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90" w:rsidRDefault="001F52DD" w:rsidP="006E6190">
      <w:pPr>
        <w:jc w:val="center"/>
        <w:rPr>
          <w:b/>
          <w:sz w:val="28"/>
          <w:lang w:val="sl-SI" w:eastAsia="sl-SI"/>
        </w:rPr>
      </w:pPr>
      <w:r w:rsidRPr="001F52DD">
        <w:rPr>
          <w:b/>
          <w:sz w:val="28"/>
          <w:lang w:val="sl-SI" w:eastAsia="sl-SI"/>
        </w:rPr>
        <w:t xml:space="preserve">LETNI PROGRAM ŠPORTA </w:t>
      </w:r>
    </w:p>
    <w:p w:rsidR="006E6190" w:rsidRDefault="001F52DD" w:rsidP="006E6190">
      <w:pPr>
        <w:jc w:val="center"/>
        <w:rPr>
          <w:b/>
          <w:sz w:val="28"/>
          <w:lang w:val="sl-SI" w:eastAsia="sl-SI"/>
        </w:rPr>
      </w:pPr>
      <w:r w:rsidRPr="001F52DD">
        <w:rPr>
          <w:b/>
          <w:sz w:val="28"/>
          <w:lang w:val="sl-SI" w:eastAsia="sl-SI"/>
        </w:rPr>
        <w:t>V</w:t>
      </w:r>
      <w:r w:rsidR="006E6190">
        <w:rPr>
          <w:b/>
          <w:sz w:val="28"/>
          <w:lang w:val="sl-SI" w:eastAsia="sl-SI"/>
        </w:rPr>
        <w:t xml:space="preserve"> </w:t>
      </w:r>
      <w:r w:rsidRPr="001F52DD">
        <w:rPr>
          <w:b/>
          <w:sz w:val="28"/>
          <w:lang w:val="sl-SI" w:eastAsia="sl-SI"/>
        </w:rPr>
        <w:t xml:space="preserve">MESTNI OBČINI PTUJ </w:t>
      </w:r>
    </w:p>
    <w:p w:rsidR="001F52DD" w:rsidRPr="001F52DD" w:rsidRDefault="001F52DD" w:rsidP="001F52DD">
      <w:pPr>
        <w:jc w:val="center"/>
        <w:rPr>
          <w:b/>
          <w:sz w:val="28"/>
          <w:lang w:val="sl-SI" w:eastAsia="sl-SI"/>
        </w:rPr>
      </w:pPr>
      <w:r w:rsidRPr="001F52DD">
        <w:rPr>
          <w:b/>
          <w:sz w:val="28"/>
          <w:lang w:val="sl-SI" w:eastAsia="sl-SI"/>
        </w:rPr>
        <w:t>ZA LETO 20</w:t>
      </w:r>
      <w:r>
        <w:rPr>
          <w:b/>
          <w:sz w:val="28"/>
          <w:lang w:val="sl-SI" w:eastAsia="sl-SI"/>
        </w:rPr>
        <w:t>20</w:t>
      </w:r>
    </w:p>
    <w:p w:rsidR="001F52DD" w:rsidRPr="001F52DD" w:rsidRDefault="001F52DD" w:rsidP="001F52DD">
      <w:pPr>
        <w:autoSpaceDE w:val="0"/>
        <w:autoSpaceDN w:val="0"/>
        <w:adjustRightInd w:val="0"/>
        <w:jc w:val="both"/>
        <w:rPr>
          <w:b/>
          <w:color w:val="000000"/>
          <w:lang w:val="sl-SI" w:eastAsia="sl-SI"/>
        </w:rPr>
      </w:pPr>
    </w:p>
    <w:p w:rsidR="001F52DD" w:rsidRPr="001F52DD" w:rsidRDefault="001F52DD" w:rsidP="001F52DD">
      <w:pPr>
        <w:autoSpaceDE w:val="0"/>
        <w:autoSpaceDN w:val="0"/>
        <w:adjustRightInd w:val="0"/>
        <w:jc w:val="both"/>
        <w:rPr>
          <w:color w:val="000000"/>
          <w:lang w:val="sl-SI" w:eastAsia="sl-SI"/>
        </w:rPr>
      </w:pPr>
      <w:r w:rsidRPr="001F52DD">
        <w:rPr>
          <w:color w:val="000000"/>
          <w:lang w:val="sl-SI" w:eastAsia="sl-SI"/>
        </w:rPr>
        <w:t>Na podlagi 13. člena Zakona o športu se izvajanje Nacionalnega programa športa v Republiki Sloveniji, na ravni lokalnih skupnosti določi z Letnim programom športa. Letni program športa v Mestni občini Ptuj (v nadaljevanju: Letni program športa) določa programe športa, ki se sofinancirajo iz javnih sredstev, obseg in vrsto dejavnosti, potrebnih za njihovo uresničevanje, in obseg sredstev, ki se zagotovijo v proračunu Mestne občine Ptuj.</w:t>
      </w:r>
    </w:p>
    <w:p w:rsidR="001F52DD" w:rsidRPr="001F52DD" w:rsidRDefault="001F52DD" w:rsidP="001F52DD">
      <w:pPr>
        <w:autoSpaceDE w:val="0"/>
        <w:autoSpaceDN w:val="0"/>
        <w:adjustRightInd w:val="0"/>
        <w:jc w:val="both"/>
        <w:rPr>
          <w:color w:val="000000"/>
          <w:lang w:val="sl-SI" w:eastAsia="sl-SI"/>
        </w:rPr>
      </w:pPr>
    </w:p>
    <w:p w:rsidR="001F52DD" w:rsidRPr="001F52DD" w:rsidRDefault="001F52DD" w:rsidP="001F52DD">
      <w:pPr>
        <w:shd w:val="clear" w:color="auto" w:fill="FFFFFF"/>
        <w:jc w:val="both"/>
        <w:rPr>
          <w:lang w:val="sl-SI" w:eastAsia="sl-SI"/>
        </w:rPr>
      </w:pPr>
      <w:r w:rsidRPr="001F52DD">
        <w:rPr>
          <w:lang w:val="sl-SI" w:eastAsia="sl-SI"/>
        </w:rPr>
        <w:t>Mestna občina Ptuj uresničuje programe na področju športa v okviru Zavoda za šport Ptuj (v nadaljevanju: Zavod), s klubi in društvi ter drugimi nevladnimi organizacijami. V Mestni občini Ptuj se s športno dejavnostjo ukvarja preko 100 klubov in športnih društev ter zvez. Večina klubov in športnih društev se združuje v okviru Športne zveze Mestne občine Ptuj.</w:t>
      </w:r>
    </w:p>
    <w:p w:rsidR="001F52DD" w:rsidRPr="001F52DD" w:rsidRDefault="001F52DD" w:rsidP="001F52DD">
      <w:pPr>
        <w:shd w:val="clear" w:color="auto" w:fill="FFFFFF"/>
        <w:jc w:val="both"/>
        <w:rPr>
          <w:lang w:val="sl-SI" w:eastAsia="sl-SI"/>
        </w:rPr>
      </w:pPr>
    </w:p>
    <w:p w:rsidR="001F52DD" w:rsidRPr="001F52DD" w:rsidRDefault="001F52DD" w:rsidP="001F52DD">
      <w:pPr>
        <w:shd w:val="clear" w:color="auto" w:fill="FFFFFF"/>
        <w:jc w:val="both"/>
        <w:rPr>
          <w:lang w:val="sl-SI" w:eastAsia="sl-SI"/>
        </w:rPr>
      </w:pPr>
      <w:r w:rsidRPr="001F52DD">
        <w:rPr>
          <w:lang w:val="sl-SI" w:eastAsia="sl-SI"/>
        </w:rPr>
        <w:t>Mestna občina Ptuj financira Zavod v večinskem deležu, del sredstev pa Zavod pridobiva tudi iz naslova pristojnih državnih ustanov in s trženjem športne infrastrukture in dejavnosti.</w:t>
      </w:r>
    </w:p>
    <w:p w:rsidR="001F52DD" w:rsidRPr="001F52DD" w:rsidRDefault="001F52DD" w:rsidP="001F52DD">
      <w:pPr>
        <w:shd w:val="clear" w:color="auto" w:fill="FFFFFF"/>
        <w:jc w:val="both"/>
        <w:rPr>
          <w:lang w:val="sl-SI" w:eastAsia="sl-SI"/>
        </w:rPr>
      </w:pPr>
    </w:p>
    <w:p w:rsidR="001F52DD" w:rsidRPr="001F52DD" w:rsidRDefault="001F52DD" w:rsidP="001F52DD">
      <w:pPr>
        <w:shd w:val="clear" w:color="auto" w:fill="FFFFFF"/>
        <w:jc w:val="both"/>
        <w:rPr>
          <w:lang w:val="sl-SI" w:eastAsia="sl-SI"/>
        </w:rPr>
      </w:pPr>
      <w:r w:rsidRPr="001F52DD">
        <w:rPr>
          <w:lang w:val="sl-SI" w:eastAsia="sl-SI"/>
        </w:rPr>
        <w:t>Programi Letnega programa športa se bodo izvajali v okviru društev, zvez društev in Zavoda ter zagotavljali javni interes na področju športa, ki ga izvajamo v Mestni občini Ptuj.</w:t>
      </w:r>
    </w:p>
    <w:p w:rsidR="001F52DD" w:rsidRPr="001F52DD" w:rsidRDefault="001F52DD" w:rsidP="001F52DD">
      <w:pPr>
        <w:shd w:val="clear" w:color="auto" w:fill="FFFFFF"/>
        <w:jc w:val="both"/>
        <w:rPr>
          <w:lang w:val="sl-SI" w:eastAsia="sl-SI"/>
        </w:rPr>
      </w:pPr>
    </w:p>
    <w:p w:rsidR="001F52DD" w:rsidRPr="001F52DD" w:rsidRDefault="001F52DD" w:rsidP="001F52DD">
      <w:pPr>
        <w:shd w:val="clear" w:color="auto" w:fill="FFFFFF"/>
        <w:jc w:val="both"/>
        <w:rPr>
          <w:lang w:val="sl-SI" w:eastAsia="sl-SI"/>
        </w:rPr>
      </w:pPr>
      <w:r w:rsidRPr="001F52DD">
        <w:rPr>
          <w:lang w:val="sl-SI" w:eastAsia="sl-SI"/>
        </w:rPr>
        <w:t>Mestna občina Ptuj bo sofinancir</w:t>
      </w:r>
      <w:r w:rsidR="00984F67">
        <w:rPr>
          <w:lang w:val="sl-SI" w:eastAsia="sl-SI"/>
        </w:rPr>
        <w:t>ala programe klubov in društev</w:t>
      </w:r>
      <w:r w:rsidRPr="001F52DD">
        <w:rPr>
          <w:lang w:val="sl-SI" w:eastAsia="sl-SI"/>
        </w:rPr>
        <w:t xml:space="preserve">. Široka paleta športnih panog pomeni veliko razpršenost sredstev in hkrati tudi možnost vključevanja večjega števila prebivalcev v programe športa. </w:t>
      </w:r>
    </w:p>
    <w:p w:rsidR="001F52DD" w:rsidRPr="001F52DD" w:rsidRDefault="001F52DD" w:rsidP="001F52DD">
      <w:pPr>
        <w:jc w:val="both"/>
        <w:rPr>
          <w:b/>
          <w:lang w:val="sl-SI" w:eastAsia="sl-SI"/>
        </w:rPr>
      </w:pPr>
    </w:p>
    <w:p w:rsidR="001F52DD" w:rsidRPr="001F52DD" w:rsidRDefault="001F52DD" w:rsidP="001F52DD">
      <w:pPr>
        <w:jc w:val="both"/>
        <w:rPr>
          <w:color w:val="FF0000"/>
          <w:lang w:val="sl-SI" w:eastAsia="sl-SI"/>
        </w:rPr>
      </w:pPr>
      <w:r w:rsidRPr="001F52DD">
        <w:rPr>
          <w:lang w:val="sl-SI" w:eastAsia="sl-SI"/>
        </w:rPr>
        <w:t xml:space="preserve">Podrobnejša merila za izvajanje Letnega programa športa bodo določena v okviru </w:t>
      </w:r>
      <w:r w:rsidRPr="001F52DD">
        <w:rPr>
          <w:b/>
          <w:lang w:val="sl-SI" w:eastAsia="sl-SI"/>
        </w:rPr>
        <w:t>Odloka o postopku in merilih za sofinanciranje letnega programa športa v Mestni občini Ptuj.</w:t>
      </w:r>
    </w:p>
    <w:p w:rsidR="001F52DD" w:rsidRPr="001F52DD" w:rsidRDefault="001F52DD" w:rsidP="001F52DD">
      <w:pPr>
        <w:jc w:val="both"/>
        <w:rPr>
          <w:lang w:val="sl-SI" w:eastAsia="sl-SI"/>
        </w:rPr>
      </w:pPr>
    </w:p>
    <w:p w:rsidR="001F52DD" w:rsidRPr="001F52DD" w:rsidRDefault="001F52DD" w:rsidP="001F52DD">
      <w:pPr>
        <w:jc w:val="both"/>
        <w:rPr>
          <w:b/>
          <w:lang w:val="sl-SI" w:eastAsia="sl-SI"/>
        </w:rPr>
      </w:pPr>
      <w:r w:rsidRPr="001F52DD">
        <w:rPr>
          <w:b/>
          <w:lang w:val="sl-SI" w:eastAsia="sl-SI"/>
        </w:rPr>
        <w:t>L</w:t>
      </w:r>
      <w:r>
        <w:rPr>
          <w:b/>
          <w:lang w:val="sl-SI" w:eastAsia="sl-SI"/>
        </w:rPr>
        <w:t>etni program športa za leto 2020</w:t>
      </w:r>
      <w:r w:rsidRPr="001F52DD">
        <w:rPr>
          <w:b/>
          <w:lang w:val="sl-SI" w:eastAsia="sl-SI"/>
        </w:rPr>
        <w:t xml:space="preserve"> je ovrednoten v skupni vrednosti </w:t>
      </w:r>
      <w:r w:rsidR="00910A2F">
        <w:rPr>
          <w:b/>
          <w:lang w:val="sl-SI" w:eastAsia="sl-SI"/>
        </w:rPr>
        <w:t>1.114.580</w:t>
      </w:r>
      <w:r w:rsidR="00984F67">
        <w:rPr>
          <w:b/>
          <w:lang w:val="sl-SI" w:eastAsia="sl-SI"/>
        </w:rPr>
        <w:t>,12</w:t>
      </w:r>
      <w:r w:rsidRPr="001F52DD">
        <w:rPr>
          <w:b/>
          <w:lang w:val="sl-SI" w:eastAsia="sl-SI"/>
        </w:rPr>
        <w:t xml:space="preserve"> EUR:</w:t>
      </w:r>
    </w:p>
    <w:p w:rsidR="001F52DD" w:rsidRPr="00CA39D7" w:rsidRDefault="001F52DD" w:rsidP="00EA2790">
      <w:pPr>
        <w:numPr>
          <w:ilvl w:val="0"/>
          <w:numId w:val="4"/>
        </w:numPr>
        <w:jc w:val="both"/>
        <w:rPr>
          <w:rFonts w:ascii="Calibri" w:hAnsi="Calibri"/>
          <w:color w:val="000000"/>
          <w:sz w:val="22"/>
          <w:szCs w:val="22"/>
          <w:lang w:val="sl-SI" w:eastAsia="sl-SI"/>
        </w:rPr>
      </w:pPr>
      <w:r w:rsidRPr="001F52DD">
        <w:rPr>
          <w:lang w:val="sl-SI" w:eastAsia="sl-SI"/>
        </w:rPr>
        <w:t>za posamezne</w:t>
      </w:r>
      <w:r w:rsidR="00984F67">
        <w:rPr>
          <w:lang w:val="sl-SI" w:eastAsia="sl-SI"/>
        </w:rPr>
        <w:t xml:space="preserve"> programe športa je predvidenih </w:t>
      </w:r>
      <w:r w:rsidR="00984F67" w:rsidRPr="00984F67">
        <w:rPr>
          <w:b/>
          <w:lang w:val="sl-SI" w:eastAsia="sl-SI"/>
        </w:rPr>
        <w:t>54</w:t>
      </w:r>
      <w:r w:rsidR="00D774EC">
        <w:rPr>
          <w:b/>
          <w:lang w:val="sl-SI" w:eastAsia="sl-SI"/>
        </w:rPr>
        <w:t>7.384,02</w:t>
      </w:r>
      <w:r w:rsidRPr="001F52DD">
        <w:rPr>
          <w:lang w:val="sl-SI" w:eastAsia="sl-SI"/>
        </w:rPr>
        <w:t xml:space="preserve"> </w:t>
      </w:r>
      <w:r w:rsidRPr="00EA2790">
        <w:rPr>
          <w:b/>
          <w:lang w:val="sl-SI" w:eastAsia="sl-SI"/>
        </w:rPr>
        <w:t>EUR</w:t>
      </w:r>
      <w:r w:rsidRPr="001F52DD">
        <w:rPr>
          <w:lang w:val="sl-SI" w:eastAsia="sl-SI"/>
        </w:rPr>
        <w:t>,</w:t>
      </w:r>
    </w:p>
    <w:p w:rsidR="001F52DD" w:rsidRPr="001F52DD" w:rsidRDefault="001F52DD" w:rsidP="001F52DD">
      <w:pPr>
        <w:numPr>
          <w:ilvl w:val="0"/>
          <w:numId w:val="4"/>
        </w:numPr>
        <w:jc w:val="both"/>
        <w:rPr>
          <w:lang w:val="sl-SI" w:eastAsia="sl-SI"/>
        </w:rPr>
      </w:pPr>
      <w:r w:rsidRPr="001F52DD">
        <w:rPr>
          <w:lang w:val="sl-SI" w:eastAsia="sl-SI"/>
        </w:rPr>
        <w:t xml:space="preserve">za program investicij na področju športa pa </w:t>
      </w:r>
      <w:r w:rsidR="00984F67">
        <w:rPr>
          <w:b/>
          <w:lang w:val="sl-SI" w:eastAsia="sl-SI"/>
        </w:rPr>
        <w:t>567.196,10</w:t>
      </w:r>
      <w:r w:rsidRPr="001F52DD">
        <w:rPr>
          <w:lang w:val="sl-SI" w:eastAsia="sl-SI"/>
        </w:rPr>
        <w:t xml:space="preserve"> </w:t>
      </w:r>
      <w:r w:rsidRPr="00EA2790">
        <w:rPr>
          <w:b/>
          <w:lang w:val="sl-SI" w:eastAsia="sl-SI"/>
        </w:rPr>
        <w:t>EUR</w:t>
      </w:r>
      <w:r w:rsidRPr="001F52DD">
        <w:rPr>
          <w:lang w:val="sl-SI" w:eastAsia="sl-SI"/>
        </w:rPr>
        <w:t>.</w:t>
      </w:r>
    </w:p>
    <w:p w:rsidR="001F52DD" w:rsidRPr="001F52DD" w:rsidRDefault="001F52DD" w:rsidP="001F52DD">
      <w:pPr>
        <w:jc w:val="both"/>
        <w:rPr>
          <w:lang w:val="sl-SI" w:eastAsia="sl-SI"/>
        </w:rPr>
      </w:pPr>
    </w:p>
    <w:p w:rsidR="001F52DD" w:rsidRPr="001F52DD" w:rsidRDefault="001F52DD" w:rsidP="001F52DD">
      <w:pPr>
        <w:jc w:val="both"/>
        <w:rPr>
          <w:lang w:val="sl-SI" w:eastAsia="sl-SI"/>
        </w:rPr>
      </w:pPr>
    </w:p>
    <w:p w:rsidR="001F52DD" w:rsidRPr="001F52DD" w:rsidRDefault="001F52DD" w:rsidP="001F52DD">
      <w:pPr>
        <w:numPr>
          <w:ilvl w:val="0"/>
          <w:numId w:val="6"/>
        </w:numPr>
        <w:jc w:val="both"/>
        <w:rPr>
          <w:b/>
          <w:sz w:val="28"/>
          <w:lang w:val="sl-SI" w:eastAsia="sl-SI"/>
        </w:rPr>
      </w:pPr>
      <w:r w:rsidRPr="001F52DD">
        <w:rPr>
          <w:b/>
          <w:lang w:val="sl-SI" w:eastAsia="sl-SI"/>
        </w:rPr>
        <w:br w:type="page"/>
      </w:r>
      <w:r w:rsidRPr="001F52DD">
        <w:rPr>
          <w:b/>
          <w:sz w:val="28"/>
          <w:lang w:val="sl-SI" w:eastAsia="sl-SI"/>
        </w:rPr>
        <w:lastRenderedPageBreak/>
        <w:t>PROGRAM ŠPORTA</w:t>
      </w:r>
    </w:p>
    <w:p w:rsidR="001F52DD" w:rsidRPr="001F52DD" w:rsidRDefault="001F52DD" w:rsidP="001F52DD">
      <w:pPr>
        <w:jc w:val="both"/>
        <w:rPr>
          <w:lang w:val="sl-SI" w:eastAsia="sl-SI"/>
        </w:rPr>
      </w:pPr>
    </w:p>
    <w:p w:rsidR="001F52DD" w:rsidRPr="001F52DD" w:rsidRDefault="001F52DD" w:rsidP="001F52DD">
      <w:pPr>
        <w:jc w:val="both"/>
        <w:rPr>
          <w:lang w:val="sl-SI" w:eastAsia="sl-SI"/>
        </w:rPr>
      </w:pPr>
      <w:r w:rsidRPr="001F52DD">
        <w:rPr>
          <w:lang w:val="sl-SI" w:eastAsia="sl-SI"/>
        </w:rPr>
        <w:t>Mestna občina Ptuj za uresničevanje javnega interesa v športu, opredeljenega z Letn</w:t>
      </w:r>
      <w:r>
        <w:rPr>
          <w:lang w:val="sl-SI" w:eastAsia="sl-SI"/>
        </w:rPr>
        <w:t>im programom športa za leto 2020</w:t>
      </w:r>
      <w:r w:rsidRPr="001F52DD">
        <w:rPr>
          <w:lang w:val="sl-SI" w:eastAsia="sl-SI"/>
        </w:rPr>
        <w:t xml:space="preserve">, zagotavlja javna sredstva za sofinanciranje naslednjih vsebin: </w:t>
      </w:r>
    </w:p>
    <w:p w:rsidR="001F52DD" w:rsidRPr="001F52DD" w:rsidRDefault="001F52DD" w:rsidP="001F52DD">
      <w:pPr>
        <w:jc w:val="both"/>
        <w:rPr>
          <w:lang w:val="sl-SI" w:eastAsia="sl-SI"/>
        </w:rPr>
      </w:pPr>
    </w:p>
    <w:p w:rsidR="001F52DD" w:rsidRPr="001F52DD" w:rsidRDefault="001F52DD" w:rsidP="001F52DD">
      <w:pPr>
        <w:numPr>
          <w:ilvl w:val="0"/>
          <w:numId w:val="5"/>
        </w:numPr>
        <w:ind w:left="714" w:hanging="357"/>
        <w:jc w:val="both"/>
        <w:rPr>
          <w:lang w:val="sl-SI" w:eastAsia="sl-SI"/>
        </w:rPr>
      </w:pPr>
      <w:r w:rsidRPr="001F52DD">
        <w:rPr>
          <w:b/>
          <w:lang w:val="sl-SI" w:eastAsia="sl-SI"/>
        </w:rPr>
        <w:t>ŠPORTNA VZGOJA OTROK IN MLADINE</w:t>
      </w:r>
    </w:p>
    <w:p w:rsidR="001F52DD" w:rsidRPr="001F52DD" w:rsidRDefault="001F52DD" w:rsidP="001F52DD">
      <w:pPr>
        <w:jc w:val="both"/>
        <w:rPr>
          <w:b/>
          <w:bCs/>
          <w:lang w:val="sl-SI" w:eastAsia="sl-SI"/>
        </w:rPr>
      </w:pPr>
    </w:p>
    <w:p w:rsidR="001F52DD" w:rsidRPr="001F52DD" w:rsidRDefault="001F52DD" w:rsidP="001F52DD">
      <w:pPr>
        <w:jc w:val="both"/>
        <w:rPr>
          <w:b/>
          <w:bCs/>
          <w:lang w:val="sl-SI" w:eastAsia="sl-SI"/>
        </w:rPr>
      </w:pPr>
      <w:r w:rsidRPr="001F52DD">
        <w:rPr>
          <w:b/>
          <w:bCs/>
          <w:lang w:val="sl-SI" w:eastAsia="sl-SI"/>
        </w:rPr>
        <w:t>Cilji na področju športne vzgoje so:</w:t>
      </w:r>
    </w:p>
    <w:p w:rsidR="001F52DD" w:rsidRPr="001F52DD" w:rsidRDefault="001F52DD" w:rsidP="001F52DD">
      <w:pPr>
        <w:numPr>
          <w:ilvl w:val="0"/>
          <w:numId w:val="4"/>
        </w:numPr>
        <w:jc w:val="both"/>
        <w:rPr>
          <w:lang w:val="sl-SI" w:eastAsia="sl-SI"/>
        </w:rPr>
      </w:pPr>
      <w:r w:rsidRPr="001F52DD">
        <w:rPr>
          <w:lang w:val="sl-SI" w:eastAsia="sl-SI"/>
        </w:rPr>
        <w:t xml:space="preserve">zagotoviti stabilno sofinanciranje programov interesne športne vzgoje športa otrok in mladine in povečati ponudbo na tem področju, </w:t>
      </w:r>
    </w:p>
    <w:p w:rsidR="001F52DD" w:rsidRPr="001F52DD" w:rsidRDefault="001F52DD" w:rsidP="001F52DD">
      <w:pPr>
        <w:numPr>
          <w:ilvl w:val="0"/>
          <w:numId w:val="4"/>
        </w:numPr>
        <w:jc w:val="both"/>
        <w:rPr>
          <w:lang w:val="sl-SI" w:eastAsia="sl-SI"/>
        </w:rPr>
      </w:pPr>
      <w:r w:rsidRPr="001F52DD">
        <w:rPr>
          <w:lang w:val="sl-SI" w:eastAsia="sl-SI"/>
        </w:rPr>
        <w:t>povečati število otrok, ki se sistematično in redno ukvarjajo s športom,</w:t>
      </w:r>
    </w:p>
    <w:p w:rsidR="001F52DD" w:rsidRPr="001F52DD" w:rsidRDefault="001F52DD" w:rsidP="001F52DD">
      <w:pPr>
        <w:numPr>
          <w:ilvl w:val="0"/>
          <w:numId w:val="4"/>
        </w:numPr>
        <w:jc w:val="both"/>
        <w:rPr>
          <w:lang w:val="sl-SI" w:eastAsia="sl-SI"/>
        </w:rPr>
      </w:pPr>
      <w:r w:rsidRPr="001F52DD">
        <w:rPr>
          <w:lang w:val="sl-SI" w:eastAsia="sl-SI"/>
        </w:rPr>
        <w:t>zagotoviti mladim prostorske in kadrovske možnosti za ukvarjanje s športom v prostem času,</w:t>
      </w:r>
    </w:p>
    <w:p w:rsidR="001F52DD" w:rsidRPr="001F52DD" w:rsidRDefault="001F52DD" w:rsidP="001F52DD">
      <w:pPr>
        <w:numPr>
          <w:ilvl w:val="0"/>
          <w:numId w:val="4"/>
        </w:numPr>
        <w:jc w:val="both"/>
        <w:rPr>
          <w:lang w:val="sl-SI" w:eastAsia="sl-SI"/>
        </w:rPr>
      </w:pPr>
      <w:r w:rsidRPr="001F52DD">
        <w:rPr>
          <w:lang w:val="sl-SI" w:eastAsia="sl-SI"/>
        </w:rPr>
        <w:t>povečati sodelovanje institucij, ki delujejo na področju programov otrok in mladine (vrtci, šole, društva, zveze, različne lokalne skupnosti,...) in zagotoviti ustrezna finančna sredstva,</w:t>
      </w:r>
    </w:p>
    <w:p w:rsidR="001F52DD" w:rsidRPr="001F52DD" w:rsidRDefault="001F52DD" w:rsidP="001F52DD">
      <w:pPr>
        <w:numPr>
          <w:ilvl w:val="0"/>
          <w:numId w:val="4"/>
        </w:numPr>
        <w:jc w:val="both"/>
        <w:rPr>
          <w:lang w:val="sl-SI" w:eastAsia="sl-SI"/>
        </w:rPr>
      </w:pPr>
      <w:r w:rsidRPr="001F52DD">
        <w:rPr>
          <w:lang w:val="sl-SI" w:eastAsia="sl-SI"/>
        </w:rPr>
        <w:t>izboljšati sodelovanje z vrtci, osnovnimi in srednjimi šolami na področju programov športa otrok in mladine.</w:t>
      </w: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r w:rsidRPr="001F52DD">
        <w:rPr>
          <w:b/>
          <w:lang w:val="sl-SI" w:eastAsia="sl-SI"/>
        </w:rPr>
        <w:t xml:space="preserve">Šolski šport – vrednost programa 14.535,00 EUR </w:t>
      </w:r>
      <w:r w:rsidRPr="001F52DD">
        <w:rPr>
          <w:lang w:val="sl-SI" w:eastAsia="sl-SI"/>
        </w:rPr>
        <w:t>(postavka 7355)</w:t>
      </w:r>
    </w:p>
    <w:p w:rsidR="001F52DD" w:rsidRPr="001F52DD" w:rsidRDefault="001F52DD" w:rsidP="001F52DD">
      <w:pPr>
        <w:jc w:val="both"/>
        <w:rPr>
          <w:lang w:val="sl-SI" w:eastAsia="sl-SI"/>
        </w:rPr>
      </w:pPr>
      <w:r w:rsidRPr="001F52DD">
        <w:rPr>
          <w:lang w:val="sl-SI" w:eastAsia="sl-SI"/>
        </w:rPr>
        <w:t xml:space="preserve">Organizacija tekmovanj za osnovne šole in srednje šole Mestne občine Ptuj, na občinskem oziroma medobčinskem nivoju, vsebuje: objekt, sodnike, delegata, časomerilce, zapisnikarje, pokale, priznanja, medalje, diplome, ozvočenje, napovedovalca, zdravniško službo, prevoze, bilten, obveščanje, obdelavo in analiziranje podatkov, medijsko sodelovanje, koordiniranje in prehrano za udeležence. </w:t>
      </w:r>
    </w:p>
    <w:p w:rsidR="001F52DD" w:rsidRPr="001F52DD" w:rsidRDefault="001F52DD" w:rsidP="001F52DD">
      <w:pPr>
        <w:jc w:val="both"/>
        <w:rPr>
          <w:lang w:val="sl-SI" w:eastAsia="sl-SI"/>
        </w:rPr>
      </w:pPr>
      <w:r w:rsidRPr="001F52DD">
        <w:rPr>
          <w:lang w:val="sl-SI" w:eastAsia="sl-SI"/>
        </w:rPr>
        <w:t>Odbor za šolska športna tekmovanja pri Zavodu za šport RS Planica v okviru Ministrstva za izobraževanje, znanost in šport, ima v tekmovalnem sistemu šol tekmovanja organizirana po področjih. Zavod za šport Ptuj predstavlja Področni center za Podravje, ki vključuje šole iz 22 – ih občin. Znotraj tega področnega centra so oblikovane 3 enote: področje občin Ormož, Slovenska Bistrica in novo nastalih občin na področju bivše Občine Ptuj.</w:t>
      </w:r>
    </w:p>
    <w:p w:rsidR="001F52DD" w:rsidRPr="001F52DD" w:rsidRDefault="001F52DD" w:rsidP="001F52DD">
      <w:pPr>
        <w:jc w:val="both"/>
        <w:rPr>
          <w:lang w:val="sl-SI" w:eastAsia="sl-SI"/>
        </w:rPr>
      </w:pPr>
      <w:r w:rsidRPr="001F52DD">
        <w:rPr>
          <w:lang w:val="sl-SI" w:eastAsia="sl-SI"/>
        </w:rPr>
        <w:t xml:space="preserve">Zavod bo v okviru sodelovanja s šolami na podlagi sprejetega Koledarja šolskih športnih tekmovanj, organiziral številna občinska, medobčinska, področna in državna osnovnošolska in srednješolska  tekmovanja v različnih športnih panogah. </w:t>
      </w:r>
    </w:p>
    <w:p w:rsidR="001F52DD" w:rsidRPr="001F52DD" w:rsidRDefault="001F52DD" w:rsidP="001F52DD">
      <w:pPr>
        <w:jc w:val="both"/>
        <w:rPr>
          <w:lang w:val="sl-SI" w:eastAsia="sl-SI"/>
        </w:rPr>
      </w:pPr>
      <w:r w:rsidRPr="001F52DD">
        <w:rPr>
          <w:lang w:val="sl-SI" w:eastAsia="sl-SI"/>
        </w:rPr>
        <w:t>Šolska športna tekmovanja potekajo v skladu z razpisom, letnim koledarjem in skupnimi pravili, ki so sprejeta na nivoju MIZŠ in Zavoda za šport RS Planica ter so objavljena v Informatorju v reviji Šport mladih. Šport v šoli je dobra priložnost za druženje ter povezovanje šole, učencev, staršev in klubov – društev iz okolice. Šolska športna tekmovanja in prireditve so tako vez med šolskim in društvenim športom ter povezava med množičnimi in v kakovostni šport usmerjenimi programi, ki jih izpeljujejo nacionalne panožne zveze.</w:t>
      </w:r>
      <w:r w:rsidRPr="001F52DD">
        <w:rPr>
          <w:color w:val="00B050"/>
          <w:lang w:val="sl-SI" w:eastAsia="sl-SI"/>
        </w:rPr>
        <w:t xml:space="preserve">  </w:t>
      </w:r>
    </w:p>
    <w:p w:rsidR="001F52DD" w:rsidRPr="001F52DD" w:rsidRDefault="001F52DD" w:rsidP="001F52DD">
      <w:pPr>
        <w:jc w:val="both"/>
        <w:rPr>
          <w:b/>
          <w:bCs/>
          <w:lang w:val="sl-SI" w:eastAsia="sl-SI"/>
        </w:rPr>
      </w:pPr>
    </w:p>
    <w:p w:rsidR="001F52DD" w:rsidRPr="001F52DD" w:rsidRDefault="001F52DD" w:rsidP="001F52DD">
      <w:pPr>
        <w:tabs>
          <w:tab w:val="left" w:pos="2685"/>
        </w:tabs>
        <w:jc w:val="both"/>
        <w:rPr>
          <w:b/>
          <w:lang w:val="sl-SI" w:eastAsia="sl-SI"/>
        </w:rPr>
      </w:pPr>
      <w:r w:rsidRPr="001F52DD">
        <w:rPr>
          <w:b/>
          <w:lang w:val="sl-SI" w:eastAsia="sl-SI"/>
        </w:rPr>
        <w:t xml:space="preserve">Projekti (Mali Sonček, Zlati Sonček, Krpan, Hura prosti čas, Naučimo se plavati) – vrednost programa 2.617,00 EUR </w:t>
      </w:r>
      <w:r w:rsidRPr="001F52DD">
        <w:rPr>
          <w:lang w:val="sl-SI" w:eastAsia="sl-SI"/>
        </w:rPr>
        <w:t>(postavka 73511)</w:t>
      </w:r>
    </w:p>
    <w:p w:rsidR="001F52DD" w:rsidRPr="001F52DD" w:rsidRDefault="001F52DD" w:rsidP="001F52DD">
      <w:pPr>
        <w:jc w:val="both"/>
        <w:rPr>
          <w:lang w:val="sl-SI" w:eastAsia="sl-SI"/>
        </w:rPr>
      </w:pPr>
      <w:r w:rsidRPr="001F52DD">
        <w:rPr>
          <w:lang w:val="sl-SI" w:eastAsia="sl-SI"/>
        </w:rPr>
        <w:t xml:space="preserve">Projekti so delno sofinancirani iz Ministrstva izobraževanje, znanost in šport in so namenjeni nižji stopnji osnovnih šol in vrtcem. Programi, ki se izvajajo na lokalni ravni so: Mali Sonček, Zlati sonček, Krpan, Naučimo se plavati in Hura prosti čas. Športni program Mali Sonček je namenjen predšolskim otrokom za starostno obdobje od 2 do 6 let, program Zlati sonček pa učencem v prvem triletju devetletke – to je za starostno obdobje od 6 do 8 let. Športni program </w:t>
      </w:r>
      <w:r w:rsidRPr="001F52DD">
        <w:rPr>
          <w:lang w:val="sl-SI" w:eastAsia="sl-SI"/>
        </w:rPr>
        <w:lastRenderedPageBreak/>
        <w:t xml:space="preserve">Krpan je namenjen učencem drugega triletja, starim od 9 do 11 let. Program Naučimo se plavati je namenjen  plavalnemu opismenjevanju. </w:t>
      </w:r>
    </w:p>
    <w:p w:rsidR="001F52DD" w:rsidRPr="001F52DD" w:rsidRDefault="001F52DD" w:rsidP="001F52DD">
      <w:pPr>
        <w:jc w:val="both"/>
        <w:rPr>
          <w:lang w:val="sl-SI" w:eastAsia="sl-SI"/>
        </w:rPr>
      </w:pPr>
      <w:r w:rsidRPr="001F52DD">
        <w:rPr>
          <w:lang w:val="sl-SI" w:eastAsia="sl-SI"/>
        </w:rPr>
        <w:t xml:space="preserve">Zavod za šport Ptuj v okviru projekta »Hura prosti čas« organizira aktivne jesenske ali zimske počitnice. Cilj projekta je omogočiti čim širši nabor aktivnosti (igre z žogo, </w:t>
      </w:r>
      <w:proofErr w:type="spellStart"/>
      <w:r w:rsidRPr="001F52DD">
        <w:rPr>
          <w:lang w:val="sl-SI" w:eastAsia="sl-SI"/>
        </w:rPr>
        <w:t>ustvarjalnice</w:t>
      </w:r>
      <w:proofErr w:type="spellEnd"/>
      <w:r w:rsidRPr="001F52DD">
        <w:rPr>
          <w:lang w:val="sl-SI" w:eastAsia="sl-SI"/>
        </w:rPr>
        <w:t>, cirkuška zabava, jahanje, zabavne igre, zimske aktivnosti, igriva košarka,…) za učence OŠ Mestne občine Ptuj.</w:t>
      </w:r>
    </w:p>
    <w:p w:rsidR="001F52DD" w:rsidRPr="001F52DD" w:rsidRDefault="001F52DD" w:rsidP="001F52DD">
      <w:pPr>
        <w:jc w:val="both"/>
        <w:rPr>
          <w:lang w:val="sl-SI" w:eastAsia="sl-SI"/>
        </w:rPr>
      </w:pPr>
      <w:r w:rsidRPr="001F52DD">
        <w:rPr>
          <w:lang w:val="sl-SI" w:eastAsia="sl-SI"/>
        </w:rPr>
        <w:t xml:space="preserve">V okviru projekta »Hura prosti čas« se sofinancirajo: objekt, ozvočenje, obveščanje, obdelava in analiziranje podatkov, medijsko sodelovanje, koordiniranje, vodenje, </w:t>
      </w:r>
      <w:r w:rsidR="00F85304">
        <w:rPr>
          <w:lang w:val="sl-SI" w:eastAsia="sl-SI"/>
        </w:rPr>
        <w:t>prehrana, animacija za otroke,…</w:t>
      </w:r>
    </w:p>
    <w:p w:rsidR="001F52DD" w:rsidRPr="001F52DD" w:rsidRDefault="001F52DD" w:rsidP="001F52DD">
      <w:pPr>
        <w:jc w:val="both"/>
        <w:rPr>
          <w:lang w:val="sl-SI" w:eastAsia="sl-SI"/>
        </w:rPr>
      </w:pPr>
    </w:p>
    <w:p w:rsidR="001F52DD" w:rsidRPr="001F52DD" w:rsidRDefault="001F52DD" w:rsidP="001F52DD">
      <w:pPr>
        <w:numPr>
          <w:ilvl w:val="0"/>
          <w:numId w:val="5"/>
        </w:numPr>
        <w:jc w:val="both"/>
        <w:rPr>
          <w:lang w:val="sl-SI" w:eastAsia="sl-SI"/>
        </w:rPr>
      </w:pPr>
      <w:r w:rsidRPr="001F52DD">
        <w:rPr>
          <w:b/>
          <w:lang w:val="sl-SI" w:eastAsia="sl-SI"/>
        </w:rPr>
        <w:t>ŠPORTNA DEJAVNOST ŠTUDENTOV</w:t>
      </w: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r w:rsidRPr="001F52DD">
        <w:rPr>
          <w:b/>
          <w:lang w:val="sl-SI" w:eastAsia="sl-SI"/>
        </w:rPr>
        <w:t xml:space="preserve">Sofinanciranje programov študentov športnih fakultet v Republiki Sloveniji – vrednost programa 771,00 EUR </w:t>
      </w:r>
      <w:r w:rsidRPr="001F52DD">
        <w:rPr>
          <w:lang w:val="sl-SI" w:eastAsia="sl-SI"/>
        </w:rPr>
        <w:t>(postavka 7358)</w:t>
      </w:r>
    </w:p>
    <w:p w:rsidR="001F52DD" w:rsidRPr="001F52DD" w:rsidRDefault="001F52DD" w:rsidP="001F52DD">
      <w:pPr>
        <w:jc w:val="both"/>
        <w:rPr>
          <w:lang w:val="sl-SI" w:eastAsia="sl-SI"/>
        </w:rPr>
      </w:pPr>
      <w:r w:rsidRPr="001F52DD">
        <w:rPr>
          <w:lang w:val="sl-SI" w:eastAsia="sl-SI"/>
        </w:rPr>
        <w:t>Na podlagi Javnega razpisa o sofinanciranju programov študentov športnih fakultet v Republiki Sloveniji iz Mestne občine Ptuj in v skladu z veljavnim Pravilnikom o sofinanciranju programov študentov športnih fakultet v Republiki Sloveniji iz Mestne občine Ptuj (Uradni vestnik Mestne občine Ptuj, št. 12/16</w:t>
      </w:r>
      <w:r w:rsidR="009E6230">
        <w:rPr>
          <w:lang w:val="sl-SI" w:eastAsia="sl-SI"/>
        </w:rPr>
        <w:t xml:space="preserve"> in 4/18</w:t>
      </w:r>
      <w:r w:rsidRPr="001F52DD">
        <w:rPr>
          <w:lang w:val="sl-SI" w:eastAsia="sl-SI"/>
        </w:rPr>
        <w:t>), so sredstva namenjena sofinanciranju izvajanja vzgojno-izobraževalnih programov izven sedeža športnih fakultet v Republiki Sloveniji.</w:t>
      </w:r>
    </w:p>
    <w:p w:rsidR="001F52DD" w:rsidRPr="001F52DD" w:rsidRDefault="001F52DD" w:rsidP="001F52DD">
      <w:pPr>
        <w:jc w:val="both"/>
        <w:rPr>
          <w:u w:val="single"/>
          <w:lang w:val="sl-SI" w:eastAsia="sl-SI"/>
        </w:rPr>
      </w:pPr>
    </w:p>
    <w:p w:rsidR="001F52DD" w:rsidRPr="001F52DD" w:rsidRDefault="001F52DD" w:rsidP="001F52DD">
      <w:pPr>
        <w:numPr>
          <w:ilvl w:val="0"/>
          <w:numId w:val="7"/>
        </w:numPr>
        <w:jc w:val="both"/>
        <w:rPr>
          <w:b/>
          <w:vanish/>
          <w:u w:val="single"/>
          <w:lang w:val="sl-SI" w:eastAsia="sl-SI"/>
        </w:rPr>
      </w:pPr>
    </w:p>
    <w:p w:rsidR="001F52DD" w:rsidRPr="001F52DD" w:rsidRDefault="001F52DD" w:rsidP="001F52DD">
      <w:pPr>
        <w:numPr>
          <w:ilvl w:val="0"/>
          <w:numId w:val="7"/>
        </w:numPr>
        <w:jc w:val="both"/>
        <w:rPr>
          <w:b/>
          <w:vanish/>
          <w:u w:val="single"/>
          <w:lang w:val="sl-SI" w:eastAsia="sl-SI"/>
        </w:rPr>
      </w:pPr>
    </w:p>
    <w:p w:rsidR="001F52DD" w:rsidRPr="001F52DD" w:rsidRDefault="001F52DD" w:rsidP="001F52DD">
      <w:pPr>
        <w:numPr>
          <w:ilvl w:val="0"/>
          <w:numId w:val="7"/>
        </w:numPr>
        <w:jc w:val="both"/>
        <w:rPr>
          <w:lang w:val="sl-SI" w:eastAsia="sl-SI"/>
        </w:rPr>
      </w:pPr>
      <w:r w:rsidRPr="001F52DD">
        <w:rPr>
          <w:b/>
          <w:lang w:val="sl-SI" w:eastAsia="sl-SI"/>
        </w:rPr>
        <w:t>KAKOVOSTNI IN VRHUNSKI ŠPORT TER ŠPORT INVALIDOV</w:t>
      </w:r>
    </w:p>
    <w:p w:rsidR="001F52DD" w:rsidRPr="001F52DD" w:rsidRDefault="001F52DD" w:rsidP="001F52DD">
      <w:pPr>
        <w:tabs>
          <w:tab w:val="left" w:pos="360"/>
        </w:tabs>
        <w:jc w:val="both"/>
        <w:rPr>
          <w:b/>
          <w:lang w:val="sl-SI" w:eastAsia="sl-SI"/>
        </w:rPr>
      </w:pPr>
    </w:p>
    <w:p w:rsidR="001F52DD" w:rsidRPr="001F52DD" w:rsidRDefault="001F52DD" w:rsidP="001F52DD">
      <w:pPr>
        <w:jc w:val="both"/>
        <w:rPr>
          <w:bCs/>
          <w:lang w:val="sl-SI" w:eastAsia="sl-SI"/>
        </w:rPr>
      </w:pPr>
      <w:r w:rsidRPr="001F52DD">
        <w:rPr>
          <w:b/>
          <w:bCs/>
          <w:lang w:val="sl-SI" w:eastAsia="sl-SI"/>
        </w:rPr>
        <w:t>Cilj na področju kakovostnega športa:</w:t>
      </w:r>
    </w:p>
    <w:p w:rsidR="001F52DD" w:rsidRPr="001F52DD" w:rsidRDefault="001F52DD" w:rsidP="001F52DD">
      <w:pPr>
        <w:numPr>
          <w:ilvl w:val="0"/>
          <w:numId w:val="4"/>
        </w:numPr>
        <w:jc w:val="both"/>
        <w:rPr>
          <w:lang w:val="sl-SI" w:eastAsia="sl-SI"/>
        </w:rPr>
      </w:pPr>
      <w:r w:rsidRPr="001F52DD">
        <w:rPr>
          <w:lang w:val="sl-SI" w:eastAsia="sl-SI"/>
        </w:rPr>
        <w:t>klubom, ki nastopajo v rednem tekmovalnem sistemu, omogočiti brezplačno uporabo objektov za vadbo in tekmovanja v obsegu razpoložljivih kapacitet objektov, ki so namenjeni izvajanju Letnega programa športa.</w:t>
      </w:r>
    </w:p>
    <w:p w:rsidR="001F52DD" w:rsidRPr="001F52DD" w:rsidRDefault="001F52DD" w:rsidP="001F52DD">
      <w:pPr>
        <w:jc w:val="both"/>
        <w:rPr>
          <w:lang w:val="sl-SI" w:eastAsia="sl-SI"/>
        </w:rPr>
      </w:pPr>
    </w:p>
    <w:p w:rsidR="001F52DD" w:rsidRPr="001F52DD" w:rsidRDefault="001F52DD" w:rsidP="001F52DD">
      <w:pPr>
        <w:jc w:val="both"/>
        <w:rPr>
          <w:lang w:val="sl-SI" w:eastAsia="sl-SI"/>
        </w:rPr>
      </w:pPr>
      <w:r w:rsidRPr="001F52DD">
        <w:rPr>
          <w:b/>
          <w:bCs/>
          <w:lang w:val="sl-SI" w:eastAsia="sl-SI"/>
        </w:rPr>
        <w:t>Cilj na področju vrhunskega športa:</w:t>
      </w:r>
    </w:p>
    <w:p w:rsidR="001F52DD" w:rsidRPr="001F52DD" w:rsidRDefault="001F52DD" w:rsidP="001F52DD">
      <w:pPr>
        <w:numPr>
          <w:ilvl w:val="0"/>
          <w:numId w:val="4"/>
        </w:numPr>
        <w:jc w:val="both"/>
        <w:rPr>
          <w:lang w:val="sl-SI" w:eastAsia="sl-SI"/>
        </w:rPr>
      </w:pPr>
      <w:r w:rsidRPr="001F52DD">
        <w:rPr>
          <w:lang w:val="sl-SI" w:eastAsia="sl-SI"/>
        </w:rPr>
        <w:t>klubom in društvom, ki imajo v svojih vrstah vrhunske športnike, omogočiti čim boljše pogoje za njihovo delovanje v okviru dodelitve dodatnih terminov uporabe športnih objektov, ki so namenjeni izvajanju Letnega programa športa.</w:t>
      </w:r>
    </w:p>
    <w:p w:rsidR="001F52DD" w:rsidRPr="001F52DD" w:rsidRDefault="001F52DD" w:rsidP="001F52DD">
      <w:pPr>
        <w:tabs>
          <w:tab w:val="left" w:pos="360"/>
        </w:tabs>
        <w:jc w:val="both"/>
        <w:rPr>
          <w:b/>
          <w:lang w:val="sl-SI" w:eastAsia="sl-SI"/>
        </w:rPr>
      </w:pPr>
    </w:p>
    <w:p w:rsidR="001F52DD" w:rsidRPr="00950219" w:rsidRDefault="001F52DD" w:rsidP="001F52DD">
      <w:pPr>
        <w:tabs>
          <w:tab w:val="left" w:pos="360"/>
        </w:tabs>
        <w:jc w:val="both"/>
        <w:rPr>
          <w:color w:val="FF0000"/>
          <w:lang w:val="sl-SI" w:eastAsia="sl-SI"/>
        </w:rPr>
      </w:pPr>
      <w:r w:rsidRPr="00950219">
        <w:rPr>
          <w:b/>
          <w:color w:val="FF0000"/>
          <w:lang w:val="sl-SI" w:eastAsia="sl-SI"/>
        </w:rPr>
        <w:t>Dotacije klubom i</w:t>
      </w:r>
      <w:r w:rsidR="00D17C3A" w:rsidRPr="00950219">
        <w:rPr>
          <w:b/>
          <w:color w:val="FF0000"/>
          <w:lang w:val="sl-SI" w:eastAsia="sl-SI"/>
        </w:rPr>
        <w:t>n društvom – vrednost programa 185.000</w:t>
      </w:r>
      <w:r w:rsidRPr="00950219">
        <w:rPr>
          <w:b/>
          <w:color w:val="FF0000"/>
          <w:lang w:val="sl-SI" w:eastAsia="sl-SI"/>
        </w:rPr>
        <w:t xml:space="preserve">,00 EUR </w:t>
      </w:r>
      <w:r w:rsidRPr="00950219">
        <w:rPr>
          <w:color w:val="FF0000"/>
          <w:lang w:val="sl-SI" w:eastAsia="sl-SI"/>
        </w:rPr>
        <w:t>(postavka 7353)</w:t>
      </w:r>
    </w:p>
    <w:p w:rsidR="001F52DD" w:rsidRPr="001F52DD" w:rsidRDefault="001F52DD" w:rsidP="001F52DD">
      <w:pPr>
        <w:tabs>
          <w:tab w:val="left" w:pos="360"/>
        </w:tabs>
        <w:jc w:val="both"/>
        <w:rPr>
          <w:lang w:val="sl-SI" w:eastAsia="sl-SI"/>
        </w:rPr>
      </w:pPr>
      <w:r w:rsidRPr="001F52DD">
        <w:rPr>
          <w:lang w:val="sl-SI" w:eastAsia="sl-SI"/>
        </w:rPr>
        <w:t>Na podlagi Javnega razpisa za zbiranje predlogov za sofinanciranje programa športa v Mestni občini Ptuj v let</w:t>
      </w:r>
      <w:r w:rsidR="00485C14">
        <w:rPr>
          <w:lang w:val="sl-SI" w:eastAsia="sl-SI"/>
        </w:rPr>
        <w:t>u 2020</w:t>
      </w:r>
      <w:r w:rsidRPr="001F52DD">
        <w:rPr>
          <w:lang w:val="sl-SI" w:eastAsia="sl-SI"/>
        </w:rPr>
        <w:t xml:space="preserve"> in v skladu z Odlokom o postopku in merilih za sofinanciranje letnega programa športa v Mestni občini Ptuj, se dodeljujejo sredstva namenjena izvedbi letnega programa športa v klubih in društvih. Sofinancirajo se stroški za pokrivanje strokovnega kadra, potnih stroškov za treninge in tekmovanja, prehrano in prenočišča na tekmovanjih, nakup športne </w:t>
      </w:r>
      <w:r w:rsidR="00F85304">
        <w:rPr>
          <w:lang w:val="sl-SI" w:eastAsia="sl-SI"/>
        </w:rPr>
        <w:t>opreme, tekmovalne takse, sodniški in delegatski stroški, zavarovanja in str</w:t>
      </w:r>
      <w:r w:rsidR="009E6230">
        <w:rPr>
          <w:lang w:val="sl-SI" w:eastAsia="sl-SI"/>
        </w:rPr>
        <w:t>oški lastnih priredit</w:t>
      </w:r>
      <w:r w:rsidR="00F85304">
        <w:rPr>
          <w:lang w:val="sl-SI" w:eastAsia="sl-SI"/>
        </w:rPr>
        <w:t>ev.</w:t>
      </w:r>
    </w:p>
    <w:p w:rsidR="001F52DD" w:rsidRPr="001F52DD" w:rsidRDefault="001F52DD" w:rsidP="001F52DD">
      <w:pPr>
        <w:tabs>
          <w:tab w:val="left" w:pos="360"/>
        </w:tabs>
        <w:jc w:val="both"/>
        <w:rPr>
          <w:lang w:val="sl-SI" w:eastAsia="sl-SI"/>
        </w:rPr>
      </w:pPr>
    </w:p>
    <w:p w:rsidR="001F52DD" w:rsidRPr="001F52DD" w:rsidRDefault="001F52DD" w:rsidP="001F52DD">
      <w:pPr>
        <w:jc w:val="both"/>
        <w:rPr>
          <w:b/>
          <w:lang w:val="sl-SI" w:eastAsia="sl-SI"/>
        </w:rPr>
      </w:pPr>
      <w:r w:rsidRPr="001F52DD">
        <w:rPr>
          <w:b/>
          <w:lang w:val="sl-SI" w:eastAsia="sl-SI"/>
        </w:rPr>
        <w:t xml:space="preserve">Sofinanciranje trenerjev – vrednost programa 25.128,00 EUR </w:t>
      </w:r>
      <w:r w:rsidRPr="001F52DD">
        <w:rPr>
          <w:lang w:val="sl-SI" w:eastAsia="sl-SI"/>
        </w:rPr>
        <w:t>(postavka 7354)</w:t>
      </w:r>
    </w:p>
    <w:p w:rsidR="001F52DD" w:rsidRPr="001F52DD" w:rsidRDefault="001F52DD" w:rsidP="001F52DD">
      <w:pPr>
        <w:jc w:val="both"/>
        <w:rPr>
          <w:lang w:val="sl-SI" w:eastAsia="sl-SI"/>
        </w:rPr>
      </w:pPr>
      <w:r w:rsidRPr="001F52DD">
        <w:rPr>
          <w:lang w:val="sl-SI" w:eastAsia="sl-SI"/>
        </w:rPr>
        <w:t>Zagotavljajo se sredstva za sofinanciranje trenerjev. Sredstva se delijo na podlagi javnega razpisa in v skladu z Odlokom o postopku in merilih za sofinanciranje letnega programa športa v Mestni občini Ptuj.</w:t>
      </w: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r w:rsidRPr="001F52DD">
        <w:rPr>
          <w:b/>
          <w:lang w:val="sl-SI" w:eastAsia="sl-SI"/>
        </w:rPr>
        <w:br w:type="page"/>
      </w:r>
      <w:r w:rsidR="006D7212">
        <w:rPr>
          <w:b/>
          <w:lang w:val="sl-SI" w:eastAsia="sl-SI"/>
        </w:rPr>
        <w:lastRenderedPageBreak/>
        <w:t>Nagrajevanje športnih dosežkov</w:t>
      </w:r>
      <w:r w:rsidRPr="001F52DD">
        <w:rPr>
          <w:b/>
          <w:lang w:val="sl-SI" w:eastAsia="sl-SI"/>
        </w:rPr>
        <w:t xml:space="preserve"> – vrednost programa 2.714,00 EUR </w:t>
      </w:r>
      <w:r w:rsidRPr="001F52DD">
        <w:rPr>
          <w:lang w:val="sl-SI" w:eastAsia="sl-SI"/>
        </w:rPr>
        <w:t>(postavka 726)</w:t>
      </w:r>
    </w:p>
    <w:p w:rsidR="001F52DD" w:rsidRPr="001F52DD" w:rsidRDefault="001F52DD" w:rsidP="001F52DD">
      <w:pPr>
        <w:jc w:val="both"/>
        <w:rPr>
          <w:lang w:val="sl-SI" w:eastAsia="sl-SI"/>
        </w:rPr>
      </w:pPr>
      <w:r w:rsidRPr="001F52DD">
        <w:rPr>
          <w:lang w:val="sl-SI" w:eastAsia="sl-SI"/>
        </w:rPr>
        <w:t xml:space="preserve">Zagotavljajo se sredstva za nagrajevanje športnih dosežkov posameznikov in ekip, v skladu s Pravilnikom o nagrajevanju športnih dosežkov v Mestni občini Ptuj (Uradni vestnik </w:t>
      </w:r>
      <w:r w:rsidR="009E6230">
        <w:rPr>
          <w:lang w:val="sl-SI" w:eastAsia="sl-SI"/>
        </w:rPr>
        <w:t xml:space="preserve">Mestne občine Ptuj, št. 4/12, </w:t>
      </w:r>
      <w:r w:rsidRPr="001F52DD">
        <w:rPr>
          <w:lang w:val="sl-SI" w:eastAsia="sl-SI"/>
        </w:rPr>
        <w:t>2/17</w:t>
      </w:r>
      <w:r w:rsidR="009E6230">
        <w:rPr>
          <w:lang w:val="sl-SI" w:eastAsia="sl-SI"/>
        </w:rPr>
        <w:t xml:space="preserve"> in 4/18</w:t>
      </w:r>
      <w:r w:rsidRPr="001F52DD">
        <w:rPr>
          <w:lang w:val="sl-SI" w:eastAsia="sl-SI"/>
        </w:rPr>
        <w:t xml:space="preserve">). </w:t>
      </w:r>
    </w:p>
    <w:p w:rsidR="001F52DD" w:rsidRPr="001F52DD" w:rsidRDefault="001F52DD" w:rsidP="001F52DD">
      <w:pPr>
        <w:jc w:val="both"/>
        <w:rPr>
          <w:b/>
          <w:lang w:val="sl-SI" w:eastAsia="sl-SI"/>
        </w:rPr>
      </w:pPr>
    </w:p>
    <w:p w:rsidR="001F52DD" w:rsidRPr="001F52DD" w:rsidRDefault="001F52DD" w:rsidP="001F52DD">
      <w:pPr>
        <w:jc w:val="both"/>
        <w:rPr>
          <w:lang w:val="sl-SI" w:eastAsia="sl-SI"/>
        </w:rPr>
      </w:pPr>
      <w:r w:rsidRPr="001F52DD">
        <w:rPr>
          <w:b/>
          <w:lang w:val="sl-SI" w:eastAsia="sl-SI"/>
        </w:rPr>
        <w:t xml:space="preserve">Napredovanje športnih ekip – vrednost programa 1.222,00 EUR </w:t>
      </w:r>
      <w:r w:rsidRPr="001F52DD">
        <w:rPr>
          <w:lang w:val="sl-SI" w:eastAsia="sl-SI"/>
        </w:rPr>
        <w:t>(postavka 737)</w:t>
      </w:r>
    </w:p>
    <w:p w:rsidR="001F52DD" w:rsidRPr="001F52DD" w:rsidRDefault="001F52DD" w:rsidP="001F52DD">
      <w:pPr>
        <w:jc w:val="both"/>
        <w:rPr>
          <w:lang w:val="sl-SI" w:eastAsia="sl-SI"/>
        </w:rPr>
      </w:pPr>
      <w:r w:rsidRPr="001F52DD">
        <w:rPr>
          <w:lang w:val="sl-SI" w:eastAsia="sl-SI"/>
        </w:rPr>
        <w:t>Na podlagi Javnega razpisa za nagrajevanje napredovanja športnih ekip v Mestni občini Ptuj in v skladu z veljavnim Pravilnikom o nagrajevanju napredovanja športnih ekip v Mestni občini Ptuj (Uradni vestnik Mestne občine Ptuj, št. 12/16), se zagotavljajo sredstva za stimulacijo špor</w:t>
      </w:r>
      <w:r w:rsidR="00E01C91">
        <w:rPr>
          <w:lang w:val="sl-SI" w:eastAsia="sl-SI"/>
        </w:rPr>
        <w:t>tnih ekip (članske, mladinske).</w:t>
      </w: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r w:rsidRPr="001F52DD">
        <w:rPr>
          <w:b/>
          <w:lang w:val="sl-SI" w:eastAsia="sl-SI"/>
        </w:rPr>
        <w:t>Sofinanciranje najemnin šport</w:t>
      </w:r>
      <w:r w:rsidR="006D7212">
        <w:rPr>
          <w:b/>
          <w:lang w:val="sl-SI" w:eastAsia="sl-SI"/>
        </w:rPr>
        <w:t>nim klubom – vrednost programa 14</w:t>
      </w:r>
      <w:r w:rsidRPr="001F52DD">
        <w:rPr>
          <w:b/>
          <w:lang w:val="sl-SI" w:eastAsia="sl-SI"/>
        </w:rPr>
        <w:t xml:space="preserve">.229,00 EUR </w:t>
      </w:r>
      <w:r w:rsidRPr="001F52DD">
        <w:rPr>
          <w:lang w:val="sl-SI" w:eastAsia="sl-SI"/>
        </w:rPr>
        <w:t>(postavka 7352)</w:t>
      </w:r>
    </w:p>
    <w:p w:rsidR="001F52DD" w:rsidRPr="001F52DD" w:rsidRDefault="001F52DD" w:rsidP="001F52DD">
      <w:pPr>
        <w:jc w:val="both"/>
        <w:rPr>
          <w:lang w:val="sl-SI" w:eastAsia="sl-SI"/>
        </w:rPr>
      </w:pPr>
      <w:r w:rsidRPr="001F52DD">
        <w:rPr>
          <w:lang w:val="sl-SI" w:eastAsia="sl-SI"/>
        </w:rPr>
        <w:t>Zagotavljajo se sredstva za sofinanciranje najemnin športnih objektov za dejavnost klubov, ki nimajo zagoto</w:t>
      </w:r>
      <w:r w:rsidR="00644942">
        <w:rPr>
          <w:lang w:val="sl-SI" w:eastAsia="sl-SI"/>
        </w:rPr>
        <w:t xml:space="preserve">vljene športne infrastrukture v </w:t>
      </w:r>
      <w:r w:rsidRPr="001F52DD">
        <w:rPr>
          <w:lang w:val="sl-SI" w:eastAsia="sl-SI"/>
        </w:rPr>
        <w:t xml:space="preserve">upravljanju Zavoda za šport Ptuj, Gimnazije Ptuj, </w:t>
      </w:r>
      <w:r w:rsidR="00E01C91">
        <w:rPr>
          <w:lang w:val="sl-SI" w:eastAsia="sl-SI"/>
        </w:rPr>
        <w:t>Šolskega centra</w:t>
      </w:r>
      <w:r w:rsidRPr="001F52DD">
        <w:rPr>
          <w:lang w:val="sl-SI" w:eastAsia="sl-SI"/>
        </w:rPr>
        <w:t xml:space="preserve"> Ptuj, </w:t>
      </w:r>
      <w:r w:rsidR="00644942">
        <w:rPr>
          <w:lang w:val="sl-SI" w:eastAsia="sl-SI"/>
        </w:rPr>
        <w:t xml:space="preserve">OŠ </w:t>
      </w:r>
      <w:r w:rsidRPr="001F52DD">
        <w:rPr>
          <w:lang w:val="sl-SI" w:eastAsia="sl-SI"/>
        </w:rPr>
        <w:t xml:space="preserve">Ljudski vrt </w:t>
      </w:r>
      <w:r w:rsidR="00644942">
        <w:rPr>
          <w:lang w:val="sl-SI" w:eastAsia="sl-SI"/>
        </w:rPr>
        <w:t xml:space="preserve">ter ostalih OŠ </w:t>
      </w:r>
      <w:r w:rsidRPr="001F52DD">
        <w:rPr>
          <w:lang w:val="sl-SI" w:eastAsia="sl-SI"/>
        </w:rPr>
        <w:t>Mestne občine Ptuj. Sredstva se delijo v skladu z Odlokom o postopku in merilih za sofinanciranje letnega programa športa v Mestni občini Ptuj.</w:t>
      </w:r>
    </w:p>
    <w:p w:rsidR="001F52DD" w:rsidRPr="001F52DD" w:rsidRDefault="001F52DD" w:rsidP="001F52DD">
      <w:pPr>
        <w:jc w:val="both"/>
        <w:rPr>
          <w:b/>
          <w:lang w:val="sl-SI" w:eastAsia="sl-SI"/>
        </w:rPr>
      </w:pPr>
    </w:p>
    <w:p w:rsidR="001F52DD" w:rsidRPr="001F52DD" w:rsidRDefault="001F52DD" w:rsidP="001F52DD">
      <w:pPr>
        <w:numPr>
          <w:ilvl w:val="0"/>
          <w:numId w:val="7"/>
        </w:numPr>
        <w:jc w:val="both"/>
        <w:rPr>
          <w:lang w:val="sl-SI" w:eastAsia="sl-SI"/>
        </w:rPr>
      </w:pPr>
      <w:r w:rsidRPr="001F52DD">
        <w:rPr>
          <w:b/>
          <w:lang w:val="sl-SI" w:eastAsia="sl-SI"/>
        </w:rPr>
        <w:t>ŠPORTNA REKREACIJA</w:t>
      </w: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r w:rsidRPr="001F52DD">
        <w:rPr>
          <w:b/>
          <w:lang w:val="sl-SI" w:eastAsia="sl-SI"/>
        </w:rPr>
        <w:t>Cilji na področju športne rekreacije so:</w:t>
      </w:r>
    </w:p>
    <w:p w:rsidR="001F52DD" w:rsidRPr="001F52DD" w:rsidRDefault="001F52DD" w:rsidP="001F52DD">
      <w:pPr>
        <w:numPr>
          <w:ilvl w:val="0"/>
          <w:numId w:val="4"/>
        </w:numPr>
        <w:jc w:val="both"/>
        <w:rPr>
          <w:lang w:val="sl-SI" w:eastAsia="sl-SI"/>
        </w:rPr>
      </w:pPr>
      <w:r w:rsidRPr="001F52DD">
        <w:rPr>
          <w:lang w:val="sl-SI" w:eastAsia="sl-SI"/>
        </w:rPr>
        <w:t>omogočiti dostopnost športnih programov čim širšemu krogu občanov,</w:t>
      </w:r>
    </w:p>
    <w:p w:rsidR="001F52DD" w:rsidRPr="001F52DD" w:rsidRDefault="001F52DD" w:rsidP="001F52DD">
      <w:pPr>
        <w:numPr>
          <w:ilvl w:val="0"/>
          <w:numId w:val="4"/>
        </w:numPr>
        <w:jc w:val="both"/>
        <w:rPr>
          <w:lang w:val="sl-SI" w:eastAsia="sl-SI"/>
        </w:rPr>
      </w:pPr>
      <w:r w:rsidRPr="001F52DD">
        <w:rPr>
          <w:lang w:val="sl-SI" w:eastAsia="sl-SI"/>
        </w:rPr>
        <w:t>spodbujati izvajalce k povečevanju števila športno rekreativnih programov,</w:t>
      </w:r>
    </w:p>
    <w:p w:rsidR="001F52DD" w:rsidRPr="001F52DD" w:rsidRDefault="001F52DD" w:rsidP="001F52DD">
      <w:pPr>
        <w:numPr>
          <w:ilvl w:val="0"/>
          <w:numId w:val="4"/>
        </w:numPr>
        <w:jc w:val="both"/>
        <w:rPr>
          <w:lang w:val="sl-SI" w:eastAsia="sl-SI"/>
        </w:rPr>
      </w:pPr>
      <w:r w:rsidRPr="001F52DD">
        <w:rPr>
          <w:lang w:val="sl-SI" w:eastAsia="sl-SI"/>
        </w:rPr>
        <w:t>zagotavljati promocijo  športa in rekreacije kot zdravega načina preživljanja prostega časa v lokalnih medijih in z raznimi drugimi aktivnostmi.</w:t>
      </w:r>
    </w:p>
    <w:p w:rsidR="001F52DD" w:rsidRPr="001F52DD" w:rsidRDefault="001F52DD" w:rsidP="001F52DD">
      <w:pPr>
        <w:jc w:val="both"/>
        <w:rPr>
          <w:b/>
          <w:lang w:val="sl-SI" w:eastAsia="sl-SI"/>
        </w:rPr>
      </w:pPr>
    </w:p>
    <w:p w:rsidR="001F52DD" w:rsidRPr="001F52DD" w:rsidRDefault="001F52DD" w:rsidP="001F52DD">
      <w:pPr>
        <w:jc w:val="both"/>
        <w:rPr>
          <w:lang w:val="sl-SI" w:eastAsia="sl-SI"/>
        </w:rPr>
      </w:pPr>
      <w:r w:rsidRPr="001F52DD">
        <w:rPr>
          <w:b/>
          <w:lang w:val="sl-SI" w:eastAsia="sl-SI"/>
        </w:rPr>
        <w:t xml:space="preserve">Šport za vse – vrednost programa 726,00 EUR </w:t>
      </w:r>
      <w:r w:rsidRPr="001F52DD">
        <w:rPr>
          <w:lang w:val="sl-SI" w:eastAsia="sl-SI"/>
        </w:rPr>
        <w:t>(postavka 7356)</w:t>
      </w:r>
    </w:p>
    <w:p w:rsidR="001F52DD" w:rsidRPr="001F52DD" w:rsidRDefault="001F52DD" w:rsidP="001F52DD">
      <w:pPr>
        <w:jc w:val="both"/>
        <w:rPr>
          <w:lang w:val="sl-SI" w:eastAsia="sl-SI"/>
        </w:rPr>
      </w:pPr>
      <w:r w:rsidRPr="001F52DD">
        <w:rPr>
          <w:lang w:val="sl-SI" w:eastAsia="sl-SI"/>
        </w:rPr>
        <w:t>V razviti družbi je rekreativni šport ena najcenejših in najbolj cenjenih oblik preventivnega zdravljenja in vodi k boljšemu počutju na vseh ravneh življenja; telesni, duševni in duhovni.   Namen programa je uporaba športnih objektov in površin za rekreativno vadbo in oblikovanje kvalitetnih rekreativnih programov in projektov. Sofinancirajo se izvedba rekreativnih programov, pokali, promocijski material.</w:t>
      </w:r>
    </w:p>
    <w:p w:rsidR="001F52DD" w:rsidRPr="001F52DD" w:rsidRDefault="001F52DD" w:rsidP="001F52DD">
      <w:pPr>
        <w:jc w:val="both"/>
        <w:rPr>
          <w:b/>
          <w:lang w:val="sl-SI" w:eastAsia="sl-SI"/>
        </w:rPr>
      </w:pPr>
    </w:p>
    <w:p w:rsidR="00CD224F" w:rsidRPr="001F52DD" w:rsidRDefault="00CD224F" w:rsidP="001F52DD">
      <w:pPr>
        <w:jc w:val="both"/>
        <w:rPr>
          <w:lang w:val="sl-SI" w:eastAsia="sl-SI"/>
        </w:rPr>
      </w:pPr>
    </w:p>
    <w:p w:rsidR="001F52DD" w:rsidRPr="001F52DD" w:rsidRDefault="001F52DD" w:rsidP="001F52DD">
      <w:pPr>
        <w:numPr>
          <w:ilvl w:val="0"/>
          <w:numId w:val="7"/>
        </w:numPr>
        <w:jc w:val="both"/>
        <w:rPr>
          <w:lang w:val="sl-SI" w:eastAsia="sl-SI"/>
        </w:rPr>
      </w:pPr>
      <w:r w:rsidRPr="001F52DD">
        <w:rPr>
          <w:b/>
          <w:lang w:val="sl-SI" w:eastAsia="sl-SI"/>
        </w:rPr>
        <w:t>IZGRADNJA IN VZDRŽEVANJE ŠPORTNIH OBJEKTOV</w:t>
      </w:r>
    </w:p>
    <w:p w:rsidR="001F52DD" w:rsidRPr="001F52DD" w:rsidRDefault="001F52DD" w:rsidP="001F52DD">
      <w:pPr>
        <w:jc w:val="both"/>
        <w:rPr>
          <w:b/>
          <w:lang w:val="sl-SI" w:eastAsia="sl-SI"/>
        </w:rPr>
      </w:pPr>
    </w:p>
    <w:p w:rsidR="001F52DD" w:rsidRPr="001F52DD" w:rsidRDefault="001F52DD" w:rsidP="001F52DD">
      <w:pPr>
        <w:tabs>
          <w:tab w:val="left" w:pos="360"/>
        </w:tabs>
        <w:jc w:val="both"/>
        <w:rPr>
          <w:lang w:val="sl-SI" w:eastAsia="sl-SI"/>
        </w:rPr>
      </w:pPr>
      <w:r w:rsidRPr="001F52DD">
        <w:rPr>
          <w:b/>
          <w:lang w:val="sl-SI" w:eastAsia="sl-SI"/>
        </w:rPr>
        <w:t>Cilji na področju športnih objektov so:</w:t>
      </w:r>
    </w:p>
    <w:p w:rsidR="001F52DD" w:rsidRPr="001F52DD" w:rsidRDefault="001F52DD" w:rsidP="001F52DD">
      <w:pPr>
        <w:numPr>
          <w:ilvl w:val="0"/>
          <w:numId w:val="4"/>
        </w:numPr>
        <w:jc w:val="both"/>
        <w:rPr>
          <w:lang w:val="sl-SI" w:eastAsia="sl-SI"/>
        </w:rPr>
      </w:pPr>
      <w:r w:rsidRPr="001F52DD">
        <w:rPr>
          <w:lang w:val="sl-SI" w:eastAsia="sl-SI"/>
        </w:rPr>
        <w:t xml:space="preserve">zagotoviti dostopnost objektov za vse organizirane programe športa v obsegu Letnega programa športa, </w:t>
      </w:r>
    </w:p>
    <w:p w:rsidR="001F52DD" w:rsidRPr="001F52DD" w:rsidRDefault="001F52DD" w:rsidP="001F52DD">
      <w:pPr>
        <w:numPr>
          <w:ilvl w:val="0"/>
          <w:numId w:val="4"/>
        </w:numPr>
        <w:jc w:val="both"/>
        <w:rPr>
          <w:lang w:val="sl-SI" w:eastAsia="sl-SI"/>
        </w:rPr>
      </w:pPr>
      <w:r w:rsidRPr="001F52DD">
        <w:rPr>
          <w:lang w:val="sl-SI" w:eastAsia="sl-SI"/>
        </w:rPr>
        <w:t>zagotoviti  sofinanciranje obratovanja in vzdrževanja športnih objektov v obsegu Letnega programa športa.</w:t>
      </w: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r w:rsidRPr="001F52DD">
        <w:rPr>
          <w:b/>
          <w:lang w:val="sl-SI" w:eastAsia="sl-SI"/>
        </w:rPr>
        <w:t xml:space="preserve">Dotacija za športno dvorano ŠC Ptuj – vrednost programa 22.833,00 EUR </w:t>
      </w:r>
      <w:r w:rsidRPr="001F52DD">
        <w:rPr>
          <w:lang w:val="sl-SI" w:eastAsia="sl-SI"/>
        </w:rPr>
        <w:t>(postavka 724)</w:t>
      </w:r>
    </w:p>
    <w:p w:rsidR="001F52DD" w:rsidRPr="001F52DD" w:rsidRDefault="001F52DD" w:rsidP="001F52DD">
      <w:pPr>
        <w:jc w:val="both"/>
        <w:rPr>
          <w:lang w:val="sl-SI" w:eastAsia="sl-SI"/>
        </w:rPr>
      </w:pPr>
      <w:r w:rsidRPr="001F52DD">
        <w:rPr>
          <w:lang w:val="sl-SI" w:eastAsia="sl-SI"/>
        </w:rPr>
        <w:t>Zagotavljajo se sredstva namenjena za vzdrževanje celotne športne dvorane Šolski Center Ptuj v času, ko se uporablja za športne klube in društva iz Mestne občine Ptuj, ki izvajajo letni program športa. Termini so na voljo vsak delavnik (od ponedeljka do petka) med 15.30 in 21.30 uro in po programu tekmovanj ob sobotah in nedeljah.</w:t>
      </w:r>
    </w:p>
    <w:p w:rsidR="001F52DD" w:rsidRPr="001F52DD" w:rsidRDefault="001F52DD" w:rsidP="001F52DD">
      <w:pPr>
        <w:jc w:val="both"/>
        <w:rPr>
          <w:b/>
          <w:lang w:val="sl-SI" w:eastAsia="sl-SI"/>
        </w:rPr>
      </w:pPr>
    </w:p>
    <w:p w:rsidR="001F52DD" w:rsidRPr="001F52DD" w:rsidRDefault="001F52DD" w:rsidP="001F52DD">
      <w:pPr>
        <w:jc w:val="both"/>
        <w:rPr>
          <w:lang w:val="sl-SI" w:eastAsia="sl-SI"/>
        </w:rPr>
      </w:pPr>
      <w:r w:rsidRPr="001F52DD">
        <w:rPr>
          <w:b/>
          <w:lang w:val="sl-SI" w:eastAsia="sl-SI"/>
        </w:rPr>
        <w:t xml:space="preserve">Dotacija za športno dvorano Gimnazija Ptuj – vrednost programa 12.800,00 EUR </w:t>
      </w:r>
      <w:r w:rsidRPr="001F52DD">
        <w:rPr>
          <w:lang w:val="sl-SI" w:eastAsia="sl-SI"/>
        </w:rPr>
        <w:t>(postavka 725)</w:t>
      </w:r>
    </w:p>
    <w:p w:rsidR="001F52DD" w:rsidRPr="001F52DD" w:rsidRDefault="001F52DD" w:rsidP="001F52DD">
      <w:pPr>
        <w:jc w:val="both"/>
        <w:rPr>
          <w:lang w:val="sl-SI" w:eastAsia="sl-SI"/>
        </w:rPr>
      </w:pPr>
      <w:r w:rsidRPr="001F52DD">
        <w:rPr>
          <w:lang w:val="sl-SI" w:eastAsia="sl-SI"/>
        </w:rPr>
        <w:t>Zagotavljajo se sredstva namenjena za vzdrževanje celotne športne dvorane Gimnazija Ptuj v času, ko se uporablja za športne klube in društva iz Mestne občine Ptuj, ki izvajajo letni program športa. Termini so na voljo vsak delavnik</w:t>
      </w:r>
      <w:r w:rsidR="00644942">
        <w:rPr>
          <w:lang w:val="sl-SI" w:eastAsia="sl-SI"/>
        </w:rPr>
        <w:t xml:space="preserve"> (od ponedeljka do petka, razen četrtka) med 15</w:t>
      </w:r>
      <w:r w:rsidRPr="001F52DD">
        <w:rPr>
          <w:lang w:val="sl-SI" w:eastAsia="sl-SI"/>
        </w:rPr>
        <w:t xml:space="preserve">.30 in 21.00 uro in po programu tekmovanj ob sobotah in nedeljah. </w:t>
      </w:r>
    </w:p>
    <w:p w:rsidR="001F52DD" w:rsidRPr="001F52DD" w:rsidRDefault="001F52DD" w:rsidP="001F52DD">
      <w:pPr>
        <w:jc w:val="both"/>
        <w:rPr>
          <w:lang w:val="sl-SI" w:eastAsia="sl-SI"/>
        </w:rPr>
      </w:pPr>
    </w:p>
    <w:p w:rsidR="001F52DD" w:rsidRPr="00950219" w:rsidRDefault="001F52DD" w:rsidP="001F52DD">
      <w:pPr>
        <w:jc w:val="both"/>
        <w:rPr>
          <w:b/>
          <w:color w:val="FF0000"/>
          <w:lang w:val="sl-SI" w:eastAsia="sl-SI"/>
        </w:rPr>
      </w:pPr>
      <w:r w:rsidRPr="00950219">
        <w:rPr>
          <w:b/>
          <w:color w:val="FF0000"/>
          <w:lang w:val="sl-SI" w:eastAsia="sl-SI"/>
        </w:rPr>
        <w:t xml:space="preserve">Materialni stroški športnih objektov – vrednost programa </w:t>
      </w:r>
      <w:r w:rsidR="002F4B0A" w:rsidRPr="00950219">
        <w:rPr>
          <w:b/>
          <w:color w:val="FF0000"/>
          <w:lang w:val="sl-SI" w:eastAsia="sl-SI"/>
        </w:rPr>
        <w:t>65.178</w:t>
      </w:r>
      <w:r w:rsidRPr="00950219">
        <w:rPr>
          <w:b/>
          <w:color w:val="FF0000"/>
          <w:lang w:val="sl-SI" w:eastAsia="sl-SI"/>
        </w:rPr>
        <w:t xml:space="preserve">,00 EUR </w:t>
      </w:r>
      <w:r w:rsidRPr="00950219">
        <w:rPr>
          <w:color w:val="FF0000"/>
          <w:lang w:val="sl-SI" w:eastAsia="sl-SI"/>
        </w:rPr>
        <w:t>(postavka 73510)</w:t>
      </w:r>
    </w:p>
    <w:p w:rsidR="008F64F1" w:rsidRDefault="001F52DD" w:rsidP="008F64F1">
      <w:pPr>
        <w:tabs>
          <w:tab w:val="left" w:pos="360"/>
        </w:tabs>
        <w:jc w:val="both"/>
        <w:rPr>
          <w:lang w:val="sl-SI" w:eastAsia="sl-SI"/>
        </w:rPr>
      </w:pPr>
      <w:r w:rsidRPr="001F52DD">
        <w:rPr>
          <w:lang w:val="sl-SI" w:eastAsia="sl-SI"/>
        </w:rPr>
        <w:t xml:space="preserve">Sredstva so namenjena za </w:t>
      </w:r>
      <w:r w:rsidR="008F64F1">
        <w:rPr>
          <w:lang w:val="sl-SI" w:eastAsia="sl-SI"/>
        </w:rPr>
        <w:t>materialne stroške</w:t>
      </w:r>
      <w:r w:rsidRPr="001F52DD">
        <w:rPr>
          <w:lang w:val="sl-SI" w:eastAsia="sl-SI"/>
        </w:rPr>
        <w:t xml:space="preserve"> športnih objektov v upravljanju Zavoda, in sicer: Mestnega stadiona Ptuj s pripadajočimi zunanjimi in  notranjimi površinami, športne dvorane Mladika, nogometnega igrišča z umetno travo, rokometnega in košarkarskega asfaltnega igrišča na Vičavi, košarkarskega asfaltnega igrišča pri avtobusni postaji in na Bregu, strelišča v </w:t>
      </w:r>
      <w:proofErr w:type="spellStart"/>
      <w:r w:rsidRPr="001F52DD">
        <w:rPr>
          <w:lang w:val="sl-SI" w:eastAsia="sl-SI"/>
        </w:rPr>
        <w:t>Babusekovi</w:t>
      </w:r>
      <w:proofErr w:type="spellEnd"/>
      <w:r w:rsidRPr="001F52DD">
        <w:rPr>
          <w:lang w:val="sl-SI" w:eastAsia="sl-SI"/>
        </w:rPr>
        <w:t xml:space="preserve"> grabi in zgradbe Dravska ulica 18, v kateri imajo določeni klubi in društva prostore za svoje delovanje. Med materialne stroške spadajo stroški ogrevanja, električne energije, vode, komunalnih storitev</w:t>
      </w:r>
      <w:r w:rsidR="00644942">
        <w:rPr>
          <w:lang w:val="sl-SI" w:eastAsia="sl-SI"/>
        </w:rPr>
        <w:t xml:space="preserve">, goriva, čistilnih sredstev, </w:t>
      </w:r>
      <w:r w:rsidR="00A544AA">
        <w:rPr>
          <w:lang w:val="sl-SI" w:eastAsia="sl-SI"/>
        </w:rPr>
        <w:t xml:space="preserve">stavbnega zemljišča, vodnih povračil, zavarovanj, najema strojev in naprav, drobnega materiala,… </w:t>
      </w:r>
    </w:p>
    <w:p w:rsidR="00D774EC" w:rsidRDefault="001F52DD" w:rsidP="00D774EC">
      <w:pPr>
        <w:tabs>
          <w:tab w:val="left" w:pos="360"/>
        </w:tabs>
        <w:jc w:val="both"/>
        <w:rPr>
          <w:lang w:val="sl-SI" w:eastAsia="sl-SI"/>
        </w:rPr>
      </w:pPr>
      <w:r w:rsidRPr="001F52DD">
        <w:rPr>
          <w:lang w:val="sl-SI" w:eastAsia="sl-SI"/>
        </w:rPr>
        <w:t>Znotraj postavke se sredstva v višini 630,00 EUR namenijo tudi za pokritje stroškov električne energije za razsvetljavo košarkarskega igrišča pri Mestnem stadionu Ptuj, ki je v upravljanju Osnovne šole Mladika.</w:t>
      </w:r>
    </w:p>
    <w:p w:rsidR="00D774EC" w:rsidRDefault="00D774EC" w:rsidP="00D774EC">
      <w:pPr>
        <w:tabs>
          <w:tab w:val="left" w:pos="360"/>
        </w:tabs>
        <w:jc w:val="both"/>
        <w:rPr>
          <w:lang w:val="sl-SI" w:eastAsia="sl-SI"/>
        </w:rPr>
      </w:pPr>
    </w:p>
    <w:p w:rsidR="001F52DD" w:rsidRPr="00950219" w:rsidRDefault="001F52DD" w:rsidP="00D774EC">
      <w:pPr>
        <w:numPr>
          <w:ilvl w:val="0"/>
          <w:numId w:val="7"/>
        </w:numPr>
        <w:jc w:val="both"/>
        <w:rPr>
          <w:lang w:val="sl-SI" w:eastAsia="sl-SI"/>
        </w:rPr>
      </w:pPr>
      <w:bookmarkStart w:id="0" w:name="_GoBack"/>
      <w:bookmarkEnd w:id="0"/>
      <w:r w:rsidRPr="00950219">
        <w:rPr>
          <w:b/>
          <w:lang w:val="sl-SI" w:eastAsia="sl-SI"/>
        </w:rPr>
        <w:t>DEJAVNOSTI IN PROGRAMI ZAVODA ZA ŠPORT PTUJ TER ŠPORTNE ZVEZE MESTNE OBČINE PTUJ</w:t>
      </w:r>
    </w:p>
    <w:p w:rsidR="001F52DD" w:rsidRPr="001F52DD" w:rsidRDefault="001F52DD" w:rsidP="001F52DD">
      <w:pPr>
        <w:jc w:val="both"/>
        <w:rPr>
          <w:b/>
          <w:lang w:val="sl-SI" w:eastAsia="sl-SI"/>
        </w:rPr>
      </w:pPr>
    </w:p>
    <w:p w:rsidR="001F52DD" w:rsidRPr="001F52DD" w:rsidRDefault="001F52DD" w:rsidP="001F52DD">
      <w:pPr>
        <w:jc w:val="both"/>
        <w:rPr>
          <w:lang w:val="sl-SI" w:eastAsia="sl-SI"/>
        </w:rPr>
      </w:pPr>
      <w:r w:rsidRPr="001F52DD">
        <w:rPr>
          <w:b/>
          <w:lang w:val="sl-SI" w:eastAsia="sl-SI"/>
        </w:rPr>
        <w:t xml:space="preserve">Plače Zavoda za šport Ptuj – vrednost programa </w:t>
      </w:r>
      <w:r w:rsidR="00485C14">
        <w:rPr>
          <w:b/>
          <w:lang w:val="sl-SI" w:eastAsia="sl-SI"/>
        </w:rPr>
        <w:t>177.756,02</w:t>
      </w:r>
      <w:r w:rsidR="000531BF">
        <w:rPr>
          <w:b/>
          <w:lang w:val="sl-SI" w:eastAsia="sl-SI"/>
        </w:rPr>
        <w:t xml:space="preserve"> </w:t>
      </w:r>
      <w:r w:rsidRPr="001F52DD">
        <w:rPr>
          <w:b/>
          <w:lang w:val="sl-SI" w:eastAsia="sl-SI"/>
        </w:rPr>
        <w:t xml:space="preserve">EUR  </w:t>
      </w:r>
      <w:r w:rsidRPr="001F52DD">
        <w:rPr>
          <w:lang w:val="sl-SI" w:eastAsia="sl-SI"/>
        </w:rPr>
        <w:t>(postavka 731)</w:t>
      </w:r>
    </w:p>
    <w:p w:rsidR="001F52DD" w:rsidRPr="001F52DD" w:rsidRDefault="001F52DD" w:rsidP="001F52DD">
      <w:pPr>
        <w:tabs>
          <w:tab w:val="left" w:pos="360"/>
        </w:tabs>
        <w:jc w:val="both"/>
        <w:rPr>
          <w:b/>
          <w:lang w:val="sl-SI" w:eastAsia="sl-SI"/>
        </w:rPr>
      </w:pPr>
      <w:r w:rsidRPr="001F52DD">
        <w:rPr>
          <w:lang w:val="sl-SI" w:eastAsia="sl-SI"/>
        </w:rPr>
        <w:t>Zagotavljajo se sredstva za plače zaposlenih na Zavodu za šport Ptuj, v skladu s sistemizacijo delovnih mest Zavoda.</w:t>
      </w:r>
    </w:p>
    <w:p w:rsidR="001F52DD" w:rsidRPr="001F52DD" w:rsidRDefault="001F52DD" w:rsidP="001F52DD">
      <w:pPr>
        <w:tabs>
          <w:tab w:val="left" w:pos="360"/>
        </w:tabs>
        <w:jc w:val="both"/>
        <w:rPr>
          <w:b/>
          <w:lang w:val="sl-SI" w:eastAsia="sl-SI"/>
        </w:rPr>
      </w:pPr>
    </w:p>
    <w:p w:rsidR="001F52DD" w:rsidRPr="001F52DD" w:rsidRDefault="001F52DD" w:rsidP="001F52DD">
      <w:pPr>
        <w:tabs>
          <w:tab w:val="left" w:pos="360"/>
        </w:tabs>
        <w:jc w:val="both"/>
        <w:rPr>
          <w:lang w:val="sl-SI" w:eastAsia="sl-SI"/>
        </w:rPr>
      </w:pPr>
      <w:r w:rsidRPr="001F52DD">
        <w:rPr>
          <w:b/>
          <w:lang w:val="sl-SI" w:eastAsia="sl-SI"/>
        </w:rPr>
        <w:t xml:space="preserve">Materialni stroški Zavoda za šport Ptuj – vrednost programa </w:t>
      </w:r>
      <w:r w:rsidR="00314788">
        <w:rPr>
          <w:b/>
          <w:lang w:val="sl-SI" w:eastAsia="sl-SI"/>
        </w:rPr>
        <w:t>10.020</w:t>
      </w:r>
      <w:r w:rsidRPr="001F52DD">
        <w:rPr>
          <w:b/>
          <w:lang w:val="sl-SI" w:eastAsia="sl-SI"/>
        </w:rPr>
        <w:t xml:space="preserve">,00 EUR </w:t>
      </w:r>
      <w:r w:rsidRPr="001F52DD">
        <w:rPr>
          <w:lang w:val="sl-SI" w:eastAsia="sl-SI"/>
        </w:rPr>
        <w:t xml:space="preserve">(postavka 7351) </w:t>
      </w:r>
    </w:p>
    <w:p w:rsidR="001F52DD" w:rsidRPr="001F52DD" w:rsidRDefault="001F52DD" w:rsidP="001F52DD">
      <w:pPr>
        <w:tabs>
          <w:tab w:val="left" w:pos="360"/>
        </w:tabs>
        <w:jc w:val="both"/>
        <w:rPr>
          <w:lang w:val="sl-SI" w:eastAsia="sl-SI"/>
        </w:rPr>
      </w:pPr>
      <w:r w:rsidRPr="001F52DD">
        <w:rPr>
          <w:lang w:val="sl-SI" w:eastAsia="sl-SI"/>
        </w:rPr>
        <w:t>Sredstva so namenjena za redne stroške obratovanja Zavoda. V to so všteti pisarniški material, vzdrževanje informacijskega</w:t>
      </w:r>
      <w:r w:rsidRPr="001F52DD">
        <w:rPr>
          <w:color w:val="C00000"/>
          <w:lang w:val="sl-SI" w:eastAsia="sl-SI"/>
        </w:rPr>
        <w:t xml:space="preserve"> </w:t>
      </w:r>
      <w:r w:rsidRPr="001F52DD">
        <w:rPr>
          <w:lang w:val="sl-SI" w:eastAsia="sl-SI"/>
        </w:rPr>
        <w:t>sistema, zaščitna</w:t>
      </w:r>
      <w:r w:rsidR="00314788">
        <w:rPr>
          <w:lang w:val="sl-SI" w:eastAsia="sl-SI"/>
        </w:rPr>
        <w:t xml:space="preserve"> oblačila</w:t>
      </w:r>
      <w:r w:rsidRPr="001F52DD">
        <w:rPr>
          <w:lang w:val="sl-SI" w:eastAsia="sl-SI"/>
        </w:rPr>
        <w:t>, programska in strojna oprema, izdelava in urejevanje spletne strani, izobraževanja zaposlenih, izdaja športne publikacije, računalniška oprema, stroški komunikacijskih storitev, st</w:t>
      </w:r>
      <w:r w:rsidR="000531BF">
        <w:rPr>
          <w:lang w:val="sl-SI" w:eastAsia="sl-SI"/>
        </w:rPr>
        <w:t>rokovna literatura</w:t>
      </w:r>
      <w:r w:rsidR="00153509">
        <w:rPr>
          <w:lang w:val="sl-SI" w:eastAsia="sl-SI"/>
        </w:rPr>
        <w:t>, poštnina, telefoni, potni stroški zaposlenih, promocijski material,…</w:t>
      </w:r>
    </w:p>
    <w:p w:rsidR="001F52DD" w:rsidRPr="001F52DD" w:rsidRDefault="001F52DD" w:rsidP="001F52DD">
      <w:pPr>
        <w:tabs>
          <w:tab w:val="left" w:pos="360"/>
        </w:tabs>
        <w:jc w:val="both"/>
        <w:rPr>
          <w:b/>
          <w:lang w:val="sl-SI" w:eastAsia="sl-SI"/>
        </w:rPr>
      </w:pPr>
    </w:p>
    <w:p w:rsidR="001F52DD" w:rsidRPr="001F52DD" w:rsidRDefault="001F52DD" w:rsidP="001F52DD">
      <w:pPr>
        <w:tabs>
          <w:tab w:val="left" w:pos="360"/>
        </w:tabs>
        <w:jc w:val="both"/>
        <w:rPr>
          <w:lang w:val="sl-SI" w:eastAsia="sl-SI"/>
        </w:rPr>
      </w:pPr>
      <w:r w:rsidRPr="001F52DD">
        <w:rPr>
          <w:b/>
          <w:lang w:val="sl-SI" w:eastAsia="sl-SI"/>
        </w:rPr>
        <w:t>Delovanje športne zveze Ptuj – vrednost programa 1.000,00 EUR</w:t>
      </w:r>
      <w:r w:rsidRPr="001F52DD">
        <w:rPr>
          <w:lang w:val="sl-SI" w:eastAsia="sl-SI"/>
        </w:rPr>
        <w:t xml:space="preserve"> (postavka 740)</w:t>
      </w:r>
    </w:p>
    <w:p w:rsidR="001F52DD" w:rsidRPr="001F52DD" w:rsidRDefault="001F52DD" w:rsidP="001F52DD">
      <w:pPr>
        <w:tabs>
          <w:tab w:val="left" w:pos="360"/>
        </w:tabs>
        <w:jc w:val="both"/>
        <w:rPr>
          <w:lang w:val="sl-SI" w:eastAsia="sl-SI"/>
        </w:rPr>
      </w:pPr>
      <w:r w:rsidRPr="001F52DD">
        <w:rPr>
          <w:lang w:val="sl-SI" w:eastAsia="sl-SI"/>
        </w:rPr>
        <w:t>Sredstva so namenjena za redne stroške Športne zveze Mestne občine Ptuj (materialni stroški, udeležba na seminarjih, organizacija okroglih miz).</w:t>
      </w:r>
    </w:p>
    <w:p w:rsidR="001F52DD" w:rsidRPr="001F52DD" w:rsidRDefault="001F52DD" w:rsidP="001F52DD">
      <w:pPr>
        <w:tabs>
          <w:tab w:val="left" w:pos="360"/>
        </w:tabs>
        <w:jc w:val="both"/>
        <w:rPr>
          <w:lang w:val="sl-SI" w:eastAsia="sl-SI"/>
        </w:rPr>
      </w:pPr>
    </w:p>
    <w:p w:rsidR="001F52DD" w:rsidRPr="001F52DD" w:rsidRDefault="001F52DD" w:rsidP="00950219">
      <w:pPr>
        <w:numPr>
          <w:ilvl w:val="0"/>
          <w:numId w:val="7"/>
        </w:numPr>
        <w:tabs>
          <w:tab w:val="left" w:pos="360"/>
        </w:tabs>
        <w:jc w:val="both"/>
        <w:rPr>
          <w:lang w:val="sl-SI" w:eastAsia="sl-SI"/>
        </w:rPr>
      </w:pPr>
      <w:r w:rsidRPr="001F52DD">
        <w:rPr>
          <w:b/>
          <w:lang w:val="sl-SI" w:eastAsia="sl-SI"/>
        </w:rPr>
        <w:t>ŠPORTNE PRIREDITVE</w:t>
      </w:r>
    </w:p>
    <w:p w:rsidR="001F52DD" w:rsidRPr="001F52DD" w:rsidRDefault="001F52DD" w:rsidP="001F52DD">
      <w:pPr>
        <w:jc w:val="both"/>
        <w:rPr>
          <w:b/>
          <w:lang w:val="sl-SI" w:eastAsia="sl-SI"/>
        </w:rPr>
      </w:pPr>
    </w:p>
    <w:p w:rsidR="001F52DD" w:rsidRPr="001F52DD" w:rsidRDefault="001F52DD" w:rsidP="001F52DD">
      <w:pPr>
        <w:jc w:val="both"/>
        <w:rPr>
          <w:bCs/>
          <w:lang w:val="sl-SI" w:eastAsia="sl-SI"/>
        </w:rPr>
      </w:pPr>
      <w:r w:rsidRPr="001F52DD">
        <w:rPr>
          <w:b/>
          <w:bCs/>
          <w:lang w:val="sl-SI" w:eastAsia="sl-SI"/>
        </w:rPr>
        <w:t>Cilj na področju športnih prireditev:</w:t>
      </w:r>
    </w:p>
    <w:p w:rsidR="001F52DD" w:rsidRPr="001F52DD" w:rsidRDefault="001F52DD" w:rsidP="001F52DD">
      <w:pPr>
        <w:numPr>
          <w:ilvl w:val="0"/>
          <w:numId w:val="4"/>
        </w:numPr>
        <w:jc w:val="both"/>
        <w:rPr>
          <w:lang w:val="sl-SI" w:eastAsia="sl-SI"/>
        </w:rPr>
      </w:pPr>
      <w:r w:rsidRPr="001F52DD">
        <w:rPr>
          <w:lang w:val="sl-SI" w:eastAsia="sl-SI"/>
        </w:rPr>
        <w:t>zagotoviti sofinanciranje pomembnejših športnih prireditev in programov.</w:t>
      </w:r>
    </w:p>
    <w:p w:rsidR="001F52DD" w:rsidRPr="001F52DD" w:rsidRDefault="001F52DD" w:rsidP="001F52DD">
      <w:pPr>
        <w:jc w:val="both"/>
        <w:rPr>
          <w:b/>
          <w:lang w:val="sl-SI" w:eastAsia="sl-SI"/>
        </w:rPr>
      </w:pPr>
    </w:p>
    <w:p w:rsidR="001F52DD" w:rsidRPr="001F52DD" w:rsidRDefault="001F52DD" w:rsidP="001F52DD">
      <w:pPr>
        <w:jc w:val="both"/>
        <w:rPr>
          <w:lang w:val="sl-SI" w:eastAsia="sl-SI"/>
        </w:rPr>
      </w:pPr>
      <w:r w:rsidRPr="001F52DD">
        <w:rPr>
          <w:b/>
          <w:lang w:val="sl-SI" w:eastAsia="sl-SI"/>
        </w:rPr>
        <w:t xml:space="preserve">Prireditve in akcije Zavoda za </w:t>
      </w:r>
      <w:r w:rsidR="00314788">
        <w:rPr>
          <w:b/>
          <w:lang w:val="sl-SI" w:eastAsia="sl-SI"/>
        </w:rPr>
        <w:t>šport Ptuj – vrednost programa 10</w:t>
      </w:r>
      <w:r w:rsidRPr="001F52DD">
        <w:rPr>
          <w:b/>
          <w:lang w:val="sl-SI" w:eastAsia="sl-SI"/>
        </w:rPr>
        <w:t xml:space="preserve">.855,00 EUR </w:t>
      </w:r>
      <w:r w:rsidRPr="001F52DD">
        <w:rPr>
          <w:lang w:val="sl-SI" w:eastAsia="sl-SI"/>
        </w:rPr>
        <w:t>(postavka 7357)</w:t>
      </w:r>
    </w:p>
    <w:p w:rsidR="001F52DD" w:rsidRPr="001F52DD" w:rsidRDefault="001F52DD" w:rsidP="001F52DD">
      <w:pPr>
        <w:jc w:val="both"/>
        <w:rPr>
          <w:lang w:val="sl-SI" w:eastAsia="sl-SI"/>
        </w:rPr>
      </w:pPr>
      <w:r w:rsidRPr="001F52DD">
        <w:rPr>
          <w:lang w:val="sl-SI" w:eastAsia="sl-SI"/>
        </w:rPr>
        <w:lastRenderedPageBreak/>
        <w:t>Zagotovljena sredstva so namenjena športnim prireditvam Zavoda</w:t>
      </w:r>
      <w:r w:rsidR="00BC7C7C">
        <w:rPr>
          <w:lang w:val="sl-SI" w:eastAsia="sl-SI"/>
        </w:rPr>
        <w:t xml:space="preserve"> za šport Ptuj</w:t>
      </w:r>
      <w:r w:rsidRPr="001F52DD">
        <w:rPr>
          <w:lang w:val="sl-SI" w:eastAsia="sl-SI"/>
        </w:rPr>
        <w:t>: Športnik leta Mestne občine Ptuj, Ptujski športni vikend, Športne prireditve ob 1. maju,</w:t>
      </w:r>
      <w:r w:rsidR="00314788">
        <w:rPr>
          <w:lang w:val="sl-SI" w:eastAsia="sl-SI"/>
        </w:rPr>
        <w:t xml:space="preserve"> Mednarodne igre šolarjev</w:t>
      </w:r>
      <w:r w:rsidR="00BC7C7C">
        <w:rPr>
          <w:lang w:val="sl-SI" w:eastAsia="sl-SI"/>
        </w:rPr>
        <w:t xml:space="preserve">, </w:t>
      </w:r>
      <w:r w:rsidRPr="001F52DD">
        <w:rPr>
          <w:lang w:val="sl-SI" w:eastAsia="sl-SI"/>
        </w:rPr>
        <w:t>Ptujski teki in ostalim manjšim prireditvam v Mestni občini Ptuj. Zavod</w:t>
      </w:r>
      <w:r w:rsidR="00BC7C7C">
        <w:rPr>
          <w:lang w:val="sl-SI" w:eastAsia="sl-SI"/>
        </w:rPr>
        <w:t xml:space="preserve"> za šport Ptuj</w:t>
      </w:r>
      <w:r w:rsidRPr="001F52DD">
        <w:rPr>
          <w:lang w:val="sl-SI" w:eastAsia="sl-SI"/>
        </w:rPr>
        <w:t xml:space="preserve"> v okviru različnih projektov, akcij in prireditev vzpodbuja, da bosta šport oz. športna rekreacija blažila napore in nevarnosti modernega življenjskega stila in odpirala vrata v boljše življenje.</w:t>
      </w:r>
    </w:p>
    <w:p w:rsidR="001F52DD" w:rsidRPr="001F52DD" w:rsidRDefault="001F52DD" w:rsidP="001F52DD">
      <w:pPr>
        <w:jc w:val="both"/>
        <w:rPr>
          <w:b/>
          <w:lang w:val="sl-SI" w:eastAsia="sl-SI"/>
        </w:rPr>
      </w:pPr>
      <w:r w:rsidRPr="001F52DD">
        <w:rPr>
          <w:lang w:val="sl-SI" w:eastAsia="sl-SI"/>
        </w:rPr>
        <w:t xml:space="preserve">Promocija aktivnega življenjskega sloga obsega vključevanje in vzdrževanje ustrezne telesne dejavnosti širokih množic, zato so aktivnosti za spodbujanje le tega, vključno s spodbujanjem zdravju prijazne športne rekreacije za vse starostne skupine ena glavnih vsebin različnih projektov in strategij zavoda. </w:t>
      </w:r>
      <w:r w:rsidRPr="001F52DD">
        <w:rPr>
          <w:b/>
          <w:lang w:val="sl-SI" w:eastAsia="sl-SI"/>
        </w:rPr>
        <w:t xml:space="preserve"> </w:t>
      </w:r>
    </w:p>
    <w:p w:rsidR="001F52DD" w:rsidRPr="001F52DD" w:rsidRDefault="001F52DD" w:rsidP="001F52DD">
      <w:pPr>
        <w:jc w:val="both"/>
        <w:rPr>
          <w:b/>
          <w:bCs/>
          <w:lang w:val="sl-SI" w:eastAsia="sl-SI"/>
        </w:rPr>
      </w:pPr>
    </w:p>
    <w:p w:rsidR="001F52DD" w:rsidRPr="001F52DD" w:rsidRDefault="001F52DD" w:rsidP="001F52DD">
      <w:pPr>
        <w:numPr>
          <w:ilvl w:val="0"/>
          <w:numId w:val="8"/>
        </w:numPr>
        <w:jc w:val="both"/>
        <w:rPr>
          <w:b/>
          <w:vanish/>
          <w:lang w:val="sl-SI" w:eastAsia="sl-SI"/>
        </w:rPr>
      </w:pPr>
    </w:p>
    <w:p w:rsidR="001F52DD" w:rsidRPr="001F52DD" w:rsidRDefault="001F52DD" w:rsidP="001F52DD">
      <w:pPr>
        <w:numPr>
          <w:ilvl w:val="0"/>
          <w:numId w:val="8"/>
        </w:numPr>
        <w:jc w:val="both"/>
        <w:rPr>
          <w:b/>
          <w:sz w:val="28"/>
          <w:lang w:val="sl-SI" w:eastAsia="sl-SI"/>
        </w:rPr>
      </w:pPr>
      <w:r w:rsidRPr="001F52DD">
        <w:rPr>
          <w:b/>
          <w:sz w:val="28"/>
          <w:lang w:val="sl-SI" w:eastAsia="sl-SI"/>
        </w:rPr>
        <w:t>PROGRAM INVESTICIJ:</w:t>
      </w:r>
    </w:p>
    <w:p w:rsidR="001F52DD" w:rsidRPr="001F52DD" w:rsidRDefault="001F52DD" w:rsidP="001F52DD">
      <w:pPr>
        <w:jc w:val="both"/>
        <w:rPr>
          <w:lang w:val="sl-SI" w:eastAsia="sl-SI"/>
        </w:rPr>
      </w:pPr>
    </w:p>
    <w:p w:rsidR="001F52DD" w:rsidRPr="001F52DD" w:rsidRDefault="001F52DD" w:rsidP="001F52DD">
      <w:pPr>
        <w:jc w:val="both"/>
        <w:rPr>
          <w:lang w:val="sl-SI" w:eastAsia="sl-SI"/>
        </w:rPr>
      </w:pPr>
      <w:r w:rsidRPr="001F52DD">
        <w:rPr>
          <w:lang w:val="sl-SI" w:eastAsia="sl-SI"/>
        </w:rPr>
        <w:t xml:space="preserve">Mestna občina Ptuj že vrsto let načrtno vlaga v športno infrastrukturo. S tem želi zagotoviti višji standard na področju športne infrastrukture in s tem dvigniti dodano vrednost prostora, števila uporabnikov in nenazadnje urejenost prostora iz arhitekturnega in urbanističnega zornega kota. V zadnjih letih se je stanje športnih površin izboljšalo. Pri tem smo lahko zadovoljni z velikostjo  športnih zunanjih in notranjih športnih površin. </w:t>
      </w:r>
    </w:p>
    <w:p w:rsidR="001F52DD" w:rsidRPr="001F52DD" w:rsidRDefault="001F52DD" w:rsidP="001F52DD">
      <w:pPr>
        <w:jc w:val="both"/>
        <w:rPr>
          <w:lang w:val="sl-SI" w:eastAsia="sl-SI"/>
        </w:rPr>
      </w:pPr>
    </w:p>
    <w:p w:rsidR="001F52DD" w:rsidRPr="001F52DD" w:rsidRDefault="001F52DD" w:rsidP="001F52DD">
      <w:pPr>
        <w:jc w:val="both"/>
        <w:rPr>
          <w:lang w:val="sl-SI" w:eastAsia="sl-SI"/>
        </w:rPr>
      </w:pPr>
      <w:r w:rsidRPr="001F52DD">
        <w:rPr>
          <w:lang w:val="sl-SI" w:eastAsia="sl-SI"/>
        </w:rPr>
        <w:t>V okviru Letnega programa športa so zajeti naslednji programi investicij:</w:t>
      </w:r>
    </w:p>
    <w:p w:rsidR="001F52DD" w:rsidRPr="001F52DD" w:rsidRDefault="001F52DD" w:rsidP="001F52DD">
      <w:pPr>
        <w:jc w:val="both"/>
        <w:rPr>
          <w:lang w:val="sl-SI" w:eastAsia="sl-SI"/>
        </w:rPr>
      </w:pPr>
    </w:p>
    <w:p w:rsidR="001F52DD" w:rsidRPr="00950219" w:rsidRDefault="001F52DD" w:rsidP="001F52DD">
      <w:pPr>
        <w:tabs>
          <w:tab w:val="left" w:pos="2685"/>
        </w:tabs>
        <w:jc w:val="both"/>
        <w:rPr>
          <w:color w:val="FF0000"/>
          <w:lang w:val="sl-SI" w:eastAsia="sl-SI"/>
        </w:rPr>
      </w:pPr>
      <w:r w:rsidRPr="00950219">
        <w:rPr>
          <w:b/>
          <w:color w:val="FF0000"/>
          <w:lang w:val="sl-SI" w:eastAsia="sl-SI"/>
        </w:rPr>
        <w:t xml:space="preserve">Investicijsko </w:t>
      </w:r>
      <w:r w:rsidR="00855FA1" w:rsidRPr="00950219">
        <w:rPr>
          <w:b/>
          <w:color w:val="FF0000"/>
          <w:lang w:val="sl-SI" w:eastAsia="sl-SI"/>
        </w:rPr>
        <w:t xml:space="preserve">in tekoče </w:t>
      </w:r>
      <w:r w:rsidRPr="00950219">
        <w:rPr>
          <w:b/>
          <w:color w:val="FF0000"/>
          <w:lang w:val="sl-SI" w:eastAsia="sl-SI"/>
        </w:rPr>
        <w:t xml:space="preserve">vzdrževanje Zavoda za šport Ptuj – vrednost </w:t>
      </w:r>
      <w:r w:rsidR="00D97A3A" w:rsidRPr="00950219">
        <w:rPr>
          <w:b/>
          <w:color w:val="FF0000"/>
          <w:lang w:val="sl-SI" w:eastAsia="sl-SI"/>
        </w:rPr>
        <w:t>programa 80.</w:t>
      </w:r>
      <w:r w:rsidRPr="00950219">
        <w:rPr>
          <w:b/>
          <w:color w:val="FF0000"/>
          <w:lang w:val="sl-SI" w:eastAsia="sl-SI"/>
        </w:rPr>
        <w:t xml:space="preserve">000,00 EUR </w:t>
      </w:r>
      <w:r w:rsidRPr="00950219">
        <w:rPr>
          <w:color w:val="FF0000"/>
          <w:lang w:val="sl-SI" w:eastAsia="sl-SI"/>
        </w:rPr>
        <w:t>(postavka 736)</w:t>
      </w:r>
    </w:p>
    <w:p w:rsidR="00855FA1" w:rsidRDefault="001F52DD" w:rsidP="001F52DD">
      <w:pPr>
        <w:tabs>
          <w:tab w:val="left" w:pos="2685"/>
        </w:tabs>
        <w:jc w:val="both"/>
        <w:rPr>
          <w:lang w:val="sl-SI" w:eastAsia="sl-SI"/>
        </w:rPr>
      </w:pPr>
      <w:r w:rsidRPr="001F52DD">
        <w:rPr>
          <w:lang w:val="sl-SI" w:eastAsia="sl-SI"/>
        </w:rPr>
        <w:t>Športna infrastruktura je temeljni dejavnik obstoja in razvoja športa v Mestni občini Ptuj. Za obnovo in investicijsko</w:t>
      </w:r>
      <w:r w:rsidR="00855FA1">
        <w:rPr>
          <w:lang w:val="sl-SI" w:eastAsia="sl-SI"/>
        </w:rPr>
        <w:t xml:space="preserve"> ter tekoče</w:t>
      </w:r>
      <w:r w:rsidRPr="001F52DD">
        <w:rPr>
          <w:lang w:val="sl-SI" w:eastAsia="sl-SI"/>
        </w:rPr>
        <w:t xml:space="preserve"> vzdrževanje objektov, ki so v lasti Mestne občine Ptuj in v upravljanju Zavoda za šport Ptuj, bomo izvedli </w:t>
      </w:r>
      <w:r w:rsidR="00314788">
        <w:rPr>
          <w:lang w:val="sl-SI" w:eastAsia="sl-SI"/>
        </w:rPr>
        <w:t xml:space="preserve">del plačila za </w:t>
      </w:r>
      <w:r w:rsidRPr="001F52DD">
        <w:rPr>
          <w:lang w:val="sl-SI" w:eastAsia="sl-SI"/>
        </w:rPr>
        <w:t>zamenjavo umetne trave na</w:t>
      </w:r>
      <w:r w:rsidR="00855FA1">
        <w:rPr>
          <w:lang w:val="sl-SI" w:eastAsia="sl-SI"/>
        </w:rPr>
        <w:t xml:space="preserve"> Mestnem stadionu Ptuj in ohranjali</w:t>
      </w:r>
      <w:r w:rsidR="00F04427">
        <w:rPr>
          <w:lang w:val="sl-SI" w:eastAsia="sl-SI"/>
        </w:rPr>
        <w:t xml:space="preserve"> funkcionalnost </w:t>
      </w:r>
      <w:r w:rsidR="00BC7C7C">
        <w:rPr>
          <w:lang w:val="sl-SI" w:eastAsia="sl-SI"/>
        </w:rPr>
        <w:t xml:space="preserve">objektov, </w:t>
      </w:r>
      <w:r w:rsidR="00855FA1">
        <w:rPr>
          <w:lang w:val="sl-SI" w:eastAsia="sl-SI"/>
        </w:rPr>
        <w:t>katere ima Zavod za šport v upravljanju.</w:t>
      </w:r>
      <w:r w:rsidR="008F64F1" w:rsidRPr="008F64F1">
        <w:rPr>
          <w:lang w:val="sl-SI" w:eastAsia="sl-SI"/>
        </w:rPr>
        <w:t xml:space="preserve"> </w:t>
      </w:r>
      <w:r w:rsidR="008F64F1">
        <w:rPr>
          <w:lang w:val="sl-SI" w:eastAsia="sl-SI"/>
        </w:rPr>
        <w:t xml:space="preserve">Zavod bo pokrival stroške </w:t>
      </w:r>
      <w:r w:rsidR="008F64F1" w:rsidRPr="001F52DD">
        <w:rPr>
          <w:lang w:val="sl-SI" w:eastAsia="sl-SI"/>
        </w:rPr>
        <w:t>vzdrževalnih del (nabava materiala), servisov</w:t>
      </w:r>
      <w:r w:rsidR="00E21B23">
        <w:rPr>
          <w:lang w:val="sl-SI" w:eastAsia="sl-SI"/>
        </w:rPr>
        <w:t xml:space="preserve"> strojev in naprav</w:t>
      </w:r>
      <w:r w:rsidR="008F64F1" w:rsidRPr="001F52DD">
        <w:rPr>
          <w:lang w:val="sl-SI" w:eastAsia="sl-SI"/>
        </w:rPr>
        <w:t>, vzdrževanja igrišč in drugi</w:t>
      </w:r>
      <w:r w:rsidR="00BA0D6D">
        <w:rPr>
          <w:lang w:val="sl-SI" w:eastAsia="sl-SI"/>
        </w:rPr>
        <w:t>h stroškov</w:t>
      </w:r>
      <w:r w:rsidR="008F64F1" w:rsidRPr="001F52DD">
        <w:rPr>
          <w:lang w:val="sl-SI" w:eastAsia="sl-SI"/>
        </w:rPr>
        <w:t>, ki zagotavljajo funkcionalnost posameznih športnih objektov</w:t>
      </w:r>
      <w:r w:rsidR="00BC7C7C">
        <w:rPr>
          <w:lang w:val="sl-SI" w:eastAsia="sl-SI"/>
        </w:rPr>
        <w:t>.</w:t>
      </w:r>
    </w:p>
    <w:p w:rsidR="00314788" w:rsidRDefault="00314788" w:rsidP="001F52DD">
      <w:pPr>
        <w:jc w:val="both"/>
        <w:rPr>
          <w:lang w:val="sl-SI" w:eastAsia="sl-SI"/>
        </w:rPr>
      </w:pPr>
    </w:p>
    <w:p w:rsidR="00314788" w:rsidRPr="00950219" w:rsidRDefault="00314788" w:rsidP="001F52DD">
      <w:pPr>
        <w:jc w:val="both"/>
        <w:rPr>
          <w:color w:val="FF0000"/>
          <w:lang w:val="sl-SI" w:eastAsia="sl-SI"/>
        </w:rPr>
      </w:pPr>
      <w:r w:rsidRPr="00950219">
        <w:rPr>
          <w:b/>
          <w:color w:val="FF0000"/>
          <w:lang w:val="sl-SI" w:eastAsia="sl-SI"/>
        </w:rPr>
        <w:t>Prenova glavnega nogometnega igrišča</w:t>
      </w:r>
      <w:r w:rsidR="00D97A3A" w:rsidRPr="00950219">
        <w:rPr>
          <w:b/>
          <w:color w:val="FF0000"/>
          <w:lang w:val="sl-SI" w:eastAsia="sl-SI"/>
        </w:rPr>
        <w:t xml:space="preserve"> – vrednost programa 310</w:t>
      </w:r>
      <w:r w:rsidRPr="00950219">
        <w:rPr>
          <w:b/>
          <w:color w:val="FF0000"/>
          <w:lang w:val="sl-SI" w:eastAsia="sl-SI"/>
        </w:rPr>
        <w:t xml:space="preserve">.000,00 EUR </w:t>
      </w:r>
      <w:r w:rsidRPr="00950219">
        <w:rPr>
          <w:color w:val="FF0000"/>
          <w:lang w:val="sl-SI" w:eastAsia="sl-SI"/>
        </w:rPr>
        <w:t>(postavka 7415)</w:t>
      </w:r>
    </w:p>
    <w:p w:rsidR="00805F02" w:rsidRDefault="00D97A3A" w:rsidP="001F52DD">
      <w:pPr>
        <w:jc w:val="both"/>
        <w:rPr>
          <w:lang w:val="sl-SI" w:eastAsia="sl-SI"/>
        </w:rPr>
      </w:pPr>
      <w:r>
        <w:rPr>
          <w:lang w:val="sl-SI" w:eastAsia="sl-SI"/>
        </w:rPr>
        <w:t>Sredstva so namenjena za</w:t>
      </w:r>
      <w:r w:rsidR="00805F02">
        <w:rPr>
          <w:lang w:val="sl-SI" w:eastAsia="sl-SI"/>
        </w:rPr>
        <w:t xml:space="preserve"> prenovo glavnega igrišča z drenažnim sistemom</w:t>
      </w:r>
      <w:r>
        <w:rPr>
          <w:lang w:val="sl-SI" w:eastAsia="sl-SI"/>
        </w:rPr>
        <w:t>,</w:t>
      </w:r>
      <w:r w:rsidR="00805F02">
        <w:rPr>
          <w:lang w:val="sl-SI" w:eastAsia="sl-SI"/>
        </w:rPr>
        <w:t xml:space="preserve"> namakalnim sistemom in novo travno rušo.</w:t>
      </w:r>
    </w:p>
    <w:p w:rsidR="00314788" w:rsidRPr="001F52DD" w:rsidRDefault="00314788" w:rsidP="001F52DD">
      <w:pPr>
        <w:jc w:val="both"/>
        <w:rPr>
          <w:lang w:val="sl-SI" w:eastAsia="sl-SI"/>
        </w:rPr>
      </w:pPr>
    </w:p>
    <w:p w:rsidR="001F52DD" w:rsidRPr="001F52DD" w:rsidRDefault="001F52DD" w:rsidP="001F52DD">
      <w:pPr>
        <w:jc w:val="both"/>
        <w:rPr>
          <w:b/>
          <w:lang w:val="sl-SI" w:eastAsia="sl-SI"/>
        </w:rPr>
      </w:pPr>
      <w:r w:rsidRPr="001F52DD">
        <w:rPr>
          <w:b/>
          <w:lang w:val="sl-SI" w:eastAsia="sl-SI"/>
        </w:rPr>
        <w:t xml:space="preserve">Investicije v tribuno in razsvetljavo – 1. faza investicije – vrednost programa </w:t>
      </w:r>
      <w:r w:rsidR="00FA7927">
        <w:rPr>
          <w:b/>
          <w:lang w:val="sl-SI" w:eastAsia="sl-SI"/>
        </w:rPr>
        <w:t>177.196,10</w:t>
      </w:r>
      <w:r w:rsidRPr="001F52DD">
        <w:rPr>
          <w:b/>
          <w:lang w:val="sl-SI" w:eastAsia="sl-SI"/>
        </w:rPr>
        <w:t xml:space="preserve"> EUR </w:t>
      </w:r>
      <w:r w:rsidRPr="001F52DD">
        <w:rPr>
          <w:lang w:val="sl-SI" w:eastAsia="sl-SI"/>
        </w:rPr>
        <w:t>(postavka 72102)</w:t>
      </w:r>
    </w:p>
    <w:p w:rsidR="001F52DD" w:rsidRPr="001F52DD" w:rsidRDefault="001F52DD" w:rsidP="001F52DD">
      <w:pPr>
        <w:jc w:val="both"/>
        <w:rPr>
          <w:b/>
          <w:lang w:val="sl-SI" w:eastAsia="sl-SI"/>
        </w:rPr>
      </w:pPr>
      <w:r w:rsidRPr="001F52DD">
        <w:rPr>
          <w:lang w:val="sl-SI" w:eastAsia="sl-SI"/>
        </w:rPr>
        <w:t xml:space="preserve">Program je namenjen za odplačilo leasing pogodbe za navedeno investicijo. </w:t>
      </w:r>
    </w:p>
    <w:p w:rsidR="001F52DD" w:rsidRPr="001F52DD" w:rsidRDefault="001F52DD" w:rsidP="001F52DD">
      <w:pPr>
        <w:jc w:val="both"/>
        <w:rPr>
          <w:lang w:val="sl-SI" w:eastAsia="sl-SI"/>
        </w:rPr>
      </w:pPr>
    </w:p>
    <w:p w:rsidR="001F52DD" w:rsidRPr="001F52DD" w:rsidRDefault="001F52DD" w:rsidP="001F52DD">
      <w:pPr>
        <w:jc w:val="both"/>
        <w:rPr>
          <w:lang w:val="sl-SI" w:eastAsia="sl-SI"/>
        </w:rPr>
      </w:pPr>
      <w:r w:rsidRPr="001F52DD">
        <w:rPr>
          <w:lang w:val="sl-SI" w:eastAsia="sl-SI"/>
        </w:rPr>
        <w:t xml:space="preserve">Številka: </w:t>
      </w:r>
      <w:r w:rsidR="00314788">
        <w:rPr>
          <w:lang w:val="sl-SI" w:eastAsia="sl-SI"/>
        </w:rPr>
        <w:t>410-376/2019</w:t>
      </w:r>
    </w:p>
    <w:p w:rsidR="001F52DD" w:rsidRPr="001F52DD" w:rsidRDefault="009E6230" w:rsidP="001F52DD">
      <w:pPr>
        <w:jc w:val="both"/>
        <w:rPr>
          <w:lang w:val="sl-SI" w:eastAsia="sl-SI"/>
        </w:rPr>
      </w:pPr>
      <w:r>
        <w:rPr>
          <w:lang w:val="sl-SI" w:eastAsia="sl-SI"/>
        </w:rPr>
        <w:t xml:space="preserve">Datum: </w:t>
      </w:r>
      <w:r w:rsidR="00D97A3A">
        <w:rPr>
          <w:lang w:val="sl-SI" w:eastAsia="sl-SI"/>
        </w:rPr>
        <w:t>12. 5. 2020</w:t>
      </w:r>
    </w:p>
    <w:p w:rsidR="001F52DD" w:rsidRPr="001F52DD" w:rsidRDefault="001F52DD" w:rsidP="001F52DD">
      <w:pPr>
        <w:jc w:val="both"/>
        <w:rPr>
          <w:lang w:val="sl-SI" w:eastAsia="sl-SI"/>
        </w:rPr>
      </w:pPr>
    </w:p>
    <w:p w:rsidR="001F52DD" w:rsidRDefault="001F52DD" w:rsidP="001F52DD">
      <w:pPr>
        <w:jc w:val="both"/>
        <w:rPr>
          <w:lang w:val="sl-SI" w:eastAsia="sl-SI"/>
        </w:rPr>
      </w:pPr>
      <w:r w:rsidRPr="001F52DD">
        <w:rPr>
          <w:lang w:val="sl-SI" w:eastAsia="sl-SI"/>
        </w:rPr>
        <w:t>Pripravil</w:t>
      </w:r>
      <w:r w:rsidR="00855FA1">
        <w:rPr>
          <w:lang w:val="sl-SI" w:eastAsia="sl-SI"/>
        </w:rPr>
        <w:t>a</w:t>
      </w:r>
      <w:r w:rsidRPr="001F52DD">
        <w:rPr>
          <w:lang w:val="sl-SI" w:eastAsia="sl-SI"/>
        </w:rPr>
        <w:t>:</w:t>
      </w:r>
    </w:p>
    <w:p w:rsidR="00855FA1" w:rsidRPr="001F52DD" w:rsidRDefault="00855FA1" w:rsidP="001F52DD">
      <w:pPr>
        <w:jc w:val="both"/>
        <w:rPr>
          <w:lang w:val="sl-SI" w:eastAsia="sl-SI"/>
        </w:rPr>
      </w:pPr>
      <w:r>
        <w:rPr>
          <w:lang w:val="sl-SI" w:eastAsia="sl-SI"/>
        </w:rPr>
        <w:t>Sandi Mertelj – direktor Zavoda za šport</w:t>
      </w:r>
      <w:r w:rsidR="009E6230">
        <w:rPr>
          <w:lang w:val="sl-SI" w:eastAsia="sl-SI"/>
        </w:rPr>
        <w:t xml:space="preserve"> Ptuj</w:t>
      </w:r>
    </w:p>
    <w:p w:rsidR="001F52DD" w:rsidRPr="001F52DD" w:rsidRDefault="001F52DD" w:rsidP="001F52DD">
      <w:pPr>
        <w:jc w:val="both"/>
        <w:rPr>
          <w:lang w:val="sl-SI" w:eastAsia="sl-SI"/>
        </w:rPr>
      </w:pPr>
      <w:r w:rsidRPr="001F52DD">
        <w:rPr>
          <w:lang w:val="sl-SI" w:eastAsia="sl-SI"/>
        </w:rPr>
        <w:t>Boris Emeršič</w:t>
      </w:r>
    </w:p>
    <w:p w:rsidR="001F52DD" w:rsidRPr="001F52DD" w:rsidRDefault="001F52DD" w:rsidP="001F52DD">
      <w:pPr>
        <w:jc w:val="both"/>
        <w:rPr>
          <w:b/>
          <w:lang w:val="sl-SI" w:eastAsia="sl-SI"/>
        </w:rPr>
      </w:pPr>
      <w:r w:rsidRPr="001F52DD">
        <w:rPr>
          <w:lang w:val="sl-SI" w:eastAsia="sl-SI"/>
        </w:rPr>
        <w:t xml:space="preserve">   </w:t>
      </w:r>
      <w:r w:rsidRPr="001F52DD">
        <w:rPr>
          <w:lang w:val="sl-SI" w:eastAsia="sl-SI"/>
        </w:rPr>
        <w:tab/>
      </w:r>
      <w:r w:rsidRPr="001F52DD">
        <w:rPr>
          <w:lang w:val="sl-SI" w:eastAsia="sl-SI"/>
        </w:rPr>
        <w:tab/>
      </w:r>
      <w:r w:rsidRPr="001F52DD">
        <w:rPr>
          <w:lang w:val="sl-SI" w:eastAsia="sl-SI"/>
        </w:rPr>
        <w:tab/>
      </w:r>
      <w:r w:rsidRPr="001F52DD">
        <w:rPr>
          <w:lang w:val="sl-SI" w:eastAsia="sl-SI"/>
        </w:rPr>
        <w:tab/>
      </w:r>
      <w:r w:rsidRPr="001F52DD">
        <w:rPr>
          <w:lang w:val="sl-SI" w:eastAsia="sl-SI"/>
        </w:rPr>
        <w:tab/>
      </w:r>
      <w:r w:rsidRPr="001F52DD">
        <w:rPr>
          <w:lang w:val="sl-SI" w:eastAsia="sl-SI"/>
        </w:rPr>
        <w:tab/>
      </w:r>
      <w:r w:rsidRPr="001F52DD">
        <w:rPr>
          <w:lang w:val="sl-SI" w:eastAsia="sl-SI"/>
        </w:rPr>
        <w:tab/>
      </w:r>
      <w:r w:rsidRPr="001F52DD">
        <w:rPr>
          <w:lang w:val="sl-SI" w:eastAsia="sl-SI"/>
        </w:rPr>
        <w:tab/>
      </w:r>
      <w:r w:rsidRPr="001F52DD">
        <w:rPr>
          <w:lang w:val="sl-SI" w:eastAsia="sl-SI"/>
        </w:rPr>
        <w:tab/>
      </w:r>
      <w:r w:rsidR="006E6190">
        <w:rPr>
          <w:lang w:val="sl-SI" w:eastAsia="sl-SI"/>
        </w:rPr>
        <w:t xml:space="preserve"> </w:t>
      </w:r>
      <w:r w:rsidRPr="001F52DD">
        <w:rPr>
          <w:b/>
          <w:lang w:val="sl-SI" w:eastAsia="sl-SI"/>
        </w:rPr>
        <w:t xml:space="preserve">  Nuška GAJŠEK,</w:t>
      </w:r>
    </w:p>
    <w:p w:rsidR="001F52DD" w:rsidRPr="001F52DD" w:rsidRDefault="001F52DD" w:rsidP="001F52DD">
      <w:pPr>
        <w:jc w:val="both"/>
        <w:rPr>
          <w:b/>
          <w:lang w:val="sl-SI" w:eastAsia="sl-SI"/>
        </w:rPr>
      </w:pPr>
      <w:r w:rsidRPr="001F52DD">
        <w:rPr>
          <w:b/>
          <w:lang w:val="sl-SI" w:eastAsia="sl-SI"/>
        </w:rPr>
        <w:tab/>
      </w:r>
      <w:r w:rsidRPr="001F52DD">
        <w:rPr>
          <w:b/>
          <w:lang w:val="sl-SI" w:eastAsia="sl-SI"/>
        </w:rPr>
        <w:tab/>
      </w:r>
      <w:r w:rsidRPr="001F52DD">
        <w:rPr>
          <w:b/>
          <w:lang w:val="sl-SI" w:eastAsia="sl-SI"/>
        </w:rPr>
        <w:tab/>
      </w:r>
      <w:r w:rsidRPr="001F52DD">
        <w:rPr>
          <w:b/>
          <w:lang w:val="sl-SI" w:eastAsia="sl-SI"/>
        </w:rPr>
        <w:tab/>
      </w:r>
      <w:r w:rsidRPr="001F52DD">
        <w:rPr>
          <w:b/>
          <w:lang w:val="sl-SI" w:eastAsia="sl-SI"/>
        </w:rPr>
        <w:tab/>
      </w:r>
      <w:r w:rsidRPr="001F52DD">
        <w:rPr>
          <w:b/>
          <w:lang w:val="sl-SI" w:eastAsia="sl-SI"/>
        </w:rPr>
        <w:tab/>
      </w:r>
      <w:r w:rsidRPr="001F52DD">
        <w:rPr>
          <w:b/>
          <w:lang w:val="sl-SI" w:eastAsia="sl-SI"/>
        </w:rPr>
        <w:tab/>
      </w:r>
      <w:r w:rsidRPr="001F52DD">
        <w:rPr>
          <w:b/>
          <w:lang w:val="sl-SI" w:eastAsia="sl-SI"/>
        </w:rPr>
        <w:tab/>
        <w:t xml:space="preserve">       županja Mestne občine Ptuj                                                  </w:t>
      </w:r>
    </w:p>
    <w:p w:rsidR="00D774EC" w:rsidRDefault="00D774EC" w:rsidP="001F52DD">
      <w:pPr>
        <w:jc w:val="right"/>
        <w:rPr>
          <w:lang w:val="sl-SI" w:eastAsia="sl-SI"/>
        </w:rPr>
      </w:pPr>
    </w:p>
    <w:p w:rsidR="001F52DD" w:rsidRPr="001F52DD" w:rsidRDefault="001F52DD" w:rsidP="001F52DD">
      <w:pPr>
        <w:jc w:val="right"/>
        <w:rPr>
          <w:lang w:val="sl-SI" w:eastAsia="sl-SI"/>
        </w:rPr>
      </w:pPr>
      <w:r w:rsidRPr="001F52DD">
        <w:rPr>
          <w:lang w:val="sl-SI" w:eastAsia="sl-SI"/>
        </w:rPr>
        <w:lastRenderedPageBreak/>
        <w:t>PRILOGA</w:t>
      </w:r>
    </w:p>
    <w:p w:rsidR="001F52DD" w:rsidRPr="001F52DD" w:rsidRDefault="001F52DD" w:rsidP="001F52DD">
      <w:pPr>
        <w:jc w:val="both"/>
        <w:rPr>
          <w:b/>
          <w:lang w:val="sl-SI" w:eastAsia="sl-SI"/>
        </w:rPr>
      </w:pPr>
    </w:p>
    <w:p w:rsidR="001F52DD" w:rsidRPr="001F52DD" w:rsidRDefault="001F52DD" w:rsidP="001F52DD">
      <w:pPr>
        <w:rPr>
          <w:b/>
          <w:sz w:val="28"/>
          <w:lang w:val="sl-SI" w:eastAsia="sl-SI"/>
        </w:rPr>
      </w:pPr>
      <w:r w:rsidRPr="001F52DD">
        <w:rPr>
          <w:b/>
          <w:sz w:val="28"/>
          <w:lang w:val="sl-SI" w:eastAsia="sl-SI"/>
        </w:rPr>
        <w:t>FINANČNI PR</w:t>
      </w:r>
      <w:r w:rsidR="00855FA1">
        <w:rPr>
          <w:b/>
          <w:sz w:val="28"/>
          <w:lang w:val="sl-SI" w:eastAsia="sl-SI"/>
        </w:rPr>
        <w:t>OGRAM ŠPORTA ZA LETO 2020</w:t>
      </w:r>
    </w:p>
    <w:p w:rsidR="001F52DD" w:rsidRPr="001F52DD" w:rsidRDefault="001F52DD" w:rsidP="001F52DD">
      <w:pPr>
        <w:jc w:val="both"/>
        <w:rPr>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5207"/>
        <w:gridCol w:w="2550"/>
      </w:tblGrid>
      <w:tr w:rsidR="001F52DD" w:rsidRPr="001F52DD" w:rsidTr="006822E0">
        <w:trPr>
          <w:trHeight w:val="330"/>
        </w:trPr>
        <w:tc>
          <w:tcPr>
            <w:tcW w:w="1863" w:type="dxa"/>
            <w:shd w:val="clear" w:color="auto" w:fill="auto"/>
            <w:hideMark/>
          </w:tcPr>
          <w:p w:rsidR="001F52DD" w:rsidRPr="001F52DD" w:rsidRDefault="001F52DD" w:rsidP="001F52DD">
            <w:pPr>
              <w:jc w:val="both"/>
              <w:rPr>
                <w:b/>
                <w:bCs/>
                <w:lang w:val="sl-SI" w:eastAsia="sl-SI"/>
              </w:rPr>
            </w:pPr>
            <w:r w:rsidRPr="001F52DD">
              <w:rPr>
                <w:b/>
                <w:bCs/>
                <w:lang w:val="sl-SI" w:eastAsia="sl-SI"/>
              </w:rPr>
              <w:t>Postavka</w:t>
            </w:r>
          </w:p>
        </w:tc>
        <w:tc>
          <w:tcPr>
            <w:tcW w:w="5207" w:type="dxa"/>
            <w:shd w:val="clear" w:color="auto" w:fill="auto"/>
            <w:hideMark/>
          </w:tcPr>
          <w:p w:rsidR="001F52DD" w:rsidRPr="001F52DD" w:rsidRDefault="001F52DD" w:rsidP="001F52DD">
            <w:pPr>
              <w:jc w:val="both"/>
              <w:rPr>
                <w:b/>
                <w:bCs/>
                <w:lang w:val="sl-SI" w:eastAsia="sl-SI"/>
              </w:rPr>
            </w:pPr>
            <w:r w:rsidRPr="001F52DD">
              <w:rPr>
                <w:b/>
                <w:bCs/>
                <w:lang w:val="sl-SI" w:eastAsia="sl-SI"/>
              </w:rPr>
              <w:t>Program</w:t>
            </w:r>
          </w:p>
        </w:tc>
        <w:tc>
          <w:tcPr>
            <w:tcW w:w="2550" w:type="dxa"/>
            <w:shd w:val="clear" w:color="auto" w:fill="auto"/>
            <w:hideMark/>
          </w:tcPr>
          <w:p w:rsidR="001F52DD" w:rsidRPr="001F52DD" w:rsidRDefault="001F52DD" w:rsidP="001F52DD">
            <w:pPr>
              <w:jc w:val="right"/>
              <w:rPr>
                <w:b/>
                <w:bCs/>
                <w:lang w:val="sl-SI" w:eastAsia="sl-SI"/>
              </w:rPr>
            </w:pPr>
            <w:r w:rsidRPr="001F52DD">
              <w:rPr>
                <w:b/>
                <w:bCs/>
                <w:lang w:val="sl-SI" w:eastAsia="sl-SI"/>
              </w:rPr>
              <w:t>Vrednost v EUR</w:t>
            </w:r>
          </w:p>
        </w:tc>
      </w:tr>
      <w:tr w:rsidR="001F52DD" w:rsidRPr="001F52DD" w:rsidTr="006822E0">
        <w:trPr>
          <w:trHeight w:val="330"/>
        </w:trPr>
        <w:tc>
          <w:tcPr>
            <w:tcW w:w="1863" w:type="dxa"/>
            <w:shd w:val="clear" w:color="auto" w:fill="auto"/>
          </w:tcPr>
          <w:p w:rsidR="001F52DD" w:rsidRPr="001F52DD" w:rsidRDefault="001F52DD" w:rsidP="001F52DD">
            <w:pPr>
              <w:jc w:val="both"/>
              <w:rPr>
                <w:b/>
                <w:bCs/>
                <w:lang w:val="sl-SI" w:eastAsia="sl-SI"/>
              </w:rPr>
            </w:pPr>
          </w:p>
        </w:tc>
        <w:tc>
          <w:tcPr>
            <w:tcW w:w="5207" w:type="dxa"/>
            <w:shd w:val="clear" w:color="auto" w:fill="auto"/>
          </w:tcPr>
          <w:p w:rsidR="001F52DD" w:rsidRPr="001F52DD" w:rsidRDefault="001F52DD" w:rsidP="001F52DD">
            <w:pPr>
              <w:jc w:val="both"/>
              <w:rPr>
                <w:b/>
                <w:bCs/>
                <w:lang w:val="sl-SI" w:eastAsia="sl-SI"/>
              </w:rPr>
            </w:pPr>
            <w:r w:rsidRPr="001F52DD">
              <w:rPr>
                <w:b/>
                <w:bCs/>
                <w:lang w:val="sl-SI" w:eastAsia="sl-SI"/>
              </w:rPr>
              <w:t>PROGRAMI ŠPORTA:</w:t>
            </w:r>
          </w:p>
        </w:tc>
        <w:tc>
          <w:tcPr>
            <w:tcW w:w="2550" w:type="dxa"/>
            <w:shd w:val="clear" w:color="auto" w:fill="auto"/>
          </w:tcPr>
          <w:p w:rsidR="001F52DD" w:rsidRPr="00E21B23" w:rsidRDefault="00D774EC" w:rsidP="00CA39D7">
            <w:pPr>
              <w:jc w:val="right"/>
              <w:rPr>
                <w:b/>
                <w:color w:val="000000"/>
                <w:lang w:val="sl-SI" w:eastAsia="sl-SI"/>
              </w:rPr>
            </w:pPr>
            <w:r>
              <w:rPr>
                <w:b/>
                <w:color w:val="000000"/>
              </w:rPr>
              <w:t>547.384</w:t>
            </w:r>
            <w:r w:rsidR="00F83601">
              <w:rPr>
                <w:b/>
                <w:color w:val="000000"/>
              </w:rPr>
              <w:t>,02</w:t>
            </w:r>
          </w:p>
        </w:tc>
      </w:tr>
      <w:tr w:rsidR="001F52DD" w:rsidRPr="001F52DD" w:rsidTr="006822E0">
        <w:trPr>
          <w:trHeight w:val="330"/>
        </w:trPr>
        <w:tc>
          <w:tcPr>
            <w:tcW w:w="1863"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721</w:t>
            </w:r>
          </w:p>
        </w:tc>
        <w:tc>
          <w:tcPr>
            <w:tcW w:w="5207"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Prireditve in akcije klubov in društev</w:t>
            </w:r>
          </w:p>
        </w:tc>
        <w:tc>
          <w:tcPr>
            <w:tcW w:w="2550" w:type="dxa"/>
            <w:shd w:val="clear" w:color="auto" w:fill="auto"/>
            <w:hideMark/>
          </w:tcPr>
          <w:p w:rsidR="001F52DD" w:rsidRPr="00F81FDF" w:rsidRDefault="00F83601" w:rsidP="001F52DD">
            <w:pPr>
              <w:jc w:val="right"/>
              <w:rPr>
                <w:color w:val="FF0000"/>
                <w:lang w:val="sl-SI" w:eastAsia="sl-SI"/>
              </w:rPr>
            </w:pPr>
            <w:r w:rsidRPr="00F81FDF">
              <w:rPr>
                <w:color w:val="FF0000"/>
                <w:lang w:val="sl-SI" w:eastAsia="sl-SI"/>
              </w:rPr>
              <w:t>00</w:t>
            </w:r>
            <w:r w:rsidR="001F52DD" w:rsidRPr="00F81FDF">
              <w:rPr>
                <w:color w:val="FF0000"/>
                <w:lang w:val="sl-SI" w:eastAsia="sl-SI"/>
              </w:rPr>
              <w:t>,00</w:t>
            </w:r>
          </w:p>
        </w:tc>
      </w:tr>
      <w:tr w:rsidR="001F52DD" w:rsidRPr="001F52DD" w:rsidTr="006822E0">
        <w:trPr>
          <w:trHeight w:val="330"/>
        </w:trPr>
        <w:tc>
          <w:tcPr>
            <w:tcW w:w="1863" w:type="dxa"/>
            <w:shd w:val="clear" w:color="auto" w:fill="auto"/>
          </w:tcPr>
          <w:p w:rsidR="001F52DD" w:rsidRPr="00F81FDF" w:rsidRDefault="001F52DD" w:rsidP="001F52DD">
            <w:pPr>
              <w:jc w:val="both"/>
              <w:rPr>
                <w:bCs/>
                <w:color w:val="FF0000"/>
                <w:lang w:val="sl-SI" w:eastAsia="sl-SI"/>
              </w:rPr>
            </w:pPr>
            <w:r w:rsidRPr="00F81FDF">
              <w:rPr>
                <w:bCs/>
                <w:color w:val="FF0000"/>
                <w:lang w:val="sl-SI" w:eastAsia="sl-SI"/>
              </w:rPr>
              <w:t>722</w:t>
            </w:r>
          </w:p>
        </w:tc>
        <w:tc>
          <w:tcPr>
            <w:tcW w:w="5207" w:type="dxa"/>
            <w:shd w:val="clear" w:color="auto" w:fill="auto"/>
          </w:tcPr>
          <w:p w:rsidR="001F52DD" w:rsidRPr="00F81FDF" w:rsidRDefault="001F52DD" w:rsidP="001F52DD">
            <w:pPr>
              <w:jc w:val="both"/>
              <w:rPr>
                <w:bCs/>
                <w:color w:val="FF0000"/>
                <w:lang w:val="sl-SI" w:eastAsia="sl-SI"/>
              </w:rPr>
            </w:pPr>
            <w:r w:rsidRPr="00F81FDF">
              <w:rPr>
                <w:bCs/>
                <w:color w:val="FF0000"/>
                <w:lang w:val="sl-SI" w:eastAsia="sl-SI"/>
              </w:rPr>
              <w:t>Mednarodni nastopi</w:t>
            </w:r>
          </w:p>
        </w:tc>
        <w:tc>
          <w:tcPr>
            <w:tcW w:w="2550" w:type="dxa"/>
            <w:shd w:val="clear" w:color="auto" w:fill="auto"/>
          </w:tcPr>
          <w:p w:rsidR="001F52DD" w:rsidRPr="00F81FDF" w:rsidRDefault="00F83601" w:rsidP="001F52DD">
            <w:pPr>
              <w:jc w:val="right"/>
              <w:rPr>
                <w:color w:val="FF0000"/>
                <w:lang w:val="sl-SI" w:eastAsia="sl-SI"/>
              </w:rPr>
            </w:pPr>
            <w:r w:rsidRPr="00F81FDF">
              <w:rPr>
                <w:color w:val="FF0000"/>
                <w:lang w:val="sl-SI" w:eastAsia="sl-SI"/>
              </w:rPr>
              <w:t>00</w:t>
            </w:r>
            <w:r w:rsidR="001F52DD" w:rsidRPr="00F81FDF">
              <w:rPr>
                <w:color w:val="FF0000"/>
                <w:lang w:val="sl-SI" w:eastAsia="sl-SI"/>
              </w:rPr>
              <w:t>,00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724</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Dotacija za športno dvorano ŠC Ptuj</w:t>
            </w:r>
          </w:p>
        </w:tc>
        <w:tc>
          <w:tcPr>
            <w:tcW w:w="2550" w:type="dxa"/>
            <w:shd w:val="clear" w:color="auto" w:fill="auto"/>
            <w:hideMark/>
          </w:tcPr>
          <w:p w:rsidR="001F52DD" w:rsidRPr="001F52DD" w:rsidRDefault="001F52DD" w:rsidP="001F52DD">
            <w:pPr>
              <w:jc w:val="right"/>
              <w:rPr>
                <w:lang w:val="sl-SI" w:eastAsia="sl-SI"/>
              </w:rPr>
            </w:pPr>
            <w:r w:rsidRPr="001F52DD">
              <w:rPr>
                <w:lang w:val="sl-SI" w:eastAsia="sl-SI"/>
              </w:rPr>
              <w:t>22.833,00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725</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Dotacija za športno dvorano Gimnazija Ptuj</w:t>
            </w:r>
          </w:p>
        </w:tc>
        <w:tc>
          <w:tcPr>
            <w:tcW w:w="2550" w:type="dxa"/>
            <w:shd w:val="clear" w:color="auto" w:fill="auto"/>
            <w:hideMark/>
          </w:tcPr>
          <w:p w:rsidR="001F52DD" w:rsidRPr="001F52DD" w:rsidRDefault="001F52DD" w:rsidP="001F52DD">
            <w:pPr>
              <w:jc w:val="right"/>
              <w:rPr>
                <w:lang w:val="sl-SI" w:eastAsia="sl-SI"/>
              </w:rPr>
            </w:pPr>
            <w:r w:rsidRPr="001F52DD">
              <w:rPr>
                <w:lang w:val="sl-SI" w:eastAsia="sl-SI"/>
              </w:rPr>
              <w:t>12.800,00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726</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Nagrada za športni dosežek</w:t>
            </w:r>
          </w:p>
        </w:tc>
        <w:tc>
          <w:tcPr>
            <w:tcW w:w="2550" w:type="dxa"/>
            <w:shd w:val="clear" w:color="auto" w:fill="auto"/>
            <w:hideMark/>
          </w:tcPr>
          <w:p w:rsidR="001F52DD" w:rsidRPr="001F52DD" w:rsidRDefault="001F52DD" w:rsidP="001F52DD">
            <w:pPr>
              <w:jc w:val="right"/>
              <w:rPr>
                <w:lang w:val="sl-SI" w:eastAsia="sl-SI"/>
              </w:rPr>
            </w:pPr>
            <w:r w:rsidRPr="001F52DD">
              <w:rPr>
                <w:lang w:val="sl-SI" w:eastAsia="sl-SI"/>
              </w:rPr>
              <w:t>2.714,00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731</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Plače Zavoda za šport Ptuj</w:t>
            </w:r>
          </w:p>
        </w:tc>
        <w:tc>
          <w:tcPr>
            <w:tcW w:w="2550" w:type="dxa"/>
            <w:shd w:val="clear" w:color="auto" w:fill="auto"/>
            <w:hideMark/>
          </w:tcPr>
          <w:p w:rsidR="001F52DD" w:rsidRPr="001F52DD" w:rsidRDefault="001F52DD" w:rsidP="001F52DD">
            <w:pPr>
              <w:jc w:val="right"/>
              <w:rPr>
                <w:lang w:val="sl-SI" w:eastAsia="sl-SI"/>
              </w:rPr>
            </w:pPr>
            <w:r w:rsidRPr="00485C14">
              <w:rPr>
                <w:lang w:val="sl-SI" w:eastAsia="sl-SI"/>
              </w:rPr>
              <w:t>177.756,02</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7351</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Materialni stroški Zavoda za šport Ptuj</w:t>
            </w:r>
          </w:p>
        </w:tc>
        <w:tc>
          <w:tcPr>
            <w:tcW w:w="2550" w:type="dxa"/>
            <w:shd w:val="clear" w:color="auto" w:fill="auto"/>
            <w:hideMark/>
          </w:tcPr>
          <w:p w:rsidR="001F52DD" w:rsidRPr="001F52DD" w:rsidRDefault="001F52DD" w:rsidP="001F52DD">
            <w:pPr>
              <w:jc w:val="right"/>
              <w:rPr>
                <w:lang w:val="sl-SI" w:eastAsia="sl-SI"/>
              </w:rPr>
            </w:pPr>
            <w:r w:rsidRPr="00485C14">
              <w:rPr>
                <w:lang w:val="sl-SI" w:eastAsia="sl-SI"/>
              </w:rPr>
              <w:t>10.020,00</w:t>
            </w:r>
          </w:p>
        </w:tc>
      </w:tr>
      <w:tr w:rsidR="001F52DD" w:rsidRPr="001F52DD" w:rsidTr="006822E0">
        <w:trPr>
          <w:trHeight w:val="330"/>
        </w:trPr>
        <w:tc>
          <w:tcPr>
            <w:tcW w:w="1863"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73510</w:t>
            </w:r>
          </w:p>
        </w:tc>
        <w:tc>
          <w:tcPr>
            <w:tcW w:w="5207"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Materialni stroški športnih objektov</w:t>
            </w:r>
          </w:p>
        </w:tc>
        <w:tc>
          <w:tcPr>
            <w:tcW w:w="2550" w:type="dxa"/>
            <w:shd w:val="clear" w:color="auto" w:fill="auto"/>
            <w:hideMark/>
          </w:tcPr>
          <w:p w:rsidR="001F52DD" w:rsidRPr="00F83601" w:rsidRDefault="00F83601" w:rsidP="001F52DD">
            <w:pPr>
              <w:jc w:val="right"/>
              <w:rPr>
                <w:color w:val="FF0000"/>
                <w:lang w:val="sl-SI" w:eastAsia="sl-SI"/>
              </w:rPr>
            </w:pPr>
            <w:r w:rsidRPr="00F83601">
              <w:rPr>
                <w:color w:val="FF0000"/>
                <w:lang w:val="sl-SI" w:eastAsia="sl-SI"/>
              </w:rPr>
              <w:t>65</w:t>
            </w:r>
            <w:r w:rsidR="001F52DD" w:rsidRPr="00F83601">
              <w:rPr>
                <w:color w:val="FF0000"/>
                <w:lang w:val="sl-SI" w:eastAsia="sl-SI"/>
              </w:rPr>
              <w:t>.178,00</w:t>
            </w:r>
          </w:p>
        </w:tc>
      </w:tr>
      <w:tr w:rsidR="001F52DD" w:rsidRPr="001F52DD" w:rsidTr="006822E0">
        <w:trPr>
          <w:trHeight w:val="330"/>
        </w:trPr>
        <w:tc>
          <w:tcPr>
            <w:tcW w:w="1863" w:type="dxa"/>
            <w:shd w:val="clear" w:color="auto" w:fill="auto"/>
            <w:vAlign w:val="center"/>
            <w:hideMark/>
          </w:tcPr>
          <w:p w:rsidR="001F52DD" w:rsidRPr="009E6230" w:rsidRDefault="001F52DD" w:rsidP="001F52DD">
            <w:pPr>
              <w:rPr>
                <w:bCs/>
                <w:lang w:val="sl-SI" w:eastAsia="sl-SI"/>
              </w:rPr>
            </w:pPr>
            <w:r w:rsidRPr="009E6230">
              <w:rPr>
                <w:bCs/>
                <w:lang w:val="sl-SI" w:eastAsia="sl-SI"/>
              </w:rPr>
              <w:t>73511</w:t>
            </w:r>
          </w:p>
        </w:tc>
        <w:tc>
          <w:tcPr>
            <w:tcW w:w="5207" w:type="dxa"/>
            <w:shd w:val="clear" w:color="auto" w:fill="auto"/>
            <w:vAlign w:val="center"/>
            <w:hideMark/>
          </w:tcPr>
          <w:p w:rsidR="001F52DD" w:rsidRPr="009E6230" w:rsidRDefault="001F52DD" w:rsidP="001F52DD">
            <w:pPr>
              <w:rPr>
                <w:bCs/>
                <w:lang w:val="sl-SI" w:eastAsia="sl-SI"/>
              </w:rPr>
            </w:pPr>
            <w:r w:rsidRPr="009E6230">
              <w:rPr>
                <w:bCs/>
                <w:lang w:val="sl-SI" w:eastAsia="sl-SI"/>
              </w:rPr>
              <w:t>Projekti (Mali Sonček, Zlati Sonček, Krpan, Hura prosti čas, Naučimo se plavati)</w:t>
            </w:r>
          </w:p>
        </w:tc>
        <w:tc>
          <w:tcPr>
            <w:tcW w:w="2550" w:type="dxa"/>
            <w:shd w:val="clear" w:color="auto" w:fill="auto"/>
            <w:vAlign w:val="center"/>
            <w:hideMark/>
          </w:tcPr>
          <w:p w:rsidR="001F52DD" w:rsidRPr="001F52DD" w:rsidRDefault="001F52DD" w:rsidP="001F52DD">
            <w:pPr>
              <w:jc w:val="right"/>
              <w:rPr>
                <w:lang w:val="sl-SI" w:eastAsia="sl-SI"/>
              </w:rPr>
            </w:pPr>
            <w:r w:rsidRPr="001F52DD">
              <w:rPr>
                <w:lang w:val="sl-SI" w:eastAsia="sl-SI"/>
              </w:rPr>
              <w:t>2.617,00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7352</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Sofinanciranje najemnin športnim klubom</w:t>
            </w:r>
          </w:p>
        </w:tc>
        <w:tc>
          <w:tcPr>
            <w:tcW w:w="2550" w:type="dxa"/>
            <w:shd w:val="clear" w:color="auto" w:fill="auto"/>
            <w:hideMark/>
          </w:tcPr>
          <w:p w:rsidR="001F52DD" w:rsidRPr="001F52DD" w:rsidRDefault="006D7212" w:rsidP="001F52DD">
            <w:pPr>
              <w:jc w:val="right"/>
              <w:rPr>
                <w:lang w:val="sl-SI" w:eastAsia="sl-SI"/>
              </w:rPr>
            </w:pPr>
            <w:r>
              <w:rPr>
                <w:lang w:val="sl-SI" w:eastAsia="sl-SI"/>
              </w:rPr>
              <w:t>14</w:t>
            </w:r>
            <w:r w:rsidR="001F52DD" w:rsidRPr="001F52DD">
              <w:rPr>
                <w:lang w:val="sl-SI" w:eastAsia="sl-SI"/>
              </w:rPr>
              <w:t>.229,00</w:t>
            </w:r>
          </w:p>
        </w:tc>
      </w:tr>
      <w:tr w:rsidR="001F52DD" w:rsidRPr="001F52DD" w:rsidTr="006822E0">
        <w:trPr>
          <w:trHeight w:val="330"/>
        </w:trPr>
        <w:tc>
          <w:tcPr>
            <w:tcW w:w="1863"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7353</w:t>
            </w:r>
          </w:p>
        </w:tc>
        <w:tc>
          <w:tcPr>
            <w:tcW w:w="5207"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Dotacije klubom in društvom</w:t>
            </w:r>
          </w:p>
        </w:tc>
        <w:tc>
          <w:tcPr>
            <w:tcW w:w="2550" w:type="dxa"/>
            <w:shd w:val="clear" w:color="auto" w:fill="auto"/>
            <w:hideMark/>
          </w:tcPr>
          <w:p w:rsidR="001F52DD" w:rsidRPr="00F81FDF" w:rsidRDefault="00F83601" w:rsidP="001F52DD">
            <w:pPr>
              <w:jc w:val="right"/>
              <w:rPr>
                <w:color w:val="FF0000"/>
                <w:lang w:val="sl-SI" w:eastAsia="sl-SI"/>
              </w:rPr>
            </w:pPr>
            <w:r w:rsidRPr="00F81FDF">
              <w:rPr>
                <w:color w:val="FF0000"/>
                <w:lang w:val="sl-SI" w:eastAsia="sl-SI"/>
              </w:rPr>
              <w:t>185.000</w:t>
            </w:r>
            <w:r w:rsidR="00EB7E4E" w:rsidRPr="00F81FDF">
              <w:rPr>
                <w:color w:val="FF0000"/>
                <w:lang w:val="sl-SI" w:eastAsia="sl-SI"/>
              </w:rPr>
              <w:t>,00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7354</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Sofinanciranje trenerjev</w:t>
            </w:r>
          </w:p>
        </w:tc>
        <w:tc>
          <w:tcPr>
            <w:tcW w:w="2550" w:type="dxa"/>
            <w:shd w:val="clear" w:color="auto" w:fill="auto"/>
            <w:hideMark/>
          </w:tcPr>
          <w:p w:rsidR="001F52DD" w:rsidRPr="001F52DD" w:rsidRDefault="001F52DD" w:rsidP="001F52DD">
            <w:pPr>
              <w:jc w:val="right"/>
              <w:rPr>
                <w:lang w:val="sl-SI" w:eastAsia="sl-SI"/>
              </w:rPr>
            </w:pPr>
            <w:r w:rsidRPr="001F52DD">
              <w:rPr>
                <w:lang w:val="sl-SI" w:eastAsia="sl-SI"/>
              </w:rPr>
              <w:t>25.128,00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7355</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Šolski šport</w:t>
            </w:r>
          </w:p>
        </w:tc>
        <w:tc>
          <w:tcPr>
            <w:tcW w:w="2550" w:type="dxa"/>
            <w:shd w:val="clear" w:color="auto" w:fill="auto"/>
            <w:hideMark/>
          </w:tcPr>
          <w:p w:rsidR="001F52DD" w:rsidRPr="001F52DD" w:rsidRDefault="001F52DD" w:rsidP="001F52DD">
            <w:pPr>
              <w:jc w:val="right"/>
              <w:rPr>
                <w:lang w:val="sl-SI" w:eastAsia="sl-SI"/>
              </w:rPr>
            </w:pPr>
            <w:r w:rsidRPr="001F52DD">
              <w:rPr>
                <w:lang w:val="sl-SI" w:eastAsia="sl-SI"/>
              </w:rPr>
              <w:t>14.535,00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7356</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Šport za vse</w:t>
            </w:r>
          </w:p>
        </w:tc>
        <w:tc>
          <w:tcPr>
            <w:tcW w:w="2550" w:type="dxa"/>
            <w:shd w:val="clear" w:color="auto" w:fill="auto"/>
            <w:hideMark/>
          </w:tcPr>
          <w:p w:rsidR="001F52DD" w:rsidRPr="001F52DD" w:rsidRDefault="001F52DD" w:rsidP="001F52DD">
            <w:pPr>
              <w:jc w:val="right"/>
              <w:rPr>
                <w:lang w:val="sl-SI" w:eastAsia="sl-SI"/>
              </w:rPr>
            </w:pPr>
            <w:r w:rsidRPr="001F52DD">
              <w:rPr>
                <w:lang w:val="sl-SI" w:eastAsia="sl-SI"/>
              </w:rPr>
              <w:t>726,00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7357</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Prireditve in akcije Zavoda za šport Ptuj</w:t>
            </w:r>
          </w:p>
        </w:tc>
        <w:tc>
          <w:tcPr>
            <w:tcW w:w="2550" w:type="dxa"/>
            <w:shd w:val="clear" w:color="auto" w:fill="auto"/>
            <w:hideMark/>
          </w:tcPr>
          <w:p w:rsidR="001F52DD" w:rsidRPr="001F52DD" w:rsidRDefault="00EB7E4E" w:rsidP="001F52DD">
            <w:pPr>
              <w:jc w:val="right"/>
              <w:rPr>
                <w:lang w:val="sl-SI" w:eastAsia="sl-SI"/>
              </w:rPr>
            </w:pPr>
            <w:r w:rsidRPr="00485C14">
              <w:rPr>
                <w:lang w:val="sl-SI" w:eastAsia="sl-SI"/>
              </w:rPr>
              <w:t>10.855,00</w:t>
            </w:r>
          </w:p>
        </w:tc>
      </w:tr>
      <w:tr w:rsidR="001F52DD" w:rsidRPr="001F52DD" w:rsidTr="006822E0">
        <w:trPr>
          <w:trHeight w:val="330"/>
        </w:trPr>
        <w:tc>
          <w:tcPr>
            <w:tcW w:w="1863" w:type="dxa"/>
            <w:shd w:val="clear" w:color="auto" w:fill="auto"/>
            <w:vAlign w:val="center"/>
            <w:hideMark/>
          </w:tcPr>
          <w:p w:rsidR="001F52DD" w:rsidRPr="009E6230" w:rsidRDefault="001F52DD" w:rsidP="001F52DD">
            <w:pPr>
              <w:rPr>
                <w:bCs/>
                <w:lang w:val="sl-SI" w:eastAsia="sl-SI"/>
              </w:rPr>
            </w:pPr>
            <w:r w:rsidRPr="009E6230">
              <w:rPr>
                <w:bCs/>
                <w:lang w:val="sl-SI" w:eastAsia="sl-SI"/>
              </w:rPr>
              <w:t>7358</w:t>
            </w:r>
          </w:p>
        </w:tc>
        <w:tc>
          <w:tcPr>
            <w:tcW w:w="5207" w:type="dxa"/>
            <w:shd w:val="clear" w:color="auto" w:fill="auto"/>
            <w:vAlign w:val="center"/>
            <w:hideMark/>
          </w:tcPr>
          <w:p w:rsidR="001F52DD" w:rsidRPr="009E6230" w:rsidRDefault="001F52DD" w:rsidP="001F52DD">
            <w:pPr>
              <w:rPr>
                <w:bCs/>
                <w:lang w:val="sl-SI" w:eastAsia="sl-SI"/>
              </w:rPr>
            </w:pPr>
            <w:r w:rsidRPr="009E6230">
              <w:rPr>
                <w:bCs/>
                <w:lang w:val="sl-SI" w:eastAsia="sl-SI"/>
              </w:rPr>
              <w:t>Sofinanciranje programov študentov športnih fakultet v Republiki Sloveniji</w:t>
            </w:r>
          </w:p>
        </w:tc>
        <w:tc>
          <w:tcPr>
            <w:tcW w:w="2550" w:type="dxa"/>
            <w:shd w:val="clear" w:color="auto" w:fill="auto"/>
            <w:vAlign w:val="center"/>
            <w:hideMark/>
          </w:tcPr>
          <w:p w:rsidR="001F52DD" w:rsidRPr="001F52DD" w:rsidRDefault="001F52DD" w:rsidP="001F52DD">
            <w:pPr>
              <w:jc w:val="right"/>
              <w:rPr>
                <w:lang w:val="sl-SI" w:eastAsia="sl-SI"/>
              </w:rPr>
            </w:pPr>
            <w:r w:rsidRPr="001F52DD">
              <w:rPr>
                <w:lang w:val="sl-SI" w:eastAsia="sl-SI"/>
              </w:rPr>
              <w:t>771,00</w:t>
            </w:r>
          </w:p>
        </w:tc>
      </w:tr>
      <w:tr w:rsidR="001F52DD" w:rsidRPr="001F52DD" w:rsidTr="006822E0">
        <w:trPr>
          <w:trHeight w:val="330"/>
        </w:trPr>
        <w:tc>
          <w:tcPr>
            <w:tcW w:w="1863"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7359</w:t>
            </w:r>
          </w:p>
        </w:tc>
        <w:tc>
          <w:tcPr>
            <w:tcW w:w="5207"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 xml:space="preserve">Šolanje in izpopolnjevanje strokovnih kadrov </w:t>
            </w:r>
          </w:p>
        </w:tc>
        <w:tc>
          <w:tcPr>
            <w:tcW w:w="2550" w:type="dxa"/>
            <w:shd w:val="clear" w:color="auto" w:fill="auto"/>
            <w:hideMark/>
          </w:tcPr>
          <w:p w:rsidR="001F52DD" w:rsidRPr="00F81FDF" w:rsidRDefault="00D774EC" w:rsidP="001F52DD">
            <w:pPr>
              <w:jc w:val="right"/>
              <w:rPr>
                <w:color w:val="FF0000"/>
                <w:lang w:val="sl-SI" w:eastAsia="sl-SI"/>
              </w:rPr>
            </w:pPr>
            <w:r w:rsidRPr="00F81FDF">
              <w:rPr>
                <w:color w:val="FF0000"/>
                <w:lang w:val="sl-SI" w:eastAsia="sl-SI"/>
              </w:rPr>
              <w:t>00,00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737</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Napredovanje športnih ekip</w:t>
            </w:r>
          </w:p>
        </w:tc>
        <w:tc>
          <w:tcPr>
            <w:tcW w:w="2550" w:type="dxa"/>
            <w:shd w:val="clear" w:color="auto" w:fill="auto"/>
            <w:hideMark/>
          </w:tcPr>
          <w:p w:rsidR="001F52DD" w:rsidRPr="001F52DD" w:rsidRDefault="001F52DD" w:rsidP="001F52DD">
            <w:pPr>
              <w:jc w:val="right"/>
              <w:rPr>
                <w:lang w:val="sl-SI" w:eastAsia="sl-SI"/>
              </w:rPr>
            </w:pPr>
            <w:r w:rsidRPr="001F52DD">
              <w:rPr>
                <w:lang w:val="sl-SI" w:eastAsia="sl-SI"/>
              </w:rPr>
              <w:t>1.222,00</w:t>
            </w:r>
          </w:p>
        </w:tc>
      </w:tr>
      <w:tr w:rsidR="001F52DD" w:rsidRPr="001F52DD" w:rsidTr="006822E0">
        <w:trPr>
          <w:trHeight w:val="330"/>
        </w:trPr>
        <w:tc>
          <w:tcPr>
            <w:tcW w:w="1863" w:type="dxa"/>
            <w:shd w:val="clear" w:color="auto" w:fill="auto"/>
          </w:tcPr>
          <w:p w:rsidR="001F52DD" w:rsidRPr="009E6230" w:rsidRDefault="001F52DD" w:rsidP="001F52DD">
            <w:pPr>
              <w:jc w:val="both"/>
              <w:rPr>
                <w:bCs/>
                <w:lang w:val="sl-SI" w:eastAsia="sl-SI"/>
              </w:rPr>
            </w:pPr>
            <w:r w:rsidRPr="009E6230">
              <w:rPr>
                <w:bCs/>
                <w:lang w:val="sl-SI" w:eastAsia="sl-SI"/>
              </w:rPr>
              <w:t>740</w:t>
            </w:r>
          </w:p>
        </w:tc>
        <w:tc>
          <w:tcPr>
            <w:tcW w:w="5207" w:type="dxa"/>
            <w:shd w:val="clear" w:color="auto" w:fill="auto"/>
          </w:tcPr>
          <w:p w:rsidR="001F52DD" w:rsidRPr="009E6230" w:rsidRDefault="001F52DD" w:rsidP="001F52DD">
            <w:pPr>
              <w:jc w:val="both"/>
              <w:rPr>
                <w:bCs/>
                <w:lang w:val="sl-SI" w:eastAsia="sl-SI"/>
              </w:rPr>
            </w:pPr>
            <w:r w:rsidRPr="009E6230">
              <w:rPr>
                <w:bCs/>
                <w:lang w:val="sl-SI" w:eastAsia="sl-SI"/>
              </w:rPr>
              <w:t>Delovanje športne zveze Ptuj</w:t>
            </w:r>
          </w:p>
        </w:tc>
        <w:tc>
          <w:tcPr>
            <w:tcW w:w="2550" w:type="dxa"/>
            <w:shd w:val="clear" w:color="auto" w:fill="auto"/>
          </w:tcPr>
          <w:p w:rsidR="001F52DD" w:rsidRPr="001F52DD" w:rsidRDefault="001F52DD" w:rsidP="001F52DD">
            <w:pPr>
              <w:jc w:val="right"/>
              <w:rPr>
                <w:lang w:val="sl-SI" w:eastAsia="sl-SI"/>
              </w:rPr>
            </w:pPr>
            <w:r w:rsidRPr="001F52DD">
              <w:rPr>
                <w:lang w:val="sl-SI" w:eastAsia="sl-SI"/>
              </w:rPr>
              <w:t>1.000,00</w:t>
            </w:r>
          </w:p>
        </w:tc>
      </w:tr>
      <w:tr w:rsidR="001F52DD" w:rsidRPr="001F52DD" w:rsidTr="006822E0">
        <w:trPr>
          <w:trHeight w:val="330"/>
        </w:trPr>
        <w:tc>
          <w:tcPr>
            <w:tcW w:w="1863" w:type="dxa"/>
            <w:shd w:val="clear" w:color="auto" w:fill="auto"/>
            <w:vAlign w:val="center"/>
          </w:tcPr>
          <w:p w:rsidR="001F52DD" w:rsidRPr="009E6230" w:rsidRDefault="001F52DD" w:rsidP="001F52DD">
            <w:pPr>
              <w:rPr>
                <w:bCs/>
                <w:lang w:val="sl-SI" w:eastAsia="sl-SI"/>
              </w:rPr>
            </w:pPr>
          </w:p>
        </w:tc>
        <w:tc>
          <w:tcPr>
            <w:tcW w:w="5207" w:type="dxa"/>
            <w:shd w:val="clear" w:color="auto" w:fill="auto"/>
            <w:vAlign w:val="center"/>
          </w:tcPr>
          <w:p w:rsidR="001F52DD" w:rsidRPr="001F52DD" w:rsidRDefault="001F52DD" w:rsidP="001F52DD">
            <w:pPr>
              <w:rPr>
                <w:b/>
                <w:bCs/>
                <w:lang w:val="sl-SI" w:eastAsia="sl-SI"/>
              </w:rPr>
            </w:pPr>
            <w:r w:rsidRPr="001F52DD">
              <w:rPr>
                <w:b/>
                <w:bCs/>
                <w:lang w:val="sl-SI" w:eastAsia="sl-SI"/>
              </w:rPr>
              <w:t>PROGRAMI INVESTICIJ:</w:t>
            </w:r>
          </w:p>
        </w:tc>
        <w:tc>
          <w:tcPr>
            <w:tcW w:w="2550" w:type="dxa"/>
            <w:shd w:val="clear" w:color="auto" w:fill="auto"/>
            <w:vAlign w:val="center"/>
          </w:tcPr>
          <w:p w:rsidR="001F52DD" w:rsidRPr="001F52DD" w:rsidRDefault="00F83601" w:rsidP="001F52DD">
            <w:pPr>
              <w:jc w:val="right"/>
              <w:rPr>
                <w:b/>
                <w:lang w:val="sl-SI" w:eastAsia="sl-SI"/>
              </w:rPr>
            </w:pPr>
            <w:r>
              <w:rPr>
                <w:b/>
                <w:lang w:val="sl-SI" w:eastAsia="sl-SI"/>
              </w:rPr>
              <w:t>567.196,10</w:t>
            </w:r>
          </w:p>
        </w:tc>
      </w:tr>
      <w:tr w:rsidR="001F52DD" w:rsidRPr="001F52DD" w:rsidTr="006822E0">
        <w:trPr>
          <w:trHeight w:val="330"/>
        </w:trPr>
        <w:tc>
          <w:tcPr>
            <w:tcW w:w="1863" w:type="dxa"/>
            <w:shd w:val="clear" w:color="auto" w:fill="auto"/>
            <w:hideMark/>
          </w:tcPr>
          <w:p w:rsidR="001F52DD" w:rsidRPr="009E6230" w:rsidRDefault="001F52DD" w:rsidP="001F52DD">
            <w:pPr>
              <w:jc w:val="both"/>
              <w:rPr>
                <w:bCs/>
                <w:lang w:val="sl-SI" w:eastAsia="sl-SI"/>
              </w:rPr>
            </w:pPr>
            <w:r w:rsidRPr="009E6230">
              <w:rPr>
                <w:bCs/>
                <w:lang w:val="sl-SI" w:eastAsia="sl-SI"/>
              </w:rPr>
              <w:t>72102</w:t>
            </w:r>
          </w:p>
        </w:tc>
        <w:tc>
          <w:tcPr>
            <w:tcW w:w="5207" w:type="dxa"/>
            <w:shd w:val="clear" w:color="auto" w:fill="auto"/>
            <w:hideMark/>
          </w:tcPr>
          <w:p w:rsidR="001F52DD" w:rsidRPr="009E6230" w:rsidRDefault="001F52DD" w:rsidP="001F52DD">
            <w:pPr>
              <w:jc w:val="both"/>
              <w:rPr>
                <w:bCs/>
                <w:lang w:val="sl-SI" w:eastAsia="sl-SI"/>
              </w:rPr>
            </w:pPr>
            <w:r w:rsidRPr="009E6230">
              <w:rPr>
                <w:bCs/>
                <w:lang w:val="sl-SI" w:eastAsia="sl-SI"/>
              </w:rPr>
              <w:t>Investicije v tribuno in razsvetljavo – 1. faza investicije</w:t>
            </w:r>
          </w:p>
        </w:tc>
        <w:tc>
          <w:tcPr>
            <w:tcW w:w="2550" w:type="dxa"/>
            <w:shd w:val="clear" w:color="auto" w:fill="auto"/>
            <w:hideMark/>
          </w:tcPr>
          <w:p w:rsidR="001F52DD" w:rsidRPr="001F52DD" w:rsidRDefault="001F52DD" w:rsidP="001F52DD">
            <w:pPr>
              <w:jc w:val="right"/>
              <w:rPr>
                <w:lang w:val="sl-SI" w:eastAsia="sl-SI"/>
              </w:rPr>
            </w:pPr>
            <w:r w:rsidRPr="00485C14">
              <w:rPr>
                <w:lang w:val="sl-SI" w:eastAsia="sl-SI"/>
              </w:rPr>
              <w:t>177.196,10</w:t>
            </w:r>
          </w:p>
        </w:tc>
      </w:tr>
      <w:tr w:rsidR="001F52DD" w:rsidRPr="001F52DD" w:rsidTr="006822E0">
        <w:trPr>
          <w:trHeight w:val="330"/>
        </w:trPr>
        <w:tc>
          <w:tcPr>
            <w:tcW w:w="1863"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736</w:t>
            </w:r>
          </w:p>
        </w:tc>
        <w:tc>
          <w:tcPr>
            <w:tcW w:w="5207" w:type="dxa"/>
            <w:shd w:val="clear" w:color="auto" w:fill="auto"/>
            <w:hideMark/>
          </w:tcPr>
          <w:p w:rsidR="001F52DD" w:rsidRPr="00F81FDF" w:rsidRDefault="001F52DD" w:rsidP="001F52DD">
            <w:pPr>
              <w:jc w:val="both"/>
              <w:rPr>
                <w:bCs/>
                <w:color w:val="FF0000"/>
                <w:lang w:val="sl-SI" w:eastAsia="sl-SI"/>
              </w:rPr>
            </w:pPr>
            <w:r w:rsidRPr="00F81FDF">
              <w:rPr>
                <w:bCs/>
                <w:color w:val="FF0000"/>
                <w:lang w:val="sl-SI" w:eastAsia="sl-SI"/>
              </w:rPr>
              <w:t>Investicijsko vzdrževanje Zavoda za šport Ptuj</w:t>
            </w:r>
          </w:p>
        </w:tc>
        <w:tc>
          <w:tcPr>
            <w:tcW w:w="2550" w:type="dxa"/>
            <w:shd w:val="clear" w:color="auto" w:fill="auto"/>
            <w:hideMark/>
          </w:tcPr>
          <w:p w:rsidR="001F52DD" w:rsidRPr="00F81FDF" w:rsidRDefault="00F83601" w:rsidP="001F52DD">
            <w:pPr>
              <w:jc w:val="right"/>
              <w:rPr>
                <w:color w:val="FF0000"/>
                <w:lang w:val="sl-SI" w:eastAsia="sl-SI"/>
              </w:rPr>
            </w:pPr>
            <w:r w:rsidRPr="00F81FDF">
              <w:rPr>
                <w:color w:val="FF0000"/>
                <w:lang w:val="sl-SI" w:eastAsia="sl-SI"/>
              </w:rPr>
              <w:t>80</w:t>
            </w:r>
            <w:r w:rsidR="00EB7E4E" w:rsidRPr="00F81FDF">
              <w:rPr>
                <w:color w:val="FF0000"/>
                <w:lang w:val="sl-SI" w:eastAsia="sl-SI"/>
              </w:rPr>
              <w:t>.000,00</w:t>
            </w:r>
          </w:p>
        </w:tc>
      </w:tr>
      <w:tr w:rsidR="001F52DD" w:rsidRPr="001F52DD" w:rsidTr="006822E0">
        <w:trPr>
          <w:trHeight w:val="330"/>
        </w:trPr>
        <w:tc>
          <w:tcPr>
            <w:tcW w:w="1863" w:type="dxa"/>
            <w:shd w:val="clear" w:color="auto" w:fill="auto"/>
          </w:tcPr>
          <w:p w:rsidR="001F52DD" w:rsidRPr="00F81FDF" w:rsidRDefault="00EB7E4E" w:rsidP="001F52DD">
            <w:pPr>
              <w:jc w:val="both"/>
              <w:rPr>
                <w:bCs/>
                <w:color w:val="FF0000"/>
                <w:lang w:val="sl-SI" w:eastAsia="sl-SI"/>
              </w:rPr>
            </w:pPr>
            <w:r w:rsidRPr="00F81FDF">
              <w:rPr>
                <w:bCs/>
                <w:color w:val="FF0000"/>
                <w:lang w:val="sl-SI" w:eastAsia="sl-SI"/>
              </w:rPr>
              <w:t>7415</w:t>
            </w:r>
          </w:p>
        </w:tc>
        <w:tc>
          <w:tcPr>
            <w:tcW w:w="5207" w:type="dxa"/>
            <w:shd w:val="clear" w:color="auto" w:fill="auto"/>
          </w:tcPr>
          <w:p w:rsidR="001F52DD" w:rsidRPr="00F81FDF" w:rsidRDefault="00EB7E4E" w:rsidP="001F52DD">
            <w:pPr>
              <w:jc w:val="both"/>
              <w:rPr>
                <w:bCs/>
                <w:color w:val="FF0000"/>
                <w:lang w:val="sl-SI" w:eastAsia="sl-SI"/>
              </w:rPr>
            </w:pPr>
            <w:r w:rsidRPr="00F81FDF">
              <w:rPr>
                <w:bCs/>
                <w:color w:val="FF0000"/>
                <w:lang w:val="sl-SI" w:eastAsia="sl-SI"/>
              </w:rPr>
              <w:t>Prenova glavnega nogometnega igrišča</w:t>
            </w:r>
          </w:p>
        </w:tc>
        <w:tc>
          <w:tcPr>
            <w:tcW w:w="2550" w:type="dxa"/>
            <w:shd w:val="clear" w:color="auto" w:fill="auto"/>
          </w:tcPr>
          <w:p w:rsidR="001F52DD" w:rsidRPr="00F81FDF" w:rsidRDefault="00F83601" w:rsidP="001F52DD">
            <w:pPr>
              <w:jc w:val="right"/>
              <w:rPr>
                <w:color w:val="FF0000"/>
                <w:lang w:val="sl-SI" w:eastAsia="sl-SI"/>
              </w:rPr>
            </w:pPr>
            <w:r w:rsidRPr="00F81FDF">
              <w:rPr>
                <w:color w:val="FF0000"/>
                <w:lang w:val="sl-SI" w:eastAsia="sl-SI"/>
              </w:rPr>
              <w:t>310</w:t>
            </w:r>
            <w:r w:rsidR="00EB7E4E" w:rsidRPr="00F81FDF">
              <w:rPr>
                <w:color w:val="FF0000"/>
                <w:lang w:val="sl-SI" w:eastAsia="sl-SI"/>
              </w:rPr>
              <w:t>.000,00</w:t>
            </w:r>
          </w:p>
        </w:tc>
      </w:tr>
      <w:tr w:rsidR="001F52DD" w:rsidRPr="001F52DD" w:rsidTr="006822E0">
        <w:trPr>
          <w:trHeight w:val="330"/>
        </w:trPr>
        <w:tc>
          <w:tcPr>
            <w:tcW w:w="1863" w:type="dxa"/>
            <w:shd w:val="clear" w:color="auto" w:fill="auto"/>
          </w:tcPr>
          <w:p w:rsidR="001F52DD" w:rsidRPr="001F52DD" w:rsidRDefault="001F52DD" w:rsidP="001F52DD">
            <w:pPr>
              <w:jc w:val="both"/>
              <w:rPr>
                <w:b/>
                <w:bCs/>
                <w:lang w:val="sl-SI" w:eastAsia="sl-SI"/>
              </w:rPr>
            </w:pPr>
          </w:p>
        </w:tc>
        <w:tc>
          <w:tcPr>
            <w:tcW w:w="5207" w:type="dxa"/>
            <w:shd w:val="clear" w:color="auto" w:fill="auto"/>
          </w:tcPr>
          <w:p w:rsidR="001F52DD" w:rsidRPr="001F52DD" w:rsidRDefault="001F52DD" w:rsidP="001F52DD">
            <w:pPr>
              <w:jc w:val="both"/>
              <w:rPr>
                <w:b/>
                <w:bCs/>
                <w:lang w:val="sl-SI" w:eastAsia="sl-SI"/>
              </w:rPr>
            </w:pPr>
            <w:r w:rsidRPr="001F52DD">
              <w:rPr>
                <w:b/>
                <w:bCs/>
                <w:sz w:val="28"/>
                <w:lang w:val="sl-SI" w:eastAsia="sl-SI"/>
              </w:rPr>
              <w:t>SKUPAJ:</w:t>
            </w:r>
          </w:p>
        </w:tc>
        <w:tc>
          <w:tcPr>
            <w:tcW w:w="2550" w:type="dxa"/>
            <w:shd w:val="clear" w:color="auto" w:fill="auto"/>
          </w:tcPr>
          <w:p w:rsidR="001F52DD" w:rsidRPr="001F52DD" w:rsidRDefault="00F81FDF" w:rsidP="001F52DD">
            <w:pPr>
              <w:jc w:val="right"/>
              <w:rPr>
                <w:b/>
                <w:lang w:val="sl-SI" w:eastAsia="sl-SI"/>
              </w:rPr>
            </w:pPr>
            <w:r w:rsidRPr="00F81FDF">
              <w:rPr>
                <w:b/>
                <w:lang w:val="sl-SI" w:eastAsia="sl-SI"/>
              </w:rPr>
              <w:t>1.114.580,12</w:t>
            </w:r>
          </w:p>
        </w:tc>
      </w:tr>
    </w:tbl>
    <w:p w:rsidR="001F52DD" w:rsidRPr="001F52DD" w:rsidRDefault="001F52DD" w:rsidP="001F52DD">
      <w:pPr>
        <w:jc w:val="both"/>
        <w:rPr>
          <w:b/>
          <w:lang w:val="sl-SI" w:eastAsia="sl-SI"/>
        </w:rPr>
      </w:pP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p>
    <w:p w:rsidR="001F52DD" w:rsidRPr="001F52DD" w:rsidRDefault="001F52DD" w:rsidP="001F52DD">
      <w:pPr>
        <w:jc w:val="both"/>
        <w:rPr>
          <w:b/>
          <w:lang w:val="sl-SI" w:eastAsia="sl-SI"/>
        </w:rPr>
      </w:pPr>
    </w:p>
    <w:p w:rsidR="00487658" w:rsidRDefault="00487658" w:rsidP="00487658">
      <w:pPr>
        <w:rPr>
          <w:lang w:val="sl-SI"/>
        </w:rPr>
      </w:pPr>
    </w:p>
    <w:p w:rsidR="00757CD6" w:rsidRDefault="00757CD6" w:rsidP="00487658">
      <w:pPr>
        <w:rPr>
          <w:lang w:val="sl-SI"/>
        </w:rPr>
      </w:pPr>
    </w:p>
    <w:p w:rsidR="00757CD6" w:rsidRDefault="00757CD6" w:rsidP="00487658">
      <w:pPr>
        <w:rPr>
          <w:lang w:val="sl-SI"/>
        </w:rPr>
      </w:pPr>
    </w:p>
    <w:p w:rsidR="00757CD6" w:rsidRDefault="00757CD6" w:rsidP="00487658">
      <w:pPr>
        <w:rPr>
          <w:lang w:val="sl-SI"/>
        </w:rPr>
      </w:pPr>
    </w:p>
    <w:sectPr w:rsidR="00757CD6" w:rsidSect="00484159">
      <w:headerReference w:type="default" r:id="rId10"/>
      <w:footerReference w:type="default" r:id="rId11"/>
      <w:headerReference w:type="first" r:id="rId12"/>
      <w:footerReference w:type="first" r:id="rId13"/>
      <w:pgSz w:w="12240" w:h="15840"/>
      <w:pgMar w:top="1134" w:right="1418" w:bottom="1134"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A4" w:rsidRDefault="00AC48A4">
      <w:r>
        <w:separator/>
      </w:r>
    </w:p>
  </w:endnote>
  <w:endnote w:type="continuationSeparator" w:id="0">
    <w:p w:rsidR="00AC48A4" w:rsidRDefault="00AC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39" w:rsidRPr="00FF4B39" w:rsidRDefault="004F0C24" w:rsidP="00FF4B39">
    <w:pPr>
      <w:pBdr>
        <w:top w:val="single" w:sz="12" w:space="1" w:color="999999"/>
      </w:pBdr>
      <w:jc w:val="right"/>
      <w:rPr>
        <w:sz w:val="18"/>
        <w:szCs w:val="18"/>
      </w:rPr>
    </w:pPr>
    <w:r>
      <w:rPr>
        <w:noProof/>
        <w:sz w:val="18"/>
        <w:szCs w:val="18"/>
        <w:lang w:val="sl-SI" w:eastAsia="sl-SI"/>
      </w:rPr>
      <w:drawing>
        <wp:anchor distT="0" distB="0" distL="114300" distR="114300" simplePos="0" relativeHeight="251658240" behindDoc="1" locked="0" layoutInCell="1" allowOverlap="1">
          <wp:simplePos x="0" y="0"/>
          <wp:positionH relativeFrom="column">
            <wp:posOffset>-49530</wp:posOffset>
          </wp:positionH>
          <wp:positionV relativeFrom="paragraph">
            <wp:posOffset>11430</wp:posOffset>
          </wp:positionV>
          <wp:extent cx="2143125" cy="742950"/>
          <wp:effectExtent l="19050" t="0" r="9525" b="0"/>
          <wp:wrapNone/>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43125" cy="742950"/>
                  </a:xfrm>
                  <a:prstGeom prst="rect">
                    <a:avLst/>
                  </a:prstGeom>
                  <a:noFill/>
                  <a:ln w="9525">
                    <a:noFill/>
                    <a:miter lim="800000"/>
                    <a:headEnd/>
                    <a:tailEnd/>
                  </a:ln>
                </pic:spPr>
              </pic:pic>
            </a:graphicData>
          </a:graphic>
        </wp:anchor>
      </w:drawing>
    </w:r>
  </w:p>
  <w:p w:rsidR="00FF4B39" w:rsidRPr="00FF4B39" w:rsidRDefault="00FF4B39" w:rsidP="00FF4B39">
    <w:pPr>
      <w:pBdr>
        <w:top w:val="single" w:sz="12" w:space="1" w:color="999999"/>
      </w:pBdr>
      <w:spacing w:line="276" w:lineRule="auto"/>
      <w:jc w:val="right"/>
      <w:rPr>
        <w:sz w:val="16"/>
        <w:szCs w:val="16"/>
        <w:lang w:val="de-DE"/>
      </w:rPr>
    </w:pPr>
  </w:p>
  <w:p w:rsidR="00FF4B39" w:rsidRPr="00FF4B39" w:rsidRDefault="00FF4B39" w:rsidP="00FF4B39">
    <w:pPr>
      <w:pBdr>
        <w:top w:val="single" w:sz="12" w:space="1" w:color="999999"/>
      </w:pBdr>
      <w:spacing w:line="276" w:lineRule="auto"/>
      <w:jc w:val="right"/>
      <w:rPr>
        <w:sz w:val="16"/>
        <w:szCs w:val="16"/>
        <w:lang w:val="de-DE"/>
      </w:rPr>
    </w:pPr>
    <w:proofErr w:type="spellStart"/>
    <w:r w:rsidRPr="00FF4B39">
      <w:rPr>
        <w:sz w:val="16"/>
        <w:szCs w:val="16"/>
        <w:lang w:val="de-DE"/>
      </w:rPr>
      <w:t>Mestni</w:t>
    </w:r>
    <w:proofErr w:type="spellEnd"/>
    <w:r w:rsidRPr="00FF4B39">
      <w:rPr>
        <w:sz w:val="16"/>
        <w:szCs w:val="16"/>
        <w:lang w:val="de-DE"/>
      </w:rPr>
      <w:t xml:space="preserve"> </w:t>
    </w:r>
    <w:proofErr w:type="spellStart"/>
    <w:r w:rsidRPr="00FF4B39">
      <w:rPr>
        <w:sz w:val="16"/>
        <w:szCs w:val="16"/>
        <w:lang w:val="de-DE"/>
      </w:rPr>
      <w:t>trg</w:t>
    </w:r>
    <w:proofErr w:type="spellEnd"/>
    <w:r w:rsidRPr="00FF4B39">
      <w:rPr>
        <w:sz w:val="16"/>
        <w:szCs w:val="16"/>
        <w:lang w:val="de-DE"/>
      </w:rPr>
      <w:t xml:space="preserve"> 1, 2250 </w:t>
    </w:r>
    <w:proofErr w:type="spellStart"/>
    <w:r w:rsidRPr="00FF4B39">
      <w:rPr>
        <w:sz w:val="16"/>
        <w:szCs w:val="16"/>
        <w:lang w:val="de-DE"/>
      </w:rPr>
      <w:t>Ptuj</w:t>
    </w:r>
    <w:proofErr w:type="spellEnd"/>
    <w:r w:rsidRPr="00FF4B39">
      <w:rPr>
        <w:sz w:val="16"/>
        <w:szCs w:val="16"/>
        <w:lang w:val="de-DE"/>
      </w:rPr>
      <w:t xml:space="preserve">, </w:t>
    </w:r>
    <w:proofErr w:type="spellStart"/>
    <w:r w:rsidRPr="00FF4B39">
      <w:rPr>
        <w:sz w:val="16"/>
        <w:szCs w:val="16"/>
        <w:lang w:val="de-DE"/>
      </w:rPr>
      <w:t>telefon</w:t>
    </w:r>
    <w:proofErr w:type="spellEnd"/>
    <w:r w:rsidRPr="00FF4B39">
      <w:rPr>
        <w:sz w:val="16"/>
        <w:szCs w:val="16"/>
        <w:lang w:val="de-DE"/>
      </w:rPr>
      <w:t>: 02 748 29 99, 02 748 29 13, e-</w:t>
    </w:r>
    <w:proofErr w:type="spellStart"/>
    <w:r w:rsidRPr="00FF4B39">
      <w:rPr>
        <w:sz w:val="16"/>
        <w:szCs w:val="16"/>
        <w:lang w:val="de-DE"/>
      </w:rPr>
      <w:t>pošta</w:t>
    </w:r>
    <w:proofErr w:type="spellEnd"/>
    <w:r w:rsidRPr="00FF4B39">
      <w:rPr>
        <w:sz w:val="16"/>
        <w:szCs w:val="16"/>
        <w:lang w:val="de-DE"/>
      </w:rPr>
      <w:t xml:space="preserve">: </w:t>
    </w:r>
    <w:hyperlink r:id="rId2" w:history="1">
      <w:r w:rsidRPr="00FF4B39">
        <w:rPr>
          <w:rStyle w:val="Hiperpovezava"/>
          <w:color w:val="auto"/>
          <w:sz w:val="16"/>
          <w:szCs w:val="16"/>
          <w:u w:val="none"/>
          <w:lang w:val="de-DE"/>
        </w:rPr>
        <w:t>obcina.ptuj@ptuj.si</w:t>
      </w:r>
    </w:hyperlink>
    <w:r w:rsidRPr="00FF4B39">
      <w:rPr>
        <w:sz w:val="16"/>
        <w:szCs w:val="16"/>
        <w:lang w:val="de-DE"/>
      </w:rPr>
      <w:t>,</w:t>
    </w:r>
  </w:p>
  <w:p w:rsidR="00487658" w:rsidRPr="00D47E46" w:rsidRDefault="00950219" w:rsidP="00D47E46">
    <w:pPr>
      <w:pBdr>
        <w:top w:val="single" w:sz="12" w:space="1" w:color="999999"/>
      </w:pBdr>
      <w:spacing w:line="276" w:lineRule="auto"/>
      <w:jc w:val="right"/>
      <w:rPr>
        <w:sz w:val="16"/>
        <w:szCs w:val="16"/>
        <w:lang w:val="de-DE"/>
      </w:rPr>
    </w:pPr>
    <w:hyperlink r:id="rId3" w:history="1">
      <w:r w:rsidR="00FF4B39" w:rsidRPr="00FF4B39">
        <w:rPr>
          <w:rStyle w:val="Hiperpovezava"/>
          <w:color w:val="auto"/>
          <w:sz w:val="16"/>
          <w:szCs w:val="16"/>
          <w:u w:val="none"/>
          <w:lang w:val="de-DE"/>
        </w:rPr>
        <w:t>www.ptuj.si</w:t>
      </w:r>
    </w:hyperlink>
    <w:r w:rsidR="00FF4B39" w:rsidRPr="00FF4B39">
      <w:rPr>
        <w:sz w:val="16"/>
        <w:szCs w:val="16"/>
        <w:lang w:val="de-DE"/>
      </w:rPr>
      <w:t xml:space="preserve">, ID </w:t>
    </w:r>
    <w:proofErr w:type="spellStart"/>
    <w:r w:rsidR="00FF4B39" w:rsidRPr="00FF4B39">
      <w:rPr>
        <w:sz w:val="16"/>
        <w:szCs w:val="16"/>
        <w:lang w:val="de-DE"/>
      </w:rPr>
      <w:t>za</w:t>
    </w:r>
    <w:proofErr w:type="spellEnd"/>
    <w:r w:rsidR="00FF4B39" w:rsidRPr="00FF4B39">
      <w:rPr>
        <w:sz w:val="16"/>
        <w:szCs w:val="16"/>
        <w:lang w:val="de-DE"/>
      </w:rPr>
      <w:t xml:space="preserve"> DDV: SI85675237, MŠ: 5883598000, TRR: 01296-0100016538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DC" w:rsidRDefault="004F0C24" w:rsidP="009D66DC">
    <w:pPr>
      <w:pBdr>
        <w:top w:val="single" w:sz="12" w:space="9" w:color="808080"/>
      </w:pBdr>
      <w:rPr>
        <w:sz w:val="18"/>
      </w:rPr>
    </w:pPr>
    <w:r>
      <w:rPr>
        <w:noProof/>
        <w:sz w:val="16"/>
        <w:szCs w:val="16"/>
        <w:lang w:val="sl-SI" w:eastAsia="sl-SI"/>
      </w:rPr>
      <w:drawing>
        <wp:anchor distT="0" distB="0" distL="114300" distR="114300" simplePos="0" relativeHeight="251657216" behindDoc="1" locked="0" layoutInCell="1" allowOverlap="1">
          <wp:simplePos x="0" y="0"/>
          <wp:positionH relativeFrom="column">
            <wp:posOffset>-49530</wp:posOffset>
          </wp:positionH>
          <wp:positionV relativeFrom="paragraph">
            <wp:posOffset>11430</wp:posOffset>
          </wp:positionV>
          <wp:extent cx="2143125" cy="742950"/>
          <wp:effectExtent l="19050" t="0" r="9525"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3125" cy="742950"/>
                  </a:xfrm>
                  <a:prstGeom prst="rect">
                    <a:avLst/>
                  </a:prstGeom>
                  <a:noFill/>
                  <a:ln w="9525">
                    <a:noFill/>
                    <a:miter lim="800000"/>
                    <a:headEnd/>
                    <a:tailEnd/>
                  </a:ln>
                </pic:spPr>
              </pic:pic>
            </a:graphicData>
          </a:graphic>
        </wp:anchor>
      </w:drawing>
    </w:r>
  </w:p>
  <w:p w:rsidR="009D66DC" w:rsidRPr="009D66DC" w:rsidRDefault="009D66DC" w:rsidP="009D66DC">
    <w:pPr>
      <w:pBdr>
        <w:top w:val="single" w:sz="12" w:space="9" w:color="808080"/>
      </w:pBdr>
      <w:spacing w:line="276" w:lineRule="auto"/>
      <w:jc w:val="right"/>
      <w:rPr>
        <w:sz w:val="16"/>
        <w:szCs w:val="16"/>
        <w:lang w:val="de-DE"/>
      </w:rPr>
    </w:pPr>
    <w:proofErr w:type="spellStart"/>
    <w:r w:rsidRPr="009D66DC">
      <w:rPr>
        <w:sz w:val="16"/>
        <w:szCs w:val="16"/>
        <w:lang w:val="de-DE"/>
      </w:rPr>
      <w:t>Mestni</w:t>
    </w:r>
    <w:proofErr w:type="spellEnd"/>
    <w:r w:rsidRPr="009D66DC">
      <w:rPr>
        <w:sz w:val="16"/>
        <w:szCs w:val="16"/>
        <w:lang w:val="de-DE"/>
      </w:rPr>
      <w:t xml:space="preserve"> </w:t>
    </w:r>
    <w:proofErr w:type="spellStart"/>
    <w:r w:rsidRPr="009D66DC">
      <w:rPr>
        <w:sz w:val="16"/>
        <w:szCs w:val="16"/>
        <w:lang w:val="de-DE"/>
      </w:rPr>
      <w:t>trg</w:t>
    </w:r>
    <w:proofErr w:type="spellEnd"/>
    <w:r w:rsidRPr="009D66DC">
      <w:rPr>
        <w:sz w:val="16"/>
        <w:szCs w:val="16"/>
        <w:lang w:val="de-DE"/>
      </w:rPr>
      <w:t xml:space="preserve"> 1, 2250 </w:t>
    </w:r>
    <w:proofErr w:type="spellStart"/>
    <w:r w:rsidRPr="009D66DC">
      <w:rPr>
        <w:sz w:val="16"/>
        <w:szCs w:val="16"/>
        <w:lang w:val="de-DE"/>
      </w:rPr>
      <w:t>Ptuj</w:t>
    </w:r>
    <w:proofErr w:type="spellEnd"/>
    <w:r w:rsidRPr="009D66DC">
      <w:rPr>
        <w:sz w:val="16"/>
        <w:szCs w:val="16"/>
        <w:lang w:val="de-DE"/>
      </w:rPr>
      <w:t xml:space="preserve">, </w:t>
    </w:r>
    <w:proofErr w:type="spellStart"/>
    <w:r w:rsidRPr="009D66DC">
      <w:rPr>
        <w:sz w:val="16"/>
        <w:szCs w:val="16"/>
        <w:lang w:val="de-DE"/>
      </w:rPr>
      <w:t>telefon</w:t>
    </w:r>
    <w:proofErr w:type="spellEnd"/>
    <w:r w:rsidRPr="009D66DC">
      <w:rPr>
        <w:sz w:val="16"/>
        <w:szCs w:val="16"/>
        <w:lang w:val="de-DE"/>
      </w:rPr>
      <w:t xml:space="preserve">: 02 748 29 99, 02 748 29 </w:t>
    </w:r>
    <w:r w:rsidR="001F50AB">
      <w:rPr>
        <w:sz w:val="16"/>
        <w:szCs w:val="16"/>
        <w:lang w:val="de-DE"/>
      </w:rPr>
      <w:t>13</w:t>
    </w:r>
    <w:r w:rsidRPr="009D66DC">
      <w:rPr>
        <w:sz w:val="16"/>
        <w:szCs w:val="16"/>
        <w:lang w:val="de-DE"/>
      </w:rPr>
      <w:t>, e-</w:t>
    </w:r>
    <w:proofErr w:type="spellStart"/>
    <w:r w:rsidRPr="009D66DC">
      <w:rPr>
        <w:sz w:val="16"/>
        <w:szCs w:val="16"/>
        <w:lang w:val="de-DE"/>
      </w:rPr>
      <w:t>pošta</w:t>
    </w:r>
    <w:proofErr w:type="spellEnd"/>
    <w:r w:rsidRPr="009D66DC">
      <w:rPr>
        <w:sz w:val="16"/>
        <w:szCs w:val="16"/>
        <w:lang w:val="de-DE"/>
      </w:rPr>
      <w:t xml:space="preserve">: </w:t>
    </w:r>
    <w:hyperlink r:id="rId2" w:history="1">
      <w:r w:rsidRPr="009D66DC">
        <w:rPr>
          <w:rStyle w:val="Hiperpovezava"/>
          <w:color w:val="auto"/>
          <w:sz w:val="16"/>
          <w:szCs w:val="16"/>
          <w:u w:val="none"/>
          <w:lang w:val="de-DE"/>
        </w:rPr>
        <w:t>obcina.ptuj@ptuj.si</w:t>
      </w:r>
    </w:hyperlink>
    <w:r w:rsidRPr="009D66DC">
      <w:rPr>
        <w:sz w:val="16"/>
        <w:szCs w:val="16"/>
        <w:lang w:val="de-DE"/>
      </w:rPr>
      <w:t>,</w:t>
    </w:r>
  </w:p>
  <w:p w:rsidR="009D66DC" w:rsidRPr="009D66DC" w:rsidRDefault="00950219" w:rsidP="009D66DC">
    <w:pPr>
      <w:pBdr>
        <w:top w:val="single" w:sz="12" w:space="9" w:color="808080"/>
      </w:pBdr>
      <w:spacing w:line="276" w:lineRule="auto"/>
      <w:jc w:val="right"/>
      <w:rPr>
        <w:sz w:val="16"/>
        <w:szCs w:val="16"/>
        <w:lang w:val="de-DE"/>
      </w:rPr>
    </w:pPr>
    <w:hyperlink r:id="rId3" w:history="1">
      <w:r w:rsidR="009D66DC" w:rsidRPr="009D66DC">
        <w:rPr>
          <w:rStyle w:val="Hiperpovezava"/>
          <w:color w:val="auto"/>
          <w:sz w:val="16"/>
          <w:szCs w:val="16"/>
          <w:u w:val="none"/>
          <w:lang w:val="de-DE"/>
        </w:rPr>
        <w:t>www.ptuj.si</w:t>
      </w:r>
    </w:hyperlink>
    <w:r w:rsidR="009D66DC" w:rsidRPr="009D66DC">
      <w:rPr>
        <w:sz w:val="16"/>
        <w:szCs w:val="16"/>
        <w:lang w:val="de-DE"/>
      </w:rPr>
      <w:t xml:space="preserve">, ID </w:t>
    </w:r>
    <w:proofErr w:type="spellStart"/>
    <w:r w:rsidR="009D66DC" w:rsidRPr="009D66DC">
      <w:rPr>
        <w:sz w:val="16"/>
        <w:szCs w:val="16"/>
        <w:lang w:val="de-DE"/>
      </w:rPr>
      <w:t>za</w:t>
    </w:r>
    <w:proofErr w:type="spellEnd"/>
    <w:r w:rsidR="009D66DC" w:rsidRPr="009D66DC">
      <w:rPr>
        <w:sz w:val="16"/>
        <w:szCs w:val="16"/>
        <w:lang w:val="de-DE"/>
      </w:rPr>
      <w:t xml:space="preserve"> DDV: SI85675237, MŠ: 5883598000, TRR: 01296-0100016538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A4" w:rsidRDefault="00AC48A4">
      <w:r>
        <w:separator/>
      </w:r>
    </w:p>
  </w:footnote>
  <w:footnote w:type="continuationSeparator" w:id="0">
    <w:p w:rsidR="00AC48A4" w:rsidRDefault="00AC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90" w:rsidRPr="006E6190" w:rsidRDefault="00E40DC1">
    <w:pPr>
      <w:pStyle w:val="Glava"/>
      <w:jc w:val="center"/>
      <w:rPr>
        <w:sz w:val="22"/>
        <w:szCs w:val="22"/>
      </w:rPr>
    </w:pPr>
    <w:r w:rsidRPr="006E6190">
      <w:rPr>
        <w:sz w:val="22"/>
        <w:szCs w:val="22"/>
      </w:rPr>
      <w:fldChar w:fldCharType="begin"/>
    </w:r>
    <w:r w:rsidR="006E6190" w:rsidRPr="006E6190">
      <w:rPr>
        <w:sz w:val="22"/>
        <w:szCs w:val="22"/>
      </w:rPr>
      <w:instrText>PAGE   \* MERGEFORMAT</w:instrText>
    </w:r>
    <w:r w:rsidRPr="006E6190">
      <w:rPr>
        <w:sz w:val="22"/>
        <w:szCs w:val="22"/>
      </w:rPr>
      <w:fldChar w:fldCharType="separate"/>
    </w:r>
    <w:r w:rsidR="00950219" w:rsidRPr="00950219">
      <w:rPr>
        <w:noProof/>
        <w:sz w:val="22"/>
        <w:szCs w:val="22"/>
        <w:lang w:val="sl-SI"/>
      </w:rPr>
      <w:t>7</w:t>
    </w:r>
    <w:r w:rsidRPr="006E6190">
      <w:rPr>
        <w:sz w:val="22"/>
        <w:szCs w:val="22"/>
      </w:rPr>
      <w:fldChar w:fldCharType="end"/>
    </w:r>
  </w:p>
  <w:p w:rsidR="006E6190" w:rsidRDefault="006E619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28"/>
      <w:gridCol w:w="6392"/>
    </w:tblGrid>
    <w:tr w:rsidR="00487658" w:rsidTr="00836E36">
      <w:tc>
        <w:tcPr>
          <w:tcW w:w="3228" w:type="dxa"/>
        </w:tcPr>
        <w:p w:rsidR="00487658" w:rsidRPr="00836E36" w:rsidRDefault="004F0C24" w:rsidP="00836E36">
          <w:pPr>
            <w:pBdr>
              <w:bottom w:val="single" w:sz="12" w:space="1" w:color="999999"/>
            </w:pBdr>
            <w:jc w:val="center"/>
            <w:rPr>
              <w:b/>
              <w:i/>
            </w:rPr>
          </w:pPr>
          <w:r>
            <w:rPr>
              <w:noProof/>
              <w:lang w:val="sl-SI" w:eastAsia="sl-SI"/>
            </w:rPr>
            <w:drawing>
              <wp:inline distT="0" distB="0" distL="0" distR="0">
                <wp:extent cx="466725" cy="58102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81025"/>
                        </a:xfrm>
                        <a:prstGeom prst="rect">
                          <a:avLst/>
                        </a:prstGeom>
                        <a:noFill/>
                        <a:ln w="9525">
                          <a:noFill/>
                          <a:miter lim="800000"/>
                          <a:headEnd/>
                          <a:tailEnd/>
                        </a:ln>
                      </pic:spPr>
                    </pic:pic>
                  </a:graphicData>
                </a:graphic>
              </wp:inline>
            </w:drawing>
          </w:r>
        </w:p>
        <w:p w:rsidR="00487658" w:rsidRDefault="00487658" w:rsidP="00836E36">
          <w:pPr>
            <w:pBdr>
              <w:bottom w:val="single" w:sz="12" w:space="1" w:color="999999"/>
            </w:pBdr>
          </w:pPr>
        </w:p>
        <w:p w:rsidR="00487658" w:rsidRPr="00836E36" w:rsidRDefault="00487658" w:rsidP="00836E36">
          <w:pPr>
            <w:pBdr>
              <w:bottom w:val="single" w:sz="12" w:space="1" w:color="999999"/>
            </w:pBdr>
            <w:jc w:val="center"/>
            <w:rPr>
              <w:b/>
              <w:sz w:val="22"/>
            </w:rPr>
          </w:pPr>
          <w:r w:rsidRPr="00836E36">
            <w:rPr>
              <w:b/>
              <w:sz w:val="22"/>
            </w:rPr>
            <w:t>MESTNA OBČINA PTUJ</w:t>
          </w:r>
        </w:p>
        <w:p w:rsidR="00487658" w:rsidRPr="00836E36" w:rsidRDefault="00487658" w:rsidP="00235638">
          <w:pPr>
            <w:pBdr>
              <w:bottom w:val="single" w:sz="12" w:space="1" w:color="999999"/>
            </w:pBdr>
            <w:jc w:val="center"/>
            <w:rPr>
              <w:sz w:val="22"/>
            </w:rPr>
          </w:pPr>
          <w:r w:rsidRPr="00836E36">
            <w:rPr>
              <w:sz w:val="22"/>
            </w:rPr>
            <w:t>ŽUPAN</w:t>
          </w:r>
          <w:r w:rsidR="00757CD6">
            <w:rPr>
              <w:sz w:val="22"/>
            </w:rPr>
            <w:t>JA</w:t>
          </w:r>
        </w:p>
        <w:p w:rsidR="00487658" w:rsidRPr="00836E36" w:rsidRDefault="00487658" w:rsidP="00836E36">
          <w:pPr>
            <w:pBdr>
              <w:bottom w:val="single" w:sz="12" w:space="1" w:color="999999"/>
            </w:pBdr>
            <w:rPr>
              <w:sz w:val="22"/>
            </w:rPr>
          </w:pPr>
        </w:p>
        <w:p w:rsidR="00487658" w:rsidRPr="00836E36" w:rsidRDefault="00487658" w:rsidP="00836E36">
          <w:pPr>
            <w:jc w:val="center"/>
            <w:rPr>
              <w:sz w:val="22"/>
            </w:rPr>
          </w:pPr>
        </w:p>
      </w:tc>
      <w:tc>
        <w:tcPr>
          <w:tcW w:w="6394" w:type="dxa"/>
        </w:tcPr>
        <w:p w:rsidR="00487658" w:rsidRDefault="00487658" w:rsidP="006D3DCC">
          <w:pPr>
            <w:pStyle w:val="Glava"/>
          </w:pPr>
        </w:p>
      </w:tc>
    </w:tr>
  </w:tbl>
  <w:p w:rsidR="00487658" w:rsidRDefault="0048765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C5A"/>
    <w:multiLevelType w:val="hybridMultilevel"/>
    <w:tmpl w:val="E08AB51E"/>
    <w:lvl w:ilvl="0" w:tplc="6F4C140C">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070D19"/>
    <w:multiLevelType w:val="hybridMultilevel"/>
    <w:tmpl w:val="911A0A4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2DB5377E"/>
    <w:multiLevelType w:val="hybridMultilevel"/>
    <w:tmpl w:val="00CCE55C"/>
    <w:lvl w:ilvl="0" w:tplc="B9406E52">
      <w:start w:val="1"/>
      <w:numFmt w:val="decimal"/>
      <w:lvlText w:val="%1."/>
      <w:lvlJc w:val="left"/>
      <w:pPr>
        <w:ind w:left="720" w:hanging="360"/>
      </w:pPr>
      <w:rPr>
        <w:rFonts w:ascii="Times New Roman" w:hAnsi="Times New Roman" w:hint="default"/>
        <w:b/>
        <w:i w:val="0"/>
        <w:caps/>
        <w:strike w:val="0"/>
        <w:dstrike w:val="0"/>
        <w:outline w:val="0"/>
        <w:shadow w:val="0"/>
        <w:emboss w:val="0"/>
        <w:imprint w:val="0"/>
        <w:vanish w:val="0"/>
        <w:sz w:val="28"/>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9F3503"/>
    <w:multiLevelType w:val="hybridMultilevel"/>
    <w:tmpl w:val="5FA0EE42"/>
    <w:lvl w:ilvl="0" w:tplc="6F4C140C">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9F2F65"/>
    <w:multiLevelType w:val="hybridMultilevel"/>
    <w:tmpl w:val="67161A02"/>
    <w:lvl w:ilvl="0" w:tplc="7E865C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87E4EFE"/>
    <w:multiLevelType w:val="hybridMultilevel"/>
    <w:tmpl w:val="3AB8F654"/>
    <w:lvl w:ilvl="0" w:tplc="ECA4FD30">
      <w:start w:val="1"/>
      <w:numFmt w:val="upperRoman"/>
      <w:lvlText w:val="%1."/>
      <w:lvlJc w:val="right"/>
      <w:pPr>
        <w:ind w:left="720" w:hanging="360"/>
      </w:pPr>
      <w:rPr>
        <w:rFonts w:ascii="Times New Roman" w:hAnsi="Times New Roman" w:hint="default"/>
        <w:b/>
        <w:i w:val="0"/>
        <w:caps w:val="0"/>
        <w:strike w:val="0"/>
        <w:dstrike w:val="0"/>
        <w:outline w:val="0"/>
        <w:shadow w:val="0"/>
        <w:emboss w:val="0"/>
        <w:imprint w:val="0"/>
        <w:vanish w:val="0"/>
        <w:sz w:val="24"/>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B194E17"/>
    <w:multiLevelType w:val="hybridMultilevel"/>
    <w:tmpl w:val="FDEC0196"/>
    <w:lvl w:ilvl="0" w:tplc="1110065A">
      <w:start w:val="1"/>
      <w:numFmt w:val="upperRoman"/>
      <w:lvlText w:val="%1."/>
      <w:lvlJc w:val="right"/>
      <w:pPr>
        <w:ind w:left="720" w:hanging="360"/>
      </w:pPr>
      <w:rPr>
        <w:rFonts w:ascii="Times New Roman" w:hAnsi="Times New Roman" w:hint="default"/>
        <w:b/>
        <w:i w:val="0"/>
        <w:caps w:val="0"/>
        <w:strike w:val="0"/>
        <w:dstrike w:val="0"/>
        <w:outline w:val="0"/>
        <w:shadow w:val="0"/>
        <w:emboss w:val="0"/>
        <w:imprint w:val="0"/>
        <w:vanish w:val="0"/>
        <w:sz w:val="28"/>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DC3253"/>
    <w:multiLevelType w:val="hybridMultilevel"/>
    <w:tmpl w:val="94C82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CF6800"/>
    <w:multiLevelType w:val="hybridMultilevel"/>
    <w:tmpl w:val="32AE9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3799E"/>
    <w:rsid w:val="0000049F"/>
    <w:rsid w:val="0001578E"/>
    <w:rsid w:val="00021EA9"/>
    <w:rsid w:val="000531BF"/>
    <w:rsid w:val="00054B0C"/>
    <w:rsid w:val="00094AD2"/>
    <w:rsid w:val="00153509"/>
    <w:rsid w:val="00165546"/>
    <w:rsid w:val="001B4F54"/>
    <w:rsid w:val="001F50AB"/>
    <w:rsid w:val="001F52DD"/>
    <w:rsid w:val="00224829"/>
    <w:rsid w:val="00235638"/>
    <w:rsid w:val="00243B18"/>
    <w:rsid w:val="002E7BA5"/>
    <w:rsid w:val="002F4B0A"/>
    <w:rsid w:val="00314788"/>
    <w:rsid w:val="00354E2D"/>
    <w:rsid w:val="00367868"/>
    <w:rsid w:val="00372BF8"/>
    <w:rsid w:val="003F66A0"/>
    <w:rsid w:val="00457774"/>
    <w:rsid w:val="00474DCE"/>
    <w:rsid w:val="00484159"/>
    <w:rsid w:val="00485C14"/>
    <w:rsid w:val="00487658"/>
    <w:rsid w:val="004B0B27"/>
    <w:rsid w:val="004B6D63"/>
    <w:rsid w:val="004C1158"/>
    <w:rsid w:val="004E1877"/>
    <w:rsid w:val="004F0C24"/>
    <w:rsid w:val="004F2319"/>
    <w:rsid w:val="005642E3"/>
    <w:rsid w:val="005971B5"/>
    <w:rsid w:val="005C5521"/>
    <w:rsid w:val="005D1987"/>
    <w:rsid w:val="00644942"/>
    <w:rsid w:val="0066495D"/>
    <w:rsid w:val="006675F6"/>
    <w:rsid w:val="006822E0"/>
    <w:rsid w:val="006927AE"/>
    <w:rsid w:val="006A339E"/>
    <w:rsid w:val="006D3DCC"/>
    <w:rsid w:val="006D7212"/>
    <w:rsid w:val="006E6190"/>
    <w:rsid w:val="006F037C"/>
    <w:rsid w:val="006F2627"/>
    <w:rsid w:val="00757CD6"/>
    <w:rsid w:val="007B1323"/>
    <w:rsid w:val="007C513C"/>
    <w:rsid w:val="007E388B"/>
    <w:rsid w:val="00805F02"/>
    <w:rsid w:val="00820E31"/>
    <w:rsid w:val="0082485C"/>
    <w:rsid w:val="00836E36"/>
    <w:rsid w:val="00853D26"/>
    <w:rsid w:val="00855FA1"/>
    <w:rsid w:val="008910B8"/>
    <w:rsid w:val="00894A84"/>
    <w:rsid w:val="008F0503"/>
    <w:rsid w:val="008F64F1"/>
    <w:rsid w:val="00910A2F"/>
    <w:rsid w:val="00950219"/>
    <w:rsid w:val="009525D2"/>
    <w:rsid w:val="00957A8E"/>
    <w:rsid w:val="00983018"/>
    <w:rsid w:val="00984F67"/>
    <w:rsid w:val="00993D2B"/>
    <w:rsid w:val="009D66DC"/>
    <w:rsid w:val="009E6230"/>
    <w:rsid w:val="00A3799E"/>
    <w:rsid w:val="00A431E0"/>
    <w:rsid w:val="00A544AA"/>
    <w:rsid w:val="00A6049F"/>
    <w:rsid w:val="00AB2152"/>
    <w:rsid w:val="00AC48A4"/>
    <w:rsid w:val="00B25EA7"/>
    <w:rsid w:val="00B856B0"/>
    <w:rsid w:val="00BA0D6D"/>
    <w:rsid w:val="00BA21D2"/>
    <w:rsid w:val="00BC7C7C"/>
    <w:rsid w:val="00BD647A"/>
    <w:rsid w:val="00C01E49"/>
    <w:rsid w:val="00C0275B"/>
    <w:rsid w:val="00C46B09"/>
    <w:rsid w:val="00C66333"/>
    <w:rsid w:val="00C833D5"/>
    <w:rsid w:val="00C9218E"/>
    <w:rsid w:val="00CA39D7"/>
    <w:rsid w:val="00CD224F"/>
    <w:rsid w:val="00CD475D"/>
    <w:rsid w:val="00CE04DA"/>
    <w:rsid w:val="00D00E32"/>
    <w:rsid w:val="00D10C7A"/>
    <w:rsid w:val="00D17C3A"/>
    <w:rsid w:val="00D43D94"/>
    <w:rsid w:val="00D47E46"/>
    <w:rsid w:val="00D774EC"/>
    <w:rsid w:val="00D80B86"/>
    <w:rsid w:val="00D850AA"/>
    <w:rsid w:val="00D874D7"/>
    <w:rsid w:val="00D97A3A"/>
    <w:rsid w:val="00DE2B1C"/>
    <w:rsid w:val="00E01C91"/>
    <w:rsid w:val="00E21B23"/>
    <w:rsid w:val="00E40DC1"/>
    <w:rsid w:val="00E74043"/>
    <w:rsid w:val="00EA2790"/>
    <w:rsid w:val="00EB36B6"/>
    <w:rsid w:val="00EB7E4E"/>
    <w:rsid w:val="00ED0373"/>
    <w:rsid w:val="00F04427"/>
    <w:rsid w:val="00F14F1E"/>
    <w:rsid w:val="00F53484"/>
    <w:rsid w:val="00F815A9"/>
    <w:rsid w:val="00F81FDF"/>
    <w:rsid w:val="00F83601"/>
    <w:rsid w:val="00F84718"/>
    <w:rsid w:val="00F85304"/>
    <w:rsid w:val="00F90ADF"/>
    <w:rsid w:val="00FA7927"/>
    <w:rsid w:val="00FC6241"/>
    <w:rsid w:val="00FF4B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2BF2D5F-5AF8-4DC4-9733-5258BE98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4B39"/>
    <w:rPr>
      <w:sz w:val="24"/>
      <w:szCs w:val="24"/>
      <w:lang w:val="en-US"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D3DCC"/>
    <w:rPr>
      <w:color w:val="0000FF"/>
      <w:u w:val="single"/>
    </w:rPr>
  </w:style>
  <w:style w:type="paragraph" w:styleId="Brezrazmikov">
    <w:name w:val="No Spacing"/>
    <w:uiPriority w:val="1"/>
    <w:qFormat/>
    <w:rsid w:val="008910B8"/>
    <w:rPr>
      <w:rFonts w:ascii="Calibri" w:eastAsia="Calibri" w:hAnsi="Calibri"/>
      <w:sz w:val="22"/>
      <w:szCs w:val="22"/>
      <w:lang w:eastAsia="en-US"/>
    </w:rPr>
  </w:style>
  <w:style w:type="paragraph" w:styleId="Besedilooblaka">
    <w:name w:val="Balloon Text"/>
    <w:basedOn w:val="Navaden"/>
    <w:link w:val="BesedilooblakaZnak"/>
    <w:rsid w:val="00021EA9"/>
    <w:rPr>
      <w:rFonts w:ascii="Tahoma" w:hAnsi="Tahoma" w:cs="Tahoma"/>
      <w:sz w:val="16"/>
      <w:szCs w:val="16"/>
    </w:rPr>
  </w:style>
  <w:style w:type="character" w:customStyle="1" w:styleId="BesedilooblakaZnak">
    <w:name w:val="Besedilo oblačka Znak"/>
    <w:link w:val="Besedilooblaka"/>
    <w:rsid w:val="00021EA9"/>
    <w:rPr>
      <w:rFonts w:ascii="Tahoma" w:hAnsi="Tahoma" w:cs="Tahoma"/>
      <w:sz w:val="16"/>
      <w:szCs w:val="16"/>
      <w:lang w:val="en-US" w:eastAsia="en-US"/>
    </w:rPr>
  </w:style>
  <w:style w:type="character" w:customStyle="1" w:styleId="GlavaZnak">
    <w:name w:val="Glava Znak"/>
    <w:link w:val="Glava"/>
    <w:uiPriority w:val="99"/>
    <w:rsid w:val="006E6190"/>
    <w:rPr>
      <w:sz w:val="24"/>
      <w:szCs w:val="24"/>
      <w:lang w:val="en-US" w:eastAsia="en-US"/>
    </w:rPr>
  </w:style>
  <w:style w:type="paragraph" w:styleId="Odstavekseznama">
    <w:name w:val="List Paragraph"/>
    <w:basedOn w:val="Navaden"/>
    <w:uiPriority w:val="34"/>
    <w:qFormat/>
    <w:rsid w:val="00950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870">
      <w:bodyDiv w:val="1"/>
      <w:marLeft w:val="0"/>
      <w:marRight w:val="0"/>
      <w:marTop w:val="0"/>
      <w:marBottom w:val="0"/>
      <w:divBdr>
        <w:top w:val="none" w:sz="0" w:space="0" w:color="auto"/>
        <w:left w:val="none" w:sz="0" w:space="0" w:color="auto"/>
        <w:bottom w:val="none" w:sz="0" w:space="0" w:color="auto"/>
        <w:right w:val="none" w:sz="0" w:space="0" w:color="auto"/>
      </w:divBdr>
    </w:div>
    <w:div w:id="1333995022">
      <w:bodyDiv w:val="1"/>
      <w:marLeft w:val="0"/>
      <w:marRight w:val="0"/>
      <w:marTop w:val="0"/>
      <w:marBottom w:val="0"/>
      <w:divBdr>
        <w:top w:val="none" w:sz="0" w:space="0" w:color="auto"/>
        <w:left w:val="none" w:sz="0" w:space="0" w:color="auto"/>
        <w:bottom w:val="none" w:sz="0" w:space="0" w:color="auto"/>
        <w:right w:val="none" w:sz="0" w:space="0" w:color="auto"/>
      </w:divBdr>
    </w:div>
    <w:div w:id="1772891742">
      <w:bodyDiv w:val="1"/>
      <w:marLeft w:val="0"/>
      <w:marRight w:val="0"/>
      <w:marTop w:val="0"/>
      <w:marBottom w:val="0"/>
      <w:divBdr>
        <w:top w:val="none" w:sz="0" w:space="0" w:color="auto"/>
        <w:left w:val="none" w:sz="0" w:space="0" w:color="auto"/>
        <w:bottom w:val="none" w:sz="0" w:space="0" w:color="auto"/>
        <w:right w:val="none" w:sz="0" w:space="0" w:color="auto"/>
      </w:divBdr>
    </w:div>
    <w:div w:id="200693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tuj.si" TargetMode="External"/><Relationship Id="rId2" Type="http://schemas.openxmlformats.org/officeDocument/2006/relationships/hyperlink" Target="mailto:obcina.ptuj@ptuj.si"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ptuj.si" TargetMode="External"/><Relationship Id="rId2" Type="http://schemas.openxmlformats.org/officeDocument/2006/relationships/hyperlink" Target="mailto:obcina.ptuj@ptu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A0DAC1-D68B-489D-B7B7-20EC2549615E}">
  <ds:schemaRefs>
    <ds:schemaRef ds:uri="http://schemas.microsoft.com/sharepoint/v3/contenttype/forms"/>
  </ds:schemaRefs>
</ds:datastoreItem>
</file>

<file path=customXml/itemProps2.xml><?xml version="1.0" encoding="utf-8"?>
<ds:datastoreItem xmlns:ds="http://schemas.openxmlformats.org/officeDocument/2006/customXml" ds:itemID="{3960CCE3-51F5-4E45-98DF-3C905B549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D1F3D3-4C01-4338-9E1F-A4EFB50B89A3}">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2540</Words>
  <Characters>14478</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Plajnšek</dc:creator>
  <cp:lastModifiedBy>Matej Gajser</cp:lastModifiedBy>
  <cp:revision>6</cp:revision>
  <cp:lastPrinted>2020-05-13T14:34:00Z</cp:lastPrinted>
  <dcterms:created xsi:type="dcterms:W3CDTF">2020-05-12T15:25:00Z</dcterms:created>
  <dcterms:modified xsi:type="dcterms:W3CDTF">2020-05-13T14:56:00Z</dcterms:modified>
</cp:coreProperties>
</file>