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3" w:rsidRDefault="002E550F" w:rsidP="006D30B3">
      <w:pPr>
        <w:ind w:left="5664"/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sss3" style="position:absolute;left:0;text-align:left;margin-left:45.6pt;margin-top:2.8pt;width:41.8pt;height:54pt;z-index:251657728;visibility:visible">
            <v:imagedata r:id="rId9" o:title="sss3"/>
          </v:shape>
        </w:pict>
      </w:r>
      <w:r w:rsidR="006D30B3">
        <w:t xml:space="preserve">           </w:t>
      </w:r>
      <w:bookmarkStart w:id="1" w:name="_MON_1137229007"/>
      <w:bookmarkEnd w:id="1"/>
      <w:r w:rsidR="006D30B3">
        <w:object w:dxaOrig="878" w:dyaOrig="1094">
          <v:shape id="_x0000_i1025" type="#_x0000_t75" style="width:46.5pt;height:54.75pt" o:ole="" fillcolor="window">
            <v:imagedata r:id="rId10" o:title=""/>
          </v:shape>
          <o:OLEObject Type="Embed" ProgID="Word.Picture.8" ShapeID="_x0000_i1025" DrawAspect="Content" ObjectID="_1509428956" r:id="rId11"/>
        </w:object>
      </w:r>
    </w:p>
    <w:p w:rsidR="006D30B3" w:rsidRDefault="006D30B3" w:rsidP="006D30B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hAnsi="Arial" w:cs="Arial"/>
          <w:b/>
          <w:color w:val="000000"/>
          <w:sz w:val="22"/>
          <w:szCs w:val="22"/>
        </w:rPr>
        <w:t>OBČINA VITANJE</w:t>
      </w:r>
    </w:p>
    <w:p w:rsidR="006D30B3" w:rsidRDefault="006D30B3" w:rsidP="006D30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>Grajski trg 1, 3205 Vit</w:t>
      </w:r>
      <w:r w:rsidRPr="001D4AF8">
        <w:rPr>
          <w:rFonts w:ascii="Arial" w:hAnsi="Arial" w:cs="Arial"/>
          <w:color w:val="000000"/>
          <w:sz w:val="22"/>
          <w:szCs w:val="22"/>
        </w:rPr>
        <w:t>anje</w:t>
      </w:r>
    </w:p>
    <w:p w:rsidR="006D30B3" w:rsidRDefault="006D30B3" w:rsidP="006D30B3">
      <w:pPr>
        <w:rPr>
          <w:rFonts w:ascii="Arial" w:hAnsi="Arial" w:cs="Arial"/>
          <w:color w:val="000000"/>
          <w:sz w:val="20"/>
          <w:szCs w:val="20"/>
        </w:rPr>
      </w:pPr>
      <w:r w:rsidRPr="001D4AF8">
        <w:rPr>
          <w:rFonts w:ascii="Arial" w:hAnsi="Arial" w:cs="Arial"/>
          <w:color w:val="000000"/>
          <w:sz w:val="20"/>
          <w:szCs w:val="20"/>
        </w:rPr>
        <w:t>OBMOČNO DRUŠTVO INVALIDOV</w:t>
      </w:r>
      <w:r w:rsidRPr="001D4AF8">
        <w:rPr>
          <w:rFonts w:ascii="Arial" w:hAnsi="Arial" w:cs="Arial"/>
          <w:color w:val="000000"/>
          <w:sz w:val="20"/>
          <w:szCs w:val="20"/>
        </w:rPr>
        <w:tab/>
      </w:r>
      <w:r w:rsidRPr="001D4AF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1D4AF8">
        <w:rPr>
          <w:rFonts w:ascii="Arial" w:hAnsi="Arial" w:cs="Arial"/>
          <w:color w:val="000000"/>
          <w:sz w:val="20"/>
          <w:szCs w:val="20"/>
        </w:rPr>
        <w:t>T: 03 757 43 50, F: 03 757 43 51</w:t>
      </w:r>
    </w:p>
    <w:p w:rsidR="006D30B3" w:rsidRPr="001D4AF8" w:rsidRDefault="006D30B3" w:rsidP="006D30B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DRAVINJSKE DOLINE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e pošta: </w:t>
      </w:r>
      <w:hyperlink r:id="rId12" w:history="1">
        <w:r w:rsidRPr="00186C8F">
          <w:rPr>
            <w:rStyle w:val="Hiperpovezava"/>
            <w:rFonts w:ascii="Arial" w:hAnsi="Arial" w:cs="Arial"/>
            <w:sz w:val="20"/>
            <w:szCs w:val="20"/>
          </w:rPr>
          <w:t>ino@vitanje.si</w:t>
        </w:r>
      </w:hyperlink>
      <w:r>
        <w:rPr>
          <w:rFonts w:ascii="Arial" w:hAnsi="Arial" w:cs="Arial"/>
          <w:color w:val="000000"/>
          <w:sz w:val="20"/>
          <w:szCs w:val="20"/>
        </w:rPr>
        <w:t>, splet: www.vitanje.si</w:t>
      </w:r>
    </w:p>
    <w:p w:rsidR="006D30B3" w:rsidRDefault="006D30B3" w:rsidP="006D30B3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:rsidR="006D30B3" w:rsidRDefault="006D30B3" w:rsidP="006D30B3">
      <w:pPr>
        <w:jc w:val="both"/>
        <w:rPr>
          <w:rFonts w:ascii="Arial" w:hAnsi="Arial" w:cs="Arial"/>
          <w:color w:val="000000"/>
        </w:rPr>
      </w:pPr>
    </w:p>
    <w:p w:rsidR="006D30B3" w:rsidRDefault="006D30B3" w:rsidP="006D30B3">
      <w:pPr>
        <w:jc w:val="both"/>
        <w:rPr>
          <w:rFonts w:ascii="Arial" w:hAnsi="Arial" w:cs="Arial"/>
          <w:color w:val="000000"/>
        </w:rPr>
      </w:pPr>
    </w:p>
    <w:p w:rsidR="006D30B3" w:rsidRDefault="006D30B3" w:rsidP="006D30B3">
      <w:pPr>
        <w:jc w:val="both"/>
        <w:rPr>
          <w:rFonts w:ascii="Arial" w:hAnsi="Arial" w:cs="Arial"/>
          <w:color w:val="000000"/>
        </w:rPr>
      </w:pPr>
    </w:p>
    <w:p w:rsidR="00D35526" w:rsidRDefault="00D35526" w:rsidP="006D30B3">
      <w:pPr>
        <w:jc w:val="both"/>
        <w:rPr>
          <w:rFonts w:ascii="Arial" w:hAnsi="Arial" w:cs="Arial"/>
          <w:color w:val="000000"/>
        </w:rPr>
      </w:pPr>
    </w:p>
    <w:p w:rsidR="00D35526" w:rsidRDefault="00D35526" w:rsidP="006D30B3">
      <w:pPr>
        <w:jc w:val="both"/>
        <w:rPr>
          <w:rFonts w:ascii="Arial" w:hAnsi="Arial" w:cs="Arial"/>
          <w:color w:val="000000"/>
        </w:rPr>
      </w:pPr>
    </w:p>
    <w:p w:rsidR="00D35526" w:rsidRPr="00DB7744" w:rsidRDefault="00C45F76" w:rsidP="00DB7744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>POROČILO IZVEDENIH NALOG</w:t>
      </w:r>
    </w:p>
    <w:p w:rsidR="00D35526" w:rsidRDefault="00DB7744" w:rsidP="006D30B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>AKCIJSKEGA</w:t>
      </w:r>
      <w:r w:rsidR="006D30B3" w:rsidRPr="00F43C68">
        <w:rPr>
          <w:rFonts w:ascii="Arial" w:hAnsi="Arial" w:cs="Arial"/>
          <w:b/>
          <w:color w:val="000000"/>
          <w:sz w:val="48"/>
          <w:szCs w:val="48"/>
        </w:rPr>
        <w:t xml:space="preserve"> NAČRT</w:t>
      </w:r>
      <w:r>
        <w:rPr>
          <w:rFonts w:ascii="Arial" w:hAnsi="Arial" w:cs="Arial"/>
          <w:b/>
          <w:color w:val="000000"/>
          <w:sz w:val="48"/>
          <w:szCs w:val="48"/>
        </w:rPr>
        <w:t>A</w:t>
      </w:r>
      <w:r w:rsidR="006D30B3" w:rsidRPr="00F43C68">
        <w:rPr>
          <w:rFonts w:ascii="Arial" w:hAnsi="Arial" w:cs="Arial"/>
          <w:b/>
          <w:color w:val="000000"/>
          <w:sz w:val="48"/>
          <w:szCs w:val="48"/>
        </w:rPr>
        <w:t xml:space="preserve"> </w:t>
      </w:r>
    </w:p>
    <w:p w:rsidR="006D30B3" w:rsidRPr="00F43C68" w:rsidRDefault="006D30B3" w:rsidP="006D30B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F43C68">
        <w:rPr>
          <w:rFonts w:ascii="Arial" w:hAnsi="Arial" w:cs="Arial"/>
          <w:b/>
          <w:color w:val="000000"/>
          <w:sz w:val="48"/>
          <w:szCs w:val="48"/>
        </w:rPr>
        <w:t>AKTIVNOSTI</w:t>
      </w:r>
    </w:p>
    <w:p w:rsidR="006D30B3" w:rsidRDefault="006D30B3" w:rsidP="006D30B3">
      <w:pPr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za izboljšanje življenja</w:t>
      </w:r>
      <w:r w:rsidRPr="00123390">
        <w:rPr>
          <w:rFonts w:ascii="Arial" w:hAnsi="Arial" w:cs="Arial"/>
          <w:color w:val="000000"/>
          <w:sz w:val="48"/>
          <w:szCs w:val="48"/>
        </w:rPr>
        <w:t xml:space="preserve"> invalidov </w:t>
      </w:r>
    </w:p>
    <w:p w:rsidR="006D30B3" w:rsidRDefault="006D30B3" w:rsidP="006D30B3">
      <w:pPr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v Občini Vitanje</w:t>
      </w:r>
    </w:p>
    <w:p w:rsidR="00DB7744" w:rsidRDefault="006D30B3" w:rsidP="006D30B3">
      <w:pPr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 xml:space="preserve">za obdobje </w:t>
      </w:r>
    </w:p>
    <w:p w:rsidR="006D30B3" w:rsidRPr="00123390" w:rsidRDefault="00DB7744" w:rsidP="006D30B3">
      <w:pPr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januar 2015</w:t>
      </w:r>
      <w:r w:rsidR="006D30B3">
        <w:rPr>
          <w:rFonts w:ascii="Arial" w:hAnsi="Arial" w:cs="Arial"/>
          <w:color w:val="000000"/>
          <w:sz w:val="48"/>
          <w:szCs w:val="48"/>
        </w:rPr>
        <w:t xml:space="preserve"> </w:t>
      </w:r>
      <w:r>
        <w:rPr>
          <w:rFonts w:ascii="Arial" w:hAnsi="Arial" w:cs="Arial"/>
          <w:color w:val="000000"/>
          <w:sz w:val="48"/>
          <w:szCs w:val="48"/>
        </w:rPr>
        <w:t>–</w:t>
      </w:r>
      <w:r w:rsidR="00C45F76">
        <w:rPr>
          <w:rFonts w:ascii="Arial" w:hAnsi="Arial" w:cs="Arial"/>
          <w:color w:val="000000"/>
          <w:sz w:val="48"/>
          <w:szCs w:val="48"/>
        </w:rPr>
        <w:t>september 2015</w:t>
      </w:r>
    </w:p>
    <w:p w:rsidR="00176D0A" w:rsidRDefault="00176D0A" w:rsidP="006D30B3">
      <w:pPr>
        <w:jc w:val="center"/>
        <w:rPr>
          <w:rFonts w:ascii="Arial" w:hAnsi="Arial" w:cs="Arial"/>
          <w:color w:val="000000"/>
        </w:rPr>
      </w:pPr>
    </w:p>
    <w:p w:rsidR="003B2662" w:rsidRDefault="003B2662" w:rsidP="006D30B3">
      <w:pPr>
        <w:jc w:val="center"/>
        <w:rPr>
          <w:rFonts w:ascii="Arial" w:hAnsi="Arial" w:cs="Arial"/>
          <w:color w:val="000000"/>
          <w:sz w:val="48"/>
          <w:szCs w:val="48"/>
        </w:rPr>
      </w:pPr>
    </w:p>
    <w:p w:rsidR="00D80C21" w:rsidRDefault="00D80C21" w:rsidP="006D30B3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:rsidR="00176D0A" w:rsidRDefault="00176D0A" w:rsidP="00176D0A">
      <w:pPr>
        <w:rPr>
          <w:rFonts w:ascii="Arial" w:hAnsi="Arial" w:cs="Arial"/>
          <w:color w:val="000000"/>
          <w:sz w:val="56"/>
          <w:szCs w:val="56"/>
        </w:rPr>
      </w:pPr>
    </w:p>
    <w:p w:rsidR="006D39F9" w:rsidRDefault="006D39F9" w:rsidP="00176D0A">
      <w:pPr>
        <w:rPr>
          <w:rFonts w:ascii="Arial" w:hAnsi="Arial" w:cs="Arial"/>
          <w:color w:val="000000"/>
          <w:sz w:val="56"/>
          <w:szCs w:val="56"/>
        </w:rPr>
      </w:pPr>
    </w:p>
    <w:p w:rsidR="006D30B3" w:rsidRDefault="006D30B3" w:rsidP="006D30B3">
      <w:pPr>
        <w:jc w:val="center"/>
        <w:rPr>
          <w:rFonts w:ascii="Arial" w:hAnsi="Arial" w:cs="Arial"/>
          <w:color w:val="000000"/>
          <w:sz w:val="56"/>
          <w:szCs w:val="56"/>
        </w:rPr>
      </w:pPr>
    </w:p>
    <w:p w:rsidR="00DB7744" w:rsidRDefault="00DB7744" w:rsidP="000627F2">
      <w:pPr>
        <w:rPr>
          <w:rFonts w:ascii="Arial" w:hAnsi="Arial" w:cs="Arial"/>
          <w:color w:val="000000"/>
        </w:rPr>
      </w:pPr>
    </w:p>
    <w:p w:rsidR="00DB7744" w:rsidRDefault="00DB7744" w:rsidP="00DB774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Pripravil</w:t>
      </w:r>
      <w:r w:rsidR="00B55AA8">
        <w:rPr>
          <w:rFonts w:ascii="Arial" w:hAnsi="Arial" w:cs="Arial"/>
          <w:color w:val="000000"/>
        </w:rPr>
        <w:t>i</w:t>
      </w:r>
      <w:r w:rsidR="000627F2"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00"/>
        </w:rPr>
        <w:t xml:space="preserve">Svet za invalide Občine Vitanje </w:t>
      </w:r>
    </w:p>
    <w:p w:rsidR="006D30B3" w:rsidRDefault="00DB7744" w:rsidP="00DB7744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B55A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Koordinacija invalidskih organizacij, </w:t>
      </w:r>
      <w:r w:rsidR="00B55AA8">
        <w:rPr>
          <w:rFonts w:ascii="Arial" w:hAnsi="Arial" w:cs="Arial"/>
          <w:color w:val="000000"/>
        </w:rPr>
        <w:t>društva - podpisniki</w:t>
      </w:r>
      <w:r>
        <w:rPr>
          <w:rFonts w:ascii="Arial" w:hAnsi="Arial" w:cs="Arial"/>
          <w:color w:val="000000"/>
        </w:rPr>
        <w:t xml:space="preserve"> dogovora</w:t>
      </w:r>
    </w:p>
    <w:p w:rsidR="00DB7744" w:rsidRDefault="00DB7744" w:rsidP="00DB7744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B55A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B55AA8">
        <w:rPr>
          <w:rFonts w:ascii="Arial" w:hAnsi="Arial" w:cs="Arial"/>
          <w:color w:val="000000"/>
        </w:rPr>
        <w:t>bčina Vitanje</w:t>
      </w:r>
    </w:p>
    <w:p w:rsidR="00D35526" w:rsidRDefault="00D35526" w:rsidP="006D30B3">
      <w:pPr>
        <w:rPr>
          <w:rFonts w:ascii="Arial" w:hAnsi="Arial" w:cs="Arial"/>
          <w:color w:val="000000"/>
        </w:rPr>
      </w:pPr>
    </w:p>
    <w:p w:rsidR="000627F2" w:rsidRDefault="000627F2" w:rsidP="006D30B3">
      <w:pPr>
        <w:rPr>
          <w:rFonts w:ascii="Arial" w:hAnsi="Arial" w:cs="Arial"/>
          <w:color w:val="000000"/>
        </w:rPr>
      </w:pPr>
    </w:p>
    <w:p w:rsidR="000627F2" w:rsidRDefault="000627F2" w:rsidP="006D30B3">
      <w:pPr>
        <w:rPr>
          <w:rFonts w:ascii="Arial" w:hAnsi="Arial" w:cs="Arial"/>
          <w:color w:val="000000"/>
        </w:rPr>
      </w:pPr>
    </w:p>
    <w:p w:rsidR="006D30B3" w:rsidRDefault="00C45F76" w:rsidP="006D30B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Vitanje, september </w:t>
      </w:r>
      <w:r w:rsidR="00DB7744">
        <w:rPr>
          <w:rFonts w:ascii="Arial" w:hAnsi="Arial" w:cs="Arial"/>
          <w:color w:val="000000"/>
        </w:rPr>
        <w:t>2015</w:t>
      </w:r>
    </w:p>
    <w:p w:rsidR="002D0C23" w:rsidRDefault="00C45F76" w:rsidP="006D30B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Štev.: 141-01/2013 - 45</w:t>
      </w:r>
    </w:p>
    <w:p w:rsidR="000627F2" w:rsidRDefault="000627F2" w:rsidP="006D30B3">
      <w:pPr>
        <w:rPr>
          <w:rFonts w:ascii="Arial" w:hAnsi="Arial" w:cs="Arial"/>
          <w:color w:val="000000"/>
        </w:rPr>
      </w:pPr>
    </w:p>
    <w:p w:rsidR="006D30B3" w:rsidRDefault="00895097" w:rsidP="006D30B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VSEBINA</w:t>
      </w:r>
    </w:p>
    <w:p w:rsidR="006D30B3" w:rsidRDefault="006D30B3" w:rsidP="006D30B3">
      <w:pPr>
        <w:jc w:val="center"/>
        <w:rPr>
          <w:rFonts w:ascii="Arial" w:hAnsi="Arial" w:cs="Arial"/>
          <w:color w:val="000000"/>
        </w:rPr>
      </w:pPr>
    </w:p>
    <w:p w:rsidR="00E7208C" w:rsidRDefault="00E7208C" w:rsidP="006D30B3">
      <w:pPr>
        <w:jc w:val="center"/>
        <w:rPr>
          <w:rFonts w:ascii="Arial" w:hAnsi="Arial" w:cs="Arial"/>
          <w:color w:val="000000"/>
        </w:rPr>
      </w:pPr>
    </w:p>
    <w:p w:rsidR="00895097" w:rsidRDefault="006D30B3" w:rsidP="008950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UVO</w:t>
      </w:r>
      <w:r w:rsidR="00895097">
        <w:rPr>
          <w:rFonts w:ascii="Arial" w:hAnsi="Arial" w:cs="Arial"/>
          <w:color w:val="000000"/>
        </w:rPr>
        <w:t>D</w:t>
      </w:r>
    </w:p>
    <w:p w:rsidR="006D30B3" w:rsidRDefault="006D30B3" w:rsidP="00895097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895097">
        <w:rPr>
          <w:rFonts w:ascii="Arial" w:hAnsi="Arial" w:cs="Arial"/>
          <w:color w:val="000000"/>
        </w:rPr>
        <w:t>SVEŠČANJE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SKRB ZA ZDRAVJE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REHABILITACIJSKI PROGRAM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STROKOVNO-PODPORNE STORITVE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DOSTOPNOST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VZGOJA IN IZOBRAŽEVANJE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PRAVICA DO DELA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MATERIALNA VARNOST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DRUŽINSKO ŽIVLJENJE IN SPOŠTOVANJE OSEBNE INTEGRITETE</w:t>
      </w:r>
    </w:p>
    <w:p w:rsidR="00D05FE6" w:rsidRDefault="00D05FE6" w:rsidP="00D05FE6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UDEJSTVOVANJE NA</w:t>
      </w:r>
      <w:r w:rsidR="006D30B3">
        <w:rPr>
          <w:rFonts w:ascii="Arial" w:hAnsi="Arial" w:cs="Arial"/>
          <w:color w:val="000000"/>
        </w:rPr>
        <w:t xml:space="preserve"> PODROČJU KULTURE IN UPORABA </w:t>
      </w:r>
      <w:r>
        <w:rPr>
          <w:rFonts w:ascii="Arial" w:hAnsi="Arial" w:cs="Arial"/>
          <w:color w:val="000000"/>
        </w:rPr>
        <w:t>KULTURNIH</w:t>
      </w:r>
    </w:p>
    <w:p w:rsidR="006D30B3" w:rsidRPr="00D05FE6" w:rsidRDefault="00D05FE6" w:rsidP="00D05FE6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D30B3" w:rsidRPr="00D05FE6">
        <w:rPr>
          <w:rFonts w:ascii="Arial" w:hAnsi="Arial" w:cs="Arial"/>
          <w:color w:val="000000"/>
        </w:rPr>
        <w:t>DOBRIN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UDEJSTVOVANJE PRI ŠPORTNIH AKTIVNOSTIH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SODELOVANJE PRI  VERSKIH AKTIVNOSTIH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INFORMIRANJE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OBLIKOVANJE POLITIKE IN NAČRTOVANJE INVALIDSKEGA VARSTVA 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AKTI OBČINE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FINANCIRANJE PROGRAMOV ZA INVALIDE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VPOGLED V DELOVANJE IZVAJALCEV 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PODPORA DELOVANJU INVALIDSKIH ORGANIZACIJ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USPOSABLJANJE STROKOVNEGA KADRA</w:t>
      </w:r>
    </w:p>
    <w:p w:rsidR="006D30B3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SPREMLJANJE IN UGOTAVLJANJE UČINKOV</w:t>
      </w:r>
    </w:p>
    <w:p w:rsidR="006D30B3" w:rsidRPr="00960652" w:rsidRDefault="006D30B3" w:rsidP="006D30B3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MEDNARODNO SODELOVANJE</w:t>
      </w:r>
    </w:p>
    <w:p w:rsidR="006D30B3" w:rsidRDefault="006D30B3" w:rsidP="006D30B3">
      <w:pPr>
        <w:jc w:val="center"/>
        <w:rPr>
          <w:rFonts w:ascii="Arial" w:hAnsi="Arial" w:cs="Arial"/>
          <w:color w:val="000000"/>
        </w:rPr>
      </w:pPr>
    </w:p>
    <w:p w:rsidR="008A10D1" w:rsidRPr="008E2614" w:rsidRDefault="008A10D1" w:rsidP="008A10D1">
      <w:pPr>
        <w:pStyle w:val="Naslov1"/>
        <w:rPr>
          <w:b w:val="0"/>
          <w:sz w:val="28"/>
          <w:szCs w:val="28"/>
        </w:rPr>
      </w:pPr>
      <w:bookmarkStart w:id="2" w:name="_Toc252461928"/>
      <w:r w:rsidRPr="008E2614">
        <w:rPr>
          <w:b w:val="0"/>
          <w:sz w:val="28"/>
          <w:szCs w:val="28"/>
        </w:rPr>
        <w:t>UVOD</w:t>
      </w:r>
      <w:bookmarkEnd w:id="2"/>
    </w:p>
    <w:p w:rsidR="00C45F76" w:rsidRDefault="00C45F76" w:rsidP="008A10D1"/>
    <w:p w:rsidR="008A10D1" w:rsidRDefault="00C45F76" w:rsidP="008A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letu 2015 je </w:t>
      </w:r>
      <w:r w:rsidR="008A10D1" w:rsidRPr="00026809">
        <w:rPr>
          <w:rFonts w:ascii="Arial" w:hAnsi="Arial" w:cs="Arial"/>
        </w:rPr>
        <w:t xml:space="preserve">Občina </w:t>
      </w:r>
      <w:r w:rsidR="008A10D1">
        <w:rPr>
          <w:rFonts w:ascii="Arial" w:hAnsi="Arial" w:cs="Arial"/>
        </w:rPr>
        <w:t xml:space="preserve">Vitanje </w:t>
      </w:r>
      <w:r>
        <w:rPr>
          <w:rFonts w:ascii="Arial" w:hAnsi="Arial" w:cs="Arial"/>
        </w:rPr>
        <w:t xml:space="preserve">aktivno sprotno uresničevala idejo in konkretne aktivnosti projekta občina po meri invalidov na vseh področjih </w:t>
      </w:r>
      <w:r w:rsidR="008A10D1">
        <w:rPr>
          <w:rFonts w:ascii="Arial" w:hAnsi="Arial" w:cs="Arial"/>
        </w:rPr>
        <w:t xml:space="preserve">življenjskega okolja </w:t>
      </w:r>
      <w:r>
        <w:rPr>
          <w:rFonts w:ascii="Arial" w:hAnsi="Arial" w:cs="Arial"/>
        </w:rPr>
        <w:t xml:space="preserve">za </w:t>
      </w:r>
      <w:r w:rsidR="008A10D1">
        <w:rPr>
          <w:rFonts w:ascii="Arial" w:hAnsi="Arial" w:cs="Arial"/>
        </w:rPr>
        <w:t>čim bolj samostojno življenje invalidov in oseb s posebnimi potrebami vseh starosti</w:t>
      </w:r>
      <w:r w:rsidR="00B55AA8">
        <w:rPr>
          <w:rFonts w:ascii="Arial" w:hAnsi="Arial" w:cs="Arial"/>
        </w:rPr>
        <w:t xml:space="preserve"> </w:t>
      </w:r>
      <w:r w:rsidR="00B55AA8" w:rsidRPr="007170E2">
        <w:rPr>
          <w:rFonts w:ascii="Arial" w:hAnsi="Arial" w:cs="Arial"/>
        </w:rPr>
        <w:t>in drugih osebnih okoliščin</w:t>
      </w:r>
      <w:r w:rsidR="008A10D1" w:rsidRPr="007170E2">
        <w:rPr>
          <w:rFonts w:ascii="Arial" w:hAnsi="Arial" w:cs="Arial"/>
        </w:rPr>
        <w:t xml:space="preserve">. </w:t>
      </w:r>
    </w:p>
    <w:p w:rsidR="00E7208C" w:rsidRDefault="00C45F76" w:rsidP="008A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delovanje in uresničevanje nalog je pritegnila krajevna društva, javne zavode, invalidska društva in organizacije, strokovne službe in</w:t>
      </w:r>
      <w:r w:rsidR="00964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zasebna podjetja</w:t>
      </w:r>
      <w:r w:rsidR="00964EB7">
        <w:rPr>
          <w:rFonts w:ascii="Arial" w:hAnsi="Arial" w:cs="Arial"/>
        </w:rPr>
        <w:t>, ki so se odzvali in z O</w:t>
      </w:r>
      <w:r w:rsidR="00784C3E">
        <w:rPr>
          <w:rFonts w:ascii="Arial" w:hAnsi="Arial" w:cs="Arial"/>
        </w:rPr>
        <w:t>bčino kot tudi med seboj učinkovito sodelujejo</w:t>
      </w:r>
      <w:r>
        <w:rPr>
          <w:rFonts w:ascii="Arial" w:hAnsi="Arial" w:cs="Arial"/>
        </w:rPr>
        <w:t xml:space="preserve">. V obdobju od konca leta 2013, ko  </w:t>
      </w:r>
      <w:r w:rsidR="008A10D1" w:rsidRPr="007170E2">
        <w:rPr>
          <w:rFonts w:ascii="Arial" w:hAnsi="Arial" w:cs="Arial"/>
        </w:rPr>
        <w:t>je na pobudo Območnega društva invalidov Dravinjske doline pristopila k projektu</w:t>
      </w:r>
      <w:r w:rsidR="00E7208C">
        <w:rPr>
          <w:rFonts w:ascii="Arial" w:hAnsi="Arial" w:cs="Arial"/>
        </w:rPr>
        <w:t xml:space="preserve">,  je </w:t>
      </w:r>
      <w:r w:rsidR="008A10D1" w:rsidRPr="007170E2">
        <w:rPr>
          <w:rFonts w:ascii="Arial" w:hAnsi="Arial" w:cs="Arial"/>
        </w:rPr>
        <w:t>Svet za i</w:t>
      </w:r>
      <w:r w:rsidR="00E7208C">
        <w:rPr>
          <w:rFonts w:ascii="Arial" w:hAnsi="Arial" w:cs="Arial"/>
        </w:rPr>
        <w:t xml:space="preserve">nvalide Občine Vitanje pripravil 4-letni program aktivnosti, ki ga je </w:t>
      </w:r>
      <w:r w:rsidR="00B55AA8" w:rsidRPr="007170E2">
        <w:rPr>
          <w:rFonts w:ascii="Arial" w:hAnsi="Arial" w:cs="Arial"/>
        </w:rPr>
        <w:t xml:space="preserve">za leto 2015 </w:t>
      </w:r>
      <w:r w:rsidR="00E7208C">
        <w:rPr>
          <w:rFonts w:ascii="Arial" w:hAnsi="Arial" w:cs="Arial"/>
        </w:rPr>
        <w:t>dopolnil</w:t>
      </w:r>
      <w:r w:rsidR="00B55AA8" w:rsidRPr="007170E2">
        <w:rPr>
          <w:rFonts w:ascii="Arial" w:hAnsi="Arial" w:cs="Arial"/>
        </w:rPr>
        <w:t xml:space="preserve"> s konkretiziranimi nalogami za to leto. </w:t>
      </w:r>
    </w:p>
    <w:p w:rsidR="009F12E7" w:rsidRDefault="00E7208C" w:rsidP="008A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začetku septembra </w:t>
      </w:r>
      <w:r w:rsidR="0088090A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 xml:space="preserve">je </w:t>
      </w:r>
      <w:r w:rsidR="00B55AA8" w:rsidRPr="007170E2">
        <w:rPr>
          <w:rFonts w:ascii="Arial" w:hAnsi="Arial" w:cs="Arial"/>
        </w:rPr>
        <w:t xml:space="preserve">odbor pripravil </w:t>
      </w:r>
      <w:r>
        <w:rPr>
          <w:rFonts w:ascii="Arial" w:hAnsi="Arial" w:cs="Arial"/>
        </w:rPr>
        <w:t xml:space="preserve">pregled izvedenih aktivnosti in prvo </w:t>
      </w:r>
      <w:r w:rsidR="008A10D1" w:rsidRPr="007170E2">
        <w:rPr>
          <w:rFonts w:ascii="Arial" w:hAnsi="Arial" w:cs="Arial"/>
        </w:rPr>
        <w:t>poročilo o u</w:t>
      </w:r>
      <w:r w:rsidR="009C3F4B" w:rsidRPr="007170E2">
        <w:rPr>
          <w:rFonts w:ascii="Arial" w:hAnsi="Arial" w:cs="Arial"/>
        </w:rPr>
        <w:t>resničevanju a</w:t>
      </w:r>
      <w:r w:rsidR="005C7A48" w:rsidRPr="007170E2">
        <w:rPr>
          <w:rFonts w:ascii="Arial" w:hAnsi="Arial" w:cs="Arial"/>
        </w:rPr>
        <w:t xml:space="preserve">kcijskega načrta za </w:t>
      </w:r>
      <w:r>
        <w:rPr>
          <w:rFonts w:ascii="Arial" w:hAnsi="Arial" w:cs="Arial"/>
        </w:rPr>
        <w:t xml:space="preserve">del </w:t>
      </w:r>
      <w:r w:rsidR="005C7A48" w:rsidRPr="007170E2">
        <w:rPr>
          <w:rFonts w:ascii="Arial" w:hAnsi="Arial" w:cs="Arial"/>
        </w:rPr>
        <w:t>tekoče</w:t>
      </w:r>
      <w:r>
        <w:rPr>
          <w:rFonts w:ascii="Arial" w:hAnsi="Arial" w:cs="Arial"/>
        </w:rPr>
        <w:t>ga leta. Ta vsebuje opis zaključenih akcij in predloge dopolnitev</w:t>
      </w:r>
      <w:r w:rsidR="008A10D1" w:rsidRPr="007170E2">
        <w:rPr>
          <w:rFonts w:ascii="Arial" w:hAnsi="Arial" w:cs="Arial"/>
        </w:rPr>
        <w:t xml:space="preserve"> in spr</w:t>
      </w:r>
      <w:r>
        <w:rPr>
          <w:rFonts w:ascii="Arial" w:hAnsi="Arial" w:cs="Arial"/>
        </w:rPr>
        <w:t>ememb</w:t>
      </w:r>
      <w:r w:rsidR="005C7A48" w:rsidRPr="007170E2">
        <w:rPr>
          <w:rFonts w:ascii="Arial" w:hAnsi="Arial" w:cs="Arial"/>
        </w:rPr>
        <w:t xml:space="preserve"> </w:t>
      </w:r>
      <w:r w:rsidR="00784C3E">
        <w:rPr>
          <w:rFonts w:ascii="Arial" w:hAnsi="Arial" w:cs="Arial"/>
        </w:rPr>
        <w:t xml:space="preserve">še neizvedenih </w:t>
      </w:r>
      <w:r w:rsidR="00964EB7">
        <w:rPr>
          <w:rFonts w:ascii="Arial" w:hAnsi="Arial" w:cs="Arial"/>
        </w:rPr>
        <w:t xml:space="preserve">nalog </w:t>
      </w:r>
      <w:r w:rsidR="00784C3E">
        <w:rPr>
          <w:rFonts w:ascii="Arial" w:hAnsi="Arial" w:cs="Arial"/>
        </w:rPr>
        <w:t xml:space="preserve">v smislu upoštevanja novih ugotovitev in </w:t>
      </w:r>
      <w:r w:rsidR="00964EB7">
        <w:rPr>
          <w:rFonts w:ascii="Arial" w:hAnsi="Arial" w:cs="Arial"/>
        </w:rPr>
        <w:t xml:space="preserve">pridobljenih </w:t>
      </w:r>
      <w:r w:rsidR="00784C3E">
        <w:rPr>
          <w:rFonts w:ascii="Arial" w:hAnsi="Arial" w:cs="Arial"/>
        </w:rPr>
        <w:t xml:space="preserve">pobud ob </w:t>
      </w:r>
      <w:r w:rsidR="00964EB7">
        <w:rPr>
          <w:rFonts w:ascii="Arial" w:hAnsi="Arial" w:cs="Arial"/>
        </w:rPr>
        <w:t>prvih korakih njihovega</w:t>
      </w:r>
      <w:r w:rsidR="00784C3E">
        <w:rPr>
          <w:rFonts w:ascii="Arial" w:hAnsi="Arial" w:cs="Arial"/>
        </w:rPr>
        <w:t xml:space="preserve"> </w:t>
      </w:r>
      <w:r w:rsidR="00964EB7">
        <w:rPr>
          <w:rFonts w:ascii="Arial" w:hAnsi="Arial" w:cs="Arial"/>
        </w:rPr>
        <w:t>izvajanja</w:t>
      </w:r>
      <w:r w:rsidR="00784C3E">
        <w:rPr>
          <w:rFonts w:ascii="Arial" w:hAnsi="Arial" w:cs="Arial"/>
        </w:rPr>
        <w:t>.</w:t>
      </w:r>
    </w:p>
    <w:p w:rsidR="008A10D1" w:rsidRDefault="008A10D1"/>
    <w:p w:rsidR="00784C3E" w:rsidRPr="00784C3E" w:rsidRDefault="00784C3E">
      <w:pPr>
        <w:rPr>
          <w:rFonts w:ascii="Arial" w:hAnsi="Arial" w:cs="Arial"/>
          <w:color w:val="FF0000"/>
        </w:rPr>
      </w:pPr>
      <w:r w:rsidRPr="00784C3E">
        <w:rPr>
          <w:rFonts w:ascii="Arial" w:hAnsi="Arial" w:cs="Arial"/>
          <w:color w:val="FF0000"/>
        </w:rPr>
        <w:sym w:font="Wingdings" w:char="F06C"/>
      </w:r>
      <w:r>
        <w:rPr>
          <w:rFonts w:ascii="Arial" w:hAnsi="Arial" w:cs="Arial"/>
          <w:color w:val="FF0000"/>
        </w:rPr>
        <w:t xml:space="preserve"> IZVEDENA NALOGA</w:t>
      </w:r>
    </w:p>
    <w:p w:rsidR="00784C3E" w:rsidRPr="00784C3E" w:rsidRDefault="00784C3E">
      <w:pPr>
        <w:rPr>
          <w:rFonts w:ascii="Arial" w:hAnsi="Arial" w:cs="Arial"/>
          <w:color w:val="0070C0"/>
        </w:rPr>
      </w:pPr>
      <w:r w:rsidRPr="00784C3E">
        <w:rPr>
          <w:rFonts w:ascii="Arial" w:hAnsi="Arial" w:cs="Arial"/>
          <w:color w:val="0070C0"/>
        </w:rPr>
        <w:sym w:font="Wingdings" w:char="F06C"/>
      </w:r>
      <w:r>
        <w:rPr>
          <w:rFonts w:ascii="Arial" w:hAnsi="Arial" w:cs="Arial"/>
          <w:color w:val="0070C0"/>
        </w:rPr>
        <w:t xml:space="preserve"> DELNO IZVEDENA NALOGA</w:t>
      </w:r>
    </w:p>
    <w:p w:rsidR="00E7208C" w:rsidRPr="00784C3E" w:rsidRDefault="00784C3E">
      <w:pPr>
        <w:rPr>
          <w:color w:val="00B050"/>
        </w:rPr>
      </w:pPr>
      <w:r w:rsidRPr="00784C3E">
        <w:rPr>
          <w:rFonts w:ascii="Arial" w:hAnsi="Arial" w:cs="Arial"/>
          <w:color w:val="00B050"/>
        </w:rPr>
        <w:sym w:font="Wingdings" w:char="F06C"/>
      </w:r>
      <w:r>
        <w:rPr>
          <w:rFonts w:ascii="Arial" w:hAnsi="Arial" w:cs="Arial"/>
          <w:color w:val="00B050"/>
        </w:rPr>
        <w:t xml:space="preserve"> NEIZVEDENA NALOGA</w:t>
      </w:r>
    </w:p>
    <w:p w:rsidR="008A10D1" w:rsidRPr="00DA24D2" w:rsidRDefault="008A10D1" w:rsidP="008A10D1">
      <w:pPr>
        <w:numPr>
          <w:ilvl w:val="0"/>
          <w:numId w:val="2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lastRenderedPageBreak/>
        <w:t>OSVEŠČANJE</w:t>
      </w:r>
    </w:p>
    <w:p w:rsidR="00F765BF" w:rsidRPr="00DA24D2" w:rsidRDefault="00F765BF" w:rsidP="00F765BF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v družbi povečati ozaveščenost o invalidih, njihovem prispevku k razvoju družbe, pravicah, dostojanstvu in potrebah</w:t>
      </w:r>
    </w:p>
    <w:p w:rsidR="00415FD3" w:rsidRPr="00DA24D2" w:rsidRDefault="00415FD3" w:rsidP="00415FD3">
      <w:pPr>
        <w:ind w:left="108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134"/>
        <w:gridCol w:w="2126"/>
        <w:gridCol w:w="1418"/>
      </w:tblGrid>
      <w:tr w:rsidR="00DA24D2" w:rsidRPr="00DA24D2" w:rsidTr="0041038D">
        <w:tc>
          <w:tcPr>
            <w:tcW w:w="1842" w:type="dxa"/>
            <w:shd w:val="clear" w:color="auto" w:fill="auto"/>
          </w:tcPr>
          <w:p w:rsidR="00415FD3" w:rsidRPr="00DA24D2" w:rsidRDefault="004E7B02" w:rsidP="0041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Naloga</w:t>
            </w:r>
          </w:p>
        </w:tc>
        <w:tc>
          <w:tcPr>
            <w:tcW w:w="2944" w:type="dxa"/>
            <w:shd w:val="clear" w:color="auto" w:fill="auto"/>
          </w:tcPr>
          <w:p w:rsidR="00415FD3" w:rsidRPr="00DA24D2" w:rsidRDefault="009C6963" w:rsidP="0041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Prioritetna n</w:t>
            </w:r>
            <w:r w:rsidR="004E7B02" w:rsidRPr="00DA24D2">
              <w:rPr>
                <w:rFonts w:ascii="Arial" w:hAnsi="Arial" w:cs="Arial"/>
                <w:b/>
                <w:sz w:val="22"/>
                <w:szCs w:val="22"/>
              </w:rPr>
              <w:t>aloga</w:t>
            </w:r>
          </w:p>
        </w:tc>
        <w:tc>
          <w:tcPr>
            <w:tcW w:w="1134" w:type="dxa"/>
            <w:shd w:val="clear" w:color="auto" w:fill="auto"/>
          </w:tcPr>
          <w:p w:rsidR="00415FD3" w:rsidRPr="00DA24D2" w:rsidRDefault="00415FD3" w:rsidP="0041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Čas izvajanja</w:t>
            </w:r>
          </w:p>
        </w:tc>
        <w:tc>
          <w:tcPr>
            <w:tcW w:w="2126" w:type="dxa"/>
            <w:shd w:val="clear" w:color="auto" w:fill="auto"/>
          </w:tcPr>
          <w:p w:rsidR="00415FD3" w:rsidRPr="00DA24D2" w:rsidRDefault="00BE1118" w:rsidP="00415F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Izvedeno</w:t>
            </w:r>
          </w:p>
        </w:tc>
        <w:tc>
          <w:tcPr>
            <w:tcW w:w="1418" w:type="dxa"/>
            <w:shd w:val="clear" w:color="auto" w:fill="auto"/>
          </w:tcPr>
          <w:p w:rsidR="007C31B4" w:rsidRDefault="00BE1118" w:rsidP="00415F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</w:t>
            </w:r>
            <w:r w:rsidR="007C31B4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415FD3" w:rsidRPr="00DA24D2" w:rsidRDefault="007C31B4" w:rsidP="00415F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41038D">
        <w:tc>
          <w:tcPr>
            <w:tcW w:w="1842" w:type="dxa"/>
            <w:shd w:val="clear" w:color="auto" w:fill="auto"/>
          </w:tcPr>
          <w:p w:rsidR="00415FD3" w:rsidRPr="00DA24D2" w:rsidRDefault="00103E1D" w:rsidP="00415FD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Spodbujanje medijev k</w:t>
            </w:r>
            <w:r w:rsidR="00CC53E5" w:rsidRPr="00DA24D2">
              <w:rPr>
                <w:rFonts w:ascii="Arial" w:hAnsi="Arial" w:cs="Arial"/>
              </w:rPr>
              <w:t xml:space="preserve"> objav</w:t>
            </w:r>
            <w:r w:rsidRPr="00DA24D2">
              <w:rPr>
                <w:rFonts w:ascii="Arial" w:hAnsi="Arial" w:cs="Arial"/>
              </w:rPr>
              <w:t>am o projektu O</w:t>
            </w:r>
            <w:r w:rsidR="00176D0A" w:rsidRPr="00DA24D2">
              <w:rPr>
                <w:rFonts w:ascii="Arial" w:hAnsi="Arial" w:cs="Arial"/>
              </w:rPr>
              <w:t>bčina po meri invalidov</w:t>
            </w:r>
            <w:r w:rsidR="00CC53E5" w:rsidRPr="00DA24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415FD3" w:rsidRPr="00DA24D2" w:rsidRDefault="00CC53E5" w:rsidP="00415FD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Povabiti medije na dogodke in aktivnosti projekta Občina po meri invalidov </w:t>
            </w:r>
          </w:p>
        </w:tc>
        <w:tc>
          <w:tcPr>
            <w:tcW w:w="1134" w:type="dxa"/>
            <w:shd w:val="clear" w:color="auto" w:fill="auto"/>
          </w:tcPr>
          <w:p w:rsidR="00415FD3" w:rsidRPr="00DA24D2" w:rsidRDefault="00103E1D" w:rsidP="00415FD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126" w:type="dxa"/>
            <w:shd w:val="clear" w:color="auto" w:fill="auto"/>
          </w:tcPr>
          <w:p w:rsidR="006A46F0" w:rsidRPr="00C51ED9" w:rsidRDefault="00BE1118" w:rsidP="00D80C21">
            <w:pPr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>Medije smo povabili na okroglo mizo v februarju 2015, o drugih dogodkih smo udeleženci poročali sami</w:t>
            </w:r>
            <w:r w:rsidR="00D80C21">
              <w:rPr>
                <w:rFonts w:ascii="Arial" w:hAnsi="Arial" w:cs="Arial"/>
                <w:i/>
              </w:rPr>
              <w:t xml:space="preserve">    </w:t>
            </w:r>
            <w:r w:rsidR="00D80C21" w:rsidRPr="00784C3E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415FD3" w:rsidRPr="00C51ED9" w:rsidRDefault="00BE1118" w:rsidP="00BE1118">
            <w:pPr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>Strošek dela za pripravo člankov in slik</w:t>
            </w:r>
          </w:p>
        </w:tc>
      </w:tr>
      <w:tr w:rsidR="00DA24D2" w:rsidRPr="00DA24D2" w:rsidTr="0041038D">
        <w:tc>
          <w:tcPr>
            <w:tcW w:w="1842" w:type="dxa"/>
            <w:shd w:val="clear" w:color="auto" w:fill="auto"/>
          </w:tcPr>
          <w:p w:rsidR="00F74519" w:rsidRPr="00DA24D2" w:rsidRDefault="00F74519" w:rsidP="00176D0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Osveščanje invalidov in osveščanje javnosti</w:t>
            </w:r>
            <w:r w:rsidR="00B0492F" w:rsidRPr="00DA24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F74519" w:rsidRPr="00DA24D2" w:rsidRDefault="00F74519" w:rsidP="00176D0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Ustanoviti rubriko Občina po meri invalidov na občinski spletni strani in isto rubriko </w:t>
            </w:r>
            <w:r w:rsidR="00176D0A" w:rsidRPr="00DA24D2">
              <w:rPr>
                <w:rFonts w:ascii="Arial" w:hAnsi="Arial" w:cs="Arial"/>
              </w:rPr>
              <w:t>v Vitanjčanu za objavljanje člankov Občina po meri invalidov</w:t>
            </w:r>
          </w:p>
        </w:tc>
        <w:tc>
          <w:tcPr>
            <w:tcW w:w="1134" w:type="dxa"/>
            <w:shd w:val="clear" w:color="auto" w:fill="auto"/>
          </w:tcPr>
          <w:p w:rsidR="00F74519" w:rsidRPr="00DA24D2" w:rsidRDefault="00F74519" w:rsidP="00F7451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126" w:type="dxa"/>
            <w:shd w:val="clear" w:color="auto" w:fill="auto"/>
          </w:tcPr>
          <w:p w:rsidR="00F74519" w:rsidRPr="00D80C21" w:rsidRDefault="00BE1118" w:rsidP="00BE1118">
            <w:pPr>
              <w:rPr>
                <w:rFonts w:ascii="Arial" w:hAnsi="Arial" w:cs="Arial"/>
              </w:rPr>
            </w:pPr>
            <w:r w:rsidRPr="00C51ED9">
              <w:rPr>
                <w:rFonts w:ascii="Arial" w:hAnsi="Arial" w:cs="Arial"/>
                <w:i/>
              </w:rPr>
              <w:t>Na spletni strani in v  Vitanjčanu je postavljena posebna rubrika Občina po meri invalidov</w:t>
            </w:r>
            <w:r w:rsidR="00D80C21">
              <w:rPr>
                <w:rFonts w:ascii="Arial" w:hAnsi="Arial" w:cs="Arial"/>
                <w:i/>
              </w:rPr>
              <w:t xml:space="preserve">           </w:t>
            </w:r>
            <w:r w:rsidR="00D80C21" w:rsidRPr="00784C3E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F74519" w:rsidRPr="00C51ED9" w:rsidRDefault="00BE1118" w:rsidP="00F66EE3">
            <w:pPr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 xml:space="preserve">Sorazmerni strošek </w:t>
            </w:r>
            <w:r w:rsidR="00F66EE3" w:rsidRPr="00C51ED9">
              <w:rPr>
                <w:rFonts w:ascii="Arial" w:hAnsi="Arial" w:cs="Arial"/>
                <w:i/>
              </w:rPr>
              <w:t xml:space="preserve">spletne strani in časopisa </w:t>
            </w:r>
          </w:p>
        </w:tc>
      </w:tr>
      <w:tr w:rsidR="00DA24D2" w:rsidRPr="00DA24D2" w:rsidTr="0041038D">
        <w:tc>
          <w:tcPr>
            <w:tcW w:w="1842" w:type="dxa"/>
            <w:shd w:val="clear" w:color="auto" w:fill="auto"/>
          </w:tcPr>
          <w:p w:rsidR="00F74519" w:rsidRPr="00DA24D2" w:rsidRDefault="00F74519" w:rsidP="00176D0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Osveščanje invalidov in osveščanje javnosti</w:t>
            </w:r>
            <w:r w:rsidR="00B0492F" w:rsidRPr="00DA24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F74519" w:rsidRPr="00DA24D2" w:rsidRDefault="00F74519" w:rsidP="001F0E80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Zaprositi </w:t>
            </w:r>
            <w:r w:rsidR="00B874FE" w:rsidRPr="00DA24D2">
              <w:rPr>
                <w:rFonts w:ascii="Arial" w:hAnsi="Arial" w:cs="Arial"/>
              </w:rPr>
              <w:t>Območno društvo invalidov Dravinjske doline</w:t>
            </w:r>
            <w:r w:rsidR="003539E9" w:rsidRPr="00DA24D2">
              <w:rPr>
                <w:rFonts w:ascii="Arial" w:hAnsi="Arial" w:cs="Arial"/>
              </w:rPr>
              <w:t xml:space="preserve"> za prispevek o pravicah invalidov v lokalni časopis Vitanjčan</w:t>
            </w:r>
            <w:r w:rsidR="000024E2" w:rsidRPr="00DA24D2">
              <w:rPr>
                <w:rFonts w:ascii="Arial" w:hAnsi="Arial" w:cs="Arial"/>
              </w:rPr>
              <w:t xml:space="preserve"> - dopis</w:t>
            </w:r>
          </w:p>
        </w:tc>
        <w:tc>
          <w:tcPr>
            <w:tcW w:w="1134" w:type="dxa"/>
            <w:shd w:val="clear" w:color="auto" w:fill="auto"/>
          </w:tcPr>
          <w:p w:rsidR="00F74519" w:rsidRPr="00DA24D2" w:rsidRDefault="00147B51" w:rsidP="00F7451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</w:t>
            </w:r>
            <w:r w:rsidR="003539E9" w:rsidRPr="00DA24D2">
              <w:rPr>
                <w:rFonts w:ascii="Arial" w:hAnsi="Arial" w:cs="Arial"/>
              </w:rPr>
              <w:t>. 2015</w:t>
            </w:r>
          </w:p>
        </w:tc>
        <w:tc>
          <w:tcPr>
            <w:tcW w:w="2126" w:type="dxa"/>
            <w:shd w:val="clear" w:color="auto" w:fill="auto"/>
          </w:tcPr>
          <w:p w:rsidR="001A62D8" w:rsidRPr="00C51ED9" w:rsidRDefault="001A62D8" w:rsidP="001A62D8">
            <w:pPr>
              <w:pStyle w:val="Odstavekseznama"/>
              <w:ind w:left="0"/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>ODI DD je posredovalo prispevek, ki je bil objavljen</w:t>
            </w:r>
          </w:p>
          <w:p w:rsidR="00F74519" w:rsidRPr="00784C3E" w:rsidRDefault="001A62D8" w:rsidP="001A62D8">
            <w:pPr>
              <w:rPr>
                <w:rFonts w:ascii="Arial" w:hAnsi="Arial" w:cs="Arial"/>
              </w:rPr>
            </w:pPr>
            <w:r w:rsidRPr="00C51ED9">
              <w:rPr>
                <w:rFonts w:ascii="Arial" w:hAnsi="Arial" w:cs="Arial"/>
                <w:i/>
              </w:rPr>
              <w:t>Vitanjča</w:t>
            </w:r>
            <w:r w:rsidR="00C51ED9">
              <w:rPr>
                <w:rFonts w:ascii="Arial" w:hAnsi="Arial" w:cs="Arial"/>
                <w:i/>
              </w:rPr>
              <w:t>nu 18. junija 2015</w:t>
            </w:r>
            <w:r w:rsidR="00784C3E">
              <w:rPr>
                <w:rFonts w:ascii="Arial" w:hAnsi="Arial" w:cs="Arial"/>
                <w:i/>
              </w:rPr>
              <w:t xml:space="preserve">        </w:t>
            </w:r>
            <w:r w:rsidR="00784C3E" w:rsidRPr="00784C3E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F74519" w:rsidRPr="00C51ED9" w:rsidRDefault="00F66EE3" w:rsidP="003539E9">
            <w:pPr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>Sorazmerni strošek spletne strani in časopisa</w:t>
            </w:r>
          </w:p>
        </w:tc>
      </w:tr>
      <w:tr w:rsidR="00DA24D2" w:rsidRPr="00DA24D2" w:rsidTr="0041038D">
        <w:tc>
          <w:tcPr>
            <w:tcW w:w="1842" w:type="dxa"/>
            <w:shd w:val="clear" w:color="auto" w:fill="auto"/>
          </w:tcPr>
          <w:p w:rsidR="00B0492F" w:rsidRPr="00DA24D2" w:rsidRDefault="00B0492F" w:rsidP="00176D0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Osveščanje invalidov in osveščanje javnosti </w:t>
            </w:r>
          </w:p>
        </w:tc>
        <w:tc>
          <w:tcPr>
            <w:tcW w:w="2944" w:type="dxa"/>
            <w:shd w:val="clear" w:color="auto" w:fill="auto"/>
          </w:tcPr>
          <w:p w:rsidR="00B0492F" w:rsidRPr="00DA24D2" w:rsidRDefault="00B0492F" w:rsidP="001F0E80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Pripraviti poseben prostor za invalide v oglasni deski društev za </w:t>
            </w:r>
            <w:r w:rsidR="002A4987" w:rsidRPr="00DA24D2">
              <w:rPr>
                <w:rFonts w:ascii="Arial" w:hAnsi="Arial" w:cs="Arial"/>
              </w:rPr>
              <w:t>aktualne podatke, informacije in obvestila za invalide</w:t>
            </w:r>
          </w:p>
        </w:tc>
        <w:tc>
          <w:tcPr>
            <w:tcW w:w="1134" w:type="dxa"/>
            <w:shd w:val="clear" w:color="auto" w:fill="auto"/>
          </w:tcPr>
          <w:p w:rsidR="00B0492F" w:rsidRPr="00DA24D2" w:rsidRDefault="000024E2" w:rsidP="00F7451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</w:t>
            </w:r>
            <w:r w:rsidR="002A4987" w:rsidRPr="00DA24D2">
              <w:rPr>
                <w:rFonts w:ascii="Arial" w:hAnsi="Arial" w:cs="Arial"/>
              </w:rPr>
              <w:t>. 2015</w:t>
            </w:r>
          </w:p>
        </w:tc>
        <w:tc>
          <w:tcPr>
            <w:tcW w:w="2126" w:type="dxa"/>
            <w:shd w:val="clear" w:color="auto" w:fill="auto"/>
          </w:tcPr>
          <w:p w:rsidR="001A62D8" w:rsidRPr="00C51ED9" w:rsidRDefault="001A62D8" w:rsidP="001A62D8">
            <w:pPr>
              <w:pStyle w:val="Odstavekseznama"/>
              <w:ind w:left="0"/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>Oglasna deska za društva je še v izdelavi. Na njej bo poseben prostor za</w:t>
            </w:r>
          </w:p>
          <w:p w:rsidR="00B0492F" w:rsidRDefault="00784C3E" w:rsidP="00415FD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</w:t>
            </w:r>
            <w:r w:rsidR="00C51ED9">
              <w:rPr>
                <w:rFonts w:ascii="Arial" w:hAnsi="Arial" w:cs="Arial"/>
                <w:i/>
              </w:rPr>
              <w:t>nvalide</w:t>
            </w:r>
          </w:p>
          <w:p w:rsidR="00784C3E" w:rsidRPr="00784C3E" w:rsidRDefault="00784C3E" w:rsidP="00415FD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   </w:t>
            </w:r>
            <w:r w:rsidRPr="00784C3E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B0492F" w:rsidRDefault="007C31B4" w:rsidP="003539E9">
            <w:pPr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>Rok podaljšan do konca leta 2015</w:t>
            </w:r>
          </w:p>
          <w:p w:rsidR="0041038D" w:rsidRPr="00C51ED9" w:rsidRDefault="0041038D" w:rsidP="003539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Zadolžena Komunala Vitanje</w:t>
            </w:r>
          </w:p>
        </w:tc>
      </w:tr>
    </w:tbl>
    <w:p w:rsidR="000024E2" w:rsidRPr="00DA24D2" w:rsidRDefault="000024E2" w:rsidP="001F0E80">
      <w:pPr>
        <w:rPr>
          <w:rFonts w:ascii="Arial" w:hAnsi="Arial" w:cs="Arial"/>
        </w:rPr>
      </w:pPr>
    </w:p>
    <w:p w:rsidR="008A10D1" w:rsidRPr="00DA24D2" w:rsidRDefault="008A10D1" w:rsidP="008A10D1">
      <w:pPr>
        <w:numPr>
          <w:ilvl w:val="0"/>
          <w:numId w:val="2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SKRB ZA ZDRAVJE</w:t>
      </w:r>
    </w:p>
    <w:p w:rsidR="00F765BF" w:rsidRPr="00DA24D2" w:rsidRDefault="00F765BF" w:rsidP="00F765BF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invalidom zagotavljati učinkovito skrb za njihovo zdravje</w:t>
      </w:r>
    </w:p>
    <w:p w:rsidR="00537A63" w:rsidRPr="00DA24D2" w:rsidRDefault="00537A63" w:rsidP="001F0E80">
      <w:pPr>
        <w:ind w:left="108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3543"/>
        <w:gridCol w:w="1418"/>
      </w:tblGrid>
      <w:tr w:rsidR="00DA24D2" w:rsidRPr="00DA24D2" w:rsidTr="007152EF">
        <w:tc>
          <w:tcPr>
            <w:tcW w:w="1668" w:type="dxa"/>
            <w:shd w:val="clear" w:color="auto" w:fill="auto"/>
          </w:tcPr>
          <w:p w:rsidR="00DE37AD" w:rsidRPr="00DA24D2" w:rsidRDefault="004E7B02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Naloga</w:t>
            </w:r>
          </w:p>
        </w:tc>
        <w:tc>
          <w:tcPr>
            <w:tcW w:w="1701" w:type="dxa"/>
            <w:shd w:val="clear" w:color="auto" w:fill="auto"/>
          </w:tcPr>
          <w:p w:rsidR="00DE37AD" w:rsidRPr="00DA24D2" w:rsidRDefault="009C6963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Prioritetna n</w:t>
            </w:r>
            <w:r w:rsidR="004E7B02" w:rsidRPr="00DA24D2">
              <w:rPr>
                <w:rFonts w:ascii="Arial" w:hAnsi="Arial" w:cs="Arial"/>
                <w:b/>
                <w:sz w:val="22"/>
                <w:szCs w:val="22"/>
              </w:rPr>
              <w:t>aloga</w:t>
            </w:r>
          </w:p>
        </w:tc>
        <w:tc>
          <w:tcPr>
            <w:tcW w:w="1134" w:type="dxa"/>
            <w:shd w:val="clear" w:color="auto" w:fill="auto"/>
          </w:tcPr>
          <w:p w:rsidR="00DE37AD" w:rsidRPr="00DA24D2" w:rsidRDefault="00DE37AD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Čas izvajanja</w:t>
            </w:r>
          </w:p>
        </w:tc>
        <w:tc>
          <w:tcPr>
            <w:tcW w:w="3543" w:type="dxa"/>
            <w:shd w:val="clear" w:color="auto" w:fill="auto"/>
          </w:tcPr>
          <w:p w:rsidR="00DE37AD" w:rsidRPr="00DA24D2" w:rsidRDefault="00D91A13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Izvedeno</w:t>
            </w:r>
          </w:p>
        </w:tc>
        <w:tc>
          <w:tcPr>
            <w:tcW w:w="1418" w:type="dxa"/>
            <w:shd w:val="clear" w:color="auto" w:fill="auto"/>
          </w:tcPr>
          <w:p w:rsidR="00D91A13" w:rsidRDefault="00D91A13" w:rsidP="00D91A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DE37AD" w:rsidRPr="00DA24D2" w:rsidRDefault="00D91A13" w:rsidP="00D91A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7152EF">
        <w:tc>
          <w:tcPr>
            <w:tcW w:w="1668" w:type="dxa"/>
            <w:shd w:val="clear" w:color="auto" w:fill="auto"/>
          </w:tcPr>
          <w:p w:rsidR="00DE37AD" w:rsidRPr="00DA24D2" w:rsidRDefault="00475719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dostopno zdravstveno varstvo na primarni ravni</w:t>
            </w:r>
          </w:p>
        </w:tc>
        <w:tc>
          <w:tcPr>
            <w:tcW w:w="1701" w:type="dxa"/>
            <w:shd w:val="clear" w:color="auto" w:fill="auto"/>
          </w:tcPr>
          <w:p w:rsidR="00DE37AD" w:rsidRPr="00DA24D2" w:rsidRDefault="00475719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Zagotavljanje podpornega okolja za učinkovito in vsestransko zdravstveno oskrbo občanov</w:t>
            </w:r>
          </w:p>
        </w:tc>
        <w:tc>
          <w:tcPr>
            <w:tcW w:w="1134" w:type="dxa"/>
            <w:shd w:val="clear" w:color="auto" w:fill="auto"/>
          </w:tcPr>
          <w:p w:rsidR="00DE37AD" w:rsidRPr="00DA24D2" w:rsidRDefault="00475719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3543" w:type="dxa"/>
            <w:shd w:val="clear" w:color="auto" w:fill="auto"/>
          </w:tcPr>
          <w:p w:rsidR="003305B3" w:rsidRDefault="00D91A13" w:rsidP="003305B3">
            <w:pPr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>Občina zagotavlja materialne pogoje in sodeluje z izvajalci oskrbe</w:t>
            </w:r>
            <w:r w:rsidR="003305B3">
              <w:rPr>
                <w:rFonts w:ascii="Arial" w:hAnsi="Arial" w:cs="Arial"/>
                <w:i/>
              </w:rPr>
              <w:t xml:space="preserve">                                    </w:t>
            </w:r>
          </w:p>
          <w:p w:rsidR="003305B3" w:rsidRDefault="003305B3" w:rsidP="003305B3">
            <w:pPr>
              <w:rPr>
                <w:rFonts w:ascii="Arial" w:hAnsi="Arial" w:cs="Arial"/>
                <w:i/>
              </w:rPr>
            </w:pPr>
          </w:p>
          <w:p w:rsidR="003305B3" w:rsidRDefault="003305B3" w:rsidP="003305B3">
            <w:pPr>
              <w:rPr>
                <w:rFonts w:ascii="Arial" w:hAnsi="Arial" w:cs="Arial"/>
                <w:i/>
              </w:rPr>
            </w:pPr>
          </w:p>
          <w:p w:rsidR="003305B3" w:rsidRDefault="003305B3" w:rsidP="003305B3">
            <w:pPr>
              <w:rPr>
                <w:rFonts w:ascii="Arial" w:hAnsi="Arial" w:cs="Arial"/>
                <w:i/>
              </w:rPr>
            </w:pPr>
          </w:p>
          <w:p w:rsidR="003305B3" w:rsidRDefault="003305B3" w:rsidP="003305B3">
            <w:pPr>
              <w:rPr>
                <w:rFonts w:ascii="Arial" w:hAnsi="Arial" w:cs="Arial"/>
                <w:i/>
              </w:rPr>
            </w:pPr>
          </w:p>
          <w:p w:rsidR="00DE37AD" w:rsidRPr="0042781F" w:rsidRDefault="003305B3" w:rsidP="003305B3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42781F">
              <w:rPr>
                <w:rFonts w:ascii="Arial" w:hAnsi="Arial" w:cs="Arial"/>
                <w:color w:val="FF0000"/>
              </w:rPr>
              <w:sym w:font="Wingdings" w:char="F06C"/>
            </w:r>
            <w:r w:rsidRPr="0042781F">
              <w:rPr>
                <w:rFonts w:ascii="Arial" w:hAnsi="Arial" w:cs="Arial"/>
                <w:i/>
                <w:color w:val="FF0000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DE37AD" w:rsidRPr="00C51ED9" w:rsidRDefault="00D91A13" w:rsidP="00BA4EE1">
            <w:pPr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 xml:space="preserve">Sorazmerni strošek rednega dela </w:t>
            </w:r>
          </w:p>
        </w:tc>
      </w:tr>
      <w:tr w:rsidR="00DA24D2" w:rsidRPr="00DA24D2" w:rsidTr="007152EF">
        <w:tc>
          <w:tcPr>
            <w:tcW w:w="1668" w:type="dxa"/>
            <w:shd w:val="clear" w:color="auto" w:fill="auto"/>
          </w:tcPr>
          <w:p w:rsidR="00DE37AD" w:rsidRPr="00DA24D2" w:rsidRDefault="00475719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dostopnost do zdravil</w:t>
            </w:r>
          </w:p>
        </w:tc>
        <w:tc>
          <w:tcPr>
            <w:tcW w:w="1701" w:type="dxa"/>
            <w:shd w:val="clear" w:color="auto" w:fill="auto"/>
          </w:tcPr>
          <w:p w:rsidR="00DE37AD" w:rsidRPr="00DA24D2" w:rsidRDefault="006A46F0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Ustvarjati</w:t>
            </w:r>
            <w:r w:rsidR="00475719" w:rsidRPr="00DA24D2">
              <w:rPr>
                <w:rFonts w:ascii="Arial" w:hAnsi="Arial" w:cs="Arial"/>
              </w:rPr>
              <w:t xml:space="preserve"> </w:t>
            </w:r>
            <w:r w:rsidRPr="00DA24D2">
              <w:rPr>
                <w:rFonts w:ascii="Arial" w:hAnsi="Arial" w:cs="Arial"/>
              </w:rPr>
              <w:t xml:space="preserve">podporno </w:t>
            </w:r>
            <w:r w:rsidR="00475719" w:rsidRPr="00DA24D2">
              <w:rPr>
                <w:rFonts w:ascii="Arial" w:hAnsi="Arial" w:cs="Arial"/>
              </w:rPr>
              <w:t xml:space="preserve">okolje za dostopno </w:t>
            </w:r>
            <w:r w:rsidR="00475719" w:rsidRPr="00DA24D2">
              <w:rPr>
                <w:rFonts w:ascii="Arial" w:hAnsi="Arial" w:cs="Arial"/>
              </w:rPr>
              <w:lastRenderedPageBreak/>
              <w:t>lekarniško dejavnost</w:t>
            </w:r>
          </w:p>
        </w:tc>
        <w:tc>
          <w:tcPr>
            <w:tcW w:w="1134" w:type="dxa"/>
            <w:shd w:val="clear" w:color="auto" w:fill="auto"/>
          </w:tcPr>
          <w:p w:rsidR="00DE37AD" w:rsidRPr="00DA24D2" w:rsidRDefault="00475719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Trajna naloga</w:t>
            </w:r>
          </w:p>
        </w:tc>
        <w:tc>
          <w:tcPr>
            <w:tcW w:w="3543" w:type="dxa"/>
            <w:shd w:val="clear" w:color="auto" w:fill="auto"/>
          </w:tcPr>
          <w:p w:rsidR="00DE37AD" w:rsidRPr="003305B3" w:rsidRDefault="008D7058" w:rsidP="007152EF">
            <w:pPr>
              <w:rPr>
                <w:rFonts w:ascii="Arial" w:hAnsi="Arial" w:cs="Arial"/>
              </w:rPr>
            </w:pPr>
            <w:r w:rsidRPr="007152EF">
              <w:rPr>
                <w:rFonts w:ascii="Arial" w:hAnsi="Arial" w:cs="Arial"/>
                <w:i/>
              </w:rPr>
              <w:t xml:space="preserve">Občina Vitanje  je po večletnih prošnjah pridobila sodelovanje JZ Celjske lekarne, da je odprla poslovno enoto v </w:t>
            </w:r>
            <w:r w:rsidRPr="007152EF">
              <w:rPr>
                <w:rFonts w:ascii="Arial" w:hAnsi="Arial" w:cs="Arial"/>
                <w:i/>
              </w:rPr>
              <w:lastRenderedPageBreak/>
              <w:t>Vitanju, za kar je Občina v letih 2009 do konca 2013 ( ko je JZ po lastni želji preselil dejavnost</w:t>
            </w:r>
            <w:r w:rsidR="0041038D" w:rsidRPr="007152EF">
              <w:rPr>
                <w:rFonts w:ascii="Arial" w:hAnsi="Arial" w:cs="Arial"/>
                <w:i/>
              </w:rPr>
              <w:t xml:space="preserve"> v drug prostor</w:t>
            </w:r>
            <w:r w:rsidRPr="007152EF">
              <w:rPr>
                <w:rFonts w:ascii="Arial" w:hAnsi="Arial" w:cs="Arial"/>
                <w:i/>
              </w:rPr>
              <w:t xml:space="preserve">),  nudila brezplačen prostor v uporabo. </w:t>
            </w:r>
            <w:r w:rsidR="00FF05AF" w:rsidRPr="007152EF">
              <w:rPr>
                <w:rFonts w:ascii="Arial" w:hAnsi="Arial" w:cs="Arial"/>
                <w:i/>
              </w:rPr>
              <w:t>Dostop po javnih površinah do lekarn</w:t>
            </w:r>
            <w:r w:rsidR="007152EF">
              <w:rPr>
                <w:rFonts w:ascii="Arial" w:hAnsi="Arial" w:cs="Arial"/>
                <w:i/>
              </w:rPr>
              <w:t>e je prilagojen</w:t>
            </w:r>
            <w:r w:rsidR="00E775C7" w:rsidRPr="007152EF">
              <w:rPr>
                <w:rFonts w:ascii="Arial" w:hAnsi="Arial" w:cs="Arial"/>
                <w:i/>
              </w:rPr>
              <w:t xml:space="preserve"> </w:t>
            </w:r>
            <w:r w:rsidR="00FF05AF" w:rsidRPr="007152EF">
              <w:rPr>
                <w:rFonts w:ascii="Arial" w:hAnsi="Arial" w:cs="Arial"/>
                <w:i/>
              </w:rPr>
              <w:t>za uporabo skupin s posebnimi potrebami</w:t>
            </w:r>
            <w:r w:rsidRPr="007152EF">
              <w:rPr>
                <w:rFonts w:ascii="Arial" w:hAnsi="Arial" w:cs="Arial"/>
                <w:i/>
              </w:rPr>
              <w:t xml:space="preserve"> </w:t>
            </w:r>
            <w:r w:rsidR="003305B3">
              <w:rPr>
                <w:rFonts w:ascii="Arial" w:hAnsi="Arial" w:cs="Arial"/>
              </w:rPr>
              <w:t xml:space="preserve">                              </w:t>
            </w:r>
            <w:r w:rsidR="003305B3" w:rsidRPr="00784C3E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DE37AD" w:rsidRPr="00C51ED9" w:rsidRDefault="008D7058" w:rsidP="00D91A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Strošek najemnine iz proračuna</w:t>
            </w:r>
          </w:p>
        </w:tc>
      </w:tr>
      <w:tr w:rsidR="00DA24D2" w:rsidRPr="00DA24D2" w:rsidTr="007152EF">
        <w:tc>
          <w:tcPr>
            <w:tcW w:w="1668" w:type="dxa"/>
            <w:shd w:val="clear" w:color="auto" w:fill="auto"/>
          </w:tcPr>
          <w:p w:rsidR="003539E9" w:rsidRPr="00DA24D2" w:rsidRDefault="003539E9" w:rsidP="000A1D8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Spodbujanje preventivnih ukrepov za ohranjanje zdravja </w:t>
            </w:r>
          </w:p>
        </w:tc>
        <w:tc>
          <w:tcPr>
            <w:tcW w:w="1701" w:type="dxa"/>
            <w:shd w:val="clear" w:color="auto" w:fill="auto"/>
          </w:tcPr>
          <w:p w:rsidR="003539E9" w:rsidRPr="00DA24D2" w:rsidRDefault="00B0492F" w:rsidP="00E43CF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Predlagati županu, da v</w:t>
            </w:r>
            <w:r w:rsidR="00E43CFF" w:rsidRPr="00DA24D2">
              <w:rPr>
                <w:rFonts w:ascii="Arial" w:hAnsi="Arial" w:cs="Arial"/>
              </w:rPr>
              <w:t>odstvo šole spodbudi k pripravi in prodaji</w:t>
            </w:r>
            <w:r w:rsidRPr="00DA24D2">
              <w:rPr>
                <w:rFonts w:ascii="Arial" w:hAnsi="Arial" w:cs="Arial"/>
              </w:rPr>
              <w:t xml:space="preserve"> dietne prehrane za zainteresirane občane </w:t>
            </w:r>
          </w:p>
        </w:tc>
        <w:tc>
          <w:tcPr>
            <w:tcW w:w="1134" w:type="dxa"/>
            <w:shd w:val="clear" w:color="auto" w:fill="auto"/>
          </w:tcPr>
          <w:p w:rsidR="003539E9" w:rsidRPr="00DA24D2" w:rsidRDefault="00147B51" w:rsidP="000A1D8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</w:t>
            </w:r>
            <w:r w:rsidR="00B0492F" w:rsidRPr="00DA24D2">
              <w:rPr>
                <w:rFonts w:ascii="Arial" w:hAnsi="Arial" w:cs="Arial"/>
              </w:rPr>
              <w:t>. 2015</w:t>
            </w:r>
          </w:p>
        </w:tc>
        <w:tc>
          <w:tcPr>
            <w:tcW w:w="3543" w:type="dxa"/>
            <w:shd w:val="clear" w:color="auto" w:fill="auto"/>
          </w:tcPr>
          <w:p w:rsidR="00456C03" w:rsidRPr="007152EF" w:rsidRDefault="008D7058" w:rsidP="00EC115B">
            <w:pPr>
              <w:rPr>
                <w:rFonts w:ascii="Arial" w:hAnsi="Arial" w:cs="Arial"/>
                <w:i/>
              </w:rPr>
            </w:pPr>
            <w:r w:rsidRPr="007152EF">
              <w:rPr>
                <w:rFonts w:ascii="Arial" w:hAnsi="Arial" w:cs="Arial"/>
                <w:i/>
              </w:rPr>
              <w:t>Odgovor OŠ je, da p</w:t>
            </w:r>
            <w:r w:rsidR="00EC115B" w:rsidRPr="007152EF">
              <w:rPr>
                <w:rFonts w:ascii="Arial" w:hAnsi="Arial" w:cs="Arial"/>
                <w:i/>
              </w:rPr>
              <w:t>osebnih diet šola ne nudi,</w:t>
            </w:r>
            <w:r w:rsidRPr="007152EF">
              <w:rPr>
                <w:rFonts w:ascii="Arial" w:hAnsi="Arial" w:cs="Arial"/>
                <w:i/>
              </w:rPr>
              <w:t xml:space="preserve"> </w:t>
            </w:r>
            <w:r w:rsidR="00EC115B" w:rsidRPr="007152EF">
              <w:rPr>
                <w:rFonts w:ascii="Arial" w:hAnsi="Arial" w:cs="Arial"/>
                <w:i/>
              </w:rPr>
              <w:t xml:space="preserve">lahko </w:t>
            </w:r>
            <w:r w:rsidRPr="007152EF">
              <w:rPr>
                <w:rFonts w:ascii="Arial" w:hAnsi="Arial" w:cs="Arial"/>
                <w:i/>
              </w:rPr>
              <w:t xml:space="preserve">pa </w:t>
            </w:r>
            <w:r w:rsidR="00EC115B" w:rsidRPr="007152EF">
              <w:rPr>
                <w:rFonts w:ascii="Arial" w:hAnsi="Arial" w:cs="Arial"/>
                <w:i/>
              </w:rPr>
              <w:t>ponudi uravnotežen obrok, pripravljen za učence, zunanjim naročnikom.</w:t>
            </w:r>
            <w:r w:rsidR="0041038D" w:rsidRPr="007152EF">
              <w:rPr>
                <w:rFonts w:ascii="Arial" w:hAnsi="Arial" w:cs="Arial"/>
                <w:i/>
              </w:rPr>
              <w:t xml:space="preserve"> </w:t>
            </w:r>
          </w:p>
          <w:p w:rsidR="003539E9" w:rsidRPr="003305B3" w:rsidRDefault="00456C03" w:rsidP="00EC115B">
            <w:pPr>
              <w:rPr>
                <w:rFonts w:ascii="Arial" w:hAnsi="Arial" w:cs="Arial"/>
              </w:rPr>
            </w:pPr>
            <w:r w:rsidRPr="007152EF">
              <w:rPr>
                <w:rFonts w:ascii="Arial" w:hAnsi="Arial" w:cs="Arial"/>
                <w:i/>
              </w:rPr>
              <w:t>Člani sveta za invalide, ki delajo v društvu upokojencev in KORK, bodo v sodelovanju s Karitas pripravili seznam zainteresiranih strank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 </w:t>
            </w:r>
            <w:r w:rsidR="003305B3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3305B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305B3" w:rsidRPr="00784C3E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3539E9" w:rsidRDefault="00D91A13" w:rsidP="000A1D8F">
            <w:pPr>
              <w:rPr>
                <w:rFonts w:ascii="Arial" w:hAnsi="Arial" w:cs="Arial"/>
                <w:i/>
              </w:rPr>
            </w:pPr>
            <w:r w:rsidRPr="00C51ED9">
              <w:rPr>
                <w:rFonts w:ascii="Arial" w:hAnsi="Arial" w:cs="Arial"/>
                <w:i/>
              </w:rPr>
              <w:t>Ni bilo stroškov</w:t>
            </w:r>
          </w:p>
          <w:p w:rsidR="00456C03" w:rsidRDefault="00456C03" w:rsidP="000A1D8F">
            <w:pPr>
              <w:rPr>
                <w:rFonts w:ascii="Arial" w:hAnsi="Arial" w:cs="Arial"/>
                <w:i/>
              </w:rPr>
            </w:pPr>
          </w:p>
          <w:p w:rsidR="00456C03" w:rsidRDefault="00456C03" w:rsidP="000A1D8F">
            <w:pPr>
              <w:rPr>
                <w:rFonts w:ascii="Arial" w:hAnsi="Arial" w:cs="Arial"/>
                <w:i/>
              </w:rPr>
            </w:pPr>
          </w:p>
          <w:p w:rsidR="00456C03" w:rsidRDefault="00456C03" w:rsidP="000A1D8F">
            <w:pPr>
              <w:rPr>
                <w:rFonts w:ascii="Arial" w:hAnsi="Arial" w:cs="Arial"/>
                <w:i/>
              </w:rPr>
            </w:pPr>
          </w:p>
          <w:p w:rsidR="00456C03" w:rsidRPr="00C51ED9" w:rsidRDefault="00456C03" w:rsidP="000A1D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konca 2015</w:t>
            </w:r>
          </w:p>
        </w:tc>
      </w:tr>
    </w:tbl>
    <w:p w:rsidR="00E775C7" w:rsidRDefault="00E775C7" w:rsidP="003539E9">
      <w:pPr>
        <w:ind w:left="720"/>
        <w:rPr>
          <w:rFonts w:ascii="Arial" w:hAnsi="Arial" w:cs="Arial"/>
          <w:b/>
        </w:rPr>
      </w:pPr>
    </w:p>
    <w:p w:rsidR="00445D40" w:rsidRDefault="00445D40" w:rsidP="003539E9">
      <w:pPr>
        <w:ind w:left="720"/>
        <w:rPr>
          <w:rFonts w:ascii="Arial" w:hAnsi="Arial" w:cs="Arial"/>
          <w:b/>
        </w:rPr>
      </w:pPr>
    </w:p>
    <w:p w:rsidR="008A10D1" w:rsidRPr="00DA24D2" w:rsidRDefault="003539E9" w:rsidP="003539E9">
      <w:pPr>
        <w:ind w:left="720"/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 xml:space="preserve">3. </w:t>
      </w:r>
      <w:r w:rsidR="008A10D1" w:rsidRPr="00DA24D2">
        <w:rPr>
          <w:rFonts w:ascii="Arial" w:hAnsi="Arial" w:cs="Arial"/>
          <w:b/>
        </w:rPr>
        <w:t>REHABILITACIJSKI PROGRAM</w:t>
      </w:r>
    </w:p>
    <w:p w:rsidR="00537A63" w:rsidRPr="00DA24D2" w:rsidRDefault="00F765BF" w:rsidP="0011448F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Cilj: </w:t>
      </w:r>
      <w:r w:rsidR="00390BD3" w:rsidRPr="00DA24D2">
        <w:rPr>
          <w:rFonts w:ascii="Arial" w:hAnsi="Arial" w:cs="Arial"/>
        </w:rPr>
        <w:t xml:space="preserve">invalidom zagotavljati </w:t>
      </w:r>
      <w:r w:rsidR="001D239A" w:rsidRPr="00DA24D2">
        <w:rPr>
          <w:rFonts w:ascii="Arial" w:hAnsi="Arial" w:cs="Arial"/>
        </w:rPr>
        <w:t>celostno rehabilitacijo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084"/>
        <w:gridCol w:w="1134"/>
        <w:gridCol w:w="2126"/>
        <w:gridCol w:w="1276"/>
      </w:tblGrid>
      <w:tr w:rsidR="00DA24D2" w:rsidRPr="00DA24D2" w:rsidTr="008F4E85">
        <w:tc>
          <w:tcPr>
            <w:tcW w:w="1844" w:type="dxa"/>
            <w:shd w:val="clear" w:color="auto" w:fill="auto"/>
          </w:tcPr>
          <w:p w:rsidR="00DE37AD" w:rsidRPr="00DA24D2" w:rsidRDefault="004E7B02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Naloga</w:t>
            </w:r>
          </w:p>
        </w:tc>
        <w:tc>
          <w:tcPr>
            <w:tcW w:w="3084" w:type="dxa"/>
            <w:shd w:val="clear" w:color="auto" w:fill="auto"/>
          </w:tcPr>
          <w:p w:rsidR="00DE37AD" w:rsidRPr="00DA24D2" w:rsidRDefault="009C6963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Prioritetna n</w:t>
            </w:r>
            <w:r w:rsidR="004E7B02" w:rsidRPr="00DA24D2">
              <w:rPr>
                <w:rFonts w:ascii="Arial" w:hAnsi="Arial" w:cs="Arial"/>
                <w:b/>
                <w:sz w:val="22"/>
                <w:szCs w:val="22"/>
              </w:rPr>
              <w:t>aloga</w:t>
            </w:r>
          </w:p>
        </w:tc>
        <w:tc>
          <w:tcPr>
            <w:tcW w:w="1134" w:type="dxa"/>
            <w:shd w:val="clear" w:color="auto" w:fill="auto"/>
          </w:tcPr>
          <w:p w:rsidR="00DE37AD" w:rsidRPr="00DA24D2" w:rsidRDefault="00DE37AD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Čas izvajanja</w:t>
            </w:r>
          </w:p>
        </w:tc>
        <w:tc>
          <w:tcPr>
            <w:tcW w:w="2126" w:type="dxa"/>
            <w:shd w:val="clear" w:color="auto" w:fill="auto"/>
          </w:tcPr>
          <w:p w:rsidR="00DE37AD" w:rsidRPr="00DA24D2" w:rsidRDefault="008F4E85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Izvedeno</w:t>
            </w:r>
          </w:p>
        </w:tc>
        <w:tc>
          <w:tcPr>
            <w:tcW w:w="1276" w:type="dxa"/>
            <w:shd w:val="clear" w:color="auto" w:fill="auto"/>
          </w:tcPr>
          <w:p w:rsidR="008F4E85" w:rsidRDefault="008F4E85" w:rsidP="008F4E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DE37AD" w:rsidRPr="00DA24D2" w:rsidRDefault="008F4E85" w:rsidP="008F4E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8F4E85">
        <w:tc>
          <w:tcPr>
            <w:tcW w:w="1844" w:type="dxa"/>
            <w:shd w:val="clear" w:color="auto" w:fill="auto"/>
          </w:tcPr>
          <w:p w:rsidR="002A4987" w:rsidRPr="00DA24D2" w:rsidRDefault="002A4987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Pomoč občanom pri informiranju o možnosti in dostopnosti rehabilitacijskih programov</w:t>
            </w:r>
            <w:r w:rsidR="00E43CFF" w:rsidRPr="00DA24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4" w:type="dxa"/>
            <w:shd w:val="clear" w:color="auto" w:fill="auto"/>
          </w:tcPr>
          <w:p w:rsidR="002A4987" w:rsidRPr="00DA24D2" w:rsidRDefault="002A4987" w:rsidP="00E639D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 oglasno desko in v Vitanjčana pripraviti obvestilo o možnosti izposoje ortopedskih pripomočkov</w:t>
            </w:r>
          </w:p>
        </w:tc>
        <w:tc>
          <w:tcPr>
            <w:tcW w:w="1134" w:type="dxa"/>
            <w:shd w:val="clear" w:color="auto" w:fill="auto"/>
          </w:tcPr>
          <w:p w:rsidR="002A4987" w:rsidRPr="00DA24D2" w:rsidRDefault="002A4987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30. 6. 2015 </w:t>
            </w:r>
          </w:p>
        </w:tc>
        <w:tc>
          <w:tcPr>
            <w:tcW w:w="2126" w:type="dxa"/>
            <w:shd w:val="clear" w:color="auto" w:fill="auto"/>
          </w:tcPr>
          <w:p w:rsidR="002A4987" w:rsidRDefault="008F4E85" w:rsidP="00456C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115B">
              <w:rPr>
                <w:rFonts w:ascii="Arial" w:hAnsi="Arial" w:cs="Arial"/>
                <w:i/>
              </w:rPr>
              <w:t xml:space="preserve">V Vitanjčanu </w:t>
            </w:r>
            <w:r w:rsidR="00EC115B" w:rsidRPr="00EC115B">
              <w:rPr>
                <w:rFonts w:ascii="Arial" w:hAnsi="Arial" w:cs="Arial"/>
                <w:i/>
              </w:rPr>
              <w:t xml:space="preserve">št. </w:t>
            </w:r>
            <w:r w:rsidRPr="00EC115B">
              <w:rPr>
                <w:rFonts w:ascii="Arial" w:hAnsi="Arial" w:cs="Arial"/>
                <w:i/>
              </w:rPr>
              <w:t>49</w:t>
            </w:r>
            <w:r w:rsidR="00456C03">
              <w:rPr>
                <w:rFonts w:ascii="Arial" w:hAnsi="Arial" w:cs="Arial"/>
                <w:i/>
              </w:rPr>
              <w:t xml:space="preserve"> je bilo objavljeno obvestilo. Enako bo na </w:t>
            </w:r>
            <w:r w:rsidRPr="00EC115B">
              <w:rPr>
                <w:rFonts w:ascii="Arial" w:hAnsi="Arial" w:cs="Arial"/>
                <w:i/>
              </w:rPr>
              <w:t xml:space="preserve"> oglasni deski</w:t>
            </w:r>
            <w:r w:rsidRPr="00EC115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EC11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45D40">
              <w:rPr>
                <w:rFonts w:ascii="Arial" w:hAnsi="Arial" w:cs="Arial"/>
                <w:i/>
                <w:sz w:val="20"/>
                <w:szCs w:val="20"/>
              </w:rPr>
              <w:t xml:space="preserve">                   </w:t>
            </w:r>
          </w:p>
          <w:p w:rsidR="00445D40" w:rsidRPr="00445D40" w:rsidRDefault="00445D40" w:rsidP="00456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</w:t>
            </w:r>
            <w:r w:rsidRPr="00784C3E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2A4987" w:rsidRPr="00EC115B" w:rsidRDefault="008F4E85" w:rsidP="00BA4EE1">
            <w:pPr>
              <w:rPr>
                <w:rFonts w:ascii="Arial" w:hAnsi="Arial" w:cs="Arial"/>
                <w:i/>
              </w:rPr>
            </w:pPr>
            <w:r w:rsidRPr="00EC115B">
              <w:rPr>
                <w:rFonts w:ascii="Arial" w:hAnsi="Arial" w:cs="Arial"/>
                <w:i/>
              </w:rPr>
              <w:t>Sorazmerni stroški.</w:t>
            </w:r>
          </w:p>
          <w:p w:rsidR="008F4E85" w:rsidRPr="00DA24D2" w:rsidRDefault="008F4E85" w:rsidP="00BA4EE1">
            <w:pPr>
              <w:rPr>
                <w:rFonts w:ascii="Arial" w:hAnsi="Arial" w:cs="Arial"/>
              </w:rPr>
            </w:pPr>
            <w:r w:rsidRPr="00EC115B">
              <w:rPr>
                <w:rFonts w:ascii="Arial" w:hAnsi="Arial" w:cs="Arial"/>
                <w:i/>
              </w:rPr>
              <w:t>Nov rok za oglasno konec leta 2015</w:t>
            </w:r>
          </w:p>
        </w:tc>
      </w:tr>
      <w:tr w:rsidR="00DA24D2" w:rsidRPr="00DA24D2" w:rsidTr="008F4E85">
        <w:tc>
          <w:tcPr>
            <w:tcW w:w="1844" w:type="dxa"/>
            <w:shd w:val="clear" w:color="auto" w:fill="auto"/>
          </w:tcPr>
          <w:p w:rsidR="006358DB" w:rsidRPr="00DA24D2" w:rsidRDefault="006358DB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Pomoč občanom pri informiranju o možnosti in dostopnosti rehabilitacijskih programov</w:t>
            </w:r>
          </w:p>
        </w:tc>
        <w:tc>
          <w:tcPr>
            <w:tcW w:w="3084" w:type="dxa"/>
            <w:shd w:val="clear" w:color="auto" w:fill="auto"/>
          </w:tcPr>
          <w:p w:rsidR="006358DB" w:rsidRPr="00DA24D2" w:rsidRDefault="006358DB" w:rsidP="00E639D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Informirati zainteresirane občane o  rehabilitacijskih programih sosednjih termalnih središč</w:t>
            </w:r>
            <w:r w:rsidR="00E43CFF" w:rsidRPr="00DA24D2">
              <w:rPr>
                <w:rFonts w:ascii="Arial" w:hAnsi="Arial" w:cs="Arial"/>
              </w:rPr>
              <w:t xml:space="preserve"> v lokalnem časopisu, na spletni strani in na oglasni deski</w:t>
            </w:r>
          </w:p>
        </w:tc>
        <w:tc>
          <w:tcPr>
            <w:tcW w:w="1134" w:type="dxa"/>
            <w:shd w:val="clear" w:color="auto" w:fill="auto"/>
          </w:tcPr>
          <w:p w:rsidR="006358DB" w:rsidRPr="00DA24D2" w:rsidRDefault="006358DB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126" w:type="dxa"/>
            <w:shd w:val="clear" w:color="auto" w:fill="auto"/>
          </w:tcPr>
          <w:p w:rsidR="006358DB" w:rsidRPr="00445D40" w:rsidRDefault="00456C03" w:rsidP="00BA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Poslani dopisi ponudnikom. Pridobljene informacije objaviti v rubrikah Občina po meri invalidov</w:t>
            </w:r>
            <w:r w:rsidR="00445D40">
              <w:rPr>
                <w:rFonts w:ascii="Arial" w:hAnsi="Arial" w:cs="Arial"/>
                <w:i/>
              </w:rPr>
              <w:t xml:space="preserve">           </w:t>
            </w:r>
            <w:r w:rsidR="00445D40" w:rsidRPr="00784C3E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6358DB" w:rsidRPr="00EC115B" w:rsidRDefault="00456C03" w:rsidP="00456C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Sorazmerni stroški</w:t>
            </w:r>
          </w:p>
        </w:tc>
      </w:tr>
    </w:tbl>
    <w:p w:rsidR="00854BC7" w:rsidRDefault="00854BC7" w:rsidP="00147B51">
      <w:pPr>
        <w:rPr>
          <w:rFonts w:ascii="Arial" w:hAnsi="Arial" w:cs="Arial"/>
        </w:rPr>
      </w:pPr>
    </w:p>
    <w:p w:rsidR="0011448F" w:rsidRDefault="0011448F" w:rsidP="00147B51">
      <w:pPr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STROKOVNO-PODPORNE STORITVE</w:t>
      </w:r>
    </w:p>
    <w:p w:rsidR="00854BC7" w:rsidRPr="00DA24D2" w:rsidRDefault="0019520F" w:rsidP="0011448F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Cilj: </w:t>
      </w:r>
      <w:r w:rsidR="001D239A" w:rsidRPr="00DA24D2">
        <w:rPr>
          <w:rFonts w:ascii="Arial" w:hAnsi="Arial" w:cs="Arial"/>
        </w:rPr>
        <w:t xml:space="preserve">razvijati podporno okolje, službe in programe, ki bodo omogočali čim bolj neodvisno življenje invalidov </w:t>
      </w:r>
      <w:r w:rsidR="0011448F">
        <w:rPr>
          <w:rFonts w:ascii="Arial" w:hAnsi="Arial" w:cs="Arial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3104"/>
        <w:gridCol w:w="1134"/>
        <w:gridCol w:w="2126"/>
        <w:gridCol w:w="1276"/>
      </w:tblGrid>
      <w:tr w:rsidR="00DA24D2" w:rsidRPr="00DA24D2" w:rsidTr="00445D40">
        <w:tc>
          <w:tcPr>
            <w:tcW w:w="1824" w:type="dxa"/>
            <w:shd w:val="clear" w:color="auto" w:fill="auto"/>
          </w:tcPr>
          <w:p w:rsidR="00DE37AD" w:rsidRPr="00DA24D2" w:rsidRDefault="004E7B02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Naloga</w:t>
            </w:r>
          </w:p>
        </w:tc>
        <w:tc>
          <w:tcPr>
            <w:tcW w:w="3104" w:type="dxa"/>
            <w:shd w:val="clear" w:color="auto" w:fill="auto"/>
          </w:tcPr>
          <w:p w:rsidR="00DE37AD" w:rsidRPr="00DA24D2" w:rsidRDefault="009C6963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Prioritetna naloga</w:t>
            </w:r>
          </w:p>
        </w:tc>
        <w:tc>
          <w:tcPr>
            <w:tcW w:w="1134" w:type="dxa"/>
            <w:shd w:val="clear" w:color="auto" w:fill="auto"/>
          </w:tcPr>
          <w:p w:rsidR="00DE37AD" w:rsidRPr="00DA24D2" w:rsidRDefault="00DE37AD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Čas izvajanja</w:t>
            </w:r>
          </w:p>
        </w:tc>
        <w:tc>
          <w:tcPr>
            <w:tcW w:w="2126" w:type="dxa"/>
            <w:shd w:val="clear" w:color="auto" w:fill="auto"/>
          </w:tcPr>
          <w:p w:rsidR="00DE37AD" w:rsidRPr="00DA24D2" w:rsidRDefault="00C42A1B" w:rsidP="00BA4E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Izvedeno</w:t>
            </w:r>
          </w:p>
        </w:tc>
        <w:tc>
          <w:tcPr>
            <w:tcW w:w="1276" w:type="dxa"/>
            <w:shd w:val="clear" w:color="auto" w:fill="auto"/>
          </w:tcPr>
          <w:p w:rsidR="00C42A1B" w:rsidRDefault="00C42A1B" w:rsidP="00C42A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DE37AD" w:rsidRPr="00DA24D2" w:rsidRDefault="00C42A1B" w:rsidP="00C42A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445D40">
        <w:tc>
          <w:tcPr>
            <w:tcW w:w="1824" w:type="dxa"/>
            <w:shd w:val="clear" w:color="auto" w:fill="auto"/>
          </w:tcPr>
          <w:p w:rsidR="00DE37AD" w:rsidRPr="00DA24D2" w:rsidRDefault="007E109D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informacijsko dostopnost strokovno </w:t>
            </w:r>
            <w:r w:rsidRPr="00DA24D2">
              <w:rPr>
                <w:rFonts w:ascii="Arial" w:hAnsi="Arial" w:cs="Arial"/>
              </w:rPr>
              <w:lastRenderedPageBreak/>
              <w:t>podpornih s</w:t>
            </w:r>
            <w:r w:rsidR="00671C7C" w:rsidRPr="00DA24D2">
              <w:rPr>
                <w:rFonts w:ascii="Arial" w:hAnsi="Arial" w:cs="Arial"/>
              </w:rPr>
              <w:t>toritev</w:t>
            </w:r>
          </w:p>
        </w:tc>
        <w:tc>
          <w:tcPr>
            <w:tcW w:w="3104" w:type="dxa"/>
            <w:shd w:val="clear" w:color="auto" w:fill="auto"/>
          </w:tcPr>
          <w:p w:rsidR="00DE37AD" w:rsidRPr="00DA24D2" w:rsidRDefault="00671C7C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Na občinski spletni strani objaviti kontaktne podatke strokovno podpornih služb in izvajalcev</w:t>
            </w:r>
          </w:p>
        </w:tc>
        <w:tc>
          <w:tcPr>
            <w:tcW w:w="1134" w:type="dxa"/>
            <w:shd w:val="clear" w:color="auto" w:fill="auto"/>
          </w:tcPr>
          <w:p w:rsidR="00DE37AD" w:rsidRPr="00DA24D2" w:rsidRDefault="00147B51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Do konca </w:t>
            </w:r>
            <w:r w:rsidR="00B06845" w:rsidRPr="00DA24D2">
              <w:rPr>
                <w:rFonts w:ascii="Arial" w:hAnsi="Arial" w:cs="Arial"/>
              </w:rPr>
              <w:t>2015</w:t>
            </w:r>
          </w:p>
        </w:tc>
        <w:tc>
          <w:tcPr>
            <w:tcW w:w="2126" w:type="dxa"/>
            <w:shd w:val="clear" w:color="auto" w:fill="auto"/>
          </w:tcPr>
          <w:p w:rsidR="00C42A1B" w:rsidRPr="00EC115B" w:rsidRDefault="00C42A1B" w:rsidP="00C42A1B">
            <w:pPr>
              <w:pStyle w:val="Odstavekseznama"/>
              <w:ind w:left="0"/>
              <w:rPr>
                <w:rFonts w:ascii="Arial" w:hAnsi="Arial" w:cs="Arial"/>
                <w:i/>
              </w:rPr>
            </w:pPr>
            <w:r w:rsidRPr="00EC115B">
              <w:rPr>
                <w:rFonts w:ascii="Arial" w:hAnsi="Arial" w:cs="Arial"/>
                <w:i/>
              </w:rPr>
              <w:t xml:space="preserve">Na spletni strani so objavljeni </w:t>
            </w:r>
          </w:p>
          <w:p w:rsidR="00DE37AD" w:rsidRPr="00445D40" w:rsidRDefault="00C42A1B" w:rsidP="00C42A1B">
            <w:pPr>
              <w:rPr>
                <w:rFonts w:ascii="Arial" w:hAnsi="Arial" w:cs="Arial"/>
              </w:rPr>
            </w:pPr>
            <w:r w:rsidRPr="00EC115B">
              <w:rPr>
                <w:rFonts w:ascii="Arial" w:hAnsi="Arial" w:cs="Arial"/>
                <w:i/>
              </w:rPr>
              <w:t xml:space="preserve">podatki za stik, ki so jih </w:t>
            </w:r>
            <w:r w:rsidRPr="00EC115B">
              <w:rPr>
                <w:rFonts w:ascii="Arial" w:hAnsi="Arial" w:cs="Arial"/>
                <w:i/>
              </w:rPr>
              <w:lastRenderedPageBreak/>
              <w:t>posredovale organizacije in društva.</w:t>
            </w:r>
            <w:r w:rsidR="00445D40">
              <w:rPr>
                <w:rFonts w:ascii="Arial" w:hAnsi="Arial" w:cs="Arial"/>
                <w:i/>
              </w:rPr>
              <w:t xml:space="preserve">      </w:t>
            </w:r>
            <w:r w:rsidR="00445D40">
              <w:rPr>
                <w:rFonts w:ascii="Arial" w:hAnsi="Arial" w:cs="Arial"/>
              </w:rPr>
              <w:t xml:space="preserve">       </w:t>
            </w:r>
            <w:r w:rsidR="00445D40" w:rsidRPr="00784C3E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C42A1B" w:rsidRPr="00EC115B" w:rsidRDefault="00EC115B" w:rsidP="00C42A1B">
            <w:pPr>
              <w:rPr>
                <w:rFonts w:ascii="Arial" w:hAnsi="Arial" w:cs="Arial"/>
                <w:i/>
              </w:rPr>
            </w:pPr>
            <w:r w:rsidRPr="00EC115B">
              <w:rPr>
                <w:rFonts w:ascii="Arial" w:hAnsi="Arial" w:cs="Arial"/>
                <w:i/>
              </w:rPr>
              <w:lastRenderedPageBreak/>
              <w:t>Sorazmerni stroški</w:t>
            </w:r>
          </w:p>
          <w:p w:rsidR="00DE37AD" w:rsidRPr="00DA24D2" w:rsidRDefault="00DE37AD" w:rsidP="00BA4EE1">
            <w:pPr>
              <w:rPr>
                <w:rFonts w:ascii="Arial" w:hAnsi="Arial" w:cs="Arial"/>
              </w:rPr>
            </w:pPr>
          </w:p>
        </w:tc>
      </w:tr>
      <w:tr w:rsidR="00DA24D2" w:rsidRPr="00DA24D2" w:rsidTr="00445D40">
        <w:tc>
          <w:tcPr>
            <w:tcW w:w="1824" w:type="dxa"/>
            <w:shd w:val="clear" w:color="auto" w:fill="auto"/>
          </w:tcPr>
          <w:p w:rsidR="00DE37AD" w:rsidRPr="00DA24D2" w:rsidRDefault="00671C7C" w:rsidP="00671C7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Sodelovanje s strokovno podpornimi službami </w:t>
            </w:r>
          </w:p>
        </w:tc>
        <w:tc>
          <w:tcPr>
            <w:tcW w:w="3104" w:type="dxa"/>
            <w:shd w:val="clear" w:color="auto" w:fill="auto"/>
          </w:tcPr>
          <w:p w:rsidR="00DE37AD" w:rsidRPr="00DA24D2" w:rsidRDefault="00671C7C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Izmenjava informacij in sodelovanje pri </w:t>
            </w:r>
            <w:r w:rsidR="00A32CE4" w:rsidRPr="00DA24D2">
              <w:rPr>
                <w:rFonts w:ascii="Arial" w:hAnsi="Arial" w:cs="Arial"/>
              </w:rPr>
              <w:t>postopkih obravnave posebnih potreb občanov</w:t>
            </w:r>
          </w:p>
        </w:tc>
        <w:tc>
          <w:tcPr>
            <w:tcW w:w="1134" w:type="dxa"/>
            <w:shd w:val="clear" w:color="auto" w:fill="auto"/>
          </w:tcPr>
          <w:p w:rsidR="00DE37AD" w:rsidRPr="00DA24D2" w:rsidRDefault="00A32CE4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126" w:type="dxa"/>
            <w:shd w:val="clear" w:color="auto" w:fill="auto"/>
          </w:tcPr>
          <w:p w:rsidR="00445D40" w:rsidRDefault="00EC115B" w:rsidP="00445D40">
            <w:pPr>
              <w:rPr>
                <w:rFonts w:ascii="Arial" w:hAnsi="Arial" w:cs="Arial"/>
                <w:sz w:val="20"/>
                <w:szCs w:val="20"/>
              </w:rPr>
            </w:pPr>
            <w:r w:rsidRPr="00012FBA">
              <w:rPr>
                <w:rFonts w:ascii="Arial" w:hAnsi="Arial" w:cs="Arial"/>
                <w:i/>
                <w:sz w:val="20"/>
                <w:szCs w:val="20"/>
              </w:rPr>
              <w:t xml:space="preserve">Izvaja </w:t>
            </w:r>
            <w:r w:rsidR="00A32CE4" w:rsidRPr="00012FBA">
              <w:rPr>
                <w:rFonts w:ascii="Arial" w:hAnsi="Arial" w:cs="Arial"/>
                <w:i/>
                <w:sz w:val="20"/>
                <w:szCs w:val="20"/>
              </w:rPr>
              <w:t>Občinska uprava</w:t>
            </w:r>
            <w:r w:rsidRPr="00012FBA">
              <w:rPr>
                <w:rFonts w:ascii="Arial" w:hAnsi="Arial" w:cs="Arial"/>
                <w:i/>
                <w:sz w:val="20"/>
                <w:szCs w:val="20"/>
              </w:rPr>
              <w:t xml:space="preserve"> pri svojem rednem delu</w:t>
            </w:r>
            <w:r w:rsidR="00423923" w:rsidRPr="00012FBA">
              <w:rPr>
                <w:rFonts w:ascii="Arial" w:hAnsi="Arial" w:cs="Arial"/>
                <w:i/>
                <w:sz w:val="20"/>
                <w:szCs w:val="20"/>
              </w:rPr>
              <w:t xml:space="preserve">. OU na poziv CSD </w:t>
            </w:r>
            <w:r w:rsidR="0087717B" w:rsidRPr="00012FBA">
              <w:rPr>
                <w:rFonts w:ascii="Arial" w:hAnsi="Arial" w:cs="Arial"/>
                <w:i/>
                <w:sz w:val="20"/>
                <w:szCs w:val="20"/>
              </w:rPr>
              <w:t>in/</w:t>
            </w:r>
            <w:r w:rsidR="00423923" w:rsidRPr="00012FBA">
              <w:rPr>
                <w:rFonts w:ascii="Arial" w:hAnsi="Arial" w:cs="Arial"/>
                <w:i/>
                <w:sz w:val="20"/>
                <w:szCs w:val="20"/>
              </w:rPr>
              <w:t xml:space="preserve">ali drugih služb </w:t>
            </w:r>
            <w:r w:rsidR="0087717B" w:rsidRPr="00012FBA">
              <w:rPr>
                <w:rFonts w:ascii="Arial" w:hAnsi="Arial" w:cs="Arial"/>
                <w:i/>
                <w:sz w:val="20"/>
                <w:szCs w:val="20"/>
              </w:rPr>
              <w:t xml:space="preserve">poda z zakonom predpisano mnenje lokalne skupnosti pri obravnavi oprostitev plačila domske oskrbe, vrtca, pomoči na domu </w:t>
            </w:r>
            <w:r w:rsidR="00DD499C" w:rsidRPr="00012FBA">
              <w:rPr>
                <w:rFonts w:ascii="Arial" w:hAnsi="Arial" w:cs="Arial"/>
                <w:i/>
                <w:sz w:val="20"/>
                <w:szCs w:val="20"/>
              </w:rPr>
              <w:t xml:space="preserve">idr. ter pri drugih obravnavah  </w:t>
            </w:r>
            <w:r w:rsidR="0087717B" w:rsidRPr="00012FBA">
              <w:rPr>
                <w:rFonts w:ascii="Arial" w:hAnsi="Arial" w:cs="Arial"/>
                <w:i/>
                <w:sz w:val="20"/>
                <w:szCs w:val="20"/>
              </w:rPr>
              <w:t>za vsak posamezen primer</w:t>
            </w:r>
            <w:r w:rsidR="00DD499C" w:rsidRPr="00012FB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7717B" w:rsidRPr="00012FBA">
              <w:rPr>
                <w:rFonts w:ascii="Arial" w:hAnsi="Arial" w:cs="Arial"/>
                <w:i/>
                <w:sz w:val="20"/>
                <w:szCs w:val="20"/>
              </w:rPr>
              <w:t xml:space="preserve"> tudi za </w:t>
            </w:r>
            <w:r w:rsidR="00DD499C" w:rsidRPr="00012FBA">
              <w:rPr>
                <w:rFonts w:ascii="Arial" w:hAnsi="Arial" w:cs="Arial"/>
                <w:i/>
                <w:sz w:val="20"/>
                <w:szCs w:val="20"/>
              </w:rPr>
              <w:t xml:space="preserve">invalide in </w:t>
            </w:r>
            <w:r w:rsidR="0087717B" w:rsidRPr="00012FBA">
              <w:rPr>
                <w:rFonts w:ascii="Arial" w:hAnsi="Arial" w:cs="Arial"/>
                <w:i/>
                <w:sz w:val="20"/>
                <w:szCs w:val="20"/>
              </w:rPr>
              <w:t xml:space="preserve">občane </w:t>
            </w:r>
            <w:r w:rsidR="00DD499C" w:rsidRPr="00012FBA">
              <w:rPr>
                <w:rFonts w:ascii="Arial" w:hAnsi="Arial" w:cs="Arial"/>
                <w:i/>
                <w:sz w:val="20"/>
                <w:szCs w:val="20"/>
              </w:rPr>
              <w:t>s posebnimi potrebami</w:t>
            </w:r>
            <w:r w:rsidR="00445D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37AD" w:rsidRPr="00445D40" w:rsidRDefault="00445D40" w:rsidP="00445D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445D40">
              <w:rPr>
                <w:rFonts w:ascii="Arial" w:hAnsi="Arial" w:cs="Arial"/>
                <w:color w:val="FF0000"/>
              </w:rPr>
              <w:sym w:font="Wingdings" w:char="F06C"/>
            </w:r>
            <w:r w:rsidRPr="00445D40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276" w:type="dxa"/>
            <w:shd w:val="clear" w:color="auto" w:fill="auto"/>
          </w:tcPr>
          <w:p w:rsidR="00DE37AD" w:rsidRPr="00EC115B" w:rsidRDefault="00A32CE4" w:rsidP="00BA4EE1">
            <w:pPr>
              <w:rPr>
                <w:rFonts w:ascii="Arial" w:hAnsi="Arial" w:cs="Arial"/>
                <w:i/>
              </w:rPr>
            </w:pPr>
            <w:r w:rsidRPr="00EC115B">
              <w:rPr>
                <w:rFonts w:ascii="Arial" w:hAnsi="Arial" w:cs="Arial"/>
                <w:i/>
              </w:rPr>
              <w:t>Občinski proračun</w:t>
            </w:r>
            <w:r w:rsidR="00012FBA">
              <w:rPr>
                <w:rFonts w:ascii="Arial" w:hAnsi="Arial" w:cs="Arial"/>
                <w:i/>
              </w:rPr>
              <w:t>, sorazmerni stroški</w:t>
            </w:r>
          </w:p>
        </w:tc>
      </w:tr>
      <w:tr w:rsidR="00DA24D2" w:rsidRPr="00DA24D2" w:rsidTr="00445D40">
        <w:tc>
          <w:tcPr>
            <w:tcW w:w="1824" w:type="dxa"/>
            <w:shd w:val="clear" w:color="auto" w:fill="auto"/>
          </w:tcPr>
          <w:p w:rsidR="003539E9" w:rsidRPr="00DA24D2" w:rsidRDefault="003539E9" w:rsidP="00147B5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informacijsko dostopnost strokovno podpornih storitev</w:t>
            </w:r>
            <w:r w:rsidR="00B0492F" w:rsidRPr="00DA24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:rsidR="003539E9" w:rsidRPr="00DA24D2" w:rsidRDefault="003539E9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Pozvati invalidske organizacije in društva, organizacije, da objavijo kontaktne podatke v Vitanjčana, spletne strani  in na oglasne deske  </w:t>
            </w:r>
          </w:p>
        </w:tc>
        <w:tc>
          <w:tcPr>
            <w:tcW w:w="1134" w:type="dxa"/>
            <w:shd w:val="clear" w:color="auto" w:fill="auto"/>
          </w:tcPr>
          <w:p w:rsidR="003539E9" w:rsidRPr="00DA24D2" w:rsidRDefault="00147B51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</w:t>
            </w:r>
            <w:r w:rsidR="003539E9" w:rsidRPr="00DA24D2">
              <w:rPr>
                <w:rFonts w:ascii="Arial" w:hAnsi="Arial" w:cs="Arial"/>
              </w:rPr>
              <w:t>. 2015</w:t>
            </w:r>
          </w:p>
        </w:tc>
        <w:tc>
          <w:tcPr>
            <w:tcW w:w="2126" w:type="dxa"/>
            <w:shd w:val="clear" w:color="auto" w:fill="auto"/>
          </w:tcPr>
          <w:p w:rsidR="00C42A1B" w:rsidRPr="00EC115B" w:rsidRDefault="0036771E" w:rsidP="00C42A1B">
            <w:pPr>
              <w:pStyle w:val="Odstavekseznama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 Vitanjčanu</w:t>
            </w:r>
            <w:r w:rsidR="00445D4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18.6. so bili objavljeni</w:t>
            </w:r>
            <w:r w:rsidR="00C42A1B" w:rsidRPr="00EC115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kontaktni</w:t>
            </w:r>
          </w:p>
          <w:p w:rsidR="003539E9" w:rsidRPr="00445D40" w:rsidRDefault="0036771E" w:rsidP="00C42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podatki</w:t>
            </w:r>
            <w:r w:rsidR="00C42A1B" w:rsidRPr="00EC115B">
              <w:rPr>
                <w:rFonts w:ascii="Arial" w:hAnsi="Arial" w:cs="Arial"/>
                <w:i/>
              </w:rPr>
              <w:t xml:space="preserve"> invalidskih organizacij in društev.</w:t>
            </w:r>
            <w:r w:rsidR="00445D40">
              <w:rPr>
                <w:rFonts w:ascii="Arial" w:hAnsi="Arial" w:cs="Arial"/>
                <w:i/>
              </w:rPr>
              <w:t xml:space="preserve">           </w:t>
            </w:r>
            <w:r w:rsidR="00445D40">
              <w:rPr>
                <w:rFonts w:ascii="Arial" w:hAnsi="Arial" w:cs="Arial"/>
              </w:rPr>
              <w:t xml:space="preserve">  </w:t>
            </w:r>
            <w:r w:rsidR="00445D40" w:rsidRPr="00445D4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3539E9" w:rsidRPr="00EC115B" w:rsidRDefault="00C42A1B" w:rsidP="00BA4EE1">
            <w:pPr>
              <w:rPr>
                <w:rFonts w:ascii="Arial" w:hAnsi="Arial" w:cs="Arial"/>
                <w:i/>
              </w:rPr>
            </w:pPr>
            <w:r w:rsidRPr="00EC115B">
              <w:rPr>
                <w:rFonts w:ascii="Arial" w:hAnsi="Arial" w:cs="Arial"/>
                <w:i/>
              </w:rPr>
              <w:t>Sorazmerni stroški</w:t>
            </w:r>
          </w:p>
        </w:tc>
      </w:tr>
      <w:tr w:rsidR="00DA24D2" w:rsidRPr="00DA24D2" w:rsidTr="00445D40">
        <w:tc>
          <w:tcPr>
            <w:tcW w:w="1824" w:type="dxa"/>
            <w:shd w:val="clear" w:color="auto" w:fill="auto"/>
          </w:tcPr>
          <w:p w:rsidR="002A4987" w:rsidRPr="00DA24D2" w:rsidRDefault="002A4987" w:rsidP="00147B5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informacijsko dostopnost strokovno podpornih storitev </w:t>
            </w:r>
          </w:p>
        </w:tc>
        <w:tc>
          <w:tcPr>
            <w:tcW w:w="3104" w:type="dxa"/>
            <w:shd w:val="clear" w:color="auto" w:fill="auto"/>
          </w:tcPr>
          <w:p w:rsidR="002A4987" w:rsidRPr="00DA24D2" w:rsidRDefault="002A4987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Povabiti predstavnike URI Soča in podjetja Vivasan k predstavitvi in prikazu možnosti uporabe ortopedskih pripomočkov</w:t>
            </w:r>
          </w:p>
        </w:tc>
        <w:tc>
          <w:tcPr>
            <w:tcW w:w="1134" w:type="dxa"/>
            <w:shd w:val="clear" w:color="auto" w:fill="auto"/>
          </w:tcPr>
          <w:p w:rsidR="002A4987" w:rsidRPr="00DA24D2" w:rsidRDefault="00147B51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</w:t>
            </w:r>
            <w:r w:rsidR="006358DB" w:rsidRPr="00DA24D2">
              <w:rPr>
                <w:rFonts w:ascii="Arial" w:hAnsi="Arial" w:cs="Arial"/>
              </w:rPr>
              <w:t>. 2015</w:t>
            </w:r>
          </w:p>
        </w:tc>
        <w:tc>
          <w:tcPr>
            <w:tcW w:w="2126" w:type="dxa"/>
            <w:shd w:val="clear" w:color="auto" w:fill="auto"/>
          </w:tcPr>
          <w:p w:rsidR="002A4987" w:rsidRPr="00445D40" w:rsidRDefault="00FD4E12" w:rsidP="00FD4E12">
            <w:pPr>
              <w:rPr>
                <w:rFonts w:ascii="Arial" w:hAnsi="Arial" w:cs="Arial"/>
                <w:sz w:val="20"/>
                <w:szCs w:val="20"/>
              </w:rPr>
            </w:pPr>
            <w:r w:rsidRPr="00012FBA">
              <w:rPr>
                <w:rFonts w:ascii="Arial" w:hAnsi="Arial" w:cs="Arial"/>
                <w:i/>
                <w:sz w:val="20"/>
                <w:szCs w:val="20"/>
              </w:rPr>
              <w:t xml:space="preserve">22.4. </w:t>
            </w:r>
            <w:r w:rsidR="00C42A1B" w:rsidRPr="00012FBA">
              <w:rPr>
                <w:rFonts w:ascii="Arial" w:hAnsi="Arial" w:cs="Arial"/>
                <w:i/>
                <w:sz w:val="20"/>
                <w:szCs w:val="20"/>
              </w:rPr>
              <w:t>v Ksevt predavanje o slabšem sluhu in predstavitev</w:t>
            </w:r>
            <w:r w:rsidR="00812911" w:rsidRPr="00012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42A1B" w:rsidRPr="00012FB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6D5DCC" w:rsidRPr="00012FBA">
              <w:rPr>
                <w:rFonts w:ascii="Arial" w:hAnsi="Arial" w:cs="Arial"/>
                <w:i/>
                <w:sz w:val="20"/>
                <w:szCs w:val="20"/>
              </w:rPr>
              <w:t>zposoje ortopedskih pripomočkov. Podjetje Medimaj je v aprilu opravilo predstavitev medicinskih pripomočkov za zainteresirane uporabnike.</w:t>
            </w:r>
            <w:r w:rsidR="00445D40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445D4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45D40" w:rsidRPr="00445D4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2A4987" w:rsidRPr="00EC115B" w:rsidRDefault="00812911" w:rsidP="00BA4EE1">
            <w:pPr>
              <w:rPr>
                <w:rFonts w:ascii="Arial" w:hAnsi="Arial" w:cs="Arial"/>
                <w:i/>
              </w:rPr>
            </w:pPr>
            <w:r w:rsidRPr="00EC115B">
              <w:rPr>
                <w:rFonts w:ascii="Arial" w:hAnsi="Arial" w:cs="Arial"/>
                <w:i/>
              </w:rPr>
              <w:t xml:space="preserve">Sorazmerni </w:t>
            </w:r>
            <w:r w:rsidR="0011448F" w:rsidRPr="00EC115B">
              <w:rPr>
                <w:rFonts w:ascii="Arial" w:hAnsi="Arial" w:cs="Arial"/>
                <w:i/>
              </w:rPr>
              <w:t>s</w:t>
            </w:r>
            <w:r w:rsidRPr="00EC115B">
              <w:rPr>
                <w:rFonts w:ascii="Arial" w:hAnsi="Arial" w:cs="Arial"/>
                <w:i/>
              </w:rPr>
              <w:t>troški</w:t>
            </w:r>
          </w:p>
        </w:tc>
      </w:tr>
      <w:tr w:rsidR="00DA24D2" w:rsidRPr="00DA24D2" w:rsidTr="00445D40">
        <w:tc>
          <w:tcPr>
            <w:tcW w:w="1824" w:type="dxa"/>
            <w:shd w:val="clear" w:color="auto" w:fill="auto"/>
          </w:tcPr>
          <w:p w:rsidR="0090770E" w:rsidRPr="00DA24D2" w:rsidRDefault="0090770E" w:rsidP="00147B5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informacijsko dostopnost strokovno podpornih storitev </w:t>
            </w:r>
          </w:p>
        </w:tc>
        <w:tc>
          <w:tcPr>
            <w:tcW w:w="3104" w:type="dxa"/>
            <w:shd w:val="clear" w:color="auto" w:fill="auto"/>
          </w:tcPr>
          <w:p w:rsidR="0090770E" w:rsidRPr="00DA24D2" w:rsidRDefault="0090770E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Spodbuditi patronažno službo, da na terenu posreduje vse informacije o dostopnosti do strokovnih nasvetov in možnosti pomoči potrebnim </w:t>
            </w:r>
          </w:p>
        </w:tc>
        <w:tc>
          <w:tcPr>
            <w:tcW w:w="1134" w:type="dxa"/>
            <w:shd w:val="clear" w:color="auto" w:fill="auto"/>
          </w:tcPr>
          <w:p w:rsidR="0090770E" w:rsidRPr="00DA24D2" w:rsidRDefault="0090770E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30. 6. 2015</w:t>
            </w:r>
          </w:p>
        </w:tc>
        <w:tc>
          <w:tcPr>
            <w:tcW w:w="2126" w:type="dxa"/>
            <w:shd w:val="clear" w:color="auto" w:fill="auto"/>
          </w:tcPr>
          <w:p w:rsidR="00445D40" w:rsidRDefault="00812911" w:rsidP="00012FBA">
            <w:pPr>
              <w:rPr>
                <w:rFonts w:ascii="Arial" w:hAnsi="Arial" w:cs="Arial"/>
                <w:i/>
              </w:rPr>
            </w:pPr>
            <w:r w:rsidRPr="00012FBA">
              <w:rPr>
                <w:rFonts w:ascii="Arial" w:hAnsi="Arial" w:cs="Arial"/>
                <w:i/>
              </w:rPr>
              <w:t>Patronažni službi poslan dopis</w:t>
            </w:r>
            <w:r w:rsidR="00445D40">
              <w:rPr>
                <w:rFonts w:ascii="Arial" w:hAnsi="Arial" w:cs="Arial"/>
                <w:i/>
              </w:rPr>
              <w:t xml:space="preserve">     </w:t>
            </w:r>
          </w:p>
          <w:p w:rsidR="00445D40" w:rsidRDefault="00445D40" w:rsidP="00012FBA">
            <w:pPr>
              <w:rPr>
                <w:rFonts w:ascii="Arial" w:hAnsi="Arial" w:cs="Arial"/>
                <w:i/>
              </w:rPr>
            </w:pPr>
          </w:p>
          <w:p w:rsidR="00445D40" w:rsidRDefault="00445D40" w:rsidP="00012FBA">
            <w:pPr>
              <w:rPr>
                <w:rFonts w:ascii="Arial" w:hAnsi="Arial" w:cs="Arial"/>
                <w:i/>
              </w:rPr>
            </w:pPr>
          </w:p>
          <w:p w:rsidR="00445D40" w:rsidRDefault="00445D40" w:rsidP="00012FBA">
            <w:pPr>
              <w:rPr>
                <w:rFonts w:ascii="Arial" w:hAnsi="Arial" w:cs="Arial"/>
                <w:i/>
              </w:rPr>
            </w:pPr>
          </w:p>
          <w:p w:rsidR="00445D40" w:rsidRDefault="00445D40" w:rsidP="00012FBA">
            <w:pPr>
              <w:rPr>
                <w:rFonts w:ascii="Arial" w:hAnsi="Arial" w:cs="Arial"/>
                <w:i/>
              </w:rPr>
            </w:pPr>
          </w:p>
          <w:p w:rsidR="0090770E" w:rsidRPr="00012FBA" w:rsidRDefault="00445D40" w:rsidP="00012FB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445D40">
              <w:rPr>
                <w:rFonts w:ascii="Arial" w:hAnsi="Arial" w:cs="Arial"/>
                <w:color w:val="FF0000"/>
              </w:rPr>
              <w:sym w:font="Wingdings" w:char="F06C"/>
            </w:r>
            <w:r w:rsidR="00812911" w:rsidRPr="00012FB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0770E" w:rsidRPr="006D5DCC" w:rsidRDefault="00812911" w:rsidP="00BA4EE1">
            <w:pPr>
              <w:rPr>
                <w:rFonts w:ascii="Arial" w:hAnsi="Arial" w:cs="Arial"/>
                <w:i/>
              </w:rPr>
            </w:pPr>
            <w:r w:rsidRPr="006D5DCC">
              <w:rPr>
                <w:rFonts w:ascii="Arial" w:hAnsi="Arial" w:cs="Arial"/>
                <w:i/>
              </w:rPr>
              <w:t xml:space="preserve">Sorazmerni </w:t>
            </w:r>
            <w:r w:rsidR="0011448F" w:rsidRPr="006D5DCC">
              <w:rPr>
                <w:rFonts w:ascii="Arial" w:hAnsi="Arial" w:cs="Arial"/>
                <w:i/>
              </w:rPr>
              <w:t>s</w:t>
            </w:r>
            <w:r w:rsidRPr="006D5DCC">
              <w:rPr>
                <w:rFonts w:ascii="Arial" w:hAnsi="Arial" w:cs="Arial"/>
                <w:i/>
              </w:rPr>
              <w:t>troški</w:t>
            </w:r>
          </w:p>
        </w:tc>
      </w:tr>
      <w:tr w:rsidR="00DA24D2" w:rsidRPr="00DA24D2" w:rsidTr="00445D40">
        <w:tc>
          <w:tcPr>
            <w:tcW w:w="1824" w:type="dxa"/>
            <w:shd w:val="clear" w:color="auto" w:fill="auto"/>
          </w:tcPr>
          <w:p w:rsidR="006E472C" w:rsidRPr="00DA24D2" w:rsidRDefault="006E472C" w:rsidP="00147B5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informacijsko dostopnost strokovno podpornih storitev </w:t>
            </w:r>
          </w:p>
        </w:tc>
        <w:tc>
          <w:tcPr>
            <w:tcW w:w="3104" w:type="dxa"/>
            <w:shd w:val="clear" w:color="auto" w:fill="auto"/>
          </w:tcPr>
          <w:p w:rsidR="006E472C" w:rsidRPr="00DA24D2" w:rsidRDefault="006E472C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Pripraviti dopis pošti, trgovinam in drugim javnim ustanovam, da sledijo zakonskim določilom o približevanju svojih storitev invalidom </w:t>
            </w:r>
          </w:p>
        </w:tc>
        <w:tc>
          <w:tcPr>
            <w:tcW w:w="1134" w:type="dxa"/>
            <w:shd w:val="clear" w:color="auto" w:fill="auto"/>
          </w:tcPr>
          <w:p w:rsidR="006E472C" w:rsidRPr="00DA24D2" w:rsidRDefault="006E472C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126" w:type="dxa"/>
            <w:shd w:val="clear" w:color="auto" w:fill="auto"/>
          </w:tcPr>
          <w:p w:rsidR="006E472C" w:rsidRDefault="00012FBA" w:rsidP="00BA4EE1">
            <w:pPr>
              <w:rPr>
                <w:rFonts w:ascii="Arial" w:hAnsi="Arial" w:cs="Arial"/>
                <w:i/>
              </w:rPr>
            </w:pPr>
            <w:r w:rsidRPr="00012FBA">
              <w:rPr>
                <w:rFonts w:ascii="Arial" w:hAnsi="Arial" w:cs="Arial"/>
                <w:i/>
              </w:rPr>
              <w:t>Poslan dopis</w:t>
            </w:r>
            <w:r w:rsidR="00206BF8">
              <w:rPr>
                <w:rFonts w:ascii="Arial" w:hAnsi="Arial" w:cs="Arial"/>
                <w:i/>
              </w:rPr>
              <w:t xml:space="preserve"> Pošti Vitanje, </w:t>
            </w:r>
            <w:r w:rsidR="0024639C">
              <w:rPr>
                <w:rFonts w:ascii="Arial" w:hAnsi="Arial" w:cs="Arial"/>
                <w:i/>
              </w:rPr>
              <w:t>Ksevtu, žup</w:t>
            </w:r>
            <w:r w:rsidR="00C93BD7">
              <w:rPr>
                <w:rFonts w:ascii="Arial" w:hAnsi="Arial" w:cs="Arial"/>
                <w:i/>
              </w:rPr>
              <w:t>nišču in trgovini Mercator</w:t>
            </w:r>
          </w:p>
          <w:p w:rsidR="00445D40" w:rsidRPr="00445D40" w:rsidRDefault="00445D40" w:rsidP="00BA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     </w:t>
            </w:r>
            <w:r w:rsidRPr="00445D4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6E472C" w:rsidRPr="006D5DCC" w:rsidRDefault="00812911" w:rsidP="00BA4EE1">
            <w:pPr>
              <w:rPr>
                <w:rFonts w:ascii="Arial" w:hAnsi="Arial" w:cs="Arial"/>
                <w:i/>
              </w:rPr>
            </w:pPr>
            <w:r w:rsidRPr="006D5DCC">
              <w:rPr>
                <w:rFonts w:ascii="Arial" w:hAnsi="Arial" w:cs="Arial"/>
                <w:i/>
              </w:rPr>
              <w:t xml:space="preserve">Sorazmerni </w:t>
            </w:r>
            <w:r w:rsidR="0011448F" w:rsidRPr="006D5DCC">
              <w:rPr>
                <w:rFonts w:ascii="Arial" w:hAnsi="Arial" w:cs="Arial"/>
                <w:i/>
              </w:rPr>
              <w:t>s</w:t>
            </w:r>
            <w:r w:rsidRPr="006D5DCC">
              <w:rPr>
                <w:rFonts w:ascii="Arial" w:hAnsi="Arial" w:cs="Arial"/>
                <w:i/>
              </w:rPr>
              <w:t>troški</w:t>
            </w:r>
          </w:p>
        </w:tc>
      </w:tr>
      <w:tr w:rsidR="00DA24D2" w:rsidRPr="00DA24D2" w:rsidTr="00445D40">
        <w:tc>
          <w:tcPr>
            <w:tcW w:w="1824" w:type="dxa"/>
            <w:shd w:val="clear" w:color="auto" w:fill="auto"/>
          </w:tcPr>
          <w:p w:rsidR="00A25600" w:rsidRPr="00DA24D2" w:rsidRDefault="00A25600" w:rsidP="00147B5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Zagotavljati informacijsko dostopnost strokovno podpornih storitev </w:t>
            </w:r>
          </w:p>
        </w:tc>
        <w:tc>
          <w:tcPr>
            <w:tcW w:w="3104" w:type="dxa"/>
            <w:shd w:val="clear" w:color="auto" w:fill="auto"/>
          </w:tcPr>
          <w:p w:rsidR="00A25600" w:rsidRPr="00DA24D2" w:rsidRDefault="00A25600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Pripraviti obvestila o dostopu do SOS telefona in drugih oblik pomoči šibkejšim na oglasne deske, spletno stran in lokalni časopis</w:t>
            </w:r>
          </w:p>
        </w:tc>
        <w:tc>
          <w:tcPr>
            <w:tcW w:w="1134" w:type="dxa"/>
            <w:shd w:val="clear" w:color="auto" w:fill="auto"/>
          </w:tcPr>
          <w:p w:rsidR="00A25600" w:rsidRPr="00DA24D2" w:rsidRDefault="00A25600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126" w:type="dxa"/>
            <w:shd w:val="clear" w:color="auto" w:fill="auto"/>
          </w:tcPr>
          <w:p w:rsidR="00A25600" w:rsidRDefault="00012FBA" w:rsidP="00B80414">
            <w:pPr>
              <w:rPr>
                <w:rFonts w:ascii="Arial" w:hAnsi="Arial" w:cs="Arial"/>
                <w:color w:val="FF0000"/>
              </w:rPr>
            </w:pPr>
            <w:r w:rsidRPr="00012FBA">
              <w:rPr>
                <w:rFonts w:ascii="Arial" w:hAnsi="Arial" w:cs="Arial"/>
                <w:i/>
              </w:rPr>
              <w:t>V rubrikah Občina po meri invalidov objaviti</w:t>
            </w:r>
            <w:r w:rsidR="006D5DCC" w:rsidRPr="00012FBA">
              <w:rPr>
                <w:rFonts w:ascii="Arial" w:hAnsi="Arial" w:cs="Arial"/>
                <w:i/>
              </w:rPr>
              <w:t xml:space="preserve"> opis splošne klicne številke </w:t>
            </w:r>
            <w:r w:rsidRPr="00012FBA">
              <w:rPr>
                <w:rFonts w:ascii="Arial" w:hAnsi="Arial" w:cs="Arial"/>
                <w:i/>
              </w:rPr>
              <w:t xml:space="preserve">SOS in </w:t>
            </w:r>
            <w:r w:rsidR="006D5DCC" w:rsidRPr="00012FBA">
              <w:rPr>
                <w:rFonts w:ascii="Arial" w:hAnsi="Arial" w:cs="Arial"/>
                <w:i/>
              </w:rPr>
              <w:t>112</w:t>
            </w:r>
            <w:r w:rsidR="00B80414">
              <w:rPr>
                <w:rFonts w:ascii="Arial" w:hAnsi="Arial" w:cs="Arial"/>
                <w:i/>
              </w:rPr>
              <w:t>. Bo do januarja 2016</w:t>
            </w:r>
            <w:r w:rsidR="006D5DCC" w:rsidRPr="00012FBA">
              <w:rPr>
                <w:rFonts w:ascii="Arial" w:hAnsi="Arial" w:cs="Arial"/>
                <w:i/>
              </w:rPr>
              <w:t xml:space="preserve"> </w:t>
            </w:r>
            <w:r w:rsidR="00B80414">
              <w:rPr>
                <w:rFonts w:ascii="Arial" w:hAnsi="Arial" w:cs="Arial"/>
                <w:i/>
              </w:rPr>
              <w:t xml:space="preserve">  </w:t>
            </w:r>
          </w:p>
          <w:p w:rsidR="00B80414" w:rsidRPr="00B80414" w:rsidRDefault="00B80414" w:rsidP="00B80414">
            <w:pPr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color w:val="FF0000"/>
              </w:rPr>
              <w:t xml:space="preserve">                         </w:t>
            </w:r>
            <w:r w:rsidRPr="00B80414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A25600" w:rsidRPr="006D5DCC" w:rsidRDefault="00812911" w:rsidP="00BA4EE1">
            <w:pPr>
              <w:rPr>
                <w:rFonts w:ascii="Arial" w:hAnsi="Arial" w:cs="Arial"/>
                <w:i/>
              </w:rPr>
            </w:pPr>
            <w:r w:rsidRPr="006D5DCC">
              <w:rPr>
                <w:rFonts w:ascii="Arial" w:hAnsi="Arial" w:cs="Arial"/>
                <w:i/>
              </w:rPr>
              <w:t xml:space="preserve">Sorazmerni </w:t>
            </w:r>
            <w:r w:rsidR="0011448F" w:rsidRPr="006D5DCC">
              <w:rPr>
                <w:rFonts w:ascii="Arial" w:hAnsi="Arial" w:cs="Arial"/>
                <w:i/>
              </w:rPr>
              <w:t>s</w:t>
            </w:r>
            <w:r w:rsidRPr="006D5DCC">
              <w:rPr>
                <w:rFonts w:ascii="Arial" w:hAnsi="Arial" w:cs="Arial"/>
                <w:i/>
              </w:rPr>
              <w:t>troški</w:t>
            </w:r>
          </w:p>
        </w:tc>
      </w:tr>
      <w:tr w:rsidR="00DA24D2" w:rsidRPr="00DA24D2" w:rsidTr="00445D40">
        <w:tc>
          <w:tcPr>
            <w:tcW w:w="1824" w:type="dxa"/>
            <w:shd w:val="clear" w:color="auto" w:fill="auto"/>
          </w:tcPr>
          <w:p w:rsidR="00314E29" w:rsidRPr="00DA24D2" w:rsidRDefault="00314E29" w:rsidP="00147B5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informacijsko dostopnost strokovno podpornih storitev</w:t>
            </w:r>
          </w:p>
        </w:tc>
        <w:tc>
          <w:tcPr>
            <w:tcW w:w="3104" w:type="dxa"/>
            <w:shd w:val="clear" w:color="auto" w:fill="auto"/>
          </w:tcPr>
          <w:p w:rsidR="00314E29" w:rsidRPr="00DA24D2" w:rsidRDefault="00314E29" w:rsidP="00314E2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Pripraviti predavanje o prepoznavanju potrebe in postopku za pridobitev medicinsko tehničnega pripomočka za zainteresirane občane </w:t>
            </w:r>
          </w:p>
        </w:tc>
        <w:tc>
          <w:tcPr>
            <w:tcW w:w="1134" w:type="dxa"/>
            <w:shd w:val="clear" w:color="auto" w:fill="auto"/>
          </w:tcPr>
          <w:p w:rsidR="00314E29" w:rsidRPr="00DA24D2" w:rsidRDefault="00314E29" w:rsidP="00BA4EE1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30. 6. 2015</w:t>
            </w:r>
          </w:p>
        </w:tc>
        <w:tc>
          <w:tcPr>
            <w:tcW w:w="2126" w:type="dxa"/>
            <w:shd w:val="clear" w:color="auto" w:fill="auto"/>
          </w:tcPr>
          <w:p w:rsidR="00812911" w:rsidRPr="006D5DCC" w:rsidRDefault="00812911" w:rsidP="00BA4EE1">
            <w:pPr>
              <w:rPr>
                <w:rFonts w:ascii="Arial" w:hAnsi="Arial" w:cs="Arial"/>
                <w:i/>
              </w:rPr>
            </w:pPr>
            <w:r w:rsidRPr="006D5DCC">
              <w:rPr>
                <w:rFonts w:ascii="Arial" w:hAnsi="Arial" w:cs="Arial"/>
                <w:i/>
              </w:rPr>
              <w:t xml:space="preserve">Predavano in povedano </w:t>
            </w:r>
          </w:p>
          <w:p w:rsidR="00314E29" w:rsidRDefault="00812911" w:rsidP="00BA4EE1">
            <w:pPr>
              <w:rPr>
                <w:rFonts w:ascii="Arial" w:hAnsi="Arial" w:cs="Arial"/>
                <w:i/>
              </w:rPr>
            </w:pPr>
            <w:r w:rsidRPr="006D5DCC">
              <w:rPr>
                <w:rFonts w:ascii="Arial" w:hAnsi="Arial" w:cs="Arial"/>
                <w:i/>
              </w:rPr>
              <w:t>22. aprila 2015.</w:t>
            </w:r>
          </w:p>
          <w:p w:rsidR="00B80414" w:rsidRDefault="00B80414" w:rsidP="00BA4EE1">
            <w:pPr>
              <w:rPr>
                <w:rFonts w:ascii="Arial" w:hAnsi="Arial" w:cs="Arial"/>
                <w:i/>
              </w:rPr>
            </w:pPr>
          </w:p>
          <w:p w:rsidR="00B80414" w:rsidRDefault="00B80414" w:rsidP="00BA4EE1">
            <w:pPr>
              <w:rPr>
                <w:rFonts w:ascii="Arial" w:hAnsi="Arial" w:cs="Arial"/>
                <w:i/>
              </w:rPr>
            </w:pPr>
          </w:p>
          <w:p w:rsidR="00B80414" w:rsidRPr="00DA24D2" w:rsidRDefault="00B80414" w:rsidP="00BA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445D4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314E29" w:rsidRPr="006D5DCC" w:rsidRDefault="00812911" w:rsidP="00BA4EE1">
            <w:pPr>
              <w:rPr>
                <w:rFonts w:ascii="Arial" w:hAnsi="Arial" w:cs="Arial"/>
                <w:i/>
              </w:rPr>
            </w:pPr>
            <w:r w:rsidRPr="006D5DCC">
              <w:rPr>
                <w:rFonts w:ascii="Arial" w:hAnsi="Arial" w:cs="Arial"/>
                <w:i/>
              </w:rPr>
              <w:t xml:space="preserve">Sorazmerni </w:t>
            </w:r>
            <w:r w:rsidR="0011448F" w:rsidRPr="006D5DCC">
              <w:rPr>
                <w:rFonts w:ascii="Arial" w:hAnsi="Arial" w:cs="Arial"/>
                <w:i/>
              </w:rPr>
              <w:t>s</w:t>
            </w:r>
            <w:r w:rsidRPr="006D5DCC">
              <w:rPr>
                <w:rFonts w:ascii="Arial" w:hAnsi="Arial" w:cs="Arial"/>
                <w:i/>
              </w:rPr>
              <w:t>trošk</w:t>
            </w:r>
            <w:r w:rsidR="0011448F" w:rsidRPr="006D5DCC">
              <w:rPr>
                <w:rFonts w:ascii="Arial" w:hAnsi="Arial" w:cs="Arial"/>
                <w:i/>
              </w:rPr>
              <w:t>i</w:t>
            </w:r>
          </w:p>
        </w:tc>
      </w:tr>
    </w:tbl>
    <w:p w:rsidR="00314E29" w:rsidRPr="00DA24D2" w:rsidRDefault="00314E29" w:rsidP="0011448F">
      <w:pPr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DOSTOPNOS</w:t>
      </w:r>
      <w:r w:rsidR="00537A63" w:rsidRPr="00DA24D2">
        <w:rPr>
          <w:rFonts w:ascii="Arial" w:hAnsi="Arial" w:cs="Arial"/>
          <w:b/>
        </w:rPr>
        <w:t>T</w:t>
      </w:r>
    </w:p>
    <w:p w:rsidR="0019520F" w:rsidRPr="00DA24D2" w:rsidRDefault="00390BD3" w:rsidP="0019520F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invalidom zagotavljati dostopnos</w:t>
      </w:r>
      <w:r w:rsidR="00A32CE4" w:rsidRPr="00DA24D2">
        <w:rPr>
          <w:rFonts w:ascii="Arial" w:hAnsi="Arial" w:cs="Arial"/>
        </w:rPr>
        <w:t>t do grajenega okolja, prevozov</w:t>
      </w:r>
    </w:p>
    <w:p w:rsidR="00A30500" w:rsidRPr="00DA24D2" w:rsidRDefault="00A30500" w:rsidP="001555E9">
      <w:pPr>
        <w:ind w:left="108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2971"/>
        <w:gridCol w:w="1197"/>
        <w:gridCol w:w="2268"/>
        <w:gridCol w:w="1276"/>
      </w:tblGrid>
      <w:tr w:rsidR="00DA24D2" w:rsidRPr="00DA24D2" w:rsidTr="001E3469">
        <w:tc>
          <w:tcPr>
            <w:tcW w:w="175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Naloga</w:t>
            </w:r>
          </w:p>
        </w:tc>
        <w:tc>
          <w:tcPr>
            <w:tcW w:w="2971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Prioritetna naloga</w:t>
            </w:r>
          </w:p>
        </w:tc>
        <w:tc>
          <w:tcPr>
            <w:tcW w:w="1197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Čas izvajanja</w:t>
            </w:r>
          </w:p>
        </w:tc>
        <w:tc>
          <w:tcPr>
            <w:tcW w:w="2268" w:type="dxa"/>
            <w:shd w:val="clear" w:color="auto" w:fill="auto"/>
          </w:tcPr>
          <w:p w:rsidR="007E109D" w:rsidRPr="00DA24D2" w:rsidRDefault="0011448F" w:rsidP="00A32C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Izvedeno</w:t>
            </w:r>
          </w:p>
        </w:tc>
        <w:tc>
          <w:tcPr>
            <w:tcW w:w="1276" w:type="dxa"/>
            <w:shd w:val="clear" w:color="auto" w:fill="auto"/>
          </w:tcPr>
          <w:p w:rsidR="0011448F" w:rsidRDefault="0011448F" w:rsidP="001144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11448F" w:rsidP="001144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7E109D" w:rsidRPr="00DA24D2" w:rsidRDefault="00854BC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Izboljšati </w:t>
            </w:r>
            <w:r w:rsidR="008B5703" w:rsidRPr="00DA24D2">
              <w:rPr>
                <w:rFonts w:ascii="Arial" w:hAnsi="Arial" w:cs="Arial"/>
              </w:rPr>
              <w:t>dostopnost do poštnih nabiralnikov na Stenici in Ljubnici</w:t>
            </w:r>
          </w:p>
        </w:tc>
        <w:tc>
          <w:tcPr>
            <w:tcW w:w="2971" w:type="dxa"/>
            <w:shd w:val="clear" w:color="auto" w:fill="auto"/>
          </w:tcPr>
          <w:p w:rsidR="007E109D" w:rsidRPr="00DA24D2" w:rsidRDefault="008B5703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Pozvati Pošto in </w:t>
            </w:r>
            <w:r w:rsidR="00854BC7" w:rsidRPr="00DA24D2">
              <w:rPr>
                <w:rFonts w:ascii="Arial" w:hAnsi="Arial" w:cs="Arial"/>
              </w:rPr>
              <w:t>v</w:t>
            </w:r>
            <w:r w:rsidRPr="00DA24D2">
              <w:rPr>
                <w:rFonts w:ascii="Arial" w:hAnsi="Arial" w:cs="Arial"/>
              </w:rPr>
              <w:t>aško skupnost n</w:t>
            </w:r>
            <w:r w:rsidR="00314E29" w:rsidRPr="00DA24D2">
              <w:rPr>
                <w:rFonts w:ascii="Arial" w:hAnsi="Arial" w:cs="Arial"/>
              </w:rPr>
              <w:t>a Stenici in Ljubnici k iskanju rešitve</w:t>
            </w:r>
            <w:r w:rsidRPr="00DA24D2">
              <w:rPr>
                <w:rFonts w:ascii="Arial" w:hAnsi="Arial" w:cs="Arial"/>
              </w:rPr>
              <w:t xml:space="preserve"> boljše dostopnosti do poštnih nabiralnikov</w:t>
            </w:r>
          </w:p>
        </w:tc>
        <w:tc>
          <w:tcPr>
            <w:tcW w:w="1197" w:type="dxa"/>
            <w:shd w:val="clear" w:color="auto" w:fill="auto"/>
          </w:tcPr>
          <w:p w:rsidR="007E109D" w:rsidRPr="00DA24D2" w:rsidRDefault="00314E29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V letu 2015</w:t>
            </w:r>
          </w:p>
        </w:tc>
        <w:tc>
          <w:tcPr>
            <w:tcW w:w="2268" w:type="dxa"/>
            <w:shd w:val="clear" w:color="auto" w:fill="auto"/>
          </w:tcPr>
          <w:p w:rsidR="007E109D" w:rsidRPr="00B80414" w:rsidRDefault="006D5DCC" w:rsidP="00A867FD">
            <w:pPr>
              <w:rPr>
                <w:rFonts w:ascii="Arial" w:hAnsi="Arial" w:cs="Arial"/>
              </w:rPr>
            </w:pPr>
            <w:r w:rsidRPr="00A867FD">
              <w:rPr>
                <w:rFonts w:ascii="Arial" w:hAnsi="Arial" w:cs="Arial"/>
                <w:i/>
              </w:rPr>
              <w:t>S</w:t>
            </w:r>
            <w:r w:rsidR="00840A5D">
              <w:rPr>
                <w:rFonts w:ascii="Arial" w:hAnsi="Arial" w:cs="Arial"/>
                <w:i/>
              </w:rPr>
              <w:t xml:space="preserve">vet za invalide je </w:t>
            </w:r>
            <w:r w:rsidR="00A867FD">
              <w:rPr>
                <w:rFonts w:ascii="Arial" w:hAnsi="Arial" w:cs="Arial"/>
                <w:i/>
              </w:rPr>
              <w:t>pooblastil g.</w:t>
            </w:r>
            <w:r w:rsidRPr="00A867FD">
              <w:rPr>
                <w:rFonts w:ascii="Arial" w:hAnsi="Arial" w:cs="Arial"/>
                <w:i/>
              </w:rPr>
              <w:t xml:space="preserve"> Rošerja, da zbere informacije </w:t>
            </w:r>
            <w:r w:rsidR="00840A5D">
              <w:rPr>
                <w:rFonts w:ascii="Arial" w:hAnsi="Arial" w:cs="Arial"/>
                <w:i/>
              </w:rPr>
              <w:t xml:space="preserve">o </w:t>
            </w:r>
            <w:r w:rsidRPr="00A867FD">
              <w:rPr>
                <w:rFonts w:ascii="Arial" w:hAnsi="Arial" w:cs="Arial"/>
                <w:i/>
              </w:rPr>
              <w:t xml:space="preserve">reševanju boljše pristopnosti. </w:t>
            </w:r>
            <w:r w:rsidR="00B80414">
              <w:rPr>
                <w:rFonts w:ascii="Arial" w:hAnsi="Arial" w:cs="Arial"/>
                <w:i/>
              </w:rPr>
              <w:t xml:space="preserve">       </w:t>
            </w:r>
            <w:r w:rsidR="00B80414" w:rsidRPr="00445D4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7E109D" w:rsidRPr="006D5DCC" w:rsidRDefault="0011448F" w:rsidP="00A32CE4">
            <w:pPr>
              <w:rPr>
                <w:rFonts w:ascii="Arial" w:hAnsi="Arial" w:cs="Arial"/>
                <w:i/>
              </w:rPr>
            </w:pPr>
            <w:r w:rsidRPr="006D5DCC">
              <w:rPr>
                <w:rFonts w:ascii="Arial" w:hAnsi="Arial" w:cs="Arial"/>
                <w:i/>
              </w:rPr>
              <w:t>Sorazmerni stroški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7E109D" w:rsidRPr="00DA24D2" w:rsidRDefault="00E64D9F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Izboljšati dostopnost </w:t>
            </w:r>
            <w:r w:rsidR="00854BC7" w:rsidRPr="00DA24D2">
              <w:rPr>
                <w:rFonts w:ascii="Arial" w:hAnsi="Arial" w:cs="Arial"/>
              </w:rPr>
              <w:t xml:space="preserve">do </w:t>
            </w:r>
            <w:r w:rsidRPr="00DA24D2">
              <w:rPr>
                <w:rFonts w:ascii="Arial" w:hAnsi="Arial" w:cs="Arial"/>
              </w:rPr>
              <w:t>bankomata za invalide</w:t>
            </w:r>
          </w:p>
        </w:tc>
        <w:tc>
          <w:tcPr>
            <w:tcW w:w="2971" w:type="dxa"/>
            <w:shd w:val="clear" w:color="auto" w:fill="auto"/>
          </w:tcPr>
          <w:p w:rsidR="007E109D" w:rsidRPr="00DA24D2" w:rsidRDefault="00314E29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Ureditev nadstreška</w:t>
            </w:r>
            <w:r w:rsidR="00E64D9F" w:rsidRPr="00DA24D2">
              <w:rPr>
                <w:rFonts w:ascii="Arial" w:hAnsi="Arial" w:cs="Arial"/>
              </w:rPr>
              <w:t xml:space="preserve"> nad okencem za uporabnike</w:t>
            </w:r>
            <w:r w:rsidRPr="00DA24D2">
              <w:rPr>
                <w:rFonts w:ascii="Arial" w:hAnsi="Arial" w:cs="Arial"/>
              </w:rPr>
              <w:t xml:space="preserve"> bankomata </w:t>
            </w:r>
          </w:p>
        </w:tc>
        <w:tc>
          <w:tcPr>
            <w:tcW w:w="1197" w:type="dxa"/>
            <w:shd w:val="clear" w:color="auto" w:fill="auto"/>
          </w:tcPr>
          <w:p w:rsidR="007E109D" w:rsidRPr="00DA24D2" w:rsidRDefault="00314E29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V letu 2015</w:t>
            </w:r>
          </w:p>
        </w:tc>
        <w:tc>
          <w:tcPr>
            <w:tcW w:w="2268" w:type="dxa"/>
            <w:shd w:val="clear" w:color="auto" w:fill="auto"/>
          </w:tcPr>
          <w:p w:rsidR="007E109D" w:rsidRDefault="0011448F" w:rsidP="00A32CE4">
            <w:pPr>
              <w:rPr>
                <w:rFonts w:ascii="Arial" w:hAnsi="Arial" w:cs="Arial"/>
                <w:i/>
              </w:rPr>
            </w:pPr>
            <w:r w:rsidRPr="006D5DCC">
              <w:rPr>
                <w:rFonts w:ascii="Arial" w:hAnsi="Arial" w:cs="Arial"/>
                <w:i/>
              </w:rPr>
              <w:t>Izvedeno v juniju 2015</w:t>
            </w:r>
          </w:p>
          <w:p w:rsidR="00B80414" w:rsidRDefault="00B80414" w:rsidP="00A32CE4">
            <w:pPr>
              <w:rPr>
                <w:rFonts w:ascii="Arial" w:hAnsi="Arial" w:cs="Arial"/>
                <w:i/>
              </w:rPr>
            </w:pPr>
          </w:p>
          <w:p w:rsidR="00B80414" w:rsidRPr="00B80414" w:rsidRDefault="00B80414" w:rsidP="00A32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445D4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314E29" w:rsidRPr="007C7B91" w:rsidRDefault="00C93B41" w:rsidP="00A32CE4">
            <w:pPr>
              <w:rPr>
                <w:rFonts w:ascii="Arial" w:hAnsi="Arial" w:cs="Arial"/>
                <w:i/>
              </w:rPr>
            </w:pPr>
            <w:r w:rsidRPr="007C7B91">
              <w:rPr>
                <w:rFonts w:ascii="Arial" w:hAnsi="Arial" w:cs="Arial"/>
                <w:i/>
              </w:rPr>
              <w:t>Občinski proračun:</w:t>
            </w:r>
            <w:r w:rsidR="00314E29" w:rsidRPr="007C7B91">
              <w:rPr>
                <w:rFonts w:ascii="Arial" w:hAnsi="Arial" w:cs="Arial"/>
                <w:i/>
              </w:rPr>
              <w:t xml:space="preserve"> </w:t>
            </w:r>
          </w:p>
          <w:p w:rsidR="007E109D" w:rsidRPr="00DA24D2" w:rsidRDefault="00C05300" w:rsidP="00C05300">
            <w:pPr>
              <w:rPr>
                <w:rFonts w:ascii="Arial" w:hAnsi="Arial" w:cs="Arial"/>
              </w:rPr>
            </w:pPr>
            <w:r w:rsidRPr="007C7B91">
              <w:rPr>
                <w:rFonts w:ascii="Arial" w:hAnsi="Arial" w:cs="Arial"/>
                <w:i/>
              </w:rPr>
              <w:t>244,00 €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E64D9F" w:rsidRPr="00DA24D2" w:rsidRDefault="00854BC7" w:rsidP="00854BC7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Izboljša</w:t>
            </w:r>
            <w:r w:rsidR="00E64D9F" w:rsidRPr="00DA24D2">
              <w:rPr>
                <w:rFonts w:ascii="Arial" w:hAnsi="Arial" w:cs="Arial"/>
              </w:rPr>
              <w:t>ti osvetlitev prehodov za pešce</w:t>
            </w:r>
          </w:p>
        </w:tc>
        <w:tc>
          <w:tcPr>
            <w:tcW w:w="2971" w:type="dxa"/>
            <w:shd w:val="clear" w:color="auto" w:fill="auto"/>
          </w:tcPr>
          <w:p w:rsidR="00DE257D" w:rsidRPr="00DA24D2" w:rsidRDefault="00DE257D" w:rsidP="00E64D9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Proučiti možnost razsvetljave na regionalni cesti na prehodu za pešce pri pešpoti na Štajnhof</w:t>
            </w:r>
          </w:p>
        </w:tc>
        <w:tc>
          <w:tcPr>
            <w:tcW w:w="1197" w:type="dxa"/>
            <w:shd w:val="clear" w:color="auto" w:fill="auto"/>
          </w:tcPr>
          <w:p w:rsidR="00E64D9F" w:rsidRPr="00DA24D2" w:rsidRDefault="007F5DD8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leta  2016</w:t>
            </w:r>
          </w:p>
        </w:tc>
        <w:tc>
          <w:tcPr>
            <w:tcW w:w="2268" w:type="dxa"/>
            <w:shd w:val="clear" w:color="auto" w:fill="auto"/>
          </w:tcPr>
          <w:p w:rsidR="00E64D9F" w:rsidRDefault="001555E9" w:rsidP="00A32CE4">
            <w:pPr>
              <w:rPr>
                <w:rFonts w:ascii="Arial" w:hAnsi="Arial" w:cs="Arial"/>
                <w:i/>
              </w:rPr>
            </w:pPr>
            <w:r w:rsidRPr="007C7B91">
              <w:rPr>
                <w:rFonts w:ascii="Arial" w:hAnsi="Arial" w:cs="Arial"/>
                <w:i/>
              </w:rPr>
              <w:t>Občinska uprava</w:t>
            </w:r>
            <w:r w:rsidR="00840A5D" w:rsidRPr="007C7B91">
              <w:rPr>
                <w:rFonts w:ascii="Arial" w:hAnsi="Arial" w:cs="Arial"/>
                <w:i/>
              </w:rPr>
              <w:t>: pripraviti dopis Direkciji za ceste.</w:t>
            </w:r>
          </w:p>
          <w:p w:rsidR="00B80414" w:rsidRDefault="00B80414" w:rsidP="00A32CE4">
            <w:pPr>
              <w:rPr>
                <w:rFonts w:ascii="Arial" w:hAnsi="Arial" w:cs="Arial"/>
                <w:i/>
              </w:rPr>
            </w:pPr>
          </w:p>
          <w:p w:rsidR="00B80414" w:rsidRPr="00B80414" w:rsidRDefault="00B80414" w:rsidP="00A32CE4">
            <w:pPr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B80414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E64D9F" w:rsidRPr="007C7B91" w:rsidRDefault="007C7B91" w:rsidP="00A32CE4">
            <w:pPr>
              <w:rPr>
                <w:rFonts w:ascii="Arial" w:hAnsi="Arial" w:cs="Arial"/>
                <w:i/>
              </w:rPr>
            </w:pPr>
            <w:r w:rsidRPr="00F46021">
              <w:rPr>
                <w:rFonts w:ascii="Arial" w:hAnsi="Arial" w:cs="Arial"/>
                <w:i/>
              </w:rPr>
              <w:t>Proračun,  stroški administracije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E64D9F" w:rsidRPr="00DA24D2" w:rsidRDefault="001555E9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Urediti varnejši dostop na pokopališče</w:t>
            </w:r>
          </w:p>
        </w:tc>
        <w:tc>
          <w:tcPr>
            <w:tcW w:w="2971" w:type="dxa"/>
            <w:shd w:val="clear" w:color="auto" w:fill="auto"/>
          </w:tcPr>
          <w:p w:rsidR="00E64D9F" w:rsidRPr="00DA24D2" w:rsidRDefault="001555E9" w:rsidP="00E64D9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Vzpostaviti ustrezen prometni režim in vzdrževanje tega ob dnevu spomina na umrle</w:t>
            </w:r>
          </w:p>
        </w:tc>
        <w:tc>
          <w:tcPr>
            <w:tcW w:w="1197" w:type="dxa"/>
            <w:shd w:val="clear" w:color="auto" w:fill="auto"/>
          </w:tcPr>
          <w:p w:rsidR="00E64D9F" w:rsidRPr="00DA24D2" w:rsidRDefault="00E052B2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25. 10. 2015</w:t>
            </w:r>
          </w:p>
        </w:tc>
        <w:tc>
          <w:tcPr>
            <w:tcW w:w="2268" w:type="dxa"/>
            <w:shd w:val="clear" w:color="auto" w:fill="auto"/>
          </w:tcPr>
          <w:p w:rsidR="00E64D9F" w:rsidRDefault="00E052B2" w:rsidP="00A32CE4">
            <w:pPr>
              <w:rPr>
                <w:rFonts w:ascii="Arial" w:hAnsi="Arial" w:cs="Arial"/>
                <w:i/>
              </w:rPr>
            </w:pPr>
            <w:r w:rsidRPr="007C7B91">
              <w:rPr>
                <w:rFonts w:ascii="Arial" w:hAnsi="Arial" w:cs="Arial"/>
                <w:i/>
              </w:rPr>
              <w:t>Medobčinski inšpektorat in redarstvo</w:t>
            </w:r>
          </w:p>
          <w:p w:rsidR="00B80414" w:rsidRPr="00B80414" w:rsidRDefault="00B80414" w:rsidP="00A32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(redna naloga)    </w:t>
            </w:r>
            <w:r w:rsidRPr="00445D4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E64D9F" w:rsidRPr="007C7B91" w:rsidRDefault="007C7B91" w:rsidP="00A32CE4">
            <w:pPr>
              <w:rPr>
                <w:rFonts w:ascii="Arial" w:hAnsi="Arial" w:cs="Arial"/>
                <w:i/>
              </w:rPr>
            </w:pPr>
            <w:r w:rsidRPr="00F46021">
              <w:rPr>
                <w:rFonts w:ascii="Arial" w:hAnsi="Arial" w:cs="Arial"/>
                <w:i/>
              </w:rPr>
              <w:t>Proračun,  stroški administracije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6358DB" w:rsidRPr="00DA24D2" w:rsidRDefault="006358DB" w:rsidP="00E052B2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Izboljšati dostopnost blaga in storitev za invalide </w:t>
            </w:r>
          </w:p>
        </w:tc>
        <w:tc>
          <w:tcPr>
            <w:tcW w:w="2971" w:type="dxa"/>
            <w:shd w:val="clear" w:color="auto" w:fill="auto"/>
          </w:tcPr>
          <w:p w:rsidR="006358DB" w:rsidRPr="00DA24D2" w:rsidRDefault="006358DB" w:rsidP="00E64D9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Opozoriti Terme Zreče na neustrezne dostope do prostorov za izvajanje rehabilitacijskih programov</w:t>
            </w:r>
          </w:p>
        </w:tc>
        <w:tc>
          <w:tcPr>
            <w:tcW w:w="1197" w:type="dxa"/>
            <w:shd w:val="clear" w:color="auto" w:fill="auto"/>
          </w:tcPr>
          <w:p w:rsidR="006358DB" w:rsidRPr="00DA24D2" w:rsidRDefault="0090770E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6358DB" w:rsidRDefault="00840A5D" w:rsidP="00981B84">
            <w:pPr>
              <w:rPr>
                <w:rFonts w:ascii="Arial" w:hAnsi="Arial" w:cs="Arial"/>
                <w:i/>
              </w:rPr>
            </w:pPr>
            <w:r w:rsidRPr="00840A5D">
              <w:rPr>
                <w:rFonts w:ascii="Arial" w:hAnsi="Arial" w:cs="Arial"/>
                <w:i/>
              </w:rPr>
              <w:t>Poslan dopis</w:t>
            </w:r>
          </w:p>
          <w:p w:rsidR="00B80414" w:rsidRDefault="00B80414" w:rsidP="00981B84">
            <w:pPr>
              <w:rPr>
                <w:rFonts w:ascii="Arial" w:hAnsi="Arial" w:cs="Arial"/>
                <w:i/>
              </w:rPr>
            </w:pPr>
          </w:p>
          <w:p w:rsidR="00B80414" w:rsidRDefault="00B80414" w:rsidP="00981B84">
            <w:pPr>
              <w:rPr>
                <w:rFonts w:ascii="Arial" w:hAnsi="Arial" w:cs="Arial"/>
                <w:i/>
              </w:rPr>
            </w:pPr>
          </w:p>
          <w:p w:rsidR="00B80414" w:rsidRDefault="00B80414" w:rsidP="00981B84">
            <w:pPr>
              <w:rPr>
                <w:rFonts w:ascii="Arial" w:hAnsi="Arial" w:cs="Arial"/>
                <w:i/>
              </w:rPr>
            </w:pPr>
          </w:p>
          <w:p w:rsidR="00B80414" w:rsidRPr="00B80414" w:rsidRDefault="00B80414" w:rsidP="00981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445D4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6358DB" w:rsidRPr="00F46021" w:rsidRDefault="0090770E" w:rsidP="00A32CE4">
            <w:pPr>
              <w:rPr>
                <w:rFonts w:ascii="Arial" w:hAnsi="Arial" w:cs="Arial"/>
                <w:i/>
              </w:rPr>
            </w:pPr>
            <w:r w:rsidRPr="00F46021">
              <w:rPr>
                <w:rFonts w:ascii="Arial" w:hAnsi="Arial" w:cs="Arial"/>
                <w:i/>
              </w:rPr>
              <w:t>Proračun,  stroški administracije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90770E" w:rsidRPr="00DA24D2" w:rsidRDefault="0090770E" w:rsidP="00E052B2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Izboljšati dostopnost blaga in storitev za invalide </w:t>
            </w:r>
          </w:p>
        </w:tc>
        <w:tc>
          <w:tcPr>
            <w:tcW w:w="2971" w:type="dxa"/>
            <w:shd w:val="clear" w:color="auto" w:fill="auto"/>
          </w:tcPr>
          <w:p w:rsidR="0090770E" w:rsidRPr="00DA24D2" w:rsidRDefault="0090770E" w:rsidP="00E052B2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</w:t>
            </w:r>
            <w:r w:rsidR="00E052B2" w:rsidRPr="00DA24D2">
              <w:rPr>
                <w:rFonts w:ascii="Arial" w:hAnsi="Arial" w:cs="Arial"/>
              </w:rPr>
              <w:t>iskati možnosti za  pridobitev sredstev</w:t>
            </w:r>
            <w:r w:rsidRPr="00DA24D2">
              <w:rPr>
                <w:rFonts w:ascii="Arial" w:hAnsi="Arial" w:cs="Arial"/>
              </w:rPr>
              <w:t xml:space="preserve"> za pripravo projekta o optimalni namestitvi taktilnih oznak za slepe in slabovidne</w:t>
            </w:r>
          </w:p>
        </w:tc>
        <w:tc>
          <w:tcPr>
            <w:tcW w:w="1197" w:type="dxa"/>
            <w:shd w:val="clear" w:color="auto" w:fill="auto"/>
          </w:tcPr>
          <w:p w:rsidR="0090770E" w:rsidRPr="00DA24D2" w:rsidRDefault="0090770E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2016</w:t>
            </w:r>
          </w:p>
        </w:tc>
        <w:tc>
          <w:tcPr>
            <w:tcW w:w="2268" w:type="dxa"/>
            <w:shd w:val="clear" w:color="auto" w:fill="auto"/>
          </w:tcPr>
          <w:p w:rsidR="00E775C7" w:rsidRPr="007C7B91" w:rsidRDefault="0090770E" w:rsidP="00A32CE4">
            <w:pPr>
              <w:rPr>
                <w:rFonts w:ascii="Arial" w:hAnsi="Arial" w:cs="Arial"/>
                <w:i/>
              </w:rPr>
            </w:pPr>
            <w:r w:rsidRPr="007C7B91">
              <w:rPr>
                <w:rFonts w:ascii="Arial" w:hAnsi="Arial" w:cs="Arial"/>
                <w:i/>
              </w:rPr>
              <w:t>Svet za invalide, občinska uprava</w:t>
            </w:r>
            <w:r w:rsidR="007C7B91">
              <w:rPr>
                <w:rFonts w:ascii="Arial" w:hAnsi="Arial" w:cs="Arial"/>
                <w:i/>
              </w:rPr>
              <w:t>: pridobiti predračun za izdelavo projekta</w:t>
            </w:r>
          </w:p>
          <w:p w:rsidR="0090770E" w:rsidRPr="00B80414" w:rsidRDefault="00B80414" w:rsidP="00A32CE4">
            <w:pPr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                                </w:t>
            </w:r>
            <w:r w:rsidRPr="00B80414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90770E" w:rsidRPr="00F46021" w:rsidRDefault="0090770E" w:rsidP="00A32CE4">
            <w:pPr>
              <w:rPr>
                <w:rFonts w:ascii="Arial" w:hAnsi="Arial" w:cs="Arial"/>
                <w:i/>
              </w:rPr>
            </w:pPr>
            <w:r w:rsidRPr="00F46021">
              <w:rPr>
                <w:rFonts w:ascii="Arial" w:hAnsi="Arial" w:cs="Arial"/>
                <w:i/>
              </w:rPr>
              <w:t>Proračun, stroški administracije</w:t>
            </w:r>
            <w:r w:rsidR="007C7B91">
              <w:rPr>
                <w:rFonts w:ascii="Arial" w:hAnsi="Arial" w:cs="Arial"/>
                <w:i/>
              </w:rPr>
              <w:t>; do konca 2015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CC5144" w:rsidRPr="00DA24D2" w:rsidRDefault="00CC5144" w:rsidP="00E052B2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CC5144" w:rsidRPr="00DA24D2" w:rsidRDefault="00CC5144" w:rsidP="00E64D9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Označiti stopnišče na Občino in stop</w:t>
            </w:r>
            <w:r w:rsidR="00E052B2" w:rsidRPr="00DA24D2">
              <w:rPr>
                <w:rFonts w:ascii="Arial" w:hAnsi="Arial" w:cs="Arial"/>
              </w:rPr>
              <w:t>nice pri spodnji cerkvi z odsev</w:t>
            </w:r>
            <w:r w:rsidRPr="00DA24D2">
              <w:rPr>
                <w:rFonts w:ascii="Arial" w:hAnsi="Arial" w:cs="Arial"/>
              </w:rPr>
              <w:t>nim trakom</w:t>
            </w:r>
          </w:p>
        </w:tc>
        <w:tc>
          <w:tcPr>
            <w:tcW w:w="1197" w:type="dxa"/>
            <w:shd w:val="clear" w:color="auto" w:fill="auto"/>
          </w:tcPr>
          <w:p w:rsidR="00CC5144" w:rsidRPr="00DA24D2" w:rsidRDefault="00CC5144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CC5144" w:rsidRDefault="0011448F" w:rsidP="00A32C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7B91">
              <w:rPr>
                <w:rFonts w:ascii="Arial" w:hAnsi="Arial" w:cs="Arial"/>
                <w:i/>
                <w:sz w:val="20"/>
                <w:szCs w:val="20"/>
              </w:rPr>
              <w:t xml:space="preserve">Izvedeno </w:t>
            </w:r>
            <w:r w:rsidR="00F46021" w:rsidRPr="007C7B91">
              <w:rPr>
                <w:rFonts w:ascii="Arial" w:hAnsi="Arial" w:cs="Arial"/>
                <w:i/>
                <w:sz w:val="20"/>
                <w:szCs w:val="20"/>
              </w:rPr>
              <w:t xml:space="preserve">na Občini </w:t>
            </w:r>
            <w:r w:rsidRPr="007C7B9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C5144" w:rsidRPr="007C7B91">
              <w:rPr>
                <w:rFonts w:ascii="Arial" w:hAnsi="Arial" w:cs="Arial"/>
                <w:i/>
                <w:sz w:val="20"/>
                <w:szCs w:val="20"/>
              </w:rPr>
              <w:t>Komunala Vitanje</w:t>
            </w:r>
            <w:r w:rsidRPr="007C7B91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F46021" w:rsidRPr="007C7B91">
              <w:rPr>
                <w:rFonts w:ascii="Arial" w:hAnsi="Arial" w:cs="Arial"/>
                <w:i/>
                <w:sz w:val="20"/>
                <w:szCs w:val="20"/>
              </w:rPr>
              <w:t>, pri cerkvi bo, ko se bo celovito uredila okolica po prenovi cerkve</w:t>
            </w:r>
          </w:p>
          <w:p w:rsidR="00770782" w:rsidRPr="00770782" w:rsidRDefault="00770782" w:rsidP="00A32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</w:t>
            </w:r>
            <w:r w:rsidRPr="00445D4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CC5144" w:rsidRPr="00F46021" w:rsidRDefault="0011448F" w:rsidP="00E052B2">
            <w:pPr>
              <w:rPr>
                <w:rFonts w:ascii="Arial" w:hAnsi="Arial" w:cs="Arial"/>
                <w:i/>
              </w:rPr>
            </w:pPr>
            <w:r w:rsidRPr="00F46021">
              <w:rPr>
                <w:rFonts w:ascii="Arial" w:hAnsi="Arial" w:cs="Arial"/>
                <w:i/>
              </w:rPr>
              <w:t>Strošek v okviru dela in nabave traku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490D71" w:rsidRPr="00DA24D2" w:rsidRDefault="00490D71" w:rsidP="006C34F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490D71" w:rsidRPr="00DA24D2" w:rsidRDefault="00490D71" w:rsidP="0037599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Trgovina Trgocenter Makovšek: Z živobarvnim trakom obeležiti prehod preko mulde – dopis lastniku </w:t>
            </w:r>
          </w:p>
        </w:tc>
        <w:tc>
          <w:tcPr>
            <w:tcW w:w="1197" w:type="dxa"/>
            <w:shd w:val="clear" w:color="auto" w:fill="auto"/>
          </w:tcPr>
          <w:p w:rsidR="00490D71" w:rsidRPr="00DA24D2" w:rsidRDefault="00490D71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</w:t>
            </w:r>
          </w:p>
          <w:p w:rsidR="00490D71" w:rsidRPr="00DA24D2" w:rsidRDefault="00490D71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11448F" w:rsidRPr="00F46021" w:rsidRDefault="0011448F" w:rsidP="0011448F">
            <w:pPr>
              <w:contextualSpacing/>
              <w:rPr>
                <w:rFonts w:ascii="Arial" w:hAnsi="Arial" w:cs="Arial"/>
                <w:i/>
              </w:rPr>
            </w:pPr>
            <w:r w:rsidRPr="00F46021">
              <w:rPr>
                <w:rFonts w:ascii="Arial" w:hAnsi="Arial" w:cs="Arial"/>
                <w:i/>
              </w:rPr>
              <w:t>Lastnica izrazila pomislek za označevanje za</w:t>
            </w:r>
          </w:p>
          <w:p w:rsidR="00770782" w:rsidRDefault="0011448F" w:rsidP="00A32CE4">
            <w:pPr>
              <w:rPr>
                <w:rFonts w:ascii="Arial" w:hAnsi="Arial" w:cs="Arial"/>
                <w:i/>
              </w:rPr>
            </w:pPr>
            <w:r w:rsidRPr="00F46021">
              <w:rPr>
                <w:rFonts w:ascii="Arial" w:hAnsi="Arial" w:cs="Arial"/>
                <w:i/>
              </w:rPr>
              <w:t xml:space="preserve">invalide, saj se boji izgube strank. Prehod preko mulde </w:t>
            </w:r>
            <w:r w:rsidRPr="00BD0B6B">
              <w:rPr>
                <w:rFonts w:ascii="Arial" w:hAnsi="Arial" w:cs="Arial"/>
                <w:i/>
              </w:rPr>
              <w:t xml:space="preserve">bo </w:t>
            </w:r>
            <w:r w:rsidR="00E775C7" w:rsidRPr="00BD0B6B">
              <w:rPr>
                <w:rFonts w:ascii="Arial" w:hAnsi="Arial" w:cs="Arial"/>
                <w:i/>
              </w:rPr>
              <w:t>do 15. 9.</w:t>
            </w:r>
            <w:r w:rsidR="00E775C7">
              <w:rPr>
                <w:rFonts w:ascii="Arial" w:hAnsi="Arial" w:cs="Arial"/>
                <w:i/>
              </w:rPr>
              <w:t xml:space="preserve"> </w:t>
            </w:r>
            <w:r w:rsidRPr="00F46021">
              <w:rPr>
                <w:rFonts w:ascii="Arial" w:hAnsi="Arial" w:cs="Arial"/>
                <w:i/>
              </w:rPr>
              <w:t>primerno označila Komunala Vitanje</w:t>
            </w:r>
          </w:p>
          <w:p w:rsidR="00490D71" w:rsidRPr="00770782" w:rsidRDefault="00770782" w:rsidP="00A32CE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770782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490D71" w:rsidRPr="00F46021" w:rsidRDefault="0011448F" w:rsidP="00E052B2">
            <w:pPr>
              <w:rPr>
                <w:rFonts w:ascii="Arial" w:hAnsi="Arial" w:cs="Arial"/>
                <w:i/>
              </w:rPr>
            </w:pPr>
            <w:r w:rsidRPr="00F46021">
              <w:rPr>
                <w:rFonts w:ascii="Arial" w:hAnsi="Arial" w:cs="Arial"/>
                <w:i/>
              </w:rPr>
              <w:t>Strošek Komunale Vitanje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490D71" w:rsidRPr="00DA24D2" w:rsidRDefault="00490D71" w:rsidP="006C34F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varnejši dostop do javnih objektov</w:t>
            </w:r>
            <w:r w:rsidR="005955BA" w:rsidRPr="00DA24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1" w:type="dxa"/>
            <w:shd w:val="clear" w:color="auto" w:fill="auto"/>
          </w:tcPr>
          <w:p w:rsidR="00490D71" w:rsidRPr="00DA24D2" w:rsidRDefault="00490D71" w:rsidP="007F33C7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Prostori D</w:t>
            </w:r>
            <w:r w:rsidR="007F33C7" w:rsidRPr="00DA24D2">
              <w:rPr>
                <w:rFonts w:ascii="Arial" w:hAnsi="Arial" w:cs="Arial"/>
              </w:rPr>
              <w:t>ruštva upokojencev</w:t>
            </w:r>
            <w:r w:rsidRPr="00DA24D2">
              <w:rPr>
                <w:rFonts w:ascii="Arial" w:hAnsi="Arial" w:cs="Arial"/>
              </w:rPr>
              <w:t xml:space="preserve"> in prostor skupine društev: Z živobarvnim trakom obeležiti prehod preko mulde, </w:t>
            </w:r>
            <w:r w:rsidR="007F33C7" w:rsidRPr="00DA24D2">
              <w:rPr>
                <w:rFonts w:ascii="Arial" w:hAnsi="Arial" w:cs="Arial"/>
              </w:rPr>
              <w:t>izdelati projekt za klančino</w:t>
            </w:r>
          </w:p>
        </w:tc>
        <w:tc>
          <w:tcPr>
            <w:tcW w:w="1197" w:type="dxa"/>
            <w:shd w:val="clear" w:color="auto" w:fill="auto"/>
          </w:tcPr>
          <w:p w:rsidR="00490D71" w:rsidRPr="00DA24D2" w:rsidRDefault="005955BA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490D71" w:rsidRPr="00E775C7" w:rsidRDefault="0011448F" w:rsidP="00E775C7">
            <w:pPr>
              <w:pStyle w:val="Odstavekseznam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655DA">
              <w:rPr>
                <w:rFonts w:ascii="Arial" w:hAnsi="Arial" w:cs="Arial"/>
                <w:i/>
                <w:sz w:val="20"/>
                <w:szCs w:val="20"/>
              </w:rPr>
              <w:t xml:space="preserve">Prehod preko mulde pri Društvu upokojencev in prostorih več društev je </w:t>
            </w:r>
            <w:r w:rsidR="00E775C7">
              <w:rPr>
                <w:rFonts w:ascii="Arial" w:hAnsi="Arial" w:cs="Arial"/>
                <w:i/>
                <w:sz w:val="20"/>
                <w:szCs w:val="20"/>
              </w:rPr>
              <w:t xml:space="preserve">označen, </w:t>
            </w:r>
            <w:r w:rsidRPr="006655DA">
              <w:rPr>
                <w:rFonts w:ascii="Arial" w:hAnsi="Arial" w:cs="Arial"/>
                <w:i/>
                <w:sz w:val="20"/>
                <w:szCs w:val="20"/>
              </w:rPr>
              <w:t>za klančine ni pogojev, saj jih projektant ni predvidel in bi bila izvedba nemogoča.</w:t>
            </w:r>
            <w:r w:rsidR="00BD0B6B" w:rsidRPr="006655DA">
              <w:rPr>
                <w:rFonts w:ascii="Arial" w:hAnsi="Arial" w:cs="Arial"/>
                <w:i/>
                <w:sz w:val="20"/>
                <w:szCs w:val="20"/>
              </w:rPr>
              <w:t xml:space="preserve"> Pripraviti obvestilo o pomoči, če jo kdo potrebuje</w:t>
            </w:r>
            <w:r w:rsidRPr="00B16744">
              <w:rPr>
                <w:rFonts w:ascii="Arial" w:hAnsi="Arial" w:cs="Arial"/>
              </w:rPr>
              <w:t xml:space="preserve"> </w:t>
            </w:r>
            <w:r w:rsidR="00770782">
              <w:rPr>
                <w:rFonts w:ascii="Arial" w:hAnsi="Arial" w:cs="Arial"/>
              </w:rPr>
              <w:t xml:space="preserve">              </w:t>
            </w:r>
            <w:r w:rsidR="00770782" w:rsidRPr="00770782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490D71" w:rsidRPr="006655DA" w:rsidRDefault="0011448F" w:rsidP="00E052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55DA">
              <w:rPr>
                <w:rFonts w:ascii="Arial" w:hAnsi="Arial" w:cs="Arial"/>
                <w:i/>
                <w:sz w:val="20"/>
                <w:szCs w:val="20"/>
              </w:rPr>
              <w:t>Strošek Komunale Vitanje</w:t>
            </w:r>
          </w:p>
          <w:p w:rsidR="00BD0B6B" w:rsidRDefault="00BD0B6B" w:rsidP="00E052B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0B6B" w:rsidRDefault="00BD0B6B" w:rsidP="00E052B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0B6B" w:rsidRDefault="00BD0B6B" w:rsidP="00E052B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0B6B" w:rsidRDefault="00BD0B6B" w:rsidP="00E052B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D0B6B" w:rsidRDefault="00BD0B6B" w:rsidP="00E052B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75CE" w:rsidRPr="00DA24D2" w:rsidRDefault="00BD0B6B" w:rsidP="00E05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Zadolžena Komunala Vitanje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5955BA" w:rsidRPr="00DA24D2" w:rsidRDefault="005955BA" w:rsidP="007F33C7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5955BA" w:rsidRPr="00DA24D2" w:rsidRDefault="00054346" w:rsidP="007F33C7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Moto</w:t>
            </w:r>
            <w:r w:rsidR="00D9210A" w:rsidRPr="00DA24D2">
              <w:rPr>
                <w:rFonts w:ascii="Arial" w:hAnsi="Arial" w:cs="Arial"/>
              </w:rPr>
              <w:t xml:space="preserve"> bar</w:t>
            </w:r>
            <w:r w:rsidRPr="00DA24D2">
              <w:rPr>
                <w:rFonts w:ascii="Arial" w:hAnsi="Arial" w:cs="Arial"/>
              </w:rPr>
              <w:t xml:space="preserve"> Sepi</w:t>
            </w:r>
            <w:r w:rsidR="00D9210A" w:rsidRPr="00DA24D2">
              <w:rPr>
                <w:rFonts w:ascii="Arial" w:hAnsi="Arial" w:cs="Arial"/>
              </w:rPr>
              <w:t xml:space="preserve">: </w:t>
            </w:r>
            <w:r w:rsidR="007F33C7" w:rsidRPr="00DA24D2">
              <w:rPr>
                <w:rFonts w:ascii="Arial" w:hAnsi="Arial" w:cs="Arial"/>
              </w:rPr>
              <w:t>Z</w:t>
            </w:r>
            <w:r w:rsidR="001763A0" w:rsidRPr="00DA24D2">
              <w:rPr>
                <w:rFonts w:ascii="Arial" w:hAnsi="Arial" w:cs="Arial"/>
              </w:rPr>
              <w:t>a prehod v notranjost bara</w:t>
            </w:r>
            <w:r w:rsidR="007F33C7" w:rsidRPr="00DA24D2">
              <w:rPr>
                <w:rFonts w:ascii="Arial" w:hAnsi="Arial" w:cs="Arial"/>
              </w:rPr>
              <w:t xml:space="preserve"> je potrebna klančina, ni sanitarij</w:t>
            </w:r>
            <w:r w:rsidR="001763A0" w:rsidRPr="00DA24D2">
              <w:rPr>
                <w:rFonts w:ascii="Arial" w:hAnsi="Arial" w:cs="Arial"/>
              </w:rPr>
              <w:t xml:space="preserve"> za invalide</w:t>
            </w:r>
            <w:r w:rsidR="007F33C7" w:rsidRPr="00DA24D2">
              <w:rPr>
                <w:rFonts w:ascii="Arial" w:hAnsi="Arial" w:cs="Arial"/>
              </w:rPr>
              <w:t xml:space="preserve"> - </w:t>
            </w:r>
            <w:r w:rsidR="001763A0" w:rsidRPr="00DA24D2">
              <w:rPr>
                <w:rFonts w:ascii="Arial" w:hAnsi="Arial" w:cs="Arial"/>
              </w:rPr>
              <w:t xml:space="preserve"> pripraviti dopis lastniku</w:t>
            </w:r>
          </w:p>
        </w:tc>
        <w:tc>
          <w:tcPr>
            <w:tcW w:w="1197" w:type="dxa"/>
            <w:shd w:val="clear" w:color="auto" w:fill="auto"/>
          </w:tcPr>
          <w:p w:rsidR="005955BA" w:rsidRPr="00DA24D2" w:rsidRDefault="001763A0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5955BA" w:rsidRDefault="0011448F" w:rsidP="00E775C7">
            <w:pPr>
              <w:rPr>
                <w:rFonts w:ascii="Arial" w:hAnsi="Arial" w:cs="Arial"/>
                <w:i/>
              </w:rPr>
            </w:pPr>
            <w:r w:rsidRPr="000872E2">
              <w:rPr>
                <w:rFonts w:ascii="Arial" w:hAnsi="Arial" w:cs="Arial"/>
                <w:i/>
              </w:rPr>
              <w:t xml:space="preserve">Lastnik ni zainteresiran za </w:t>
            </w:r>
            <w:r w:rsidR="00DF75CE" w:rsidRPr="000872E2">
              <w:rPr>
                <w:rFonts w:ascii="Arial" w:hAnsi="Arial" w:cs="Arial"/>
                <w:i/>
              </w:rPr>
              <w:t>kakšne spremembe</w:t>
            </w:r>
          </w:p>
          <w:p w:rsidR="00770782" w:rsidRPr="000872E2" w:rsidRDefault="00770782" w:rsidP="00E775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770782">
              <w:rPr>
                <w:rFonts w:ascii="Arial" w:hAnsi="Arial" w:cs="Arial"/>
                <w:color w:val="00B050"/>
              </w:rPr>
              <w:sym w:font="Wingdings" w:char="F06C"/>
            </w:r>
            <w:r>
              <w:rPr>
                <w:rFonts w:ascii="Arial" w:hAnsi="Arial" w:cs="Arial"/>
                <w:i/>
              </w:rPr>
              <w:t xml:space="preserve">                          </w:t>
            </w:r>
          </w:p>
        </w:tc>
        <w:tc>
          <w:tcPr>
            <w:tcW w:w="1276" w:type="dxa"/>
            <w:shd w:val="clear" w:color="auto" w:fill="auto"/>
          </w:tcPr>
          <w:p w:rsidR="005955BA" w:rsidRPr="000872E2" w:rsidRDefault="00DF75CE" w:rsidP="00DF75CE">
            <w:pPr>
              <w:rPr>
                <w:rFonts w:ascii="Arial" w:hAnsi="Arial" w:cs="Arial"/>
                <w:i/>
              </w:rPr>
            </w:pPr>
            <w:r w:rsidRPr="000872E2">
              <w:rPr>
                <w:rFonts w:ascii="Arial" w:hAnsi="Arial" w:cs="Arial"/>
                <w:i/>
              </w:rPr>
              <w:t>Poziv ponoviti  kdaj kasneje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1763A0" w:rsidRPr="00DA24D2" w:rsidRDefault="001763A0" w:rsidP="007F33C7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1763A0" w:rsidRPr="00DA24D2" w:rsidRDefault="001763A0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Frizerstvo Pogladič: Urediti betonsko klančino pred zun</w:t>
            </w:r>
            <w:r w:rsidR="00375993" w:rsidRPr="00DA24D2">
              <w:rPr>
                <w:rFonts w:ascii="Arial" w:hAnsi="Arial" w:cs="Arial"/>
              </w:rPr>
              <w:t>anjimi vrati in pomično znotraj -</w:t>
            </w:r>
            <w:r w:rsidRPr="00DA24D2">
              <w:rPr>
                <w:rFonts w:ascii="Arial" w:hAnsi="Arial" w:cs="Arial"/>
              </w:rPr>
              <w:t xml:space="preserve"> pripraviti dopis </w:t>
            </w:r>
            <w:r w:rsidR="007F33C7" w:rsidRPr="00DA24D2">
              <w:rPr>
                <w:rFonts w:ascii="Arial" w:hAnsi="Arial" w:cs="Arial"/>
              </w:rPr>
              <w:t>lastniku</w:t>
            </w:r>
          </w:p>
        </w:tc>
        <w:tc>
          <w:tcPr>
            <w:tcW w:w="1197" w:type="dxa"/>
            <w:shd w:val="clear" w:color="auto" w:fill="auto"/>
          </w:tcPr>
          <w:p w:rsidR="001763A0" w:rsidRPr="00DA24D2" w:rsidRDefault="001763A0" w:rsidP="00A35BC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1763A0" w:rsidRDefault="00BD0B6B" w:rsidP="00A35BCA">
            <w:pPr>
              <w:rPr>
                <w:rFonts w:ascii="Arial" w:hAnsi="Arial" w:cs="Arial"/>
                <w:i/>
              </w:rPr>
            </w:pPr>
            <w:r w:rsidRPr="000872E2">
              <w:rPr>
                <w:rFonts w:ascii="Arial" w:hAnsi="Arial" w:cs="Arial"/>
                <w:i/>
              </w:rPr>
              <w:t>Lastnik ni zainteresiran za kakšne spremembe</w:t>
            </w:r>
          </w:p>
          <w:p w:rsidR="000008E3" w:rsidRPr="000872E2" w:rsidRDefault="000008E3" w:rsidP="00A35BC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770782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1763A0" w:rsidRPr="000872E2" w:rsidRDefault="00BD0B6B" w:rsidP="00A35BCA">
            <w:pPr>
              <w:rPr>
                <w:rFonts w:ascii="Arial" w:hAnsi="Arial" w:cs="Arial"/>
                <w:i/>
              </w:rPr>
            </w:pPr>
            <w:r w:rsidRPr="000872E2">
              <w:rPr>
                <w:rFonts w:ascii="Arial" w:hAnsi="Arial" w:cs="Arial"/>
                <w:i/>
              </w:rPr>
              <w:t>Poziv ponoviti  kdaj kasneje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1763A0" w:rsidRPr="00DA24D2" w:rsidRDefault="001763A0" w:rsidP="007F33C7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1763A0" w:rsidRPr="00DA24D2" w:rsidRDefault="001763A0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Občina Vitanje – prostori občinske uprave: Zagotoviti dostopnost z domofonom, označiti stopnice s kontrastnim trakom</w:t>
            </w:r>
          </w:p>
        </w:tc>
        <w:tc>
          <w:tcPr>
            <w:tcW w:w="1197" w:type="dxa"/>
            <w:shd w:val="clear" w:color="auto" w:fill="auto"/>
          </w:tcPr>
          <w:p w:rsidR="001763A0" w:rsidRPr="00DA24D2" w:rsidRDefault="001763A0" w:rsidP="00A35BC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1763A0" w:rsidRPr="0041187F" w:rsidRDefault="00DF75CE" w:rsidP="00A35BCA">
            <w:pPr>
              <w:rPr>
                <w:rFonts w:ascii="Arial" w:hAnsi="Arial" w:cs="Arial"/>
                <w:i/>
              </w:rPr>
            </w:pPr>
            <w:r w:rsidRPr="0041187F">
              <w:rPr>
                <w:rFonts w:ascii="Arial" w:hAnsi="Arial" w:cs="Arial"/>
                <w:i/>
              </w:rPr>
              <w:t xml:space="preserve">Na Občini je vzpostavljen domofon za invalide, stopnice so označene s trakom.  </w:t>
            </w:r>
            <w:r w:rsidR="00960DE5">
              <w:rPr>
                <w:rFonts w:ascii="Arial" w:hAnsi="Arial" w:cs="Arial"/>
                <w:i/>
              </w:rPr>
              <w:t xml:space="preserve">        </w:t>
            </w:r>
            <w:r w:rsidR="00960DE5">
              <w:rPr>
                <w:rFonts w:ascii="Arial" w:hAnsi="Arial" w:cs="Arial"/>
              </w:rPr>
              <w:t xml:space="preserve">      </w:t>
            </w:r>
            <w:r w:rsidR="00960DE5" w:rsidRPr="00960DE5">
              <w:rPr>
                <w:rFonts w:ascii="Arial" w:hAnsi="Arial" w:cs="Arial"/>
                <w:color w:val="FF0000"/>
              </w:rPr>
              <w:sym w:font="Wingdings" w:char="F06C"/>
            </w:r>
            <w:r w:rsidRPr="0041187F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1763A0" w:rsidRPr="00BD0B6B" w:rsidRDefault="00E775C7" w:rsidP="001763A0">
            <w:pPr>
              <w:rPr>
                <w:rFonts w:ascii="Arial" w:hAnsi="Arial" w:cs="Arial"/>
                <w:i/>
              </w:rPr>
            </w:pPr>
            <w:r w:rsidRPr="00BD0B6B">
              <w:rPr>
                <w:rFonts w:ascii="Arial" w:hAnsi="Arial" w:cs="Arial"/>
                <w:i/>
              </w:rPr>
              <w:t>Proračun:</w:t>
            </w:r>
            <w:r w:rsidR="001763A0" w:rsidRPr="00BD0B6B">
              <w:rPr>
                <w:rFonts w:ascii="Arial" w:hAnsi="Arial" w:cs="Arial"/>
                <w:i/>
              </w:rPr>
              <w:t xml:space="preserve"> </w:t>
            </w:r>
          </w:p>
          <w:p w:rsidR="001763A0" w:rsidRPr="00DA24D2" w:rsidRDefault="00E775C7" w:rsidP="00E775C7">
            <w:pPr>
              <w:rPr>
                <w:rFonts w:ascii="Arial" w:hAnsi="Arial" w:cs="Arial"/>
              </w:rPr>
            </w:pPr>
            <w:r w:rsidRPr="00BD0B6B">
              <w:rPr>
                <w:rFonts w:ascii="Arial" w:hAnsi="Arial" w:cs="Arial"/>
                <w:i/>
              </w:rPr>
              <w:t>847,81 €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1763A0" w:rsidRPr="00DA24D2" w:rsidRDefault="001763A0" w:rsidP="00696D0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1763A0" w:rsidRPr="00DA24D2" w:rsidRDefault="001763A0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Dom starejših občanov:</w:t>
            </w:r>
            <w:r w:rsidR="00194230" w:rsidRPr="00DA24D2">
              <w:rPr>
                <w:rFonts w:ascii="Arial" w:hAnsi="Arial" w:cs="Arial"/>
              </w:rPr>
              <w:t xml:space="preserve"> Okoli </w:t>
            </w:r>
            <w:r w:rsidR="00686591" w:rsidRPr="00DA24D2">
              <w:rPr>
                <w:rFonts w:ascii="Arial" w:hAnsi="Arial" w:cs="Arial"/>
              </w:rPr>
              <w:t>zgradb</w:t>
            </w:r>
            <w:r w:rsidR="00194230" w:rsidRPr="00DA24D2">
              <w:rPr>
                <w:rFonts w:ascii="Arial" w:hAnsi="Arial" w:cs="Arial"/>
              </w:rPr>
              <w:t xml:space="preserve">e utrditi teren za prevoz z invalidskim vozičkom, znotraj urediti klančin za pragove vrat v pritličju, v pogodbe o najemu v prihodnje vgraditi klavzulo o obvezni »sprostitvi« </w:t>
            </w:r>
            <w:r w:rsidR="00194230" w:rsidRPr="00DA24D2">
              <w:rPr>
                <w:rFonts w:ascii="Arial" w:hAnsi="Arial" w:cs="Arial"/>
              </w:rPr>
              <w:lastRenderedPageBreak/>
              <w:t>stanovanja za invalida v pritličju</w:t>
            </w:r>
          </w:p>
        </w:tc>
        <w:tc>
          <w:tcPr>
            <w:tcW w:w="1197" w:type="dxa"/>
            <w:shd w:val="clear" w:color="auto" w:fill="auto"/>
          </w:tcPr>
          <w:p w:rsidR="001763A0" w:rsidRPr="00DA24D2" w:rsidRDefault="007F33C7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Do 2016</w:t>
            </w:r>
          </w:p>
        </w:tc>
        <w:tc>
          <w:tcPr>
            <w:tcW w:w="2268" w:type="dxa"/>
            <w:shd w:val="clear" w:color="auto" w:fill="auto"/>
          </w:tcPr>
          <w:p w:rsidR="001763A0" w:rsidRPr="0041187F" w:rsidRDefault="00DF75CE" w:rsidP="008543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187F">
              <w:rPr>
                <w:rFonts w:ascii="Arial" w:hAnsi="Arial" w:cs="Arial"/>
                <w:i/>
                <w:sz w:val="20"/>
                <w:szCs w:val="20"/>
              </w:rPr>
              <w:t>Na dostopu dvoriščnega vhoda v dom upokojencev teren utrjen za prevoz z vozičkom, klančina za vstop je za enkrat neizvedljiva. Pripraviti obvestilo, da je mogoče poklicati pomoč, če jo kdo potrebuje.</w:t>
            </w:r>
            <w:r w:rsidR="004118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1187F" w:rsidRPr="0041187F">
              <w:rPr>
                <w:rFonts w:ascii="Arial" w:hAnsi="Arial" w:cs="Arial"/>
                <w:i/>
                <w:sz w:val="20"/>
                <w:szCs w:val="20"/>
              </w:rPr>
              <w:t xml:space="preserve">Obvestilo </w:t>
            </w:r>
            <w:r w:rsidR="00960D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1187F" w:rsidRPr="0041187F">
              <w:rPr>
                <w:rFonts w:ascii="Arial" w:hAnsi="Arial" w:cs="Arial"/>
                <w:i/>
                <w:sz w:val="20"/>
                <w:szCs w:val="20"/>
              </w:rPr>
              <w:lastRenderedPageBreak/>
              <w:t>pripravi  Komunala Vitanje.</w:t>
            </w:r>
            <w:r w:rsidR="00960DE5"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  <w:r w:rsidR="00960DE5" w:rsidRPr="00960DE5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212180" w:rsidRPr="00C52399" w:rsidRDefault="00C52399" w:rsidP="00C52399">
            <w:pPr>
              <w:rPr>
                <w:rFonts w:ascii="Arial" w:hAnsi="Arial" w:cs="Arial"/>
              </w:rPr>
            </w:pPr>
            <w:r w:rsidRPr="00C52399">
              <w:rPr>
                <w:rFonts w:ascii="Arial" w:hAnsi="Arial" w:cs="Arial"/>
                <w:i/>
              </w:rPr>
              <w:lastRenderedPageBreak/>
              <w:t>Sorazmerni stroški proračuna</w:t>
            </w:r>
            <w:r>
              <w:rPr>
                <w:rFonts w:ascii="Arial" w:hAnsi="Arial" w:cs="Arial"/>
                <w:i/>
              </w:rPr>
              <w:t>, izvedba Komunala Vitanje</w:t>
            </w:r>
          </w:p>
        </w:tc>
      </w:tr>
      <w:tr w:rsidR="00DA24D2" w:rsidRPr="001A1A33" w:rsidTr="001E3469">
        <w:tc>
          <w:tcPr>
            <w:tcW w:w="1752" w:type="dxa"/>
            <w:shd w:val="clear" w:color="auto" w:fill="auto"/>
          </w:tcPr>
          <w:p w:rsidR="001763A0" w:rsidRPr="00DA24D2" w:rsidRDefault="001763A0" w:rsidP="00696D0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1763A0" w:rsidRPr="00DA24D2" w:rsidRDefault="001763A0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Knjižnica Vitanje:</w:t>
            </w:r>
            <w:r w:rsidR="00AB3F1A" w:rsidRPr="00DA24D2">
              <w:rPr>
                <w:rFonts w:ascii="Arial" w:hAnsi="Arial" w:cs="Arial"/>
              </w:rPr>
              <w:t xml:space="preserve"> Nalepiti kontrastni trak na rob stopnice in napis »Pozor, stopnica«</w:t>
            </w:r>
          </w:p>
        </w:tc>
        <w:tc>
          <w:tcPr>
            <w:tcW w:w="1197" w:type="dxa"/>
            <w:shd w:val="clear" w:color="auto" w:fill="auto"/>
          </w:tcPr>
          <w:p w:rsidR="001763A0" w:rsidRPr="00DA24D2" w:rsidRDefault="00AB3F1A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30. 6. 2015</w:t>
            </w:r>
          </w:p>
        </w:tc>
        <w:tc>
          <w:tcPr>
            <w:tcW w:w="2268" w:type="dxa"/>
            <w:shd w:val="clear" w:color="auto" w:fill="auto"/>
          </w:tcPr>
          <w:p w:rsidR="001763A0" w:rsidRDefault="00DF75CE" w:rsidP="00854384">
            <w:pPr>
              <w:rPr>
                <w:rFonts w:ascii="Arial" w:hAnsi="Arial" w:cs="Arial"/>
                <w:i/>
              </w:rPr>
            </w:pPr>
            <w:r w:rsidRPr="001A1A33">
              <w:rPr>
                <w:rFonts w:ascii="Arial" w:hAnsi="Arial" w:cs="Arial"/>
                <w:i/>
              </w:rPr>
              <w:t xml:space="preserve">Izvedeno </w:t>
            </w:r>
          </w:p>
          <w:p w:rsidR="00960DE5" w:rsidRDefault="00960DE5" w:rsidP="00854384">
            <w:pPr>
              <w:rPr>
                <w:rFonts w:ascii="Arial" w:hAnsi="Arial" w:cs="Arial"/>
                <w:i/>
              </w:rPr>
            </w:pPr>
          </w:p>
          <w:p w:rsidR="00960DE5" w:rsidRDefault="00960DE5" w:rsidP="00854384">
            <w:pPr>
              <w:rPr>
                <w:rFonts w:ascii="Arial" w:hAnsi="Arial" w:cs="Arial"/>
                <w:i/>
              </w:rPr>
            </w:pPr>
          </w:p>
          <w:p w:rsidR="00960DE5" w:rsidRDefault="00960DE5" w:rsidP="00854384">
            <w:pPr>
              <w:rPr>
                <w:rFonts w:ascii="Arial" w:hAnsi="Arial" w:cs="Arial"/>
                <w:i/>
              </w:rPr>
            </w:pPr>
          </w:p>
          <w:p w:rsidR="00960DE5" w:rsidRPr="00960DE5" w:rsidRDefault="00960DE5" w:rsidP="0085438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960DE5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DF75CE" w:rsidRPr="001A1A33" w:rsidRDefault="00DF75CE" w:rsidP="00DF75CE">
            <w:pPr>
              <w:rPr>
                <w:rFonts w:ascii="Arial" w:hAnsi="Arial" w:cs="Arial"/>
                <w:i/>
              </w:rPr>
            </w:pPr>
            <w:r w:rsidRPr="001A1A33">
              <w:rPr>
                <w:rFonts w:ascii="Arial" w:hAnsi="Arial" w:cs="Arial"/>
                <w:i/>
              </w:rPr>
              <w:t>Strošek Komunale Vitanje</w:t>
            </w:r>
          </w:p>
          <w:p w:rsidR="001763A0" w:rsidRPr="001A1A33" w:rsidRDefault="001763A0" w:rsidP="00696D09">
            <w:pPr>
              <w:rPr>
                <w:rFonts w:ascii="Arial" w:hAnsi="Arial" w:cs="Arial"/>
                <w:i/>
              </w:rPr>
            </w:pP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1763A0" w:rsidRPr="00DA24D2" w:rsidRDefault="001763A0" w:rsidP="00696D0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1763A0" w:rsidRPr="00DA24D2" w:rsidRDefault="001763A0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Parkirno mesto za invalide na parkirišču pred knjižnico: </w:t>
            </w:r>
            <w:r w:rsidR="00820E5C" w:rsidRPr="00DA24D2">
              <w:rPr>
                <w:rFonts w:ascii="Arial" w:hAnsi="Arial" w:cs="Arial"/>
              </w:rPr>
              <w:t>Namestiti pokončen prometni znak za parking za invalide</w:t>
            </w:r>
          </w:p>
        </w:tc>
        <w:tc>
          <w:tcPr>
            <w:tcW w:w="1197" w:type="dxa"/>
            <w:shd w:val="clear" w:color="auto" w:fill="auto"/>
          </w:tcPr>
          <w:p w:rsidR="001763A0" w:rsidRPr="00DA24D2" w:rsidRDefault="00820E5C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konca leta 2015</w:t>
            </w:r>
          </w:p>
        </w:tc>
        <w:tc>
          <w:tcPr>
            <w:tcW w:w="2268" w:type="dxa"/>
            <w:shd w:val="clear" w:color="auto" w:fill="auto"/>
          </w:tcPr>
          <w:p w:rsidR="001763A0" w:rsidRDefault="00DF75CE" w:rsidP="00854384">
            <w:pPr>
              <w:rPr>
                <w:rFonts w:ascii="Arial" w:hAnsi="Arial" w:cs="Arial"/>
                <w:i/>
              </w:rPr>
            </w:pPr>
            <w:r w:rsidRPr="001A1A33">
              <w:rPr>
                <w:rFonts w:ascii="Arial" w:hAnsi="Arial" w:cs="Arial"/>
                <w:i/>
              </w:rPr>
              <w:t>Izvedeno</w:t>
            </w:r>
          </w:p>
          <w:p w:rsidR="00960DE5" w:rsidRDefault="00960DE5" w:rsidP="00854384">
            <w:pPr>
              <w:rPr>
                <w:rFonts w:ascii="Arial" w:hAnsi="Arial" w:cs="Arial"/>
                <w:i/>
              </w:rPr>
            </w:pPr>
          </w:p>
          <w:p w:rsidR="00960DE5" w:rsidRDefault="00960DE5" w:rsidP="00854384">
            <w:pPr>
              <w:rPr>
                <w:rFonts w:ascii="Arial" w:hAnsi="Arial" w:cs="Arial"/>
                <w:i/>
              </w:rPr>
            </w:pPr>
          </w:p>
          <w:p w:rsidR="00960DE5" w:rsidRDefault="00960DE5" w:rsidP="00854384">
            <w:pPr>
              <w:rPr>
                <w:rFonts w:ascii="Arial" w:hAnsi="Arial" w:cs="Arial"/>
                <w:i/>
              </w:rPr>
            </w:pPr>
          </w:p>
          <w:p w:rsidR="00960DE5" w:rsidRPr="00960DE5" w:rsidRDefault="00960DE5" w:rsidP="00854384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960DE5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DF75CE" w:rsidRPr="001A1A33" w:rsidRDefault="00DF75CE" w:rsidP="00DF75CE">
            <w:pPr>
              <w:rPr>
                <w:rFonts w:ascii="Arial" w:hAnsi="Arial" w:cs="Arial"/>
                <w:i/>
              </w:rPr>
            </w:pPr>
            <w:r w:rsidRPr="001A1A33">
              <w:rPr>
                <w:rFonts w:ascii="Arial" w:hAnsi="Arial" w:cs="Arial"/>
                <w:i/>
              </w:rPr>
              <w:t>Strošek Komunale Vitanje</w:t>
            </w:r>
          </w:p>
          <w:p w:rsidR="004F0D4E" w:rsidRPr="00DA24D2" w:rsidRDefault="004F0D4E" w:rsidP="00DF75CE">
            <w:pPr>
              <w:rPr>
                <w:rFonts w:ascii="Arial" w:hAnsi="Arial" w:cs="Arial"/>
              </w:rPr>
            </w:pP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1763A0" w:rsidRPr="00DA24D2" w:rsidRDefault="001763A0" w:rsidP="00696D0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1763A0" w:rsidRPr="00DA24D2" w:rsidRDefault="001763A0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Vila Svitanje – info točka:</w:t>
            </w:r>
          </w:p>
          <w:p w:rsidR="00820E5C" w:rsidRPr="00DA24D2" w:rsidRDefault="00820E5C" w:rsidP="006448C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</w:t>
            </w:r>
            <w:r w:rsidR="00696D09" w:rsidRPr="00DA24D2">
              <w:rPr>
                <w:rFonts w:ascii="Arial" w:hAnsi="Arial" w:cs="Arial"/>
              </w:rPr>
              <w:t>otrebno p</w:t>
            </w:r>
            <w:r w:rsidRPr="00DA24D2">
              <w:rPr>
                <w:rFonts w:ascii="Arial" w:hAnsi="Arial" w:cs="Arial"/>
              </w:rPr>
              <w:t xml:space="preserve">odaljšati klančino in preprečiti zdrs invalidskega vozička z nje, znotraj </w:t>
            </w:r>
            <w:r w:rsidR="006448CA" w:rsidRPr="00DA24D2">
              <w:rPr>
                <w:rFonts w:ascii="Arial" w:hAnsi="Arial" w:cs="Arial"/>
              </w:rPr>
              <w:t>pomično klančino, odsevni trak in napis Pozor, stopnica – dopis lastniku</w:t>
            </w:r>
          </w:p>
        </w:tc>
        <w:tc>
          <w:tcPr>
            <w:tcW w:w="1197" w:type="dxa"/>
            <w:shd w:val="clear" w:color="auto" w:fill="auto"/>
          </w:tcPr>
          <w:p w:rsidR="001763A0" w:rsidRPr="00DA24D2" w:rsidRDefault="006448CA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1763A0" w:rsidRPr="001A1A33" w:rsidRDefault="00DF75CE" w:rsidP="00DF75CE">
            <w:pPr>
              <w:rPr>
                <w:rFonts w:ascii="Arial" w:hAnsi="Arial" w:cs="Arial"/>
                <w:i/>
              </w:rPr>
            </w:pPr>
            <w:r w:rsidRPr="001A1A33">
              <w:rPr>
                <w:rFonts w:ascii="Arial" w:hAnsi="Arial" w:cs="Arial"/>
                <w:i/>
              </w:rPr>
              <w:t>Pri Vili Svitanje in lastnik podal odgovor na pobudo, da okolico še ureja in bo upošteval priporočilo pri urejanju.</w:t>
            </w:r>
            <w:r w:rsidR="00960DE5">
              <w:rPr>
                <w:rFonts w:ascii="Arial" w:hAnsi="Arial" w:cs="Arial"/>
                <w:i/>
              </w:rPr>
              <w:t xml:space="preserve">              </w:t>
            </w:r>
            <w:r w:rsidR="00960DE5" w:rsidRPr="00770782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1763A0" w:rsidRPr="001A1A33" w:rsidRDefault="00DF75CE" w:rsidP="00854384">
            <w:pPr>
              <w:rPr>
                <w:rFonts w:ascii="Arial" w:hAnsi="Arial" w:cs="Arial"/>
                <w:i/>
              </w:rPr>
            </w:pPr>
            <w:r w:rsidRPr="001A1A33">
              <w:rPr>
                <w:rFonts w:ascii="Arial" w:hAnsi="Arial" w:cs="Arial"/>
                <w:i/>
              </w:rPr>
              <w:t>Strošek lastnika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1763A0" w:rsidRPr="00DA24D2" w:rsidRDefault="001763A0" w:rsidP="00696D0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1763A0" w:rsidRPr="00DA24D2" w:rsidRDefault="001763A0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Frizerstvo Samantha:</w:t>
            </w:r>
            <w:r w:rsidR="006448CA" w:rsidRPr="00DA24D2">
              <w:rPr>
                <w:rFonts w:ascii="Arial" w:hAnsi="Arial" w:cs="Arial"/>
              </w:rPr>
              <w:t xml:space="preserve"> Zmanjšati višino robnika za prehod na teraso salona – dopis lastniku</w:t>
            </w:r>
          </w:p>
        </w:tc>
        <w:tc>
          <w:tcPr>
            <w:tcW w:w="1197" w:type="dxa"/>
            <w:shd w:val="clear" w:color="auto" w:fill="auto"/>
          </w:tcPr>
          <w:p w:rsidR="001763A0" w:rsidRPr="00DA24D2" w:rsidRDefault="006448CA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30. 6. 2015</w:t>
            </w:r>
          </w:p>
        </w:tc>
        <w:tc>
          <w:tcPr>
            <w:tcW w:w="2268" w:type="dxa"/>
            <w:shd w:val="clear" w:color="auto" w:fill="auto"/>
          </w:tcPr>
          <w:p w:rsidR="001763A0" w:rsidRPr="001A1A33" w:rsidRDefault="00AE40A6" w:rsidP="00AE40A6">
            <w:pPr>
              <w:rPr>
                <w:rFonts w:ascii="Arial" w:hAnsi="Arial" w:cs="Arial"/>
                <w:i/>
              </w:rPr>
            </w:pPr>
            <w:r w:rsidRPr="001A1A33">
              <w:rPr>
                <w:rFonts w:ascii="Arial" w:hAnsi="Arial" w:cs="Arial"/>
                <w:i/>
              </w:rPr>
              <w:t>Pri Frizerstvu Samantha lastnik podal odgovor, da okolico še ureja, bo upošteval priporočilo pri urejanju.</w:t>
            </w:r>
            <w:r w:rsidR="00960DE5">
              <w:rPr>
                <w:rFonts w:ascii="Arial" w:hAnsi="Arial" w:cs="Arial"/>
                <w:i/>
              </w:rPr>
              <w:t xml:space="preserve">              </w:t>
            </w:r>
            <w:r w:rsidR="00960DE5" w:rsidRPr="00770782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1763A0" w:rsidRPr="001A1A33" w:rsidRDefault="00AE40A6" w:rsidP="00854384">
            <w:pPr>
              <w:rPr>
                <w:rFonts w:ascii="Arial" w:hAnsi="Arial" w:cs="Arial"/>
                <w:i/>
              </w:rPr>
            </w:pPr>
            <w:r w:rsidRPr="001A1A33">
              <w:rPr>
                <w:rFonts w:ascii="Arial" w:hAnsi="Arial" w:cs="Arial"/>
                <w:i/>
              </w:rPr>
              <w:t>Strošek lastnika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83380B" w:rsidRPr="00DA24D2" w:rsidRDefault="0083380B" w:rsidP="0037599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83380B" w:rsidRPr="00DA24D2" w:rsidRDefault="0083380B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Trgovina Mercator: Predlog za nabavo nakupovalnega vozička za invalide (prirejen), povečevalnega stekla za branje sestave živil – dopis lastniku </w:t>
            </w:r>
          </w:p>
        </w:tc>
        <w:tc>
          <w:tcPr>
            <w:tcW w:w="1197" w:type="dxa"/>
            <w:shd w:val="clear" w:color="auto" w:fill="auto"/>
          </w:tcPr>
          <w:p w:rsidR="0083380B" w:rsidRPr="00DA24D2" w:rsidRDefault="0083380B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30. 6. 2015</w:t>
            </w:r>
          </w:p>
        </w:tc>
        <w:tc>
          <w:tcPr>
            <w:tcW w:w="2268" w:type="dxa"/>
            <w:shd w:val="clear" w:color="auto" w:fill="auto"/>
          </w:tcPr>
          <w:p w:rsidR="0083380B" w:rsidRDefault="00AE40A6" w:rsidP="00BD0B6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1A33">
              <w:rPr>
                <w:rFonts w:ascii="Arial" w:hAnsi="Arial" w:cs="Arial"/>
                <w:i/>
                <w:sz w:val="20"/>
                <w:szCs w:val="20"/>
              </w:rPr>
              <w:t>Nakupovalni voziček, prirejen za invalide</w:t>
            </w:r>
            <w:r w:rsidR="001A1A3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D0B6B">
              <w:rPr>
                <w:rFonts w:ascii="Arial" w:hAnsi="Arial" w:cs="Arial"/>
                <w:i/>
                <w:sz w:val="20"/>
                <w:szCs w:val="20"/>
              </w:rPr>
              <w:t xml:space="preserve"> je na razpolago. Povečevalno steklo</w:t>
            </w:r>
            <w:r w:rsidRPr="001A1A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D0B6B">
              <w:rPr>
                <w:rFonts w:ascii="Arial" w:hAnsi="Arial" w:cs="Arial"/>
                <w:i/>
                <w:sz w:val="20"/>
                <w:szCs w:val="20"/>
              </w:rPr>
              <w:t>nabavila Občina in dostavila trgovini za uporabo potrošnikov.</w:t>
            </w:r>
          </w:p>
          <w:p w:rsidR="00960DE5" w:rsidRPr="00960DE5" w:rsidRDefault="00960DE5" w:rsidP="00BD0B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</w:t>
            </w:r>
            <w:r w:rsidRPr="00960DE5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83380B" w:rsidRPr="001A1A33" w:rsidRDefault="00AE40A6" w:rsidP="00A35BCA">
            <w:pPr>
              <w:rPr>
                <w:rFonts w:ascii="Arial" w:hAnsi="Arial" w:cs="Arial"/>
                <w:i/>
              </w:rPr>
            </w:pPr>
            <w:r w:rsidRPr="001A1A33">
              <w:rPr>
                <w:rFonts w:ascii="Arial" w:hAnsi="Arial" w:cs="Arial"/>
                <w:i/>
              </w:rPr>
              <w:t>Strošek lastnika</w:t>
            </w:r>
            <w:r w:rsidR="00BD0B6B">
              <w:rPr>
                <w:rFonts w:ascii="Arial" w:hAnsi="Arial" w:cs="Arial"/>
                <w:i/>
              </w:rPr>
              <w:t>, povečevalno steklo strošek proračuna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83380B" w:rsidRPr="00DA24D2" w:rsidRDefault="0083380B" w:rsidP="0037599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83380B" w:rsidRPr="00DA24D2" w:rsidRDefault="0083380B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Pošta Vitanje: Povečevalno steklo za branje drobnih navodil – dopis pošti</w:t>
            </w:r>
          </w:p>
        </w:tc>
        <w:tc>
          <w:tcPr>
            <w:tcW w:w="1197" w:type="dxa"/>
            <w:shd w:val="clear" w:color="auto" w:fill="auto"/>
          </w:tcPr>
          <w:p w:rsidR="0083380B" w:rsidRPr="00DA24D2" w:rsidRDefault="0083380B" w:rsidP="00A35BC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30. 6. 2015</w:t>
            </w:r>
          </w:p>
        </w:tc>
        <w:tc>
          <w:tcPr>
            <w:tcW w:w="2268" w:type="dxa"/>
            <w:shd w:val="clear" w:color="auto" w:fill="auto"/>
          </w:tcPr>
          <w:p w:rsidR="0083380B" w:rsidRDefault="00BD0B6B" w:rsidP="00BD0B6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Povečevalno steklo</w:t>
            </w:r>
            <w:r w:rsidRPr="001A1A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60DE5">
              <w:rPr>
                <w:rFonts w:ascii="Arial" w:hAnsi="Arial" w:cs="Arial"/>
                <w:i/>
                <w:sz w:val="20"/>
                <w:szCs w:val="20"/>
              </w:rPr>
              <w:t xml:space="preserve">je Pošta Vitanje nabavila in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60DE5">
              <w:rPr>
                <w:rFonts w:ascii="Arial" w:hAnsi="Arial" w:cs="Arial"/>
                <w:i/>
                <w:sz w:val="20"/>
                <w:szCs w:val="20"/>
              </w:rPr>
              <w:t>dala n</w:t>
            </w:r>
            <w:r>
              <w:rPr>
                <w:rFonts w:ascii="Arial" w:hAnsi="Arial" w:cs="Arial"/>
                <w:i/>
                <w:sz w:val="20"/>
                <w:szCs w:val="20"/>
              </w:rPr>
              <w:t>a uporabo strank</w:t>
            </w:r>
            <w:r w:rsidR="00960DE5">
              <w:rPr>
                <w:rFonts w:ascii="Arial" w:hAnsi="Arial" w:cs="Arial"/>
                <w:i/>
                <w:sz w:val="20"/>
                <w:szCs w:val="20"/>
              </w:rPr>
              <w:t>am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60DE5" w:rsidRDefault="00960DE5" w:rsidP="00BD0B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0DE5" w:rsidRPr="00960DE5" w:rsidRDefault="00960DE5" w:rsidP="00BD0B6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</w:t>
            </w:r>
            <w:r w:rsidRPr="00960DE5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83380B" w:rsidRPr="00336DC9" w:rsidRDefault="00BD0B6B" w:rsidP="00A35BCA">
            <w:pPr>
              <w:rPr>
                <w:rFonts w:ascii="Arial" w:hAnsi="Arial" w:cs="Arial"/>
                <w:i/>
              </w:rPr>
            </w:pPr>
            <w:r w:rsidRPr="00336DC9">
              <w:rPr>
                <w:rFonts w:ascii="Arial" w:hAnsi="Arial" w:cs="Arial"/>
                <w:i/>
              </w:rPr>
              <w:t>Sorazmerni strošek</w:t>
            </w:r>
            <w:r w:rsidR="00336DC9" w:rsidRPr="00336DC9">
              <w:rPr>
                <w:rFonts w:ascii="Arial" w:hAnsi="Arial" w:cs="Arial"/>
                <w:i/>
              </w:rPr>
              <w:t xml:space="preserve"> proračuna</w:t>
            </w:r>
            <w:r w:rsidRPr="00336DC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83380B" w:rsidRPr="00DA24D2" w:rsidRDefault="0083380B" w:rsidP="00ED0F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83380B" w:rsidRPr="00DA24D2" w:rsidRDefault="0083380B" w:rsidP="00ED0F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Pločnik od Lekarne do Ksevta:</w:t>
            </w:r>
            <w:r w:rsidR="00B37003" w:rsidRPr="00DA24D2">
              <w:rPr>
                <w:rFonts w:ascii="Arial" w:hAnsi="Arial" w:cs="Arial"/>
              </w:rPr>
              <w:t xml:space="preserve"> </w:t>
            </w:r>
            <w:r w:rsidR="00ED0FEE" w:rsidRPr="00DA24D2">
              <w:rPr>
                <w:rFonts w:ascii="Arial" w:hAnsi="Arial" w:cs="Arial"/>
              </w:rPr>
              <w:t>Na steber ulične svetilke sredi pločnika</w:t>
            </w:r>
            <w:r w:rsidR="00B37003" w:rsidRPr="00DA24D2">
              <w:rPr>
                <w:rFonts w:ascii="Arial" w:hAnsi="Arial" w:cs="Arial"/>
              </w:rPr>
              <w:t xml:space="preserve"> </w:t>
            </w:r>
            <w:r w:rsidR="00ED0FEE" w:rsidRPr="00DA24D2">
              <w:rPr>
                <w:rFonts w:ascii="Arial" w:hAnsi="Arial" w:cs="Arial"/>
              </w:rPr>
              <w:t xml:space="preserve">nalepiti </w:t>
            </w:r>
            <w:r w:rsidR="00B37003" w:rsidRPr="00DA24D2">
              <w:rPr>
                <w:rFonts w:ascii="Arial" w:hAnsi="Arial" w:cs="Arial"/>
              </w:rPr>
              <w:t xml:space="preserve">odsevni trak </w:t>
            </w:r>
          </w:p>
        </w:tc>
        <w:tc>
          <w:tcPr>
            <w:tcW w:w="1197" w:type="dxa"/>
            <w:shd w:val="clear" w:color="auto" w:fill="auto"/>
          </w:tcPr>
          <w:p w:rsidR="0083380B" w:rsidRPr="00DA24D2" w:rsidRDefault="004E4FCC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</w:t>
            </w:r>
            <w:r w:rsidR="00B37003" w:rsidRPr="00DA24D2">
              <w:rPr>
                <w:rFonts w:ascii="Arial" w:hAnsi="Arial" w:cs="Arial"/>
              </w:rPr>
              <w:t>015</w:t>
            </w:r>
          </w:p>
        </w:tc>
        <w:tc>
          <w:tcPr>
            <w:tcW w:w="2268" w:type="dxa"/>
            <w:shd w:val="clear" w:color="auto" w:fill="auto"/>
          </w:tcPr>
          <w:p w:rsidR="00960DE5" w:rsidRDefault="00AE40A6" w:rsidP="00854384">
            <w:pPr>
              <w:rPr>
                <w:rFonts w:ascii="Arial" w:hAnsi="Arial" w:cs="Arial"/>
                <w:i/>
              </w:rPr>
            </w:pPr>
            <w:r w:rsidRPr="006C7380">
              <w:rPr>
                <w:rFonts w:ascii="Arial" w:hAnsi="Arial" w:cs="Arial"/>
                <w:i/>
              </w:rPr>
              <w:t>Na stebru svetilke na pločniku je nalepljen odsevni trak v obe smeri. Izvedla Komunala</w:t>
            </w:r>
          </w:p>
          <w:p w:rsidR="0083380B" w:rsidRPr="006C7380" w:rsidRDefault="00960DE5" w:rsidP="008543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960DE5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83380B" w:rsidRPr="006C7380" w:rsidRDefault="00AE40A6" w:rsidP="00854384">
            <w:pPr>
              <w:rPr>
                <w:rFonts w:ascii="Arial" w:hAnsi="Arial" w:cs="Arial"/>
                <w:i/>
              </w:rPr>
            </w:pPr>
            <w:r w:rsidRPr="006C7380">
              <w:rPr>
                <w:rFonts w:ascii="Arial" w:hAnsi="Arial" w:cs="Arial"/>
                <w:i/>
              </w:rPr>
              <w:t>Strošek Komunale Vitanje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4E4FCC" w:rsidRPr="00DA24D2" w:rsidRDefault="004E4FCC" w:rsidP="00ED0F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4E4FCC" w:rsidRPr="00DA24D2" w:rsidRDefault="004E4FCC" w:rsidP="00ED0F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KSEVT: Zagotoviti držalo za roke na stopnišču v sanitarije, obeležiti stopnice z odsevnim trakom</w:t>
            </w:r>
            <w:r w:rsidR="00ED0FEE" w:rsidRPr="00DA24D2">
              <w:rPr>
                <w:rFonts w:ascii="Arial" w:hAnsi="Arial" w:cs="Arial"/>
              </w:rPr>
              <w:t xml:space="preserve"> –predračun</w:t>
            </w:r>
          </w:p>
        </w:tc>
        <w:tc>
          <w:tcPr>
            <w:tcW w:w="1197" w:type="dxa"/>
            <w:shd w:val="clear" w:color="auto" w:fill="auto"/>
          </w:tcPr>
          <w:p w:rsidR="004E4FCC" w:rsidRPr="00DA24D2" w:rsidRDefault="00ED0FEE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Januar 2016</w:t>
            </w:r>
          </w:p>
        </w:tc>
        <w:tc>
          <w:tcPr>
            <w:tcW w:w="2268" w:type="dxa"/>
            <w:shd w:val="clear" w:color="auto" w:fill="auto"/>
          </w:tcPr>
          <w:p w:rsidR="004E4FCC" w:rsidRPr="00960DE5" w:rsidRDefault="00AE40A6" w:rsidP="00A35BCA">
            <w:pPr>
              <w:rPr>
                <w:rFonts w:ascii="Arial" w:hAnsi="Arial" w:cs="Arial"/>
              </w:rPr>
            </w:pPr>
            <w:r w:rsidRPr="006C7380">
              <w:rPr>
                <w:rFonts w:ascii="Arial" w:hAnsi="Arial" w:cs="Arial"/>
                <w:i/>
              </w:rPr>
              <w:t xml:space="preserve">V Ksevtu držalo za roke na stopnišču proti sanitarijam še ni postavljeno. Držalo </w:t>
            </w:r>
            <w:r w:rsidR="006C7380" w:rsidRPr="006C7380">
              <w:rPr>
                <w:rFonts w:ascii="Arial" w:hAnsi="Arial" w:cs="Arial"/>
                <w:i/>
              </w:rPr>
              <w:t xml:space="preserve">bo </w:t>
            </w:r>
            <w:r w:rsidRPr="006C7380">
              <w:rPr>
                <w:rFonts w:ascii="Arial" w:hAnsi="Arial" w:cs="Arial"/>
                <w:i/>
              </w:rPr>
              <w:lastRenderedPageBreak/>
              <w:t>financirala Občina, direktor Komunale bo pridobil ponudbo.</w:t>
            </w:r>
            <w:r w:rsidR="00960DE5">
              <w:rPr>
                <w:rFonts w:ascii="Arial" w:hAnsi="Arial" w:cs="Arial"/>
                <w:i/>
              </w:rPr>
              <w:t xml:space="preserve">             </w:t>
            </w:r>
            <w:r w:rsidR="00960DE5" w:rsidRPr="00770782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4E4FCC" w:rsidRPr="00DA24D2" w:rsidRDefault="00AE40A6" w:rsidP="00ED0FEE">
            <w:pPr>
              <w:rPr>
                <w:rFonts w:ascii="Arial" w:hAnsi="Arial" w:cs="Arial"/>
              </w:rPr>
            </w:pPr>
            <w:r w:rsidRPr="006C7380">
              <w:rPr>
                <w:rFonts w:ascii="Arial" w:hAnsi="Arial" w:cs="Arial"/>
                <w:i/>
              </w:rPr>
              <w:lastRenderedPageBreak/>
              <w:t>Direktor Komunale naj pridobi ponudbo</w:t>
            </w:r>
            <w:r>
              <w:rPr>
                <w:rFonts w:ascii="Arial" w:hAnsi="Arial" w:cs="Arial"/>
              </w:rPr>
              <w:t>.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4E4FCC" w:rsidRPr="00DA24D2" w:rsidRDefault="004E4FCC" w:rsidP="00ED0F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4E4FCC" w:rsidRPr="00DA24D2" w:rsidRDefault="004E4FCC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Parkirni prostor za invalide pred ambulanto v Vitanju: Namestiti pokončen prometni znak za parking za invalide</w:t>
            </w:r>
          </w:p>
        </w:tc>
        <w:tc>
          <w:tcPr>
            <w:tcW w:w="1197" w:type="dxa"/>
            <w:shd w:val="clear" w:color="auto" w:fill="auto"/>
          </w:tcPr>
          <w:p w:rsidR="004E4FCC" w:rsidRPr="00DA24D2" w:rsidRDefault="004E4FCC" w:rsidP="00A35BC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konca leta 2015</w:t>
            </w:r>
          </w:p>
        </w:tc>
        <w:tc>
          <w:tcPr>
            <w:tcW w:w="2268" w:type="dxa"/>
            <w:shd w:val="clear" w:color="auto" w:fill="auto"/>
          </w:tcPr>
          <w:p w:rsidR="004E4FCC" w:rsidRDefault="00772862" w:rsidP="00A35BCA">
            <w:pPr>
              <w:rPr>
                <w:rFonts w:ascii="Arial" w:hAnsi="Arial" w:cs="Arial"/>
                <w:i/>
              </w:rPr>
            </w:pPr>
            <w:r w:rsidRPr="006C7380">
              <w:rPr>
                <w:rFonts w:ascii="Arial" w:hAnsi="Arial" w:cs="Arial"/>
                <w:i/>
              </w:rPr>
              <w:t>Izvedla Komunala Vitanje</w:t>
            </w:r>
          </w:p>
          <w:p w:rsidR="00960DE5" w:rsidRDefault="00960DE5" w:rsidP="00A35BCA">
            <w:pPr>
              <w:rPr>
                <w:rFonts w:ascii="Arial" w:hAnsi="Arial" w:cs="Arial"/>
                <w:i/>
              </w:rPr>
            </w:pPr>
          </w:p>
          <w:p w:rsidR="00960DE5" w:rsidRDefault="00960DE5" w:rsidP="00A35BCA">
            <w:pPr>
              <w:rPr>
                <w:rFonts w:ascii="Arial" w:hAnsi="Arial" w:cs="Arial"/>
                <w:i/>
              </w:rPr>
            </w:pPr>
          </w:p>
          <w:p w:rsidR="00960DE5" w:rsidRPr="00960DE5" w:rsidRDefault="00960DE5" w:rsidP="00A35BCA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960DE5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8E0543" w:rsidRPr="00DA24D2" w:rsidRDefault="00772862" w:rsidP="0077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Strošek Komunale Vitanje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4E4FCC" w:rsidRPr="00DA24D2" w:rsidRDefault="004E4FCC" w:rsidP="00ED0F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4E4FCC" w:rsidRPr="00DA24D2" w:rsidRDefault="004E4FCC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Gostilna Kuzman: Rob terase označiti z odsevnim trakom in/ali preprečiti padec z visoko začasno ograjo pred dokončno ureditvijo</w:t>
            </w:r>
            <w:r w:rsidR="00212C7C" w:rsidRPr="00DA24D2">
              <w:rPr>
                <w:rFonts w:ascii="Arial" w:hAnsi="Arial" w:cs="Arial"/>
              </w:rPr>
              <w:t>, urediti sanitarije (moški WC) z držalom za roke , kasneje ločene sanitarije za invalide – dopis lastniku</w:t>
            </w:r>
          </w:p>
        </w:tc>
        <w:tc>
          <w:tcPr>
            <w:tcW w:w="1197" w:type="dxa"/>
            <w:shd w:val="clear" w:color="auto" w:fill="auto"/>
          </w:tcPr>
          <w:p w:rsidR="004E4FCC" w:rsidRPr="00DA24D2" w:rsidRDefault="00212C7C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772862" w:rsidRDefault="00772862" w:rsidP="00336DC9">
            <w:pPr>
              <w:rPr>
                <w:rFonts w:ascii="Arial" w:hAnsi="Arial" w:cs="Arial"/>
                <w:i/>
              </w:rPr>
            </w:pPr>
            <w:r w:rsidRPr="006C7380">
              <w:rPr>
                <w:rFonts w:ascii="Arial" w:hAnsi="Arial" w:cs="Arial"/>
                <w:i/>
              </w:rPr>
              <w:t>V Gostilni Kuzman je dostop s pločnika popravljen, terasa in sanitarije bodo urejene ob prenovi</w:t>
            </w:r>
            <w:r w:rsidR="006C7380">
              <w:rPr>
                <w:rFonts w:ascii="Arial" w:hAnsi="Arial" w:cs="Arial"/>
                <w:i/>
              </w:rPr>
              <w:t xml:space="preserve"> </w:t>
            </w:r>
          </w:p>
          <w:p w:rsidR="003833CF" w:rsidRDefault="003833CF" w:rsidP="00336DC9">
            <w:pPr>
              <w:rPr>
                <w:rFonts w:ascii="Arial" w:hAnsi="Arial" w:cs="Arial"/>
                <w:i/>
              </w:rPr>
            </w:pPr>
          </w:p>
          <w:p w:rsidR="003833CF" w:rsidRDefault="003833CF" w:rsidP="00336DC9">
            <w:pPr>
              <w:rPr>
                <w:rFonts w:ascii="Arial" w:hAnsi="Arial" w:cs="Arial"/>
                <w:i/>
              </w:rPr>
            </w:pPr>
          </w:p>
          <w:p w:rsidR="003833CF" w:rsidRDefault="003833CF" w:rsidP="00336DC9">
            <w:pPr>
              <w:rPr>
                <w:rFonts w:ascii="Arial" w:hAnsi="Arial" w:cs="Arial"/>
                <w:i/>
              </w:rPr>
            </w:pPr>
          </w:p>
          <w:p w:rsidR="003833CF" w:rsidRDefault="003833CF" w:rsidP="00336DC9">
            <w:pPr>
              <w:rPr>
                <w:rFonts w:ascii="Arial" w:hAnsi="Arial" w:cs="Arial"/>
                <w:i/>
              </w:rPr>
            </w:pPr>
          </w:p>
          <w:p w:rsidR="003833CF" w:rsidRPr="003833CF" w:rsidRDefault="003833CF" w:rsidP="00336DC9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</w:rPr>
              <w:t xml:space="preserve">                            </w:t>
            </w:r>
            <w:r w:rsidRPr="003833CF">
              <w:rPr>
                <w:rFonts w:ascii="Arial" w:hAnsi="Arial" w:cs="Arial"/>
                <w:color w:val="0070C0"/>
              </w:rPr>
              <w:sym w:font="Wingdings" w:char="F06C"/>
            </w:r>
            <w:r w:rsidRPr="003833CF">
              <w:rPr>
                <w:rFonts w:ascii="Arial" w:hAnsi="Arial" w:cs="Arial"/>
                <w:i/>
                <w:color w:val="0070C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E4FCC" w:rsidRPr="006C7380" w:rsidRDefault="00772862" w:rsidP="00854384">
            <w:pPr>
              <w:rPr>
                <w:rFonts w:ascii="Arial" w:hAnsi="Arial" w:cs="Arial"/>
                <w:i/>
              </w:rPr>
            </w:pPr>
            <w:r w:rsidRPr="006C7380">
              <w:rPr>
                <w:rFonts w:ascii="Arial" w:hAnsi="Arial" w:cs="Arial"/>
                <w:i/>
              </w:rPr>
              <w:t>Strošek lastnika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4E4FCC" w:rsidRPr="00DA24D2" w:rsidRDefault="004E4FCC" w:rsidP="00ED0F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4E4FCC" w:rsidRPr="00DA24D2" w:rsidRDefault="004E4FCC" w:rsidP="00212C7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Pločnik od gostilne Kuzman do mostu preko Hudinje:</w:t>
            </w:r>
            <w:r w:rsidR="00212C7C" w:rsidRPr="00DA24D2">
              <w:rPr>
                <w:rFonts w:ascii="Arial" w:hAnsi="Arial" w:cs="Arial"/>
              </w:rPr>
              <w:t xml:space="preserve"> Na cesti </w:t>
            </w:r>
            <w:r w:rsidR="00ED0FEE" w:rsidRPr="00DA24D2">
              <w:rPr>
                <w:rFonts w:ascii="Arial" w:hAnsi="Arial" w:cs="Arial"/>
              </w:rPr>
              <w:t xml:space="preserve">potrebno </w:t>
            </w:r>
            <w:r w:rsidR="00212C7C" w:rsidRPr="00DA24D2">
              <w:rPr>
                <w:rFonts w:ascii="Arial" w:hAnsi="Arial" w:cs="Arial"/>
              </w:rPr>
              <w:t xml:space="preserve">vidno označiti varno gibalno pot invalidskega vozička, označiti pločnik s taktilnimi oznakami in/ali odsevnim trakom </w:t>
            </w:r>
            <w:r w:rsidR="00ED0FEE" w:rsidRPr="00DA24D2">
              <w:rPr>
                <w:rFonts w:ascii="Arial" w:hAnsi="Arial" w:cs="Arial"/>
              </w:rPr>
              <w:t xml:space="preserve"> - dopis upravljavcu ceste</w:t>
            </w:r>
          </w:p>
        </w:tc>
        <w:tc>
          <w:tcPr>
            <w:tcW w:w="1197" w:type="dxa"/>
            <w:shd w:val="clear" w:color="auto" w:fill="auto"/>
          </w:tcPr>
          <w:p w:rsidR="004E4FCC" w:rsidRPr="00DA24D2" w:rsidRDefault="00212C7C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3833CF" w:rsidRDefault="00E81F4C" w:rsidP="008543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0634">
              <w:rPr>
                <w:rFonts w:ascii="Arial" w:hAnsi="Arial" w:cs="Arial"/>
                <w:i/>
                <w:sz w:val="20"/>
                <w:szCs w:val="20"/>
              </w:rPr>
              <w:t xml:space="preserve">Na pločniku od Gostilne Kuzman proti župnišču posegi niso možni, ker je cesta regionalna in o kakšnih posegih in sodelovanju z upravljavcem (DDC) zaradi zagotavljanja standardov ceste ni možno dogovarjati. </w:t>
            </w:r>
            <w:r w:rsidR="00530634">
              <w:rPr>
                <w:rFonts w:ascii="Arial" w:hAnsi="Arial" w:cs="Arial"/>
                <w:i/>
                <w:sz w:val="20"/>
                <w:szCs w:val="20"/>
              </w:rPr>
              <w:t xml:space="preserve">Namestitev taktilnih oznak zajeti v projektu. </w:t>
            </w:r>
          </w:p>
          <w:p w:rsidR="00E81F4C" w:rsidRPr="00530634" w:rsidRDefault="003833CF" w:rsidP="008543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</w:t>
            </w:r>
            <w:r w:rsidRPr="00770782">
              <w:rPr>
                <w:rFonts w:ascii="Arial" w:hAnsi="Arial" w:cs="Arial"/>
                <w:color w:val="00B050"/>
              </w:rPr>
              <w:sym w:font="Wingdings" w:char="F06C"/>
            </w:r>
            <w:r w:rsidR="00E81F4C" w:rsidRPr="0053063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E4FCC" w:rsidRPr="00530634" w:rsidRDefault="00E81F4C" w:rsidP="00854384">
            <w:pPr>
              <w:rPr>
                <w:rFonts w:ascii="Arial" w:hAnsi="Arial" w:cs="Arial"/>
                <w:i/>
              </w:rPr>
            </w:pPr>
            <w:r w:rsidRPr="00530634">
              <w:rPr>
                <w:rFonts w:ascii="Arial" w:hAnsi="Arial" w:cs="Arial"/>
                <w:i/>
              </w:rPr>
              <w:t>Proračun države.</w:t>
            </w:r>
          </w:p>
          <w:p w:rsidR="00E81F4C" w:rsidRPr="00DA24D2" w:rsidRDefault="00E81F4C" w:rsidP="00854384">
            <w:pPr>
              <w:rPr>
                <w:rFonts w:ascii="Arial" w:hAnsi="Arial" w:cs="Arial"/>
              </w:rPr>
            </w:pP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4E4FCC" w:rsidRPr="00DA24D2" w:rsidRDefault="004E4FCC" w:rsidP="00ED0F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varnejši dostop do javnih objektov</w:t>
            </w:r>
          </w:p>
        </w:tc>
        <w:tc>
          <w:tcPr>
            <w:tcW w:w="2971" w:type="dxa"/>
            <w:shd w:val="clear" w:color="auto" w:fill="auto"/>
          </w:tcPr>
          <w:p w:rsidR="004E4FCC" w:rsidRPr="00DA24D2" w:rsidRDefault="004E4FCC" w:rsidP="00ED0F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Pekarna Vitanje:</w:t>
            </w:r>
            <w:r w:rsidR="00FD00F8" w:rsidRPr="00DA24D2">
              <w:rPr>
                <w:rFonts w:ascii="Arial" w:hAnsi="Arial" w:cs="Arial"/>
              </w:rPr>
              <w:t xml:space="preserve"> </w:t>
            </w:r>
            <w:r w:rsidR="00675062" w:rsidRPr="00DA24D2">
              <w:rPr>
                <w:rFonts w:ascii="Arial" w:hAnsi="Arial" w:cs="Arial"/>
              </w:rPr>
              <w:t>Urediti klančino na vhodu v pekarno, jo obeležiti z odsevnim trakom in</w:t>
            </w:r>
            <w:r w:rsidR="00ED0FEE" w:rsidRPr="00DA24D2">
              <w:rPr>
                <w:rFonts w:ascii="Arial" w:hAnsi="Arial" w:cs="Arial"/>
              </w:rPr>
              <w:t xml:space="preserve"> narediti ograjo pred padcem – opraviti ogled in </w:t>
            </w:r>
            <w:r w:rsidR="00653CFA" w:rsidRPr="00DA24D2">
              <w:rPr>
                <w:rFonts w:ascii="Arial" w:hAnsi="Arial" w:cs="Arial"/>
              </w:rPr>
              <w:t>pridobiti predračun</w:t>
            </w:r>
          </w:p>
        </w:tc>
        <w:tc>
          <w:tcPr>
            <w:tcW w:w="1197" w:type="dxa"/>
            <w:shd w:val="clear" w:color="auto" w:fill="auto"/>
          </w:tcPr>
          <w:p w:rsidR="004E4FCC" w:rsidRPr="00DA24D2" w:rsidRDefault="00364452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</w:t>
            </w:r>
            <w:r w:rsidR="00675062" w:rsidRPr="00DA24D2">
              <w:rPr>
                <w:rFonts w:ascii="Arial" w:hAnsi="Arial" w:cs="Arial"/>
              </w:rPr>
              <w:t>. 2015</w:t>
            </w:r>
          </w:p>
        </w:tc>
        <w:tc>
          <w:tcPr>
            <w:tcW w:w="2268" w:type="dxa"/>
            <w:shd w:val="clear" w:color="auto" w:fill="auto"/>
          </w:tcPr>
          <w:p w:rsidR="004E4FCC" w:rsidRDefault="00E81F4C" w:rsidP="00854384">
            <w:pPr>
              <w:rPr>
                <w:rFonts w:ascii="Arial" w:hAnsi="Arial" w:cs="Arial"/>
                <w:i/>
              </w:rPr>
            </w:pPr>
            <w:r w:rsidRPr="00530634">
              <w:rPr>
                <w:rFonts w:ascii="Arial" w:hAnsi="Arial" w:cs="Arial"/>
                <w:i/>
              </w:rPr>
              <w:t>Pekarna Vitanje je trenutno zaprta.</w:t>
            </w:r>
          </w:p>
          <w:p w:rsidR="003833CF" w:rsidRDefault="003833CF" w:rsidP="00854384">
            <w:pPr>
              <w:rPr>
                <w:rFonts w:ascii="Arial" w:hAnsi="Arial" w:cs="Arial"/>
                <w:i/>
              </w:rPr>
            </w:pPr>
          </w:p>
          <w:p w:rsidR="003833CF" w:rsidRDefault="003833CF" w:rsidP="00854384">
            <w:pPr>
              <w:rPr>
                <w:rFonts w:ascii="Arial" w:hAnsi="Arial" w:cs="Arial"/>
                <w:i/>
              </w:rPr>
            </w:pPr>
          </w:p>
          <w:p w:rsidR="003833CF" w:rsidRDefault="003833CF" w:rsidP="008543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3833CF" w:rsidRDefault="003833CF" w:rsidP="00854384">
            <w:pPr>
              <w:rPr>
                <w:rFonts w:ascii="Arial" w:hAnsi="Arial" w:cs="Arial"/>
                <w:i/>
              </w:rPr>
            </w:pPr>
          </w:p>
          <w:p w:rsidR="003833CF" w:rsidRPr="00530634" w:rsidRDefault="003833CF" w:rsidP="008543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770782">
              <w:rPr>
                <w:rFonts w:ascii="Arial" w:hAnsi="Arial" w:cs="Arial"/>
                <w:color w:val="00B050"/>
              </w:rPr>
              <w:sym w:font="Wingdings" w:char="F06C"/>
            </w:r>
            <w:r>
              <w:rPr>
                <w:rFonts w:ascii="Arial" w:hAnsi="Arial" w:cs="Arial"/>
                <w:i/>
              </w:rPr>
              <w:t xml:space="preserve">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4E4FCC" w:rsidRPr="00530634" w:rsidRDefault="00675062" w:rsidP="00854384">
            <w:pPr>
              <w:rPr>
                <w:rFonts w:ascii="Arial" w:hAnsi="Arial" w:cs="Arial"/>
                <w:i/>
              </w:rPr>
            </w:pPr>
            <w:r w:rsidRPr="00530634">
              <w:rPr>
                <w:rFonts w:ascii="Arial" w:hAnsi="Arial" w:cs="Arial"/>
                <w:i/>
              </w:rPr>
              <w:t>Proračun, stroški administracije</w:t>
            </w: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F65531" w:rsidRPr="00DA24D2" w:rsidRDefault="00F65531" w:rsidP="00653CF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F65531" w:rsidRPr="00DA24D2" w:rsidRDefault="00F65531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Bife Rupnik: Urediti sanitarije za invalide – dopis lastniku in/ali najemniku</w:t>
            </w:r>
          </w:p>
        </w:tc>
        <w:tc>
          <w:tcPr>
            <w:tcW w:w="1197" w:type="dxa"/>
            <w:shd w:val="clear" w:color="auto" w:fill="auto"/>
          </w:tcPr>
          <w:p w:rsidR="00F65531" w:rsidRPr="00DA24D2" w:rsidRDefault="00F65531" w:rsidP="00F03F7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F65531" w:rsidRDefault="00681CAA" w:rsidP="00F03F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 ustno pobudo z</w:t>
            </w:r>
            <w:r w:rsidR="00E81F4C" w:rsidRPr="00681CAA">
              <w:rPr>
                <w:rFonts w:ascii="Arial" w:hAnsi="Arial" w:cs="Arial"/>
                <w:i/>
              </w:rPr>
              <w:t>a enkrat ni odziva.</w:t>
            </w:r>
          </w:p>
          <w:p w:rsidR="003833CF" w:rsidRDefault="003833CF" w:rsidP="00F03F7C">
            <w:pPr>
              <w:rPr>
                <w:rFonts w:ascii="Arial" w:hAnsi="Arial" w:cs="Arial"/>
                <w:i/>
              </w:rPr>
            </w:pPr>
          </w:p>
          <w:p w:rsidR="003833CF" w:rsidRPr="003833CF" w:rsidRDefault="003833CF" w:rsidP="00F03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     </w:t>
            </w:r>
            <w:r w:rsidRPr="00770782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F65531" w:rsidRPr="00DA24D2" w:rsidRDefault="00F65531" w:rsidP="00F03F7C">
            <w:pPr>
              <w:rPr>
                <w:rFonts w:ascii="Arial" w:hAnsi="Arial" w:cs="Arial"/>
              </w:rPr>
            </w:pP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C37EF2" w:rsidRPr="00DA24D2" w:rsidRDefault="00C37EF2" w:rsidP="00653CF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C37EF2" w:rsidRPr="00DA24D2" w:rsidRDefault="00C37EF2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Kaplanija: Namestiti taktilne oznake in/ali kontrastne trakove za slabovidne – dopis župniji</w:t>
            </w:r>
            <w:r w:rsidR="00653CFA" w:rsidRPr="00DA24D2">
              <w:rPr>
                <w:rFonts w:ascii="Arial" w:hAnsi="Arial" w:cs="Arial"/>
              </w:rPr>
              <w:t xml:space="preserve"> in izvedba Komunala</w:t>
            </w:r>
          </w:p>
        </w:tc>
        <w:tc>
          <w:tcPr>
            <w:tcW w:w="1197" w:type="dxa"/>
            <w:shd w:val="clear" w:color="auto" w:fill="auto"/>
          </w:tcPr>
          <w:p w:rsidR="00C37EF2" w:rsidRPr="00DA24D2" w:rsidRDefault="00C37EF2" w:rsidP="00F03F7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68" w:type="dxa"/>
            <w:shd w:val="clear" w:color="auto" w:fill="auto"/>
          </w:tcPr>
          <w:p w:rsidR="00C37EF2" w:rsidRPr="003833CF" w:rsidRDefault="00447955" w:rsidP="00F03F7C">
            <w:pPr>
              <w:rPr>
                <w:rFonts w:ascii="Arial" w:hAnsi="Arial" w:cs="Arial"/>
              </w:rPr>
            </w:pPr>
            <w:r w:rsidRPr="00681CAA">
              <w:rPr>
                <w:rFonts w:ascii="Arial" w:hAnsi="Arial" w:cs="Arial"/>
                <w:i/>
              </w:rPr>
              <w:t xml:space="preserve">V Kaplaniji bodo kontrastne trakove za slabovidne namestili kasneje, ko bo obnova </w:t>
            </w:r>
            <w:r w:rsidR="00681CAA" w:rsidRPr="00681CAA">
              <w:rPr>
                <w:rFonts w:ascii="Arial" w:hAnsi="Arial" w:cs="Arial"/>
                <w:i/>
              </w:rPr>
              <w:t xml:space="preserve">okolice </w:t>
            </w:r>
            <w:r w:rsidRPr="00681CAA">
              <w:rPr>
                <w:rFonts w:ascii="Arial" w:hAnsi="Arial" w:cs="Arial"/>
                <w:i/>
              </w:rPr>
              <w:t>cerkve končana.</w:t>
            </w:r>
            <w:r w:rsidR="003833CF">
              <w:rPr>
                <w:rFonts w:ascii="Arial" w:hAnsi="Arial" w:cs="Arial"/>
                <w:i/>
              </w:rPr>
              <w:t xml:space="preserve">          </w:t>
            </w:r>
            <w:r w:rsidR="003833CF">
              <w:rPr>
                <w:rFonts w:ascii="Arial" w:hAnsi="Arial" w:cs="Arial"/>
              </w:rPr>
              <w:t xml:space="preserve">   </w:t>
            </w:r>
            <w:r w:rsidR="003833CF" w:rsidRPr="00770782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653CFA" w:rsidRPr="00DA24D2" w:rsidRDefault="00653CFA" w:rsidP="00653CFA">
            <w:pPr>
              <w:rPr>
                <w:rFonts w:ascii="Arial" w:hAnsi="Arial" w:cs="Arial"/>
              </w:rPr>
            </w:pPr>
          </w:p>
        </w:tc>
      </w:tr>
      <w:tr w:rsidR="00DA24D2" w:rsidRPr="00DA24D2" w:rsidTr="001E3469">
        <w:tc>
          <w:tcPr>
            <w:tcW w:w="1752" w:type="dxa"/>
            <w:shd w:val="clear" w:color="auto" w:fill="auto"/>
          </w:tcPr>
          <w:p w:rsidR="008D69E4" w:rsidRPr="00DA24D2" w:rsidRDefault="008D69E4" w:rsidP="00653CF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Zagotavljati varnejši dostop do javnih objektov </w:t>
            </w:r>
          </w:p>
        </w:tc>
        <w:tc>
          <w:tcPr>
            <w:tcW w:w="2971" w:type="dxa"/>
            <w:shd w:val="clear" w:color="auto" w:fill="auto"/>
          </w:tcPr>
          <w:p w:rsidR="008D69E4" w:rsidRPr="00DA24D2" w:rsidRDefault="008D69E4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Kmetijska zadruga Vitanje:</w:t>
            </w:r>
            <w:r w:rsidR="00310D2D" w:rsidRPr="00DA24D2">
              <w:rPr>
                <w:rFonts w:ascii="Arial" w:hAnsi="Arial" w:cs="Arial"/>
              </w:rPr>
              <w:t>Dopis za nabavo povečevalnega stekla za branje navodil</w:t>
            </w:r>
          </w:p>
        </w:tc>
        <w:tc>
          <w:tcPr>
            <w:tcW w:w="1197" w:type="dxa"/>
            <w:shd w:val="clear" w:color="auto" w:fill="auto"/>
          </w:tcPr>
          <w:p w:rsidR="008D69E4" w:rsidRPr="00DA24D2" w:rsidRDefault="00310D2D" w:rsidP="0085438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30. 6. 2015</w:t>
            </w:r>
          </w:p>
        </w:tc>
        <w:tc>
          <w:tcPr>
            <w:tcW w:w="2268" w:type="dxa"/>
            <w:shd w:val="clear" w:color="auto" w:fill="auto"/>
          </w:tcPr>
          <w:p w:rsidR="008D69E4" w:rsidRDefault="00336DC9" w:rsidP="00336D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Povečevalno steklo</w:t>
            </w:r>
            <w:r w:rsidRPr="001A1A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nabavila Občina in dostavila zadrugi za uporabo strank.</w:t>
            </w:r>
          </w:p>
          <w:p w:rsidR="003833CF" w:rsidRDefault="003833CF" w:rsidP="00336D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33CF" w:rsidRPr="003833CF" w:rsidRDefault="003833CF" w:rsidP="00336DC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</w:t>
            </w:r>
            <w:r w:rsidRPr="003833CF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8D69E4" w:rsidRPr="00681CAA" w:rsidRDefault="00336DC9" w:rsidP="0085438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Sorazmerni strošek proračuna</w:t>
            </w:r>
          </w:p>
        </w:tc>
      </w:tr>
    </w:tbl>
    <w:p w:rsidR="006358DB" w:rsidRPr="00DA24D2" w:rsidRDefault="006358DB" w:rsidP="006358DB">
      <w:pPr>
        <w:ind w:left="720"/>
        <w:rPr>
          <w:rFonts w:ascii="Arial" w:hAnsi="Arial" w:cs="Arial"/>
          <w:b/>
        </w:rPr>
      </w:pPr>
    </w:p>
    <w:p w:rsidR="00653CFA" w:rsidRPr="00447955" w:rsidRDefault="00653CFA" w:rsidP="000D4C14">
      <w:pPr>
        <w:rPr>
          <w:rFonts w:ascii="Arial" w:hAnsi="Arial" w:cs="Arial"/>
          <w:b/>
          <w:color w:val="FF0000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VZGOJA IN IZOBRAŽEVANJE</w:t>
      </w:r>
    </w:p>
    <w:p w:rsidR="0019520F" w:rsidRPr="00DA24D2" w:rsidRDefault="0019520F" w:rsidP="0019520F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Cilj: na podlagi enakih možnosti in brez diskriminacije zagotavljati vključujoč izobraževalni sistem na vseh ravneh in vseživljenjsko učenje  </w:t>
      </w:r>
    </w:p>
    <w:p w:rsidR="00DE37AD" w:rsidRPr="00DA24D2" w:rsidRDefault="00DE37AD" w:rsidP="004376EF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947"/>
        <w:gridCol w:w="1134"/>
        <w:gridCol w:w="2410"/>
        <w:gridCol w:w="1276"/>
      </w:tblGrid>
      <w:tr w:rsidR="00DA24D2" w:rsidRPr="00DA24D2" w:rsidTr="001E3469">
        <w:tc>
          <w:tcPr>
            <w:tcW w:w="1697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Naloga</w:t>
            </w:r>
          </w:p>
        </w:tc>
        <w:tc>
          <w:tcPr>
            <w:tcW w:w="2947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Prioritetna naloga</w:t>
            </w:r>
          </w:p>
        </w:tc>
        <w:tc>
          <w:tcPr>
            <w:tcW w:w="1134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24D2">
              <w:rPr>
                <w:rFonts w:ascii="Arial" w:hAnsi="Arial" w:cs="Arial"/>
                <w:b/>
                <w:sz w:val="22"/>
                <w:szCs w:val="22"/>
              </w:rPr>
              <w:t>Čas izvajanja</w:t>
            </w:r>
          </w:p>
        </w:tc>
        <w:tc>
          <w:tcPr>
            <w:tcW w:w="2410" w:type="dxa"/>
            <w:shd w:val="clear" w:color="auto" w:fill="auto"/>
          </w:tcPr>
          <w:p w:rsidR="007E109D" w:rsidRPr="00DA24D2" w:rsidRDefault="001E3469" w:rsidP="00A32C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Izvedeno</w:t>
            </w:r>
          </w:p>
        </w:tc>
        <w:tc>
          <w:tcPr>
            <w:tcW w:w="1276" w:type="dxa"/>
            <w:shd w:val="clear" w:color="auto" w:fill="auto"/>
          </w:tcPr>
          <w:p w:rsidR="001E3469" w:rsidRDefault="001E3469" w:rsidP="001E34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1E3469" w:rsidP="001E34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1E3469">
        <w:tc>
          <w:tcPr>
            <w:tcW w:w="1697" w:type="dxa"/>
            <w:shd w:val="clear" w:color="auto" w:fill="auto"/>
          </w:tcPr>
          <w:p w:rsidR="007E109D" w:rsidRPr="00DA24D2" w:rsidRDefault="001555E9" w:rsidP="001555E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Spodbujati sprejemanje drugačnosti v družbi </w:t>
            </w:r>
          </w:p>
        </w:tc>
        <w:tc>
          <w:tcPr>
            <w:tcW w:w="2947" w:type="dxa"/>
            <w:shd w:val="clear" w:color="auto" w:fill="auto"/>
          </w:tcPr>
          <w:p w:rsidR="007E109D" w:rsidRPr="00DA24D2" w:rsidRDefault="001555E9" w:rsidP="001555E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Spodbujati vrtec in šolo k izvajanju programov za sprejemanje in upoštevanje drugačnosti</w:t>
            </w:r>
          </w:p>
        </w:tc>
        <w:tc>
          <w:tcPr>
            <w:tcW w:w="1134" w:type="dxa"/>
            <w:shd w:val="clear" w:color="auto" w:fill="auto"/>
          </w:tcPr>
          <w:p w:rsidR="007E109D" w:rsidRPr="00DA24D2" w:rsidRDefault="001555E9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410" w:type="dxa"/>
            <w:shd w:val="clear" w:color="auto" w:fill="auto"/>
          </w:tcPr>
          <w:p w:rsidR="007E109D" w:rsidRPr="00681CAA" w:rsidRDefault="00681CAA" w:rsidP="000D2A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81CAA">
              <w:rPr>
                <w:rFonts w:ascii="Arial" w:hAnsi="Arial" w:cs="Arial"/>
                <w:i/>
                <w:sz w:val="20"/>
                <w:szCs w:val="20"/>
              </w:rPr>
              <w:t>Programi se izvajajo v sklopu vzgoje in izobraževanja predšolskih in šolskih otrok.</w:t>
            </w:r>
            <w:r w:rsidR="00EE2C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6178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</w:t>
            </w:r>
            <w:r w:rsidR="001B6178"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7E109D" w:rsidRPr="00DA24D2" w:rsidRDefault="00681CAA" w:rsidP="00A32CE4">
            <w:pPr>
              <w:rPr>
                <w:rFonts w:ascii="Arial" w:hAnsi="Arial" w:cs="Arial"/>
              </w:rPr>
            </w:pPr>
            <w:r w:rsidRPr="00681CAA">
              <w:rPr>
                <w:rFonts w:ascii="Arial" w:hAnsi="Arial" w:cs="Arial"/>
                <w:i/>
              </w:rPr>
              <w:t xml:space="preserve">Sorazmerni </w:t>
            </w:r>
            <w:r>
              <w:rPr>
                <w:rFonts w:ascii="Arial" w:hAnsi="Arial" w:cs="Arial"/>
                <w:i/>
              </w:rPr>
              <w:t>s</w:t>
            </w:r>
            <w:r w:rsidRPr="00681CAA">
              <w:rPr>
                <w:rFonts w:ascii="Arial" w:hAnsi="Arial" w:cs="Arial"/>
                <w:i/>
              </w:rPr>
              <w:t>troški.</w:t>
            </w:r>
          </w:p>
        </w:tc>
      </w:tr>
      <w:tr w:rsidR="00DA24D2" w:rsidRPr="00DA24D2" w:rsidTr="001E3469">
        <w:tc>
          <w:tcPr>
            <w:tcW w:w="1697" w:type="dxa"/>
            <w:shd w:val="clear" w:color="auto" w:fill="auto"/>
          </w:tcPr>
          <w:p w:rsidR="007E109D" w:rsidRPr="00DA24D2" w:rsidRDefault="00D75B45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Spodbujati sprejemanje drugačnosti v družbi</w:t>
            </w:r>
          </w:p>
        </w:tc>
        <w:tc>
          <w:tcPr>
            <w:tcW w:w="2947" w:type="dxa"/>
            <w:shd w:val="clear" w:color="auto" w:fill="auto"/>
          </w:tcPr>
          <w:p w:rsidR="007E109D" w:rsidRPr="00DA24D2" w:rsidRDefault="00D75B45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Spodbujati usposabljanje ljudi v javnih institucijah za komunikacijo z invalidi in ljudmi s posebnimi potrebami</w:t>
            </w:r>
          </w:p>
        </w:tc>
        <w:tc>
          <w:tcPr>
            <w:tcW w:w="1134" w:type="dxa"/>
            <w:shd w:val="clear" w:color="auto" w:fill="auto"/>
          </w:tcPr>
          <w:p w:rsidR="007E109D" w:rsidRPr="00DA24D2" w:rsidRDefault="00D75B45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410" w:type="dxa"/>
            <w:shd w:val="clear" w:color="auto" w:fill="auto"/>
          </w:tcPr>
          <w:p w:rsidR="00EE2CE2" w:rsidRDefault="00681CAA" w:rsidP="00A32CE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81CAA">
              <w:rPr>
                <w:rFonts w:ascii="Arial" w:hAnsi="Arial" w:cs="Arial"/>
                <w:i/>
                <w:sz w:val="20"/>
                <w:szCs w:val="20"/>
              </w:rPr>
              <w:t>Usposabljanje učiteljev in vzgojiteljev poteka skladno s potrebami, ko se pojavijo.</w:t>
            </w:r>
            <w:r w:rsidR="00EE2CE2" w:rsidRPr="00EE2CE2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  <w:p w:rsidR="007E109D" w:rsidRDefault="007E109D" w:rsidP="00A32C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6178" w:rsidRPr="001B6178" w:rsidRDefault="001B6178" w:rsidP="00A32CE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</w:t>
            </w:r>
            <w:r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7E109D" w:rsidRPr="00681CAA" w:rsidRDefault="00681CAA" w:rsidP="00A32CE4">
            <w:pPr>
              <w:rPr>
                <w:rFonts w:ascii="Arial" w:hAnsi="Arial" w:cs="Arial"/>
                <w:i/>
              </w:rPr>
            </w:pPr>
            <w:r w:rsidRPr="00681CAA">
              <w:rPr>
                <w:rFonts w:ascii="Arial" w:hAnsi="Arial" w:cs="Arial"/>
                <w:i/>
              </w:rPr>
              <w:t xml:space="preserve">Sorazmerni </w:t>
            </w:r>
            <w:r>
              <w:rPr>
                <w:rFonts w:ascii="Arial" w:hAnsi="Arial" w:cs="Arial"/>
                <w:i/>
              </w:rPr>
              <w:t>s</w:t>
            </w:r>
            <w:r w:rsidRPr="00681CAA">
              <w:rPr>
                <w:rFonts w:ascii="Arial" w:hAnsi="Arial" w:cs="Arial"/>
                <w:i/>
              </w:rPr>
              <w:t>troški.</w:t>
            </w:r>
          </w:p>
        </w:tc>
      </w:tr>
      <w:tr w:rsidR="00DA24D2" w:rsidRPr="00DA24D2" w:rsidTr="001E3469">
        <w:tc>
          <w:tcPr>
            <w:tcW w:w="1697" w:type="dxa"/>
            <w:shd w:val="clear" w:color="auto" w:fill="auto"/>
          </w:tcPr>
          <w:p w:rsidR="007E109D" w:rsidRPr="00DA24D2" w:rsidRDefault="00D75B45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Spodbujati vseživljenjsko izobraževanje</w:t>
            </w:r>
          </w:p>
        </w:tc>
        <w:tc>
          <w:tcPr>
            <w:tcW w:w="2947" w:type="dxa"/>
            <w:shd w:val="clear" w:color="auto" w:fill="auto"/>
          </w:tcPr>
          <w:p w:rsidR="007E109D" w:rsidRPr="00DA24D2" w:rsidRDefault="00D75B45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sprotno informiranje o dostopu do vseživljenjskega izobraževanja</w:t>
            </w:r>
          </w:p>
        </w:tc>
        <w:tc>
          <w:tcPr>
            <w:tcW w:w="1134" w:type="dxa"/>
            <w:shd w:val="clear" w:color="auto" w:fill="auto"/>
          </w:tcPr>
          <w:p w:rsidR="007E109D" w:rsidRPr="00DA24D2" w:rsidRDefault="00D75B45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410" w:type="dxa"/>
            <w:shd w:val="clear" w:color="auto" w:fill="auto"/>
          </w:tcPr>
          <w:p w:rsidR="007E109D" w:rsidRPr="00FA0F4E" w:rsidRDefault="00681CAA" w:rsidP="000D2A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A0F4E">
              <w:rPr>
                <w:rFonts w:ascii="Arial" w:hAnsi="Arial" w:cs="Arial"/>
                <w:i/>
                <w:sz w:val="20"/>
                <w:szCs w:val="20"/>
              </w:rPr>
              <w:t xml:space="preserve">Po pridobitvi informacij jih bomo objavili v rubrikah </w:t>
            </w:r>
            <w:r w:rsidR="00FA0F4E">
              <w:rPr>
                <w:rFonts w:ascii="Arial" w:hAnsi="Arial" w:cs="Arial"/>
                <w:i/>
                <w:sz w:val="20"/>
                <w:szCs w:val="20"/>
              </w:rPr>
              <w:t>Občina po meri invalidov v časopisu in na spletni strani.</w:t>
            </w:r>
            <w:r w:rsidR="00EE2CE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6178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1B6178"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7E109D" w:rsidRPr="00DA24D2" w:rsidRDefault="00FA0F4E" w:rsidP="00A32CE4">
            <w:pPr>
              <w:rPr>
                <w:rFonts w:ascii="Arial" w:hAnsi="Arial" w:cs="Arial"/>
              </w:rPr>
            </w:pPr>
            <w:r w:rsidRPr="00681CAA">
              <w:rPr>
                <w:rFonts w:ascii="Arial" w:hAnsi="Arial" w:cs="Arial"/>
                <w:i/>
              </w:rPr>
              <w:t xml:space="preserve">Sorazmerni </w:t>
            </w:r>
            <w:r>
              <w:rPr>
                <w:rFonts w:ascii="Arial" w:hAnsi="Arial" w:cs="Arial"/>
                <w:i/>
              </w:rPr>
              <w:t>s</w:t>
            </w:r>
            <w:r w:rsidRPr="00681CAA">
              <w:rPr>
                <w:rFonts w:ascii="Arial" w:hAnsi="Arial" w:cs="Arial"/>
                <w:i/>
              </w:rPr>
              <w:t>troški.</w:t>
            </w:r>
          </w:p>
        </w:tc>
      </w:tr>
      <w:tr w:rsidR="00DA24D2" w:rsidRPr="00DA24D2" w:rsidTr="001E3469">
        <w:tc>
          <w:tcPr>
            <w:tcW w:w="1697" w:type="dxa"/>
            <w:shd w:val="clear" w:color="auto" w:fill="auto"/>
          </w:tcPr>
          <w:p w:rsidR="006E472C" w:rsidRPr="00DA24D2" w:rsidRDefault="006E472C" w:rsidP="00653CF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Spodbujati vseživljenjsko izobraževanje </w:t>
            </w:r>
          </w:p>
        </w:tc>
        <w:tc>
          <w:tcPr>
            <w:tcW w:w="2947" w:type="dxa"/>
            <w:shd w:val="clear" w:color="auto" w:fill="auto"/>
          </w:tcPr>
          <w:p w:rsidR="006E472C" w:rsidRPr="00DA24D2" w:rsidRDefault="006E472C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Spodbuditi udeležbo invalidov pri organiziranih oblikah izobraževanja, objavljanje informacij in spodbudnih člankov</w:t>
            </w:r>
          </w:p>
        </w:tc>
        <w:tc>
          <w:tcPr>
            <w:tcW w:w="1134" w:type="dxa"/>
            <w:shd w:val="clear" w:color="auto" w:fill="auto"/>
          </w:tcPr>
          <w:p w:rsidR="006E472C" w:rsidRPr="00DA24D2" w:rsidRDefault="006E472C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410" w:type="dxa"/>
            <w:shd w:val="clear" w:color="auto" w:fill="auto"/>
          </w:tcPr>
          <w:p w:rsidR="006E472C" w:rsidRDefault="000D2A48" w:rsidP="001B617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9E2319" w:rsidRPr="001A25BB">
              <w:rPr>
                <w:rFonts w:ascii="Arial" w:hAnsi="Arial" w:cs="Arial"/>
                <w:i/>
                <w:sz w:val="20"/>
                <w:szCs w:val="20"/>
              </w:rPr>
              <w:t xml:space="preserve">ozanimati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se </w:t>
            </w:r>
            <w:r w:rsidR="009E2319" w:rsidRPr="001A25BB">
              <w:rPr>
                <w:rFonts w:ascii="Arial" w:hAnsi="Arial" w:cs="Arial"/>
                <w:i/>
                <w:sz w:val="20"/>
                <w:szCs w:val="20"/>
              </w:rPr>
              <w:t xml:space="preserve">pri SIC-u o </w:t>
            </w:r>
            <w:r w:rsidR="001A25BB" w:rsidRPr="001A25BB">
              <w:rPr>
                <w:rFonts w:ascii="Arial" w:hAnsi="Arial" w:cs="Arial"/>
                <w:i/>
                <w:sz w:val="20"/>
                <w:szCs w:val="20"/>
              </w:rPr>
              <w:t>tovrstnih programih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objaviti</w:t>
            </w:r>
            <w:r w:rsidR="00EE2CE2">
              <w:rPr>
                <w:rFonts w:ascii="Arial" w:hAnsi="Arial" w:cs="Arial"/>
                <w:i/>
                <w:sz w:val="20"/>
                <w:szCs w:val="20"/>
              </w:rPr>
              <w:t xml:space="preserve"> v rubrikah v lokalnem časopisu in na spletni strani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1B6178">
              <w:rPr>
                <w:rFonts w:ascii="Arial" w:hAnsi="Arial" w:cs="Arial"/>
                <w:i/>
                <w:sz w:val="20"/>
                <w:szCs w:val="20"/>
              </w:rPr>
              <w:t>Objavljeno</w:t>
            </w:r>
          </w:p>
          <w:p w:rsidR="001B6178" w:rsidRPr="001A25BB" w:rsidRDefault="001B6178" w:rsidP="001B617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</w:t>
            </w:r>
            <w:r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6E472C" w:rsidRPr="001A25BB" w:rsidRDefault="006E472C" w:rsidP="00A32CE4">
            <w:pPr>
              <w:rPr>
                <w:rFonts w:ascii="Arial" w:hAnsi="Arial" w:cs="Arial"/>
                <w:i/>
              </w:rPr>
            </w:pPr>
            <w:r w:rsidRPr="001A25BB">
              <w:rPr>
                <w:rFonts w:ascii="Arial" w:hAnsi="Arial" w:cs="Arial"/>
                <w:i/>
              </w:rPr>
              <w:t>Proračun, stroški administracije</w:t>
            </w:r>
          </w:p>
        </w:tc>
      </w:tr>
      <w:tr w:rsidR="00DA24D2" w:rsidRPr="00DA24D2" w:rsidTr="001E3469">
        <w:tc>
          <w:tcPr>
            <w:tcW w:w="1697" w:type="dxa"/>
            <w:shd w:val="clear" w:color="auto" w:fill="auto"/>
          </w:tcPr>
          <w:p w:rsidR="00B47F1A" w:rsidRPr="00DA24D2" w:rsidRDefault="00B47F1A" w:rsidP="00653CF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Spodbujati sprejemanje drugačnosti v družbi </w:t>
            </w:r>
          </w:p>
        </w:tc>
        <w:tc>
          <w:tcPr>
            <w:tcW w:w="2947" w:type="dxa"/>
            <w:shd w:val="clear" w:color="auto" w:fill="auto"/>
          </w:tcPr>
          <w:p w:rsidR="00B47F1A" w:rsidRPr="00DA24D2" w:rsidRDefault="00B47F1A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Pozvati šole k pogovorom in seznanjanju učencev o načinih in odnosu do vključevanja otrok s posebnimi potrebami v vsakdanje življenje</w:t>
            </w:r>
          </w:p>
        </w:tc>
        <w:tc>
          <w:tcPr>
            <w:tcW w:w="1134" w:type="dxa"/>
            <w:shd w:val="clear" w:color="auto" w:fill="auto"/>
          </w:tcPr>
          <w:p w:rsidR="00B47F1A" w:rsidRPr="00DA24D2" w:rsidRDefault="00A25600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410" w:type="dxa"/>
            <w:shd w:val="clear" w:color="auto" w:fill="auto"/>
          </w:tcPr>
          <w:p w:rsidR="001B6178" w:rsidRDefault="001E3469" w:rsidP="001B61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25BB">
              <w:rPr>
                <w:rFonts w:ascii="Arial" w:hAnsi="Arial" w:cs="Arial"/>
                <w:i/>
                <w:sz w:val="20"/>
                <w:szCs w:val="20"/>
              </w:rPr>
              <w:t>Šoli napisati predlog, da pri svojem programu vključi predavanje o drugačnosti, za katero zaprosi Občino, da organizira predavatelja.</w:t>
            </w:r>
          </w:p>
          <w:p w:rsidR="00B47F1A" w:rsidRPr="001A25BB" w:rsidRDefault="001B6178" w:rsidP="001B617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Planirano v decembru 2015.</w:t>
            </w:r>
            <w:r w:rsidR="00F6499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  <w:r w:rsidR="00F64995" w:rsidRPr="001B6178">
              <w:rPr>
                <w:rFonts w:ascii="Arial" w:hAnsi="Arial" w:cs="Arial"/>
                <w:color w:val="FF0000"/>
              </w:rPr>
              <w:sym w:font="Wingdings" w:char="F06C"/>
            </w:r>
            <w:r w:rsidR="009910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7F1A" w:rsidRPr="001A25BB" w:rsidRDefault="00A25600" w:rsidP="00A32CE4">
            <w:pPr>
              <w:rPr>
                <w:rFonts w:ascii="Arial" w:hAnsi="Arial" w:cs="Arial"/>
                <w:i/>
              </w:rPr>
            </w:pPr>
            <w:r w:rsidRPr="001A25BB">
              <w:rPr>
                <w:rFonts w:ascii="Arial" w:hAnsi="Arial" w:cs="Arial"/>
                <w:i/>
              </w:rPr>
              <w:t>Proračun, stroški administracije</w:t>
            </w:r>
          </w:p>
        </w:tc>
      </w:tr>
    </w:tbl>
    <w:p w:rsidR="00A30500" w:rsidRPr="00DA24D2" w:rsidRDefault="00A30500" w:rsidP="004376EF">
      <w:pPr>
        <w:rPr>
          <w:rFonts w:ascii="Arial" w:hAnsi="Arial" w:cs="Arial"/>
        </w:rPr>
      </w:pPr>
    </w:p>
    <w:p w:rsidR="00653CFA" w:rsidRPr="00DA24D2" w:rsidRDefault="00653CFA" w:rsidP="004376EF">
      <w:pPr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PRAVICA DO DELA</w:t>
      </w:r>
    </w:p>
    <w:p w:rsidR="0019520F" w:rsidRPr="00DA24D2" w:rsidRDefault="0019520F" w:rsidP="0019520F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invalidom zagotavljati dostop do dela in zaposlitve brez diskriminacije v delovnem okolju, ki je invalidom odprto, vključujoče in dostopno</w:t>
      </w:r>
    </w:p>
    <w:p w:rsidR="00A05149" w:rsidRPr="00DA24D2" w:rsidRDefault="00A05149" w:rsidP="003A32F7">
      <w:pPr>
        <w:ind w:left="108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2889"/>
        <w:gridCol w:w="1150"/>
        <w:gridCol w:w="2394"/>
        <w:gridCol w:w="1276"/>
      </w:tblGrid>
      <w:tr w:rsidR="00DA24D2" w:rsidRPr="00DA24D2" w:rsidTr="001E3469">
        <w:tc>
          <w:tcPr>
            <w:tcW w:w="1755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89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394" w:type="dxa"/>
            <w:shd w:val="clear" w:color="auto" w:fill="auto"/>
          </w:tcPr>
          <w:p w:rsidR="007E109D" w:rsidRPr="001E3469" w:rsidRDefault="001E3469" w:rsidP="00A32CE4">
            <w:pPr>
              <w:rPr>
                <w:rFonts w:ascii="Arial" w:hAnsi="Arial" w:cs="Arial"/>
                <w:b/>
              </w:rPr>
            </w:pPr>
            <w:r w:rsidRPr="001E3469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276" w:type="dxa"/>
            <w:shd w:val="clear" w:color="auto" w:fill="auto"/>
          </w:tcPr>
          <w:p w:rsidR="001E3469" w:rsidRDefault="001E3469" w:rsidP="001E34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1E3469" w:rsidP="001E3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1E3469">
        <w:tc>
          <w:tcPr>
            <w:tcW w:w="1755" w:type="dxa"/>
            <w:shd w:val="clear" w:color="auto" w:fill="auto"/>
          </w:tcPr>
          <w:p w:rsidR="007E109D" w:rsidRPr="00DA24D2" w:rsidRDefault="003A32F7" w:rsidP="000A2B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Spodbujati invalide za koriščenje </w:t>
            </w:r>
            <w:r w:rsidRPr="00DA24D2">
              <w:rPr>
                <w:rFonts w:ascii="Arial" w:hAnsi="Arial" w:cs="Arial"/>
              </w:rPr>
              <w:lastRenderedPageBreak/>
              <w:t xml:space="preserve">programov za zaposljivost </w:t>
            </w:r>
          </w:p>
        </w:tc>
        <w:tc>
          <w:tcPr>
            <w:tcW w:w="2889" w:type="dxa"/>
            <w:shd w:val="clear" w:color="auto" w:fill="auto"/>
          </w:tcPr>
          <w:p w:rsidR="007E109D" w:rsidRPr="00DA24D2" w:rsidRDefault="003A32F7" w:rsidP="000A2B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Zagotavljati informacij</w:t>
            </w:r>
            <w:r w:rsidR="000A2BEE" w:rsidRPr="00DA24D2">
              <w:rPr>
                <w:rFonts w:ascii="Arial" w:hAnsi="Arial" w:cs="Arial"/>
              </w:rPr>
              <w:t>e</w:t>
            </w:r>
            <w:r w:rsidRPr="00DA24D2">
              <w:rPr>
                <w:rFonts w:ascii="Arial" w:hAnsi="Arial" w:cs="Arial"/>
              </w:rPr>
              <w:t xml:space="preserve"> o možnostih zaposlitve, zaposlitvenih programih </w:t>
            </w:r>
            <w:r w:rsidRPr="00DA24D2">
              <w:rPr>
                <w:rFonts w:ascii="Arial" w:hAnsi="Arial" w:cs="Arial"/>
              </w:rPr>
              <w:lastRenderedPageBreak/>
              <w:t xml:space="preserve">in usposabljanjih za boljše zaposlitvene možnosti 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3A32F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DC08F9" w:rsidRPr="00EA0E6E" w:rsidRDefault="00DC08F9" w:rsidP="0034582B">
            <w:pPr>
              <w:rPr>
                <w:rFonts w:ascii="Arial" w:hAnsi="Arial" w:cs="Arial"/>
                <w:i/>
              </w:rPr>
            </w:pPr>
            <w:r w:rsidRPr="0034582B">
              <w:rPr>
                <w:rFonts w:ascii="Arial" w:hAnsi="Arial" w:cs="Arial"/>
                <w:i/>
              </w:rPr>
              <w:t xml:space="preserve">ZZZS, UD Slovenske Konjice </w:t>
            </w:r>
            <w:r w:rsidR="0034582B" w:rsidRPr="0034582B">
              <w:rPr>
                <w:rFonts w:ascii="Arial" w:hAnsi="Arial" w:cs="Arial"/>
                <w:i/>
              </w:rPr>
              <w:t xml:space="preserve">je poslal članek z </w:t>
            </w:r>
            <w:r w:rsidR="0034582B" w:rsidRPr="0034582B">
              <w:rPr>
                <w:rFonts w:ascii="Arial" w:hAnsi="Arial" w:cs="Arial"/>
                <w:i/>
              </w:rPr>
              <w:lastRenderedPageBreak/>
              <w:t>informacijami, ki bo objavljen v Vitanjčanu št. 51</w:t>
            </w:r>
            <w:r w:rsidR="00EA0E6E">
              <w:rPr>
                <w:rFonts w:ascii="Arial" w:hAnsi="Arial" w:cs="Arial"/>
                <w:i/>
              </w:rPr>
              <w:t xml:space="preserve">   </w:t>
            </w:r>
            <w:r w:rsidR="00EA0E6E" w:rsidRPr="00EA0E6E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7E109D" w:rsidRPr="0099109B" w:rsidRDefault="0034582B" w:rsidP="00A32CE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Sorazmerni stroški</w:t>
            </w:r>
          </w:p>
        </w:tc>
      </w:tr>
      <w:tr w:rsidR="00DA24D2" w:rsidRPr="00DA24D2" w:rsidTr="001E3469">
        <w:tc>
          <w:tcPr>
            <w:tcW w:w="1755" w:type="dxa"/>
            <w:shd w:val="clear" w:color="auto" w:fill="auto"/>
          </w:tcPr>
          <w:p w:rsidR="00A25600" w:rsidRPr="00DA24D2" w:rsidRDefault="00A25600" w:rsidP="00653CF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Spodbujati invalide za koriščenje programov za zaposljivost </w:t>
            </w:r>
          </w:p>
        </w:tc>
        <w:tc>
          <w:tcPr>
            <w:tcW w:w="2889" w:type="dxa"/>
            <w:shd w:val="clear" w:color="auto" w:fill="auto"/>
          </w:tcPr>
          <w:p w:rsidR="00A25600" w:rsidRPr="00DA24D2" w:rsidRDefault="00A25600" w:rsidP="000A2B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Pripraviti dopis zavodu za zapo</w:t>
            </w:r>
            <w:r w:rsidR="00653CFA" w:rsidRPr="00DA24D2">
              <w:rPr>
                <w:rFonts w:ascii="Arial" w:hAnsi="Arial" w:cs="Arial"/>
              </w:rPr>
              <w:t>slovanje, da pripravi ustrezno obveščanje</w:t>
            </w:r>
            <w:r w:rsidRPr="00DA24D2">
              <w:rPr>
                <w:rFonts w:ascii="Arial" w:hAnsi="Arial" w:cs="Arial"/>
              </w:rPr>
              <w:t xml:space="preserve"> zainteresiranim o možnostih zaposlovanja invalidov</w:t>
            </w:r>
          </w:p>
        </w:tc>
        <w:tc>
          <w:tcPr>
            <w:tcW w:w="1150" w:type="dxa"/>
            <w:shd w:val="clear" w:color="auto" w:fill="auto"/>
          </w:tcPr>
          <w:p w:rsidR="00A25600" w:rsidRPr="00DA24D2" w:rsidRDefault="00A25600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30. 6. 2015</w:t>
            </w:r>
          </w:p>
        </w:tc>
        <w:tc>
          <w:tcPr>
            <w:tcW w:w="2394" w:type="dxa"/>
            <w:shd w:val="clear" w:color="auto" w:fill="auto"/>
          </w:tcPr>
          <w:p w:rsidR="001E3469" w:rsidRPr="0099109B" w:rsidRDefault="001E3469" w:rsidP="001E3469">
            <w:pPr>
              <w:rPr>
                <w:rFonts w:ascii="Arial" w:hAnsi="Arial" w:cs="Arial"/>
                <w:i/>
              </w:rPr>
            </w:pPr>
            <w:r w:rsidRPr="0099109B">
              <w:rPr>
                <w:rFonts w:ascii="Arial" w:hAnsi="Arial" w:cs="Arial"/>
                <w:i/>
              </w:rPr>
              <w:t>Zavod za zaposlovanje je podal svoje podatke v dopisu, ki bo objavljen v Vitanjčanu.</w:t>
            </w:r>
          </w:p>
          <w:p w:rsidR="00A25600" w:rsidRPr="00DA24D2" w:rsidRDefault="00EA0E6E" w:rsidP="00A32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A25600" w:rsidRPr="0099109B" w:rsidRDefault="00A03213" w:rsidP="00A32CE4">
            <w:pPr>
              <w:rPr>
                <w:rFonts w:ascii="Arial" w:hAnsi="Arial" w:cs="Arial"/>
                <w:i/>
              </w:rPr>
            </w:pPr>
            <w:r w:rsidRPr="0099109B">
              <w:rPr>
                <w:rFonts w:ascii="Arial" w:hAnsi="Arial" w:cs="Arial"/>
                <w:i/>
              </w:rPr>
              <w:t>Sorazmerni strošek proračuna</w:t>
            </w:r>
          </w:p>
        </w:tc>
      </w:tr>
    </w:tbl>
    <w:p w:rsidR="007E109D" w:rsidRPr="00DA24D2" w:rsidRDefault="007E109D" w:rsidP="007E109D">
      <w:pPr>
        <w:ind w:left="1080"/>
        <w:rPr>
          <w:rFonts w:ascii="Arial" w:hAnsi="Arial" w:cs="Arial"/>
        </w:rPr>
      </w:pPr>
    </w:p>
    <w:p w:rsidR="00653CFA" w:rsidRPr="00DA24D2" w:rsidRDefault="00653CFA" w:rsidP="00E65118">
      <w:pPr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MATERIALNA VARNOST</w:t>
      </w:r>
    </w:p>
    <w:p w:rsidR="00F91DEF" w:rsidRPr="00DA24D2" w:rsidRDefault="0019520F" w:rsidP="00BC674E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Cilj: invalidom zagotavljati ustrezno življenjsko raven, finančno pomoč in socialno varnost </w:t>
      </w:r>
    </w:p>
    <w:p w:rsidR="00F91DEF" w:rsidRPr="00DA24D2" w:rsidRDefault="00F91DEF" w:rsidP="00B85DF9">
      <w:pPr>
        <w:ind w:left="1080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825"/>
        <w:gridCol w:w="1150"/>
        <w:gridCol w:w="2394"/>
        <w:gridCol w:w="1276"/>
      </w:tblGrid>
      <w:tr w:rsidR="00DA24D2" w:rsidRPr="00DA24D2" w:rsidTr="00A03213">
        <w:tc>
          <w:tcPr>
            <w:tcW w:w="1819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25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394" w:type="dxa"/>
            <w:shd w:val="clear" w:color="auto" w:fill="auto"/>
          </w:tcPr>
          <w:p w:rsidR="007E109D" w:rsidRPr="00A03213" w:rsidRDefault="00A03213" w:rsidP="00A32CE4">
            <w:pPr>
              <w:rPr>
                <w:rFonts w:ascii="Arial" w:hAnsi="Arial" w:cs="Arial"/>
                <w:b/>
              </w:rPr>
            </w:pPr>
            <w:r w:rsidRPr="00A03213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276" w:type="dxa"/>
            <w:shd w:val="clear" w:color="auto" w:fill="auto"/>
          </w:tcPr>
          <w:p w:rsidR="00A03213" w:rsidRDefault="00A03213" w:rsidP="00A032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A03213" w:rsidP="00A0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A03213">
        <w:tc>
          <w:tcPr>
            <w:tcW w:w="1819" w:type="dxa"/>
            <w:shd w:val="clear" w:color="auto" w:fill="auto"/>
          </w:tcPr>
          <w:p w:rsidR="007E109D" w:rsidRPr="00DA24D2" w:rsidRDefault="003A32F7" w:rsidP="003C51EB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Spodbujanje invalidov k zagotavljanju materialne varnosti  </w:t>
            </w:r>
          </w:p>
        </w:tc>
        <w:tc>
          <w:tcPr>
            <w:tcW w:w="2825" w:type="dxa"/>
            <w:shd w:val="clear" w:color="auto" w:fill="auto"/>
          </w:tcPr>
          <w:p w:rsidR="007E109D" w:rsidRPr="00DA24D2" w:rsidRDefault="003A32F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dostop do informacij o pravicah iz zakona o socialnem varstvu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3A32F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7E109D" w:rsidRPr="000D4C14" w:rsidRDefault="00A03213" w:rsidP="00A32CE4">
            <w:pPr>
              <w:rPr>
                <w:rFonts w:ascii="Arial" w:hAnsi="Arial" w:cs="Arial"/>
              </w:rPr>
            </w:pPr>
            <w:r w:rsidRPr="0099109B">
              <w:rPr>
                <w:rFonts w:ascii="Arial" w:hAnsi="Arial" w:cs="Arial"/>
                <w:i/>
              </w:rPr>
              <w:t>Občina na različne načine zagotavlja dostop do informacij – spletna stran, lokalni časopis, posredovanje informacij na osebno prošnjo.</w:t>
            </w:r>
            <w:r w:rsidR="000D4C14">
              <w:rPr>
                <w:rFonts w:ascii="Arial" w:hAnsi="Arial" w:cs="Arial"/>
                <w:i/>
              </w:rPr>
              <w:t xml:space="preserve">    </w:t>
            </w:r>
            <w:r w:rsidR="000D4C14"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7E109D" w:rsidRPr="0099109B" w:rsidRDefault="00A03213" w:rsidP="00A32CE4">
            <w:pPr>
              <w:rPr>
                <w:rFonts w:ascii="Arial" w:hAnsi="Arial" w:cs="Arial"/>
                <w:i/>
              </w:rPr>
            </w:pPr>
            <w:r w:rsidRPr="0099109B">
              <w:rPr>
                <w:rFonts w:ascii="Arial" w:hAnsi="Arial" w:cs="Arial"/>
                <w:i/>
              </w:rPr>
              <w:t>Sorazmerni strošek</w:t>
            </w:r>
          </w:p>
        </w:tc>
      </w:tr>
      <w:tr w:rsidR="00DA24D2" w:rsidRPr="00DA24D2" w:rsidTr="00A03213">
        <w:tc>
          <w:tcPr>
            <w:tcW w:w="1819" w:type="dxa"/>
            <w:shd w:val="clear" w:color="auto" w:fill="auto"/>
          </w:tcPr>
          <w:p w:rsidR="007E109D" w:rsidRPr="00DA24D2" w:rsidRDefault="003A32F7" w:rsidP="003A32F7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Spodbujanje k solidarnosti  in humanitarnim akcijam </w:t>
            </w:r>
          </w:p>
        </w:tc>
        <w:tc>
          <w:tcPr>
            <w:tcW w:w="2825" w:type="dxa"/>
            <w:shd w:val="clear" w:color="auto" w:fill="auto"/>
          </w:tcPr>
          <w:p w:rsidR="007E109D" w:rsidRPr="00DA24D2" w:rsidRDefault="003A32F7" w:rsidP="003C51EB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pomoč humanitarnih organizacijam pri zbiranju nujnih dobrin za materialno šibkejše, tudi invalide in posebne skupine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3A32F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7E109D" w:rsidRPr="000D4C14" w:rsidRDefault="00A03213" w:rsidP="00A32CE4">
            <w:pPr>
              <w:rPr>
                <w:rFonts w:ascii="Arial" w:hAnsi="Arial" w:cs="Arial"/>
              </w:rPr>
            </w:pPr>
            <w:r w:rsidRPr="0099109B">
              <w:rPr>
                <w:rFonts w:ascii="Arial" w:hAnsi="Arial" w:cs="Arial"/>
                <w:i/>
              </w:rPr>
              <w:t>Občina sofinancira dejavnost Rdečega križa, nudi prostore in administrativno pomoč za organizacijo humanitarnih prireditev in prispeva tudi sredstva v dobrodelne namene.</w:t>
            </w:r>
            <w:r w:rsidR="000D4C14">
              <w:rPr>
                <w:rFonts w:ascii="Arial" w:hAnsi="Arial" w:cs="Arial"/>
                <w:i/>
              </w:rPr>
              <w:t xml:space="preserve">         </w:t>
            </w:r>
            <w:r w:rsidR="000D4C14">
              <w:rPr>
                <w:rFonts w:ascii="Arial" w:hAnsi="Arial" w:cs="Arial"/>
              </w:rPr>
              <w:t xml:space="preserve">      </w:t>
            </w:r>
            <w:r w:rsidR="000D4C14"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7E109D" w:rsidRPr="0099109B" w:rsidRDefault="00A03213" w:rsidP="00A32CE4">
            <w:pPr>
              <w:rPr>
                <w:rFonts w:ascii="Arial" w:hAnsi="Arial" w:cs="Arial"/>
                <w:i/>
              </w:rPr>
            </w:pPr>
            <w:r w:rsidRPr="0099109B">
              <w:rPr>
                <w:rFonts w:ascii="Arial" w:hAnsi="Arial" w:cs="Arial"/>
                <w:i/>
              </w:rPr>
              <w:t>Sorazmerni strošek</w:t>
            </w:r>
          </w:p>
        </w:tc>
      </w:tr>
      <w:tr w:rsidR="00DA24D2" w:rsidRPr="00DA24D2" w:rsidTr="00A03213">
        <w:tc>
          <w:tcPr>
            <w:tcW w:w="1819" w:type="dxa"/>
            <w:shd w:val="clear" w:color="auto" w:fill="auto"/>
          </w:tcPr>
          <w:p w:rsidR="00B85DF9" w:rsidRPr="00DA24D2" w:rsidRDefault="00B85DF9" w:rsidP="00B85DF9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dostopnost medicinsko  tehničnih pripomočkov </w:t>
            </w:r>
          </w:p>
        </w:tc>
        <w:tc>
          <w:tcPr>
            <w:tcW w:w="2825" w:type="dxa"/>
            <w:shd w:val="clear" w:color="auto" w:fill="auto"/>
          </w:tcPr>
          <w:p w:rsidR="00B85DF9" w:rsidRPr="00DA24D2" w:rsidRDefault="00B85DF9" w:rsidP="003C51EB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Donatorstvo in zagotavljanje pomoč</w:t>
            </w:r>
            <w:r w:rsidR="003C51EB" w:rsidRPr="00DA24D2">
              <w:rPr>
                <w:rFonts w:ascii="Arial" w:hAnsi="Arial" w:cs="Arial"/>
              </w:rPr>
              <w:t>i</w:t>
            </w:r>
            <w:r w:rsidRPr="00DA24D2">
              <w:rPr>
                <w:rFonts w:ascii="Arial" w:hAnsi="Arial" w:cs="Arial"/>
              </w:rPr>
              <w:t xml:space="preserve"> pri  zbiranju </w:t>
            </w:r>
            <w:r w:rsidR="003C51EB" w:rsidRPr="00DA24D2">
              <w:rPr>
                <w:rFonts w:ascii="Arial" w:hAnsi="Arial" w:cs="Arial"/>
              </w:rPr>
              <w:t>sredstev za pomoč invalidom</w:t>
            </w:r>
            <w:r w:rsidRPr="00DA24D2">
              <w:rPr>
                <w:rFonts w:ascii="Arial" w:hAnsi="Arial" w:cs="Arial"/>
              </w:rPr>
              <w:t xml:space="preserve"> in starejšim pri nakupu tehničnih pripomočkov</w:t>
            </w:r>
          </w:p>
        </w:tc>
        <w:tc>
          <w:tcPr>
            <w:tcW w:w="1150" w:type="dxa"/>
            <w:shd w:val="clear" w:color="auto" w:fill="auto"/>
          </w:tcPr>
          <w:p w:rsidR="00B85DF9" w:rsidRPr="00DA24D2" w:rsidRDefault="00B85DF9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B85DF9" w:rsidRPr="00B22C8B" w:rsidRDefault="00A03213" w:rsidP="00D35526">
            <w:pPr>
              <w:rPr>
                <w:rFonts w:ascii="Arial" w:hAnsi="Arial" w:cs="Arial"/>
                <w:i/>
              </w:rPr>
            </w:pPr>
            <w:r w:rsidRPr="00B22C8B">
              <w:rPr>
                <w:rFonts w:ascii="Arial" w:hAnsi="Arial" w:cs="Arial"/>
                <w:i/>
              </w:rPr>
              <w:t>Občinski svet je sejnino junijske seje namenil v dobrodelni namen za pomoč občanu pri samoplačniški operaciji mišic.</w:t>
            </w:r>
            <w:r w:rsidR="000D4C14">
              <w:rPr>
                <w:rFonts w:ascii="Arial" w:hAnsi="Arial" w:cs="Arial"/>
                <w:i/>
              </w:rPr>
              <w:t xml:space="preserve">      </w:t>
            </w:r>
            <w:r w:rsidR="000D4C14"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B85DF9" w:rsidRPr="0034582B" w:rsidRDefault="00A03213" w:rsidP="003458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82B">
              <w:rPr>
                <w:rFonts w:ascii="Arial" w:hAnsi="Arial" w:cs="Arial"/>
                <w:i/>
                <w:sz w:val="20"/>
                <w:szCs w:val="20"/>
              </w:rPr>
              <w:t>Strošek osebnega prejemka občinskih funkcionarjev v dobrodelni namen</w:t>
            </w:r>
            <w:r w:rsidR="005068E5" w:rsidRPr="0034582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</w:tbl>
    <w:p w:rsidR="00742BDF" w:rsidRPr="00DA24D2" w:rsidRDefault="00742BDF" w:rsidP="00320CC4">
      <w:pPr>
        <w:ind w:left="1080"/>
        <w:rPr>
          <w:rFonts w:ascii="Arial" w:hAnsi="Arial" w:cs="Arial"/>
        </w:rPr>
      </w:pPr>
    </w:p>
    <w:p w:rsidR="003C51EB" w:rsidRPr="00DA24D2" w:rsidRDefault="003C51EB" w:rsidP="00320CC4">
      <w:pPr>
        <w:ind w:left="1080"/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DRUŽINSKO ŽIVLJENJE IN SPOŠTOVANJE OSEBNE INTEGRITETE</w:t>
      </w:r>
    </w:p>
    <w:p w:rsidR="00315B13" w:rsidRPr="00DA24D2" w:rsidRDefault="00315B13" w:rsidP="00315B13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odkrivanje in preprečevanje nasilja ter diskriminacije nad invalidi</w:t>
      </w:r>
    </w:p>
    <w:p w:rsidR="00693D98" w:rsidRPr="00DA24D2" w:rsidRDefault="00693D98" w:rsidP="000A2BEE">
      <w:pPr>
        <w:ind w:left="1080"/>
        <w:rPr>
          <w:rFonts w:ascii="Arial" w:hAnsi="Arial" w:cs="Arial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787"/>
        <w:gridCol w:w="1201"/>
        <w:gridCol w:w="2375"/>
        <w:gridCol w:w="1512"/>
      </w:tblGrid>
      <w:tr w:rsidR="00DA24D2" w:rsidRPr="00DA24D2" w:rsidTr="00E65118">
        <w:tc>
          <w:tcPr>
            <w:tcW w:w="1825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Naloga</w:t>
            </w:r>
          </w:p>
        </w:tc>
        <w:tc>
          <w:tcPr>
            <w:tcW w:w="2787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201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375" w:type="dxa"/>
            <w:shd w:val="clear" w:color="auto" w:fill="auto"/>
          </w:tcPr>
          <w:p w:rsidR="007E109D" w:rsidRPr="00E65118" w:rsidRDefault="00E65118" w:rsidP="00A32CE4">
            <w:pPr>
              <w:rPr>
                <w:rFonts w:ascii="Arial" w:hAnsi="Arial" w:cs="Arial"/>
                <w:b/>
              </w:rPr>
            </w:pPr>
            <w:r w:rsidRPr="00E65118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512" w:type="dxa"/>
            <w:shd w:val="clear" w:color="auto" w:fill="auto"/>
          </w:tcPr>
          <w:p w:rsidR="00E65118" w:rsidRDefault="00E65118" w:rsidP="00E651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E65118" w:rsidP="00E65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E65118">
        <w:tc>
          <w:tcPr>
            <w:tcW w:w="1825" w:type="dxa"/>
            <w:shd w:val="clear" w:color="auto" w:fill="auto"/>
          </w:tcPr>
          <w:p w:rsidR="007E109D" w:rsidRPr="00DA24D2" w:rsidRDefault="003C1107" w:rsidP="00CB6C7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Osveščanje o prepoznavanju možnih zlorab invalidov in možnih ukrepih</w:t>
            </w:r>
          </w:p>
        </w:tc>
        <w:tc>
          <w:tcPr>
            <w:tcW w:w="2787" w:type="dxa"/>
            <w:shd w:val="clear" w:color="auto" w:fill="auto"/>
          </w:tcPr>
          <w:p w:rsidR="007E109D" w:rsidRPr="00DA24D2" w:rsidRDefault="003C110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Objava strokovnih člankov in kontaktnih podatkov ustreznih služb za nudenje pomoči in ukrepanje</w:t>
            </w:r>
          </w:p>
        </w:tc>
        <w:tc>
          <w:tcPr>
            <w:tcW w:w="1201" w:type="dxa"/>
            <w:shd w:val="clear" w:color="auto" w:fill="auto"/>
          </w:tcPr>
          <w:p w:rsidR="007E109D" w:rsidRPr="00DA24D2" w:rsidRDefault="003C110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75" w:type="dxa"/>
            <w:shd w:val="clear" w:color="auto" w:fill="auto"/>
          </w:tcPr>
          <w:p w:rsidR="007E109D" w:rsidRDefault="00DC08F9" w:rsidP="00DC08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Svet za invalide:</w:t>
            </w:r>
            <w:r w:rsidR="003C1107" w:rsidRPr="00DB0B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582B">
              <w:rPr>
                <w:rFonts w:ascii="Arial" w:hAnsi="Arial" w:cs="Arial"/>
                <w:i/>
                <w:sz w:val="20"/>
                <w:szCs w:val="20"/>
              </w:rPr>
              <w:t>V Vitanjčanu št. 50, 18. junija, in na spletni strani je objavljen prispevek Invalidne osebe – žrtve nasilja.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34BC3" w:rsidRPr="00DB0B53" w:rsidRDefault="00734BC3" w:rsidP="00DC08F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</w:t>
            </w:r>
            <w:r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512" w:type="dxa"/>
            <w:shd w:val="clear" w:color="auto" w:fill="auto"/>
          </w:tcPr>
          <w:p w:rsidR="007E109D" w:rsidRPr="00DB0B53" w:rsidRDefault="00DB0B53" w:rsidP="00A32CE4">
            <w:pPr>
              <w:rPr>
                <w:rFonts w:ascii="Arial" w:hAnsi="Arial" w:cs="Arial"/>
                <w:i/>
              </w:rPr>
            </w:pPr>
            <w:r w:rsidRPr="00DB0B53">
              <w:rPr>
                <w:rFonts w:ascii="Arial" w:hAnsi="Arial" w:cs="Arial"/>
                <w:i/>
              </w:rPr>
              <w:t>Sorazmerni stroški</w:t>
            </w:r>
          </w:p>
        </w:tc>
      </w:tr>
      <w:tr w:rsidR="00DA24D2" w:rsidRPr="00DA24D2" w:rsidTr="00E65118">
        <w:tc>
          <w:tcPr>
            <w:tcW w:w="1825" w:type="dxa"/>
            <w:shd w:val="clear" w:color="auto" w:fill="auto"/>
          </w:tcPr>
          <w:p w:rsidR="007E109D" w:rsidRPr="00DA24D2" w:rsidRDefault="003C110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Pomoč pri razreševanju nasilja v družini</w:t>
            </w:r>
          </w:p>
        </w:tc>
        <w:tc>
          <w:tcPr>
            <w:tcW w:w="2787" w:type="dxa"/>
            <w:shd w:val="clear" w:color="auto" w:fill="auto"/>
          </w:tcPr>
          <w:p w:rsidR="007E109D" w:rsidRPr="00DA24D2" w:rsidRDefault="003C110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Aktivacijsko delo na področju razreševanja nasilja v družini in pomoč pri omogočanju odhoda iz nasilnega okolja </w:t>
            </w:r>
          </w:p>
        </w:tc>
        <w:tc>
          <w:tcPr>
            <w:tcW w:w="1201" w:type="dxa"/>
            <w:shd w:val="clear" w:color="auto" w:fill="auto"/>
          </w:tcPr>
          <w:p w:rsidR="007E109D" w:rsidRPr="00DA24D2" w:rsidRDefault="003C110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75" w:type="dxa"/>
            <w:shd w:val="clear" w:color="auto" w:fill="auto"/>
          </w:tcPr>
          <w:p w:rsidR="007E109D" w:rsidRPr="006D5BF1" w:rsidRDefault="003C1107" w:rsidP="00A32C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5BF1">
              <w:rPr>
                <w:rFonts w:ascii="Arial" w:hAnsi="Arial" w:cs="Arial"/>
                <w:i/>
                <w:sz w:val="20"/>
                <w:szCs w:val="20"/>
              </w:rPr>
              <w:t>Občinska uprava</w:t>
            </w:r>
            <w:r w:rsidR="00DB0B53" w:rsidRPr="006D5BF1">
              <w:rPr>
                <w:rFonts w:ascii="Arial" w:hAnsi="Arial" w:cs="Arial"/>
                <w:i/>
                <w:sz w:val="20"/>
                <w:szCs w:val="20"/>
              </w:rPr>
              <w:t xml:space="preserve"> redno sodeluje z invalidskimi in drugimi organizacijami pri razreševanju nasilja v družini individualno, ko se problem pojavi</w:t>
            </w:r>
            <w:r w:rsidR="00DC08F9" w:rsidRPr="006D5BF1">
              <w:rPr>
                <w:rFonts w:ascii="Arial" w:hAnsi="Arial" w:cs="Arial"/>
                <w:i/>
                <w:sz w:val="20"/>
                <w:szCs w:val="20"/>
              </w:rPr>
              <w:t xml:space="preserve"> (v petih letih 2 primera)</w:t>
            </w:r>
            <w:r w:rsidR="00734BC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734BC3"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512" w:type="dxa"/>
            <w:shd w:val="clear" w:color="auto" w:fill="auto"/>
          </w:tcPr>
          <w:p w:rsidR="007E109D" w:rsidRPr="00DB0B53" w:rsidRDefault="003C1107" w:rsidP="00A32CE4">
            <w:pPr>
              <w:rPr>
                <w:rFonts w:ascii="Arial" w:hAnsi="Arial" w:cs="Arial"/>
                <w:i/>
              </w:rPr>
            </w:pPr>
            <w:r w:rsidRPr="00DB0B53">
              <w:rPr>
                <w:rFonts w:ascii="Arial" w:hAnsi="Arial" w:cs="Arial"/>
                <w:i/>
              </w:rPr>
              <w:t>Občinski proračun</w:t>
            </w:r>
          </w:p>
        </w:tc>
      </w:tr>
      <w:tr w:rsidR="00DA24D2" w:rsidRPr="00DA24D2" w:rsidTr="00E65118">
        <w:tc>
          <w:tcPr>
            <w:tcW w:w="1825" w:type="dxa"/>
            <w:shd w:val="clear" w:color="auto" w:fill="auto"/>
          </w:tcPr>
          <w:p w:rsidR="007E109D" w:rsidRPr="00DA24D2" w:rsidRDefault="003C110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Spodbujanje samostojnosti invalidov </w:t>
            </w:r>
          </w:p>
        </w:tc>
        <w:tc>
          <w:tcPr>
            <w:tcW w:w="2787" w:type="dxa"/>
            <w:shd w:val="clear" w:color="auto" w:fill="auto"/>
          </w:tcPr>
          <w:p w:rsidR="007E109D" w:rsidRPr="00DA24D2" w:rsidRDefault="00891608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Pomoč pri zagotavljanju dostopnih stanovanjskih namestitev</w:t>
            </w:r>
          </w:p>
        </w:tc>
        <w:tc>
          <w:tcPr>
            <w:tcW w:w="1201" w:type="dxa"/>
            <w:shd w:val="clear" w:color="auto" w:fill="auto"/>
          </w:tcPr>
          <w:p w:rsidR="007E109D" w:rsidRPr="00DA24D2" w:rsidRDefault="00891608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75" w:type="dxa"/>
            <w:shd w:val="clear" w:color="auto" w:fill="auto"/>
          </w:tcPr>
          <w:p w:rsidR="007E109D" w:rsidRPr="006D5BF1" w:rsidRDefault="00891608" w:rsidP="00A32C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5BF1">
              <w:rPr>
                <w:rFonts w:ascii="Arial" w:hAnsi="Arial" w:cs="Arial"/>
                <w:i/>
                <w:sz w:val="20"/>
                <w:szCs w:val="20"/>
              </w:rPr>
              <w:t>Občinska uprava</w:t>
            </w:r>
            <w:r w:rsidR="00E43041" w:rsidRPr="006D5BF1">
              <w:rPr>
                <w:rFonts w:ascii="Arial" w:hAnsi="Arial" w:cs="Arial"/>
                <w:i/>
                <w:sz w:val="20"/>
                <w:szCs w:val="20"/>
              </w:rPr>
              <w:t xml:space="preserve"> izvaja vso podporo uporabniku, ko se pojavi potreba po takšni namestitvi</w:t>
            </w:r>
            <w:r w:rsidR="00DC08F9" w:rsidRPr="006D5BF1">
              <w:rPr>
                <w:rFonts w:ascii="Arial" w:hAnsi="Arial" w:cs="Arial"/>
                <w:i/>
                <w:sz w:val="20"/>
                <w:szCs w:val="20"/>
              </w:rPr>
              <w:t xml:space="preserve"> (v petih letih 2 primera)</w:t>
            </w:r>
            <w:r w:rsidR="00734BC3">
              <w:rPr>
                <w:rFonts w:ascii="Arial" w:hAnsi="Arial" w:cs="Arial"/>
                <w:i/>
                <w:sz w:val="20"/>
                <w:szCs w:val="20"/>
              </w:rPr>
              <w:t xml:space="preserve">                   </w:t>
            </w:r>
            <w:r w:rsidR="00734BC3"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512" w:type="dxa"/>
            <w:shd w:val="clear" w:color="auto" w:fill="auto"/>
          </w:tcPr>
          <w:p w:rsidR="007E109D" w:rsidRPr="00E43041" w:rsidRDefault="00891608" w:rsidP="00A32CE4">
            <w:pPr>
              <w:rPr>
                <w:rFonts w:ascii="Arial" w:hAnsi="Arial" w:cs="Arial"/>
                <w:i/>
              </w:rPr>
            </w:pPr>
            <w:r w:rsidRPr="00E43041">
              <w:rPr>
                <w:rFonts w:ascii="Arial" w:hAnsi="Arial" w:cs="Arial"/>
                <w:i/>
              </w:rPr>
              <w:t>Občinski proračun</w:t>
            </w:r>
          </w:p>
        </w:tc>
      </w:tr>
      <w:tr w:rsidR="00DA24D2" w:rsidRPr="00DA24D2" w:rsidTr="00E65118">
        <w:tc>
          <w:tcPr>
            <w:tcW w:w="1825" w:type="dxa"/>
            <w:shd w:val="clear" w:color="auto" w:fill="auto"/>
          </w:tcPr>
          <w:p w:rsidR="004C5B7B" w:rsidRPr="00DA24D2" w:rsidRDefault="004C5B7B" w:rsidP="003C51EB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Osveščanje o prepoznavanju možnih zlorab invalidov in možnih ukrepih </w:t>
            </w:r>
          </w:p>
        </w:tc>
        <w:tc>
          <w:tcPr>
            <w:tcW w:w="2787" w:type="dxa"/>
            <w:shd w:val="clear" w:color="auto" w:fill="auto"/>
          </w:tcPr>
          <w:p w:rsidR="004C5B7B" w:rsidRPr="00DA24D2" w:rsidRDefault="003C51EB" w:rsidP="003C51EB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Pridobiti </w:t>
            </w:r>
            <w:r w:rsidR="004C5B7B" w:rsidRPr="00DA24D2">
              <w:rPr>
                <w:rFonts w:ascii="Arial" w:hAnsi="Arial" w:cs="Arial"/>
              </w:rPr>
              <w:t>predavatelj</w:t>
            </w:r>
            <w:r w:rsidRPr="00DA24D2">
              <w:rPr>
                <w:rFonts w:ascii="Arial" w:hAnsi="Arial" w:cs="Arial"/>
              </w:rPr>
              <w:t>e</w:t>
            </w:r>
            <w:r w:rsidR="004C5B7B" w:rsidRPr="00DA24D2">
              <w:rPr>
                <w:rFonts w:ascii="Arial" w:hAnsi="Arial" w:cs="Arial"/>
              </w:rPr>
              <w:t xml:space="preserve"> </w:t>
            </w:r>
            <w:r w:rsidRPr="00DA24D2">
              <w:rPr>
                <w:rFonts w:ascii="Arial" w:hAnsi="Arial" w:cs="Arial"/>
              </w:rPr>
              <w:t xml:space="preserve">za </w:t>
            </w:r>
            <w:r w:rsidR="004C5B7B" w:rsidRPr="00DA24D2">
              <w:rPr>
                <w:rFonts w:ascii="Arial" w:hAnsi="Arial" w:cs="Arial"/>
              </w:rPr>
              <w:t>predavanj</w:t>
            </w:r>
            <w:r w:rsidRPr="00DA24D2">
              <w:rPr>
                <w:rFonts w:ascii="Arial" w:hAnsi="Arial" w:cs="Arial"/>
              </w:rPr>
              <w:t>a</w:t>
            </w:r>
            <w:r w:rsidR="004C5B7B" w:rsidRPr="00DA24D2">
              <w:rPr>
                <w:rFonts w:ascii="Arial" w:hAnsi="Arial" w:cs="Arial"/>
              </w:rPr>
              <w:t xml:space="preserve"> o zagotavljanju pomoči šibkejšim kot npr. predavanje o nasilju v družini, o možnostih reševanja in pomoči</w:t>
            </w:r>
          </w:p>
        </w:tc>
        <w:tc>
          <w:tcPr>
            <w:tcW w:w="1201" w:type="dxa"/>
            <w:shd w:val="clear" w:color="auto" w:fill="auto"/>
          </w:tcPr>
          <w:p w:rsidR="004C5B7B" w:rsidRPr="00DA24D2" w:rsidRDefault="004C5B7B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31. 12. 2015 </w:t>
            </w:r>
          </w:p>
        </w:tc>
        <w:tc>
          <w:tcPr>
            <w:tcW w:w="2375" w:type="dxa"/>
            <w:shd w:val="clear" w:color="auto" w:fill="auto"/>
          </w:tcPr>
          <w:p w:rsidR="004C5B7B" w:rsidRPr="00E43041" w:rsidRDefault="00E65118" w:rsidP="00A32CE4">
            <w:pPr>
              <w:rPr>
                <w:rFonts w:ascii="Arial" w:hAnsi="Arial" w:cs="Arial"/>
                <w:i/>
              </w:rPr>
            </w:pPr>
            <w:r w:rsidRPr="00E43041">
              <w:rPr>
                <w:rFonts w:ascii="Arial" w:hAnsi="Arial" w:cs="Arial"/>
                <w:i/>
              </w:rPr>
              <w:t>Za področje nasilja v družini pri invalidih ga. Vidner v Društvu VIZIJA pripravlja aktivnosti v programu Nasilje nad invalidnimi osebami za prepoznavanje in pomoč v teh primerih, kar je opisano v članku, ki je bil objavljen v Vitanjčanu.</w:t>
            </w:r>
            <w:r w:rsidR="00734BC3">
              <w:rPr>
                <w:rFonts w:ascii="Arial" w:hAnsi="Arial" w:cs="Arial"/>
                <w:i/>
              </w:rPr>
              <w:t xml:space="preserve">           </w:t>
            </w:r>
            <w:r w:rsidR="00734BC3" w:rsidRPr="00734BC3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512" w:type="dxa"/>
            <w:shd w:val="clear" w:color="auto" w:fill="auto"/>
          </w:tcPr>
          <w:p w:rsidR="004C5B7B" w:rsidRPr="00E43041" w:rsidRDefault="00E65118" w:rsidP="00A32CE4">
            <w:pPr>
              <w:rPr>
                <w:rFonts w:ascii="Arial" w:hAnsi="Arial" w:cs="Arial"/>
                <w:i/>
              </w:rPr>
            </w:pPr>
            <w:r w:rsidRPr="00E43041">
              <w:rPr>
                <w:rFonts w:ascii="Arial" w:hAnsi="Arial" w:cs="Arial"/>
                <w:i/>
              </w:rPr>
              <w:t xml:space="preserve">Sorazmerni strošek </w:t>
            </w:r>
          </w:p>
        </w:tc>
      </w:tr>
    </w:tbl>
    <w:p w:rsidR="003C51EB" w:rsidRPr="00DA24D2" w:rsidRDefault="003C51EB" w:rsidP="00E65118">
      <w:pPr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UDEJSTVOVANJE N</w:t>
      </w:r>
      <w:r w:rsidR="00891608" w:rsidRPr="00DA24D2">
        <w:rPr>
          <w:rFonts w:ascii="Arial" w:hAnsi="Arial" w:cs="Arial"/>
          <w:b/>
        </w:rPr>
        <w:t>A</w:t>
      </w:r>
      <w:r w:rsidRPr="00DA24D2">
        <w:rPr>
          <w:rFonts w:ascii="Arial" w:hAnsi="Arial" w:cs="Arial"/>
          <w:b/>
        </w:rPr>
        <w:t xml:space="preserve"> PODROČJU KULTURE IN UPORABA </w:t>
      </w:r>
    </w:p>
    <w:p w:rsidR="008A10D1" w:rsidRPr="00DA24D2" w:rsidRDefault="00FA594F" w:rsidP="008A10D1">
      <w:pPr>
        <w:ind w:left="720"/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KULTURNIH DOBRIN</w:t>
      </w:r>
    </w:p>
    <w:p w:rsidR="0019520F" w:rsidRPr="00DA24D2" w:rsidRDefault="0019520F" w:rsidP="00D05FE6">
      <w:pPr>
        <w:ind w:left="705"/>
        <w:rPr>
          <w:rFonts w:ascii="Arial" w:hAnsi="Arial" w:cs="Arial"/>
        </w:rPr>
      </w:pPr>
      <w:r w:rsidRPr="00DA24D2">
        <w:rPr>
          <w:rFonts w:ascii="Arial" w:hAnsi="Arial" w:cs="Arial"/>
        </w:rPr>
        <w:t>Cilj: invalidom zagotavljati vključenost v kulturne dejavnosti in sodelovanje na področju dostopnosti do kulturnih dobrin na enakopravni podlagi</w:t>
      </w:r>
    </w:p>
    <w:p w:rsidR="00320CC4" w:rsidRPr="00DA24D2" w:rsidRDefault="00320CC4" w:rsidP="000A2BEE">
      <w:pPr>
        <w:ind w:left="108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857"/>
        <w:gridCol w:w="1150"/>
        <w:gridCol w:w="2394"/>
        <w:gridCol w:w="1418"/>
      </w:tblGrid>
      <w:tr w:rsidR="00DA24D2" w:rsidRPr="00DA24D2" w:rsidTr="00EF23B1">
        <w:tc>
          <w:tcPr>
            <w:tcW w:w="1787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57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394" w:type="dxa"/>
            <w:shd w:val="clear" w:color="auto" w:fill="auto"/>
          </w:tcPr>
          <w:p w:rsidR="007E109D" w:rsidRPr="00EF23B1" w:rsidRDefault="00EF23B1" w:rsidP="00A32CE4">
            <w:pPr>
              <w:rPr>
                <w:rFonts w:ascii="Arial" w:hAnsi="Arial" w:cs="Arial"/>
                <w:b/>
              </w:rPr>
            </w:pPr>
            <w:r w:rsidRPr="00EF23B1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418" w:type="dxa"/>
            <w:shd w:val="clear" w:color="auto" w:fill="auto"/>
          </w:tcPr>
          <w:p w:rsidR="00EF23B1" w:rsidRDefault="00EF23B1" w:rsidP="00EF23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EF23B1" w:rsidP="00EF2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EF23B1">
        <w:tc>
          <w:tcPr>
            <w:tcW w:w="1787" w:type="dxa"/>
            <w:shd w:val="clear" w:color="auto" w:fill="auto"/>
          </w:tcPr>
          <w:p w:rsidR="007E109D" w:rsidRPr="00DA24D2" w:rsidRDefault="00891608" w:rsidP="000A2B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</w:t>
            </w:r>
            <w:r w:rsidR="000A2BEE" w:rsidRPr="00DA24D2">
              <w:rPr>
                <w:rFonts w:ascii="Arial" w:hAnsi="Arial" w:cs="Arial"/>
              </w:rPr>
              <w:t xml:space="preserve">samostojno udeležbo pri </w:t>
            </w:r>
            <w:r w:rsidRPr="00DA24D2">
              <w:rPr>
                <w:rFonts w:ascii="Arial" w:hAnsi="Arial" w:cs="Arial"/>
              </w:rPr>
              <w:t>ku</w:t>
            </w:r>
            <w:r w:rsidR="000A2BEE" w:rsidRPr="00DA24D2">
              <w:rPr>
                <w:rFonts w:ascii="Arial" w:hAnsi="Arial" w:cs="Arial"/>
              </w:rPr>
              <w:t>lturnih</w:t>
            </w:r>
            <w:r w:rsidRPr="00DA24D2">
              <w:rPr>
                <w:rFonts w:ascii="Arial" w:hAnsi="Arial" w:cs="Arial"/>
              </w:rPr>
              <w:t xml:space="preserve"> dejavnosti</w:t>
            </w:r>
            <w:r w:rsidR="000A2BEE" w:rsidRPr="00DA24D2">
              <w:rPr>
                <w:rFonts w:ascii="Arial" w:hAnsi="Arial" w:cs="Arial"/>
              </w:rPr>
              <w:t>h</w:t>
            </w:r>
          </w:p>
        </w:tc>
        <w:tc>
          <w:tcPr>
            <w:tcW w:w="2857" w:type="dxa"/>
            <w:shd w:val="clear" w:color="auto" w:fill="auto"/>
          </w:tcPr>
          <w:p w:rsidR="007E109D" w:rsidRPr="00DA24D2" w:rsidRDefault="00891608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Pomoč kulturnim društvom pri vključevanju invalidov, ki to želijo, v ljubiteljsko kulturno dejavnost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891608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7E109D" w:rsidRPr="00AA2757" w:rsidRDefault="00891608" w:rsidP="00A32CE4">
            <w:pPr>
              <w:rPr>
                <w:rFonts w:ascii="Arial" w:hAnsi="Arial" w:cs="Arial"/>
              </w:rPr>
            </w:pPr>
            <w:r w:rsidRPr="00E763AD">
              <w:rPr>
                <w:rFonts w:ascii="Arial" w:hAnsi="Arial" w:cs="Arial"/>
                <w:i/>
              </w:rPr>
              <w:t>Občinska uprava</w:t>
            </w:r>
            <w:r w:rsidR="00E763AD">
              <w:rPr>
                <w:rFonts w:ascii="Arial" w:hAnsi="Arial" w:cs="Arial"/>
                <w:i/>
              </w:rPr>
              <w:t xml:space="preserve"> nudi pomoč pri premagovanju ovir, ko se pojavijo.</w:t>
            </w:r>
            <w:r w:rsidR="00525794">
              <w:rPr>
                <w:rFonts w:ascii="Arial" w:hAnsi="Arial" w:cs="Arial"/>
                <w:i/>
              </w:rPr>
              <w:t xml:space="preserve"> </w:t>
            </w:r>
            <w:r w:rsidR="00525794" w:rsidRPr="00632391">
              <w:rPr>
                <w:rFonts w:ascii="Arial" w:hAnsi="Arial" w:cs="Arial"/>
                <w:i/>
                <w:sz w:val="20"/>
                <w:szCs w:val="20"/>
              </w:rPr>
              <w:t>V letu 2015 ni bilo izražene potrebe.</w:t>
            </w:r>
            <w:r w:rsidR="00AA2757"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 w:rsidR="00AA2757" w:rsidRPr="001B6178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7E109D" w:rsidRPr="00E763AD" w:rsidRDefault="00891608" w:rsidP="00A32CE4">
            <w:pPr>
              <w:rPr>
                <w:rFonts w:ascii="Arial" w:hAnsi="Arial" w:cs="Arial"/>
                <w:i/>
              </w:rPr>
            </w:pPr>
            <w:r w:rsidRPr="00E763AD">
              <w:rPr>
                <w:rFonts w:ascii="Arial" w:hAnsi="Arial" w:cs="Arial"/>
                <w:i/>
              </w:rPr>
              <w:t>Občinski proračun</w:t>
            </w:r>
          </w:p>
        </w:tc>
      </w:tr>
      <w:tr w:rsidR="00DA24D2" w:rsidRPr="00DA24D2" w:rsidTr="00EF23B1">
        <w:tc>
          <w:tcPr>
            <w:tcW w:w="1787" w:type="dxa"/>
            <w:shd w:val="clear" w:color="auto" w:fill="auto"/>
          </w:tcPr>
          <w:p w:rsidR="003C2F3A" w:rsidRPr="00DA24D2" w:rsidRDefault="003C2F3A" w:rsidP="000A2B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samostojno </w:t>
            </w:r>
            <w:r w:rsidRPr="00DA24D2">
              <w:rPr>
                <w:rFonts w:ascii="Arial" w:hAnsi="Arial" w:cs="Arial"/>
              </w:rPr>
              <w:lastRenderedPageBreak/>
              <w:t>udeležbo pri kulturnih dejavnostih</w:t>
            </w:r>
          </w:p>
        </w:tc>
        <w:tc>
          <w:tcPr>
            <w:tcW w:w="2857" w:type="dxa"/>
            <w:shd w:val="clear" w:color="auto" w:fill="auto"/>
          </w:tcPr>
          <w:p w:rsidR="003C2F3A" w:rsidRPr="00DA24D2" w:rsidRDefault="003C2F3A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KSEVT: Pri ogledu razstave invalidnim </w:t>
            </w:r>
            <w:r w:rsidRPr="00DA24D2">
              <w:rPr>
                <w:rFonts w:ascii="Arial" w:hAnsi="Arial" w:cs="Arial"/>
              </w:rPr>
              <w:lastRenderedPageBreak/>
              <w:t>osebam zagotoviti pomoč gibalno neovirane osebe – dopis upravljavcu razstave Ksevt</w:t>
            </w:r>
          </w:p>
        </w:tc>
        <w:tc>
          <w:tcPr>
            <w:tcW w:w="1150" w:type="dxa"/>
            <w:shd w:val="clear" w:color="auto" w:fill="auto"/>
          </w:tcPr>
          <w:p w:rsidR="003C2F3A" w:rsidRPr="00DA24D2" w:rsidRDefault="003C2F3A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30. 9. 2015</w:t>
            </w:r>
          </w:p>
        </w:tc>
        <w:tc>
          <w:tcPr>
            <w:tcW w:w="2394" w:type="dxa"/>
            <w:shd w:val="clear" w:color="auto" w:fill="auto"/>
          </w:tcPr>
          <w:p w:rsidR="003C2F3A" w:rsidRDefault="00632391" w:rsidP="00632391">
            <w:pPr>
              <w:rPr>
                <w:rFonts w:ascii="Arial" w:hAnsi="Arial" w:cs="Arial"/>
                <w:i/>
              </w:rPr>
            </w:pPr>
            <w:r w:rsidRPr="00632391">
              <w:rPr>
                <w:rFonts w:ascii="Arial" w:hAnsi="Arial" w:cs="Arial"/>
                <w:i/>
              </w:rPr>
              <w:t xml:space="preserve">Poslati dopis </w:t>
            </w:r>
            <w:r>
              <w:rPr>
                <w:rFonts w:ascii="Arial" w:hAnsi="Arial" w:cs="Arial"/>
                <w:i/>
              </w:rPr>
              <w:t>upravljavcu</w:t>
            </w:r>
          </w:p>
          <w:p w:rsidR="00740922" w:rsidRDefault="00740922" w:rsidP="00632391">
            <w:pPr>
              <w:rPr>
                <w:rFonts w:ascii="Arial" w:hAnsi="Arial" w:cs="Arial"/>
                <w:i/>
              </w:rPr>
            </w:pPr>
          </w:p>
          <w:p w:rsidR="00740922" w:rsidRDefault="00740922" w:rsidP="00632391">
            <w:pPr>
              <w:rPr>
                <w:rFonts w:ascii="Arial" w:hAnsi="Arial" w:cs="Arial"/>
                <w:i/>
              </w:rPr>
            </w:pPr>
          </w:p>
          <w:p w:rsidR="00740922" w:rsidRDefault="00740922" w:rsidP="00632391">
            <w:pPr>
              <w:rPr>
                <w:rFonts w:ascii="Arial" w:hAnsi="Arial" w:cs="Arial"/>
                <w:i/>
              </w:rPr>
            </w:pPr>
          </w:p>
          <w:p w:rsidR="00740922" w:rsidRDefault="00740922" w:rsidP="00632391">
            <w:pPr>
              <w:rPr>
                <w:rFonts w:ascii="Arial" w:hAnsi="Arial" w:cs="Arial"/>
                <w:i/>
              </w:rPr>
            </w:pPr>
          </w:p>
          <w:p w:rsidR="00740922" w:rsidRPr="00A04CF7" w:rsidRDefault="00740922" w:rsidP="00632391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 xml:space="preserve">                             </w:t>
            </w:r>
            <w:r w:rsidRPr="00A04CF7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3C2F3A" w:rsidRPr="00E763AD" w:rsidRDefault="003C2F3A" w:rsidP="00A32CE4">
            <w:pPr>
              <w:rPr>
                <w:rFonts w:ascii="Arial" w:hAnsi="Arial" w:cs="Arial"/>
                <w:i/>
              </w:rPr>
            </w:pPr>
            <w:r w:rsidRPr="00E763AD">
              <w:rPr>
                <w:rFonts w:ascii="Arial" w:hAnsi="Arial" w:cs="Arial"/>
                <w:i/>
              </w:rPr>
              <w:lastRenderedPageBreak/>
              <w:t xml:space="preserve">Proračun, stroški </w:t>
            </w:r>
            <w:r w:rsidRPr="00E763AD">
              <w:rPr>
                <w:rFonts w:ascii="Arial" w:hAnsi="Arial" w:cs="Arial"/>
                <w:i/>
              </w:rPr>
              <w:lastRenderedPageBreak/>
              <w:t>administracije</w:t>
            </w:r>
          </w:p>
        </w:tc>
      </w:tr>
      <w:tr w:rsidR="00DA24D2" w:rsidRPr="00DA24D2" w:rsidTr="00EF23B1">
        <w:tc>
          <w:tcPr>
            <w:tcW w:w="1787" w:type="dxa"/>
            <w:shd w:val="clear" w:color="auto" w:fill="auto"/>
          </w:tcPr>
          <w:p w:rsidR="007E109D" w:rsidRPr="00DA24D2" w:rsidRDefault="00891608" w:rsidP="00DE257D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Omogočiti razumljivost prireditev za naglušne</w:t>
            </w:r>
          </w:p>
        </w:tc>
        <w:tc>
          <w:tcPr>
            <w:tcW w:w="2857" w:type="dxa"/>
            <w:shd w:val="clear" w:color="auto" w:fill="auto"/>
          </w:tcPr>
          <w:p w:rsidR="007E109D" w:rsidRPr="00DA24D2" w:rsidRDefault="00DE257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Proučiti možnost</w:t>
            </w:r>
            <w:r w:rsidR="00891608" w:rsidRPr="00DA24D2">
              <w:rPr>
                <w:rFonts w:ascii="Arial" w:hAnsi="Arial" w:cs="Arial"/>
              </w:rPr>
              <w:t xml:space="preserve"> za vgradnjo </w:t>
            </w:r>
            <w:r w:rsidRPr="00DA24D2">
              <w:rPr>
                <w:rFonts w:ascii="Arial" w:hAnsi="Arial" w:cs="Arial"/>
              </w:rPr>
              <w:t xml:space="preserve">in vgradnja </w:t>
            </w:r>
            <w:r w:rsidR="00891608" w:rsidRPr="00DA24D2">
              <w:rPr>
                <w:rFonts w:ascii="Arial" w:hAnsi="Arial" w:cs="Arial"/>
              </w:rPr>
              <w:t xml:space="preserve">indukcijske zanke v KSEVT 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F51C0F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leta 2016</w:t>
            </w:r>
          </w:p>
        </w:tc>
        <w:tc>
          <w:tcPr>
            <w:tcW w:w="2394" w:type="dxa"/>
            <w:shd w:val="clear" w:color="auto" w:fill="auto"/>
          </w:tcPr>
          <w:p w:rsidR="007E109D" w:rsidRPr="00F23D99" w:rsidRDefault="00932069" w:rsidP="00932069">
            <w:pPr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</w:rPr>
              <w:t>Pridobiti podatek</w:t>
            </w:r>
            <w:r w:rsidR="00EF23B1" w:rsidRPr="00E763AD">
              <w:rPr>
                <w:rFonts w:ascii="Arial" w:hAnsi="Arial" w:cs="Arial"/>
                <w:i/>
              </w:rPr>
              <w:t xml:space="preserve"> o možnosti vgradnje indukcijske zanke v Ksevtu </w:t>
            </w:r>
            <w:r w:rsidR="00F23D99">
              <w:rPr>
                <w:rFonts w:ascii="Arial" w:hAnsi="Arial" w:cs="Arial"/>
                <w:i/>
              </w:rPr>
              <w:t xml:space="preserve">                 </w:t>
            </w:r>
            <w:r w:rsidR="00F23D99" w:rsidRPr="00F23D99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7E109D" w:rsidRPr="00E763AD" w:rsidRDefault="00F51C0F" w:rsidP="006B386A">
            <w:pPr>
              <w:rPr>
                <w:rFonts w:ascii="Arial" w:hAnsi="Arial" w:cs="Arial"/>
                <w:i/>
              </w:rPr>
            </w:pPr>
            <w:r w:rsidRPr="00E763AD">
              <w:rPr>
                <w:rFonts w:ascii="Arial" w:hAnsi="Arial" w:cs="Arial"/>
                <w:i/>
              </w:rPr>
              <w:t>Proračun, ocena 2.8</w:t>
            </w:r>
            <w:r w:rsidR="00DE257D" w:rsidRPr="00E763AD">
              <w:rPr>
                <w:rFonts w:ascii="Arial" w:hAnsi="Arial" w:cs="Arial"/>
                <w:i/>
              </w:rPr>
              <w:t>00 EUR</w:t>
            </w:r>
            <w:r w:rsidR="00891608" w:rsidRPr="00E763AD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A24D2" w:rsidRPr="00DA24D2" w:rsidTr="00EF23B1">
        <w:tc>
          <w:tcPr>
            <w:tcW w:w="1787" w:type="dxa"/>
            <w:shd w:val="clear" w:color="auto" w:fill="auto"/>
          </w:tcPr>
          <w:p w:rsidR="00DE257D" w:rsidRPr="00DA24D2" w:rsidRDefault="00DE257D" w:rsidP="000E55DB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Omogočiti razumljivost prireditev za gluhe</w:t>
            </w:r>
          </w:p>
        </w:tc>
        <w:tc>
          <w:tcPr>
            <w:tcW w:w="2857" w:type="dxa"/>
            <w:shd w:val="clear" w:color="auto" w:fill="auto"/>
          </w:tcPr>
          <w:p w:rsidR="00DE257D" w:rsidRPr="00DA24D2" w:rsidRDefault="00DE257D" w:rsidP="000E55DB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prisotnost tolmača znakovnega jezika</w:t>
            </w:r>
            <w:r w:rsidR="002B0FAB" w:rsidRPr="00DA24D2">
              <w:rPr>
                <w:rFonts w:ascii="Arial" w:hAnsi="Arial" w:cs="Arial"/>
              </w:rPr>
              <w:t xml:space="preserve"> na uradnih prireditvah, če bo izražena želja gluhih</w:t>
            </w:r>
          </w:p>
        </w:tc>
        <w:tc>
          <w:tcPr>
            <w:tcW w:w="1150" w:type="dxa"/>
            <w:shd w:val="clear" w:color="auto" w:fill="auto"/>
          </w:tcPr>
          <w:p w:rsidR="00DE257D" w:rsidRPr="00DA24D2" w:rsidRDefault="00932069" w:rsidP="000E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DE257D" w:rsidRPr="00970963" w:rsidRDefault="00970963" w:rsidP="009709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0963">
              <w:rPr>
                <w:rFonts w:ascii="Arial" w:hAnsi="Arial" w:cs="Arial"/>
                <w:i/>
                <w:sz w:val="20"/>
                <w:szCs w:val="20"/>
              </w:rPr>
              <w:t xml:space="preserve">Za javne prireditve priložiti obvestilo na spletno stran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Občine </w:t>
            </w:r>
            <w:r w:rsidRPr="00970963">
              <w:rPr>
                <w:rFonts w:ascii="Arial" w:hAnsi="Arial" w:cs="Arial"/>
                <w:i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prijavo </w:t>
            </w:r>
            <w:r w:rsidRPr="00970963">
              <w:rPr>
                <w:rFonts w:ascii="Arial" w:hAnsi="Arial" w:cs="Arial"/>
                <w:i/>
                <w:sz w:val="20"/>
                <w:szCs w:val="20"/>
              </w:rPr>
              <w:t xml:space="preserve">potrebe po </w:t>
            </w:r>
            <w:r>
              <w:rPr>
                <w:rFonts w:ascii="Arial" w:hAnsi="Arial" w:cs="Arial"/>
                <w:i/>
                <w:sz w:val="20"/>
                <w:szCs w:val="20"/>
              </w:rPr>
              <w:t>prevajalcu znakovnega jezika.</w:t>
            </w:r>
            <w:r w:rsidR="00F23D9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</w:t>
            </w:r>
            <w:r w:rsidR="00F23D99" w:rsidRPr="00F23D99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DE257D" w:rsidRPr="00970963" w:rsidRDefault="00970963" w:rsidP="000E55D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Občinski pro</w:t>
            </w:r>
            <w:r w:rsidRPr="00970963">
              <w:rPr>
                <w:rFonts w:ascii="Arial" w:hAnsi="Arial" w:cs="Arial"/>
                <w:i/>
              </w:rPr>
              <w:t>račun</w:t>
            </w:r>
          </w:p>
        </w:tc>
      </w:tr>
      <w:tr w:rsidR="00DA24D2" w:rsidRPr="00DA24D2" w:rsidTr="00EF23B1">
        <w:tc>
          <w:tcPr>
            <w:tcW w:w="1787" w:type="dxa"/>
            <w:shd w:val="clear" w:color="auto" w:fill="auto"/>
          </w:tcPr>
          <w:p w:rsidR="00DE257D" w:rsidRPr="00DA24D2" w:rsidRDefault="00DE257D" w:rsidP="0006082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Omogočiti izposojo knjižnega gradiva za slabovidne </w:t>
            </w:r>
          </w:p>
        </w:tc>
        <w:tc>
          <w:tcPr>
            <w:tcW w:w="2857" w:type="dxa"/>
            <w:shd w:val="clear" w:color="auto" w:fill="auto"/>
          </w:tcPr>
          <w:p w:rsidR="00DE257D" w:rsidRPr="00DA24D2" w:rsidRDefault="00DE257D" w:rsidP="00AA565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Nabaviti lupo za slabovidne v knjižnici in vzpostaviti za </w:t>
            </w:r>
            <w:r w:rsidR="00BF4522" w:rsidRPr="00DA24D2">
              <w:rPr>
                <w:rFonts w:ascii="Arial" w:hAnsi="Arial" w:cs="Arial"/>
              </w:rPr>
              <w:t>slabovidne – dopis S</w:t>
            </w:r>
            <w:r w:rsidR="00AA565F" w:rsidRPr="00DA24D2">
              <w:rPr>
                <w:rFonts w:ascii="Arial" w:hAnsi="Arial" w:cs="Arial"/>
              </w:rPr>
              <w:t>plošni knjižnici Slovenske Konjice</w:t>
            </w:r>
          </w:p>
        </w:tc>
        <w:tc>
          <w:tcPr>
            <w:tcW w:w="1150" w:type="dxa"/>
            <w:shd w:val="clear" w:color="auto" w:fill="auto"/>
          </w:tcPr>
          <w:p w:rsidR="00DE257D" w:rsidRPr="00DA24D2" w:rsidRDefault="00DE257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leta 2015</w:t>
            </w:r>
          </w:p>
        </w:tc>
        <w:tc>
          <w:tcPr>
            <w:tcW w:w="2394" w:type="dxa"/>
            <w:shd w:val="clear" w:color="auto" w:fill="auto"/>
          </w:tcPr>
          <w:p w:rsidR="00463180" w:rsidRDefault="0071023E" w:rsidP="00A32CE4">
            <w:pPr>
              <w:rPr>
                <w:rFonts w:ascii="Arial" w:hAnsi="Arial" w:cs="Arial"/>
                <w:i/>
              </w:rPr>
            </w:pPr>
            <w:r w:rsidRPr="0071023E">
              <w:rPr>
                <w:rFonts w:ascii="Arial" w:hAnsi="Arial" w:cs="Arial"/>
                <w:i/>
              </w:rPr>
              <w:t>Pov</w:t>
            </w:r>
            <w:r w:rsidR="00463180">
              <w:rPr>
                <w:rFonts w:ascii="Arial" w:hAnsi="Arial" w:cs="Arial"/>
                <w:i/>
              </w:rPr>
              <w:t>ečevalno steklo nabavila Občina. Knjižnici poslan dopis za namestitev za uporabo strank.</w:t>
            </w:r>
          </w:p>
          <w:p w:rsidR="00463180" w:rsidRPr="00463180" w:rsidRDefault="00463180" w:rsidP="00A32CE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</w:rPr>
              <w:t xml:space="preserve">                             </w:t>
            </w:r>
            <w:r w:rsidRPr="00463180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DE257D" w:rsidRPr="00E763AD" w:rsidRDefault="00463180" w:rsidP="006B386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Občinski pro</w:t>
            </w:r>
            <w:r w:rsidRPr="00970963">
              <w:rPr>
                <w:rFonts w:ascii="Arial" w:hAnsi="Arial" w:cs="Arial"/>
                <w:i/>
              </w:rPr>
              <w:t>račun</w:t>
            </w:r>
          </w:p>
        </w:tc>
      </w:tr>
      <w:tr w:rsidR="00DA24D2" w:rsidRPr="00DA24D2" w:rsidTr="00EF23B1">
        <w:tc>
          <w:tcPr>
            <w:tcW w:w="1787" w:type="dxa"/>
            <w:shd w:val="clear" w:color="auto" w:fill="auto"/>
          </w:tcPr>
          <w:p w:rsidR="004C5B7B" w:rsidRPr="00DA24D2" w:rsidRDefault="004C5B7B" w:rsidP="00AA565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Omogočiti ogled in izposojo knjižnega gradiva za slabovidne </w:t>
            </w:r>
          </w:p>
        </w:tc>
        <w:tc>
          <w:tcPr>
            <w:tcW w:w="2857" w:type="dxa"/>
            <w:shd w:val="clear" w:color="auto" w:fill="auto"/>
          </w:tcPr>
          <w:p w:rsidR="004C5B7B" w:rsidRPr="00DA24D2" w:rsidRDefault="004C5B7B" w:rsidP="006B386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Objaviti informacijo, da je mogoče knjižno gradivo za slepe in slabovidne pridobiti tudi v vitanjski knjižnici po predhodnem dogovoru</w:t>
            </w:r>
          </w:p>
        </w:tc>
        <w:tc>
          <w:tcPr>
            <w:tcW w:w="1150" w:type="dxa"/>
            <w:shd w:val="clear" w:color="auto" w:fill="auto"/>
          </w:tcPr>
          <w:p w:rsidR="004C5B7B" w:rsidRPr="00DA24D2" w:rsidRDefault="004C5B7B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394" w:type="dxa"/>
            <w:shd w:val="clear" w:color="auto" w:fill="auto"/>
          </w:tcPr>
          <w:p w:rsidR="004C5B7B" w:rsidRPr="00E763AD" w:rsidRDefault="00EF23B1" w:rsidP="0006082C">
            <w:pPr>
              <w:rPr>
                <w:rFonts w:ascii="Arial" w:hAnsi="Arial" w:cs="Arial"/>
                <w:i/>
              </w:rPr>
            </w:pPr>
            <w:r w:rsidRPr="00E763AD">
              <w:rPr>
                <w:rFonts w:ascii="Arial" w:hAnsi="Arial" w:cs="Arial"/>
                <w:i/>
              </w:rPr>
              <w:t xml:space="preserve">V Vitanjčanu </w:t>
            </w:r>
            <w:r w:rsidR="00E763AD" w:rsidRPr="00E763AD">
              <w:rPr>
                <w:rFonts w:ascii="Arial" w:hAnsi="Arial" w:cs="Arial"/>
                <w:i/>
              </w:rPr>
              <w:t xml:space="preserve">(septembra) </w:t>
            </w:r>
            <w:r w:rsidRPr="00E763AD">
              <w:rPr>
                <w:rFonts w:ascii="Arial" w:hAnsi="Arial" w:cs="Arial"/>
                <w:i/>
              </w:rPr>
              <w:t>bo objavljen prispevek Knjižnice o možnosti izposoje knjižničnega gradiva za slepe in slabovidne.</w:t>
            </w:r>
            <w:r w:rsidR="00463180">
              <w:rPr>
                <w:rFonts w:ascii="Arial" w:hAnsi="Arial" w:cs="Arial"/>
                <w:i/>
              </w:rPr>
              <w:t xml:space="preserve">           </w:t>
            </w:r>
            <w:r w:rsidR="00463180" w:rsidRPr="00463180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4C5B7B" w:rsidRPr="00E763AD" w:rsidRDefault="00E763AD" w:rsidP="006B386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Sorazmerni strošek p</w:t>
            </w:r>
            <w:r w:rsidR="004C5B7B" w:rsidRPr="00E763AD">
              <w:rPr>
                <w:rFonts w:ascii="Arial" w:hAnsi="Arial" w:cs="Arial"/>
                <w:i/>
              </w:rPr>
              <w:t>roračun</w:t>
            </w:r>
            <w:r>
              <w:rPr>
                <w:rFonts w:ascii="Arial" w:hAnsi="Arial" w:cs="Arial"/>
                <w:i/>
              </w:rPr>
              <w:t>a</w:t>
            </w:r>
            <w:r w:rsidR="004C5B7B" w:rsidRPr="00E763AD">
              <w:rPr>
                <w:rFonts w:ascii="Arial" w:hAnsi="Arial" w:cs="Arial"/>
                <w:i/>
              </w:rPr>
              <w:t>, stroški administracije</w:t>
            </w:r>
          </w:p>
        </w:tc>
      </w:tr>
    </w:tbl>
    <w:p w:rsidR="000A2BEE" w:rsidRDefault="000A2BEE" w:rsidP="00320CC4">
      <w:pPr>
        <w:ind w:left="1080"/>
        <w:rPr>
          <w:rFonts w:ascii="Arial" w:hAnsi="Arial" w:cs="Arial"/>
        </w:rPr>
      </w:pPr>
    </w:p>
    <w:p w:rsidR="00985AF7" w:rsidRPr="00DA24D2" w:rsidRDefault="00985AF7" w:rsidP="00320CC4">
      <w:pPr>
        <w:ind w:left="1080"/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 xml:space="preserve">UDEJSTVOVANJE PRI </w:t>
      </w:r>
      <w:r w:rsidR="00315B13" w:rsidRPr="00DA24D2">
        <w:rPr>
          <w:rFonts w:ascii="Arial" w:hAnsi="Arial" w:cs="Arial"/>
          <w:b/>
        </w:rPr>
        <w:t xml:space="preserve"> </w:t>
      </w:r>
      <w:r w:rsidRPr="00DA24D2">
        <w:rPr>
          <w:rFonts w:ascii="Arial" w:hAnsi="Arial" w:cs="Arial"/>
          <w:b/>
        </w:rPr>
        <w:t>ŠPORTNIH AKTIVNOSTIH</w:t>
      </w:r>
    </w:p>
    <w:p w:rsidR="00315B13" w:rsidRPr="00DA24D2" w:rsidRDefault="00315B13" w:rsidP="00315B13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invalidom zagotavljati sodelovanje pri športnih in rekreativnih dejavnostih</w:t>
      </w:r>
    </w:p>
    <w:p w:rsidR="00320CC4" w:rsidRPr="00DA24D2" w:rsidRDefault="00320CC4" w:rsidP="005B3695">
      <w:pPr>
        <w:ind w:left="108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02"/>
        <w:gridCol w:w="1134"/>
        <w:gridCol w:w="16"/>
        <w:gridCol w:w="2394"/>
        <w:gridCol w:w="1418"/>
      </w:tblGrid>
      <w:tr w:rsidR="00DA24D2" w:rsidRPr="00DA24D2" w:rsidTr="00985AF7">
        <w:tc>
          <w:tcPr>
            <w:tcW w:w="184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0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394" w:type="dxa"/>
            <w:shd w:val="clear" w:color="auto" w:fill="auto"/>
          </w:tcPr>
          <w:p w:rsidR="007E109D" w:rsidRPr="00985AF7" w:rsidRDefault="00985AF7" w:rsidP="00A32CE4">
            <w:pPr>
              <w:rPr>
                <w:rFonts w:ascii="Arial" w:hAnsi="Arial" w:cs="Arial"/>
                <w:b/>
              </w:rPr>
            </w:pPr>
            <w:r w:rsidRPr="00985AF7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418" w:type="dxa"/>
            <w:shd w:val="clear" w:color="auto" w:fill="auto"/>
          </w:tcPr>
          <w:p w:rsidR="00985AF7" w:rsidRDefault="00985AF7" w:rsidP="00985A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985AF7" w:rsidP="00985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985AF7">
        <w:tc>
          <w:tcPr>
            <w:tcW w:w="1842" w:type="dxa"/>
            <w:shd w:val="clear" w:color="auto" w:fill="auto"/>
          </w:tcPr>
          <w:p w:rsidR="007E109D" w:rsidRPr="00DA24D2" w:rsidRDefault="006B386A" w:rsidP="006B386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Zagotoviti dostop gibalno oviranim do športnih objektov </w:t>
            </w:r>
          </w:p>
        </w:tc>
        <w:tc>
          <w:tcPr>
            <w:tcW w:w="2802" w:type="dxa"/>
            <w:shd w:val="clear" w:color="auto" w:fill="auto"/>
          </w:tcPr>
          <w:p w:rsidR="007E109D" w:rsidRPr="00DA24D2" w:rsidRDefault="006B386A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Ureditev dostopov gibalno oviranim do športnih objektov in športnih površin na prostem, kjer </w:t>
            </w:r>
            <w:r w:rsidR="004D6937" w:rsidRPr="00DA24D2">
              <w:rPr>
                <w:rFonts w:ascii="Arial" w:hAnsi="Arial" w:cs="Arial"/>
              </w:rPr>
              <w:t xml:space="preserve">to </w:t>
            </w:r>
            <w:r w:rsidRPr="00DA24D2">
              <w:rPr>
                <w:rFonts w:ascii="Arial" w:hAnsi="Arial" w:cs="Arial"/>
              </w:rPr>
              <w:t xml:space="preserve">še ni </w:t>
            </w:r>
            <w:r w:rsidR="004D6937" w:rsidRPr="00DA24D2">
              <w:rPr>
                <w:rFonts w:ascii="Arial" w:hAnsi="Arial" w:cs="Arial"/>
              </w:rPr>
              <w:t>urejeno</w:t>
            </w:r>
          </w:p>
        </w:tc>
        <w:tc>
          <w:tcPr>
            <w:tcW w:w="1134" w:type="dxa"/>
            <w:shd w:val="clear" w:color="auto" w:fill="auto"/>
          </w:tcPr>
          <w:p w:rsidR="007E109D" w:rsidRPr="00DA24D2" w:rsidRDefault="006B386A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leta 2016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E109D" w:rsidRPr="00826B0C" w:rsidRDefault="0075075B" w:rsidP="00A32CE4">
            <w:pPr>
              <w:rPr>
                <w:rFonts w:ascii="Arial" w:hAnsi="Arial" w:cs="Arial"/>
                <w:i/>
              </w:rPr>
            </w:pPr>
            <w:r w:rsidRPr="00826B0C">
              <w:rPr>
                <w:rFonts w:ascii="Arial" w:hAnsi="Arial" w:cs="Arial"/>
                <w:i/>
              </w:rPr>
              <w:t>Dostopi do športnih igrišč zunaj so urejeni, za ureditev parkirišča in dostopa do telovadnice pri šoli Komunala Vitanje pridobiva ustrezna dovoljenja.</w:t>
            </w:r>
            <w:r w:rsidR="008578EB">
              <w:rPr>
                <w:rFonts w:ascii="Arial" w:hAnsi="Arial" w:cs="Arial"/>
                <w:i/>
              </w:rPr>
              <w:t xml:space="preserve">            </w:t>
            </w:r>
            <w:r w:rsidR="008578EB" w:rsidRPr="008578EB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7E109D" w:rsidRPr="00826B0C" w:rsidRDefault="0075075B" w:rsidP="00A32CE4">
            <w:pPr>
              <w:rPr>
                <w:rFonts w:ascii="Arial" w:hAnsi="Arial" w:cs="Arial"/>
                <w:i/>
              </w:rPr>
            </w:pPr>
            <w:r w:rsidRPr="00826B0C">
              <w:rPr>
                <w:rFonts w:ascii="Arial" w:hAnsi="Arial" w:cs="Arial"/>
                <w:i/>
              </w:rPr>
              <w:t>Po pridobljeni</w:t>
            </w:r>
            <w:r w:rsidR="00826B0C">
              <w:rPr>
                <w:rFonts w:ascii="Arial" w:hAnsi="Arial" w:cs="Arial"/>
                <w:i/>
              </w:rPr>
              <w:t>h soglasjih bo Komunala pridobila</w:t>
            </w:r>
            <w:r w:rsidRPr="00826B0C">
              <w:rPr>
                <w:rFonts w:ascii="Arial" w:hAnsi="Arial" w:cs="Arial"/>
                <w:i/>
              </w:rPr>
              <w:t xml:space="preserve"> predračun</w:t>
            </w:r>
          </w:p>
        </w:tc>
      </w:tr>
      <w:tr w:rsidR="00DA24D2" w:rsidRPr="00DA24D2" w:rsidTr="00985AF7">
        <w:tc>
          <w:tcPr>
            <w:tcW w:w="1842" w:type="dxa"/>
            <w:shd w:val="clear" w:color="auto" w:fill="auto"/>
          </w:tcPr>
          <w:p w:rsidR="007E109D" w:rsidRPr="00DA24D2" w:rsidRDefault="006B386A" w:rsidP="006B386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Spodbujati invalide k športni rekreaciji </w:t>
            </w:r>
          </w:p>
        </w:tc>
        <w:tc>
          <w:tcPr>
            <w:tcW w:w="2802" w:type="dxa"/>
            <w:shd w:val="clear" w:color="auto" w:fill="auto"/>
          </w:tcPr>
          <w:p w:rsidR="006B386A" w:rsidRPr="00DA24D2" w:rsidRDefault="006B386A" w:rsidP="006B386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Obveščanje invalidov o možnostih vadbe in športnega udejstvovanja</w:t>
            </w:r>
          </w:p>
          <w:p w:rsidR="007E109D" w:rsidRPr="00DA24D2" w:rsidRDefault="007E109D" w:rsidP="00A32CE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E109D" w:rsidRPr="00DA24D2" w:rsidRDefault="006B386A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578EB" w:rsidRDefault="006B386A" w:rsidP="00A32C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2FED">
              <w:rPr>
                <w:rFonts w:ascii="Arial" w:hAnsi="Arial" w:cs="Arial"/>
                <w:i/>
                <w:sz w:val="20"/>
                <w:szCs w:val="20"/>
              </w:rPr>
              <w:t>Invalidska društva</w:t>
            </w:r>
            <w:r w:rsidR="00826B0C" w:rsidRPr="00352FED">
              <w:rPr>
                <w:rFonts w:ascii="Arial" w:hAnsi="Arial" w:cs="Arial"/>
                <w:i/>
                <w:sz w:val="20"/>
                <w:szCs w:val="20"/>
              </w:rPr>
              <w:t xml:space="preserve"> redno na svojih spletnih straneh in po drugih oblikah obveščajo svoje člane in zainteresirane občane o vadbi in športnih aktivnostih</w:t>
            </w:r>
            <w:r w:rsidR="00AB073E" w:rsidRPr="00352FED">
              <w:rPr>
                <w:rFonts w:ascii="Arial" w:hAnsi="Arial" w:cs="Arial"/>
                <w:i/>
                <w:sz w:val="20"/>
                <w:szCs w:val="20"/>
              </w:rPr>
              <w:t xml:space="preserve">, ki </w:t>
            </w:r>
            <w:r w:rsidR="00AB073E" w:rsidRPr="00352FED">
              <w:rPr>
                <w:rFonts w:ascii="Arial" w:hAnsi="Arial" w:cs="Arial"/>
                <w:i/>
                <w:sz w:val="20"/>
                <w:szCs w:val="20"/>
              </w:rPr>
              <w:lastRenderedPageBreak/>
              <w:t>jih izvajajo sama ali športna društva in klubi</w:t>
            </w:r>
          </w:p>
          <w:p w:rsidR="007E109D" w:rsidRPr="00352FED" w:rsidRDefault="008578EB" w:rsidP="00A32C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</w:t>
            </w:r>
            <w:r w:rsidRPr="00463180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7E109D" w:rsidRPr="00826B0C" w:rsidRDefault="006B386A" w:rsidP="00A32CE4">
            <w:pPr>
              <w:rPr>
                <w:rFonts w:ascii="Arial" w:hAnsi="Arial" w:cs="Arial"/>
                <w:i/>
              </w:rPr>
            </w:pPr>
            <w:r w:rsidRPr="00826B0C">
              <w:rPr>
                <w:rFonts w:ascii="Arial" w:hAnsi="Arial" w:cs="Arial"/>
                <w:i/>
              </w:rPr>
              <w:lastRenderedPageBreak/>
              <w:t>Viri nosilcev</w:t>
            </w:r>
          </w:p>
        </w:tc>
      </w:tr>
      <w:tr w:rsidR="00DA24D2" w:rsidRPr="00DA24D2" w:rsidTr="00985AF7">
        <w:tc>
          <w:tcPr>
            <w:tcW w:w="1842" w:type="dxa"/>
            <w:shd w:val="clear" w:color="auto" w:fill="auto"/>
          </w:tcPr>
          <w:p w:rsidR="00EF57DE" w:rsidRPr="00DA24D2" w:rsidRDefault="00EF57DE" w:rsidP="0085777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Podpora športnega udejstvovanja in  zdravega življenja</w:t>
            </w:r>
          </w:p>
        </w:tc>
        <w:tc>
          <w:tcPr>
            <w:tcW w:w="2802" w:type="dxa"/>
            <w:shd w:val="clear" w:color="auto" w:fill="auto"/>
          </w:tcPr>
          <w:p w:rsidR="00EF57DE" w:rsidRPr="00DA24D2" w:rsidRDefault="00EF57DE" w:rsidP="00857773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Sofinanciranje športne vadbe in športnih prireditev za invalide in ljudi s posebnimi potrebami</w:t>
            </w:r>
            <w:r w:rsidR="004D6937" w:rsidRPr="00DA24D2">
              <w:rPr>
                <w:rFonts w:ascii="Arial" w:hAnsi="Arial" w:cs="Arial"/>
              </w:rPr>
              <w:t>, priprava razpisov v letu 2015</w:t>
            </w:r>
          </w:p>
        </w:tc>
        <w:tc>
          <w:tcPr>
            <w:tcW w:w="1134" w:type="dxa"/>
            <w:shd w:val="clear" w:color="auto" w:fill="auto"/>
          </w:tcPr>
          <w:p w:rsidR="00EF57DE" w:rsidRPr="00DA24D2" w:rsidRDefault="004D693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57DE" w:rsidRPr="00826B0C" w:rsidRDefault="0075075B" w:rsidP="00A32CE4">
            <w:pPr>
              <w:rPr>
                <w:rFonts w:ascii="Arial" w:hAnsi="Arial" w:cs="Arial"/>
                <w:i/>
              </w:rPr>
            </w:pPr>
            <w:r w:rsidRPr="00826B0C">
              <w:rPr>
                <w:rFonts w:ascii="Arial" w:hAnsi="Arial" w:cs="Arial"/>
                <w:i/>
              </w:rPr>
              <w:t xml:space="preserve">Za sofinanciranje športnih programov, med katerimi so tudi invalidni, Občina Vitanja redno letno objavi javni razpis. V zadnjih letih sofinancira športno delovanje MDGN in športno vadbo za povečanje gibalnih sposobnosti s terapijo s pomočjo konja.  </w:t>
            </w:r>
            <w:r w:rsidR="007B175A">
              <w:rPr>
                <w:rFonts w:ascii="Arial" w:hAnsi="Arial" w:cs="Arial"/>
                <w:i/>
              </w:rPr>
              <w:t xml:space="preserve">                  </w:t>
            </w:r>
            <w:r w:rsidR="007B175A" w:rsidRPr="007B175A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EF57DE" w:rsidRPr="00826B0C" w:rsidRDefault="0075075B" w:rsidP="00A32CE4">
            <w:pPr>
              <w:rPr>
                <w:rFonts w:ascii="Arial" w:hAnsi="Arial" w:cs="Arial"/>
                <w:i/>
              </w:rPr>
            </w:pPr>
            <w:r w:rsidRPr="00826B0C">
              <w:rPr>
                <w:rFonts w:ascii="Arial" w:hAnsi="Arial" w:cs="Arial"/>
                <w:i/>
              </w:rPr>
              <w:t>Sofinanciranje invalidnih športnih programov v 2015 v višini 520,50 EUR</w:t>
            </w:r>
          </w:p>
        </w:tc>
      </w:tr>
    </w:tbl>
    <w:p w:rsidR="00205A0A" w:rsidRPr="00DA24D2" w:rsidRDefault="00205A0A" w:rsidP="00205A0A">
      <w:pPr>
        <w:ind w:left="1080"/>
        <w:rPr>
          <w:rFonts w:ascii="Arial" w:hAnsi="Arial" w:cs="Arial"/>
        </w:rPr>
      </w:pPr>
    </w:p>
    <w:p w:rsidR="000A2BEE" w:rsidRPr="00DA24D2" w:rsidRDefault="007B175A" w:rsidP="00205A0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05A0A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</w:rPr>
        <w:t xml:space="preserve"> </w:t>
      </w:r>
      <w:r w:rsidRPr="00DA24D2">
        <w:rPr>
          <w:rFonts w:ascii="Arial" w:hAnsi="Arial" w:cs="Arial"/>
          <w:b/>
        </w:rPr>
        <w:t>SODELOVANJE PRI  VERSKIH AKTIVNOSTIH</w:t>
      </w:r>
    </w:p>
    <w:p w:rsidR="00315B13" w:rsidRPr="00DA24D2" w:rsidRDefault="00315B13" w:rsidP="00315B13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invalidom zagotavljati enakopravno udeležbo v verskem in duhovnem življenju njihove skupnosti</w:t>
      </w:r>
    </w:p>
    <w:p w:rsidR="009C6963" w:rsidRPr="00DA24D2" w:rsidRDefault="009C6963" w:rsidP="009C6963">
      <w:pPr>
        <w:ind w:left="108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2867"/>
        <w:gridCol w:w="1276"/>
        <w:gridCol w:w="1984"/>
        <w:gridCol w:w="1418"/>
      </w:tblGrid>
      <w:tr w:rsidR="00DA24D2" w:rsidRPr="00DA24D2" w:rsidTr="00E2319B">
        <w:tc>
          <w:tcPr>
            <w:tcW w:w="2061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67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276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1984" w:type="dxa"/>
            <w:shd w:val="clear" w:color="auto" w:fill="auto"/>
          </w:tcPr>
          <w:p w:rsidR="007E109D" w:rsidRPr="00E2319B" w:rsidRDefault="00E2319B" w:rsidP="00A32CE4">
            <w:pPr>
              <w:rPr>
                <w:rFonts w:ascii="Arial" w:hAnsi="Arial" w:cs="Arial"/>
                <w:b/>
              </w:rPr>
            </w:pPr>
            <w:r w:rsidRPr="00E2319B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418" w:type="dxa"/>
            <w:shd w:val="clear" w:color="auto" w:fill="auto"/>
          </w:tcPr>
          <w:p w:rsidR="00E2319B" w:rsidRDefault="00E2319B" w:rsidP="00E231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E2319B" w:rsidP="00E23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E2319B">
        <w:tc>
          <w:tcPr>
            <w:tcW w:w="2061" w:type="dxa"/>
            <w:shd w:val="clear" w:color="auto" w:fill="auto"/>
          </w:tcPr>
          <w:p w:rsidR="005B449F" w:rsidRPr="00DA24D2" w:rsidRDefault="005B449F" w:rsidP="00F03F7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Zagotavljati varnejši dostop do javnih objektov (22)</w:t>
            </w:r>
          </w:p>
        </w:tc>
        <w:tc>
          <w:tcPr>
            <w:tcW w:w="2867" w:type="dxa"/>
            <w:shd w:val="clear" w:color="auto" w:fill="auto"/>
          </w:tcPr>
          <w:p w:rsidR="005B449F" w:rsidRPr="00DA24D2" w:rsidRDefault="005B449F" w:rsidP="00F03F7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Cerkev sv. Petra in Pavla: Zravnati stopnico pred vrati s pragom v cerkev in klančino, znotraj cerkve pomično klančino</w:t>
            </w:r>
            <w:r w:rsidR="00412595" w:rsidRPr="00DA24D2">
              <w:rPr>
                <w:rFonts w:ascii="Arial" w:hAnsi="Arial" w:cs="Arial"/>
              </w:rPr>
              <w:t>, s kontrastnim trakom in/ali taktilnimi oznakami označiti stopnice</w:t>
            </w:r>
            <w:r w:rsidRPr="00DA24D2">
              <w:rPr>
                <w:rFonts w:ascii="Arial" w:hAnsi="Arial" w:cs="Arial"/>
              </w:rPr>
              <w:t xml:space="preserve"> - dopis župniji</w:t>
            </w:r>
          </w:p>
        </w:tc>
        <w:tc>
          <w:tcPr>
            <w:tcW w:w="1276" w:type="dxa"/>
            <w:shd w:val="clear" w:color="auto" w:fill="auto"/>
          </w:tcPr>
          <w:p w:rsidR="005B449F" w:rsidRPr="00DA24D2" w:rsidRDefault="005B449F" w:rsidP="00F03F7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1984" w:type="dxa"/>
            <w:shd w:val="clear" w:color="auto" w:fill="auto"/>
          </w:tcPr>
          <w:p w:rsidR="005B449F" w:rsidRPr="00826B0C" w:rsidRDefault="00E2319B" w:rsidP="00826B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B0C">
              <w:rPr>
                <w:rFonts w:ascii="Arial" w:hAnsi="Arial" w:cs="Arial"/>
                <w:i/>
                <w:sz w:val="20"/>
                <w:szCs w:val="20"/>
              </w:rPr>
              <w:t>Za sodelo</w:t>
            </w:r>
            <w:r w:rsidR="00826B0C" w:rsidRPr="00826B0C">
              <w:rPr>
                <w:rFonts w:ascii="Arial" w:hAnsi="Arial" w:cs="Arial"/>
                <w:i/>
                <w:sz w:val="20"/>
                <w:szCs w:val="20"/>
              </w:rPr>
              <w:t>vanje pri verskih aktivnostih bo</w:t>
            </w:r>
            <w:r w:rsidRPr="00826B0C">
              <w:rPr>
                <w:rFonts w:ascii="Arial" w:hAnsi="Arial" w:cs="Arial"/>
                <w:i/>
                <w:sz w:val="20"/>
                <w:szCs w:val="20"/>
              </w:rPr>
              <w:t xml:space="preserve"> za invalide pri spodnji cerkvi omogočen dostop do stranskih vrat</w:t>
            </w:r>
            <w:r w:rsidR="00826B0C" w:rsidRPr="00826B0C">
              <w:rPr>
                <w:rFonts w:ascii="Arial" w:hAnsi="Arial" w:cs="Arial"/>
                <w:i/>
                <w:sz w:val="20"/>
                <w:szCs w:val="20"/>
              </w:rPr>
              <w:t xml:space="preserve"> (sodelovanje župnišča in Komunale Vitanje pri urejanju okolice cerkve)</w:t>
            </w:r>
            <w:r w:rsidRPr="00826B0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8ED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D638ED" w:rsidRPr="00463180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5B449F" w:rsidRPr="00826B0C" w:rsidRDefault="00826B0C" w:rsidP="00826B0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Rok ureditve podaljšan do celovite ureditve okolice cerkve.  </w:t>
            </w:r>
          </w:p>
        </w:tc>
      </w:tr>
      <w:tr w:rsidR="00DA24D2" w:rsidRPr="00DA24D2" w:rsidTr="00E2319B">
        <w:tc>
          <w:tcPr>
            <w:tcW w:w="2061" w:type="dxa"/>
            <w:shd w:val="clear" w:color="auto" w:fill="auto"/>
          </w:tcPr>
          <w:p w:rsidR="005B449F" w:rsidRPr="00DA24D2" w:rsidRDefault="005B449F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Spodbujati samostojno spremljanje verskih obredov</w:t>
            </w:r>
          </w:p>
        </w:tc>
        <w:tc>
          <w:tcPr>
            <w:tcW w:w="2867" w:type="dxa"/>
            <w:shd w:val="clear" w:color="auto" w:fill="auto"/>
          </w:tcPr>
          <w:p w:rsidR="005B449F" w:rsidRPr="00DA24D2" w:rsidRDefault="005B449F" w:rsidP="00A32CE4">
            <w:pPr>
              <w:rPr>
                <w:rFonts w:ascii="Arial" w:hAnsi="Arial" w:cs="Arial"/>
                <w:highlight w:val="yellow"/>
              </w:rPr>
            </w:pPr>
            <w:r w:rsidRPr="00DA24D2">
              <w:rPr>
                <w:rFonts w:ascii="Arial" w:hAnsi="Arial" w:cs="Arial"/>
              </w:rPr>
              <w:t>Župnišču predstaviti ukrepe za lažje spremljanje verskih obredov invalidov</w:t>
            </w:r>
          </w:p>
        </w:tc>
        <w:tc>
          <w:tcPr>
            <w:tcW w:w="1276" w:type="dxa"/>
            <w:shd w:val="clear" w:color="auto" w:fill="auto"/>
          </w:tcPr>
          <w:p w:rsidR="005B449F" w:rsidRPr="00DA24D2" w:rsidRDefault="005B449F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30. 6. 2015</w:t>
            </w:r>
          </w:p>
        </w:tc>
        <w:tc>
          <w:tcPr>
            <w:tcW w:w="1984" w:type="dxa"/>
            <w:shd w:val="clear" w:color="auto" w:fill="auto"/>
          </w:tcPr>
          <w:p w:rsidR="005B449F" w:rsidRDefault="005B449F" w:rsidP="00352FED">
            <w:pPr>
              <w:rPr>
                <w:rFonts w:ascii="Arial" w:hAnsi="Arial" w:cs="Arial"/>
                <w:i/>
              </w:rPr>
            </w:pPr>
            <w:r w:rsidRPr="009477E5">
              <w:rPr>
                <w:rFonts w:ascii="Arial" w:hAnsi="Arial" w:cs="Arial"/>
                <w:i/>
              </w:rPr>
              <w:t>Svet za invalide</w:t>
            </w:r>
            <w:r w:rsidR="009477E5">
              <w:rPr>
                <w:rFonts w:ascii="Arial" w:hAnsi="Arial" w:cs="Arial"/>
                <w:i/>
              </w:rPr>
              <w:t xml:space="preserve"> – predlog za osebni razgovor z duhovnim pomočnikom</w:t>
            </w:r>
            <w:r w:rsidR="00865ADD">
              <w:rPr>
                <w:rFonts w:ascii="Arial" w:hAnsi="Arial" w:cs="Arial"/>
                <w:i/>
              </w:rPr>
              <w:t xml:space="preserve"> </w:t>
            </w:r>
            <w:r w:rsidR="00D638ED">
              <w:rPr>
                <w:rFonts w:ascii="Arial" w:hAnsi="Arial" w:cs="Arial"/>
                <w:i/>
              </w:rPr>
              <w:t xml:space="preserve"> </w:t>
            </w:r>
          </w:p>
          <w:p w:rsidR="00D638ED" w:rsidRPr="00D638ED" w:rsidRDefault="00D638ED" w:rsidP="00352FED">
            <w:pPr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</w:rPr>
              <w:t xml:space="preserve">                       </w:t>
            </w:r>
            <w:r w:rsidRPr="00D638ED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5B449F" w:rsidRPr="00352FED" w:rsidRDefault="00352FED" w:rsidP="00A32C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Rok naloge podaljšan do konca 2015 z</w:t>
            </w:r>
            <w:r w:rsidRPr="00352FED">
              <w:rPr>
                <w:rFonts w:ascii="Arial" w:hAnsi="Arial" w:cs="Arial"/>
                <w:i/>
                <w:sz w:val="20"/>
                <w:szCs w:val="20"/>
              </w:rPr>
              <w:t xml:space="preserve">aradi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menjave duhovnega pomočnika </w:t>
            </w:r>
          </w:p>
        </w:tc>
      </w:tr>
      <w:tr w:rsidR="00DA24D2" w:rsidRPr="00DA24D2" w:rsidTr="00E2319B">
        <w:tc>
          <w:tcPr>
            <w:tcW w:w="2061" w:type="dxa"/>
            <w:shd w:val="clear" w:color="auto" w:fill="auto"/>
          </w:tcPr>
          <w:p w:rsidR="005B449F" w:rsidRPr="00DA24D2" w:rsidRDefault="005B449F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Spodbujati samostojno spremljanje verskih obredov</w:t>
            </w:r>
          </w:p>
        </w:tc>
        <w:tc>
          <w:tcPr>
            <w:tcW w:w="2867" w:type="dxa"/>
            <w:shd w:val="clear" w:color="auto" w:fill="auto"/>
          </w:tcPr>
          <w:p w:rsidR="005B449F" w:rsidRPr="00DA24D2" w:rsidRDefault="005B449F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Proučiti možnosti za vgradnjo in vgradnja indukcijske zanke v cerkvah</w:t>
            </w:r>
          </w:p>
        </w:tc>
        <w:tc>
          <w:tcPr>
            <w:tcW w:w="1276" w:type="dxa"/>
            <w:shd w:val="clear" w:color="auto" w:fill="auto"/>
          </w:tcPr>
          <w:p w:rsidR="005B449F" w:rsidRPr="00DA24D2" w:rsidRDefault="005B449F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leta 2017</w:t>
            </w:r>
          </w:p>
        </w:tc>
        <w:tc>
          <w:tcPr>
            <w:tcW w:w="1984" w:type="dxa"/>
            <w:shd w:val="clear" w:color="auto" w:fill="auto"/>
          </w:tcPr>
          <w:p w:rsidR="005B449F" w:rsidRPr="00865ADD" w:rsidRDefault="00865ADD" w:rsidP="00A32CE4">
            <w:pPr>
              <w:rPr>
                <w:rFonts w:ascii="Arial" w:hAnsi="Arial" w:cs="Arial"/>
                <w:i/>
              </w:rPr>
            </w:pPr>
            <w:r w:rsidRPr="00865ADD">
              <w:rPr>
                <w:rFonts w:ascii="Arial" w:hAnsi="Arial" w:cs="Arial"/>
                <w:i/>
              </w:rPr>
              <w:t>Sve</w:t>
            </w:r>
            <w:r w:rsidR="00352FED">
              <w:rPr>
                <w:rFonts w:ascii="Arial" w:hAnsi="Arial" w:cs="Arial"/>
                <w:i/>
              </w:rPr>
              <w:t>t za invalide pripravi predlog C</w:t>
            </w:r>
            <w:r w:rsidRPr="00865ADD">
              <w:rPr>
                <w:rFonts w:ascii="Arial" w:hAnsi="Arial" w:cs="Arial"/>
                <w:i/>
              </w:rPr>
              <w:t xml:space="preserve">erkvenemu </w:t>
            </w:r>
            <w:r w:rsidR="005B449F" w:rsidRPr="00865ADD">
              <w:rPr>
                <w:rFonts w:ascii="Arial" w:hAnsi="Arial" w:cs="Arial"/>
                <w:i/>
              </w:rPr>
              <w:t xml:space="preserve"> odbor</w:t>
            </w:r>
            <w:r w:rsidRPr="00865ADD">
              <w:rPr>
                <w:rFonts w:ascii="Arial" w:hAnsi="Arial" w:cs="Arial"/>
                <w:i/>
              </w:rPr>
              <w:t>u</w:t>
            </w:r>
            <w:r w:rsidR="00B7320A">
              <w:rPr>
                <w:rFonts w:ascii="Arial" w:hAnsi="Arial" w:cs="Arial"/>
                <w:i/>
              </w:rPr>
              <w:t xml:space="preserve">            </w:t>
            </w:r>
            <w:r w:rsidR="00B7320A" w:rsidRPr="00B7320A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5B449F" w:rsidRPr="00865ADD" w:rsidRDefault="005B449F" w:rsidP="00A32CE4">
            <w:pPr>
              <w:rPr>
                <w:rFonts w:ascii="Arial" w:hAnsi="Arial" w:cs="Arial"/>
                <w:i/>
              </w:rPr>
            </w:pPr>
            <w:r w:rsidRPr="00865ADD">
              <w:rPr>
                <w:rFonts w:ascii="Arial" w:hAnsi="Arial" w:cs="Arial"/>
                <w:i/>
              </w:rPr>
              <w:t>Viri nosilca</w:t>
            </w:r>
          </w:p>
        </w:tc>
      </w:tr>
      <w:tr w:rsidR="00DA24D2" w:rsidRPr="00DA24D2" w:rsidTr="00E2319B">
        <w:tc>
          <w:tcPr>
            <w:tcW w:w="2061" w:type="dxa"/>
            <w:shd w:val="clear" w:color="auto" w:fill="auto"/>
          </w:tcPr>
          <w:p w:rsidR="005B449F" w:rsidRPr="00DA24D2" w:rsidRDefault="005B449F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Spodbujati samostojno spremljanje verskih obredov</w:t>
            </w:r>
          </w:p>
        </w:tc>
        <w:tc>
          <w:tcPr>
            <w:tcW w:w="2867" w:type="dxa"/>
            <w:shd w:val="clear" w:color="auto" w:fill="auto"/>
          </w:tcPr>
          <w:p w:rsidR="005B449F" w:rsidRPr="00DA24D2" w:rsidRDefault="005B449F" w:rsidP="005B449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Cerkev sv. Petra in Pavla: Vgraditi indukcijsko zanko za naglušne – dopis župniji</w:t>
            </w:r>
          </w:p>
        </w:tc>
        <w:tc>
          <w:tcPr>
            <w:tcW w:w="1276" w:type="dxa"/>
            <w:shd w:val="clear" w:color="auto" w:fill="auto"/>
          </w:tcPr>
          <w:p w:rsidR="005B449F" w:rsidRPr="00DA24D2" w:rsidRDefault="005B449F" w:rsidP="00F03F7C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1984" w:type="dxa"/>
            <w:shd w:val="clear" w:color="auto" w:fill="auto"/>
          </w:tcPr>
          <w:p w:rsidR="005B449F" w:rsidRDefault="00AB1239" w:rsidP="00F03F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Poslati</w:t>
            </w:r>
            <w:r w:rsidR="00352FED" w:rsidRPr="00352FED">
              <w:rPr>
                <w:rFonts w:ascii="Arial" w:hAnsi="Arial" w:cs="Arial"/>
                <w:i/>
              </w:rPr>
              <w:t xml:space="preserve"> </w:t>
            </w:r>
            <w:r w:rsidR="00865ADD" w:rsidRPr="00352FED">
              <w:rPr>
                <w:rFonts w:ascii="Arial" w:hAnsi="Arial" w:cs="Arial"/>
                <w:i/>
              </w:rPr>
              <w:t>dopis</w:t>
            </w:r>
            <w:r w:rsidR="000D1697">
              <w:rPr>
                <w:rFonts w:ascii="Arial" w:hAnsi="Arial" w:cs="Arial"/>
                <w:i/>
              </w:rPr>
              <w:t xml:space="preserve"> ali osebni razgovor</w:t>
            </w:r>
          </w:p>
          <w:p w:rsidR="000D1697" w:rsidRDefault="000D1697" w:rsidP="00F03F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0D1697" w:rsidRPr="000D1697" w:rsidRDefault="000D1697" w:rsidP="00F03F7C">
            <w:pPr>
              <w:rPr>
                <w:rFonts w:ascii="Arial" w:hAnsi="Arial" w:cs="Arial"/>
                <w:i/>
                <w:color w:val="00B050"/>
              </w:rPr>
            </w:pPr>
            <w:r>
              <w:rPr>
                <w:rFonts w:ascii="Arial" w:hAnsi="Arial" w:cs="Arial"/>
                <w:i/>
              </w:rPr>
              <w:t xml:space="preserve">                       </w:t>
            </w:r>
            <w:r w:rsidRPr="000D1697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5B449F" w:rsidRPr="00865ADD" w:rsidRDefault="005B449F" w:rsidP="00F03F7C">
            <w:pPr>
              <w:rPr>
                <w:rFonts w:ascii="Arial" w:hAnsi="Arial" w:cs="Arial"/>
                <w:i/>
              </w:rPr>
            </w:pPr>
            <w:r w:rsidRPr="00865ADD">
              <w:rPr>
                <w:rFonts w:ascii="Arial" w:hAnsi="Arial" w:cs="Arial"/>
                <w:i/>
              </w:rPr>
              <w:t>Proračun, stroški administracije</w:t>
            </w:r>
          </w:p>
        </w:tc>
      </w:tr>
    </w:tbl>
    <w:p w:rsidR="00205A0A" w:rsidRPr="00DA24D2" w:rsidRDefault="00205A0A" w:rsidP="00205A0A">
      <w:pPr>
        <w:ind w:left="1080"/>
        <w:rPr>
          <w:rFonts w:ascii="Arial" w:hAnsi="Arial" w:cs="Arial"/>
        </w:rPr>
      </w:pPr>
    </w:p>
    <w:p w:rsidR="000A2BEE" w:rsidRPr="00DA24D2" w:rsidRDefault="000A2BEE" w:rsidP="00205A0A">
      <w:pPr>
        <w:ind w:left="1080"/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lastRenderedPageBreak/>
        <w:t xml:space="preserve"> INFORMIRANJE</w:t>
      </w:r>
    </w:p>
    <w:p w:rsidR="00315B13" w:rsidRPr="00DA24D2" w:rsidRDefault="00315B13" w:rsidP="00315B13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invalidom zagotavljati dostopnost do informacij in komunikacij</w:t>
      </w:r>
    </w:p>
    <w:p w:rsidR="00731285" w:rsidRPr="00DA24D2" w:rsidRDefault="00205A0A" w:rsidP="00C47696">
      <w:pPr>
        <w:ind w:left="108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246"/>
        <w:gridCol w:w="1150"/>
        <w:gridCol w:w="1950"/>
        <w:gridCol w:w="1444"/>
      </w:tblGrid>
      <w:tr w:rsidR="00DA24D2" w:rsidRPr="00DA24D2" w:rsidTr="00722F61">
        <w:tc>
          <w:tcPr>
            <w:tcW w:w="184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3369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1969" w:type="dxa"/>
            <w:shd w:val="clear" w:color="auto" w:fill="auto"/>
          </w:tcPr>
          <w:p w:rsidR="007E109D" w:rsidRPr="00722F61" w:rsidRDefault="00722F61" w:rsidP="00A32CE4">
            <w:pPr>
              <w:rPr>
                <w:rFonts w:ascii="Arial" w:hAnsi="Arial" w:cs="Arial"/>
                <w:b/>
              </w:rPr>
            </w:pPr>
            <w:r w:rsidRPr="00722F61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276" w:type="dxa"/>
            <w:shd w:val="clear" w:color="auto" w:fill="auto"/>
          </w:tcPr>
          <w:p w:rsidR="00722F61" w:rsidRDefault="00722F61" w:rsidP="00722F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722F61" w:rsidP="00722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722F61">
        <w:tc>
          <w:tcPr>
            <w:tcW w:w="1842" w:type="dxa"/>
            <w:shd w:val="clear" w:color="auto" w:fill="auto"/>
          </w:tcPr>
          <w:p w:rsidR="007E109D" w:rsidRPr="00DA24D2" w:rsidRDefault="00C47696" w:rsidP="00C4769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Osveščanje javnosti o enakih možnosti za invalide </w:t>
            </w:r>
          </w:p>
        </w:tc>
        <w:tc>
          <w:tcPr>
            <w:tcW w:w="3369" w:type="dxa"/>
            <w:shd w:val="clear" w:color="auto" w:fill="auto"/>
          </w:tcPr>
          <w:p w:rsidR="007E109D" w:rsidRPr="00DA24D2" w:rsidRDefault="00C47696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Objava strokovnih člankov in prispevkov na temo enakih možnosti v rubriki Občina po meri invalidov na spletni strani in v občinskem glasilu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C47696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1969" w:type="dxa"/>
            <w:shd w:val="clear" w:color="auto" w:fill="auto"/>
          </w:tcPr>
          <w:p w:rsidR="007E109D" w:rsidRDefault="00722F61" w:rsidP="00722F61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V imenovanih rubrikah od junija dalje objavljeni članki.</w:t>
            </w:r>
          </w:p>
          <w:p w:rsidR="00AB1239" w:rsidRPr="00AB1239" w:rsidRDefault="00AB1239" w:rsidP="00722F61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 xml:space="preserve">                       </w:t>
            </w:r>
            <w:r w:rsidRPr="00AB1239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7E109D" w:rsidRPr="00AC0141" w:rsidRDefault="00722F61" w:rsidP="00A32CE4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Sorazmerni strošek proračuna</w:t>
            </w:r>
          </w:p>
        </w:tc>
      </w:tr>
      <w:tr w:rsidR="00DA24D2" w:rsidRPr="00DA24D2" w:rsidTr="00722F61">
        <w:tc>
          <w:tcPr>
            <w:tcW w:w="1842" w:type="dxa"/>
            <w:shd w:val="clear" w:color="auto" w:fill="auto"/>
          </w:tcPr>
          <w:p w:rsidR="00C47696" w:rsidRPr="00DA24D2" w:rsidRDefault="00C47696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Sprotno obveščanje občanov o programih in aktivnostih za invalide in druge</w:t>
            </w:r>
          </w:p>
        </w:tc>
        <w:tc>
          <w:tcPr>
            <w:tcW w:w="3369" w:type="dxa"/>
            <w:shd w:val="clear" w:color="auto" w:fill="auto"/>
          </w:tcPr>
          <w:p w:rsidR="00C47696" w:rsidRPr="00DA24D2" w:rsidRDefault="00C47696" w:rsidP="004D6937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Celovito obdelati rubriko Občina po meri invalidov  z vsemi potrebnimi informacijami tako za občane kot </w:t>
            </w:r>
            <w:r w:rsidR="004D6937" w:rsidRPr="00DA24D2">
              <w:rPr>
                <w:rFonts w:ascii="Arial" w:hAnsi="Arial" w:cs="Arial"/>
              </w:rPr>
              <w:t xml:space="preserve">za invalide in posebne skupine v </w:t>
            </w:r>
            <w:r w:rsidRPr="00DA24D2">
              <w:rPr>
                <w:rFonts w:ascii="Arial" w:hAnsi="Arial" w:cs="Arial"/>
              </w:rPr>
              <w:t>Vitanjčanu</w:t>
            </w:r>
            <w:r w:rsidR="004D6937" w:rsidRPr="00DA24D2">
              <w:rPr>
                <w:rFonts w:ascii="Arial" w:hAnsi="Arial" w:cs="Arial"/>
              </w:rPr>
              <w:t xml:space="preserve"> in na spletni strani Občine</w:t>
            </w:r>
          </w:p>
        </w:tc>
        <w:tc>
          <w:tcPr>
            <w:tcW w:w="1150" w:type="dxa"/>
            <w:shd w:val="clear" w:color="auto" w:fill="auto"/>
          </w:tcPr>
          <w:p w:rsidR="00C47696" w:rsidRPr="00DA24D2" w:rsidRDefault="004D6937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30. 9. 2015 </w:t>
            </w:r>
          </w:p>
        </w:tc>
        <w:tc>
          <w:tcPr>
            <w:tcW w:w="1969" w:type="dxa"/>
            <w:shd w:val="clear" w:color="auto" w:fill="auto"/>
          </w:tcPr>
          <w:p w:rsidR="00C47696" w:rsidRPr="00AC0141" w:rsidRDefault="00722F61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V lokalnem časopisu in na spletni strani je rubrika Občina po meri invalidov s kontakti in informacijami.</w:t>
            </w:r>
            <w:r w:rsidR="00AB1239">
              <w:rPr>
                <w:rFonts w:ascii="Arial" w:hAnsi="Arial" w:cs="Arial"/>
                <w:i/>
              </w:rPr>
              <w:t xml:space="preserve"> </w:t>
            </w:r>
            <w:r w:rsidR="00AB1239" w:rsidRPr="00AB1239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276" w:type="dxa"/>
            <w:shd w:val="clear" w:color="auto" w:fill="auto"/>
          </w:tcPr>
          <w:p w:rsidR="00C47696" w:rsidRPr="00AC0141" w:rsidRDefault="00722F61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Sorazmerni strošek proračuna</w:t>
            </w:r>
          </w:p>
        </w:tc>
      </w:tr>
    </w:tbl>
    <w:p w:rsidR="000A2BEE" w:rsidRPr="00DA24D2" w:rsidRDefault="000A2BEE" w:rsidP="006B53A6">
      <w:pPr>
        <w:rPr>
          <w:rFonts w:ascii="Arial" w:hAnsi="Arial" w:cs="Arial"/>
          <w:b/>
        </w:rPr>
      </w:pPr>
    </w:p>
    <w:p w:rsidR="00731285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OBLIKOVANJE POLITIKE IN N</w:t>
      </w:r>
      <w:r w:rsidR="00731285" w:rsidRPr="00DA24D2">
        <w:rPr>
          <w:rFonts w:ascii="Arial" w:hAnsi="Arial" w:cs="Arial"/>
          <w:b/>
        </w:rPr>
        <w:t>AČRTOVANJE INVALIDSKEGA VARSTVA</w:t>
      </w:r>
      <w:r w:rsidR="001D239A" w:rsidRPr="00DA24D2">
        <w:rPr>
          <w:rFonts w:ascii="Arial" w:hAnsi="Arial" w:cs="Arial"/>
          <w:b/>
        </w:rPr>
        <w:t xml:space="preserve"> </w:t>
      </w:r>
    </w:p>
    <w:p w:rsidR="001D239A" w:rsidRPr="00DA24D2" w:rsidRDefault="001D239A" w:rsidP="001D239A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zagotavljanje učinkovite zakonodaje</w:t>
      </w:r>
      <w:r w:rsidR="008E6A5B" w:rsidRPr="00DA24D2">
        <w:rPr>
          <w:rFonts w:ascii="Arial" w:hAnsi="Arial" w:cs="Arial"/>
        </w:rPr>
        <w:t xml:space="preserve"> in ukrepe</w:t>
      </w:r>
      <w:r w:rsidRPr="00DA24D2">
        <w:rPr>
          <w:rFonts w:ascii="Arial" w:hAnsi="Arial" w:cs="Arial"/>
        </w:rPr>
        <w:t>, ki bo omogočala invalidom polnopravno in enakovredno uživanje človekovih pravic in temeljnih svoboščin</w:t>
      </w:r>
    </w:p>
    <w:p w:rsidR="008A10D1" w:rsidRPr="00DA24D2" w:rsidRDefault="0071038A" w:rsidP="00C1401A">
      <w:pPr>
        <w:ind w:left="108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3229"/>
        <w:gridCol w:w="1221"/>
        <w:gridCol w:w="1921"/>
        <w:gridCol w:w="1418"/>
      </w:tblGrid>
      <w:tr w:rsidR="00DA24D2" w:rsidRPr="00DA24D2" w:rsidTr="00D835E9">
        <w:tc>
          <w:tcPr>
            <w:tcW w:w="1817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3229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221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1921" w:type="dxa"/>
            <w:shd w:val="clear" w:color="auto" w:fill="auto"/>
          </w:tcPr>
          <w:p w:rsidR="007E109D" w:rsidRPr="00ED54EF" w:rsidRDefault="00ED54EF" w:rsidP="00A32CE4">
            <w:pPr>
              <w:rPr>
                <w:rFonts w:ascii="Arial" w:hAnsi="Arial" w:cs="Arial"/>
                <w:b/>
              </w:rPr>
            </w:pPr>
            <w:r w:rsidRPr="00ED54EF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418" w:type="dxa"/>
            <w:shd w:val="clear" w:color="auto" w:fill="auto"/>
          </w:tcPr>
          <w:p w:rsidR="00ED54EF" w:rsidRDefault="00ED54EF" w:rsidP="00ED54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ED54EF" w:rsidP="00ED5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D835E9">
        <w:tc>
          <w:tcPr>
            <w:tcW w:w="1817" w:type="dxa"/>
            <w:shd w:val="clear" w:color="auto" w:fill="auto"/>
          </w:tcPr>
          <w:p w:rsidR="007E109D" w:rsidRPr="00DA24D2" w:rsidRDefault="00C1401A" w:rsidP="00C1401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Spodbujanje izboljšanja zakonodaje s področja invalidske politike</w:t>
            </w:r>
          </w:p>
        </w:tc>
        <w:tc>
          <w:tcPr>
            <w:tcW w:w="3229" w:type="dxa"/>
            <w:shd w:val="clear" w:color="auto" w:fill="auto"/>
          </w:tcPr>
          <w:p w:rsidR="007E109D" w:rsidRPr="00DA24D2" w:rsidRDefault="00C1401A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Zbiranje informacij o potrebah in možnih rešitvah uveljavljanja enakih možnosti za invalide in posredovanje teh pripravljavcem krovne zakonodaje</w:t>
            </w:r>
          </w:p>
        </w:tc>
        <w:tc>
          <w:tcPr>
            <w:tcW w:w="1221" w:type="dxa"/>
            <w:shd w:val="clear" w:color="auto" w:fill="auto"/>
          </w:tcPr>
          <w:p w:rsidR="007E109D" w:rsidRPr="00DA24D2" w:rsidRDefault="00C1401A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1921" w:type="dxa"/>
            <w:shd w:val="clear" w:color="auto" w:fill="auto"/>
          </w:tcPr>
          <w:p w:rsidR="007E109D" w:rsidRDefault="00C1401A" w:rsidP="00A32CE4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Svet za invalide, občinska uprava</w:t>
            </w:r>
          </w:p>
          <w:p w:rsidR="00AB1239" w:rsidRDefault="00AB1239" w:rsidP="00A32CE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</w:p>
          <w:p w:rsidR="00AB1239" w:rsidRDefault="00AB1239" w:rsidP="00A32CE4">
            <w:pPr>
              <w:rPr>
                <w:rFonts w:ascii="Arial" w:hAnsi="Arial" w:cs="Arial"/>
                <w:i/>
              </w:rPr>
            </w:pPr>
          </w:p>
          <w:p w:rsidR="00AB1239" w:rsidRPr="00AB1239" w:rsidRDefault="00AB1239" w:rsidP="00A32CE4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i/>
              </w:rPr>
              <w:t xml:space="preserve">                      </w:t>
            </w:r>
            <w:r w:rsidRPr="00AB1239">
              <w:rPr>
                <w:rFonts w:ascii="Arial" w:hAnsi="Arial" w:cs="Arial"/>
                <w:color w:val="00B05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7E109D" w:rsidRPr="00AC0141" w:rsidRDefault="00C1401A" w:rsidP="00A32CE4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Občinski proračun</w:t>
            </w:r>
          </w:p>
        </w:tc>
      </w:tr>
      <w:tr w:rsidR="00DA24D2" w:rsidRPr="00DA24D2" w:rsidTr="00D835E9">
        <w:tc>
          <w:tcPr>
            <w:tcW w:w="1817" w:type="dxa"/>
            <w:shd w:val="clear" w:color="auto" w:fill="auto"/>
          </w:tcPr>
          <w:p w:rsidR="00EF57DE" w:rsidRPr="00DA24D2" w:rsidRDefault="00EF57DE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Spodbujanje izboljšanja zakonodaje s področja invalidske politike</w:t>
            </w:r>
          </w:p>
        </w:tc>
        <w:tc>
          <w:tcPr>
            <w:tcW w:w="3229" w:type="dxa"/>
            <w:shd w:val="clear" w:color="auto" w:fill="auto"/>
          </w:tcPr>
          <w:p w:rsidR="00EF57DE" w:rsidRPr="00DA24D2" w:rsidRDefault="00EF57DE" w:rsidP="00C1401A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Poiskati in objaviti kontaktne podatke območnega poslanca v DZ v rubrikah za invalide v lokalnem časopisu in na občinski spletni strani</w:t>
            </w:r>
          </w:p>
        </w:tc>
        <w:tc>
          <w:tcPr>
            <w:tcW w:w="1221" w:type="dxa"/>
            <w:shd w:val="clear" w:color="auto" w:fill="auto"/>
          </w:tcPr>
          <w:p w:rsidR="00EF57DE" w:rsidRPr="00DA24D2" w:rsidRDefault="001E3DFB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31. 12. 2015</w:t>
            </w:r>
          </w:p>
        </w:tc>
        <w:tc>
          <w:tcPr>
            <w:tcW w:w="1921" w:type="dxa"/>
            <w:shd w:val="clear" w:color="auto" w:fill="auto"/>
          </w:tcPr>
          <w:p w:rsidR="00EF57DE" w:rsidRPr="00AB1239" w:rsidRDefault="00ED54EF" w:rsidP="00D35526">
            <w:pPr>
              <w:rPr>
                <w:rFonts w:ascii="Arial" w:hAnsi="Arial" w:cs="Arial"/>
              </w:rPr>
            </w:pPr>
            <w:r w:rsidRPr="00AC0141">
              <w:rPr>
                <w:rFonts w:ascii="Arial" w:hAnsi="Arial" w:cs="Arial"/>
                <w:i/>
              </w:rPr>
              <w:t>Podatki bodo objavljeni v naslednji številki Vitanjčana</w:t>
            </w:r>
            <w:r w:rsidR="00D835E9" w:rsidRPr="00AC0141">
              <w:rPr>
                <w:rFonts w:ascii="Arial" w:hAnsi="Arial" w:cs="Arial"/>
                <w:i/>
              </w:rPr>
              <w:t xml:space="preserve"> in spletni strani</w:t>
            </w:r>
            <w:r w:rsidR="00AB1239">
              <w:rPr>
                <w:rFonts w:ascii="Arial" w:hAnsi="Arial" w:cs="Arial"/>
                <w:i/>
              </w:rPr>
              <w:t xml:space="preserve">  </w:t>
            </w:r>
            <w:r w:rsidR="00AB1239" w:rsidRPr="00AB1239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EF57DE" w:rsidRPr="00AC0141" w:rsidRDefault="00D835E9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Sorazmerni strošek proračuna</w:t>
            </w:r>
          </w:p>
        </w:tc>
      </w:tr>
    </w:tbl>
    <w:p w:rsidR="004D6937" w:rsidRPr="00DA24D2" w:rsidRDefault="004D6937" w:rsidP="00D835E9">
      <w:pPr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 xml:space="preserve"> AKTI OBČINE</w:t>
      </w:r>
    </w:p>
    <w:p w:rsidR="0071038A" w:rsidRPr="00DA24D2" w:rsidRDefault="001D239A" w:rsidP="006B53A6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Cilj: </w:t>
      </w:r>
      <w:r w:rsidR="000A2BEE" w:rsidRPr="00DA24D2">
        <w:rPr>
          <w:rFonts w:ascii="Arial" w:hAnsi="Arial" w:cs="Arial"/>
        </w:rPr>
        <w:t>zagotavljati skrbno</w:t>
      </w:r>
      <w:r w:rsidRPr="00DA24D2">
        <w:rPr>
          <w:rFonts w:ascii="Arial" w:hAnsi="Arial" w:cs="Arial"/>
        </w:rPr>
        <w:t xml:space="preserve"> upoštevanje krovne zakonodaje </w:t>
      </w:r>
      <w:r w:rsidR="008E6A5B" w:rsidRPr="00DA24D2">
        <w:rPr>
          <w:rFonts w:ascii="Arial" w:hAnsi="Arial" w:cs="Arial"/>
        </w:rPr>
        <w:t>in načel enakopravnosti uživanja človekovih pravic in temeljnih svoboščin ne glede na katerokoli osebno okoliščino posameznika</w:t>
      </w:r>
      <w:r w:rsidR="00BB5167" w:rsidRPr="00DA24D2">
        <w:rPr>
          <w:rFonts w:ascii="Arial" w:hAnsi="Arial" w:cs="Arial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861"/>
        <w:gridCol w:w="1150"/>
        <w:gridCol w:w="2252"/>
        <w:gridCol w:w="1560"/>
      </w:tblGrid>
      <w:tr w:rsidR="00DA24D2" w:rsidRPr="00DA24D2" w:rsidTr="0025277F">
        <w:tc>
          <w:tcPr>
            <w:tcW w:w="1783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61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252" w:type="dxa"/>
            <w:shd w:val="clear" w:color="auto" w:fill="auto"/>
          </w:tcPr>
          <w:p w:rsidR="007E109D" w:rsidRPr="0025277F" w:rsidRDefault="0025277F" w:rsidP="00A32CE4">
            <w:pPr>
              <w:rPr>
                <w:rFonts w:ascii="Arial" w:hAnsi="Arial" w:cs="Arial"/>
                <w:b/>
              </w:rPr>
            </w:pPr>
            <w:r w:rsidRPr="0025277F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560" w:type="dxa"/>
            <w:shd w:val="clear" w:color="auto" w:fill="auto"/>
          </w:tcPr>
          <w:p w:rsidR="0025277F" w:rsidRDefault="0025277F" w:rsidP="002527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25277F" w:rsidP="0025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25277F">
        <w:tc>
          <w:tcPr>
            <w:tcW w:w="1783" w:type="dxa"/>
            <w:shd w:val="clear" w:color="auto" w:fill="auto"/>
          </w:tcPr>
          <w:p w:rsidR="007E109D" w:rsidRPr="00DA24D2" w:rsidRDefault="000A2BEE" w:rsidP="000A2BE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Zagotavljati skrbno upoštevanje zakonodaje in </w:t>
            </w:r>
            <w:r w:rsidRPr="00DA24D2">
              <w:rPr>
                <w:rFonts w:ascii="Arial" w:hAnsi="Arial" w:cs="Arial"/>
              </w:rPr>
              <w:lastRenderedPageBreak/>
              <w:t>načel enakih možnosti invalidov</w:t>
            </w:r>
          </w:p>
        </w:tc>
        <w:tc>
          <w:tcPr>
            <w:tcW w:w="2861" w:type="dxa"/>
            <w:shd w:val="clear" w:color="auto" w:fill="auto"/>
          </w:tcPr>
          <w:p w:rsidR="007E109D" w:rsidRPr="00DA24D2" w:rsidRDefault="000A2BEE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 xml:space="preserve">Vzpostaviti stalno izmenjavo informacij med invalidskimi društvi in drugimi institucijami  </w:t>
            </w:r>
            <w:r w:rsidRPr="00DA24D2">
              <w:rPr>
                <w:rFonts w:ascii="Arial" w:hAnsi="Arial" w:cs="Arial"/>
              </w:rPr>
              <w:lastRenderedPageBreak/>
              <w:t>ter občino o prilagajanju lokalne zakonodaje v invalidom in občanom prijaznejšo vsebino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0A2BEE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Trajna naloga</w:t>
            </w:r>
          </w:p>
        </w:tc>
        <w:tc>
          <w:tcPr>
            <w:tcW w:w="2252" w:type="dxa"/>
            <w:shd w:val="clear" w:color="auto" w:fill="auto"/>
          </w:tcPr>
          <w:p w:rsidR="0025277F" w:rsidRPr="00AC0141" w:rsidRDefault="0025277F" w:rsidP="002527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0141">
              <w:rPr>
                <w:rFonts w:ascii="Arial" w:hAnsi="Arial" w:cs="Arial"/>
                <w:i/>
                <w:sz w:val="20"/>
                <w:szCs w:val="20"/>
              </w:rPr>
              <w:t>Občina je v stiku z invalidskimi društvi in organizacijami</w:t>
            </w:r>
            <w:r w:rsidR="00AC0141" w:rsidRPr="00AC0141">
              <w:rPr>
                <w:rFonts w:ascii="Arial" w:hAnsi="Arial" w:cs="Arial"/>
                <w:i/>
                <w:sz w:val="20"/>
                <w:szCs w:val="20"/>
              </w:rPr>
              <w:t>, potekajo redna posvetovanja</w:t>
            </w:r>
            <w:r w:rsidR="00B115D1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  <w:p w:rsidR="007E109D" w:rsidRDefault="00B115D1" w:rsidP="00A32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  <w:p w:rsidR="00B115D1" w:rsidRDefault="00B115D1" w:rsidP="00A32CE4">
            <w:pPr>
              <w:rPr>
                <w:rFonts w:ascii="Arial" w:hAnsi="Arial" w:cs="Arial"/>
              </w:rPr>
            </w:pPr>
          </w:p>
          <w:p w:rsidR="00B115D1" w:rsidRDefault="00B115D1" w:rsidP="00A32CE4">
            <w:pPr>
              <w:rPr>
                <w:rFonts w:ascii="Arial" w:hAnsi="Arial" w:cs="Arial"/>
              </w:rPr>
            </w:pPr>
          </w:p>
          <w:p w:rsidR="00B115D1" w:rsidRPr="004D13C2" w:rsidRDefault="00B115D1" w:rsidP="00A32CE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4D13C2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560" w:type="dxa"/>
            <w:shd w:val="clear" w:color="auto" w:fill="auto"/>
          </w:tcPr>
          <w:p w:rsidR="007E109D" w:rsidRPr="00AC0141" w:rsidRDefault="0025277F" w:rsidP="00A32CE4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lastRenderedPageBreak/>
              <w:t>Sorazmerni strošek proračuna</w:t>
            </w:r>
          </w:p>
        </w:tc>
      </w:tr>
      <w:tr w:rsidR="00DA24D2" w:rsidRPr="00DA24D2" w:rsidTr="0025277F">
        <w:tc>
          <w:tcPr>
            <w:tcW w:w="1783" w:type="dxa"/>
            <w:shd w:val="clear" w:color="auto" w:fill="auto"/>
          </w:tcPr>
          <w:p w:rsidR="000A2BEE" w:rsidRPr="00DA24D2" w:rsidRDefault="000A2BEE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lastRenderedPageBreak/>
              <w:t>Skrbna priprava občinskih predpisov</w:t>
            </w:r>
          </w:p>
        </w:tc>
        <w:tc>
          <w:tcPr>
            <w:tcW w:w="2861" w:type="dxa"/>
            <w:shd w:val="clear" w:color="auto" w:fill="auto"/>
          </w:tcPr>
          <w:p w:rsidR="000A2BEE" w:rsidRPr="00DA24D2" w:rsidRDefault="000A2BEE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 pripravi občinskih aktov upoštevati potrebe invalidov</w:t>
            </w:r>
          </w:p>
        </w:tc>
        <w:tc>
          <w:tcPr>
            <w:tcW w:w="1150" w:type="dxa"/>
            <w:shd w:val="clear" w:color="auto" w:fill="auto"/>
          </w:tcPr>
          <w:p w:rsidR="000A2BEE" w:rsidRPr="00DA24D2" w:rsidRDefault="000A2BEE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252" w:type="dxa"/>
            <w:shd w:val="clear" w:color="auto" w:fill="auto"/>
          </w:tcPr>
          <w:p w:rsidR="000A2BEE" w:rsidRPr="000D5FFD" w:rsidRDefault="0025277F" w:rsidP="00D35526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6B53A6">
              <w:rPr>
                <w:rFonts w:ascii="Arial" w:hAnsi="Arial" w:cs="Arial"/>
                <w:i/>
                <w:sz w:val="20"/>
                <w:szCs w:val="20"/>
              </w:rPr>
              <w:t>Pri oblikovanju občinskih aktov s</w:t>
            </w:r>
            <w:r w:rsidR="000D5FFD" w:rsidRPr="006B53A6">
              <w:rPr>
                <w:rFonts w:ascii="Arial" w:hAnsi="Arial" w:cs="Arial"/>
                <w:i/>
                <w:sz w:val="20"/>
                <w:szCs w:val="20"/>
              </w:rPr>
              <w:t>e upoštevajo zakonski standardi in predlogi invalidskih organizacij in občanov s</w:t>
            </w:r>
            <w:r w:rsidR="000D5FFD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="00B115D1">
              <w:rPr>
                <w:rFonts w:ascii="Arial" w:hAnsi="Arial" w:cs="Arial"/>
                <w:i/>
                <w:sz w:val="20"/>
                <w:szCs w:val="20"/>
              </w:rPr>
              <w:t>posebnimi potrebami</w:t>
            </w:r>
            <w:r w:rsidR="00B115D1" w:rsidRPr="004D13C2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560" w:type="dxa"/>
            <w:shd w:val="clear" w:color="auto" w:fill="auto"/>
          </w:tcPr>
          <w:p w:rsidR="000A2BEE" w:rsidRPr="00AC0141" w:rsidRDefault="0025277F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Sorazmerni strošek proračuna</w:t>
            </w:r>
          </w:p>
        </w:tc>
      </w:tr>
    </w:tbl>
    <w:p w:rsidR="00B115D1" w:rsidRDefault="00B115D1" w:rsidP="00B115D1">
      <w:pPr>
        <w:ind w:left="720"/>
        <w:rPr>
          <w:rFonts w:ascii="Arial" w:hAnsi="Arial" w:cs="Arial"/>
          <w:b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FINANCIRANJE PROGRAMOV ZA INVALIDE</w:t>
      </w:r>
    </w:p>
    <w:p w:rsidR="008E6A5B" w:rsidRPr="00DA24D2" w:rsidRDefault="008E6A5B" w:rsidP="008E6A5B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Cilj: </w:t>
      </w:r>
      <w:r w:rsidR="00E31EE5" w:rsidRPr="00DA24D2">
        <w:rPr>
          <w:rFonts w:ascii="Arial" w:hAnsi="Arial" w:cs="Arial"/>
        </w:rPr>
        <w:t>zagotavljati izvajanje programov, ki invalidom omogočajo samostojno vključevanje v družbeno okolje na vseh področjih</w:t>
      </w:r>
    </w:p>
    <w:p w:rsidR="00BB5167" w:rsidRPr="00DA24D2" w:rsidRDefault="00BB5167" w:rsidP="00BB5167">
      <w:pPr>
        <w:ind w:left="108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944"/>
        <w:gridCol w:w="1276"/>
        <w:gridCol w:w="1984"/>
        <w:gridCol w:w="1560"/>
      </w:tblGrid>
      <w:tr w:rsidR="00DA24D2" w:rsidRPr="00DA24D2" w:rsidTr="0025277F">
        <w:tc>
          <w:tcPr>
            <w:tcW w:w="184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944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276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1984" w:type="dxa"/>
            <w:shd w:val="clear" w:color="auto" w:fill="auto"/>
          </w:tcPr>
          <w:p w:rsidR="007E109D" w:rsidRPr="0025277F" w:rsidRDefault="0025277F" w:rsidP="00A32CE4">
            <w:pPr>
              <w:rPr>
                <w:rFonts w:ascii="Arial" w:hAnsi="Arial" w:cs="Arial"/>
                <w:b/>
              </w:rPr>
            </w:pPr>
            <w:r w:rsidRPr="0025277F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560" w:type="dxa"/>
            <w:shd w:val="clear" w:color="auto" w:fill="auto"/>
          </w:tcPr>
          <w:p w:rsidR="0025277F" w:rsidRDefault="0025277F" w:rsidP="002527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25277F" w:rsidP="00252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25277F">
        <w:tc>
          <w:tcPr>
            <w:tcW w:w="1842" w:type="dxa"/>
            <w:shd w:val="clear" w:color="auto" w:fill="auto"/>
          </w:tcPr>
          <w:p w:rsidR="007E109D" w:rsidRPr="00DA24D2" w:rsidRDefault="00152965" w:rsidP="00152965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Financiranje programov za invalide</w:t>
            </w:r>
          </w:p>
        </w:tc>
        <w:tc>
          <w:tcPr>
            <w:tcW w:w="2944" w:type="dxa"/>
            <w:shd w:val="clear" w:color="auto" w:fill="auto"/>
          </w:tcPr>
          <w:p w:rsidR="00152965" w:rsidRPr="00DA24D2" w:rsidRDefault="00152965" w:rsidP="00152965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Sofinanciranje programov invalidskih in humanitarnih društev in organizacij</w:t>
            </w:r>
          </w:p>
          <w:p w:rsidR="007E109D" w:rsidRPr="00DA24D2" w:rsidRDefault="00152965" w:rsidP="00152965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 razpisi</w:t>
            </w:r>
          </w:p>
        </w:tc>
        <w:tc>
          <w:tcPr>
            <w:tcW w:w="1276" w:type="dxa"/>
            <w:shd w:val="clear" w:color="auto" w:fill="auto"/>
          </w:tcPr>
          <w:p w:rsidR="007E109D" w:rsidRPr="00DA24D2" w:rsidRDefault="00152965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1984" w:type="dxa"/>
            <w:shd w:val="clear" w:color="auto" w:fill="auto"/>
          </w:tcPr>
          <w:p w:rsidR="007E109D" w:rsidRPr="00B115D1" w:rsidRDefault="00B33B41" w:rsidP="00A32CE4">
            <w:pPr>
              <w:rPr>
                <w:rFonts w:ascii="Arial" w:hAnsi="Arial" w:cs="Arial"/>
              </w:rPr>
            </w:pPr>
            <w:r w:rsidRPr="00AC0141">
              <w:rPr>
                <w:rFonts w:ascii="Arial" w:hAnsi="Arial" w:cs="Arial"/>
                <w:i/>
              </w:rPr>
              <w:t>Občina sistemsko sofinancira dejavnost Rdečega križa</w:t>
            </w:r>
            <w:r w:rsidR="00B115D1" w:rsidRPr="00B115D1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560" w:type="dxa"/>
            <w:shd w:val="clear" w:color="auto" w:fill="auto"/>
          </w:tcPr>
          <w:p w:rsidR="002B0FAB" w:rsidRPr="00C93B41" w:rsidRDefault="000D5FFD" w:rsidP="000D5F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93B41">
              <w:rPr>
                <w:rFonts w:ascii="Arial" w:hAnsi="Arial" w:cs="Arial"/>
                <w:i/>
                <w:sz w:val="20"/>
                <w:szCs w:val="20"/>
              </w:rPr>
              <w:t>Iz proračuna  2014 za delovanje in akcije RK: 4.584,40 €</w:t>
            </w:r>
          </w:p>
        </w:tc>
      </w:tr>
      <w:tr w:rsidR="00DA24D2" w:rsidRPr="00DA24D2" w:rsidTr="0025277F">
        <w:tc>
          <w:tcPr>
            <w:tcW w:w="1842" w:type="dxa"/>
            <w:shd w:val="clear" w:color="auto" w:fill="auto"/>
          </w:tcPr>
          <w:p w:rsidR="001E3DFB" w:rsidRPr="00DA24D2" w:rsidRDefault="001E3DFB" w:rsidP="00152965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Financiranje programov za invalide</w:t>
            </w:r>
          </w:p>
        </w:tc>
        <w:tc>
          <w:tcPr>
            <w:tcW w:w="2944" w:type="dxa"/>
            <w:shd w:val="clear" w:color="auto" w:fill="auto"/>
          </w:tcPr>
          <w:p w:rsidR="001E3DFB" w:rsidRPr="00DA24D2" w:rsidRDefault="001E3DFB" w:rsidP="001E3DFB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Sofinanciranje programov invalidskih in humanitarnih društev in organizacij</w:t>
            </w:r>
          </w:p>
          <w:p w:rsidR="001E3DFB" w:rsidRPr="00DA24D2" w:rsidRDefault="001E3DFB" w:rsidP="001E3DFB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z razpisi</w:t>
            </w:r>
            <w:r w:rsidR="004D6937" w:rsidRPr="00DA24D2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1276" w:type="dxa"/>
            <w:shd w:val="clear" w:color="auto" w:fill="auto"/>
          </w:tcPr>
          <w:p w:rsidR="001E3DFB" w:rsidRPr="00DA24D2" w:rsidRDefault="004D693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1984" w:type="dxa"/>
            <w:shd w:val="clear" w:color="auto" w:fill="auto"/>
          </w:tcPr>
          <w:p w:rsidR="001E3DFB" w:rsidRPr="00AC0141" w:rsidRDefault="0025277F" w:rsidP="0025277F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V aprilu je bil objavljen razpis o sofinanciranju ostalih društev in organizacij (tudi invalidnih) za 1.000 EUR</w:t>
            </w:r>
            <w:r w:rsidR="00B115D1">
              <w:rPr>
                <w:rFonts w:ascii="Arial" w:hAnsi="Arial" w:cs="Arial"/>
                <w:i/>
              </w:rPr>
              <w:t xml:space="preserve"> </w:t>
            </w:r>
            <w:r w:rsidR="00B115D1" w:rsidRPr="00B115D1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560" w:type="dxa"/>
            <w:shd w:val="clear" w:color="auto" w:fill="auto"/>
          </w:tcPr>
          <w:p w:rsidR="001E3DFB" w:rsidRPr="00AC0141" w:rsidRDefault="001E3DFB" w:rsidP="00A32CE4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Občinski proračun,</w:t>
            </w:r>
          </w:p>
          <w:p w:rsidR="001E3DFB" w:rsidRPr="00DA24D2" w:rsidRDefault="001E3DFB" w:rsidP="00A32CE4">
            <w:pPr>
              <w:rPr>
                <w:rFonts w:ascii="Arial" w:hAnsi="Arial" w:cs="Arial"/>
              </w:rPr>
            </w:pPr>
            <w:r w:rsidRPr="00AC0141">
              <w:rPr>
                <w:rFonts w:ascii="Arial" w:hAnsi="Arial" w:cs="Arial"/>
                <w:i/>
              </w:rPr>
              <w:t>v letu 2015 1.000 EUR</w:t>
            </w:r>
          </w:p>
        </w:tc>
      </w:tr>
    </w:tbl>
    <w:p w:rsidR="005053EF" w:rsidRPr="00DA24D2" w:rsidRDefault="00BB5167" w:rsidP="004D6937">
      <w:pPr>
        <w:ind w:left="108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  </w:t>
      </w:r>
    </w:p>
    <w:p w:rsidR="005053EF" w:rsidRPr="00DA24D2" w:rsidRDefault="005053EF" w:rsidP="00BB5167">
      <w:pPr>
        <w:ind w:left="1080"/>
        <w:rPr>
          <w:rFonts w:ascii="Arial" w:hAnsi="Arial" w:cs="Arial"/>
        </w:rPr>
      </w:pPr>
    </w:p>
    <w:p w:rsidR="00BB5167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 xml:space="preserve"> VPOGLED V DELOVANJE IZVAJALCEV</w:t>
      </w:r>
    </w:p>
    <w:p w:rsidR="00E31EE5" w:rsidRPr="00DA24D2" w:rsidRDefault="00E31EE5" w:rsidP="00E31EE5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Cilj: zagotavljati visoko raven kakovosti in sledenje izboljšavam pri izvajanju programov za invalide </w:t>
      </w:r>
    </w:p>
    <w:p w:rsidR="00AB232F" w:rsidRPr="00DA24D2" w:rsidRDefault="00AB232F" w:rsidP="005053EF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1150"/>
        <w:gridCol w:w="2252"/>
        <w:gridCol w:w="1560"/>
      </w:tblGrid>
      <w:tr w:rsidR="00DA24D2" w:rsidRPr="00DA24D2" w:rsidTr="00B506DC">
        <w:tc>
          <w:tcPr>
            <w:tcW w:w="184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0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252" w:type="dxa"/>
            <w:shd w:val="clear" w:color="auto" w:fill="auto"/>
          </w:tcPr>
          <w:p w:rsidR="007E109D" w:rsidRPr="00040DE1" w:rsidRDefault="00040DE1" w:rsidP="00A32CE4">
            <w:pPr>
              <w:rPr>
                <w:rFonts w:ascii="Arial" w:hAnsi="Arial" w:cs="Arial"/>
                <w:b/>
              </w:rPr>
            </w:pPr>
            <w:r w:rsidRPr="00040DE1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560" w:type="dxa"/>
            <w:shd w:val="clear" w:color="auto" w:fill="auto"/>
          </w:tcPr>
          <w:p w:rsidR="00040DE1" w:rsidRDefault="00040DE1" w:rsidP="00040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040DE1" w:rsidP="00040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B506DC">
        <w:tc>
          <w:tcPr>
            <w:tcW w:w="1842" w:type="dxa"/>
            <w:shd w:val="clear" w:color="auto" w:fill="auto"/>
          </w:tcPr>
          <w:p w:rsidR="005053EF" w:rsidRPr="00DA24D2" w:rsidRDefault="005053EF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Sprotno spremljanje in sooblikovanje  delovanja izvajalcev</w:t>
            </w:r>
          </w:p>
        </w:tc>
        <w:tc>
          <w:tcPr>
            <w:tcW w:w="2802" w:type="dxa"/>
            <w:shd w:val="clear" w:color="auto" w:fill="auto"/>
          </w:tcPr>
          <w:p w:rsidR="005053EF" w:rsidRPr="00DA24D2" w:rsidRDefault="004D6937" w:rsidP="005053E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Pregled</w:t>
            </w:r>
            <w:r w:rsidR="005053EF" w:rsidRPr="00DA24D2">
              <w:rPr>
                <w:rFonts w:ascii="Arial" w:hAnsi="Arial" w:cs="Arial"/>
              </w:rPr>
              <w:t xml:space="preserve"> poročil izvajalca pomoči na domu, Rdečega križa in drugih izvajalcev programov za invalide</w:t>
            </w:r>
          </w:p>
          <w:p w:rsidR="005053EF" w:rsidRPr="00DA24D2" w:rsidRDefault="005053EF" w:rsidP="00A32CE4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5053EF" w:rsidRPr="00DA24D2" w:rsidRDefault="004D6937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52" w:type="dxa"/>
            <w:shd w:val="clear" w:color="auto" w:fill="auto"/>
          </w:tcPr>
          <w:p w:rsidR="005053EF" w:rsidRPr="00AC0141" w:rsidRDefault="00B506DC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 xml:space="preserve">Občina po uradni dolžnosti spremlja delo izvajalcev, ki po pogodbi redno oddajo letno poročilo o delu </w:t>
            </w:r>
            <w:r w:rsidR="00DF00A1">
              <w:rPr>
                <w:rFonts w:ascii="Arial" w:hAnsi="Arial" w:cs="Arial"/>
                <w:i/>
              </w:rPr>
              <w:t xml:space="preserve">   </w:t>
            </w:r>
            <w:r w:rsidR="00DF00A1" w:rsidRPr="00DF00A1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560" w:type="dxa"/>
            <w:shd w:val="clear" w:color="auto" w:fill="auto"/>
          </w:tcPr>
          <w:p w:rsidR="005053EF" w:rsidRPr="00AC0141" w:rsidRDefault="005053EF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Občinski proračun</w:t>
            </w:r>
          </w:p>
        </w:tc>
      </w:tr>
      <w:tr w:rsidR="00DA24D2" w:rsidRPr="00DA24D2" w:rsidTr="00B506DC">
        <w:tc>
          <w:tcPr>
            <w:tcW w:w="1842" w:type="dxa"/>
            <w:shd w:val="clear" w:color="auto" w:fill="auto"/>
          </w:tcPr>
          <w:p w:rsidR="005053EF" w:rsidRPr="00DA24D2" w:rsidRDefault="005053EF" w:rsidP="005053EF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Sprotno spremljanje delovanja društev</w:t>
            </w:r>
          </w:p>
        </w:tc>
        <w:tc>
          <w:tcPr>
            <w:tcW w:w="2802" w:type="dxa"/>
            <w:shd w:val="clear" w:color="auto" w:fill="auto"/>
          </w:tcPr>
          <w:p w:rsidR="005053EF" w:rsidRPr="00DA24D2" w:rsidRDefault="004D6937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Pregled</w:t>
            </w:r>
            <w:r w:rsidR="005053EF" w:rsidRPr="00DA24D2">
              <w:rPr>
                <w:rFonts w:ascii="Arial" w:hAnsi="Arial" w:cs="Arial"/>
              </w:rPr>
              <w:t xml:space="preserve"> poročil društev in drugih organizacij o porabi sredstev iz občinskih razpisov</w:t>
            </w:r>
          </w:p>
        </w:tc>
        <w:tc>
          <w:tcPr>
            <w:tcW w:w="1150" w:type="dxa"/>
            <w:shd w:val="clear" w:color="auto" w:fill="auto"/>
          </w:tcPr>
          <w:p w:rsidR="005053EF" w:rsidRPr="00DA24D2" w:rsidRDefault="004D6937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30. 9. 2015</w:t>
            </w:r>
          </w:p>
        </w:tc>
        <w:tc>
          <w:tcPr>
            <w:tcW w:w="2252" w:type="dxa"/>
            <w:shd w:val="clear" w:color="auto" w:fill="auto"/>
          </w:tcPr>
          <w:p w:rsidR="005053EF" w:rsidRPr="00AC0141" w:rsidRDefault="00B506DC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Društva in org., ki prejmejo sredstva za delovanje po pogodbi, oddajo poročilo o porabi sredstev</w:t>
            </w:r>
            <w:r w:rsidR="00DF00A1">
              <w:rPr>
                <w:rFonts w:ascii="Arial" w:hAnsi="Arial" w:cs="Arial"/>
                <w:i/>
              </w:rPr>
              <w:t xml:space="preserve">              </w:t>
            </w:r>
            <w:r w:rsidR="00DF00A1" w:rsidRPr="00DF00A1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560" w:type="dxa"/>
            <w:shd w:val="clear" w:color="auto" w:fill="auto"/>
          </w:tcPr>
          <w:p w:rsidR="005053EF" w:rsidRPr="00AC0141" w:rsidRDefault="005053EF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Občinski proračun</w:t>
            </w:r>
          </w:p>
        </w:tc>
      </w:tr>
    </w:tbl>
    <w:p w:rsidR="005053EF" w:rsidRPr="00DA24D2" w:rsidRDefault="005053EF" w:rsidP="007E109D">
      <w:pPr>
        <w:ind w:left="1080"/>
        <w:rPr>
          <w:rFonts w:ascii="Arial" w:hAnsi="Arial" w:cs="Arial"/>
        </w:rPr>
      </w:pPr>
    </w:p>
    <w:p w:rsidR="008A10D1" w:rsidRPr="00DA24D2" w:rsidRDefault="00D35526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lastRenderedPageBreak/>
        <w:t xml:space="preserve"> </w:t>
      </w:r>
      <w:r w:rsidR="008A10D1" w:rsidRPr="00DA24D2">
        <w:rPr>
          <w:rFonts w:ascii="Arial" w:hAnsi="Arial" w:cs="Arial"/>
          <w:b/>
        </w:rPr>
        <w:t>PODPORA DELOVANJU INVALIDSKIH ORGANIZACIJ</w:t>
      </w:r>
    </w:p>
    <w:p w:rsidR="00315B13" w:rsidRPr="00DA24D2" w:rsidRDefault="00315B13" w:rsidP="00315B13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Cilj. Krepitev delovanja invalidskih organizacij</w:t>
      </w:r>
    </w:p>
    <w:p w:rsidR="00AB232F" w:rsidRPr="00DA24D2" w:rsidRDefault="00AB232F" w:rsidP="00D3552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789"/>
        <w:gridCol w:w="1150"/>
        <w:gridCol w:w="2387"/>
        <w:gridCol w:w="1444"/>
      </w:tblGrid>
      <w:tr w:rsidR="005440B5" w:rsidRPr="00DA24D2" w:rsidTr="00F50FE2">
        <w:tc>
          <w:tcPr>
            <w:tcW w:w="184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0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394" w:type="dxa"/>
            <w:shd w:val="clear" w:color="auto" w:fill="auto"/>
          </w:tcPr>
          <w:p w:rsidR="007E109D" w:rsidRPr="00DA24D2" w:rsidRDefault="00F50FE2" w:rsidP="00A32CE4">
            <w:pPr>
              <w:rPr>
                <w:rFonts w:ascii="Arial" w:hAnsi="Arial" w:cs="Arial"/>
              </w:rPr>
            </w:pPr>
            <w:r w:rsidRPr="00F50FE2">
              <w:rPr>
                <w:rFonts w:ascii="Arial" w:hAnsi="Arial" w:cs="Arial"/>
                <w:b/>
              </w:rPr>
              <w:t>Izveden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418" w:type="dxa"/>
            <w:shd w:val="clear" w:color="auto" w:fill="auto"/>
          </w:tcPr>
          <w:p w:rsidR="00F50FE2" w:rsidRDefault="00F50FE2" w:rsidP="00F50F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F50FE2" w:rsidP="00F5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5440B5" w:rsidRPr="00DA24D2" w:rsidTr="00F50FE2">
        <w:tc>
          <w:tcPr>
            <w:tcW w:w="1842" w:type="dxa"/>
            <w:shd w:val="clear" w:color="auto" w:fill="auto"/>
          </w:tcPr>
          <w:p w:rsidR="007E109D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Podpora delovanju invalidskih organizacij</w:t>
            </w:r>
          </w:p>
        </w:tc>
        <w:tc>
          <w:tcPr>
            <w:tcW w:w="2802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Svetovalna in administrativna pomoč invalidskim društvom in organizacijam</w:t>
            </w:r>
          </w:p>
          <w:p w:rsidR="007E109D" w:rsidRPr="00DA24D2" w:rsidRDefault="007E109D" w:rsidP="00A32CE4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7E109D" w:rsidRPr="00DA24D2" w:rsidRDefault="00D35526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7E109D" w:rsidRPr="00AC0141" w:rsidRDefault="003D6781" w:rsidP="00211954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Občina redno izvaja administrativno pomoč delovanju društev (kopiranje, pošiljanje dopisov</w:t>
            </w:r>
            <w:r w:rsidR="00211954">
              <w:rPr>
                <w:rFonts w:ascii="Arial" w:hAnsi="Arial" w:cs="Arial"/>
                <w:i/>
              </w:rPr>
              <w:t xml:space="preserve"> in vabil</w:t>
            </w:r>
            <w:r w:rsidRPr="00AC0141">
              <w:rPr>
                <w:rFonts w:ascii="Arial" w:hAnsi="Arial" w:cs="Arial"/>
                <w:i/>
              </w:rPr>
              <w:t xml:space="preserve"> ipd.)</w:t>
            </w:r>
            <w:r w:rsidR="00402DD3">
              <w:rPr>
                <w:rFonts w:ascii="Arial" w:hAnsi="Arial" w:cs="Arial"/>
                <w:i/>
              </w:rPr>
              <w:t xml:space="preserve">              </w:t>
            </w:r>
            <w:r w:rsidR="00402DD3" w:rsidRPr="00402DD3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7E109D" w:rsidRPr="00AC0141" w:rsidRDefault="005440B5" w:rsidP="00A32CE4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 xml:space="preserve">Sorazmerni stroški </w:t>
            </w:r>
            <w:r w:rsidR="00D35526" w:rsidRPr="00AC0141">
              <w:rPr>
                <w:rFonts w:ascii="Arial" w:hAnsi="Arial" w:cs="Arial"/>
                <w:i/>
              </w:rPr>
              <w:t>proračun</w:t>
            </w:r>
            <w:r w:rsidRPr="00AC0141">
              <w:rPr>
                <w:rFonts w:ascii="Arial" w:hAnsi="Arial" w:cs="Arial"/>
                <w:i/>
              </w:rPr>
              <w:t>a</w:t>
            </w:r>
            <w:r w:rsidR="00211954">
              <w:rPr>
                <w:rFonts w:ascii="Arial" w:hAnsi="Arial" w:cs="Arial"/>
                <w:i/>
              </w:rPr>
              <w:t xml:space="preserve"> </w:t>
            </w:r>
            <w:r w:rsidR="00211954" w:rsidRPr="006B53A6">
              <w:rPr>
                <w:rFonts w:ascii="Arial" w:hAnsi="Arial" w:cs="Arial"/>
                <w:i/>
              </w:rPr>
              <w:t>za cca. 100€ letno</w:t>
            </w:r>
          </w:p>
        </w:tc>
      </w:tr>
      <w:tr w:rsidR="005440B5" w:rsidRPr="00DA24D2" w:rsidTr="00F50FE2">
        <w:tc>
          <w:tcPr>
            <w:tcW w:w="1842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Podpora delovanju invalidskih organizacij</w:t>
            </w:r>
          </w:p>
        </w:tc>
        <w:tc>
          <w:tcPr>
            <w:tcW w:w="2802" w:type="dxa"/>
            <w:shd w:val="clear" w:color="auto" w:fill="auto"/>
          </w:tcPr>
          <w:p w:rsidR="00D35526" w:rsidRPr="00DA24D2" w:rsidRDefault="00D35526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Pomoč pri iskanju primernih prostorov za delovanje in izvajanje aktivnosti</w:t>
            </w:r>
          </w:p>
        </w:tc>
        <w:tc>
          <w:tcPr>
            <w:tcW w:w="1150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D35526" w:rsidRPr="00AC0141" w:rsidRDefault="00982B59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Občina brezplačno odstopi svoje prostore dobrodelnim organizacijam za delovanje in občasne dobrodelne aktivnosti</w:t>
            </w:r>
            <w:r w:rsidR="00402DD3">
              <w:rPr>
                <w:rFonts w:ascii="Arial" w:hAnsi="Arial" w:cs="Arial"/>
                <w:i/>
              </w:rPr>
              <w:t xml:space="preserve">              </w:t>
            </w:r>
            <w:r w:rsidR="00402DD3" w:rsidRPr="00402DD3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D35526" w:rsidRPr="00AC0141" w:rsidRDefault="005440B5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Sorazmerni stroški proračuna</w:t>
            </w:r>
          </w:p>
        </w:tc>
      </w:tr>
      <w:tr w:rsidR="005440B5" w:rsidRPr="00DA24D2" w:rsidTr="00F50FE2">
        <w:tc>
          <w:tcPr>
            <w:tcW w:w="1842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Podpora delovanju invalidskih organizacij</w:t>
            </w:r>
          </w:p>
        </w:tc>
        <w:tc>
          <w:tcPr>
            <w:tcW w:w="2802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Pomoč pri iskanju donatorjev in pokroviteljev prireditev</w:t>
            </w:r>
          </w:p>
          <w:p w:rsidR="00D35526" w:rsidRPr="00DA24D2" w:rsidRDefault="00D35526" w:rsidP="00A32CE4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D35526" w:rsidRPr="006B53A6" w:rsidRDefault="00982B59" w:rsidP="00D355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53A6">
              <w:rPr>
                <w:rFonts w:ascii="Arial" w:hAnsi="Arial" w:cs="Arial"/>
                <w:i/>
                <w:sz w:val="20"/>
                <w:szCs w:val="20"/>
              </w:rPr>
              <w:t xml:space="preserve">Občina </w:t>
            </w:r>
            <w:r w:rsidR="00AC0141" w:rsidRPr="006B53A6">
              <w:rPr>
                <w:rFonts w:ascii="Arial" w:hAnsi="Arial" w:cs="Arial"/>
                <w:i/>
                <w:sz w:val="20"/>
                <w:szCs w:val="20"/>
              </w:rPr>
              <w:t xml:space="preserve">nudi </w:t>
            </w:r>
            <w:r w:rsidRPr="006B53A6">
              <w:rPr>
                <w:rFonts w:ascii="Arial" w:hAnsi="Arial" w:cs="Arial"/>
                <w:i/>
                <w:sz w:val="20"/>
                <w:szCs w:val="20"/>
              </w:rPr>
              <w:t xml:space="preserve">administrativno podporo pri iskanju donatorjev in je občasno tudi sama v tej vlogi  </w:t>
            </w:r>
            <w:r w:rsidR="00211954" w:rsidRPr="006B53A6">
              <w:rPr>
                <w:rFonts w:ascii="Arial" w:hAnsi="Arial" w:cs="Arial"/>
                <w:i/>
                <w:sz w:val="20"/>
                <w:szCs w:val="20"/>
              </w:rPr>
              <w:t xml:space="preserve">( v letu 2015 100 € VDC Šentjur za specialno jadranje, </w:t>
            </w:r>
            <w:r w:rsidR="006B53A6" w:rsidRPr="006B53A6">
              <w:rPr>
                <w:rFonts w:ascii="Arial" w:hAnsi="Arial" w:cs="Arial"/>
                <w:i/>
                <w:sz w:val="20"/>
                <w:szCs w:val="20"/>
              </w:rPr>
              <w:t>za udeležbo na specialni olimpijadi</w:t>
            </w:r>
            <w:r w:rsidR="00211954" w:rsidRPr="006B53A6">
              <w:rPr>
                <w:rFonts w:ascii="Arial" w:hAnsi="Arial" w:cs="Arial"/>
                <w:i/>
                <w:sz w:val="20"/>
                <w:szCs w:val="20"/>
              </w:rPr>
              <w:t xml:space="preserve"> 100 €) </w:t>
            </w:r>
            <w:r w:rsidR="00402DD3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402DD3" w:rsidRPr="00402DD3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D35526" w:rsidRPr="00AC0141" w:rsidRDefault="005440B5" w:rsidP="00D35526">
            <w:pPr>
              <w:rPr>
                <w:rFonts w:ascii="Arial" w:hAnsi="Arial" w:cs="Arial"/>
                <w:i/>
              </w:rPr>
            </w:pPr>
            <w:r w:rsidRPr="00AC0141">
              <w:rPr>
                <w:rFonts w:ascii="Arial" w:hAnsi="Arial" w:cs="Arial"/>
                <w:i/>
              </w:rPr>
              <w:t>Sorazmerni stroški proračuna</w:t>
            </w:r>
          </w:p>
        </w:tc>
      </w:tr>
    </w:tbl>
    <w:p w:rsidR="00BD4B67" w:rsidRPr="00DA24D2" w:rsidRDefault="00BD4B67" w:rsidP="002B0FAB">
      <w:pPr>
        <w:rPr>
          <w:rFonts w:ascii="Arial" w:hAnsi="Arial" w:cs="Arial"/>
        </w:rPr>
      </w:pPr>
    </w:p>
    <w:p w:rsidR="008A10D1" w:rsidRPr="00DA24D2" w:rsidRDefault="00AB232F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</w:rPr>
        <w:t xml:space="preserve"> </w:t>
      </w:r>
      <w:r w:rsidR="008A10D1" w:rsidRPr="00DA24D2">
        <w:rPr>
          <w:rFonts w:ascii="Arial" w:hAnsi="Arial" w:cs="Arial"/>
          <w:b/>
        </w:rPr>
        <w:t>USPOSABLJANJE STROKOVNEGA KADRA</w:t>
      </w:r>
    </w:p>
    <w:p w:rsidR="004A4DD4" w:rsidRPr="00DA24D2" w:rsidRDefault="004A4DD4" w:rsidP="004A4DD4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Cilj: zagotavljati ustrezno število strokovnjakov in razširjanje temeljnih znanj za delo z invalidi in osebami s posebnimi potrebami </w:t>
      </w:r>
    </w:p>
    <w:p w:rsidR="00AB232F" w:rsidRPr="00DA24D2" w:rsidRDefault="00AB232F" w:rsidP="00D35526">
      <w:pPr>
        <w:ind w:left="1080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2820"/>
        <w:gridCol w:w="1150"/>
        <w:gridCol w:w="2394"/>
        <w:gridCol w:w="1418"/>
      </w:tblGrid>
      <w:tr w:rsidR="00DA24D2" w:rsidRPr="00DA24D2" w:rsidTr="00CC2EC8">
        <w:tc>
          <w:tcPr>
            <w:tcW w:w="1824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2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394" w:type="dxa"/>
            <w:shd w:val="clear" w:color="auto" w:fill="auto"/>
          </w:tcPr>
          <w:p w:rsidR="007E109D" w:rsidRPr="00CC2EC8" w:rsidRDefault="00CC2EC8" w:rsidP="00A32CE4">
            <w:pPr>
              <w:rPr>
                <w:rFonts w:ascii="Arial" w:hAnsi="Arial" w:cs="Arial"/>
                <w:b/>
              </w:rPr>
            </w:pPr>
            <w:r w:rsidRPr="00CC2EC8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418" w:type="dxa"/>
            <w:shd w:val="clear" w:color="auto" w:fill="auto"/>
          </w:tcPr>
          <w:p w:rsidR="00CC2EC8" w:rsidRDefault="00CC2EC8" w:rsidP="00CC2E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CC2EC8" w:rsidP="00CC2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CC2EC8">
        <w:tc>
          <w:tcPr>
            <w:tcW w:w="1824" w:type="dxa"/>
            <w:shd w:val="clear" w:color="auto" w:fill="auto"/>
          </w:tcPr>
          <w:p w:rsidR="00BD4B67" w:rsidRPr="00DA24D2" w:rsidRDefault="00BD4B67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Usposabljanje strokovnega kadra</w:t>
            </w:r>
          </w:p>
        </w:tc>
        <w:tc>
          <w:tcPr>
            <w:tcW w:w="2820" w:type="dxa"/>
            <w:shd w:val="clear" w:color="auto" w:fill="auto"/>
          </w:tcPr>
          <w:p w:rsidR="00BD4B67" w:rsidRPr="00DA24D2" w:rsidRDefault="000F3F00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Pripraviti načrt u</w:t>
            </w:r>
            <w:r w:rsidR="00BD4B67" w:rsidRPr="00DA24D2">
              <w:rPr>
                <w:rFonts w:ascii="Arial" w:hAnsi="Arial" w:cs="Arial"/>
              </w:rPr>
              <w:t>sp</w:t>
            </w:r>
            <w:r w:rsidRPr="00DA24D2">
              <w:rPr>
                <w:rFonts w:ascii="Arial" w:hAnsi="Arial" w:cs="Arial"/>
              </w:rPr>
              <w:t>osabljanja delavcev v občinski upravi</w:t>
            </w:r>
            <w:r w:rsidR="00BD4B67" w:rsidRPr="00DA24D2">
              <w:rPr>
                <w:rFonts w:ascii="Arial" w:hAnsi="Arial" w:cs="Arial"/>
              </w:rPr>
              <w:t xml:space="preserve"> za komunikacijo z občani s posebnimi potrebami</w:t>
            </w:r>
          </w:p>
        </w:tc>
        <w:tc>
          <w:tcPr>
            <w:tcW w:w="1150" w:type="dxa"/>
            <w:shd w:val="clear" w:color="auto" w:fill="auto"/>
          </w:tcPr>
          <w:p w:rsidR="00BD4B67" w:rsidRPr="00DA24D2" w:rsidRDefault="000F3F00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konca 2015</w:t>
            </w:r>
          </w:p>
        </w:tc>
        <w:tc>
          <w:tcPr>
            <w:tcW w:w="2394" w:type="dxa"/>
            <w:shd w:val="clear" w:color="auto" w:fill="auto"/>
          </w:tcPr>
          <w:p w:rsidR="00BD4B67" w:rsidRDefault="00211954" w:rsidP="000E55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53A6">
              <w:rPr>
                <w:rFonts w:ascii="Arial" w:hAnsi="Arial" w:cs="Arial"/>
                <w:i/>
                <w:sz w:val="20"/>
                <w:szCs w:val="20"/>
              </w:rPr>
              <w:t>Predloge bo pripr</w:t>
            </w:r>
            <w:r w:rsidR="00706056" w:rsidRPr="006B53A6">
              <w:rPr>
                <w:rFonts w:ascii="Arial" w:hAnsi="Arial" w:cs="Arial"/>
                <w:i/>
                <w:sz w:val="20"/>
                <w:szCs w:val="20"/>
              </w:rPr>
              <w:t>avil svet</w:t>
            </w:r>
            <w:r w:rsidRPr="006B53A6">
              <w:rPr>
                <w:rFonts w:ascii="Arial" w:hAnsi="Arial" w:cs="Arial"/>
                <w:i/>
                <w:sz w:val="20"/>
                <w:szCs w:val="20"/>
              </w:rPr>
              <w:t xml:space="preserve"> za invalide v sodelovanju z županom in </w:t>
            </w:r>
            <w:r w:rsidR="00706056" w:rsidRPr="006B53A6">
              <w:rPr>
                <w:rFonts w:ascii="Arial" w:hAnsi="Arial" w:cs="Arial"/>
                <w:i/>
                <w:sz w:val="20"/>
                <w:szCs w:val="20"/>
              </w:rPr>
              <w:t>OU.</w:t>
            </w:r>
          </w:p>
          <w:p w:rsidR="00402DD3" w:rsidRDefault="00402DD3" w:rsidP="000E55D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02DD3" w:rsidRPr="006B53A6" w:rsidRDefault="00402DD3" w:rsidP="000E55D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</w:t>
            </w:r>
            <w:r w:rsidRPr="00463180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BD4B67" w:rsidRPr="000853F5" w:rsidRDefault="00BD4B67" w:rsidP="000E55DB">
            <w:pPr>
              <w:rPr>
                <w:rFonts w:ascii="Arial" w:hAnsi="Arial" w:cs="Arial"/>
                <w:i/>
              </w:rPr>
            </w:pPr>
            <w:r w:rsidRPr="000853F5">
              <w:rPr>
                <w:rFonts w:ascii="Arial" w:hAnsi="Arial" w:cs="Arial"/>
                <w:i/>
              </w:rPr>
              <w:t>Občinski proračun</w:t>
            </w:r>
          </w:p>
        </w:tc>
      </w:tr>
      <w:tr w:rsidR="00DA24D2" w:rsidRPr="00DA24D2" w:rsidTr="00CC2EC8">
        <w:tc>
          <w:tcPr>
            <w:tcW w:w="1824" w:type="dxa"/>
            <w:shd w:val="clear" w:color="auto" w:fill="auto"/>
          </w:tcPr>
          <w:p w:rsidR="00E24238" w:rsidRPr="00DA24D2" w:rsidRDefault="00E24238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Usposabljanje strokovnega kadra</w:t>
            </w:r>
          </w:p>
        </w:tc>
        <w:tc>
          <w:tcPr>
            <w:tcW w:w="2820" w:type="dxa"/>
            <w:shd w:val="clear" w:color="auto" w:fill="auto"/>
          </w:tcPr>
          <w:p w:rsidR="00E24238" w:rsidRPr="00DA24D2" w:rsidRDefault="00E24238" w:rsidP="00E24238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Pridobiti informacije od invalidskih organizacij o razpolaganju s kadrom za komunikacijo z občani s posebnimi potrebami</w:t>
            </w:r>
          </w:p>
        </w:tc>
        <w:tc>
          <w:tcPr>
            <w:tcW w:w="1150" w:type="dxa"/>
            <w:shd w:val="clear" w:color="auto" w:fill="auto"/>
          </w:tcPr>
          <w:p w:rsidR="00E24238" w:rsidRPr="00DA24D2" w:rsidRDefault="00E24238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konca leta 2015</w:t>
            </w:r>
          </w:p>
        </w:tc>
        <w:tc>
          <w:tcPr>
            <w:tcW w:w="2394" w:type="dxa"/>
            <w:shd w:val="clear" w:color="auto" w:fill="auto"/>
          </w:tcPr>
          <w:p w:rsidR="00E24238" w:rsidRDefault="006B53A6" w:rsidP="000E55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53A6">
              <w:rPr>
                <w:rFonts w:ascii="Arial" w:hAnsi="Arial" w:cs="Arial"/>
                <w:i/>
                <w:sz w:val="20"/>
                <w:szCs w:val="20"/>
              </w:rPr>
              <w:t>Poslan dopis Medobčinskemu društvu gluhih in naglušnih o tečajih znakovnega jezika</w:t>
            </w:r>
          </w:p>
          <w:p w:rsidR="00402DD3" w:rsidRDefault="00402DD3" w:rsidP="000E55D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02DD3" w:rsidRPr="00402DD3" w:rsidRDefault="00402DD3" w:rsidP="000E55D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</w:t>
            </w:r>
            <w:r w:rsidRPr="00402DD3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E24238" w:rsidRPr="000853F5" w:rsidRDefault="00E24238" w:rsidP="000E55DB">
            <w:pPr>
              <w:rPr>
                <w:rFonts w:ascii="Arial" w:hAnsi="Arial" w:cs="Arial"/>
                <w:i/>
              </w:rPr>
            </w:pPr>
            <w:r w:rsidRPr="000853F5">
              <w:rPr>
                <w:rFonts w:ascii="Arial" w:hAnsi="Arial" w:cs="Arial"/>
                <w:i/>
              </w:rPr>
              <w:t>Proračun, administrativni stroški</w:t>
            </w:r>
          </w:p>
        </w:tc>
      </w:tr>
    </w:tbl>
    <w:p w:rsidR="000F3F00" w:rsidRPr="00DA24D2" w:rsidRDefault="000F3F00" w:rsidP="00BD4B67">
      <w:pPr>
        <w:rPr>
          <w:rFonts w:ascii="Arial" w:hAnsi="Arial" w:cs="Arial"/>
        </w:rPr>
      </w:pPr>
    </w:p>
    <w:p w:rsidR="008A10D1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  <w:b/>
        </w:rPr>
        <w:t>SPREMLJANJE IN UGOTAVLJANJE UČINKOV</w:t>
      </w:r>
    </w:p>
    <w:p w:rsidR="00E31EE5" w:rsidRPr="00DA24D2" w:rsidRDefault="007D1E14" w:rsidP="00E31EE5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Cilj: spremljanje izvajanja ukrepov in njihovih učinkov na izenačevanje možnosti invalidov </w:t>
      </w:r>
      <w:r w:rsidR="00F44E56" w:rsidRPr="00DA24D2">
        <w:rPr>
          <w:rFonts w:ascii="Arial" w:hAnsi="Arial" w:cs="Arial"/>
        </w:rPr>
        <w:t>za nenehno izboljševanje podpornega okolja za invalide</w:t>
      </w:r>
    </w:p>
    <w:p w:rsidR="00225FC9" w:rsidRPr="00DA24D2" w:rsidRDefault="00225FC9" w:rsidP="00D35526">
      <w:pPr>
        <w:ind w:left="1080"/>
        <w:rPr>
          <w:rFonts w:ascii="Arial" w:hAnsi="Arial" w:cs="Arial"/>
        </w:rPr>
      </w:pPr>
      <w:r w:rsidRPr="00DA24D2">
        <w:rPr>
          <w:rFonts w:ascii="Arial" w:hAnsi="Arial" w:cs="Arial"/>
        </w:rPr>
        <w:lastRenderedPageBreak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2831"/>
        <w:gridCol w:w="1150"/>
        <w:gridCol w:w="2394"/>
        <w:gridCol w:w="1418"/>
      </w:tblGrid>
      <w:tr w:rsidR="00DA24D2" w:rsidRPr="00DA24D2" w:rsidTr="00AD190C">
        <w:tc>
          <w:tcPr>
            <w:tcW w:w="1813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31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150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394" w:type="dxa"/>
            <w:shd w:val="clear" w:color="auto" w:fill="auto"/>
          </w:tcPr>
          <w:p w:rsidR="007E109D" w:rsidRPr="00AD190C" w:rsidRDefault="00AD190C" w:rsidP="00A32CE4">
            <w:pPr>
              <w:rPr>
                <w:rFonts w:ascii="Arial" w:hAnsi="Arial" w:cs="Arial"/>
                <w:b/>
              </w:rPr>
            </w:pPr>
            <w:r w:rsidRPr="00AD190C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418" w:type="dxa"/>
            <w:shd w:val="clear" w:color="auto" w:fill="auto"/>
          </w:tcPr>
          <w:p w:rsidR="00AD190C" w:rsidRDefault="00AD190C" w:rsidP="00AD19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AD190C" w:rsidP="00AD1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AD190C">
        <w:tc>
          <w:tcPr>
            <w:tcW w:w="1813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Spremljanje in ugotavljanje učinkov</w:t>
            </w:r>
          </w:p>
        </w:tc>
        <w:tc>
          <w:tcPr>
            <w:tcW w:w="2831" w:type="dxa"/>
            <w:shd w:val="clear" w:color="auto" w:fill="auto"/>
          </w:tcPr>
          <w:p w:rsidR="00D35526" w:rsidRPr="00DA24D2" w:rsidRDefault="00D35526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Vzpostaviti način za sprotno spremljanje izvedenih ukrepov iz akcijskega načrta in ugotavljanje učinkov</w:t>
            </w:r>
          </w:p>
        </w:tc>
        <w:tc>
          <w:tcPr>
            <w:tcW w:w="1150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D35526" w:rsidRPr="000853F5" w:rsidRDefault="00AD190C" w:rsidP="00AD1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3F5">
              <w:rPr>
                <w:rFonts w:ascii="Arial" w:hAnsi="Arial" w:cs="Arial"/>
                <w:i/>
                <w:sz w:val="20"/>
                <w:szCs w:val="20"/>
              </w:rPr>
              <w:t>Za sprotno spremljanje učinkov izvedenih ukrepov za izboljšanje življenja invalidov in drugih posebnih skupin bodo člani</w:t>
            </w:r>
          </w:p>
        </w:tc>
        <w:tc>
          <w:tcPr>
            <w:tcW w:w="1418" w:type="dxa"/>
            <w:shd w:val="clear" w:color="auto" w:fill="auto"/>
          </w:tcPr>
          <w:p w:rsidR="00D35526" w:rsidRPr="000853F5" w:rsidRDefault="00D35526" w:rsidP="00D35526">
            <w:pPr>
              <w:rPr>
                <w:rFonts w:ascii="Arial" w:hAnsi="Arial" w:cs="Arial"/>
                <w:i/>
              </w:rPr>
            </w:pPr>
            <w:r w:rsidRPr="000853F5">
              <w:rPr>
                <w:rFonts w:ascii="Arial" w:hAnsi="Arial" w:cs="Arial"/>
                <w:i/>
              </w:rPr>
              <w:t>Občinski proračun</w:t>
            </w:r>
          </w:p>
        </w:tc>
      </w:tr>
      <w:tr w:rsidR="00DA24D2" w:rsidRPr="00DA24D2" w:rsidTr="00AD190C">
        <w:tc>
          <w:tcPr>
            <w:tcW w:w="1813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Spremljanje in ugotavljanje učinkov</w:t>
            </w:r>
          </w:p>
        </w:tc>
        <w:tc>
          <w:tcPr>
            <w:tcW w:w="2831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Vzpostaviti način za sprejemanje novih pobud, njihovo oceno in enkrat letno vključevanje v akcij</w:t>
            </w:r>
            <w:r w:rsidR="003816BD" w:rsidRPr="00DA24D2">
              <w:rPr>
                <w:rFonts w:ascii="Arial" w:hAnsi="Arial" w:cs="Arial"/>
              </w:rPr>
              <w:t>ski načrt oz. njegovo novelacijo</w:t>
            </w:r>
          </w:p>
        </w:tc>
        <w:tc>
          <w:tcPr>
            <w:tcW w:w="1150" w:type="dxa"/>
            <w:shd w:val="clear" w:color="auto" w:fill="auto"/>
          </w:tcPr>
          <w:p w:rsidR="00D35526" w:rsidRPr="00DA24D2" w:rsidRDefault="00D35526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Trajna naloga</w:t>
            </w:r>
          </w:p>
        </w:tc>
        <w:tc>
          <w:tcPr>
            <w:tcW w:w="2394" w:type="dxa"/>
            <w:shd w:val="clear" w:color="auto" w:fill="auto"/>
          </w:tcPr>
          <w:p w:rsidR="00D35526" w:rsidRPr="000853F5" w:rsidRDefault="00AD190C" w:rsidP="00402D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3F5">
              <w:rPr>
                <w:rFonts w:ascii="Arial" w:hAnsi="Arial" w:cs="Arial"/>
                <w:i/>
                <w:sz w:val="20"/>
                <w:szCs w:val="20"/>
              </w:rPr>
              <w:t>-sveta za invalide na terenu nenehno spremljali</w:t>
            </w:r>
            <w:r w:rsidR="000853F5">
              <w:rPr>
                <w:rFonts w:ascii="Arial" w:hAnsi="Arial" w:cs="Arial"/>
                <w:i/>
                <w:sz w:val="20"/>
                <w:szCs w:val="20"/>
              </w:rPr>
              <w:t xml:space="preserve"> izboljšave, njihovo uporabo in uporabno stanje</w:t>
            </w:r>
            <w:r w:rsidRPr="000853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853F5">
              <w:rPr>
                <w:rFonts w:ascii="Arial" w:hAnsi="Arial" w:cs="Arial"/>
                <w:i/>
                <w:sz w:val="20"/>
                <w:szCs w:val="20"/>
              </w:rPr>
              <w:t xml:space="preserve">ter </w:t>
            </w:r>
            <w:r w:rsidRPr="000853F5">
              <w:rPr>
                <w:rFonts w:ascii="Arial" w:hAnsi="Arial" w:cs="Arial"/>
                <w:i/>
                <w:sz w:val="20"/>
                <w:szCs w:val="20"/>
              </w:rPr>
              <w:t>odzive občanov in se sestali najmanj enkrat letno, po potrebi pa večkrat.</w:t>
            </w:r>
            <w:r w:rsidR="00402DD3"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 w:rsidR="00402DD3" w:rsidRPr="00402DD3">
              <w:rPr>
                <w:rFonts w:ascii="Arial" w:hAnsi="Arial" w:cs="Arial"/>
                <w:color w:val="FF000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D35526" w:rsidRPr="000853F5" w:rsidRDefault="00D35526" w:rsidP="00D35526">
            <w:pPr>
              <w:rPr>
                <w:rFonts w:ascii="Arial" w:hAnsi="Arial" w:cs="Arial"/>
                <w:i/>
              </w:rPr>
            </w:pPr>
            <w:r w:rsidRPr="000853F5">
              <w:rPr>
                <w:rFonts w:ascii="Arial" w:hAnsi="Arial" w:cs="Arial"/>
                <w:i/>
              </w:rPr>
              <w:t>Občinski proračun</w:t>
            </w:r>
          </w:p>
        </w:tc>
      </w:tr>
      <w:tr w:rsidR="00DA24D2" w:rsidRPr="00DA24D2" w:rsidTr="00AD190C">
        <w:tc>
          <w:tcPr>
            <w:tcW w:w="1813" w:type="dxa"/>
            <w:shd w:val="clear" w:color="auto" w:fill="auto"/>
          </w:tcPr>
          <w:p w:rsidR="00E24238" w:rsidRPr="00DA24D2" w:rsidRDefault="00E24238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Spremljanje in ugotavljanje učinkov</w:t>
            </w:r>
          </w:p>
        </w:tc>
        <w:tc>
          <w:tcPr>
            <w:tcW w:w="2831" w:type="dxa"/>
            <w:shd w:val="clear" w:color="auto" w:fill="auto"/>
          </w:tcPr>
          <w:p w:rsidR="00E24238" w:rsidRPr="00DA24D2" w:rsidRDefault="00D12F5E" w:rsidP="001836DD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 xml:space="preserve">Vzpostaviti komunikacijsko okno na </w:t>
            </w:r>
            <w:r w:rsidR="001836DD" w:rsidRPr="00DA24D2">
              <w:rPr>
                <w:rFonts w:ascii="Arial" w:hAnsi="Arial" w:cs="Arial"/>
              </w:rPr>
              <w:t xml:space="preserve">občinski </w:t>
            </w:r>
            <w:r w:rsidRPr="00DA24D2">
              <w:rPr>
                <w:rFonts w:ascii="Arial" w:hAnsi="Arial" w:cs="Arial"/>
              </w:rPr>
              <w:t>spletni strani v rubriki O</w:t>
            </w:r>
            <w:r w:rsidR="001836DD" w:rsidRPr="00DA24D2">
              <w:rPr>
                <w:rFonts w:ascii="Arial" w:hAnsi="Arial" w:cs="Arial"/>
              </w:rPr>
              <w:t>bčina po meri invalidov</w:t>
            </w:r>
            <w:r w:rsidRPr="00DA24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:rsidR="00E24238" w:rsidRPr="00DA24D2" w:rsidRDefault="00D12F5E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konca 2015</w:t>
            </w:r>
          </w:p>
        </w:tc>
        <w:tc>
          <w:tcPr>
            <w:tcW w:w="2394" w:type="dxa"/>
            <w:shd w:val="clear" w:color="auto" w:fill="auto"/>
          </w:tcPr>
          <w:p w:rsidR="00E24238" w:rsidRPr="006B53A6" w:rsidRDefault="006B53A6" w:rsidP="006B53A6">
            <w:pPr>
              <w:rPr>
                <w:rFonts w:ascii="Arial" w:hAnsi="Arial" w:cs="Arial"/>
                <w:i/>
              </w:rPr>
            </w:pPr>
            <w:r w:rsidRPr="006B53A6">
              <w:rPr>
                <w:rFonts w:ascii="Arial" w:hAnsi="Arial" w:cs="Arial"/>
                <w:i/>
                <w:sz w:val="20"/>
                <w:szCs w:val="20"/>
              </w:rPr>
              <w:t>Svet za invalide predlaga Občini</w:t>
            </w:r>
            <w:r w:rsidR="00C14934" w:rsidRPr="006B53A6">
              <w:rPr>
                <w:rFonts w:ascii="Arial" w:hAnsi="Arial" w:cs="Arial"/>
                <w:i/>
                <w:sz w:val="20"/>
                <w:szCs w:val="20"/>
              </w:rPr>
              <w:t>, da se priključi na spletno stran MojaObcina.si, kjer imajo zainteresirani in pooblaščeni posamezniki</w:t>
            </w:r>
            <w:r w:rsidR="00C14934" w:rsidRPr="006B53A6">
              <w:rPr>
                <w:rFonts w:ascii="Arial" w:hAnsi="Arial" w:cs="Arial"/>
                <w:i/>
              </w:rPr>
              <w:t xml:space="preserve"> </w:t>
            </w:r>
            <w:r w:rsidR="00C14934" w:rsidRPr="006B53A6">
              <w:rPr>
                <w:rFonts w:ascii="Arial" w:hAnsi="Arial" w:cs="Arial"/>
                <w:i/>
                <w:sz w:val="20"/>
                <w:szCs w:val="20"/>
              </w:rPr>
              <w:t xml:space="preserve">in društva možnost objave dogodkov in poročil o njih (npr. po vzorcu MojaObčina.si Zreče in ostali),  in za </w:t>
            </w:r>
            <w:r w:rsidR="00AD190C" w:rsidRPr="006B53A6">
              <w:rPr>
                <w:rFonts w:ascii="Arial" w:hAnsi="Arial" w:cs="Arial"/>
                <w:i/>
                <w:sz w:val="20"/>
                <w:szCs w:val="20"/>
              </w:rPr>
              <w:t>spremljanje učinkov predlagal vzpostaviti na občinski spletni strani pogovorno okno, ki naj bo na razpolago občanom, da tudi pisno izrazijo svoja opažanja in predloge.</w:t>
            </w:r>
            <w:r w:rsidR="00AD190C" w:rsidRPr="006B53A6">
              <w:rPr>
                <w:rFonts w:ascii="Arial" w:hAnsi="Arial" w:cs="Arial"/>
                <w:i/>
              </w:rPr>
              <w:t xml:space="preserve">   </w:t>
            </w:r>
            <w:r w:rsidR="00402DD3">
              <w:rPr>
                <w:rFonts w:ascii="Arial" w:hAnsi="Arial" w:cs="Arial"/>
                <w:i/>
              </w:rPr>
              <w:t xml:space="preserve">           </w:t>
            </w:r>
            <w:r w:rsidR="00402DD3" w:rsidRPr="00402DD3">
              <w:rPr>
                <w:rFonts w:ascii="Arial" w:hAnsi="Arial" w:cs="Arial"/>
                <w:color w:val="00B050"/>
              </w:rPr>
              <w:sym w:font="Wingdings" w:char="F06C"/>
            </w:r>
            <w:r w:rsidR="00AD190C" w:rsidRPr="006B53A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24238" w:rsidRPr="000853F5" w:rsidRDefault="00D12F5E" w:rsidP="00D35526">
            <w:pPr>
              <w:rPr>
                <w:rFonts w:ascii="Arial" w:hAnsi="Arial" w:cs="Arial"/>
                <w:i/>
              </w:rPr>
            </w:pPr>
            <w:r w:rsidRPr="000853F5">
              <w:rPr>
                <w:rFonts w:ascii="Arial" w:hAnsi="Arial" w:cs="Arial"/>
                <w:i/>
              </w:rPr>
              <w:t>Proračun, stroški administracije</w:t>
            </w:r>
          </w:p>
        </w:tc>
      </w:tr>
    </w:tbl>
    <w:p w:rsidR="000627F2" w:rsidRPr="00DA24D2" w:rsidRDefault="00225FC9" w:rsidP="00BD4B67">
      <w:pPr>
        <w:ind w:left="1080"/>
        <w:rPr>
          <w:rFonts w:ascii="Arial" w:hAnsi="Arial" w:cs="Arial"/>
        </w:rPr>
      </w:pPr>
      <w:r w:rsidRPr="00DA24D2">
        <w:rPr>
          <w:rFonts w:ascii="Arial" w:hAnsi="Arial" w:cs="Arial"/>
        </w:rPr>
        <w:t xml:space="preserve"> </w:t>
      </w:r>
      <w:r w:rsidR="00144FAC" w:rsidRPr="00DA24D2">
        <w:rPr>
          <w:rFonts w:ascii="Arial" w:hAnsi="Arial" w:cs="Arial"/>
        </w:rPr>
        <w:t xml:space="preserve"> </w:t>
      </w:r>
    </w:p>
    <w:p w:rsidR="00225FC9" w:rsidRPr="00DA24D2" w:rsidRDefault="008A10D1" w:rsidP="00176D0A">
      <w:pPr>
        <w:numPr>
          <w:ilvl w:val="0"/>
          <w:numId w:val="4"/>
        </w:numPr>
        <w:rPr>
          <w:rFonts w:ascii="Arial" w:hAnsi="Arial" w:cs="Arial"/>
          <w:b/>
        </w:rPr>
      </w:pPr>
      <w:r w:rsidRPr="00DA24D2">
        <w:rPr>
          <w:rFonts w:ascii="Arial" w:hAnsi="Arial" w:cs="Arial"/>
        </w:rPr>
        <w:t xml:space="preserve"> </w:t>
      </w:r>
      <w:r w:rsidRPr="00DA24D2">
        <w:rPr>
          <w:rFonts w:ascii="Arial" w:hAnsi="Arial" w:cs="Arial"/>
          <w:b/>
        </w:rPr>
        <w:t>MEDNARODNO SODELOVANJE</w:t>
      </w:r>
    </w:p>
    <w:p w:rsidR="008A10D1" w:rsidRPr="00DA24D2" w:rsidRDefault="00F44E56" w:rsidP="00D35526">
      <w:pPr>
        <w:ind w:left="720"/>
        <w:rPr>
          <w:rFonts w:ascii="Arial" w:hAnsi="Arial" w:cs="Arial"/>
        </w:rPr>
      </w:pPr>
      <w:r w:rsidRPr="00DA24D2">
        <w:rPr>
          <w:rFonts w:ascii="Arial" w:hAnsi="Arial" w:cs="Arial"/>
        </w:rPr>
        <w:t>Cilj: Posnemanje dobrih zgledov in izmenjava dobrih praks in izkušenj</w:t>
      </w:r>
    </w:p>
    <w:p w:rsidR="008A10D1" w:rsidRPr="00DA24D2" w:rsidRDefault="008A10D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803"/>
        <w:gridCol w:w="1292"/>
        <w:gridCol w:w="2252"/>
        <w:gridCol w:w="1418"/>
      </w:tblGrid>
      <w:tr w:rsidR="00DA24D2" w:rsidRPr="00DA24D2" w:rsidTr="0012123E">
        <w:tc>
          <w:tcPr>
            <w:tcW w:w="1841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Naloga</w:t>
            </w:r>
          </w:p>
        </w:tc>
        <w:tc>
          <w:tcPr>
            <w:tcW w:w="2803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Prioritetna naloga</w:t>
            </w:r>
          </w:p>
        </w:tc>
        <w:tc>
          <w:tcPr>
            <w:tcW w:w="1292" w:type="dxa"/>
            <w:shd w:val="clear" w:color="auto" w:fill="auto"/>
          </w:tcPr>
          <w:p w:rsidR="007E109D" w:rsidRPr="00DA24D2" w:rsidRDefault="007E109D" w:rsidP="00A32CE4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Čas izvajanja</w:t>
            </w:r>
          </w:p>
        </w:tc>
        <w:tc>
          <w:tcPr>
            <w:tcW w:w="2252" w:type="dxa"/>
            <w:shd w:val="clear" w:color="auto" w:fill="auto"/>
          </w:tcPr>
          <w:p w:rsidR="007E109D" w:rsidRPr="0012123E" w:rsidRDefault="0012123E" w:rsidP="00A32CE4">
            <w:pPr>
              <w:rPr>
                <w:rFonts w:ascii="Arial" w:hAnsi="Arial" w:cs="Arial"/>
                <w:b/>
              </w:rPr>
            </w:pPr>
            <w:r w:rsidRPr="0012123E">
              <w:rPr>
                <w:rFonts w:ascii="Arial" w:hAnsi="Arial" w:cs="Arial"/>
                <w:b/>
              </w:rPr>
              <w:t>Izvedeno</w:t>
            </w:r>
          </w:p>
        </w:tc>
        <w:tc>
          <w:tcPr>
            <w:tcW w:w="1418" w:type="dxa"/>
            <w:shd w:val="clear" w:color="auto" w:fill="auto"/>
          </w:tcPr>
          <w:p w:rsidR="0012123E" w:rsidRDefault="0012123E" w:rsidP="001212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Stroški/</w:t>
            </w:r>
          </w:p>
          <w:p w:rsidR="007E109D" w:rsidRPr="00DA24D2" w:rsidRDefault="0012123E" w:rsidP="00121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opomba</w:t>
            </w:r>
          </w:p>
        </w:tc>
      </w:tr>
      <w:tr w:rsidR="00DA24D2" w:rsidRPr="00DA24D2" w:rsidTr="0012123E">
        <w:tc>
          <w:tcPr>
            <w:tcW w:w="1841" w:type="dxa"/>
            <w:shd w:val="clear" w:color="auto" w:fill="auto"/>
          </w:tcPr>
          <w:p w:rsidR="00D12F5E" w:rsidRPr="00DA24D2" w:rsidRDefault="00D12F5E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Mednarodno sodelovanje</w:t>
            </w:r>
          </w:p>
        </w:tc>
        <w:tc>
          <w:tcPr>
            <w:tcW w:w="2803" w:type="dxa"/>
            <w:shd w:val="clear" w:color="auto" w:fill="auto"/>
          </w:tcPr>
          <w:p w:rsidR="00D12F5E" w:rsidRPr="00DA24D2" w:rsidRDefault="00D12F5E" w:rsidP="00D12F5E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Spremljati  novosti na mednarodno izmenjavi dobrih praks na področju invalidske problematike</w:t>
            </w:r>
          </w:p>
        </w:tc>
        <w:tc>
          <w:tcPr>
            <w:tcW w:w="1292" w:type="dxa"/>
            <w:shd w:val="clear" w:color="auto" w:fill="auto"/>
          </w:tcPr>
          <w:p w:rsidR="00D12F5E" w:rsidRPr="00DA24D2" w:rsidRDefault="00D12F5E" w:rsidP="00D35526">
            <w:pPr>
              <w:rPr>
                <w:rFonts w:ascii="Arial" w:hAnsi="Arial" w:cs="Arial"/>
              </w:rPr>
            </w:pPr>
            <w:r w:rsidRPr="00DA24D2">
              <w:rPr>
                <w:rFonts w:ascii="Arial" w:hAnsi="Arial" w:cs="Arial"/>
              </w:rPr>
              <w:t>Do konca 2015</w:t>
            </w:r>
          </w:p>
        </w:tc>
        <w:tc>
          <w:tcPr>
            <w:tcW w:w="2252" w:type="dxa"/>
            <w:shd w:val="clear" w:color="auto" w:fill="auto"/>
          </w:tcPr>
          <w:p w:rsidR="00D12F5E" w:rsidRPr="000853F5" w:rsidRDefault="000853F5" w:rsidP="000853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Svet za invalide preko medijskih objav spremlja primere dobre prakse iz drugih krajev in tujine.</w:t>
            </w:r>
            <w:r w:rsidR="00402DD3">
              <w:rPr>
                <w:rFonts w:ascii="Arial" w:hAnsi="Arial" w:cs="Arial"/>
                <w:i/>
              </w:rPr>
              <w:t xml:space="preserve">   </w:t>
            </w:r>
            <w:r w:rsidR="00402DD3" w:rsidRPr="00463180">
              <w:rPr>
                <w:rFonts w:ascii="Arial" w:hAnsi="Arial" w:cs="Arial"/>
                <w:color w:val="0070C0"/>
              </w:rPr>
              <w:sym w:font="Wingdings" w:char="F06C"/>
            </w:r>
          </w:p>
        </w:tc>
        <w:tc>
          <w:tcPr>
            <w:tcW w:w="1418" w:type="dxa"/>
            <w:shd w:val="clear" w:color="auto" w:fill="auto"/>
          </w:tcPr>
          <w:p w:rsidR="00D12F5E" w:rsidRPr="000853F5" w:rsidRDefault="00D12F5E" w:rsidP="00D35526">
            <w:pPr>
              <w:rPr>
                <w:rFonts w:ascii="Arial" w:hAnsi="Arial" w:cs="Arial"/>
                <w:i/>
              </w:rPr>
            </w:pPr>
            <w:r w:rsidRPr="000853F5">
              <w:rPr>
                <w:rFonts w:ascii="Arial" w:hAnsi="Arial" w:cs="Arial"/>
                <w:i/>
              </w:rPr>
              <w:t>Občinski proračun</w:t>
            </w:r>
          </w:p>
        </w:tc>
      </w:tr>
    </w:tbl>
    <w:p w:rsidR="008A10D1" w:rsidRPr="00DA24D2" w:rsidRDefault="008A10D1"/>
    <w:sectPr w:rsidR="008A10D1" w:rsidRPr="00DA24D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14" w:rsidRDefault="00335E14" w:rsidP="00906E66">
      <w:r>
        <w:separator/>
      </w:r>
    </w:p>
  </w:endnote>
  <w:endnote w:type="continuationSeparator" w:id="0">
    <w:p w:rsidR="00335E14" w:rsidRDefault="00335E14" w:rsidP="0090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F" w:rsidRPr="009B7CB9" w:rsidRDefault="0042781F">
    <w:pPr>
      <w:pStyle w:val="Noga"/>
      <w:jc w:val="right"/>
      <w:rPr>
        <w:i/>
        <w:sz w:val="20"/>
        <w:szCs w:val="20"/>
      </w:rPr>
    </w:pPr>
    <w:r w:rsidRPr="009B7CB9">
      <w:rPr>
        <w:i/>
        <w:sz w:val="20"/>
        <w:szCs w:val="20"/>
      </w:rPr>
      <w:fldChar w:fldCharType="begin"/>
    </w:r>
    <w:r w:rsidRPr="009B7CB9">
      <w:rPr>
        <w:i/>
        <w:sz w:val="20"/>
        <w:szCs w:val="20"/>
      </w:rPr>
      <w:instrText>PAGE   \* MERGEFORMAT</w:instrText>
    </w:r>
    <w:r w:rsidRPr="009B7CB9">
      <w:rPr>
        <w:i/>
        <w:sz w:val="20"/>
        <w:szCs w:val="20"/>
      </w:rPr>
      <w:fldChar w:fldCharType="separate"/>
    </w:r>
    <w:r w:rsidR="002E550F">
      <w:rPr>
        <w:i/>
        <w:noProof/>
        <w:sz w:val="20"/>
        <w:szCs w:val="20"/>
      </w:rPr>
      <w:t>1</w:t>
    </w:r>
    <w:r w:rsidRPr="009B7CB9">
      <w:rPr>
        <w:i/>
        <w:sz w:val="20"/>
        <w:szCs w:val="20"/>
      </w:rPr>
      <w:fldChar w:fldCharType="end"/>
    </w:r>
  </w:p>
  <w:p w:rsidR="0042781F" w:rsidRDefault="004278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14" w:rsidRDefault="00335E14" w:rsidP="00906E66">
      <w:r>
        <w:separator/>
      </w:r>
    </w:p>
  </w:footnote>
  <w:footnote w:type="continuationSeparator" w:id="0">
    <w:p w:rsidR="00335E14" w:rsidRDefault="00335E14" w:rsidP="0090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F" w:rsidRPr="004119E2" w:rsidRDefault="0042781F">
    <w:pPr>
      <w:pStyle w:val="Glava"/>
      <w:rPr>
        <w:i/>
        <w:sz w:val="20"/>
        <w:szCs w:val="20"/>
        <w:lang w:val="sl-SI"/>
      </w:rPr>
    </w:pPr>
    <w:r>
      <w:rPr>
        <w:i/>
        <w:sz w:val="20"/>
        <w:szCs w:val="20"/>
        <w:lang w:val="sl-SI"/>
      </w:rPr>
      <w:t xml:space="preserve">Občina Vitanje </w:t>
    </w:r>
    <w:r>
      <w:rPr>
        <w:i/>
        <w:sz w:val="20"/>
        <w:szCs w:val="20"/>
        <w:lang w:val="sl-SI"/>
      </w:rPr>
      <w:tab/>
      <w:t xml:space="preserve">Poročilo izvedenih </w:t>
    </w:r>
    <w:r w:rsidRPr="004119E2">
      <w:rPr>
        <w:i/>
        <w:sz w:val="20"/>
        <w:szCs w:val="20"/>
        <w:lang w:val="sl-SI"/>
      </w:rPr>
      <w:t xml:space="preserve">aktivnosti </w:t>
    </w:r>
    <w:r>
      <w:rPr>
        <w:i/>
        <w:sz w:val="20"/>
        <w:szCs w:val="20"/>
        <w:lang w:val="sl-SI"/>
      </w:rPr>
      <w:t>Občina po meri invalidov</w:t>
    </w:r>
    <w:r>
      <w:rPr>
        <w:i/>
        <w:sz w:val="20"/>
        <w:szCs w:val="20"/>
        <w:lang w:val="sl-SI"/>
      </w:rPr>
      <w:tab/>
      <w:t xml:space="preserve">do septembra </w:t>
    </w:r>
    <w:r w:rsidRPr="004119E2">
      <w:rPr>
        <w:i/>
        <w:sz w:val="20"/>
        <w:szCs w:val="20"/>
        <w:lang w:val="sl-SI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92A"/>
    <w:multiLevelType w:val="hybridMultilevel"/>
    <w:tmpl w:val="E548B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E7519"/>
    <w:multiLevelType w:val="hybridMultilevel"/>
    <w:tmpl w:val="008A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9346B"/>
    <w:multiLevelType w:val="hybridMultilevel"/>
    <w:tmpl w:val="B9E2A7FC"/>
    <w:lvl w:ilvl="0" w:tplc="60A06A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3669F"/>
    <w:multiLevelType w:val="hybridMultilevel"/>
    <w:tmpl w:val="162E216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133CA"/>
    <w:multiLevelType w:val="hybridMultilevel"/>
    <w:tmpl w:val="96B635C6"/>
    <w:lvl w:ilvl="0" w:tplc="62D86B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E7E90"/>
    <w:multiLevelType w:val="hybridMultilevel"/>
    <w:tmpl w:val="008A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0B3"/>
    <w:rsid w:val="000008E3"/>
    <w:rsid w:val="000024E2"/>
    <w:rsid w:val="00011C19"/>
    <w:rsid w:val="00012FBA"/>
    <w:rsid w:val="0001473C"/>
    <w:rsid w:val="000165EB"/>
    <w:rsid w:val="00037F05"/>
    <w:rsid w:val="00040DE1"/>
    <w:rsid w:val="00041EDF"/>
    <w:rsid w:val="00054346"/>
    <w:rsid w:val="000566CE"/>
    <w:rsid w:val="00056EAC"/>
    <w:rsid w:val="0006082C"/>
    <w:rsid w:val="000627F2"/>
    <w:rsid w:val="000703B7"/>
    <w:rsid w:val="00073152"/>
    <w:rsid w:val="000853F5"/>
    <w:rsid w:val="000872E2"/>
    <w:rsid w:val="00097C2E"/>
    <w:rsid w:val="000A1D8F"/>
    <w:rsid w:val="000A2BEE"/>
    <w:rsid w:val="000C48E6"/>
    <w:rsid w:val="000D1697"/>
    <w:rsid w:val="000D2A48"/>
    <w:rsid w:val="000D4C14"/>
    <w:rsid w:val="000D5FFD"/>
    <w:rsid w:val="000E55DB"/>
    <w:rsid w:val="000F3F00"/>
    <w:rsid w:val="00103E1D"/>
    <w:rsid w:val="0011448F"/>
    <w:rsid w:val="0012123E"/>
    <w:rsid w:val="00144FAC"/>
    <w:rsid w:val="001452A7"/>
    <w:rsid w:val="00147B51"/>
    <w:rsid w:val="00147FB8"/>
    <w:rsid w:val="00150A66"/>
    <w:rsid w:val="00152965"/>
    <w:rsid w:val="001555E9"/>
    <w:rsid w:val="001575AC"/>
    <w:rsid w:val="00160323"/>
    <w:rsid w:val="00162826"/>
    <w:rsid w:val="00167CCD"/>
    <w:rsid w:val="001763A0"/>
    <w:rsid w:val="00176D0A"/>
    <w:rsid w:val="001836DD"/>
    <w:rsid w:val="001940FD"/>
    <w:rsid w:val="00194230"/>
    <w:rsid w:val="0019487E"/>
    <w:rsid w:val="0019520F"/>
    <w:rsid w:val="001A1A33"/>
    <w:rsid w:val="001A25BB"/>
    <w:rsid w:val="001A62D8"/>
    <w:rsid w:val="001B6178"/>
    <w:rsid w:val="001C557B"/>
    <w:rsid w:val="001C7DFB"/>
    <w:rsid w:val="001D239A"/>
    <w:rsid w:val="001E3469"/>
    <w:rsid w:val="001E3DFB"/>
    <w:rsid w:val="001F0E80"/>
    <w:rsid w:val="00205A0A"/>
    <w:rsid w:val="00206BF8"/>
    <w:rsid w:val="00207A0C"/>
    <w:rsid w:val="00211954"/>
    <w:rsid w:val="00212180"/>
    <w:rsid w:val="00212C7C"/>
    <w:rsid w:val="00225FC9"/>
    <w:rsid w:val="0024639C"/>
    <w:rsid w:val="0025277F"/>
    <w:rsid w:val="00260452"/>
    <w:rsid w:val="0026716F"/>
    <w:rsid w:val="00282C29"/>
    <w:rsid w:val="00293D7F"/>
    <w:rsid w:val="002A4987"/>
    <w:rsid w:val="002B0FAB"/>
    <w:rsid w:val="002B547E"/>
    <w:rsid w:val="002D0C23"/>
    <w:rsid w:val="002D2CD6"/>
    <w:rsid w:val="002D5E84"/>
    <w:rsid w:val="002E0C56"/>
    <w:rsid w:val="002E550F"/>
    <w:rsid w:val="00310D2D"/>
    <w:rsid w:val="00314E29"/>
    <w:rsid w:val="00315B13"/>
    <w:rsid w:val="00315CE4"/>
    <w:rsid w:val="00320CC4"/>
    <w:rsid w:val="003305B3"/>
    <w:rsid w:val="00335E14"/>
    <w:rsid w:val="00336DC9"/>
    <w:rsid w:val="0034582B"/>
    <w:rsid w:val="00347216"/>
    <w:rsid w:val="00352FED"/>
    <w:rsid w:val="003539E9"/>
    <w:rsid w:val="00364452"/>
    <w:rsid w:val="0036771E"/>
    <w:rsid w:val="003703A1"/>
    <w:rsid w:val="00375993"/>
    <w:rsid w:val="003816BD"/>
    <w:rsid w:val="003833CF"/>
    <w:rsid w:val="00390BD3"/>
    <w:rsid w:val="003A0F30"/>
    <w:rsid w:val="003A32F7"/>
    <w:rsid w:val="003B2662"/>
    <w:rsid w:val="003C1107"/>
    <w:rsid w:val="003C2F3A"/>
    <w:rsid w:val="003C51EB"/>
    <w:rsid w:val="003D6781"/>
    <w:rsid w:val="00402DD3"/>
    <w:rsid w:val="0041038D"/>
    <w:rsid w:val="0041187F"/>
    <w:rsid w:val="004119E2"/>
    <w:rsid w:val="00412595"/>
    <w:rsid w:val="00415FD3"/>
    <w:rsid w:val="00423923"/>
    <w:rsid w:val="00426184"/>
    <w:rsid w:val="0042781F"/>
    <w:rsid w:val="004321B9"/>
    <w:rsid w:val="004376EF"/>
    <w:rsid w:val="00443A38"/>
    <w:rsid w:val="00445D40"/>
    <w:rsid w:val="00447955"/>
    <w:rsid w:val="00455DE6"/>
    <w:rsid w:val="00456C03"/>
    <w:rsid w:val="00463180"/>
    <w:rsid w:val="00475719"/>
    <w:rsid w:val="00490D71"/>
    <w:rsid w:val="0049234B"/>
    <w:rsid w:val="004A3CC9"/>
    <w:rsid w:val="004A4DD4"/>
    <w:rsid w:val="004C5B7B"/>
    <w:rsid w:val="004D13C2"/>
    <w:rsid w:val="004D6937"/>
    <w:rsid w:val="004E4FCC"/>
    <w:rsid w:val="004E7B02"/>
    <w:rsid w:val="004F0D4E"/>
    <w:rsid w:val="004F559A"/>
    <w:rsid w:val="005004BF"/>
    <w:rsid w:val="005053EF"/>
    <w:rsid w:val="005068E5"/>
    <w:rsid w:val="0052508F"/>
    <w:rsid w:val="00525794"/>
    <w:rsid w:val="00530634"/>
    <w:rsid w:val="00537A63"/>
    <w:rsid w:val="005440B5"/>
    <w:rsid w:val="00577634"/>
    <w:rsid w:val="005808F5"/>
    <w:rsid w:val="00582C1A"/>
    <w:rsid w:val="00584247"/>
    <w:rsid w:val="005955BA"/>
    <w:rsid w:val="005B3695"/>
    <w:rsid w:val="005B449F"/>
    <w:rsid w:val="005B47DD"/>
    <w:rsid w:val="005C7A48"/>
    <w:rsid w:val="005D6FC9"/>
    <w:rsid w:val="005E0067"/>
    <w:rsid w:val="005E6DC5"/>
    <w:rsid w:val="005E7753"/>
    <w:rsid w:val="005F16E9"/>
    <w:rsid w:val="006046B7"/>
    <w:rsid w:val="00624824"/>
    <w:rsid w:val="00632391"/>
    <w:rsid w:val="006358DB"/>
    <w:rsid w:val="006448CA"/>
    <w:rsid w:val="00646730"/>
    <w:rsid w:val="00653CFA"/>
    <w:rsid w:val="006655DA"/>
    <w:rsid w:val="006715E8"/>
    <w:rsid w:val="00671C7C"/>
    <w:rsid w:val="00675062"/>
    <w:rsid w:val="00681CAA"/>
    <w:rsid w:val="00686591"/>
    <w:rsid w:val="00693D98"/>
    <w:rsid w:val="00696D09"/>
    <w:rsid w:val="006A46F0"/>
    <w:rsid w:val="006B386A"/>
    <w:rsid w:val="006B53A6"/>
    <w:rsid w:val="006C34F3"/>
    <w:rsid w:val="006C7380"/>
    <w:rsid w:val="006D30B3"/>
    <w:rsid w:val="006D39F9"/>
    <w:rsid w:val="006D5BF1"/>
    <w:rsid w:val="006D5DCC"/>
    <w:rsid w:val="006E472C"/>
    <w:rsid w:val="007058B5"/>
    <w:rsid w:val="00706056"/>
    <w:rsid w:val="0070683F"/>
    <w:rsid w:val="0071023E"/>
    <w:rsid w:val="0071038A"/>
    <w:rsid w:val="007152EF"/>
    <w:rsid w:val="007170E2"/>
    <w:rsid w:val="00722F61"/>
    <w:rsid w:val="00731285"/>
    <w:rsid w:val="00734BC3"/>
    <w:rsid w:val="007353C8"/>
    <w:rsid w:val="00740922"/>
    <w:rsid w:val="00742BDF"/>
    <w:rsid w:val="0075075B"/>
    <w:rsid w:val="0075110A"/>
    <w:rsid w:val="00770782"/>
    <w:rsid w:val="00772862"/>
    <w:rsid w:val="007820C8"/>
    <w:rsid w:val="00784C3E"/>
    <w:rsid w:val="007A2EAA"/>
    <w:rsid w:val="007B175A"/>
    <w:rsid w:val="007C31B4"/>
    <w:rsid w:val="007C7B2F"/>
    <w:rsid w:val="007C7B91"/>
    <w:rsid w:val="007D1E14"/>
    <w:rsid w:val="007D2092"/>
    <w:rsid w:val="007E109D"/>
    <w:rsid w:val="007F1797"/>
    <w:rsid w:val="007F33C7"/>
    <w:rsid w:val="007F47F3"/>
    <w:rsid w:val="007F5DD8"/>
    <w:rsid w:val="00812911"/>
    <w:rsid w:val="00820E5C"/>
    <w:rsid w:val="00826B0C"/>
    <w:rsid w:val="0083380B"/>
    <w:rsid w:val="00840A5D"/>
    <w:rsid w:val="00854384"/>
    <w:rsid w:val="00854BC7"/>
    <w:rsid w:val="00857773"/>
    <w:rsid w:val="008578EB"/>
    <w:rsid w:val="00865ADD"/>
    <w:rsid w:val="008719E8"/>
    <w:rsid w:val="0087717B"/>
    <w:rsid w:val="0088090A"/>
    <w:rsid w:val="00891608"/>
    <w:rsid w:val="00895097"/>
    <w:rsid w:val="008A10D1"/>
    <w:rsid w:val="008A1F2F"/>
    <w:rsid w:val="008B5703"/>
    <w:rsid w:val="008D4D44"/>
    <w:rsid w:val="008D63D4"/>
    <w:rsid w:val="008D69E4"/>
    <w:rsid w:val="008D7058"/>
    <w:rsid w:val="008E0543"/>
    <w:rsid w:val="008E6A5B"/>
    <w:rsid w:val="008F4E85"/>
    <w:rsid w:val="00906E66"/>
    <w:rsid w:val="0090770E"/>
    <w:rsid w:val="00932069"/>
    <w:rsid w:val="009477E5"/>
    <w:rsid w:val="00960DE5"/>
    <w:rsid w:val="00964EB7"/>
    <w:rsid w:val="00970963"/>
    <w:rsid w:val="009762FA"/>
    <w:rsid w:val="00981B84"/>
    <w:rsid w:val="00982B59"/>
    <w:rsid w:val="00985AF7"/>
    <w:rsid w:val="0099109B"/>
    <w:rsid w:val="00997FF3"/>
    <w:rsid w:val="009A7EC8"/>
    <w:rsid w:val="009B7CB9"/>
    <w:rsid w:val="009C3F4B"/>
    <w:rsid w:val="009C6963"/>
    <w:rsid w:val="009D1675"/>
    <w:rsid w:val="009E2319"/>
    <w:rsid w:val="009F12E7"/>
    <w:rsid w:val="00A03213"/>
    <w:rsid w:val="00A04CF7"/>
    <w:rsid w:val="00A05149"/>
    <w:rsid w:val="00A204F4"/>
    <w:rsid w:val="00A25600"/>
    <w:rsid w:val="00A30500"/>
    <w:rsid w:val="00A32CE4"/>
    <w:rsid w:val="00A35AD3"/>
    <w:rsid w:val="00A35BCA"/>
    <w:rsid w:val="00A867FD"/>
    <w:rsid w:val="00AA2757"/>
    <w:rsid w:val="00AA565F"/>
    <w:rsid w:val="00AB02D9"/>
    <w:rsid w:val="00AB073E"/>
    <w:rsid w:val="00AB1239"/>
    <w:rsid w:val="00AB232F"/>
    <w:rsid w:val="00AB3F1A"/>
    <w:rsid w:val="00AC0141"/>
    <w:rsid w:val="00AD190C"/>
    <w:rsid w:val="00AD32BD"/>
    <w:rsid w:val="00AE40A6"/>
    <w:rsid w:val="00AE6ED9"/>
    <w:rsid w:val="00B01B51"/>
    <w:rsid w:val="00B0492F"/>
    <w:rsid w:val="00B0640C"/>
    <w:rsid w:val="00B06845"/>
    <w:rsid w:val="00B115D1"/>
    <w:rsid w:val="00B22C8B"/>
    <w:rsid w:val="00B33B41"/>
    <w:rsid w:val="00B36577"/>
    <w:rsid w:val="00B37003"/>
    <w:rsid w:val="00B47F1A"/>
    <w:rsid w:val="00B506DC"/>
    <w:rsid w:val="00B55AA8"/>
    <w:rsid w:val="00B7320A"/>
    <w:rsid w:val="00B80414"/>
    <w:rsid w:val="00B808E0"/>
    <w:rsid w:val="00B85DF9"/>
    <w:rsid w:val="00B874FE"/>
    <w:rsid w:val="00BA4EE1"/>
    <w:rsid w:val="00BB2699"/>
    <w:rsid w:val="00BB3009"/>
    <w:rsid w:val="00BB5167"/>
    <w:rsid w:val="00BC674E"/>
    <w:rsid w:val="00BD0B6B"/>
    <w:rsid w:val="00BD4B67"/>
    <w:rsid w:val="00BE066F"/>
    <w:rsid w:val="00BE1118"/>
    <w:rsid w:val="00BF3319"/>
    <w:rsid w:val="00BF4522"/>
    <w:rsid w:val="00C05300"/>
    <w:rsid w:val="00C1401A"/>
    <w:rsid w:val="00C14934"/>
    <w:rsid w:val="00C37EF2"/>
    <w:rsid w:val="00C42A1B"/>
    <w:rsid w:val="00C45F76"/>
    <w:rsid w:val="00C47696"/>
    <w:rsid w:val="00C51ED9"/>
    <w:rsid w:val="00C52399"/>
    <w:rsid w:val="00C746F9"/>
    <w:rsid w:val="00C83B1A"/>
    <w:rsid w:val="00C85CA7"/>
    <w:rsid w:val="00C93B41"/>
    <w:rsid w:val="00C93BD7"/>
    <w:rsid w:val="00CA5E09"/>
    <w:rsid w:val="00CB1047"/>
    <w:rsid w:val="00CB6C7A"/>
    <w:rsid w:val="00CB6CBF"/>
    <w:rsid w:val="00CC2EC8"/>
    <w:rsid w:val="00CC5144"/>
    <w:rsid w:val="00CC53E5"/>
    <w:rsid w:val="00CF1ADA"/>
    <w:rsid w:val="00D05FE6"/>
    <w:rsid w:val="00D12F5E"/>
    <w:rsid w:val="00D35526"/>
    <w:rsid w:val="00D52815"/>
    <w:rsid w:val="00D638ED"/>
    <w:rsid w:val="00D75B45"/>
    <w:rsid w:val="00D80C21"/>
    <w:rsid w:val="00D80C2B"/>
    <w:rsid w:val="00D835E9"/>
    <w:rsid w:val="00D84E56"/>
    <w:rsid w:val="00D91A13"/>
    <w:rsid w:val="00D91CA5"/>
    <w:rsid w:val="00D9210A"/>
    <w:rsid w:val="00DA24D2"/>
    <w:rsid w:val="00DB0B53"/>
    <w:rsid w:val="00DB7744"/>
    <w:rsid w:val="00DC08F9"/>
    <w:rsid w:val="00DD499C"/>
    <w:rsid w:val="00DE257D"/>
    <w:rsid w:val="00DE37AD"/>
    <w:rsid w:val="00DF00A1"/>
    <w:rsid w:val="00DF468C"/>
    <w:rsid w:val="00DF75CE"/>
    <w:rsid w:val="00E052B2"/>
    <w:rsid w:val="00E13BD9"/>
    <w:rsid w:val="00E2319B"/>
    <w:rsid w:val="00E24238"/>
    <w:rsid w:val="00E305DF"/>
    <w:rsid w:val="00E31EE5"/>
    <w:rsid w:val="00E41A8E"/>
    <w:rsid w:val="00E43041"/>
    <w:rsid w:val="00E43CFF"/>
    <w:rsid w:val="00E5069C"/>
    <w:rsid w:val="00E62AC8"/>
    <w:rsid w:val="00E639DC"/>
    <w:rsid w:val="00E64D9F"/>
    <w:rsid w:val="00E65118"/>
    <w:rsid w:val="00E7208C"/>
    <w:rsid w:val="00E723D2"/>
    <w:rsid w:val="00E763AD"/>
    <w:rsid w:val="00E775C7"/>
    <w:rsid w:val="00E81F4C"/>
    <w:rsid w:val="00EA0E6E"/>
    <w:rsid w:val="00EC115B"/>
    <w:rsid w:val="00ED0FEE"/>
    <w:rsid w:val="00ED54EF"/>
    <w:rsid w:val="00EE2CE2"/>
    <w:rsid w:val="00EF23B1"/>
    <w:rsid w:val="00EF57DE"/>
    <w:rsid w:val="00F03F7C"/>
    <w:rsid w:val="00F23D99"/>
    <w:rsid w:val="00F34412"/>
    <w:rsid w:val="00F44E56"/>
    <w:rsid w:val="00F46021"/>
    <w:rsid w:val="00F50FE2"/>
    <w:rsid w:val="00F51C0F"/>
    <w:rsid w:val="00F530C6"/>
    <w:rsid w:val="00F64995"/>
    <w:rsid w:val="00F65531"/>
    <w:rsid w:val="00F66EE3"/>
    <w:rsid w:val="00F74519"/>
    <w:rsid w:val="00F765BF"/>
    <w:rsid w:val="00F91DEF"/>
    <w:rsid w:val="00FA0F4E"/>
    <w:rsid w:val="00FA594F"/>
    <w:rsid w:val="00FD00F8"/>
    <w:rsid w:val="00FD4E12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0B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A10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D30B3"/>
    <w:rPr>
      <w:color w:val="0000FF"/>
      <w:u w:val="single"/>
    </w:rPr>
  </w:style>
  <w:style w:type="character" w:customStyle="1" w:styleId="Naslov1Znak">
    <w:name w:val="Naslov 1 Znak"/>
    <w:link w:val="Naslov1"/>
    <w:rsid w:val="008A10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906E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906E66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06E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906E66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FD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415FD3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B0492F"/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A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o@vitanje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F671-2023-464A-AF50-11A1A57E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37990</CharactersWithSpaces>
  <SharedDoc>false</SharedDoc>
  <HLinks>
    <vt:vector size="6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mailto:ino@vitanje.si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HPCompaq</dc:creator>
  <cp:lastModifiedBy>vitanje</cp:lastModifiedBy>
  <cp:revision>3</cp:revision>
  <cp:lastPrinted>2015-11-19T08:03:00Z</cp:lastPrinted>
  <dcterms:created xsi:type="dcterms:W3CDTF">2015-09-29T13:15:00Z</dcterms:created>
  <dcterms:modified xsi:type="dcterms:W3CDTF">2015-11-19T08:03:00Z</dcterms:modified>
</cp:coreProperties>
</file>