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3" w:rsidRPr="00C35983" w:rsidRDefault="00C35983" w:rsidP="002D72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C35983">
        <w:rPr>
          <w:rFonts w:ascii="Times New Roman" w:hAnsi="Times New Roman" w:cs="Times New Roman"/>
          <w:sz w:val="24"/>
          <w:szCs w:val="24"/>
          <w:u w:val="single"/>
        </w:rPr>
        <w:t xml:space="preserve">PREDLOG  </w:t>
      </w:r>
    </w:p>
    <w:p w:rsidR="003D2E87" w:rsidRPr="003344A5" w:rsidRDefault="008A4E86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podlagi sproženega </w:t>
      </w:r>
      <w:r w:rsidR="00053240" w:rsidRPr="003344A5">
        <w:rPr>
          <w:rFonts w:ascii="Times New Roman" w:hAnsi="Times New Roman" w:cs="Times New Roman"/>
          <w:sz w:val="24"/>
          <w:szCs w:val="24"/>
        </w:rPr>
        <w:t>upravnega spora, ki se vodi pred Upravnim sodiščem v Ljubljani, pod opr. št. I U 414/2015 ter vloženega predloga za izdajo sklepa o začasni odredbi, na podlagi 81. čl</w:t>
      </w:r>
      <w:r w:rsidR="003344A5" w:rsidRPr="003344A5">
        <w:rPr>
          <w:rFonts w:ascii="Times New Roman" w:hAnsi="Times New Roman" w:cs="Times New Roman"/>
          <w:sz w:val="24"/>
          <w:szCs w:val="24"/>
        </w:rPr>
        <w:t>ena</w:t>
      </w:r>
      <w:r w:rsidR="00053240" w:rsidRPr="003344A5">
        <w:rPr>
          <w:rFonts w:ascii="Times New Roman" w:hAnsi="Times New Roman" w:cs="Times New Roman"/>
          <w:sz w:val="24"/>
          <w:szCs w:val="24"/>
        </w:rPr>
        <w:t xml:space="preserve"> Zakona o pravdnem postopku (Uradni list RS, št. 26/99 in </w:t>
      </w:r>
      <w:proofErr w:type="spellStart"/>
      <w:r w:rsidR="00053240" w:rsidRPr="003344A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053240" w:rsidRPr="003344A5">
        <w:rPr>
          <w:rFonts w:ascii="Times New Roman" w:hAnsi="Times New Roman" w:cs="Times New Roman"/>
          <w:sz w:val="24"/>
          <w:szCs w:val="24"/>
        </w:rPr>
        <w:t>.; v nadaljevanju: ZPP), katerih določbe se skladno z določilom 22. čl</w:t>
      </w:r>
      <w:r w:rsidR="003344A5" w:rsidRPr="003344A5">
        <w:rPr>
          <w:rFonts w:ascii="Times New Roman" w:hAnsi="Times New Roman" w:cs="Times New Roman"/>
          <w:sz w:val="24"/>
          <w:szCs w:val="24"/>
        </w:rPr>
        <w:t>enom</w:t>
      </w:r>
      <w:r w:rsidR="00053240" w:rsidRPr="003344A5">
        <w:rPr>
          <w:rFonts w:ascii="Times New Roman" w:hAnsi="Times New Roman" w:cs="Times New Roman"/>
          <w:sz w:val="24"/>
          <w:szCs w:val="24"/>
        </w:rPr>
        <w:t xml:space="preserve"> Zakona o upravnem sporu (Uradni list RS, št. 105/06 in </w:t>
      </w:r>
      <w:proofErr w:type="spellStart"/>
      <w:r w:rsidR="00053240" w:rsidRPr="003344A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053240" w:rsidRPr="003344A5">
        <w:rPr>
          <w:rFonts w:ascii="Times New Roman" w:hAnsi="Times New Roman" w:cs="Times New Roman"/>
          <w:sz w:val="24"/>
          <w:szCs w:val="24"/>
        </w:rPr>
        <w:t>.; v nadaljevanju: ZUS-1) primerno uporabljajo</w:t>
      </w:r>
      <w:r>
        <w:rPr>
          <w:rFonts w:ascii="Times New Roman" w:hAnsi="Times New Roman" w:cs="Times New Roman"/>
          <w:sz w:val="24"/>
          <w:szCs w:val="24"/>
        </w:rPr>
        <w:t xml:space="preserve"> ter 14. člena Statuta Občine Kostanjevica na Krki (Uradni list RS, št. 49/14)</w:t>
      </w:r>
      <w:r w:rsidR="00053240" w:rsidRPr="003344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 Občinski svet Občine Kostanjevica na Krki na svoji 4. redni seji, dne 26.03.2015 </w:t>
      </w:r>
      <w:r w:rsidR="00053240" w:rsidRPr="003344A5">
        <w:rPr>
          <w:rFonts w:ascii="Times New Roman" w:hAnsi="Times New Roman" w:cs="Times New Roman"/>
          <w:sz w:val="24"/>
          <w:szCs w:val="24"/>
        </w:rPr>
        <w:t>sprejel</w:t>
      </w:r>
      <w:r>
        <w:rPr>
          <w:rFonts w:ascii="Times New Roman" w:hAnsi="Times New Roman" w:cs="Times New Roman"/>
          <w:sz w:val="24"/>
          <w:szCs w:val="24"/>
        </w:rPr>
        <w:t xml:space="preserve"> naslednji</w:t>
      </w:r>
    </w:p>
    <w:p w:rsidR="003344A5" w:rsidRPr="003344A5" w:rsidRDefault="003344A5" w:rsidP="00053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40" w:rsidRDefault="00C35983" w:rsidP="0005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240" w:rsidRPr="003344A5">
        <w:rPr>
          <w:rFonts w:ascii="Times New Roman" w:hAnsi="Times New Roman" w:cs="Times New Roman"/>
          <w:b/>
          <w:sz w:val="28"/>
          <w:szCs w:val="28"/>
        </w:rPr>
        <w:t>S</w:t>
      </w:r>
      <w:r w:rsidR="0033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40" w:rsidRPr="003344A5">
        <w:rPr>
          <w:rFonts w:ascii="Times New Roman" w:hAnsi="Times New Roman" w:cs="Times New Roman"/>
          <w:b/>
          <w:sz w:val="28"/>
          <w:szCs w:val="28"/>
        </w:rPr>
        <w:t>K</w:t>
      </w:r>
      <w:r w:rsidR="0033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40" w:rsidRPr="003344A5">
        <w:rPr>
          <w:rFonts w:ascii="Times New Roman" w:hAnsi="Times New Roman" w:cs="Times New Roman"/>
          <w:b/>
          <w:sz w:val="28"/>
          <w:szCs w:val="28"/>
        </w:rPr>
        <w:t>L</w:t>
      </w:r>
      <w:r w:rsidR="0033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40" w:rsidRPr="003344A5">
        <w:rPr>
          <w:rFonts w:ascii="Times New Roman" w:hAnsi="Times New Roman" w:cs="Times New Roman"/>
          <w:b/>
          <w:sz w:val="28"/>
          <w:szCs w:val="28"/>
        </w:rPr>
        <w:t>E</w:t>
      </w:r>
      <w:r w:rsidR="0033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240" w:rsidRPr="003344A5">
        <w:rPr>
          <w:rFonts w:ascii="Times New Roman" w:hAnsi="Times New Roman" w:cs="Times New Roman"/>
          <w:b/>
          <w:sz w:val="28"/>
          <w:szCs w:val="28"/>
        </w:rPr>
        <w:t>P</w:t>
      </w:r>
    </w:p>
    <w:p w:rsidR="00D066B0" w:rsidRPr="00D066B0" w:rsidRDefault="00D066B0" w:rsidP="00D066B0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B0">
        <w:rPr>
          <w:rFonts w:ascii="Times New Roman" w:hAnsi="Times New Roman" w:cs="Times New Roman"/>
          <w:b/>
          <w:sz w:val="24"/>
          <w:szCs w:val="24"/>
        </w:rPr>
        <w:t>o imenovanju začasnega zastopnika</w:t>
      </w:r>
    </w:p>
    <w:p w:rsidR="00D066B0" w:rsidRPr="00D066B0" w:rsidRDefault="00D066B0" w:rsidP="00D066B0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B0">
        <w:rPr>
          <w:rFonts w:ascii="Times New Roman" w:hAnsi="Times New Roman" w:cs="Times New Roman"/>
          <w:b/>
          <w:sz w:val="24"/>
          <w:szCs w:val="24"/>
        </w:rPr>
        <w:t>Občinskega sveta Občine Kostanjevica na Krki</w:t>
      </w:r>
    </w:p>
    <w:p w:rsidR="00D066B0" w:rsidRPr="00D066B0" w:rsidRDefault="00D066B0" w:rsidP="00D066B0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6B0">
        <w:rPr>
          <w:rFonts w:ascii="Times New Roman" w:hAnsi="Times New Roman" w:cs="Times New Roman"/>
          <w:b/>
          <w:sz w:val="24"/>
          <w:szCs w:val="24"/>
        </w:rPr>
        <w:t>za potrebe upravnega spora</w:t>
      </w:r>
    </w:p>
    <w:p w:rsidR="00C35983" w:rsidRPr="003344A5" w:rsidRDefault="00C35983" w:rsidP="00053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72" w:rsidRPr="004A52C5" w:rsidRDefault="008602B5" w:rsidP="008602B5">
      <w:pPr>
        <w:pStyle w:val="Odstavekseznama"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 w:rsidRPr="004A52C5">
        <w:rPr>
          <w:rFonts w:ascii="Times New Roman" w:hAnsi="Times New Roman"/>
          <w:b/>
        </w:rPr>
        <w:t>člen</w:t>
      </w:r>
    </w:p>
    <w:p w:rsidR="008602B5" w:rsidRPr="008602B5" w:rsidRDefault="008602B5" w:rsidP="008602B5">
      <w:pPr>
        <w:pStyle w:val="Odstavekseznama"/>
        <w:rPr>
          <w:rFonts w:ascii="Times New Roman" w:hAnsi="Times New Roman"/>
          <w:b/>
        </w:rPr>
      </w:pPr>
    </w:p>
    <w:p w:rsidR="00053240" w:rsidRDefault="008602B5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053240" w:rsidRPr="008602B5">
        <w:rPr>
          <w:rFonts w:ascii="Times New Roman" w:hAnsi="Times New Roman" w:cs="Times New Roman"/>
          <w:sz w:val="24"/>
          <w:szCs w:val="24"/>
        </w:rPr>
        <w:t xml:space="preserve">začasnega zastopnika Občinskega sveta Občine Kostanjevica na Krki, za potrebe upravnega spora ter postopka </w:t>
      </w:r>
      <w:r w:rsidR="00963972" w:rsidRPr="008602B5">
        <w:rPr>
          <w:rFonts w:ascii="Times New Roman" w:hAnsi="Times New Roman" w:cs="Times New Roman"/>
          <w:sz w:val="24"/>
          <w:szCs w:val="24"/>
        </w:rPr>
        <w:t xml:space="preserve">po predlogu za </w:t>
      </w:r>
      <w:r w:rsidR="00053240" w:rsidRPr="008602B5">
        <w:rPr>
          <w:rFonts w:ascii="Times New Roman" w:hAnsi="Times New Roman" w:cs="Times New Roman"/>
          <w:sz w:val="24"/>
          <w:szCs w:val="24"/>
        </w:rPr>
        <w:t>izdaj</w:t>
      </w:r>
      <w:r w:rsidR="00963972" w:rsidRPr="008602B5">
        <w:rPr>
          <w:rFonts w:ascii="Times New Roman" w:hAnsi="Times New Roman" w:cs="Times New Roman"/>
          <w:sz w:val="24"/>
          <w:szCs w:val="24"/>
        </w:rPr>
        <w:t>o</w:t>
      </w:r>
      <w:r w:rsidR="00053240" w:rsidRPr="008602B5">
        <w:rPr>
          <w:rFonts w:ascii="Times New Roman" w:hAnsi="Times New Roman" w:cs="Times New Roman"/>
          <w:sz w:val="24"/>
          <w:szCs w:val="24"/>
        </w:rPr>
        <w:t xml:space="preserve"> začasne odredbe, ki se pred Upravnim sodiščem v Ljubljani vodi pod opr. št. I U 414/2015, </w:t>
      </w:r>
      <w:r w:rsidRPr="007D6F62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053240" w:rsidRPr="007D6F62">
        <w:rPr>
          <w:rFonts w:ascii="Times New Roman" w:hAnsi="Times New Roman" w:cs="Times New Roman"/>
          <w:b/>
          <w:sz w:val="24"/>
          <w:szCs w:val="24"/>
        </w:rPr>
        <w:t>imenuje občinski svetnik Andrej Rajar</w:t>
      </w:r>
      <w:r w:rsidR="003344A5" w:rsidRPr="007D6F62">
        <w:rPr>
          <w:rFonts w:ascii="Times New Roman" w:hAnsi="Times New Roman" w:cs="Times New Roman"/>
          <w:b/>
          <w:sz w:val="24"/>
          <w:szCs w:val="24"/>
        </w:rPr>
        <w:t>,</w:t>
      </w:r>
      <w:r w:rsidR="00053240" w:rsidRPr="007D6F62">
        <w:rPr>
          <w:rFonts w:ascii="Times New Roman" w:hAnsi="Times New Roman" w:cs="Times New Roman"/>
          <w:b/>
          <w:sz w:val="24"/>
          <w:szCs w:val="24"/>
        </w:rPr>
        <w:t xml:space="preserve"> Mal</w:t>
      </w:r>
      <w:r w:rsidR="003344A5" w:rsidRPr="007D6F62">
        <w:rPr>
          <w:rFonts w:ascii="Times New Roman" w:hAnsi="Times New Roman" w:cs="Times New Roman"/>
          <w:b/>
          <w:sz w:val="24"/>
          <w:szCs w:val="24"/>
        </w:rPr>
        <w:t>e</w:t>
      </w:r>
      <w:r w:rsidR="00053240" w:rsidRPr="007D6F62">
        <w:rPr>
          <w:rFonts w:ascii="Times New Roman" w:hAnsi="Times New Roman" w:cs="Times New Roman"/>
          <w:b/>
          <w:sz w:val="24"/>
          <w:szCs w:val="24"/>
        </w:rPr>
        <w:t xml:space="preserve"> Vodenic</w:t>
      </w:r>
      <w:r w:rsidR="003344A5" w:rsidRPr="007D6F62">
        <w:rPr>
          <w:rFonts w:ascii="Times New Roman" w:hAnsi="Times New Roman" w:cs="Times New Roman"/>
          <w:b/>
          <w:sz w:val="24"/>
          <w:szCs w:val="24"/>
        </w:rPr>
        <w:t>e 15, 8311 Kostanjevica na Krki</w:t>
      </w:r>
      <w:r w:rsidR="00053240" w:rsidRPr="008602B5">
        <w:rPr>
          <w:rFonts w:ascii="Times New Roman" w:hAnsi="Times New Roman" w:cs="Times New Roman"/>
          <w:sz w:val="24"/>
          <w:szCs w:val="24"/>
        </w:rPr>
        <w:t>.</w:t>
      </w:r>
    </w:p>
    <w:p w:rsidR="00C35983" w:rsidRPr="008602B5" w:rsidRDefault="00C35983" w:rsidP="002D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983" w:rsidRPr="004A52C5" w:rsidRDefault="00C35983" w:rsidP="00C35983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4A52C5">
        <w:rPr>
          <w:rFonts w:ascii="Times New Roman" w:hAnsi="Times New Roman"/>
          <w:b/>
          <w:sz w:val="24"/>
          <w:szCs w:val="24"/>
        </w:rPr>
        <w:t>2.</w:t>
      </w:r>
      <w:r w:rsidRPr="00C35983">
        <w:rPr>
          <w:rFonts w:ascii="Times New Roman" w:hAnsi="Times New Roman"/>
          <w:sz w:val="24"/>
          <w:szCs w:val="24"/>
        </w:rPr>
        <w:t xml:space="preserve"> </w:t>
      </w:r>
      <w:r w:rsidRPr="004A52C5">
        <w:rPr>
          <w:rFonts w:ascii="Times New Roman" w:hAnsi="Times New Roman"/>
          <w:b/>
          <w:sz w:val="24"/>
          <w:szCs w:val="24"/>
        </w:rPr>
        <w:t>člen</w:t>
      </w:r>
    </w:p>
    <w:p w:rsidR="00C35983" w:rsidRPr="00253F81" w:rsidRDefault="00C35983" w:rsidP="00C35983">
      <w:pPr>
        <w:pStyle w:val="Brezrazmikov"/>
        <w:jc w:val="center"/>
        <w:rPr>
          <w:rFonts w:ascii="Times New Roman" w:hAnsi="Times New Roman"/>
          <w:b/>
          <w:sz w:val="24"/>
          <w:szCs w:val="24"/>
        </w:rPr>
      </w:pPr>
    </w:p>
    <w:p w:rsidR="00C35983" w:rsidRPr="00253F81" w:rsidRDefault="00C35983" w:rsidP="00C35983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253F81">
        <w:rPr>
          <w:rFonts w:ascii="Times New Roman" w:hAnsi="Times New Roman"/>
          <w:sz w:val="24"/>
          <w:szCs w:val="24"/>
        </w:rPr>
        <w:t>Sklep velja z dnem sprejetja.</w:t>
      </w:r>
    </w:p>
    <w:p w:rsidR="00C35983" w:rsidRDefault="00C35983" w:rsidP="00C3598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35983" w:rsidRDefault="00C35983" w:rsidP="00C3598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35983" w:rsidRDefault="00C35983" w:rsidP="00C35983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p w:rsidR="00C35983" w:rsidRPr="003344A5" w:rsidRDefault="00C35983" w:rsidP="00C3598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 xml:space="preserve">Številka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4A5">
        <w:rPr>
          <w:rFonts w:ascii="Times New Roman" w:hAnsi="Times New Roman" w:cs="Times New Roman"/>
          <w:sz w:val="24"/>
          <w:szCs w:val="24"/>
        </w:rPr>
        <w:t>032-5/2015</w:t>
      </w:r>
    </w:p>
    <w:p w:rsidR="00C35983" w:rsidRPr="003344A5" w:rsidRDefault="00C35983" w:rsidP="00C3598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 xml:space="preserve">Datum   : </w:t>
      </w:r>
      <w:r>
        <w:rPr>
          <w:rFonts w:ascii="Times New Roman" w:hAnsi="Times New Roman" w:cs="Times New Roman"/>
          <w:sz w:val="24"/>
          <w:szCs w:val="24"/>
        </w:rPr>
        <w:t xml:space="preserve">  26</w:t>
      </w:r>
      <w:r w:rsidRPr="003344A5">
        <w:rPr>
          <w:rFonts w:ascii="Times New Roman" w:hAnsi="Times New Roman" w:cs="Times New Roman"/>
          <w:sz w:val="24"/>
          <w:szCs w:val="24"/>
        </w:rPr>
        <w:t>.3.2015</w:t>
      </w:r>
    </w:p>
    <w:p w:rsidR="00C35983" w:rsidRDefault="00C35983" w:rsidP="00C35983">
      <w:pPr>
        <w:rPr>
          <w:rFonts w:ascii="Times New Roman" w:hAnsi="Times New Roman" w:cs="Times New Roman"/>
          <w:sz w:val="24"/>
          <w:szCs w:val="24"/>
        </w:rPr>
      </w:pPr>
    </w:p>
    <w:p w:rsidR="00C35983" w:rsidRPr="00C35983" w:rsidRDefault="00C35983" w:rsidP="00C35983">
      <w:pPr>
        <w:pStyle w:val="Brezrazmikov"/>
        <w:rPr>
          <w:rFonts w:ascii="Times New Roman" w:hAnsi="Times New Roman"/>
          <w:sz w:val="24"/>
          <w:szCs w:val="24"/>
        </w:rPr>
      </w:pPr>
      <w:r w:rsidRPr="00C359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35983">
        <w:rPr>
          <w:rFonts w:ascii="Times New Roman" w:hAnsi="Times New Roman"/>
          <w:sz w:val="24"/>
          <w:szCs w:val="24"/>
        </w:rPr>
        <w:t xml:space="preserve">Ladko </w:t>
      </w:r>
      <w:proofErr w:type="spellStart"/>
      <w:r w:rsidRPr="00C35983">
        <w:rPr>
          <w:rFonts w:ascii="Times New Roman" w:hAnsi="Times New Roman"/>
          <w:sz w:val="24"/>
          <w:szCs w:val="24"/>
        </w:rPr>
        <w:t>Petretič</w:t>
      </w:r>
      <w:proofErr w:type="spellEnd"/>
      <w:r w:rsidRPr="00C35983">
        <w:rPr>
          <w:rFonts w:ascii="Times New Roman" w:hAnsi="Times New Roman"/>
          <w:sz w:val="24"/>
          <w:szCs w:val="24"/>
        </w:rPr>
        <w:t>,</w:t>
      </w:r>
      <w:r w:rsidR="00840E7A">
        <w:rPr>
          <w:rFonts w:ascii="Times New Roman" w:hAnsi="Times New Roman"/>
          <w:sz w:val="24"/>
          <w:szCs w:val="24"/>
        </w:rPr>
        <w:t xml:space="preserve"> l.r.</w:t>
      </w:r>
    </w:p>
    <w:p w:rsidR="00C35983" w:rsidRDefault="00C35983" w:rsidP="00C35983">
      <w:pPr>
        <w:rPr>
          <w:rFonts w:ascii="Times New Roman" w:hAnsi="Times New Roman"/>
          <w:sz w:val="24"/>
          <w:szCs w:val="24"/>
        </w:rPr>
      </w:pPr>
      <w:r w:rsidRPr="00253F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53F8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ž</w:t>
      </w:r>
      <w:r w:rsidRPr="00253F81">
        <w:rPr>
          <w:rFonts w:ascii="Times New Roman" w:hAnsi="Times New Roman"/>
          <w:sz w:val="24"/>
          <w:szCs w:val="24"/>
        </w:rPr>
        <w:t>upan</w:t>
      </w:r>
    </w:p>
    <w:p w:rsidR="00C35983" w:rsidRDefault="00C35983" w:rsidP="00C35983">
      <w:pPr>
        <w:pStyle w:val="Brezrazmikov"/>
        <w:rPr>
          <w:rFonts w:ascii="Times New Roman" w:hAnsi="Times New Roman"/>
          <w:b/>
          <w:sz w:val="24"/>
          <w:szCs w:val="24"/>
        </w:rPr>
      </w:pPr>
    </w:p>
    <w:p w:rsidR="00053240" w:rsidRDefault="00053240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C35983" w:rsidRDefault="00C35983">
      <w:pPr>
        <w:rPr>
          <w:rFonts w:ascii="Times New Roman" w:hAnsi="Times New Roman" w:cs="Times New Roman"/>
          <w:sz w:val="24"/>
          <w:szCs w:val="24"/>
        </w:rPr>
      </w:pPr>
    </w:p>
    <w:p w:rsidR="00053240" w:rsidRDefault="00C35983" w:rsidP="00053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20E" w:rsidRPr="003344A5">
        <w:rPr>
          <w:rFonts w:ascii="Times New Roman" w:hAnsi="Times New Roman" w:cs="Times New Roman"/>
          <w:b/>
          <w:sz w:val="24"/>
          <w:szCs w:val="24"/>
        </w:rPr>
        <w:t>:</w:t>
      </w:r>
    </w:p>
    <w:p w:rsidR="004A52C5" w:rsidRPr="003344A5" w:rsidRDefault="004A52C5" w:rsidP="00053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20E" w:rsidRPr="003344A5" w:rsidRDefault="002D720E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 xml:space="preserve">Župan Občine Kostanjevica na Krki je dne </w:t>
      </w:r>
      <w:r w:rsidR="003344A5" w:rsidRPr="003344A5">
        <w:rPr>
          <w:rFonts w:ascii="Times New Roman" w:hAnsi="Times New Roman" w:cs="Times New Roman"/>
          <w:sz w:val="24"/>
          <w:szCs w:val="24"/>
        </w:rPr>
        <w:t>0</w:t>
      </w:r>
      <w:r w:rsidRPr="003344A5">
        <w:rPr>
          <w:rFonts w:ascii="Times New Roman" w:hAnsi="Times New Roman" w:cs="Times New Roman"/>
          <w:sz w:val="24"/>
          <w:szCs w:val="24"/>
        </w:rPr>
        <w:t>6.</w:t>
      </w:r>
      <w:r w:rsidR="003344A5" w:rsidRPr="003344A5">
        <w:rPr>
          <w:rFonts w:ascii="Times New Roman" w:hAnsi="Times New Roman" w:cs="Times New Roman"/>
          <w:sz w:val="24"/>
          <w:szCs w:val="24"/>
        </w:rPr>
        <w:t>0</w:t>
      </w:r>
      <w:r w:rsidRPr="003344A5">
        <w:rPr>
          <w:rFonts w:ascii="Times New Roman" w:hAnsi="Times New Roman" w:cs="Times New Roman"/>
          <w:sz w:val="24"/>
          <w:szCs w:val="24"/>
        </w:rPr>
        <w:t xml:space="preserve">3.2015 zoper Občinski svet Občine Kostanjevica na Krki, Ljubljanska cesta 7, </w:t>
      </w:r>
      <w:r w:rsidR="003344A5" w:rsidRPr="003344A5">
        <w:rPr>
          <w:rFonts w:ascii="Times New Roman" w:hAnsi="Times New Roman" w:cs="Times New Roman"/>
          <w:sz w:val="24"/>
          <w:szCs w:val="24"/>
        </w:rPr>
        <w:t xml:space="preserve">8311 </w:t>
      </w:r>
      <w:r w:rsidRPr="003344A5">
        <w:rPr>
          <w:rFonts w:ascii="Times New Roman" w:hAnsi="Times New Roman" w:cs="Times New Roman"/>
          <w:sz w:val="24"/>
          <w:szCs w:val="24"/>
        </w:rPr>
        <w:t>Kostanjevica na Krki, vložil tožbo zoper sklep Občinskega sveta Občine Kostanjevica na Krki o imenovanju članov delovne komisije za pregled izvedenih postopkov in vračanj vlaganj v javno telekomunikacijsko omrežje, sprejet na 2. izredni seji Občinskega sveta Občine Kostanjevica na Krki dne 29.12.2014 ter sklep Občinskega sveta Občine Kostanjevica na Krki o imenovanju članov delovne komisije za pregled izvedenih postopkov in vračanj vlaganj v javno telekomunikacijsko omrežje, sprejet na 2. redni seji Občinskega sveta Občine Kostanjevica na Krki dne 19.</w:t>
      </w:r>
      <w:r w:rsidR="003344A5" w:rsidRPr="003344A5">
        <w:rPr>
          <w:rFonts w:ascii="Times New Roman" w:hAnsi="Times New Roman" w:cs="Times New Roman"/>
          <w:sz w:val="24"/>
          <w:szCs w:val="24"/>
        </w:rPr>
        <w:t>0</w:t>
      </w:r>
      <w:r w:rsidRPr="003344A5">
        <w:rPr>
          <w:rFonts w:ascii="Times New Roman" w:hAnsi="Times New Roman" w:cs="Times New Roman"/>
          <w:sz w:val="24"/>
          <w:szCs w:val="24"/>
        </w:rPr>
        <w:t>2.2015. Prav tako je župan predlagal izdajo začasne odredbe. Postopek vodi Upravno sodišče v Ljubljani pod opr. št. I U 414/2015.</w:t>
      </w:r>
    </w:p>
    <w:p w:rsidR="002D720E" w:rsidRPr="003344A5" w:rsidRDefault="002D720E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>Župan je skladno z določili Zakona o lokalni samoupravi zakoniti zastopnik Občinskega sveta Občine Kostanjevica na Krki in je torej v predmetnem postopku prišlo do nasprotja interesov, saj imata obe pravdni stranki istega zakonitega zastopnika.</w:t>
      </w:r>
    </w:p>
    <w:p w:rsidR="00493C04" w:rsidRDefault="00963972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>O tem je župan seznanil občinske svetnike ter jih pozval, da izberejo začasnega zastopnika izmed občinskih svetnikov, ki so glasovali za sprejem spornih sklepov</w:t>
      </w:r>
      <w:r w:rsidR="00493C04">
        <w:rPr>
          <w:rFonts w:ascii="Times New Roman" w:hAnsi="Times New Roman" w:cs="Times New Roman"/>
          <w:sz w:val="24"/>
          <w:szCs w:val="24"/>
        </w:rPr>
        <w:t>, vendar pa se le-ti na njegov poziv niso odzvali, kar mu onemogoča pravilno vročitev poziva sodišča z dne 10.03.2015</w:t>
      </w:r>
      <w:r w:rsidRPr="00334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C04" w:rsidRDefault="00493C04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 je občinski svet kolegijski organ in nima predsednika, lahko v situaciji kot je obravnavana, v skladu z zakonom dejanja v postopku opravlja le po osebi, ki jo določi organ sam izmed svojih članov oziroma sprejme sklep, da za zastopanje v upravnem sporu pooblasti tretjo osebo z opravljenim pravniškim državnim izpitom. </w:t>
      </w:r>
    </w:p>
    <w:p w:rsidR="002D720E" w:rsidRPr="003344A5" w:rsidRDefault="002D720E" w:rsidP="002D720E">
      <w:pPr>
        <w:jc w:val="both"/>
        <w:rPr>
          <w:rFonts w:ascii="Times New Roman" w:hAnsi="Times New Roman" w:cs="Times New Roman"/>
          <w:sz w:val="24"/>
          <w:szCs w:val="24"/>
        </w:rPr>
      </w:pPr>
      <w:r w:rsidRPr="003344A5">
        <w:rPr>
          <w:rFonts w:ascii="Times New Roman" w:hAnsi="Times New Roman" w:cs="Times New Roman"/>
          <w:sz w:val="24"/>
          <w:szCs w:val="24"/>
        </w:rPr>
        <w:t xml:space="preserve">Glede na zgoraj navedeno je župan za potrebe zastopanja v citiranem postopku za začasnega zastopnika </w:t>
      </w:r>
      <w:r w:rsidR="00493C04">
        <w:rPr>
          <w:rFonts w:ascii="Times New Roman" w:hAnsi="Times New Roman" w:cs="Times New Roman"/>
          <w:sz w:val="24"/>
          <w:szCs w:val="24"/>
        </w:rPr>
        <w:t>predlagal</w:t>
      </w:r>
      <w:r w:rsidRPr="003344A5">
        <w:rPr>
          <w:rFonts w:ascii="Times New Roman" w:hAnsi="Times New Roman" w:cs="Times New Roman"/>
          <w:sz w:val="24"/>
          <w:szCs w:val="24"/>
        </w:rPr>
        <w:t xml:space="preserve"> občinskega svetnika Andreja Rajarja</w:t>
      </w:r>
      <w:r w:rsidR="003344A5" w:rsidRPr="003344A5">
        <w:rPr>
          <w:rFonts w:ascii="Times New Roman" w:hAnsi="Times New Roman" w:cs="Times New Roman"/>
          <w:sz w:val="24"/>
          <w:szCs w:val="24"/>
        </w:rPr>
        <w:t>,</w:t>
      </w:r>
      <w:r w:rsidRPr="003344A5">
        <w:rPr>
          <w:rFonts w:ascii="Times New Roman" w:hAnsi="Times New Roman" w:cs="Times New Roman"/>
          <w:sz w:val="24"/>
          <w:szCs w:val="24"/>
        </w:rPr>
        <w:t xml:space="preserve"> Mal</w:t>
      </w:r>
      <w:r w:rsidR="003344A5" w:rsidRPr="003344A5">
        <w:rPr>
          <w:rFonts w:ascii="Times New Roman" w:hAnsi="Times New Roman" w:cs="Times New Roman"/>
          <w:sz w:val="24"/>
          <w:szCs w:val="24"/>
        </w:rPr>
        <w:t>e</w:t>
      </w:r>
      <w:r w:rsidRPr="003344A5">
        <w:rPr>
          <w:rFonts w:ascii="Times New Roman" w:hAnsi="Times New Roman" w:cs="Times New Roman"/>
          <w:sz w:val="24"/>
          <w:szCs w:val="24"/>
        </w:rPr>
        <w:t xml:space="preserve"> Vodenic</w:t>
      </w:r>
      <w:r w:rsidR="003344A5" w:rsidRPr="003344A5">
        <w:rPr>
          <w:rFonts w:ascii="Times New Roman" w:hAnsi="Times New Roman" w:cs="Times New Roman"/>
          <w:sz w:val="24"/>
          <w:szCs w:val="24"/>
        </w:rPr>
        <w:t>e 15, 8311 Kostanjevica na Krki</w:t>
      </w:r>
      <w:r w:rsidRPr="003344A5">
        <w:rPr>
          <w:rFonts w:ascii="Times New Roman" w:hAnsi="Times New Roman" w:cs="Times New Roman"/>
          <w:sz w:val="24"/>
          <w:szCs w:val="24"/>
        </w:rPr>
        <w:t xml:space="preserve">. Pravno podlago </w:t>
      </w:r>
      <w:r w:rsidR="00493C04">
        <w:rPr>
          <w:rFonts w:ascii="Times New Roman" w:hAnsi="Times New Roman" w:cs="Times New Roman"/>
          <w:sz w:val="24"/>
          <w:szCs w:val="24"/>
        </w:rPr>
        <w:t xml:space="preserve">pa </w:t>
      </w:r>
      <w:r w:rsidRPr="003344A5">
        <w:rPr>
          <w:rFonts w:ascii="Times New Roman" w:hAnsi="Times New Roman" w:cs="Times New Roman"/>
          <w:sz w:val="24"/>
          <w:szCs w:val="24"/>
        </w:rPr>
        <w:t>predstavljajo določila 81. čl</w:t>
      </w:r>
      <w:r w:rsidR="003344A5" w:rsidRPr="003344A5">
        <w:rPr>
          <w:rFonts w:ascii="Times New Roman" w:hAnsi="Times New Roman" w:cs="Times New Roman"/>
          <w:sz w:val="24"/>
          <w:szCs w:val="24"/>
        </w:rPr>
        <w:t>ena</w:t>
      </w:r>
      <w:r w:rsidRPr="003344A5">
        <w:rPr>
          <w:rFonts w:ascii="Times New Roman" w:hAnsi="Times New Roman" w:cs="Times New Roman"/>
          <w:sz w:val="24"/>
          <w:szCs w:val="24"/>
        </w:rPr>
        <w:t xml:space="preserve"> Z</w:t>
      </w:r>
      <w:r w:rsidR="00493C04">
        <w:rPr>
          <w:rFonts w:ascii="Times New Roman" w:hAnsi="Times New Roman" w:cs="Times New Roman"/>
          <w:sz w:val="24"/>
          <w:szCs w:val="24"/>
        </w:rPr>
        <w:t>akona o pravdnem postopku</w:t>
      </w:r>
      <w:r w:rsidRPr="003344A5">
        <w:rPr>
          <w:rFonts w:ascii="Times New Roman" w:hAnsi="Times New Roman" w:cs="Times New Roman"/>
          <w:sz w:val="24"/>
          <w:szCs w:val="24"/>
        </w:rPr>
        <w:t>, katerih določbe se skladno z določilom 22. čl</w:t>
      </w:r>
      <w:r w:rsidR="003344A5" w:rsidRPr="003344A5">
        <w:rPr>
          <w:rFonts w:ascii="Times New Roman" w:hAnsi="Times New Roman" w:cs="Times New Roman"/>
          <w:sz w:val="24"/>
          <w:szCs w:val="24"/>
        </w:rPr>
        <w:t>ena</w:t>
      </w:r>
      <w:r w:rsidRPr="003344A5">
        <w:rPr>
          <w:rFonts w:ascii="Times New Roman" w:hAnsi="Times New Roman" w:cs="Times New Roman"/>
          <w:sz w:val="24"/>
          <w:szCs w:val="24"/>
        </w:rPr>
        <w:t xml:space="preserve"> ZUS-1 primerno uporabljajo.</w:t>
      </w:r>
    </w:p>
    <w:p w:rsidR="00C35983" w:rsidRDefault="00C35983" w:rsidP="003344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C35983" w:rsidRDefault="00C35983" w:rsidP="003344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A52C5" w:rsidRDefault="004A52C5" w:rsidP="003344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4A52C5" w:rsidRDefault="004A52C5" w:rsidP="003344A5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3344A5" w:rsidRDefault="003344A5" w:rsidP="003344A5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Ladko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Petretič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40E7A">
        <w:rPr>
          <w:rFonts w:ascii="Times New Roman" w:hAnsi="Times New Roman" w:cs="Times New Roman"/>
          <w:sz w:val="24"/>
          <w:szCs w:val="24"/>
        </w:rPr>
        <w:t xml:space="preserve"> l.r.</w:t>
      </w:r>
    </w:p>
    <w:p w:rsidR="00740CB4" w:rsidRDefault="003344A5" w:rsidP="007D6F62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7D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župan</w:t>
      </w:r>
      <w:bookmarkStart w:id="0" w:name="_GoBack"/>
      <w:bookmarkEnd w:id="0"/>
    </w:p>
    <w:p w:rsidR="003344A5" w:rsidRDefault="003344A5">
      <w:pPr>
        <w:rPr>
          <w:rFonts w:ascii="Times New Roman" w:hAnsi="Times New Roman" w:cs="Times New Roman"/>
          <w:sz w:val="24"/>
          <w:szCs w:val="24"/>
        </w:rPr>
      </w:pPr>
    </w:p>
    <w:p w:rsidR="003344A5" w:rsidRPr="003344A5" w:rsidRDefault="003344A5">
      <w:pPr>
        <w:rPr>
          <w:rFonts w:ascii="Times New Roman" w:hAnsi="Times New Roman" w:cs="Times New Roman"/>
          <w:sz w:val="24"/>
          <w:szCs w:val="24"/>
        </w:rPr>
      </w:pPr>
    </w:p>
    <w:p w:rsidR="00454579" w:rsidRDefault="00454579">
      <w:pPr>
        <w:rPr>
          <w:rFonts w:ascii="Times New Roman" w:hAnsi="Times New Roman" w:cs="Times New Roman"/>
          <w:b/>
          <w:sz w:val="24"/>
          <w:szCs w:val="24"/>
        </w:rPr>
      </w:pPr>
    </w:p>
    <w:p w:rsidR="00454579" w:rsidRDefault="00454579">
      <w:pPr>
        <w:rPr>
          <w:rFonts w:ascii="Times New Roman" w:hAnsi="Times New Roman" w:cs="Times New Roman"/>
          <w:b/>
          <w:sz w:val="24"/>
          <w:szCs w:val="24"/>
        </w:rPr>
      </w:pPr>
    </w:p>
    <w:p w:rsidR="00454579" w:rsidRPr="003344A5" w:rsidRDefault="00454579">
      <w:pPr>
        <w:rPr>
          <w:rFonts w:ascii="Times New Roman" w:hAnsi="Times New Roman" w:cs="Times New Roman"/>
          <w:b/>
          <w:sz w:val="24"/>
          <w:szCs w:val="24"/>
        </w:rPr>
      </w:pPr>
    </w:p>
    <w:sectPr w:rsidR="00454579" w:rsidRPr="003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6A0"/>
    <w:multiLevelType w:val="hybridMultilevel"/>
    <w:tmpl w:val="2D7A27BA"/>
    <w:lvl w:ilvl="0" w:tplc="9C829D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78D"/>
    <w:multiLevelType w:val="hybridMultilevel"/>
    <w:tmpl w:val="09021438"/>
    <w:lvl w:ilvl="0" w:tplc="9C829D46">
      <w:start w:val="1"/>
      <w:numFmt w:val="bullet"/>
      <w:lvlText w:val="-"/>
      <w:lvlJc w:val="left"/>
      <w:pPr>
        <w:ind w:left="198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26239CD"/>
    <w:multiLevelType w:val="hybridMultilevel"/>
    <w:tmpl w:val="DB783736"/>
    <w:lvl w:ilvl="0" w:tplc="1752F1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52DF0"/>
    <w:multiLevelType w:val="hybridMultilevel"/>
    <w:tmpl w:val="1492AC62"/>
    <w:lvl w:ilvl="0" w:tplc="0424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EF81500"/>
    <w:multiLevelType w:val="hybridMultilevel"/>
    <w:tmpl w:val="B016A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0"/>
    <w:rsid w:val="00053240"/>
    <w:rsid w:val="001717FA"/>
    <w:rsid w:val="001D02BE"/>
    <w:rsid w:val="002D720E"/>
    <w:rsid w:val="003344A5"/>
    <w:rsid w:val="00454579"/>
    <w:rsid w:val="00493C04"/>
    <w:rsid w:val="004A52C5"/>
    <w:rsid w:val="005E7A50"/>
    <w:rsid w:val="00645E61"/>
    <w:rsid w:val="006D2841"/>
    <w:rsid w:val="00740CB4"/>
    <w:rsid w:val="007D6F62"/>
    <w:rsid w:val="00840E7A"/>
    <w:rsid w:val="008602B5"/>
    <w:rsid w:val="008A4E86"/>
    <w:rsid w:val="008E26E8"/>
    <w:rsid w:val="00963972"/>
    <w:rsid w:val="00A80726"/>
    <w:rsid w:val="00C35983"/>
    <w:rsid w:val="00D066B0"/>
    <w:rsid w:val="00ED7CD8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84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Brezrazmikov">
    <w:name w:val="No Spacing"/>
    <w:uiPriority w:val="1"/>
    <w:qFormat/>
    <w:rsid w:val="003344A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841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Brezrazmikov">
    <w:name w:val="No Spacing"/>
    <w:uiPriority w:val="1"/>
    <w:qFormat/>
    <w:rsid w:val="003344A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Kostanjevica na Krki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Kolbezen</dc:creator>
  <cp:lastModifiedBy>Judita Lajkovič</cp:lastModifiedBy>
  <cp:revision>6</cp:revision>
  <cp:lastPrinted>2015-03-12T09:24:00Z</cp:lastPrinted>
  <dcterms:created xsi:type="dcterms:W3CDTF">2015-03-20T12:09:00Z</dcterms:created>
  <dcterms:modified xsi:type="dcterms:W3CDTF">2015-03-23T12:48:00Z</dcterms:modified>
</cp:coreProperties>
</file>