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B9C0" w14:textId="16A087E1" w:rsidR="00E248B8" w:rsidRDefault="00200E80">
      <w:r w:rsidRPr="00200E80">
        <w:t>Na podlagi 21. in 29. člena Zakona o lokalni samoupravi (ZLS) (Uradni list RS, št. 94/07 – UPB, 76/08, 79/09, 51/10, 40/12 – ZUJF, 14/15 – ZUUJFO, 11/18 – ZSPDSLS-1, 30/18, 61/20 – ZIUZEOP-A in 80/20 – ZIUOOPE), Uredbe o odvajanju in čiščenju komunalne odpadne vode (Uradni list RS, št. 98/15, 76/17, 81/19, 194/21 in 44/22 – ZVO-2), Uredbe o emisiji snovi in toplote pri odvajanju odpadnih voda v vode in javno kanalizacijo (Uradni list RS, št. 64/12, 64/14, 98/15</w:t>
      </w:r>
      <w:r w:rsidR="00D2161A">
        <w:t xml:space="preserve">, </w:t>
      </w:r>
      <w:r w:rsidRPr="00200E80">
        <w:t xml:space="preserve"> 44/22 –</w:t>
      </w:r>
      <w:r w:rsidR="00D2161A">
        <w:t xml:space="preserve"> </w:t>
      </w:r>
      <w:r w:rsidRPr="00200E80">
        <w:t>ZVO</w:t>
      </w:r>
      <w:r w:rsidR="00D2161A">
        <w:t>-</w:t>
      </w:r>
      <w:r w:rsidRPr="00200E80">
        <w:t>2</w:t>
      </w:r>
      <w:r w:rsidR="00D2161A">
        <w:t>, 75/22 in 157/22</w:t>
      </w:r>
      <w:r w:rsidRPr="00200E80">
        <w:t xml:space="preserve">), Odloka o odvajanju in čiščenju komunalne in padavinske odpadne vode na območju občine Ravne na Koroškem (Uradni list RS, št. 12/11 in Uradno glasilo slovenskih občin, št. 20/13) in 19. člena Statuta Občine Ravne na Koroškem (Uradno glasilo slovenskih občin, št. 16/2016, 9/2022) je Občinski svet Občine Ravne na Koroškem na </w:t>
      </w:r>
      <w:r>
        <w:t>__</w:t>
      </w:r>
      <w:r w:rsidRPr="00200E80">
        <w:t xml:space="preserve">. redni seji, dne </w:t>
      </w:r>
      <w:r>
        <w:t>__</w:t>
      </w:r>
      <w:r w:rsidRPr="00200E80">
        <w:t xml:space="preserve">. </w:t>
      </w:r>
      <w:r>
        <w:t>__</w:t>
      </w:r>
      <w:r w:rsidRPr="00200E80">
        <w:t xml:space="preserve">. </w:t>
      </w:r>
      <w:r>
        <w:t>____</w:t>
      </w:r>
      <w:r w:rsidRPr="00200E80">
        <w:t xml:space="preserve"> sprejel</w:t>
      </w:r>
    </w:p>
    <w:p w14:paraId="429FDC1D" w14:textId="77777777" w:rsidR="00200E80" w:rsidRDefault="00200E80"/>
    <w:p w14:paraId="75BEE5AA" w14:textId="561A075F" w:rsidR="00200E80" w:rsidRDefault="00200E80" w:rsidP="00200E80">
      <w:pPr>
        <w:pStyle w:val="Naslov1"/>
        <w:spacing w:before="0"/>
      </w:pPr>
      <w:r>
        <w:t>P R A V I L N I K</w:t>
      </w:r>
    </w:p>
    <w:p w14:paraId="06312FF4" w14:textId="40352465" w:rsidR="00200E80" w:rsidRDefault="00200E80" w:rsidP="00200E80">
      <w:pPr>
        <w:pStyle w:val="Naslov1"/>
        <w:spacing w:before="0"/>
        <w:rPr>
          <w:bCs/>
        </w:rPr>
      </w:pPr>
      <w:r>
        <w:rPr>
          <w:bCs/>
        </w:rPr>
        <w:t>O SPREMEMBAH IN DOPOLNITVAH PRAVILNIKA O</w:t>
      </w:r>
    </w:p>
    <w:p w14:paraId="7A402B26" w14:textId="77777777" w:rsidR="00200E80" w:rsidRDefault="00200E80" w:rsidP="00200E80">
      <w:pPr>
        <w:pStyle w:val="Naslov1"/>
        <w:spacing w:before="0"/>
        <w:rPr>
          <w:bCs/>
        </w:rPr>
      </w:pPr>
      <w:r>
        <w:rPr>
          <w:bCs/>
        </w:rPr>
        <w:t>SOFINANCIRANJU MALIH KOMUNALNIH ČISTILNIH NAPRAV</w:t>
      </w:r>
    </w:p>
    <w:p w14:paraId="1C09CE34" w14:textId="0458CC6D" w:rsidR="00200E80" w:rsidRDefault="00200E80" w:rsidP="00200E80">
      <w:pPr>
        <w:pStyle w:val="Naslov1"/>
        <w:spacing w:before="0"/>
        <w:rPr>
          <w:bCs/>
        </w:rPr>
      </w:pPr>
      <w:r>
        <w:rPr>
          <w:bCs/>
        </w:rPr>
        <w:t xml:space="preserve">NA OBMOČJU OBČINE RAVNE NA KOROŠKEM </w:t>
      </w:r>
    </w:p>
    <w:p w14:paraId="054C9E3E" w14:textId="77777777" w:rsidR="00200E80" w:rsidRDefault="00200E80" w:rsidP="00200E80"/>
    <w:p w14:paraId="4F3C0050" w14:textId="55FC17FE" w:rsidR="00200E80" w:rsidRDefault="00200E80" w:rsidP="00200E80">
      <w:pPr>
        <w:pStyle w:val="tevilkalena"/>
      </w:pPr>
      <w:r>
        <w:t>1. člen</w:t>
      </w:r>
    </w:p>
    <w:p w14:paraId="55436F0D" w14:textId="77777777" w:rsidR="00200E80" w:rsidRDefault="00200E80" w:rsidP="00200E80"/>
    <w:p w14:paraId="2D0EB03A" w14:textId="071A83D5" w:rsidR="00200E80" w:rsidRDefault="00200E80" w:rsidP="00200E80">
      <w:r>
        <w:t>V Pravilniku o sofinanciranju malih komunalnih čistilnih naprav na območju občine Ravne na Koroškem (Uradno glasilo slovenskih občin, št. 44/2022), se v drugem odstavku 5. člena spremeni besedilo tako, da se glasi:</w:t>
      </w:r>
    </w:p>
    <w:p w14:paraId="7FC8E86C" w14:textId="73EC13CF" w:rsidR="00200E80" w:rsidRDefault="00200E80" w:rsidP="00200E80">
      <w:r>
        <w:t>» (2) Upravičeni stroški so stroški, ki so nastali po 1. 1. 2016.«</w:t>
      </w:r>
    </w:p>
    <w:p w14:paraId="7ADBA3F6" w14:textId="77777777" w:rsidR="00200E80" w:rsidRDefault="00200E80" w:rsidP="00200E80"/>
    <w:p w14:paraId="1A5FBED3" w14:textId="2620DE90" w:rsidR="00200E80" w:rsidRDefault="00200E80" w:rsidP="00200E80">
      <w:pPr>
        <w:pStyle w:val="tevilkalena"/>
      </w:pPr>
      <w:r>
        <w:t>2. člen</w:t>
      </w:r>
    </w:p>
    <w:p w14:paraId="677D7AC5" w14:textId="77777777" w:rsidR="00200E80" w:rsidRDefault="00200E80" w:rsidP="00200E80"/>
    <w:p w14:paraId="06461E78" w14:textId="6155E334" w:rsidR="00200E80" w:rsidRDefault="00200E80" w:rsidP="00200E80">
      <w:r>
        <w:t>Ta pravilnik začne veljati naslednji dan po objavi v Uradnem glasilu slovenskih občin.</w:t>
      </w:r>
    </w:p>
    <w:p w14:paraId="3681EA06" w14:textId="77777777" w:rsidR="00200E80" w:rsidRDefault="00200E80" w:rsidP="00200E80"/>
    <w:p w14:paraId="46BC1B10" w14:textId="401F3D44" w:rsidR="00200E80" w:rsidRDefault="00200E80" w:rsidP="00200E80">
      <w:r>
        <w:t xml:space="preserve">Številka: </w:t>
      </w:r>
      <w:r w:rsidR="0001458D">
        <w:t>354-0099/2023-1</w:t>
      </w:r>
    </w:p>
    <w:p w14:paraId="3AEB0C91" w14:textId="592F20E0" w:rsidR="00200E80" w:rsidRDefault="00200E80" w:rsidP="00200E80">
      <w:pPr>
        <w:tabs>
          <w:tab w:val="left" w:pos="0"/>
          <w:tab w:val="left" w:pos="5103"/>
        </w:tabs>
      </w:pPr>
      <w:r>
        <w:t>Ravne na Koroškem, dne _____________</w:t>
      </w:r>
      <w:r>
        <w:tab/>
        <w:t>Občina Ravne na Koroškem</w:t>
      </w:r>
    </w:p>
    <w:p w14:paraId="1320045E" w14:textId="51F8F870" w:rsidR="00200E80" w:rsidRDefault="00200E80" w:rsidP="00200E80">
      <w:pPr>
        <w:tabs>
          <w:tab w:val="left" w:pos="0"/>
          <w:tab w:val="left" w:pos="5103"/>
        </w:tabs>
      </w:pPr>
      <w:r>
        <w:tab/>
        <w:t>dr. Tomaž ROŽEN</w:t>
      </w:r>
    </w:p>
    <w:p w14:paraId="11D7D168" w14:textId="337045BB" w:rsidR="00200E80" w:rsidRPr="00200E80" w:rsidRDefault="00200E80" w:rsidP="00200E80">
      <w:pPr>
        <w:tabs>
          <w:tab w:val="left" w:pos="0"/>
          <w:tab w:val="left" w:pos="5103"/>
        </w:tabs>
      </w:pPr>
      <w:r>
        <w:tab/>
        <w:t>župan</w:t>
      </w:r>
    </w:p>
    <w:sectPr w:rsidR="00200E80" w:rsidRPr="0020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80"/>
    <w:rsid w:val="0001458D"/>
    <w:rsid w:val="00200E80"/>
    <w:rsid w:val="00705D67"/>
    <w:rsid w:val="00D2161A"/>
    <w:rsid w:val="00E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716A"/>
  <w15:chartTrackingRefBased/>
  <w15:docId w15:val="{69580E56-482C-4893-8737-754434A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5D67"/>
    <w:pPr>
      <w:jc w:val="both"/>
    </w:pPr>
    <w:rPr>
      <w:rFonts w:ascii="Verdana" w:hAnsi="Verdana"/>
      <w:kern w:val="0"/>
      <w:sz w:val="18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5D67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0000" w:themeColor="text1"/>
      <w:sz w:val="2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5D67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05D67"/>
    <w:pPr>
      <w:keepNext/>
      <w:keepLines/>
      <w:spacing w:before="40" w:after="0" w:line="360" w:lineRule="auto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05D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05D67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0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5D67"/>
    <w:rPr>
      <w:rFonts w:ascii="Verdana" w:hAnsi="Verdana"/>
      <w:sz w:val="18"/>
    </w:rPr>
  </w:style>
  <w:style w:type="character" w:customStyle="1" w:styleId="Naslov1Znak">
    <w:name w:val="Naslov 1 Znak"/>
    <w:basedOn w:val="Privzetapisavaodstavka"/>
    <w:link w:val="Naslov1"/>
    <w:uiPriority w:val="9"/>
    <w:rsid w:val="00705D67"/>
    <w:rPr>
      <w:rFonts w:ascii="Verdana" w:eastAsiaTheme="majorEastAsia" w:hAnsi="Verdana" w:cstheme="majorBidi"/>
      <w:b/>
      <w:color w:val="000000" w:themeColor="text1"/>
      <w:sz w:val="2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05D67"/>
    <w:rPr>
      <w:rFonts w:ascii="Verdana" w:eastAsiaTheme="majorEastAsia" w:hAnsi="Verdana" w:cstheme="majorBidi"/>
      <w:b/>
      <w:color w:val="000000" w:themeColor="text1"/>
      <w:sz w:val="1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05D6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05D67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Noga">
    <w:name w:val="footer"/>
    <w:basedOn w:val="Navaden"/>
    <w:link w:val="NogaZnak"/>
    <w:uiPriority w:val="99"/>
    <w:unhideWhenUsed/>
    <w:rsid w:val="0070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5D67"/>
    <w:rPr>
      <w:rFonts w:ascii="Verdana" w:hAnsi="Verdana"/>
      <w:sz w:val="18"/>
    </w:rPr>
  </w:style>
  <w:style w:type="paragraph" w:styleId="Odstavekseznama">
    <w:name w:val="List Paragraph"/>
    <w:basedOn w:val="Navaden"/>
    <w:uiPriority w:val="34"/>
    <w:qFormat/>
    <w:rsid w:val="00705D67"/>
    <w:pPr>
      <w:ind w:left="720"/>
      <w:contextualSpacing/>
    </w:pPr>
  </w:style>
  <w:style w:type="paragraph" w:customStyle="1" w:styleId="tevilkalena">
    <w:name w:val="Številka člena"/>
    <w:basedOn w:val="Naslov4"/>
    <w:link w:val="tevilkalenaZnak"/>
    <w:autoRedefine/>
    <w:qFormat/>
    <w:rsid w:val="00705D67"/>
    <w:pPr>
      <w:jc w:val="center"/>
    </w:pPr>
    <w:rPr>
      <w:rFonts w:ascii="Verdana" w:hAnsi="Verdana"/>
      <w:b/>
      <w:bCs/>
      <w:i w:val="0"/>
      <w:color w:val="auto"/>
      <w:szCs w:val="18"/>
    </w:rPr>
  </w:style>
  <w:style w:type="character" w:customStyle="1" w:styleId="tevilkalenaZnak">
    <w:name w:val="Številka člena Znak"/>
    <w:basedOn w:val="Privzetapisavaodstavka"/>
    <w:link w:val="tevilkalena"/>
    <w:rsid w:val="00705D67"/>
    <w:rPr>
      <w:rFonts w:ascii="Verdana" w:eastAsiaTheme="majorEastAsia" w:hAnsi="Verdana" w:cstheme="majorBidi"/>
      <w:b/>
      <w:bCs/>
      <w:iCs/>
      <w:sz w:val="18"/>
      <w:szCs w:val="18"/>
    </w:rPr>
  </w:style>
  <w:style w:type="table" w:styleId="Tabelamrea">
    <w:name w:val="Table Grid"/>
    <w:basedOn w:val="Navadnatabela"/>
    <w:uiPriority w:val="39"/>
    <w:rsid w:val="0070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Ošlovnik</dc:creator>
  <cp:keywords/>
  <dc:description/>
  <cp:lastModifiedBy>Tadej Ošlovnik</cp:lastModifiedBy>
  <cp:revision>3</cp:revision>
  <dcterms:created xsi:type="dcterms:W3CDTF">2023-10-23T07:02:00Z</dcterms:created>
  <dcterms:modified xsi:type="dcterms:W3CDTF">2023-10-23T11:40:00Z</dcterms:modified>
</cp:coreProperties>
</file>