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64F" w:rsidRPr="00B81B67" w:rsidRDefault="00353C8F" w:rsidP="00F32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l-SI"/>
        </w:rPr>
      </w:pPr>
      <w:r w:rsidRPr="00B81B6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l-SI"/>
        </w:rPr>
        <w:t>Na podlagi določil Uredbe o metodologiji za oblikovanje cen storitev obveznih občinskih</w:t>
      </w:r>
      <w:r w:rsidR="00BC1597" w:rsidRPr="00B81B6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l-SI"/>
        </w:rPr>
        <w:t xml:space="preserve"> </w:t>
      </w:r>
      <w:r w:rsidRPr="00B81B6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l-SI"/>
        </w:rPr>
        <w:t xml:space="preserve">gospodarskih javnih služb varstva okolja </w:t>
      </w:r>
      <w:r w:rsidR="00F3264F" w:rsidRPr="00B81B6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sl-SI"/>
        </w:rPr>
        <w:t xml:space="preserve">(Uradni list RS, št. 87/12, 109/12, 76/17) in 16. člena Statuta Občine Sveta Trojica v Slovenskih goricah (Medobčinski uradni vestnik, št. 22/10 in 12/14 in Uradno glasilo slovenskih občin, št. 57/17 in 3/19) je Občinski svet Občine Sveta Trojica, na _____________ seji, dne </w:t>
      </w:r>
    </w:p>
    <w:p w:rsidR="00353C8F" w:rsidRPr="00B81B67" w:rsidRDefault="00F3264F" w:rsidP="002A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81B67">
        <w:rPr>
          <w:color w:val="000000" w:themeColor="text1"/>
        </w:rPr>
        <w:t>_____________ ,</w:t>
      </w:r>
      <w:r w:rsidRPr="00B81B67">
        <w:rPr>
          <w:rFonts w:ascii="Times New Roman" w:hAnsi="Times New Roman" w:cs="Times New Roman"/>
          <w:color w:val="000000" w:themeColor="text1"/>
        </w:rPr>
        <w:t xml:space="preserve"> sprejel</w:t>
      </w:r>
    </w:p>
    <w:p w:rsidR="00353C8F" w:rsidRPr="00B81B67" w:rsidRDefault="00353C8F" w:rsidP="00F84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53C8F" w:rsidRPr="00B81B67" w:rsidRDefault="002A3B0B" w:rsidP="00F326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lang w:eastAsia="sl-SI"/>
        </w:rPr>
      </w:pPr>
      <w:r w:rsidRPr="00B81B67">
        <w:rPr>
          <w:rFonts w:ascii="Times New Roman" w:eastAsia="Times New Roman" w:hAnsi="Times New Roman" w:cs="Times New Roman"/>
          <w:b/>
          <w:bCs/>
          <w:smallCaps/>
          <w:lang w:eastAsia="sl-SI"/>
        </w:rPr>
        <w:t>SKLEP</w:t>
      </w:r>
    </w:p>
    <w:p w:rsidR="002A3B0B" w:rsidRPr="00B81B67" w:rsidRDefault="00353C8F" w:rsidP="00F326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lang w:eastAsia="sl-SI"/>
        </w:rPr>
      </w:pPr>
      <w:r w:rsidRPr="00B81B67">
        <w:rPr>
          <w:rFonts w:ascii="Times New Roman" w:eastAsia="Times New Roman" w:hAnsi="Times New Roman" w:cs="Times New Roman"/>
          <w:b/>
          <w:bCs/>
          <w:smallCaps/>
          <w:lang w:eastAsia="sl-SI"/>
        </w:rPr>
        <w:t xml:space="preserve">o določitvi cene </w:t>
      </w:r>
      <w:r w:rsidR="00922FB1" w:rsidRPr="00B81B67">
        <w:rPr>
          <w:rFonts w:ascii="Times New Roman" w:eastAsia="Times New Roman" w:hAnsi="Times New Roman" w:cs="Times New Roman"/>
          <w:b/>
          <w:bCs/>
          <w:smallCaps/>
          <w:lang w:eastAsia="sl-SI"/>
        </w:rPr>
        <w:t xml:space="preserve">omrežnine in </w:t>
      </w:r>
      <w:r w:rsidR="0088405E" w:rsidRPr="00B81B67">
        <w:rPr>
          <w:rFonts w:ascii="Times New Roman" w:eastAsia="Times New Roman" w:hAnsi="Times New Roman" w:cs="Times New Roman"/>
          <w:b/>
          <w:bCs/>
          <w:smallCaps/>
          <w:lang w:eastAsia="sl-SI"/>
        </w:rPr>
        <w:t>vodarine</w:t>
      </w:r>
      <w:r w:rsidR="00A12A40" w:rsidRPr="00B81B67">
        <w:rPr>
          <w:rFonts w:ascii="Times New Roman" w:eastAsia="Times New Roman" w:hAnsi="Times New Roman" w:cs="Times New Roman"/>
          <w:b/>
          <w:bCs/>
          <w:smallCaps/>
          <w:lang w:eastAsia="sl-SI"/>
        </w:rPr>
        <w:t xml:space="preserve"> </w:t>
      </w:r>
      <w:r w:rsidR="00922FB1" w:rsidRPr="00B81B67">
        <w:rPr>
          <w:rFonts w:ascii="Times New Roman" w:eastAsia="Times New Roman" w:hAnsi="Times New Roman" w:cs="Times New Roman"/>
          <w:b/>
          <w:bCs/>
          <w:smallCaps/>
          <w:lang w:eastAsia="sl-SI"/>
        </w:rPr>
        <w:t>za naslednje obračunsko obdobje 2019</w:t>
      </w:r>
      <w:r w:rsidRPr="00B81B67">
        <w:rPr>
          <w:rFonts w:ascii="Times New Roman" w:eastAsia="Times New Roman" w:hAnsi="Times New Roman" w:cs="Times New Roman"/>
          <w:b/>
          <w:bCs/>
          <w:smallCaps/>
          <w:lang w:eastAsia="sl-SI"/>
        </w:rPr>
        <w:t xml:space="preserve"> na območju </w:t>
      </w:r>
      <w:r w:rsidR="00922FB1" w:rsidRPr="00B81B67">
        <w:rPr>
          <w:rFonts w:ascii="Times New Roman" w:eastAsia="Times New Roman" w:hAnsi="Times New Roman" w:cs="Times New Roman"/>
          <w:b/>
          <w:bCs/>
          <w:smallCaps/>
          <w:lang w:eastAsia="sl-SI"/>
        </w:rPr>
        <w:t>Sveta Trojica v Slovenskih goricah</w:t>
      </w:r>
      <w:r w:rsidR="00012F5F" w:rsidRPr="00B81B67">
        <w:rPr>
          <w:rFonts w:ascii="Times New Roman" w:eastAsia="Times New Roman" w:hAnsi="Times New Roman" w:cs="Times New Roman"/>
          <w:b/>
          <w:bCs/>
          <w:smallCaps/>
          <w:lang w:eastAsia="sl-SI"/>
        </w:rPr>
        <w:t xml:space="preserve"> </w:t>
      </w:r>
    </w:p>
    <w:p w:rsidR="00353C8F" w:rsidRPr="00B81B67" w:rsidRDefault="00353C8F" w:rsidP="002A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264F" w:rsidRPr="00B81B67" w:rsidRDefault="00F3264F" w:rsidP="002A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264F" w:rsidRPr="00B81B67" w:rsidRDefault="00F3264F" w:rsidP="00F3264F">
      <w:pPr>
        <w:numPr>
          <w:ilvl w:val="0"/>
          <w:numId w:val="4"/>
        </w:numPr>
        <w:spacing w:after="0" w:line="276" w:lineRule="auto"/>
        <w:ind w:left="720"/>
        <w:jc w:val="center"/>
        <w:rPr>
          <w:rFonts w:ascii="Times New Roman" w:hAnsi="Times New Roman" w:cs="Times New Roman"/>
          <w:b/>
          <w:bCs/>
          <w:color w:val="000000"/>
        </w:rPr>
      </w:pPr>
      <w:r w:rsidRPr="00B81B67">
        <w:rPr>
          <w:rFonts w:ascii="Times New Roman" w:hAnsi="Times New Roman" w:cs="Times New Roman"/>
          <w:b/>
          <w:bCs/>
          <w:color w:val="000000"/>
        </w:rPr>
        <w:t>člen</w:t>
      </w:r>
    </w:p>
    <w:p w:rsidR="00D501FF" w:rsidRPr="00B81B67" w:rsidRDefault="002A3B0B" w:rsidP="00F32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1B67">
        <w:rPr>
          <w:rFonts w:ascii="Times New Roman" w:hAnsi="Times New Roman" w:cs="Times New Roman"/>
        </w:rPr>
        <w:t>S tem sklepom se potrdi</w:t>
      </w:r>
      <w:r w:rsidR="00D501FF" w:rsidRPr="00B81B67">
        <w:rPr>
          <w:rFonts w:ascii="Times New Roman" w:hAnsi="Times New Roman" w:cs="Times New Roman"/>
        </w:rPr>
        <w:t>:</w:t>
      </w:r>
    </w:p>
    <w:p w:rsidR="00B07468" w:rsidRPr="00B81B67" w:rsidRDefault="00B07468" w:rsidP="00F32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3B0B" w:rsidRPr="00B81B67" w:rsidRDefault="002A3B0B" w:rsidP="00F3264F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1B67">
        <w:rPr>
          <w:rFonts w:ascii="Times New Roman" w:hAnsi="Times New Roman" w:cs="Times New Roman"/>
        </w:rPr>
        <w:t xml:space="preserve">Elaborat </w:t>
      </w:r>
      <w:r w:rsidR="00922FB1" w:rsidRPr="00B81B67">
        <w:rPr>
          <w:rFonts w:ascii="Times New Roman" w:hAnsi="Times New Roman" w:cs="Times New Roman"/>
        </w:rPr>
        <w:t xml:space="preserve">o oblikovanju cen storitev obveznih </w:t>
      </w:r>
      <w:r w:rsidRPr="00B81B67">
        <w:rPr>
          <w:rFonts w:ascii="Times New Roman" w:hAnsi="Times New Roman" w:cs="Times New Roman"/>
        </w:rPr>
        <w:t xml:space="preserve">GJS </w:t>
      </w:r>
      <w:r w:rsidR="00922FB1" w:rsidRPr="00B81B67">
        <w:rPr>
          <w:rFonts w:ascii="Times New Roman" w:hAnsi="Times New Roman" w:cs="Times New Roman"/>
        </w:rPr>
        <w:t xml:space="preserve">varstva okolja </w:t>
      </w:r>
      <w:r w:rsidRPr="00B81B67">
        <w:rPr>
          <w:rFonts w:ascii="Times New Roman" w:hAnsi="Times New Roman" w:cs="Times New Roman"/>
        </w:rPr>
        <w:t>oskrb</w:t>
      </w:r>
      <w:r w:rsidR="00922FB1" w:rsidRPr="00B81B67">
        <w:rPr>
          <w:rFonts w:ascii="Times New Roman" w:hAnsi="Times New Roman" w:cs="Times New Roman"/>
        </w:rPr>
        <w:t>e</w:t>
      </w:r>
      <w:r w:rsidRPr="00B81B67">
        <w:rPr>
          <w:rFonts w:ascii="Times New Roman" w:hAnsi="Times New Roman" w:cs="Times New Roman"/>
        </w:rPr>
        <w:t xml:space="preserve"> s pitno vodo v </w:t>
      </w:r>
      <w:r w:rsidR="00353C8F" w:rsidRPr="00B81B67">
        <w:rPr>
          <w:rFonts w:ascii="Times New Roman" w:hAnsi="Times New Roman" w:cs="Times New Roman"/>
        </w:rPr>
        <w:t>Občin</w:t>
      </w:r>
      <w:r w:rsidR="00D22768" w:rsidRPr="00B81B67">
        <w:rPr>
          <w:rFonts w:ascii="Times New Roman" w:hAnsi="Times New Roman" w:cs="Times New Roman"/>
        </w:rPr>
        <w:t xml:space="preserve">ah Cirkulane, Cerkvenjak, Destrnik, Dornava, Gorišnica, Hajdina, Juršinci, Kidričevo, Majšperk, Markovci, MO Ptuj, Podlehnik, Starše, Sv Andraž v slov. goricah, </w:t>
      </w:r>
      <w:r w:rsidR="00353C8F" w:rsidRPr="00B81B67">
        <w:rPr>
          <w:rFonts w:ascii="Times New Roman" w:hAnsi="Times New Roman" w:cs="Times New Roman"/>
        </w:rPr>
        <w:t xml:space="preserve"> </w:t>
      </w:r>
      <w:r w:rsidR="00922FB1" w:rsidRPr="00B81B67">
        <w:rPr>
          <w:rFonts w:ascii="Times New Roman" w:hAnsi="Times New Roman" w:cs="Times New Roman"/>
        </w:rPr>
        <w:t>Sveta Trojica v Slovenskih goricah</w:t>
      </w:r>
      <w:r w:rsidR="00D22768" w:rsidRPr="00B81B67">
        <w:rPr>
          <w:rFonts w:ascii="Times New Roman" w:hAnsi="Times New Roman" w:cs="Times New Roman"/>
        </w:rPr>
        <w:t>, Trnovska vas, Videm, Zavrč, Žetale,  april  2019, ki ga je pripravilo Komunalno podjetje Ptuj, d.d.</w:t>
      </w:r>
    </w:p>
    <w:p w:rsidR="00B07468" w:rsidRPr="00B81B67" w:rsidRDefault="00B07468" w:rsidP="00D501FF">
      <w:pPr>
        <w:pStyle w:val="Odstavekseznam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01FF" w:rsidRPr="00B81B67" w:rsidRDefault="00B07468" w:rsidP="00D501FF">
      <w:pPr>
        <w:pStyle w:val="Odstavekseznam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1B67">
        <w:rPr>
          <w:rFonts w:ascii="Times New Roman" w:hAnsi="Times New Roman" w:cs="Times New Roman"/>
        </w:rPr>
        <w:t>i</w:t>
      </w:r>
      <w:r w:rsidR="00D501FF" w:rsidRPr="00B81B67">
        <w:rPr>
          <w:rFonts w:ascii="Times New Roman" w:hAnsi="Times New Roman" w:cs="Times New Roman"/>
        </w:rPr>
        <w:t>n</w:t>
      </w:r>
    </w:p>
    <w:p w:rsidR="00B07468" w:rsidRPr="00B81B67" w:rsidRDefault="00B07468" w:rsidP="00D501FF">
      <w:pPr>
        <w:pStyle w:val="Odstavekseznam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01FF" w:rsidRPr="00B81B67" w:rsidRDefault="00D501FF" w:rsidP="00D501FF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1B67">
        <w:rPr>
          <w:rFonts w:ascii="Times New Roman" w:hAnsi="Times New Roman" w:cs="Times New Roman"/>
        </w:rPr>
        <w:t xml:space="preserve">nove cene </w:t>
      </w:r>
      <w:r w:rsidR="00922FB1" w:rsidRPr="00B81B67">
        <w:rPr>
          <w:rFonts w:ascii="Times New Roman" w:hAnsi="Times New Roman" w:cs="Times New Roman"/>
        </w:rPr>
        <w:t>vodarine</w:t>
      </w:r>
      <w:r w:rsidR="00292BC3" w:rsidRPr="00B81B67">
        <w:rPr>
          <w:rFonts w:ascii="Times New Roman" w:hAnsi="Times New Roman" w:cs="Times New Roman"/>
        </w:rPr>
        <w:t xml:space="preserve"> (opravljene storitve)</w:t>
      </w:r>
      <w:r w:rsidR="00922FB1" w:rsidRPr="00B81B67">
        <w:rPr>
          <w:rFonts w:ascii="Times New Roman" w:hAnsi="Times New Roman" w:cs="Times New Roman"/>
        </w:rPr>
        <w:t xml:space="preserve"> </w:t>
      </w:r>
      <w:r w:rsidR="00557E98" w:rsidRPr="00B81B67">
        <w:rPr>
          <w:rFonts w:ascii="Times New Roman" w:hAnsi="Times New Roman" w:cs="Times New Roman"/>
        </w:rPr>
        <w:t>za vse uporabnike</w:t>
      </w:r>
      <w:r w:rsidR="00292BC3" w:rsidRPr="00B81B67">
        <w:rPr>
          <w:rFonts w:ascii="Times New Roman" w:hAnsi="Times New Roman" w:cs="Times New Roman"/>
        </w:rPr>
        <w:t xml:space="preserve"> in omrežnine</w:t>
      </w:r>
      <w:r w:rsidR="00557E98" w:rsidRPr="00B81B67">
        <w:rPr>
          <w:rFonts w:ascii="Times New Roman" w:hAnsi="Times New Roman" w:cs="Times New Roman"/>
        </w:rPr>
        <w:t>:</w:t>
      </w:r>
    </w:p>
    <w:p w:rsidR="00D501FF" w:rsidRPr="00B81B67" w:rsidRDefault="009B724E" w:rsidP="00B07468">
      <w:pPr>
        <w:pStyle w:val="Odstavekseznam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81B67">
        <w:rPr>
          <w:rFonts w:ascii="Times New Roman" w:hAnsi="Times New Roman" w:cs="Times New Roman"/>
          <w:b/>
          <w:bCs/>
        </w:rPr>
        <w:t>v</w:t>
      </w:r>
      <w:r w:rsidR="00D501FF" w:rsidRPr="00B81B67">
        <w:rPr>
          <w:rFonts w:ascii="Times New Roman" w:hAnsi="Times New Roman" w:cs="Times New Roman"/>
          <w:b/>
          <w:bCs/>
        </w:rPr>
        <w:t xml:space="preserve">odarina </w:t>
      </w:r>
      <w:r w:rsidRPr="00B81B67">
        <w:rPr>
          <w:rFonts w:ascii="Times New Roman" w:hAnsi="Times New Roman" w:cs="Times New Roman"/>
          <w:b/>
          <w:bCs/>
        </w:rPr>
        <w:t xml:space="preserve">   </w:t>
      </w:r>
      <w:r w:rsidR="00D501FF" w:rsidRPr="00B81B67">
        <w:rPr>
          <w:rFonts w:ascii="Times New Roman" w:hAnsi="Times New Roman" w:cs="Times New Roman"/>
          <w:b/>
          <w:bCs/>
        </w:rPr>
        <w:t>0,</w:t>
      </w:r>
      <w:r w:rsidRPr="00B81B67">
        <w:rPr>
          <w:rFonts w:ascii="Times New Roman" w:hAnsi="Times New Roman" w:cs="Times New Roman"/>
          <w:b/>
          <w:bCs/>
        </w:rPr>
        <w:t>7931</w:t>
      </w:r>
      <w:r w:rsidR="00D501FF" w:rsidRPr="00B81B67">
        <w:rPr>
          <w:rFonts w:ascii="Times New Roman" w:hAnsi="Times New Roman" w:cs="Times New Roman"/>
          <w:b/>
          <w:bCs/>
        </w:rPr>
        <w:t>EUR/ m</w:t>
      </w:r>
      <w:r w:rsidR="00D501FF" w:rsidRPr="00B81B67">
        <w:rPr>
          <w:rFonts w:ascii="Times New Roman" w:hAnsi="Times New Roman" w:cs="Times New Roman"/>
          <w:b/>
          <w:bCs/>
          <w:vertAlign w:val="superscript"/>
        </w:rPr>
        <w:t>3</w:t>
      </w:r>
      <w:r w:rsidR="00D501FF" w:rsidRPr="00B81B67">
        <w:rPr>
          <w:rFonts w:ascii="Times New Roman" w:hAnsi="Times New Roman" w:cs="Times New Roman"/>
          <w:b/>
          <w:bCs/>
        </w:rPr>
        <w:t xml:space="preserve"> porabljene vode (</w:t>
      </w:r>
      <w:r w:rsidRPr="00B81B67">
        <w:rPr>
          <w:rFonts w:ascii="Times New Roman" w:hAnsi="Times New Roman" w:cs="Times New Roman"/>
          <w:b/>
          <w:bCs/>
        </w:rPr>
        <w:t>brez</w:t>
      </w:r>
      <w:r w:rsidR="00D501FF" w:rsidRPr="00B81B67">
        <w:rPr>
          <w:rFonts w:ascii="Times New Roman" w:hAnsi="Times New Roman" w:cs="Times New Roman"/>
          <w:b/>
          <w:bCs/>
        </w:rPr>
        <w:t xml:space="preserve"> DDV)</w:t>
      </w:r>
    </w:p>
    <w:p w:rsidR="009B724E" w:rsidRPr="00B81B67" w:rsidRDefault="009B724E" w:rsidP="00B07468">
      <w:pPr>
        <w:pStyle w:val="Odstavekseznam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B81B67">
        <w:rPr>
          <w:rFonts w:ascii="Times New Roman" w:hAnsi="Times New Roman" w:cs="Times New Roman"/>
          <w:b/>
          <w:bCs/>
        </w:rPr>
        <w:t>omrežnina 5,3808EUR za priključek DN20</w:t>
      </w:r>
      <w:r w:rsidR="00AE630C" w:rsidRPr="00B81B67">
        <w:rPr>
          <w:rFonts w:ascii="Times New Roman" w:hAnsi="Times New Roman" w:cs="Times New Roman"/>
          <w:b/>
          <w:bCs/>
        </w:rPr>
        <w:t xml:space="preserve"> (brez DDV)</w:t>
      </w:r>
    </w:p>
    <w:p w:rsidR="00E92738" w:rsidRPr="00B81B67" w:rsidRDefault="00E92738" w:rsidP="002A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1B67">
        <w:rPr>
          <w:rFonts w:ascii="Times New Roman" w:hAnsi="Times New Roman" w:cs="Times New Roman"/>
        </w:rPr>
        <w:t xml:space="preserve">                        </w:t>
      </w:r>
    </w:p>
    <w:tbl>
      <w:tblPr>
        <w:tblW w:w="5670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1580"/>
        <w:gridCol w:w="2674"/>
      </w:tblGrid>
      <w:tr w:rsidR="00E92738" w:rsidRPr="00B81B67" w:rsidTr="00F3264F">
        <w:trPr>
          <w:trHeight w:val="54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38" w:rsidRPr="00B81B67" w:rsidRDefault="00E92738" w:rsidP="00E927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l-SI"/>
              </w:rPr>
            </w:pPr>
            <w:r w:rsidRPr="00B81B67">
              <w:rPr>
                <w:rFonts w:ascii="Arial Narrow" w:eastAsia="Times New Roman" w:hAnsi="Arial Narrow" w:cs="Calibri"/>
                <w:lang w:eastAsia="sl-SI"/>
              </w:rPr>
              <w:t>VODOMER (DN)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38" w:rsidRPr="00B81B67" w:rsidRDefault="00E92738" w:rsidP="00E927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l-SI"/>
              </w:rPr>
            </w:pPr>
            <w:r w:rsidRPr="00B81B67">
              <w:rPr>
                <w:rFonts w:ascii="Arial Narrow" w:eastAsia="Times New Roman" w:hAnsi="Arial Narrow" w:cs="Calibri"/>
                <w:lang w:eastAsia="sl-SI"/>
              </w:rPr>
              <w:t>FAKTOR OMR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38" w:rsidRPr="00B81B67" w:rsidRDefault="00E92738" w:rsidP="00E927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l-SI"/>
              </w:rPr>
            </w:pPr>
            <w:r w:rsidRPr="00B81B67">
              <w:rPr>
                <w:rFonts w:ascii="Arial Narrow" w:eastAsia="Times New Roman" w:hAnsi="Arial Narrow" w:cs="Calibri"/>
                <w:lang w:eastAsia="sl-SI"/>
              </w:rPr>
              <w:t>OMR na vodomer (€/mesec)</w:t>
            </w:r>
          </w:p>
        </w:tc>
      </w:tr>
      <w:tr w:rsidR="00E92738" w:rsidRPr="00B81B67" w:rsidTr="00F3264F">
        <w:trPr>
          <w:trHeight w:val="28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38" w:rsidRPr="00B81B67" w:rsidRDefault="00E92738" w:rsidP="00E92738">
            <w:pPr>
              <w:spacing w:after="0" w:line="240" w:lineRule="auto"/>
              <w:rPr>
                <w:rFonts w:ascii="Arial Narrow" w:eastAsia="Times New Roman" w:hAnsi="Arial Narrow" w:cs="Calibri"/>
                <w:lang w:eastAsia="sl-SI"/>
              </w:rPr>
            </w:pPr>
            <w:r w:rsidRPr="00B81B67">
              <w:rPr>
                <w:rFonts w:ascii="Arial Narrow" w:eastAsia="Times New Roman" w:hAnsi="Arial Narrow" w:cs="Calibri"/>
                <w:lang w:eastAsia="sl-SI"/>
              </w:rPr>
              <w:t>DN ≤ 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38" w:rsidRPr="00B81B67" w:rsidRDefault="00E92738" w:rsidP="00E927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l-SI"/>
              </w:rPr>
            </w:pPr>
            <w:r w:rsidRPr="00B81B67">
              <w:rPr>
                <w:rFonts w:ascii="Arial Narrow" w:eastAsia="Times New Roman" w:hAnsi="Arial Narrow" w:cs="Calibri"/>
                <w:lang w:eastAsia="sl-SI"/>
              </w:rPr>
              <w:t>1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38" w:rsidRPr="00B81B67" w:rsidRDefault="00E92738" w:rsidP="00E927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sl-SI"/>
              </w:rPr>
            </w:pPr>
            <w:r w:rsidRPr="00B81B67">
              <w:rPr>
                <w:rFonts w:ascii="Arial Narrow" w:eastAsia="Times New Roman" w:hAnsi="Arial Narrow" w:cs="Calibri"/>
                <w:lang w:eastAsia="sl-SI"/>
              </w:rPr>
              <w:t>5,3808</w:t>
            </w:r>
          </w:p>
        </w:tc>
      </w:tr>
      <w:tr w:rsidR="00E92738" w:rsidRPr="00B81B67" w:rsidTr="00F3264F">
        <w:trPr>
          <w:trHeight w:val="28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38" w:rsidRPr="00B81B67" w:rsidRDefault="00E92738" w:rsidP="00E92738">
            <w:pPr>
              <w:spacing w:after="0" w:line="240" w:lineRule="auto"/>
              <w:rPr>
                <w:rFonts w:ascii="Arial Narrow" w:eastAsia="Times New Roman" w:hAnsi="Arial Narrow" w:cs="Calibri"/>
                <w:lang w:eastAsia="sl-SI"/>
              </w:rPr>
            </w:pPr>
            <w:r w:rsidRPr="00B81B67">
              <w:rPr>
                <w:rFonts w:ascii="Arial Narrow" w:eastAsia="Times New Roman" w:hAnsi="Arial Narrow" w:cs="Calibri"/>
                <w:lang w:eastAsia="sl-SI"/>
              </w:rPr>
              <w:t>20 &lt; DN &lt; 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38" w:rsidRPr="00B81B67" w:rsidRDefault="00E92738" w:rsidP="00E927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l-SI"/>
              </w:rPr>
            </w:pPr>
            <w:r w:rsidRPr="00B81B67">
              <w:rPr>
                <w:rFonts w:ascii="Arial Narrow" w:eastAsia="Times New Roman" w:hAnsi="Arial Narrow" w:cs="Calibri"/>
                <w:lang w:eastAsia="sl-SI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38" w:rsidRPr="00B81B67" w:rsidRDefault="00E92738" w:rsidP="00E927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sl-SI"/>
              </w:rPr>
            </w:pPr>
            <w:r w:rsidRPr="00B81B67">
              <w:rPr>
                <w:rFonts w:ascii="Arial Narrow" w:eastAsia="Times New Roman" w:hAnsi="Arial Narrow" w:cs="Calibri"/>
                <w:lang w:eastAsia="sl-SI"/>
              </w:rPr>
              <w:t>16,1424</w:t>
            </w:r>
          </w:p>
        </w:tc>
      </w:tr>
      <w:tr w:rsidR="00E92738" w:rsidRPr="00B81B67" w:rsidTr="00F3264F">
        <w:trPr>
          <w:trHeight w:val="28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38" w:rsidRPr="00B81B67" w:rsidRDefault="00E92738" w:rsidP="00E92738">
            <w:pPr>
              <w:spacing w:after="0" w:line="240" w:lineRule="auto"/>
              <w:rPr>
                <w:rFonts w:ascii="Arial Narrow" w:eastAsia="Times New Roman" w:hAnsi="Arial Narrow" w:cs="Calibri"/>
                <w:lang w:eastAsia="sl-SI"/>
              </w:rPr>
            </w:pPr>
            <w:r w:rsidRPr="00B81B67">
              <w:rPr>
                <w:rFonts w:ascii="Arial Narrow" w:eastAsia="Times New Roman" w:hAnsi="Arial Narrow" w:cs="Calibri"/>
                <w:lang w:eastAsia="sl-SI"/>
              </w:rPr>
              <w:t>40 ≤ DN &lt; 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38" w:rsidRPr="00B81B67" w:rsidRDefault="00E92738" w:rsidP="00E927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l-SI"/>
              </w:rPr>
            </w:pPr>
            <w:r w:rsidRPr="00B81B67">
              <w:rPr>
                <w:rFonts w:ascii="Arial Narrow" w:eastAsia="Times New Roman" w:hAnsi="Arial Narrow" w:cs="Calibri"/>
                <w:lang w:eastAsia="sl-SI"/>
              </w:rPr>
              <w:t>10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38" w:rsidRPr="00B81B67" w:rsidRDefault="00E92738" w:rsidP="00E927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sl-SI"/>
              </w:rPr>
            </w:pPr>
            <w:r w:rsidRPr="00B81B67">
              <w:rPr>
                <w:rFonts w:ascii="Arial Narrow" w:eastAsia="Times New Roman" w:hAnsi="Arial Narrow" w:cs="Calibri"/>
                <w:lang w:eastAsia="sl-SI"/>
              </w:rPr>
              <w:t>53,8079</w:t>
            </w:r>
          </w:p>
        </w:tc>
      </w:tr>
      <w:tr w:rsidR="00E92738" w:rsidRPr="00B81B67" w:rsidTr="00F3264F">
        <w:trPr>
          <w:trHeight w:val="28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38" w:rsidRPr="00B81B67" w:rsidRDefault="00E92738" w:rsidP="00E92738">
            <w:pPr>
              <w:spacing w:after="0" w:line="240" w:lineRule="auto"/>
              <w:rPr>
                <w:rFonts w:ascii="Arial Narrow" w:eastAsia="Times New Roman" w:hAnsi="Arial Narrow" w:cs="Calibri"/>
                <w:lang w:eastAsia="sl-SI"/>
              </w:rPr>
            </w:pPr>
            <w:r w:rsidRPr="00B81B67">
              <w:rPr>
                <w:rFonts w:ascii="Arial Narrow" w:eastAsia="Times New Roman" w:hAnsi="Arial Narrow" w:cs="Calibri"/>
                <w:lang w:eastAsia="sl-SI"/>
              </w:rPr>
              <w:t>50 ≤ DN &lt; 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38" w:rsidRPr="00B81B67" w:rsidRDefault="00E92738" w:rsidP="00E927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l-SI"/>
              </w:rPr>
            </w:pPr>
            <w:r w:rsidRPr="00B81B67">
              <w:rPr>
                <w:rFonts w:ascii="Arial Narrow" w:eastAsia="Times New Roman" w:hAnsi="Arial Narrow" w:cs="Calibri"/>
                <w:lang w:eastAsia="sl-SI"/>
              </w:rPr>
              <w:t>15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38" w:rsidRPr="00B81B67" w:rsidRDefault="00E92738" w:rsidP="00E927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sl-SI"/>
              </w:rPr>
            </w:pPr>
            <w:r w:rsidRPr="00B81B67">
              <w:rPr>
                <w:rFonts w:ascii="Arial Narrow" w:eastAsia="Times New Roman" w:hAnsi="Arial Narrow" w:cs="Calibri"/>
                <w:lang w:eastAsia="sl-SI"/>
              </w:rPr>
              <w:t>80,7119</w:t>
            </w:r>
          </w:p>
        </w:tc>
      </w:tr>
      <w:tr w:rsidR="00E92738" w:rsidRPr="00B81B67" w:rsidTr="00F3264F">
        <w:trPr>
          <w:trHeight w:val="28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38" w:rsidRPr="00B81B67" w:rsidRDefault="00E92738" w:rsidP="00E92738">
            <w:pPr>
              <w:spacing w:after="0" w:line="240" w:lineRule="auto"/>
              <w:rPr>
                <w:rFonts w:ascii="Arial Narrow" w:eastAsia="Times New Roman" w:hAnsi="Arial Narrow" w:cs="Calibri"/>
                <w:lang w:eastAsia="sl-SI"/>
              </w:rPr>
            </w:pPr>
            <w:r w:rsidRPr="00B81B67">
              <w:rPr>
                <w:rFonts w:ascii="Arial Narrow" w:eastAsia="Times New Roman" w:hAnsi="Arial Narrow" w:cs="Calibri"/>
                <w:lang w:eastAsia="sl-SI"/>
              </w:rPr>
              <w:t>65 ≤ DN &lt; 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38" w:rsidRPr="00B81B67" w:rsidRDefault="00E92738" w:rsidP="00E927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l-SI"/>
              </w:rPr>
            </w:pPr>
            <w:r w:rsidRPr="00B81B67">
              <w:rPr>
                <w:rFonts w:ascii="Arial Narrow" w:eastAsia="Times New Roman" w:hAnsi="Arial Narrow" w:cs="Calibri"/>
                <w:lang w:eastAsia="sl-SI"/>
              </w:rPr>
              <w:t>30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38" w:rsidRPr="00B81B67" w:rsidRDefault="00E92738" w:rsidP="00E927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sl-SI"/>
              </w:rPr>
            </w:pPr>
            <w:r w:rsidRPr="00B81B67">
              <w:rPr>
                <w:rFonts w:ascii="Arial Narrow" w:eastAsia="Times New Roman" w:hAnsi="Arial Narrow" w:cs="Calibri"/>
                <w:lang w:eastAsia="sl-SI"/>
              </w:rPr>
              <w:t>161,4238</w:t>
            </w:r>
          </w:p>
        </w:tc>
      </w:tr>
      <w:tr w:rsidR="00E92738" w:rsidRPr="00B81B67" w:rsidTr="00F3264F">
        <w:trPr>
          <w:trHeight w:val="28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38" w:rsidRPr="00B81B67" w:rsidRDefault="00E92738" w:rsidP="00E92738">
            <w:pPr>
              <w:spacing w:after="0" w:line="240" w:lineRule="auto"/>
              <w:rPr>
                <w:rFonts w:ascii="Arial Narrow" w:eastAsia="Times New Roman" w:hAnsi="Arial Narrow" w:cs="Calibri"/>
                <w:lang w:eastAsia="sl-SI"/>
              </w:rPr>
            </w:pPr>
            <w:r w:rsidRPr="00B81B67">
              <w:rPr>
                <w:rFonts w:ascii="Arial Narrow" w:eastAsia="Times New Roman" w:hAnsi="Arial Narrow" w:cs="Calibri"/>
                <w:lang w:eastAsia="sl-SI"/>
              </w:rPr>
              <w:t>80 ≤ DN &lt; 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38" w:rsidRPr="00B81B67" w:rsidRDefault="00E92738" w:rsidP="00E927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l-SI"/>
              </w:rPr>
            </w:pPr>
            <w:r w:rsidRPr="00B81B67">
              <w:rPr>
                <w:rFonts w:ascii="Arial Narrow" w:eastAsia="Times New Roman" w:hAnsi="Arial Narrow" w:cs="Calibri"/>
                <w:lang w:eastAsia="sl-SI"/>
              </w:rPr>
              <w:t>50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38" w:rsidRPr="00B81B67" w:rsidRDefault="00E92738" w:rsidP="00E927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sl-SI"/>
              </w:rPr>
            </w:pPr>
            <w:r w:rsidRPr="00B81B67">
              <w:rPr>
                <w:rFonts w:ascii="Arial Narrow" w:eastAsia="Times New Roman" w:hAnsi="Arial Narrow" w:cs="Calibri"/>
                <w:lang w:eastAsia="sl-SI"/>
              </w:rPr>
              <w:t>269,0396</w:t>
            </w:r>
          </w:p>
        </w:tc>
      </w:tr>
      <w:tr w:rsidR="00E92738" w:rsidRPr="00B81B67" w:rsidTr="00F3264F">
        <w:trPr>
          <w:trHeight w:val="28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38" w:rsidRPr="00B81B67" w:rsidRDefault="00E92738" w:rsidP="00E92738">
            <w:pPr>
              <w:spacing w:after="0" w:line="240" w:lineRule="auto"/>
              <w:rPr>
                <w:rFonts w:ascii="Arial Narrow" w:eastAsia="Times New Roman" w:hAnsi="Arial Narrow" w:cs="Calibri"/>
                <w:lang w:eastAsia="sl-SI"/>
              </w:rPr>
            </w:pPr>
            <w:r w:rsidRPr="00B81B67">
              <w:rPr>
                <w:rFonts w:ascii="Arial Narrow" w:eastAsia="Times New Roman" w:hAnsi="Arial Narrow" w:cs="Calibri"/>
                <w:lang w:eastAsia="sl-SI"/>
              </w:rPr>
              <w:t>100 ≤ DN &lt; 150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38" w:rsidRPr="00B81B67" w:rsidRDefault="00E92738" w:rsidP="00E927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l-SI"/>
              </w:rPr>
            </w:pPr>
            <w:r w:rsidRPr="00B81B67">
              <w:rPr>
                <w:rFonts w:ascii="Arial Narrow" w:eastAsia="Times New Roman" w:hAnsi="Arial Narrow" w:cs="Calibri"/>
                <w:lang w:eastAsia="sl-SI"/>
              </w:rPr>
              <w:t>100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38" w:rsidRPr="00B81B67" w:rsidRDefault="00E92738" w:rsidP="00E927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sl-SI"/>
              </w:rPr>
            </w:pPr>
            <w:r w:rsidRPr="00B81B67">
              <w:rPr>
                <w:rFonts w:ascii="Arial Narrow" w:eastAsia="Times New Roman" w:hAnsi="Arial Narrow" w:cs="Calibri"/>
                <w:lang w:eastAsia="sl-SI"/>
              </w:rPr>
              <w:t>538,0793</w:t>
            </w:r>
          </w:p>
        </w:tc>
      </w:tr>
      <w:tr w:rsidR="00E92738" w:rsidRPr="00B81B67" w:rsidTr="00F3264F">
        <w:trPr>
          <w:trHeight w:val="28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38" w:rsidRPr="00B81B67" w:rsidRDefault="00E92738" w:rsidP="00E92738">
            <w:pPr>
              <w:spacing w:after="0" w:line="240" w:lineRule="auto"/>
              <w:rPr>
                <w:rFonts w:ascii="Arial Narrow" w:eastAsia="Times New Roman" w:hAnsi="Arial Narrow" w:cs="Calibri"/>
                <w:lang w:eastAsia="sl-SI"/>
              </w:rPr>
            </w:pPr>
            <w:r w:rsidRPr="00B81B67">
              <w:rPr>
                <w:rFonts w:ascii="Arial Narrow" w:eastAsia="Times New Roman" w:hAnsi="Arial Narrow" w:cs="Calibri"/>
                <w:lang w:eastAsia="sl-SI"/>
              </w:rPr>
              <w:t>150 ≤ DN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38" w:rsidRPr="00B81B67" w:rsidRDefault="00E92738" w:rsidP="00E927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l-SI"/>
              </w:rPr>
            </w:pPr>
            <w:r w:rsidRPr="00B81B67">
              <w:rPr>
                <w:rFonts w:ascii="Arial Narrow" w:eastAsia="Times New Roman" w:hAnsi="Arial Narrow" w:cs="Calibri"/>
                <w:lang w:eastAsia="sl-SI"/>
              </w:rPr>
              <w:t>200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738" w:rsidRPr="00B81B67" w:rsidRDefault="00E92738" w:rsidP="00E927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sl-SI"/>
              </w:rPr>
            </w:pPr>
            <w:r w:rsidRPr="00B81B67">
              <w:rPr>
                <w:rFonts w:ascii="Arial Narrow" w:eastAsia="Times New Roman" w:hAnsi="Arial Narrow" w:cs="Calibri"/>
                <w:lang w:eastAsia="sl-SI"/>
              </w:rPr>
              <w:t>1.076,1586</w:t>
            </w:r>
          </w:p>
        </w:tc>
      </w:tr>
      <w:tr w:rsidR="00E92738" w:rsidRPr="00B81B67" w:rsidTr="00F84026">
        <w:trPr>
          <w:trHeight w:val="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738" w:rsidRPr="00B81B67" w:rsidRDefault="00E92738" w:rsidP="00E92738">
            <w:pPr>
              <w:spacing w:after="0" w:line="240" w:lineRule="auto"/>
              <w:rPr>
                <w:rFonts w:ascii="Arial Narrow" w:eastAsia="Times New Roman" w:hAnsi="Arial Narrow" w:cs="Calibri"/>
                <w:lang w:eastAsia="sl-S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738" w:rsidRPr="00B81B67" w:rsidRDefault="00E92738" w:rsidP="00E927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l-SI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738" w:rsidRPr="00B81B67" w:rsidRDefault="00E92738" w:rsidP="00E927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sl-SI"/>
              </w:rPr>
            </w:pPr>
          </w:p>
        </w:tc>
      </w:tr>
    </w:tbl>
    <w:p w:rsidR="00353C8F" w:rsidRPr="00B81B67" w:rsidRDefault="00353C8F" w:rsidP="002A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264F" w:rsidRPr="00B81B67" w:rsidRDefault="00557E98" w:rsidP="002A3B0B">
      <w:pPr>
        <w:rPr>
          <w:rFonts w:ascii="Times New Roman" w:hAnsi="Times New Roman" w:cs="Times New Roman"/>
          <w:b/>
          <w:bCs/>
        </w:rPr>
      </w:pPr>
      <w:r w:rsidRPr="00B81B67">
        <w:rPr>
          <w:rFonts w:ascii="Times New Roman" w:hAnsi="Times New Roman" w:cs="Times New Roman"/>
          <w:b/>
          <w:bCs/>
        </w:rPr>
        <w:t>Nova cena se uporablja s 1.</w:t>
      </w:r>
      <w:r w:rsidR="00A12A40" w:rsidRPr="00B81B67">
        <w:rPr>
          <w:rFonts w:ascii="Times New Roman" w:hAnsi="Times New Roman" w:cs="Times New Roman"/>
          <w:b/>
          <w:bCs/>
        </w:rPr>
        <w:t>7</w:t>
      </w:r>
      <w:r w:rsidRPr="00B81B67">
        <w:rPr>
          <w:rFonts w:ascii="Times New Roman" w:hAnsi="Times New Roman" w:cs="Times New Roman"/>
          <w:b/>
          <w:bCs/>
        </w:rPr>
        <w:t>. 201</w:t>
      </w:r>
      <w:r w:rsidR="009B724E" w:rsidRPr="00B81B67">
        <w:rPr>
          <w:rFonts w:ascii="Times New Roman" w:hAnsi="Times New Roman" w:cs="Times New Roman"/>
          <w:b/>
          <w:bCs/>
        </w:rPr>
        <w:t>9</w:t>
      </w:r>
      <w:r w:rsidRPr="00B81B67">
        <w:rPr>
          <w:rFonts w:ascii="Times New Roman" w:hAnsi="Times New Roman" w:cs="Times New Roman"/>
          <w:b/>
          <w:bCs/>
        </w:rPr>
        <w:t xml:space="preserve"> dalje.</w:t>
      </w:r>
    </w:p>
    <w:p w:rsidR="00F3264F" w:rsidRPr="00B81B67" w:rsidRDefault="00F3264F" w:rsidP="00F3264F">
      <w:pPr>
        <w:numPr>
          <w:ilvl w:val="0"/>
          <w:numId w:val="4"/>
        </w:numPr>
        <w:spacing w:after="0" w:line="276" w:lineRule="auto"/>
        <w:ind w:left="720"/>
        <w:jc w:val="center"/>
        <w:rPr>
          <w:rFonts w:ascii="Times New Roman" w:hAnsi="Times New Roman" w:cs="Times New Roman"/>
          <w:b/>
          <w:bCs/>
          <w:color w:val="000000"/>
        </w:rPr>
      </w:pPr>
      <w:r w:rsidRPr="00B81B67">
        <w:rPr>
          <w:rFonts w:ascii="Times New Roman" w:hAnsi="Times New Roman" w:cs="Times New Roman"/>
          <w:b/>
          <w:bCs/>
          <w:color w:val="000000"/>
        </w:rPr>
        <w:t>člen</w:t>
      </w:r>
    </w:p>
    <w:p w:rsidR="00E92738" w:rsidRPr="00B81B67" w:rsidRDefault="00012F5F" w:rsidP="002A3B0B">
      <w:pPr>
        <w:rPr>
          <w:rFonts w:ascii="Times New Roman" w:hAnsi="Times New Roman" w:cs="Times New Roman"/>
          <w:bCs/>
        </w:rPr>
      </w:pPr>
      <w:r w:rsidRPr="00B81B67">
        <w:rPr>
          <w:rFonts w:ascii="Times New Roman" w:hAnsi="Times New Roman" w:cs="Times New Roman"/>
          <w:bCs/>
        </w:rPr>
        <w:t xml:space="preserve">Ta sklep začne veljati </w:t>
      </w:r>
      <w:r w:rsidR="00A12A40" w:rsidRPr="00B81B67">
        <w:rPr>
          <w:rFonts w:ascii="Times New Roman" w:hAnsi="Times New Roman" w:cs="Times New Roman"/>
          <w:bCs/>
        </w:rPr>
        <w:t>naslednji</w:t>
      </w:r>
      <w:r w:rsidRPr="00B81B67">
        <w:rPr>
          <w:rFonts w:ascii="Times New Roman" w:hAnsi="Times New Roman" w:cs="Times New Roman"/>
          <w:bCs/>
        </w:rPr>
        <w:t xml:space="preserve"> dan po objavi v </w:t>
      </w:r>
      <w:r w:rsidR="009B724E" w:rsidRPr="00B81B67">
        <w:rPr>
          <w:rFonts w:ascii="Times New Roman" w:hAnsi="Times New Roman" w:cs="Times New Roman"/>
          <w:bCs/>
        </w:rPr>
        <w:t>Uradnem glasilu slovenskih občin</w:t>
      </w:r>
      <w:r w:rsidR="00F84026" w:rsidRPr="00B81B67">
        <w:rPr>
          <w:rFonts w:ascii="Times New Roman" w:hAnsi="Times New Roman" w:cs="Times New Roman"/>
          <w:bCs/>
        </w:rPr>
        <w:t>, uporablja pa se od 1.7.2019 dalje.</w:t>
      </w:r>
    </w:p>
    <w:p w:rsidR="00F84026" w:rsidRPr="00B81B67" w:rsidRDefault="00F84026" w:rsidP="00F84026">
      <w:pPr>
        <w:spacing w:after="0" w:line="276" w:lineRule="auto"/>
        <w:rPr>
          <w:rFonts w:ascii="Times New Roman" w:hAnsi="Times New Roman" w:cs="Times New Roman"/>
          <w:bCs/>
        </w:rPr>
      </w:pPr>
    </w:p>
    <w:p w:rsidR="00D501FF" w:rsidRPr="00B81B67" w:rsidRDefault="00D501FF" w:rsidP="00F84026">
      <w:pPr>
        <w:spacing w:after="0" w:line="276" w:lineRule="auto"/>
        <w:rPr>
          <w:rFonts w:ascii="Times New Roman" w:hAnsi="Times New Roman" w:cs="Times New Roman"/>
          <w:bCs/>
        </w:rPr>
      </w:pPr>
      <w:r w:rsidRPr="00B81B67">
        <w:rPr>
          <w:rFonts w:ascii="Times New Roman" w:hAnsi="Times New Roman" w:cs="Times New Roman"/>
          <w:bCs/>
        </w:rPr>
        <w:t>Številka:</w:t>
      </w:r>
      <w:r w:rsidR="009B724E" w:rsidRPr="00B81B67">
        <w:rPr>
          <w:rFonts w:ascii="Times New Roman" w:hAnsi="Times New Roman" w:cs="Times New Roman"/>
          <w:bCs/>
        </w:rPr>
        <w:t xml:space="preserve">  354-6/2019</w:t>
      </w:r>
    </w:p>
    <w:p w:rsidR="00F84026" w:rsidRPr="00B81B67" w:rsidRDefault="00D501FF" w:rsidP="00F84026">
      <w:pPr>
        <w:spacing w:after="0" w:line="276" w:lineRule="auto"/>
        <w:rPr>
          <w:rFonts w:ascii="Arial" w:hAnsi="Arial" w:cs="Arial"/>
          <w:color w:val="333333"/>
          <w:u w:val="single"/>
        </w:rPr>
      </w:pPr>
      <w:r w:rsidRPr="00B81B67">
        <w:rPr>
          <w:rFonts w:ascii="Times New Roman" w:hAnsi="Times New Roman" w:cs="Times New Roman"/>
          <w:bCs/>
        </w:rPr>
        <w:t>Datum:</w:t>
      </w:r>
      <w:r w:rsidRPr="00B81B67">
        <w:rPr>
          <w:rFonts w:ascii="Arial" w:hAnsi="Arial" w:cs="Arial"/>
          <w:b/>
          <w:bCs/>
          <w:color w:val="333333"/>
        </w:rPr>
        <w:t xml:space="preserve">     </w:t>
      </w:r>
      <w:r w:rsidR="00F84026" w:rsidRPr="00B81B67">
        <w:rPr>
          <w:rFonts w:ascii="Arial" w:hAnsi="Arial" w:cs="Arial"/>
          <w:color w:val="333333"/>
          <w:u w:val="single"/>
        </w:rPr>
        <w:t>________________</w:t>
      </w:r>
    </w:p>
    <w:p w:rsidR="00D501FF" w:rsidRPr="00B81B67" w:rsidRDefault="00D501FF" w:rsidP="00F84026">
      <w:pPr>
        <w:spacing w:after="0" w:line="276" w:lineRule="auto"/>
        <w:rPr>
          <w:rFonts w:ascii="Times New Roman" w:hAnsi="Times New Roman" w:cs="Times New Roman"/>
          <w:b/>
          <w:color w:val="333333"/>
        </w:rPr>
      </w:pPr>
      <w:r w:rsidRPr="00B81B67">
        <w:rPr>
          <w:rFonts w:ascii="Arial" w:hAnsi="Arial" w:cs="Arial"/>
          <w:b/>
          <w:bCs/>
          <w:color w:val="333333"/>
        </w:rPr>
        <w:t xml:space="preserve">                                                                                           </w:t>
      </w:r>
      <w:r w:rsidR="009B724E" w:rsidRPr="00B81B67">
        <w:rPr>
          <w:rFonts w:ascii="Arial" w:hAnsi="Arial" w:cs="Arial"/>
          <w:b/>
          <w:bCs/>
          <w:color w:val="333333"/>
        </w:rPr>
        <w:t xml:space="preserve"> </w:t>
      </w:r>
      <w:r w:rsidR="00F84026" w:rsidRPr="00B81B67">
        <w:rPr>
          <w:rFonts w:ascii="Arial" w:hAnsi="Arial" w:cs="Arial"/>
          <w:b/>
          <w:bCs/>
          <w:color w:val="333333"/>
        </w:rPr>
        <w:t xml:space="preserve">                </w:t>
      </w:r>
      <w:r w:rsidR="009B724E" w:rsidRPr="00B81B67">
        <w:rPr>
          <w:rFonts w:ascii="Arial" w:hAnsi="Arial" w:cs="Arial"/>
          <w:b/>
          <w:bCs/>
          <w:color w:val="333333"/>
        </w:rPr>
        <w:t xml:space="preserve"> </w:t>
      </w:r>
      <w:r w:rsidR="009B724E" w:rsidRPr="00B81B67">
        <w:rPr>
          <w:rFonts w:ascii="Times New Roman" w:hAnsi="Times New Roman" w:cs="Times New Roman"/>
          <w:b/>
          <w:color w:val="333333"/>
        </w:rPr>
        <w:t>David KLOBASA</w:t>
      </w:r>
    </w:p>
    <w:p w:rsidR="00F84026" w:rsidRPr="00B81B67" w:rsidRDefault="00D501FF" w:rsidP="00B8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B81B67">
        <w:rPr>
          <w:rFonts w:ascii="Times New Roman" w:hAnsi="Times New Roman" w:cs="Times New Roman"/>
          <w:b/>
          <w:color w:val="333333"/>
        </w:rPr>
        <w:tab/>
      </w:r>
      <w:r w:rsidRPr="00B81B67">
        <w:rPr>
          <w:rFonts w:ascii="Times New Roman" w:hAnsi="Times New Roman" w:cs="Times New Roman"/>
          <w:b/>
          <w:color w:val="333333"/>
        </w:rPr>
        <w:tab/>
      </w:r>
      <w:r w:rsidRPr="00B81B67">
        <w:rPr>
          <w:rFonts w:ascii="Times New Roman" w:hAnsi="Times New Roman" w:cs="Times New Roman"/>
          <w:b/>
          <w:color w:val="333333"/>
        </w:rPr>
        <w:tab/>
      </w:r>
      <w:r w:rsidRPr="00B81B67">
        <w:rPr>
          <w:rFonts w:ascii="Times New Roman" w:hAnsi="Times New Roman" w:cs="Times New Roman"/>
          <w:b/>
          <w:color w:val="333333"/>
        </w:rPr>
        <w:tab/>
      </w:r>
      <w:r w:rsidRPr="00B81B67">
        <w:rPr>
          <w:rFonts w:ascii="Times New Roman" w:hAnsi="Times New Roman" w:cs="Times New Roman"/>
          <w:b/>
          <w:color w:val="333333"/>
        </w:rPr>
        <w:tab/>
      </w:r>
      <w:r w:rsidRPr="00B81B67">
        <w:rPr>
          <w:rFonts w:ascii="Times New Roman" w:hAnsi="Times New Roman" w:cs="Times New Roman"/>
          <w:b/>
          <w:color w:val="333333"/>
        </w:rPr>
        <w:tab/>
      </w:r>
      <w:r w:rsidRPr="00B81B67">
        <w:rPr>
          <w:rFonts w:ascii="Times New Roman" w:hAnsi="Times New Roman" w:cs="Times New Roman"/>
          <w:b/>
          <w:color w:val="333333"/>
        </w:rPr>
        <w:tab/>
      </w:r>
      <w:r w:rsidRPr="00B81B67">
        <w:rPr>
          <w:rFonts w:ascii="Times New Roman" w:hAnsi="Times New Roman" w:cs="Times New Roman"/>
          <w:b/>
          <w:color w:val="333333"/>
        </w:rPr>
        <w:tab/>
      </w:r>
      <w:r w:rsidR="00F84026" w:rsidRPr="00B81B67">
        <w:rPr>
          <w:rFonts w:ascii="Times New Roman" w:hAnsi="Times New Roman" w:cs="Times New Roman"/>
          <w:b/>
          <w:color w:val="333333"/>
        </w:rPr>
        <w:t xml:space="preserve">                          </w:t>
      </w:r>
      <w:r w:rsidRPr="00B81B67">
        <w:rPr>
          <w:rFonts w:ascii="Times New Roman" w:hAnsi="Times New Roman" w:cs="Times New Roman"/>
          <w:b/>
          <w:color w:val="333333"/>
        </w:rPr>
        <w:t>ŽUPAN</w:t>
      </w:r>
      <w:bookmarkStart w:id="0" w:name="_GoBack"/>
      <w:bookmarkEnd w:id="0"/>
    </w:p>
    <w:p w:rsidR="002A3B0B" w:rsidRPr="00B81B67" w:rsidRDefault="00B07468" w:rsidP="00F84026">
      <w:pPr>
        <w:spacing w:after="0" w:line="360" w:lineRule="auto"/>
        <w:rPr>
          <w:rFonts w:ascii="Times New Roman" w:eastAsia="Times New Roman" w:hAnsi="Times New Roman" w:cs="Times New Roman"/>
          <w:b/>
          <w:bCs/>
          <w:smallCaps/>
          <w:color w:val="000000"/>
          <w:highlight w:val="lightGray"/>
          <w:lang w:eastAsia="sl-SI"/>
        </w:rPr>
      </w:pPr>
      <w:r w:rsidRPr="00B81B67">
        <w:rPr>
          <w:rFonts w:ascii="Times New Roman" w:eastAsia="Times New Roman" w:hAnsi="Times New Roman" w:cs="Times New Roman"/>
          <w:b/>
          <w:bCs/>
          <w:smallCaps/>
          <w:color w:val="000000"/>
          <w:highlight w:val="lightGray"/>
          <w:lang w:eastAsia="sl-SI"/>
        </w:rPr>
        <w:lastRenderedPageBreak/>
        <w:t>O</w:t>
      </w:r>
      <w:r w:rsidR="00F84026" w:rsidRPr="00B81B67">
        <w:rPr>
          <w:rFonts w:ascii="Times New Roman" w:eastAsia="Times New Roman" w:hAnsi="Times New Roman" w:cs="Times New Roman"/>
          <w:b/>
          <w:bCs/>
          <w:smallCaps/>
          <w:color w:val="000000"/>
          <w:highlight w:val="lightGray"/>
          <w:lang w:eastAsia="sl-SI"/>
        </w:rPr>
        <w:t>brazložitev:</w:t>
      </w:r>
      <w:r w:rsidRPr="00B81B67">
        <w:rPr>
          <w:rFonts w:ascii="Times New Roman" w:eastAsia="Times New Roman" w:hAnsi="Times New Roman" w:cs="Times New Roman"/>
          <w:b/>
          <w:bCs/>
          <w:smallCaps/>
          <w:color w:val="000000"/>
          <w:highlight w:val="lightGray"/>
          <w:lang w:eastAsia="sl-SI"/>
        </w:rPr>
        <w:t xml:space="preserve"> </w:t>
      </w:r>
    </w:p>
    <w:p w:rsidR="002A3B0B" w:rsidRPr="00B81B67" w:rsidRDefault="002A3B0B" w:rsidP="00F840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</w:rPr>
      </w:pPr>
      <w:r w:rsidRPr="00B81B67">
        <w:rPr>
          <w:rFonts w:ascii="Times New Roman" w:hAnsi="Times New Roman" w:cs="Times New Roman"/>
          <w:color w:val="333333"/>
        </w:rPr>
        <w:t xml:space="preserve">Izvajalec gospodarske javne službe oskrbe s pitno vodo v Občini </w:t>
      </w:r>
      <w:r w:rsidR="00B35C09" w:rsidRPr="00B81B67">
        <w:rPr>
          <w:rFonts w:ascii="Times New Roman" w:hAnsi="Times New Roman" w:cs="Times New Roman"/>
          <w:color w:val="333333"/>
        </w:rPr>
        <w:t>Sveta Trojica v Slovenskih goricah</w:t>
      </w:r>
      <w:r w:rsidRPr="00B81B67">
        <w:rPr>
          <w:rFonts w:ascii="Times New Roman" w:hAnsi="Times New Roman" w:cs="Times New Roman"/>
          <w:color w:val="333333"/>
        </w:rPr>
        <w:t>,</w:t>
      </w:r>
      <w:r w:rsidR="00B07468" w:rsidRPr="00B81B67">
        <w:rPr>
          <w:rFonts w:ascii="Times New Roman" w:hAnsi="Times New Roman" w:cs="Times New Roman"/>
          <w:color w:val="333333"/>
        </w:rPr>
        <w:t xml:space="preserve"> </w:t>
      </w:r>
      <w:r w:rsidRPr="00B81B67">
        <w:rPr>
          <w:rFonts w:ascii="Times New Roman" w:hAnsi="Times New Roman" w:cs="Times New Roman"/>
          <w:color w:val="333333"/>
        </w:rPr>
        <w:t xml:space="preserve">podjetje </w:t>
      </w:r>
      <w:r w:rsidR="00B35C09" w:rsidRPr="00B81B67">
        <w:rPr>
          <w:rFonts w:ascii="Times New Roman" w:hAnsi="Times New Roman" w:cs="Times New Roman"/>
          <w:color w:val="333333"/>
        </w:rPr>
        <w:t>Komunalno Podjetje Ptuj</w:t>
      </w:r>
      <w:r w:rsidRPr="00B81B67">
        <w:rPr>
          <w:rFonts w:ascii="Times New Roman" w:hAnsi="Times New Roman" w:cs="Times New Roman"/>
          <w:color w:val="333333"/>
        </w:rPr>
        <w:t>, d.</w:t>
      </w:r>
      <w:r w:rsidR="0002423F" w:rsidRPr="00B81B67">
        <w:rPr>
          <w:rFonts w:ascii="Times New Roman" w:hAnsi="Times New Roman" w:cs="Times New Roman"/>
          <w:color w:val="333333"/>
        </w:rPr>
        <w:t xml:space="preserve"> </w:t>
      </w:r>
      <w:r w:rsidRPr="00B81B67">
        <w:rPr>
          <w:rFonts w:ascii="Times New Roman" w:hAnsi="Times New Roman" w:cs="Times New Roman"/>
          <w:color w:val="333333"/>
        </w:rPr>
        <w:t xml:space="preserve">d.,  </w:t>
      </w:r>
      <w:r w:rsidR="00B07468" w:rsidRPr="00B81B67">
        <w:rPr>
          <w:rFonts w:ascii="Times New Roman" w:hAnsi="Times New Roman" w:cs="Times New Roman"/>
          <w:color w:val="333333"/>
        </w:rPr>
        <w:t xml:space="preserve">je </w:t>
      </w:r>
      <w:r w:rsidRPr="00B81B67">
        <w:rPr>
          <w:rFonts w:ascii="Times New Roman" w:hAnsi="Times New Roman" w:cs="Times New Roman"/>
          <w:color w:val="333333"/>
        </w:rPr>
        <w:t>v skladu s 5.</w:t>
      </w:r>
      <w:r w:rsidR="00B07468" w:rsidRPr="00B81B67">
        <w:rPr>
          <w:rFonts w:ascii="Times New Roman" w:hAnsi="Times New Roman" w:cs="Times New Roman"/>
          <w:color w:val="333333"/>
        </w:rPr>
        <w:t xml:space="preserve"> </w:t>
      </w:r>
      <w:r w:rsidRPr="00B81B67">
        <w:rPr>
          <w:rFonts w:ascii="Times New Roman" w:hAnsi="Times New Roman" w:cs="Times New Roman"/>
          <w:color w:val="333333"/>
        </w:rPr>
        <w:t>členom Uredbe o metodologiji za oblikovanje cen storitev obveznih</w:t>
      </w:r>
      <w:r w:rsidR="00B07468" w:rsidRPr="00B81B67">
        <w:rPr>
          <w:rFonts w:ascii="Times New Roman" w:hAnsi="Times New Roman" w:cs="Times New Roman"/>
          <w:color w:val="333333"/>
        </w:rPr>
        <w:t xml:space="preserve"> </w:t>
      </w:r>
      <w:r w:rsidRPr="00B81B67">
        <w:rPr>
          <w:rFonts w:ascii="Times New Roman" w:hAnsi="Times New Roman" w:cs="Times New Roman"/>
          <w:color w:val="333333"/>
        </w:rPr>
        <w:t>gospodarskih javnih služb varstva okolja (Uradni list RS, št. 87/2012 in</w:t>
      </w:r>
      <w:r w:rsidR="00B07468" w:rsidRPr="00B81B67">
        <w:rPr>
          <w:rFonts w:ascii="Times New Roman" w:hAnsi="Times New Roman" w:cs="Times New Roman"/>
          <w:color w:val="333333"/>
        </w:rPr>
        <w:t xml:space="preserve"> </w:t>
      </w:r>
      <w:r w:rsidRPr="00B81B67">
        <w:rPr>
          <w:rFonts w:ascii="Times New Roman" w:hAnsi="Times New Roman" w:cs="Times New Roman"/>
          <w:color w:val="333333"/>
        </w:rPr>
        <w:t>109 /2012, v nadaljevanju »Uredba«) in obračuna poslovnega leta 201</w:t>
      </w:r>
      <w:r w:rsidR="00B35C09" w:rsidRPr="00B81B67">
        <w:rPr>
          <w:rFonts w:ascii="Times New Roman" w:hAnsi="Times New Roman" w:cs="Times New Roman"/>
          <w:color w:val="333333"/>
        </w:rPr>
        <w:t>8</w:t>
      </w:r>
      <w:r w:rsidRPr="00B81B67">
        <w:rPr>
          <w:rFonts w:ascii="Times New Roman" w:hAnsi="Times New Roman" w:cs="Times New Roman"/>
          <w:color w:val="333333"/>
        </w:rPr>
        <w:t>,</w:t>
      </w:r>
      <w:r w:rsidR="00B07468" w:rsidRPr="00B81B67">
        <w:rPr>
          <w:rFonts w:ascii="Times New Roman" w:hAnsi="Times New Roman" w:cs="Times New Roman"/>
          <w:color w:val="333333"/>
        </w:rPr>
        <w:t xml:space="preserve"> </w:t>
      </w:r>
      <w:r w:rsidRPr="00B81B67">
        <w:rPr>
          <w:rFonts w:ascii="Times New Roman" w:hAnsi="Times New Roman" w:cs="Times New Roman"/>
          <w:color w:val="333333"/>
        </w:rPr>
        <w:t xml:space="preserve">predložil </w:t>
      </w:r>
      <w:r w:rsidR="00B07468" w:rsidRPr="00B81B67">
        <w:rPr>
          <w:rFonts w:ascii="Times New Roman" w:hAnsi="Times New Roman" w:cs="Times New Roman"/>
          <w:color w:val="333333"/>
        </w:rPr>
        <w:t>E</w:t>
      </w:r>
      <w:r w:rsidRPr="00B81B67">
        <w:rPr>
          <w:rFonts w:ascii="Times New Roman" w:hAnsi="Times New Roman" w:cs="Times New Roman"/>
          <w:color w:val="333333"/>
        </w:rPr>
        <w:t xml:space="preserve">laborat </w:t>
      </w:r>
      <w:r w:rsidR="00B07468" w:rsidRPr="00B81B67">
        <w:rPr>
          <w:rFonts w:ascii="Times New Roman" w:hAnsi="Times New Roman" w:cs="Times New Roman"/>
          <w:color w:val="333333"/>
        </w:rPr>
        <w:t>GJS oskrba</w:t>
      </w:r>
      <w:r w:rsidRPr="00B81B67">
        <w:rPr>
          <w:rFonts w:ascii="Times New Roman" w:hAnsi="Times New Roman" w:cs="Times New Roman"/>
          <w:color w:val="333333"/>
        </w:rPr>
        <w:t xml:space="preserve"> s</w:t>
      </w:r>
      <w:r w:rsidR="00B07468" w:rsidRPr="00B81B67">
        <w:rPr>
          <w:rFonts w:ascii="Times New Roman" w:hAnsi="Times New Roman" w:cs="Times New Roman"/>
          <w:color w:val="333333"/>
        </w:rPr>
        <w:t xml:space="preserve"> </w:t>
      </w:r>
      <w:r w:rsidRPr="00B81B67">
        <w:rPr>
          <w:rFonts w:ascii="Times New Roman" w:hAnsi="Times New Roman" w:cs="Times New Roman"/>
          <w:color w:val="333333"/>
        </w:rPr>
        <w:t>pitno vodo</w:t>
      </w:r>
      <w:r w:rsidR="00B07468" w:rsidRPr="00B81B67">
        <w:rPr>
          <w:rFonts w:ascii="Times New Roman" w:hAnsi="Times New Roman" w:cs="Times New Roman"/>
          <w:color w:val="333333"/>
        </w:rPr>
        <w:t xml:space="preserve"> v Občini </w:t>
      </w:r>
      <w:r w:rsidR="00B35C09" w:rsidRPr="00B81B67">
        <w:rPr>
          <w:rFonts w:ascii="Times New Roman" w:hAnsi="Times New Roman" w:cs="Times New Roman"/>
          <w:color w:val="333333"/>
        </w:rPr>
        <w:t>Sveta Trojica v Slovenskih goricah</w:t>
      </w:r>
      <w:r w:rsidR="00B07468" w:rsidRPr="00B81B67">
        <w:rPr>
          <w:rFonts w:ascii="Times New Roman" w:hAnsi="Times New Roman" w:cs="Times New Roman"/>
          <w:color w:val="333333"/>
        </w:rPr>
        <w:t xml:space="preserve"> za leto 201</w:t>
      </w:r>
      <w:r w:rsidR="00B35C09" w:rsidRPr="00B81B67">
        <w:rPr>
          <w:rFonts w:ascii="Times New Roman" w:hAnsi="Times New Roman" w:cs="Times New Roman"/>
          <w:color w:val="333333"/>
        </w:rPr>
        <w:t>9</w:t>
      </w:r>
      <w:r w:rsidR="00B07468" w:rsidRPr="00B81B67">
        <w:rPr>
          <w:rFonts w:ascii="Times New Roman" w:hAnsi="Times New Roman" w:cs="Times New Roman"/>
          <w:color w:val="333333"/>
        </w:rPr>
        <w:t xml:space="preserve"> (v nadaljevanju: Elaborat)</w:t>
      </w:r>
      <w:r w:rsidRPr="00B81B67">
        <w:rPr>
          <w:rFonts w:ascii="Times New Roman" w:hAnsi="Times New Roman" w:cs="Times New Roman"/>
          <w:color w:val="333333"/>
        </w:rPr>
        <w:t xml:space="preserve"> ter predlagal spremembo cene vodarine</w:t>
      </w:r>
      <w:r w:rsidR="00B35C09" w:rsidRPr="00B81B67">
        <w:rPr>
          <w:rFonts w:ascii="Times New Roman" w:hAnsi="Times New Roman" w:cs="Times New Roman"/>
          <w:color w:val="333333"/>
        </w:rPr>
        <w:t xml:space="preserve"> in omrežnine</w:t>
      </w:r>
      <w:r w:rsidR="00B07468" w:rsidRPr="00B81B67">
        <w:rPr>
          <w:rFonts w:ascii="Times New Roman" w:hAnsi="Times New Roman" w:cs="Times New Roman"/>
          <w:color w:val="333333"/>
        </w:rPr>
        <w:t>.</w:t>
      </w:r>
      <w:r w:rsidRPr="00B81B67">
        <w:rPr>
          <w:rFonts w:ascii="Times New Roman" w:hAnsi="Times New Roman" w:cs="Times New Roman"/>
          <w:color w:val="333333"/>
        </w:rPr>
        <w:t xml:space="preserve"> V skladu</w:t>
      </w:r>
      <w:r w:rsidR="00B07468" w:rsidRPr="00B81B67">
        <w:rPr>
          <w:rFonts w:ascii="Times New Roman" w:hAnsi="Times New Roman" w:cs="Times New Roman"/>
          <w:color w:val="333333"/>
        </w:rPr>
        <w:t xml:space="preserve"> </w:t>
      </w:r>
      <w:r w:rsidRPr="00B81B67">
        <w:rPr>
          <w:rFonts w:ascii="Times New Roman" w:hAnsi="Times New Roman" w:cs="Times New Roman"/>
          <w:color w:val="333333"/>
        </w:rPr>
        <w:t xml:space="preserve">z Uredbo izvajalec gospodarske javne službe z </w:t>
      </w:r>
      <w:r w:rsidR="00B07468" w:rsidRPr="00B81B67">
        <w:rPr>
          <w:rFonts w:ascii="Times New Roman" w:hAnsi="Times New Roman" w:cs="Times New Roman"/>
          <w:color w:val="333333"/>
        </w:rPr>
        <w:t>E</w:t>
      </w:r>
      <w:r w:rsidRPr="00B81B67">
        <w:rPr>
          <w:rFonts w:ascii="Times New Roman" w:hAnsi="Times New Roman" w:cs="Times New Roman"/>
          <w:color w:val="333333"/>
        </w:rPr>
        <w:t>laboratom</w:t>
      </w:r>
      <w:r w:rsidR="00B07468" w:rsidRPr="00B81B67">
        <w:rPr>
          <w:rFonts w:ascii="Times New Roman" w:hAnsi="Times New Roman" w:cs="Times New Roman"/>
          <w:color w:val="333333"/>
        </w:rPr>
        <w:t xml:space="preserve"> </w:t>
      </w:r>
      <w:r w:rsidRPr="00B81B67">
        <w:rPr>
          <w:rFonts w:ascii="Times New Roman" w:hAnsi="Times New Roman" w:cs="Times New Roman"/>
          <w:color w:val="333333"/>
        </w:rPr>
        <w:t xml:space="preserve"> predlaga ceno storitve za območje</w:t>
      </w:r>
      <w:r w:rsidR="0002423F" w:rsidRPr="00B81B67">
        <w:rPr>
          <w:rFonts w:ascii="Times New Roman" w:hAnsi="Times New Roman" w:cs="Times New Roman"/>
          <w:color w:val="333333"/>
        </w:rPr>
        <w:t xml:space="preserve"> </w:t>
      </w:r>
      <w:r w:rsidR="00557E98" w:rsidRPr="00B81B67">
        <w:rPr>
          <w:rFonts w:ascii="Times New Roman" w:hAnsi="Times New Roman" w:cs="Times New Roman"/>
          <w:color w:val="333333"/>
        </w:rPr>
        <w:t>O</w:t>
      </w:r>
      <w:r w:rsidRPr="00B81B67">
        <w:rPr>
          <w:rFonts w:ascii="Times New Roman" w:hAnsi="Times New Roman" w:cs="Times New Roman"/>
          <w:color w:val="333333"/>
        </w:rPr>
        <w:t>bčine in jo predloži pristojnemu občinskemu organu v obravnavo in</w:t>
      </w:r>
      <w:r w:rsidR="00B07468" w:rsidRPr="00B81B67">
        <w:rPr>
          <w:rFonts w:ascii="Times New Roman" w:hAnsi="Times New Roman" w:cs="Times New Roman"/>
          <w:color w:val="333333"/>
        </w:rPr>
        <w:t xml:space="preserve"> </w:t>
      </w:r>
      <w:r w:rsidRPr="00B81B67">
        <w:rPr>
          <w:rFonts w:ascii="Times New Roman" w:hAnsi="Times New Roman" w:cs="Times New Roman"/>
          <w:color w:val="333333"/>
        </w:rPr>
        <w:t>potrditev.</w:t>
      </w:r>
      <w:r w:rsidR="00B07468" w:rsidRPr="00B81B67">
        <w:rPr>
          <w:rFonts w:ascii="Times New Roman" w:hAnsi="Times New Roman" w:cs="Times New Roman"/>
          <w:color w:val="333333"/>
        </w:rPr>
        <w:t xml:space="preserve"> </w:t>
      </w:r>
    </w:p>
    <w:p w:rsidR="00AE630C" w:rsidRPr="00B81B67" w:rsidRDefault="00AE630C" w:rsidP="00B07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</w:p>
    <w:p w:rsidR="0002423F" w:rsidRPr="00B81B67" w:rsidRDefault="003A6921" w:rsidP="00F840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</w:rPr>
      </w:pPr>
      <w:r w:rsidRPr="00B81B67">
        <w:rPr>
          <w:rFonts w:ascii="Times New Roman" w:hAnsi="Times New Roman" w:cs="Times New Roman"/>
          <w:color w:val="333333"/>
        </w:rPr>
        <w:t>Za nemoteno zagotavljanje oskrbe s pitno vodo in normaln</w:t>
      </w:r>
      <w:r w:rsidR="0088405E" w:rsidRPr="00B81B67">
        <w:rPr>
          <w:rFonts w:ascii="Times New Roman" w:hAnsi="Times New Roman" w:cs="Times New Roman"/>
          <w:color w:val="333333"/>
        </w:rPr>
        <w:t>o</w:t>
      </w:r>
      <w:r w:rsidRPr="00B81B67">
        <w:rPr>
          <w:rFonts w:ascii="Times New Roman" w:hAnsi="Times New Roman" w:cs="Times New Roman"/>
          <w:color w:val="333333"/>
        </w:rPr>
        <w:t xml:space="preserve"> opravljanja dejavnosti javne službe so vlaganja v vodooskrbni sistem</w:t>
      </w:r>
      <w:r w:rsidR="0088405E" w:rsidRPr="00B81B67">
        <w:rPr>
          <w:rFonts w:ascii="Times New Roman" w:hAnsi="Times New Roman" w:cs="Times New Roman"/>
          <w:color w:val="333333"/>
        </w:rPr>
        <w:t xml:space="preserve"> nujno potrebna. Defektna mesta na cevovodih predstavljajo potencialno nevarnost za vdor okuženih materij. Predlog povišanja omrežnine je namenjen za stroške obnove in vzdrževanja priključkov, ki so v najslabšem stanju. Prav tako je nujno pričeti z vgradnjo vodomerov na daljinsko odčitavanje, ki bodo omogočili obračun po dejanski porabi vode, boljši nadzor porabljenih količin, zmanjševanje vodnih izgub (zaradi boljšega nadzora porabe) in tudi hitrejše odkrivanje napak.</w:t>
      </w:r>
    </w:p>
    <w:p w:rsidR="00292BC3" w:rsidRPr="00B81B67" w:rsidRDefault="00292BC3" w:rsidP="00F8402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333333"/>
        </w:rPr>
      </w:pPr>
    </w:p>
    <w:p w:rsidR="00B07468" w:rsidRPr="00B81B67" w:rsidRDefault="00AE630C" w:rsidP="00F8402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333333"/>
        </w:rPr>
      </w:pPr>
      <w:r w:rsidRPr="00B81B67">
        <w:rPr>
          <w:rFonts w:ascii="Times New Roman" w:hAnsi="Times New Roman" w:cs="Times New Roman"/>
          <w:color w:val="333333"/>
        </w:rPr>
        <w:t>Prikaz stroškov za gospodinjstvo ob povprečni porabi 10m</w:t>
      </w:r>
      <w:r w:rsidRPr="00B81B67">
        <w:rPr>
          <w:rFonts w:ascii="Times New Roman" w:hAnsi="Times New Roman" w:cs="Times New Roman"/>
          <w:color w:val="333333"/>
          <w:vertAlign w:val="superscript"/>
        </w:rPr>
        <w:t>3</w:t>
      </w:r>
      <w:r w:rsidRPr="00B81B67">
        <w:rPr>
          <w:rFonts w:ascii="Times New Roman" w:hAnsi="Times New Roman" w:cs="Times New Roman"/>
          <w:color w:val="333333"/>
        </w:rPr>
        <w:t xml:space="preserve"> pitne vode na mesec glede na obstoječe in predlagane nove cene:</w:t>
      </w:r>
    </w:p>
    <w:p w:rsidR="00F84026" w:rsidRPr="00B81B67" w:rsidRDefault="00F84026" w:rsidP="00F8402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333333"/>
        </w:rPr>
      </w:pPr>
    </w:p>
    <w:p w:rsidR="00292BC3" w:rsidRPr="00B81B67" w:rsidRDefault="00AE630C" w:rsidP="00881F0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333333"/>
        </w:rPr>
      </w:pPr>
      <w:r w:rsidRPr="00B81B67">
        <w:rPr>
          <w:rFonts w:ascii="Times New Roman" w:hAnsi="Times New Roman" w:cs="Times New Roman"/>
        </w:rPr>
        <w:object w:dxaOrig="8868" w:dyaOrig="2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25pt;height:117.75pt" o:ole="">
            <v:imagedata r:id="rId8" o:title=""/>
          </v:shape>
          <o:OLEObject Type="Embed" ProgID="Excel.Sheet.12" ShapeID="_x0000_i1025" DrawAspect="Content" ObjectID="_1621937840" r:id="rId9"/>
        </w:object>
      </w:r>
    </w:p>
    <w:p w:rsidR="00292BC3" w:rsidRPr="00B81B67" w:rsidRDefault="00292BC3" w:rsidP="00B07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:rsidR="0088405E" w:rsidRPr="00B81B67" w:rsidRDefault="0088405E" w:rsidP="00F84026">
      <w:pPr>
        <w:spacing w:after="0" w:line="276" w:lineRule="auto"/>
        <w:rPr>
          <w:rFonts w:ascii="Times New Roman" w:eastAsia="Times New Roman" w:hAnsi="Times New Roman" w:cs="Times New Roman"/>
          <w:b/>
          <w:bCs/>
          <w:smallCaps/>
          <w:color w:val="000000"/>
          <w:highlight w:val="lightGray"/>
          <w:lang w:eastAsia="sl-SI"/>
        </w:rPr>
      </w:pPr>
      <w:r w:rsidRPr="00B81B67">
        <w:rPr>
          <w:rFonts w:ascii="Times New Roman" w:eastAsia="Times New Roman" w:hAnsi="Times New Roman" w:cs="Times New Roman"/>
          <w:b/>
          <w:bCs/>
          <w:smallCaps/>
          <w:color w:val="000000"/>
          <w:highlight w:val="lightGray"/>
          <w:lang w:eastAsia="sl-SI"/>
        </w:rPr>
        <w:t>Ocena finančnih in drugih posledic:</w:t>
      </w:r>
    </w:p>
    <w:p w:rsidR="00B07468" w:rsidRPr="00B81B67" w:rsidRDefault="0088405E" w:rsidP="00881F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</w:rPr>
      </w:pPr>
      <w:r w:rsidRPr="00B81B67">
        <w:rPr>
          <w:rFonts w:ascii="Times New Roman" w:hAnsi="Times New Roman" w:cs="Times New Roman"/>
          <w:color w:val="333333"/>
        </w:rPr>
        <w:t>Sprejem sklepa</w:t>
      </w:r>
      <w:r w:rsidR="00A12A40" w:rsidRPr="00B81B67">
        <w:rPr>
          <w:rFonts w:ascii="Times New Roman" w:hAnsi="Times New Roman" w:cs="Times New Roman"/>
          <w:color w:val="333333"/>
        </w:rPr>
        <w:t xml:space="preserve"> o določitvi cen omrežnine in vodarine bo imel finančne posledice na prihodkovni strani občinskega proračuna iz naslova omrežnine, zmanjšanega za tisti del, ki bo namenjen vlaganju v omrežje.</w:t>
      </w:r>
    </w:p>
    <w:p w:rsidR="00A12A40" w:rsidRPr="00B81B67" w:rsidRDefault="00A12A40" w:rsidP="00F8402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333333"/>
        </w:rPr>
      </w:pPr>
    </w:p>
    <w:p w:rsidR="00A12A40" w:rsidRPr="00B81B67" w:rsidRDefault="00A12A40" w:rsidP="00F84026">
      <w:pPr>
        <w:spacing w:after="0" w:line="276" w:lineRule="auto"/>
        <w:rPr>
          <w:rFonts w:ascii="Times New Roman" w:eastAsia="Times New Roman" w:hAnsi="Times New Roman" w:cs="Times New Roman"/>
          <w:b/>
          <w:bCs/>
          <w:smallCaps/>
          <w:color w:val="000000"/>
          <w:highlight w:val="lightGray"/>
          <w:lang w:eastAsia="sl-SI"/>
        </w:rPr>
      </w:pPr>
      <w:r w:rsidRPr="00B81B67">
        <w:rPr>
          <w:rFonts w:ascii="Times New Roman" w:eastAsia="Times New Roman" w:hAnsi="Times New Roman" w:cs="Times New Roman"/>
          <w:b/>
          <w:bCs/>
          <w:smallCaps/>
          <w:color w:val="000000"/>
          <w:highlight w:val="lightGray"/>
          <w:lang w:eastAsia="sl-SI"/>
        </w:rPr>
        <w:t>Pripravila:</w:t>
      </w:r>
    </w:p>
    <w:p w:rsidR="00A12A40" w:rsidRPr="00B81B67" w:rsidRDefault="00A12A40" w:rsidP="00F8402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333333"/>
        </w:rPr>
      </w:pPr>
      <w:r w:rsidRPr="00B81B67">
        <w:rPr>
          <w:rFonts w:ascii="Times New Roman" w:hAnsi="Times New Roman" w:cs="Times New Roman"/>
          <w:color w:val="333333"/>
        </w:rPr>
        <w:t>Darja SLIVNJAK, direktorica občinske uprave</w:t>
      </w:r>
      <w:r w:rsidR="00F84026" w:rsidRPr="00B81B67">
        <w:rPr>
          <w:rFonts w:ascii="Times New Roman" w:hAnsi="Times New Roman" w:cs="Times New Roman"/>
          <w:color w:val="333333"/>
        </w:rPr>
        <w:t>.</w:t>
      </w:r>
    </w:p>
    <w:p w:rsidR="00B07468" w:rsidRPr="00B81B67" w:rsidRDefault="00B07468" w:rsidP="00F8402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333333"/>
        </w:rPr>
      </w:pPr>
    </w:p>
    <w:p w:rsidR="002A3B0B" w:rsidRPr="00B81B67" w:rsidRDefault="002A3B0B" w:rsidP="00B07468">
      <w:pPr>
        <w:rPr>
          <w:rFonts w:ascii="Times New Roman" w:hAnsi="Times New Roman" w:cs="Times New Roman"/>
        </w:rPr>
      </w:pPr>
    </w:p>
    <w:sectPr w:rsidR="002A3B0B" w:rsidRPr="00B81B67" w:rsidSect="00F3264F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64F" w:rsidRDefault="00F3264F" w:rsidP="00F3264F">
      <w:pPr>
        <w:spacing w:after="0" w:line="240" w:lineRule="auto"/>
      </w:pPr>
      <w:r>
        <w:separator/>
      </w:r>
    </w:p>
  </w:endnote>
  <w:endnote w:type="continuationSeparator" w:id="0">
    <w:p w:rsidR="00F3264F" w:rsidRDefault="00F3264F" w:rsidP="00F3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64F" w:rsidRDefault="00F3264F" w:rsidP="00F3264F">
      <w:pPr>
        <w:spacing w:after="0" w:line="240" w:lineRule="auto"/>
      </w:pPr>
      <w:r>
        <w:separator/>
      </w:r>
    </w:p>
  </w:footnote>
  <w:footnote w:type="continuationSeparator" w:id="0">
    <w:p w:rsidR="00F3264F" w:rsidRDefault="00F3264F" w:rsidP="00F32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64F" w:rsidRDefault="00F3264F" w:rsidP="00F3264F">
    <w:pPr>
      <w:jc w:val="right"/>
      <w:rPr>
        <w:b/>
        <w:bCs/>
        <w:smallCaps/>
        <w:highlight w:val="lightGray"/>
      </w:rPr>
    </w:pPr>
  </w:p>
  <w:p w:rsidR="00F3264F" w:rsidRDefault="00F3264F" w:rsidP="00F3264F">
    <w:pPr>
      <w:jc w:val="right"/>
      <w:rPr>
        <w:b/>
        <w:bCs/>
        <w:smallCaps/>
        <w:highlight w:val="lightGray"/>
      </w:rPr>
    </w:pPr>
  </w:p>
  <w:p w:rsidR="00F3264F" w:rsidRDefault="00F3264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64F" w:rsidRDefault="00F3264F" w:rsidP="00F3264F">
    <w:pPr>
      <w:spacing w:after="0" w:line="240" w:lineRule="auto"/>
      <w:jc w:val="right"/>
      <w:rPr>
        <w:rFonts w:ascii="Times New Roman" w:eastAsia="Times New Roman" w:hAnsi="Times New Roman" w:cs="Times New Roman"/>
        <w:b/>
        <w:bCs/>
        <w:smallCaps/>
        <w:highlight w:val="darkGray"/>
        <w:lang w:eastAsia="sl-SI"/>
      </w:rPr>
    </w:pPr>
  </w:p>
  <w:p w:rsidR="00F3264F" w:rsidRPr="00881F06" w:rsidRDefault="00F3264F" w:rsidP="00F3264F">
    <w:pPr>
      <w:spacing w:after="0" w:line="240" w:lineRule="auto"/>
      <w:jc w:val="right"/>
      <w:rPr>
        <w:rFonts w:ascii="Times New Roman" w:eastAsia="Times New Roman" w:hAnsi="Times New Roman" w:cs="Times New Roman"/>
        <w:b/>
        <w:bCs/>
        <w:smallCaps/>
        <w:lang w:eastAsia="sl-SI"/>
      </w:rPr>
    </w:pPr>
  </w:p>
  <w:p w:rsidR="00F3264F" w:rsidRPr="00881F06" w:rsidRDefault="00F3264F" w:rsidP="00F3264F">
    <w:pPr>
      <w:spacing w:after="0" w:line="240" w:lineRule="auto"/>
      <w:jc w:val="right"/>
      <w:rPr>
        <w:rFonts w:ascii="Times New Roman" w:eastAsia="Times New Roman" w:hAnsi="Times New Roman" w:cs="Times New Roman"/>
        <w:b/>
        <w:bCs/>
        <w:smallCaps/>
        <w:highlight w:val="darkGray"/>
        <w:lang w:eastAsia="sl-SI"/>
      </w:rPr>
    </w:pPr>
    <w:r w:rsidRPr="00881F06">
      <w:rPr>
        <w:rFonts w:ascii="Times New Roman" w:eastAsia="Times New Roman" w:hAnsi="Times New Roman" w:cs="Times New Roman"/>
        <w:b/>
        <w:bCs/>
        <w:smallCaps/>
        <w:highlight w:val="darkGray"/>
        <w:lang w:eastAsia="sl-SI"/>
      </w:rPr>
      <w:t>Predlog:</w:t>
    </w:r>
  </w:p>
  <w:p w:rsidR="00F3264F" w:rsidRDefault="00F3264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81598"/>
    <w:multiLevelType w:val="hybridMultilevel"/>
    <w:tmpl w:val="98D47008"/>
    <w:lvl w:ilvl="0" w:tplc="315625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A2025"/>
    <w:multiLevelType w:val="hybridMultilevel"/>
    <w:tmpl w:val="0484B74A"/>
    <w:lvl w:ilvl="0" w:tplc="A8BE06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F36A9"/>
    <w:multiLevelType w:val="hybridMultilevel"/>
    <w:tmpl w:val="5E90549E"/>
    <w:lvl w:ilvl="0" w:tplc="E59041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691C2435"/>
    <w:multiLevelType w:val="hybridMultilevel"/>
    <w:tmpl w:val="E3C82BB6"/>
    <w:lvl w:ilvl="0" w:tplc="0424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C3D62"/>
    <w:multiLevelType w:val="hybridMultilevel"/>
    <w:tmpl w:val="E3C82BB6"/>
    <w:lvl w:ilvl="0" w:tplc="0424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0B"/>
    <w:rsid w:val="00012F5F"/>
    <w:rsid w:val="0002423F"/>
    <w:rsid w:val="00073B96"/>
    <w:rsid w:val="0013459C"/>
    <w:rsid w:val="00292BC3"/>
    <w:rsid w:val="002A3B0B"/>
    <w:rsid w:val="00353C8F"/>
    <w:rsid w:val="003A6921"/>
    <w:rsid w:val="003B2BB8"/>
    <w:rsid w:val="004C2CA9"/>
    <w:rsid w:val="00557E98"/>
    <w:rsid w:val="00562AB7"/>
    <w:rsid w:val="00881F06"/>
    <w:rsid w:val="0088405E"/>
    <w:rsid w:val="00895BA2"/>
    <w:rsid w:val="00922FB1"/>
    <w:rsid w:val="00937960"/>
    <w:rsid w:val="009B724E"/>
    <w:rsid w:val="00A12A40"/>
    <w:rsid w:val="00AE630C"/>
    <w:rsid w:val="00B07468"/>
    <w:rsid w:val="00B35C09"/>
    <w:rsid w:val="00B81B67"/>
    <w:rsid w:val="00BC1597"/>
    <w:rsid w:val="00C30628"/>
    <w:rsid w:val="00C57BE4"/>
    <w:rsid w:val="00CA7C16"/>
    <w:rsid w:val="00D22768"/>
    <w:rsid w:val="00D501FF"/>
    <w:rsid w:val="00D64CDC"/>
    <w:rsid w:val="00E92738"/>
    <w:rsid w:val="00F3264F"/>
    <w:rsid w:val="00F8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7FCC7A"/>
  <w15:chartTrackingRefBased/>
  <w15:docId w15:val="{78B16346-F76D-4404-AD5C-1B384807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01F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32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264F"/>
  </w:style>
  <w:style w:type="paragraph" w:styleId="Noga">
    <w:name w:val="footer"/>
    <w:basedOn w:val="Navaden"/>
    <w:link w:val="NogaZnak"/>
    <w:uiPriority w:val="99"/>
    <w:unhideWhenUsed/>
    <w:rsid w:val="00F32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264F"/>
  </w:style>
  <w:style w:type="paragraph" w:customStyle="1" w:styleId="CharChar">
    <w:name w:val="Char Char"/>
    <w:basedOn w:val="Navaden"/>
    <w:autoRedefine/>
    <w:rsid w:val="00F3264F"/>
    <w:pPr>
      <w:pageBreakBefore/>
      <w:spacing w:line="240" w:lineRule="exact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DFC78A-563E-4C92-A894-8F6B1339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Selnica ob Dravi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Slivnjak</dc:creator>
  <cp:keywords/>
  <dc:description/>
  <cp:lastModifiedBy>Obcina Trojica</cp:lastModifiedBy>
  <cp:revision>5</cp:revision>
  <dcterms:created xsi:type="dcterms:W3CDTF">2019-06-13T08:22:00Z</dcterms:created>
  <dcterms:modified xsi:type="dcterms:W3CDTF">2019-06-13T11:31:00Z</dcterms:modified>
</cp:coreProperties>
</file>