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7B" w:rsidRPr="00F173B5" w:rsidRDefault="000D3EC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Na podlagi petega odstavka 5. člena Uredbe o metodologiji za oblikovanje cen storitev obveznih občinskih gospodarskih javnih služb varstva okolja (Uradni list RS, št. 87/12, 109/12) in</w:t>
      </w:r>
      <w:r w:rsidR="00E947E3" w:rsidRPr="00F173B5">
        <w:rPr>
          <w:rFonts w:ascii="Verdana" w:eastAsia="Times New Roman" w:hAnsi="Verdana" w:cs="Arial"/>
          <w:lang w:eastAsia="sl-SI"/>
        </w:rPr>
        <w:t xml:space="preserve"> </w:t>
      </w:r>
      <w:r w:rsidR="000E5954" w:rsidRPr="00F173B5">
        <w:rPr>
          <w:rFonts w:ascii="Verdana" w:eastAsia="Times New Roman" w:hAnsi="Verdana" w:cs="Arial"/>
          <w:lang w:eastAsia="sl-SI"/>
        </w:rPr>
        <w:t>7.</w:t>
      </w:r>
      <w:r w:rsidR="00E947E3" w:rsidRPr="00F173B5">
        <w:rPr>
          <w:rFonts w:ascii="Verdana" w:eastAsia="Times New Roman" w:hAnsi="Verdana" w:cs="Arial"/>
          <w:lang w:eastAsia="sl-SI"/>
        </w:rPr>
        <w:t xml:space="preserve"> </w:t>
      </w:r>
      <w:r w:rsidRPr="00F173B5">
        <w:rPr>
          <w:rFonts w:ascii="Verdana" w:eastAsia="Times New Roman" w:hAnsi="Verdana" w:cs="Arial"/>
          <w:lang w:eastAsia="sl-SI"/>
        </w:rPr>
        <w:t>člena</w:t>
      </w:r>
      <w:r w:rsidR="00E947E3" w:rsidRPr="00F173B5">
        <w:rPr>
          <w:rFonts w:ascii="Verdana" w:eastAsia="Times New Roman" w:hAnsi="Verdana" w:cs="Arial"/>
          <w:lang w:eastAsia="sl-SI"/>
        </w:rPr>
        <w:t xml:space="preserve"> Statuta občine </w:t>
      </w:r>
      <w:r w:rsidR="00557CAD">
        <w:rPr>
          <w:rFonts w:ascii="Verdana" w:eastAsia="Times New Roman" w:hAnsi="Verdana" w:cs="Arial"/>
          <w:lang w:eastAsia="sl-SI"/>
        </w:rPr>
        <w:t>Trnovska vas</w:t>
      </w:r>
      <w:r w:rsidR="00E947E3" w:rsidRPr="00F173B5">
        <w:rPr>
          <w:rFonts w:ascii="Verdana" w:eastAsia="Times New Roman" w:hAnsi="Verdana" w:cs="Arial"/>
          <w:lang w:eastAsia="sl-SI"/>
        </w:rPr>
        <w:t xml:space="preserve"> (</w:t>
      </w:r>
      <w:r w:rsidR="003977D6" w:rsidRPr="00F173B5">
        <w:rPr>
          <w:rFonts w:ascii="Verdana" w:eastAsia="Times New Roman" w:hAnsi="Verdana" w:cs="Arial"/>
          <w:lang w:eastAsia="sl-SI"/>
        </w:rPr>
        <w:t>Uradni list RS</w:t>
      </w:r>
      <w:r w:rsidR="00E947E3" w:rsidRPr="00F173B5">
        <w:rPr>
          <w:rFonts w:ascii="Verdana" w:eastAsia="Times New Roman" w:hAnsi="Verdana" w:cs="Arial"/>
          <w:lang w:eastAsia="sl-SI"/>
        </w:rPr>
        <w:t>, št.</w:t>
      </w:r>
      <w:r w:rsidR="000E5954" w:rsidRPr="00F173B5">
        <w:rPr>
          <w:rFonts w:ascii="Verdana" w:eastAsia="Times New Roman" w:hAnsi="Verdana" w:cs="Arial"/>
          <w:lang w:eastAsia="sl-SI"/>
        </w:rPr>
        <w:t xml:space="preserve"> 5/07</w:t>
      </w:r>
      <w:r w:rsidR="00E947E3" w:rsidRPr="00F173B5">
        <w:rPr>
          <w:rFonts w:ascii="Verdana" w:eastAsia="Times New Roman" w:hAnsi="Verdana" w:cs="Arial"/>
          <w:lang w:eastAsia="sl-SI"/>
        </w:rPr>
        <w:t xml:space="preserve">), je Občinski svet </w:t>
      </w:r>
      <w:r w:rsidR="000E5954" w:rsidRPr="00F173B5">
        <w:rPr>
          <w:rFonts w:ascii="Verdana" w:eastAsia="Times New Roman" w:hAnsi="Verdana" w:cs="Arial"/>
          <w:lang w:eastAsia="sl-SI"/>
        </w:rPr>
        <w:t>O</w:t>
      </w:r>
      <w:r w:rsidR="00E947E3" w:rsidRPr="00F173B5">
        <w:rPr>
          <w:rFonts w:ascii="Verdana" w:eastAsia="Times New Roman" w:hAnsi="Verdana" w:cs="Arial"/>
          <w:lang w:eastAsia="sl-SI"/>
        </w:rPr>
        <w:t xml:space="preserve">bčine </w:t>
      </w:r>
      <w:r w:rsidR="000E5954" w:rsidRPr="00F173B5">
        <w:rPr>
          <w:rFonts w:ascii="Verdana" w:eastAsia="Times New Roman" w:hAnsi="Verdana" w:cs="Arial"/>
          <w:lang w:eastAsia="sl-SI"/>
        </w:rPr>
        <w:t>Trnov</w:t>
      </w:r>
      <w:bookmarkStart w:id="0" w:name="_GoBack"/>
      <w:bookmarkEnd w:id="0"/>
      <w:r w:rsidR="000E5954" w:rsidRPr="00F173B5">
        <w:rPr>
          <w:rFonts w:ascii="Verdana" w:eastAsia="Times New Roman" w:hAnsi="Verdana" w:cs="Arial"/>
          <w:lang w:eastAsia="sl-SI"/>
        </w:rPr>
        <w:t>ska vas</w:t>
      </w:r>
      <w:r w:rsidR="00E947E3" w:rsidRPr="00F173B5">
        <w:rPr>
          <w:rFonts w:ascii="Verdana" w:eastAsia="Times New Roman" w:hAnsi="Verdana" w:cs="Arial"/>
          <w:lang w:eastAsia="sl-SI"/>
        </w:rPr>
        <w:t>, na svoji</w:t>
      </w:r>
      <w:r w:rsidR="000E5954" w:rsidRPr="00F173B5">
        <w:rPr>
          <w:rFonts w:ascii="Verdana" w:eastAsia="Times New Roman" w:hAnsi="Verdana" w:cs="Arial"/>
          <w:lang w:eastAsia="sl-SI"/>
        </w:rPr>
        <w:t xml:space="preserve"> 17</w:t>
      </w:r>
      <w:r w:rsidR="00E947E3" w:rsidRPr="00F173B5">
        <w:rPr>
          <w:rFonts w:ascii="Verdana" w:eastAsia="Times New Roman" w:hAnsi="Verdana" w:cs="Arial"/>
          <w:lang w:eastAsia="sl-SI"/>
        </w:rPr>
        <w:t>.</w:t>
      </w:r>
      <w:r w:rsidR="000E5954" w:rsidRPr="00F173B5">
        <w:rPr>
          <w:rFonts w:ascii="Verdana" w:eastAsia="Times New Roman" w:hAnsi="Verdana" w:cs="Arial"/>
          <w:lang w:eastAsia="sl-SI"/>
        </w:rPr>
        <w:t xml:space="preserve"> </w:t>
      </w:r>
      <w:r w:rsidR="00E947E3" w:rsidRPr="00F173B5">
        <w:rPr>
          <w:rFonts w:ascii="Verdana" w:eastAsia="Times New Roman" w:hAnsi="Verdana" w:cs="Arial"/>
          <w:lang w:eastAsia="sl-SI"/>
        </w:rPr>
        <w:t>redni seji, dne</w:t>
      </w:r>
      <w:r w:rsidR="00F173B5" w:rsidRPr="00F173B5">
        <w:rPr>
          <w:rFonts w:ascii="Verdana" w:eastAsia="Times New Roman" w:hAnsi="Verdana" w:cs="Arial"/>
          <w:lang w:eastAsia="sl-SI"/>
        </w:rPr>
        <w:t xml:space="preserve"> </w:t>
      </w:r>
      <w:r w:rsidR="000E5954" w:rsidRPr="00F173B5">
        <w:rPr>
          <w:rFonts w:ascii="Verdana" w:eastAsia="Times New Roman" w:hAnsi="Verdana" w:cs="Arial"/>
          <w:lang w:eastAsia="sl-SI"/>
        </w:rPr>
        <w:t>29. 11. 2016</w:t>
      </w:r>
      <w:r w:rsidR="00E947E3" w:rsidRPr="00F173B5">
        <w:rPr>
          <w:rFonts w:ascii="Verdana" w:eastAsia="Times New Roman" w:hAnsi="Verdana" w:cs="Arial"/>
          <w:lang w:eastAsia="sl-SI"/>
        </w:rPr>
        <w:t xml:space="preserve">, sprejel </w:t>
      </w:r>
      <w:r w:rsidR="001C0D5B" w:rsidRPr="00F173B5">
        <w:rPr>
          <w:rFonts w:ascii="Verdana" w:eastAsia="Times New Roman" w:hAnsi="Verdana" w:cs="Arial"/>
          <w:lang w:eastAsia="sl-SI"/>
        </w:rPr>
        <w:t>naslednje sklepe</w:t>
      </w:r>
      <w:r w:rsidR="0092057D" w:rsidRPr="00F173B5">
        <w:rPr>
          <w:rFonts w:ascii="Verdana" w:eastAsia="Times New Roman" w:hAnsi="Verdana" w:cs="Arial"/>
          <w:lang w:eastAsia="sl-SI"/>
        </w:rPr>
        <w:t>:</w:t>
      </w:r>
    </w:p>
    <w:p w:rsidR="000A2C7B" w:rsidRPr="00F173B5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70FF9" w:rsidRPr="00F173B5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0A2C7B" w:rsidRPr="00F173B5" w:rsidRDefault="000A2C7B" w:rsidP="00A70FF9">
      <w:pPr>
        <w:spacing w:after="0" w:line="240" w:lineRule="auto"/>
        <w:jc w:val="center"/>
        <w:rPr>
          <w:rFonts w:ascii="Verdana" w:eastAsia="Times New Roman" w:hAnsi="Verdana" w:cs="Arial"/>
          <w:b/>
          <w:lang w:eastAsia="sl-SI"/>
        </w:rPr>
      </w:pPr>
      <w:r w:rsidRPr="00F173B5">
        <w:rPr>
          <w:rFonts w:ascii="Verdana" w:eastAsia="Times New Roman" w:hAnsi="Verdana" w:cs="Arial"/>
          <w:b/>
          <w:lang w:eastAsia="sl-SI"/>
        </w:rPr>
        <w:t>1.</w:t>
      </w:r>
    </w:p>
    <w:p w:rsidR="000A2C7B" w:rsidRPr="00F173B5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3977D6" w:rsidRPr="00F173B5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  <w:r w:rsidRPr="00F173B5">
        <w:rPr>
          <w:rFonts w:ascii="Verdana" w:eastAsia="Times New Roman" w:hAnsi="Verdana" w:cs="Arial"/>
          <w:b/>
          <w:lang w:eastAsia="sl-SI"/>
        </w:rPr>
        <w:t xml:space="preserve">Potrdi se </w:t>
      </w:r>
      <w:r w:rsidR="00E947E3" w:rsidRPr="00F173B5">
        <w:rPr>
          <w:rFonts w:ascii="Verdana" w:eastAsia="Times New Roman" w:hAnsi="Verdana" w:cs="Arial"/>
          <w:b/>
          <w:lang w:eastAsia="sl-SI"/>
        </w:rPr>
        <w:t>Elaborat o oblikovanju cen</w:t>
      </w:r>
      <w:r w:rsidRPr="00F173B5">
        <w:rPr>
          <w:rFonts w:ascii="Verdana" w:eastAsia="Times New Roman" w:hAnsi="Verdana" w:cs="Arial"/>
          <w:b/>
          <w:lang w:eastAsia="sl-SI"/>
        </w:rPr>
        <w:t xml:space="preserve"> </w:t>
      </w:r>
      <w:r w:rsidR="00E947E3" w:rsidRPr="00F173B5">
        <w:rPr>
          <w:rFonts w:ascii="Verdana" w:eastAsia="Times New Roman" w:hAnsi="Verdana" w:cs="Arial"/>
          <w:b/>
          <w:lang w:eastAsia="sl-SI"/>
        </w:rPr>
        <w:t>izvaj</w:t>
      </w:r>
      <w:r w:rsidR="00E13B5B" w:rsidRPr="00F173B5">
        <w:rPr>
          <w:rFonts w:ascii="Verdana" w:eastAsia="Times New Roman" w:hAnsi="Verdana" w:cs="Arial"/>
          <w:b/>
          <w:lang w:eastAsia="sl-SI"/>
        </w:rPr>
        <w:t>anja storitev obvezn</w:t>
      </w:r>
      <w:r w:rsidR="003977D6" w:rsidRPr="00F173B5">
        <w:rPr>
          <w:rFonts w:ascii="Verdana" w:eastAsia="Times New Roman" w:hAnsi="Verdana" w:cs="Arial"/>
          <w:b/>
          <w:lang w:eastAsia="sl-SI"/>
        </w:rPr>
        <w:t xml:space="preserve">ih občinskih gospodarskih javnih služb </w:t>
      </w:r>
      <w:r w:rsidR="00E210BB" w:rsidRPr="00F173B5">
        <w:rPr>
          <w:rFonts w:ascii="Verdana" w:eastAsia="Times New Roman" w:hAnsi="Verdana" w:cs="Arial"/>
          <w:b/>
          <w:lang w:eastAsia="sl-SI"/>
        </w:rPr>
        <w:t xml:space="preserve">ravnanja s komunalnimi odpadki (zbiranje določenih vrst komunalnih odpadkov, obdelava določenih vrst komunalnih odpadkov in odlaganje ostankov predelave ali odstranjevanje komunalnih odpadkov) na območju </w:t>
      </w:r>
      <w:r w:rsidR="00E13B5B" w:rsidRPr="00F173B5">
        <w:rPr>
          <w:rFonts w:ascii="Verdana" w:eastAsia="Times New Roman" w:hAnsi="Verdana" w:cs="Arial"/>
          <w:b/>
          <w:lang w:eastAsia="sl-SI"/>
        </w:rPr>
        <w:t>Občin</w:t>
      </w:r>
      <w:r w:rsidR="00E210BB" w:rsidRPr="00F173B5">
        <w:rPr>
          <w:rFonts w:ascii="Verdana" w:eastAsia="Times New Roman" w:hAnsi="Verdana" w:cs="Arial"/>
          <w:b/>
          <w:lang w:eastAsia="sl-SI"/>
        </w:rPr>
        <w:t>e</w:t>
      </w:r>
      <w:r w:rsidR="00E13B5B" w:rsidRPr="00F173B5">
        <w:rPr>
          <w:rFonts w:ascii="Verdana" w:eastAsia="Times New Roman" w:hAnsi="Verdana" w:cs="Arial"/>
          <w:b/>
          <w:lang w:eastAsia="sl-SI"/>
        </w:rPr>
        <w:t xml:space="preserve"> </w:t>
      </w:r>
      <w:r w:rsidR="000E5954" w:rsidRPr="00F173B5">
        <w:rPr>
          <w:rFonts w:ascii="Verdana" w:eastAsia="Times New Roman" w:hAnsi="Verdana" w:cs="Arial"/>
          <w:b/>
          <w:lang w:eastAsia="sl-SI"/>
        </w:rPr>
        <w:t>Trnovska vas</w:t>
      </w:r>
      <w:r w:rsidR="00E13B5B" w:rsidRPr="00F173B5">
        <w:rPr>
          <w:rFonts w:ascii="Verdana" w:eastAsia="Times New Roman" w:hAnsi="Verdana" w:cs="Arial"/>
          <w:b/>
          <w:lang w:eastAsia="sl-SI"/>
        </w:rPr>
        <w:t xml:space="preserve"> za leto </w:t>
      </w:r>
      <w:r w:rsidR="001C0D5B" w:rsidRPr="00F173B5">
        <w:rPr>
          <w:rFonts w:ascii="Verdana" w:eastAsia="Times New Roman" w:hAnsi="Verdana" w:cs="Arial"/>
          <w:b/>
          <w:lang w:eastAsia="sl-SI"/>
        </w:rPr>
        <w:t>2017,</w:t>
      </w:r>
      <w:r w:rsidR="00EB7FD9" w:rsidRPr="00F173B5">
        <w:rPr>
          <w:rFonts w:ascii="Verdana" w:eastAsia="Times New Roman" w:hAnsi="Verdana" w:cs="Arial"/>
          <w:b/>
          <w:lang w:eastAsia="sl-SI"/>
        </w:rPr>
        <w:t xml:space="preserve"> </w:t>
      </w:r>
      <w:r w:rsidR="003977D6" w:rsidRPr="00F173B5">
        <w:rPr>
          <w:rFonts w:ascii="Verdana" w:eastAsia="Times New Roman" w:hAnsi="Verdana" w:cs="Arial"/>
          <w:b/>
          <w:lang w:eastAsia="sl-SI"/>
        </w:rPr>
        <w:t>ki ga je pripravil izv</w:t>
      </w:r>
      <w:r w:rsidR="005B4A7A" w:rsidRPr="00F173B5">
        <w:rPr>
          <w:rFonts w:ascii="Verdana" w:eastAsia="Times New Roman" w:hAnsi="Verdana" w:cs="Arial"/>
          <w:b/>
          <w:lang w:eastAsia="sl-SI"/>
        </w:rPr>
        <w:t>ajalec navedenih javnih služb Čisto mesto Ptuj</w:t>
      </w:r>
      <w:r w:rsidR="001C0D5B" w:rsidRPr="00F173B5">
        <w:rPr>
          <w:rFonts w:ascii="Verdana" w:eastAsia="Times New Roman" w:hAnsi="Verdana" w:cs="Arial"/>
          <w:b/>
          <w:lang w:eastAsia="sl-SI"/>
        </w:rPr>
        <w:t xml:space="preserve"> d.o.o.</w:t>
      </w:r>
    </w:p>
    <w:p w:rsidR="00A70FF9" w:rsidRPr="00F173B5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A70FF9" w:rsidRPr="00F173B5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E13B5B" w:rsidRPr="00F173B5" w:rsidRDefault="000A2C7B" w:rsidP="00A70FF9">
      <w:pPr>
        <w:spacing w:after="0" w:line="240" w:lineRule="auto"/>
        <w:jc w:val="center"/>
        <w:rPr>
          <w:rFonts w:ascii="Verdana" w:eastAsia="Times New Roman" w:hAnsi="Verdana" w:cs="Arial"/>
          <w:b/>
          <w:lang w:eastAsia="sl-SI"/>
        </w:rPr>
      </w:pPr>
      <w:r w:rsidRPr="00F173B5">
        <w:rPr>
          <w:rFonts w:ascii="Verdana" w:eastAsia="Times New Roman" w:hAnsi="Verdana" w:cs="Arial"/>
          <w:b/>
          <w:lang w:eastAsia="sl-SI"/>
        </w:rPr>
        <w:t>2.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0A2C7B" w:rsidRPr="00F173B5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  <w:r w:rsidRPr="00F173B5">
        <w:rPr>
          <w:rFonts w:ascii="Verdana" w:eastAsia="Times New Roman" w:hAnsi="Verdana" w:cs="Arial"/>
          <w:b/>
          <w:lang w:eastAsia="sl-SI"/>
        </w:rPr>
        <w:t xml:space="preserve">Potrdijo se cene storitev </w:t>
      </w:r>
      <w:r w:rsidR="003977D6" w:rsidRPr="00F173B5">
        <w:rPr>
          <w:rFonts w:ascii="Verdana" w:eastAsia="Times New Roman" w:hAnsi="Verdana" w:cs="Arial"/>
          <w:b/>
          <w:lang w:eastAsia="sl-SI"/>
        </w:rPr>
        <w:t xml:space="preserve">naslednjih </w:t>
      </w:r>
      <w:r w:rsidRPr="00F173B5">
        <w:rPr>
          <w:rFonts w:ascii="Verdana" w:eastAsia="Times New Roman" w:hAnsi="Verdana" w:cs="Arial"/>
          <w:b/>
          <w:lang w:eastAsia="sl-SI"/>
        </w:rPr>
        <w:t>obvezn</w:t>
      </w:r>
      <w:r w:rsidR="003977D6" w:rsidRPr="00F173B5">
        <w:rPr>
          <w:rFonts w:ascii="Verdana" w:eastAsia="Times New Roman" w:hAnsi="Verdana" w:cs="Arial"/>
          <w:b/>
          <w:lang w:eastAsia="sl-SI"/>
        </w:rPr>
        <w:t>ih</w:t>
      </w:r>
      <w:r w:rsidRPr="00F173B5">
        <w:rPr>
          <w:rFonts w:ascii="Verdana" w:eastAsia="Times New Roman" w:hAnsi="Verdana" w:cs="Arial"/>
          <w:b/>
          <w:lang w:eastAsia="sl-SI"/>
        </w:rPr>
        <w:t xml:space="preserve"> občinsk</w:t>
      </w:r>
      <w:r w:rsidR="003977D6" w:rsidRPr="00F173B5">
        <w:rPr>
          <w:rFonts w:ascii="Verdana" w:eastAsia="Times New Roman" w:hAnsi="Verdana" w:cs="Arial"/>
          <w:b/>
          <w:lang w:eastAsia="sl-SI"/>
        </w:rPr>
        <w:t>ih</w:t>
      </w:r>
      <w:r w:rsidRPr="00F173B5">
        <w:rPr>
          <w:rFonts w:ascii="Verdana" w:eastAsia="Times New Roman" w:hAnsi="Verdana" w:cs="Arial"/>
          <w:b/>
          <w:lang w:eastAsia="sl-SI"/>
        </w:rPr>
        <w:t xml:space="preserve"> gospodarsk</w:t>
      </w:r>
      <w:r w:rsidR="003977D6" w:rsidRPr="00F173B5">
        <w:rPr>
          <w:rFonts w:ascii="Verdana" w:eastAsia="Times New Roman" w:hAnsi="Verdana" w:cs="Arial"/>
          <w:b/>
          <w:lang w:eastAsia="sl-SI"/>
        </w:rPr>
        <w:t>ih</w:t>
      </w:r>
      <w:r w:rsidRPr="00F173B5">
        <w:rPr>
          <w:rFonts w:ascii="Verdana" w:eastAsia="Times New Roman" w:hAnsi="Verdana" w:cs="Arial"/>
          <w:b/>
          <w:lang w:eastAsia="sl-SI"/>
        </w:rPr>
        <w:t xml:space="preserve"> javn</w:t>
      </w:r>
      <w:r w:rsidR="003977D6" w:rsidRPr="00F173B5">
        <w:rPr>
          <w:rFonts w:ascii="Verdana" w:eastAsia="Times New Roman" w:hAnsi="Verdana" w:cs="Arial"/>
          <w:b/>
          <w:lang w:eastAsia="sl-SI"/>
        </w:rPr>
        <w:t>ih</w:t>
      </w:r>
      <w:r w:rsidRPr="00F173B5">
        <w:rPr>
          <w:rFonts w:ascii="Verdana" w:eastAsia="Times New Roman" w:hAnsi="Verdana" w:cs="Arial"/>
          <w:b/>
          <w:lang w:eastAsia="sl-SI"/>
        </w:rPr>
        <w:t xml:space="preserve"> služb</w:t>
      </w:r>
      <w:r w:rsidR="00A70FF9" w:rsidRPr="00F173B5">
        <w:rPr>
          <w:rFonts w:ascii="Verdana" w:eastAsia="Times New Roman" w:hAnsi="Verdana" w:cs="Arial"/>
          <w:b/>
          <w:lang w:eastAsia="sl-SI"/>
        </w:rPr>
        <w:t xml:space="preserve"> ravnanja s komunalnimi odpadki</w:t>
      </w:r>
      <w:r w:rsidR="003977D6" w:rsidRPr="00F173B5">
        <w:rPr>
          <w:rFonts w:ascii="Verdana" w:eastAsia="Times New Roman" w:hAnsi="Verdana" w:cs="Arial"/>
          <w:b/>
          <w:lang w:eastAsia="sl-SI"/>
        </w:rPr>
        <w:t xml:space="preserve"> </w:t>
      </w:r>
      <w:r w:rsidR="0092057D" w:rsidRPr="00F173B5">
        <w:rPr>
          <w:rFonts w:ascii="Verdana" w:eastAsia="Times New Roman" w:hAnsi="Verdana" w:cs="Arial"/>
          <w:b/>
          <w:lang w:eastAsia="sl-SI"/>
        </w:rPr>
        <w:t xml:space="preserve">v Občini </w:t>
      </w:r>
      <w:r w:rsidR="000E5954" w:rsidRPr="00F173B5">
        <w:rPr>
          <w:rFonts w:ascii="Verdana" w:eastAsia="Times New Roman" w:hAnsi="Verdana" w:cs="Arial"/>
          <w:b/>
          <w:lang w:eastAsia="sl-SI"/>
        </w:rPr>
        <w:t>Trnovska vas</w:t>
      </w:r>
    </w:p>
    <w:p w:rsidR="000A2C7B" w:rsidRPr="00F173B5" w:rsidRDefault="000A2C7B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0D3ECE" w:rsidRPr="00F173B5" w:rsidRDefault="007807AE" w:rsidP="00A70FF9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 xml:space="preserve">1.   </w:t>
      </w:r>
      <w:r w:rsidRPr="00F173B5">
        <w:rPr>
          <w:rFonts w:ascii="Verdana" w:eastAsia="Times New Roman" w:hAnsi="Verdana" w:cs="Arial"/>
          <w:lang w:eastAsia="sl-SI"/>
        </w:rPr>
        <w:tab/>
      </w:r>
      <w:r w:rsidR="000D3ECE" w:rsidRPr="00F173B5">
        <w:rPr>
          <w:rFonts w:ascii="Verdana" w:eastAsia="Times New Roman" w:hAnsi="Verdana" w:cs="Arial"/>
          <w:u w:val="single"/>
          <w:lang w:eastAsia="sl-SI"/>
        </w:rPr>
        <w:t>Zbiranje dol</w:t>
      </w:r>
      <w:r w:rsidRPr="00F173B5">
        <w:rPr>
          <w:rFonts w:ascii="Verdana" w:eastAsia="Times New Roman" w:hAnsi="Verdana" w:cs="Arial"/>
          <w:u w:val="single"/>
          <w:lang w:eastAsia="sl-SI"/>
        </w:rPr>
        <w:t>očenih vrst komunalnih odpadkov</w:t>
      </w:r>
    </w:p>
    <w:p w:rsidR="007807AE" w:rsidRPr="00F173B5" w:rsidRDefault="007807AE" w:rsidP="00A70FF9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</w:p>
    <w:p w:rsidR="00E723C9" w:rsidRPr="00F173B5" w:rsidRDefault="00E723C9" w:rsidP="00A70FF9">
      <w:pPr>
        <w:spacing w:after="0" w:line="240" w:lineRule="auto"/>
        <w:ind w:left="709" w:hanging="709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 xml:space="preserve">1.1. </w:t>
      </w:r>
      <w:r w:rsidR="007807AE" w:rsidRPr="00F173B5">
        <w:rPr>
          <w:rFonts w:ascii="Verdana" w:eastAsia="Times New Roman" w:hAnsi="Verdana" w:cs="Arial"/>
          <w:lang w:eastAsia="sl-SI"/>
        </w:rPr>
        <w:tab/>
      </w:r>
      <w:r w:rsidRPr="00F173B5">
        <w:rPr>
          <w:rFonts w:ascii="Verdana" w:eastAsia="Times New Roman" w:hAnsi="Verdana" w:cs="Arial"/>
          <w:lang w:eastAsia="sl-SI"/>
        </w:rPr>
        <w:t xml:space="preserve">Zbiranje </w:t>
      </w:r>
      <w:r w:rsidR="00A70FF9" w:rsidRPr="00F173B5">
        <w:rPr>
          <w:rFonts w:ascii="Verdana" w:eastAsia="Times New Roman" w:hAnsi="Verdana" w:cs="Arial"/>
          <w:lang w:eastAsia="sl-SI"/>
        </w:rPr>
        <w:t xml:space="preserve">določenih vrst </w:t>
      </w:r>
      <w:r w:rsidRPr="00F173B5">
        <w:rPr>
          <w:rFonts w:ascii="Verdana" w:eastAsia="Times New Roman" w:hAnsi="Verdana" w:cs="Arial"/>
          <w:lang w:eastAsia="sl-SI"/>
        </w:rPr>
        <w:t>komunalnih odpadkov</w:t>
      </w:r>
      <w:r w:rsidR="007807AE" w:rsidRPr="00F173B5">
        <w:rPr>
          <w:rFonts w:ascii="Verdana" w:eastAsia="Times New Roman" w:hAnsi="Verdana" w:cs="Arial"/>
          <w:lang w:eastAsia="sl-SI"/>
        </w:rPr>
        <w:t xml:space="preserve"> (vsebuje zbiranje ločenih frakcij določenih komunalnih odpadkov, kosovnih odpadkov, ločeno  zbrane odpadne embalaže in mešanih komunalnih odpadkov),</w:t>
      </w:r>
      <w:r w:rsidRPr="00F173B5">
        <w:rPr>
          <w:rFonts w:ascii="Verdana" w:eastAsia="Times New Roman" w:hAnsi="Verdana" w:cs="Arial"/>
          <w:lang w:eastAsia="sl-SI"/>
        </w:rPr>
        <w:t xml:space="preserve"> ki vključuje:</w:t>
      </w:r>
    </w:p>
    <w:p w:rsidR="00E723C9" w:rsidRPr="00F173B5" w:rsidRDefault="00E723C9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0D3ECE" w:rsidRPr="00F173B5" w:rsidRDefault="000D3EC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1.1.</w:t>
      </w:r>
      <w:r w:rsidR="007807AE" w:rsidRPr="00F173B5">
        <w:rPr>
          <w:rFonts w:ascii="Verdana" w:eastAsia="Times New Roman" w:hAnsi="Verdana" w:cs="Arial"/>
          <w:lang w:eastAsia="sl-SI"/>
        </w:rPr>
        <w:t>1. C</w:t>
      </w:r>
      <w:r w:rsidRPr="00F173B5">
        <w:rPr>
          <w:rFonts w:ascii="Verdana" w:eastAsia="Times New Roman" w:hAnsi="Verdana" w:cs="Arial"/>
          <w:lang w:eastAsia="sl-SI"/>
        </w:rPr>
        <w:t xml:space="preserve">ena javne infrastrukture: </w:t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116B58" w:rsidRPr="00F173B5">
        <w:rPr>
          <w:rFonts w:ascii="Verdana" w:eastAsia="Times New Roman" w:hAnsi="Verdana" w:cs="Arial"/>
          <w:lang w:eastAsia="sl-SI"/>
        </w:rPr>
        <w:t>0,0023</w:t>
      </w:r>
      <w:r w:rsidRPr="00F173B5">
        <w:rPr>
          <w:rFonts w:ascii="Verdana" w:eastAsia="Times New Roman" w:hAnsi="Verdana" w:cs="Arial"/>
          <w:lang w:eastAsia="sl-SI"/>
        </w:rPr>
        <w:t xml:space="preserve"> EUR/kg </w:t>
      </w:r>
      <w:r w:rsidR="004F151A" w:rsidRPr="00F173B5">
        <w:rPr>
          <w:rFonts w:ascii="Verdana" w:eastAsia="Times New Roman" w:hAnsi="Verdana" w:cs="Arial"/>
          <w:lang w:eastAsia="sl-SI"/>
        </w:rPr>
        <w:t>zbranih odpadkov</w:t>
      </w:r>
    </w:p>
    <w:p w:rsidR="000D3ECE" w:rsidRPr="00F173B5" w:rsidRDefault="007807A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1.1</w:t>
      </w:r>
      <w:r w:rsidR="0092057D" w:rsidRPr="00F173B5">
        <w:rPr>
          <w:rFonts w:ascii="Verdana" w:eastAsia="Times New Roman" w:hAnsi="Verdana" w:cs="Arial"/>
          <w:lang w:eastAsia="sl-SI"/>
        </w:rPr>
        <w:t>.2.</w:t>
      </w:r>
      <w:r w:rsidR="000D3ECE" w:rsidRPr="00F173B5">
        <w:rPr>
          <w:rFonts w:ascii="Verdana" w:eastAsia="Times New Roman" w:hAnsi="Verdana" w:cs="Arial"/>
          <w:lang w:eastAsia="sl-SI"/>
        </w:rPr>
        <w:t xml:space="preserve"> </w:t>
      </w:r>
      <w:r w:rsidRPr="00F173B5">
        <w:rPr>
          <w:rFonts w:ascii="Verdana" w:eastAsia="Times New Roman" w:hAnsi="Verdana" w:cs="Arial"/>
          <w:lang w:eastAsia="sl-SI"/>
        </w:rPr>
        <w:t>C</w:t>
      </w:r>
      <w:r w:rsidR="000D3ECE" w:rsidRPr="00F173B5">
        <w:rPr>
          <w:rFonts w:ascii="Verdana" w:eastAsia="Times New Roman" w:hAnsi="Verdana" w:cs="Arial"/>
          <w:lang w:eastAsia="sl-SI"/>
        </w:rPr>
        <w:t xml:space="preserve">ena </w:t>
      </w:r>
      <w:r w:rsidR="00E723C9" w:rsidRPr="00F173B5">
        <w:rPr>
          <w:rFonts w:ascii="Verdana" w:eastAsia="Times New Roman" w:hAnsi="Verdana" w:cs="Arial"/>
          <w:lang w:eastAsia="sl-SI"/>
        </w:rPr>
        <w:t>storitve</w:t>
      </w:r>
      <w:r w:rsidR="000D3ECE" w:rsidRPr="00F173B5">
        <w:rPr>
          <w:rFonts w:ascii="Verdana" w:eastAsia="Times New Roman" w:hAnsi="Verdana" w:cs="Arial"/>
          <w:lang w:eastAsia="sl-SI"/>
        </w:rPr>
        <w:t>:</w:t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116B58" w:rsidRPr="00F173B5">
        <w:rPr>
          <w:rFonts w:ascii="Verdana" w:eastAsia="Times New Roman" w:hAnsi="Verdana" w:cs="Arial"/>
          <w:lang w:eastAsia="sl-SI"/>
        </w:rPr>
        <w:t xml:space="preserve">0,1257 </w:t>
      </w:r>
      <w:r w:rsidR="000D3ECE" w:rsidRPr="00F173B5">
        <w:rPr>
          <w:rFonts w:ascii="Verdana" w:eastAsia="Times New Roman" w:hAnsi="Verdana" w:cs="Arial"/>
          <w:lang w:eastAsia="sl-SI"/>
        </w:rPr>
        <w:t xml:space="preserve">EUR/kg </w:t>
      </w:r>
      <w:r w:rsidR="004F151A" w:rsidRPr="00F173B5">
        <w:rPr>
          <w:rFonts w:ascii="Verdana" w:eastAsia="Times New Roman" w:hAnsi="Verdana" w:cs="Arial"/>
          <w:lang w:eastAsia="sl-SI"/>
        </w:rPr>
        <w:t>zbranih odpadkov</w:t>
      </w:r>
    </w:p>
    <w:p w:rsidR="007807AE" w:rsidRPr="00F173B5" w:rsidRDefault="007807A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7807AE" w:rsidRPr="00F173B5" w:rsidRDefault="007807AE" w:rsidP="00A70FF9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</w:p>
    <w:p w:rsidR="000D3ECE" w:rsidRPr="00F173B5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2</w:t>
      </w:r>
      <w:r w:rsidR="000D3ECE" w:rsidRPr="00F173B5">
        <w:rPr>
          <w:rFonts w:ascii="Verdana" w:eastAsia="Times New Roman" w:hAnsi="Verdana" w:cs="Arial"/>
          <w:lang w:eastAsia="sl-SI"/>
        </w:rPr>
        <w:t xml:space="preserve">. </w:t>
      </w:r>
      <w:r w:rsidRPr="00F173B5">
        <w:rPr>
          <w:rFonts w:ascii="Verdana" w:eastAsia="Times New Roman" w:hAnsi="Verdana" w:cs="Arial"/>
          <w:lang w:eastAsia="sl-SI"/>
        </w:rPr>
        <w:tab/>
      </w:r>
      <w:r w:rsidR="000D3ECE" w:rsidRPr="00F173B5">
        <w:rPr>
          <w:rFonts w:ascii="Verdana" w:eastAsia="Times New Roman" w:hAnsi="Verdana" w:cs="Arial"/>
          <w:u w:val="single"/>
          <w:lang w:eastAsia="sl-SI"/>
        </w:rPr>
        <w:t>Obdelav</w:t>
      </w:r>
      <w:r w:rsidRPr="00F173B5">
        <w:rPr>
          <w:rFonts w:ascii="Verdana" w:eastAsia="Times New Roman" w:hAnsi="Verdana" w:cs="Arial"/>
          <w:u w:val="single"/>
          <w:lang w:eastAsia="sl-SI"/>
        </w:rPr>
        <w:t>a določenih vrst</w:t>
      </w:r>
      <w:r w:rsidR="000D3ECE" w:rsidRPr="00F173B5">
        <w:rPr>
          <w:rFonts w:ascii="Verdana" w:eastAsia="Times New Roman" w:hAnsi="Verdana" w:cs="Arial"/>
          <w:u w:val="single"/>
          <w:lang w:eastAsia="sl-SI"/>
        </w:rPr>
        <w:t xml:space="preserve"> komunalnih odpadkov</w:t>
      </w:r>
      <w:r w:rsidR="000D3ECE" w:rsidRPr="00F173B5">
        <w:rPr>
          <w:rFonts w:ascii="Verdana" w:eastAsia="Times New Roman" w:hAnsi="Verdana" w:cs="Arial"/>
          <w:lang w:eastAsia="sl-SI"/>
        </w:rPr>
        <w:t xml:space="preserve"> </w:t>
      </w:r>
    </w:p>
    <w:p w:rsidR="00E53ADE" w:rsidRPr="00F173B5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E53ADE" w:rsidRPr="00F173B5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2.</w:t>
      </w:r>
      <w:r w:rsidR="00A70FF9" w:rsidRPr="00F173B5">
        <w:rPr>
          <w:rFonts w:ascii="Verdana" w:eastAsia="Times New Roman" w:hAnsi="Verdana" w:cs="Arial"/>
          <w:lang w:eastAsia="sl-SI"/>
        </w:rPr>
        <w:t>1.</w:t>
      </w:r>
      <w:r w:rsidR="00A70FF9" w:rsidRPr="00F173B5">
        <w:rPr>
          <w:rFonts w:ascii="Verdana" w:eastAsia="Times New Roman" w:hAnsi="Verdana" w:cs="Arial"/>
          <w:lang w:eastAsia="sl-SI"/>
        </w:rPr>
        <w:tab/>
        <w:t>Obdelava določenih vrst komunalnih odpadkov, ki vključuje</w:t>
      </w:r>
      <w:r w:rsidRPr="00F173B5">
        <w:rPr>
          <w:rFonts w:ascii="Verdana" w:eastAsia="Times New Roman" w:hAnsi="Verdana" w:cs="Arial"/>
          <w:lang w:eastAsia="sl-SI"/>
        </w:rPr>
        <w:t>: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3977D6" w:rsidRPr="00F173B5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 xml:space="preserve">2.1.1. Cena javne infrastrukture: </w:t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116B58" w:rsidRPr="00F173B5">
        <w:rPr>
          <w:rFonts w:ascii="Verdana" w:eastAsia="Times New Roman" w:hAnsi="Verdana" w:cs="Arial"/>
          <w:lang w:eastAsia="sl-SI"/>
        </w:rPr>
        <w:t>0,0000</w:t>
      </w:r>
      <w:r w:rsidR="003977D6" w:rsidRPr="00F173B5">
        <w:rPr>
          <w:rFonts w:ascii="Verdana" w:eastAsia="Times New Roman" w:hAnsi="Verdana" w:cs="Arial"/>
          <w:lang w:eastAsia="sl-SI"/>
        </w:rPr>
        <w:t xml:space="preserve"> EUR/kg obdelanih odpadkov</w:t>
      </w:r>
    </w:p>
    <w:p w:rsidR="009126AD" w:rsidRPr="00F173B5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 xml:space="preserve">2.1.2. Cena storitve: </w:t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116B58" w:rsidRPr="00F173B5">
        <w:rPr>
          <w:rFonts w:ascii="Verdana" w:eastAsia="Times New Roman" w:hAnsi="Verdana" w:cs="Arial"/>
          <w:lang w:eastAsia="sl-SI"/>
        </w:rPr>
        <w:t xml:space="preserve">0,0833 </w:t>
      </w:r>
      <w:r w:rsidR="009126AD" w:rsidRPr="00F173B5">
        <w:rPr>
          <w:rFonts w:ascii="Verdana" w:eastAsia="Times New Roman" w:hAnsi="Verdana" w:cs="Arial"/>
          <w:lang w:eastAsia="sl-SI"/>
        </w:rPr>
        <w:t>EUR/kg obdelanih odpadkov</w:t>
      </w:r>
    </w:p>
    <w:p w:rsidR="00E53ADE" w:rsidRPr="00F173B5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E53ADE" w:rsidRPr="00F173B5" w:rsidRDefault="00E53AD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45FAA" w:rsidRPr="00F173B5" w:rsidRDefault="000D3ECE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3.</w:t>
      </w:r>
      <w:r w:rsidR="00A45FAA" w:rsidRPr="00F173B5">
        <w:rPr>
          <w:rFonts w:ascii="Verdana" w:eastAsia="Times New Roman" w:hAnsi="Verdana" w:cs="Arial"/>
          <w:lang w:eastAsia="sl-SI"/>
        </w:rPr>
        <w:tab/>
      </w:r>
      <w:r w:rsidR="00A45FAA" w:rsidRPr="00F173B5">
        <w:rPr>
          <w:rFonts w:ascii="Verdana" w:eastAsia="Times New Roman" w:hAnsi="Verdana" w:cs="Arial"/>
          <w:u w:val="single"/>
          <w:lang w:eastAsia="sl-SI"/>
        </w:rPr>
        <w:t>O</w:t>
      </w:r>
      <w:r w:rsidRPr="00F173B5">
        <w:rPr>
          <w:rFonts w:ascii="Verdana" w:eastAsia="Times New Roman" w:hAnsi="Verdana" w:cs="Arial"/>
          <w:u w:val="single"/>
          <w:lang w:eastAsia="sl-SI"/>
        </w:rPr>
        <w:t>dlaganj</w:t>
      </w:r>
      <w:r w:rsidR="00A45FAA" w:rsidRPr="00F173B5">
        <w:rPr>
          <w:rFonts w:ascii="Verdana" w:eastAsia="Times New Roman" w:hAnsi="Verdana" w:cs="Arial"/>
          <w:u w:val="single"/>
          <w:lang w:eastAsia="sl-SI"/>
        </w:rPr>
        <w:t>e</w:t>
      </w:r>
      <w:r w:rsidR="00A70FF9" w:rsidRPr="00F173B5">
        <w:rPr>
          <w:rFonts w:ascii="Verdana" w:eastAsia="Times New Roman" w:hAnsi="Verdana" w:cs="Arial"/>
          <w:u w:val="single"/>
          <w:lang w:eastAsia="sl-SI"/>
        </w:rPr>
        <w:t xml:space="preserve"> </w:t>
      </w:r>
      <w:r w:rsidRPr="00F173B5">
        <w:rPr>
          <w:rFonts w:ascii="Verdana" w:eastAsia="Times New Roman" w:hAnsi="Verdana" w:cs="Arial"/>
          <w:u w:val="single"/>
          <w:lang w:eastAsia="sl-SI"/>
        </w:rPr>
        <w:t>ostankov predelave ali odstranjevanja komunalnih odpadkov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45FAA" w:rsidRPr="00F173B5" w:rsidRDefault="00A45FAA" w:rsidP="00A70FF9">
      <w:pPr>
        <w:spacing w:after="0" w:line="240" w:lineRule="auto"/>
        <w:ind w:left="709" w:hanging="709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3.1.</w:t>
      </w:r>
      <w:r w:rsidRPr="00F173B5">
        <w:rPr>
          <w:rFonts w:ascii="Verdana" w:eastAsia="Times New Roman" w:hAnsi="Verdana" w:cs="Arial"/>
          <w:lang w:eastAsia="sl-SI"/>
        </w:rPr>
        <w:tab/>
        <w:t xml:space="preserve">Odlaganje </w:t>
      </w:r>
      <w:r w:rsidR="00A70FF9" w:rsidRPr="00F173B5">
        <w:rPr>
          <w:rFonts w:ascii="Verdana" w:eastAsia="Times New Roman" w:hAnsi="Verdana" w:cs="Arial"/>
          <w:lang w:eastAsia="sl-SI"/>
        </w:rPr>
        <w:t>ostan</w:t>
      </w:r>
      <w:r w:rsidRPr="00F173B5">
        <w:rPr>
          <w:rFonts w:ascii="Verdana" w:eastAsia="Times New Roman" w:hAnsi="Verdana" w:cs="Arial"/>
          <w:lang w:eastAsia="sl-SI"/>
        </w:rPr>
        <w:t>ko</w:t>
      </w:r>
      <w:r w:rsidR="00A70FF9" w:rsidRPr="00F173B5">
        <w:rPr>
          <w:rFonts w:ascii="Verdana" w:eastAsia="Times New Roman" w:hAnsi="Verdana" w:cs="Arial"/>
          <w:lang w:eastAsia="sl-SI"/>
        </w:rPr>
        <w:t>v predelave ali odstranjevanja komunalnih odpadkov,</w:t>
      </w:r>
      <w:r w:rsidRPr="00F173B5">
        <w:rPr>
          <w:rFonts w:ascii="Verdana" w:eastAsia="Times New Roman" w:hAnsi="Verdana" w:cs="Arial"/>
          <w:lang w:eastAsia="sl-SI"/>
        </w:rPr>
        <w:t xml:space="preserve"> ki vključuje: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 xml:space="preserve">3.1.1. Cena javne infrastrukture: </w:t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116B58" w:rsidRPr="00F173B5">
        <w:rPr>
          <w:rFonts w:ascii="Verdana" w:eastAsia="Times New Roman" w:hAnsi="Verdana" w:cs="Arial"/>
          <w:lang w:eastAsia="sl-SI"/>
        </w:rPr>
        <w:t xml:space="preserve">0,0000 </w:t>
      </w:r>
      <w:r w:rsidRPr="00F173B5">
        <w:rPr>
          <w:rFonts w:ascii="Verdana" w:eastAsia="Times New Roman" w:hAnsi="Verdana" w:cs="Arial"/>
          <w:lang w:eastAsia="sl-SI"/>
        </w:rPr>
        <w:t xml:space="preserve">EUR/kg </w:t>
      </w:r>
      <w:r w:rsidR="009126AD" w:rsidRPr="00F173B5">
        <w:rPr>
          <w:rFonts w:ascii="Verdana" w:eastAsia="Times New Roman" w:hAnsi="Verdana" w:cs="Arial"/>
          <w:lang w:eastAsia="sl-SI"/>
        </w:rPr>
        <w:t xml:space="preserve">odloženih </w:t>
      </w:r>
      <w:r w:rsidR="004F151A" w:rsidRPr="00F173B5">
        <w:rPr>
          <w:rFonts w:ascii="Verdana" w:eastAsia="Times New Roman" w:hAnsi="Verdana" w:cs="Arial"/>
          <w:lang w:eastAsia="sl-SI"/>
        </w:rPr>
        <w:t>odpadkov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3.1.2. Cena storitve:</w:t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0B54D0" w:rsidRPr="00F173B5">
        <w:rPr>
          <w:rFonts w:ascii="Verdana" w:eastAsia="Times New Roman" w:hAnsi="Verdana" w:cs="Arial"/>
          <w:lang w:eastAsia="sl-SI"/>
        </w:rPr>
        <w:tab/>
      </w:r>
      <w:r w:rsidR="00116B58" w:rsidRPr="00F173B5">
        <w:rPr>
          <w:rFonts w:ascii="Verdana" w:eastAsia="Times New Roman" w:hAnsi="Verdana" w:cs="Arial"/>
          <w:lang w:eastAsia="sl-SI"/>
        </w:rPr>
        <w:t>0,1010</w:t>
      </w:r>
      <w:r w:rsidR="009126AD" w:rsidRPr="00F173B5">
        <w:rPr>
          <w:rFonts w:ascii="Verdana" w:eastAsia="Times New Roman" w:hAnsi="Verdana" w:cs="Arial"/>
          <w:lang w:eastAsia="sl-SI"/>
        </w:rPr>
        <w:t xml:space="preserve"> EUR/kg odloženih odpadkov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70FF9" w:rsidRPr="00F173B5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70FF9" w:rsidRPr="00F173B5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70FF9" w:rsidRPr="00F173B5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70FF9" w:rsidRPr="00F173B5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0D3ECE" w:rsidRPr="00F173B5" w:rsidRDefault="00A45FAA" w:rsidP="00A70FF9">
      <w:pPr>
        <w:spacing w:after="0" w:line="240" w:lineRule="auto"/>
        <w:jc w:val="center"/>
        <w:rPr>
          <w:rFonts w:ascii="Verdana" w:eastAsia="Times New Roman" w:hAnsi="Verdana" w:cs="Arial"/>
          <w:b/>
          <w:lang w:eastAsia="sl-SI"/>
        </w:rPr>
      </w:pPr>
      <w:r w:rsidRPr="00F173B5">
        <w:rPr>
          <w:rFonts w:ascii="Verdana" w:eastAsia="Times New Roman" w:hAnsi="Verdana" w:cs="Arial"/>
          <w:b/>
          <w:lang w:eastAsia="sl-SI"/>
        </w:rPr>
        <w:lastRenderedPageBreak/>
        <w:t>3.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Ta sklep začne ve</w:t>
      </w:r>
      <w:r w:rsidR="00257274" w:rsidRPr="00F173B5">
        <w:rPr>
          <w:rFonts w:ascii="Verdana" w:eastAsia="Times New Roman" w:hAnsi="Verdana" w:cs="Arial"/>
          <w:lang w:eastAsia="sl-SI"/>
        </w:rPr>
        <w:t>ljati takoj.</w:t>
      </w:r>
      <w:r w:rsidRPr="00F173B5">
        <w:rPr>
          <w:rFonts w:ascii="Verdana" w:eastAsia="Times New Roman" w:hAnsi="Verdana" w:cs="Arial"/>
          <w:b/>
          <w:lang w:eastAsia="sl-SI"/>
        </w:rPr>
        <w:t xml:space="preserve"> 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6E3F21" w:rsidRPr="00F173B5" w:rsidRDefault="006E3F21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A45FAA" w:rsidRPr="00F173B5" w:rsidRDefault="00A45FAA" w:rsidP="00A70FF9">
      <w:pPr>
        <w:spacing w:after="0" w:line="240" w:lineRule="auto"/>
        <w:jc w:val="center"/>
        <w:rPr>
          <w:rFonts w:ascii="Verdana" w:eastAsia="Times New Roman" w:hAnsi="Verdana" w:cs="Arial"/>
          <w:b/>
          <w:lang w:eastAsia="sl-SI"/>
        </w:rPr>
      </w:pPr>
      <w:r w:rsidRPr="00F173B5">
        <w:rPr>
          <w:rFonts w:ascii="Verdana" w:eastAsia="Times New Roman" w:hAnsi="Verdana" w:cs="Arial"/>
          <w:b/>
          <w:lang w:eastAsia="sl-SI"/>
        </w:rPr>
        <w:t>4.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Cene določene s tem sk</w:t>
      </w:r>
      <w:r w:rsidR="00257274" w:rsidRPr="00F173B5">
        <w:rPr>
          <w:rFonts w:ascii="Verdana" w:eastAsia="Times New Roman" w:hAnsi="Verdana" w:cs="Arial"/>
          <w:lang w:eastAsia="sl-SI"/>
        </w:rPr>
        <w:t xml:space="preserve">lepom se začnejo uporabljati od </w:t>
      </w:r>
      <w:r w:rsidR="000F318A" w:rsidRPr="00F173B5">
        <w:rPr>
          <w:rFonts w:ascii="Verdana" w:eastAsia="Times New Roman" w:hAnsi="Verdana" w:cs="Arial"/>
          <w:lang w:eastAsia="sl-SI"/>
        </w:rPr>
        <w:t xml:space="preserve">01.01.2017 </w:t>
      </w:r>
      <w:r w:rsidRPr="00F173B5">
        <w:rPr>
          <w:rFonts w:ascii="Verdana" w:eastAsia="Times New Roman" w:hAnsi="Verdana" w:cs="Arial"/>
          <w:lang w:eastAsia="sl-SI"/>
        </w:rPr>
        <w:t>dalje.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45FAA" w:rsidRPr="00F173B5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Številka</w:t>
      </w:r>
      <w:r w:rsidR="00A45FAA" w:rsidRPr="00F173B5">
        <w:rPr>
          <w:rFonts w:ascii="Verdana" w:eastAsia="Times New Roman" w:hAnsi="Verdana" w:cs="Arial"/>
          <w:lang w:eastAsia="sl-SI"/>
        </w:rPr>
        <w:t>:</w:t>
      </w:r>
      <w:r w:rsidR="00363407" w:rsidRPr="00F173B5">
        <w:rPr>
          <w:rFonts w:ascii="Verdana" w:eastAsia="Times New Roman" w:hAnsi="Verdana" w:cs="Arial"/>
          <w:lang w:eastAsia="sl-SI"/>
        </w:rPr>
        <w:t xml:space="preserve"> </w:t>
      </w:r>
      <w:r w:rsidR="000E5954" w:rsidRPr="00F173B5">
        <w:rPr>
          <w:rFonts w:ascii="Verdana" w:eastAsia="Times New Roman" w:hAnsi="Verdana" w:cs="Arial"/>
          <w:lang w:eastAsia="sl-SI"/>
        </w:rPr>
        <w:t>032 0/17-3/2016-3s</w:t>
      </w:r>
    </w:p>
    <w:p w:rsidR="00A45FAA" w:rsidRPr="00F173B5" w:rsidRDefault="00A70FF9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Datum</w:t>
      </w:r>
      <w:r w:rsidR="00A45FAA" w:rsidRPr="00F173B5">
        <w:rPr>
          <w:rFonts w:ascii="Verdana" w:eastAsia="Times New Roman" w:hAnsi="Verdana" w:cs="Arial"/>
          <w:lang w:eastAsia="sl-SI"/>
        </w:rPr>
        <w:t>:</w:t>
      </w:r>
      <w:r w:rsidR="00363407" w:rsidRPr="00F173B5">
        <w:rPr>
          <w:rFonts w:ascii="Verdana" w:eastAsia="Times New Roman" w:hAnsi="Verdana" w:cs="Arial"/>
          <w:lang w:eastAsia="sl-SI"/>
        </w:rPr>
        <w:t xml:space="preserve"> </w:t>
      </w:r>
      <w:r w:rsidR="000E5954" w:rsidRPr="00F173B5">
        <w:rPr>
          <w:rFonts w:ascii="Verdana" w:eastAsia="Times New Roman" w:hAnsi="Verdana" w:cs="Arial"/>
          <w:lang w:eastAsia="sl-SI"/>
        </w:rPr>
        <w:t>29. 11. 2016</w:t>
      </w: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45FAA" w:rsidRPr="00F173B5" w:rsidRDefault="00A45FAA" w:rsidP="00A70FF9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A45FAA" w:rsidRPr="00F173B5" w:rsidRDefault="00A45FAA" w:rsidP="000E5954">
      <w:pPr>
        <w:spacing w:after="0" w:line="240" w:lineRule="auto"/>
        <w:ind w:left="4248" w:firstLine="708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>Župan</w:t>
      </w:r>
      <w:r w:rsidR="000E5954" w:rsidRPr="00F173B5">
        <w:rPr>
          <w:rFonts w:ascii="Verdana" w:eastAsia="Times New Roman" w:hAnsi="Verdana" w:cs="Arial"/>
          <w:lang w:eastAsia="sl-SI"/>
        </w:rPr>
        <w:t xml:space="preserve"> Občine Trnovska vas</w:t>
      </w:r>
      <w:r w:rsidRPr="00F173B5">
        <w:rPr>
          <w:rFonts w:ascii="Verdana" w:eastAsia="Times New Roman" w:hAnsi="Verdana" w:cs="Arial"/>
          <w:lang w:eastAsia="sl-SI"/>
        </w:rPr>
        <w:t>:</w:t>
      </w:r>
    </w:p>
    <w:p w:rsidR="00A45FAA" w:rsidRPr="00F173B5" w:rsidRDefault="000E5954" w:rsidP="000E5954">
      <w:pPr>
        <w:spacing w:after="0" w:line="240" w:lineRule="auto"/>
        <w:ind w:left="1416"/>
        <w:jc w:val="both"/>
        <w:rPr>
          <w:rFonts w:ascii="Verdana" w:eastAsia="Times New Roman" w:hAnsi="Verdana" w:cs="Arial"/>
          <w:lang w:eastAsia="sl-SI"/>
        </w:rPr>
      </w:pPr>
      <w:r w:rsidRPr="00F173B5">
        <w:rPr>
          <w:rFonts w:ascii="Verdana" w:eastAsia="Times New Roman" w:hAnsi="Verdana" w:cs="Arial"/>
          <w:lang w:eastAsia="sl-SI"/>
        </w:rPr>
        <w:tab/>
      </w:r>
      <w:r w:rsidRPr="00F173B5">
        <w:rPr>
          <w:rFonts w:ascii="Verdana" w:eastAsia="Times New Roman" w:hAnsi="Verdana" w:cs="Arial"/>
          <w:lang w:eastAsia="sl-SI"/>
        </w:rPr>
        <w:tab/>
      </w:r>
      <w:r w:rsidRPr="00F173B5">
        <w:rPr>
          <w:rFonts w:ascii="Verdana" w:eastAsia="Times New Roman" w:hAnsi="Verdana" w:cs="Arial"/>
          <w:lang w:eastAsia="sl-SI"/>
        </w:rPr>
        <w:tab/>
      </w:r>
      <w:r w:rsidRPr="00F173B5">
        <w:rPr>
          <w:rFonts w:ascii="Verdana" w:eastAsia="Times New Roman" w:hAnsi="Verdana" w:cs="Arial"/>
          <w:lang w:eastAsia="sl-SI"/>
        </w:rPr>
        <w:tab/>
      </w:r>
      <w:r w:rsidRPr="00F173B5">
        <w:rPr>
          <w:rFonts w:ascii="Verdana" w:eastAsia="Times New Roman" w:hAnsi="Verdana" w:cs="Arial"/>
          <w:lang w:eastAsia="sl-SI"/>
        </w:rPr>
        <w:tab/>
        <w:t>Alojz Benko</w:t>
      </w:r>
    </w:p>
    <w:p w:rsidR="00006F9B" w:rsidRPr="00F173B5" w:rsidRDefault="00006F9B" w:rsidP="00A70FF9">
      <w:pPr>
        <w:spacing w:after="0" w:line="240" w:lineRule="auto"/>
        <w:ind w:left="2124" w:firstLine="708"/>
        <w:jc w:val="both"/>
        <w:rPr>
          <w:rFonts w:ascii="Verdana" w:eastAsia="Times New Roman" w:hAnsi="Verdana" w:cs="Arial"/>
          <w:lang w:eastAsia="sl-SI"/>
        </w:rPr>
      </w:pPr>
    </w:p>
    <w:p w:rsidR="0020376E" w:rsidRPr="00FE53D3" w:rsidRDefault="0020376E" w:rsidP="00FE53D3">
      <w:pPr>
        <w:rPr>
          <w:rFonts w:ascii="Verdana" w:eastAsia="Times New Roman" w:hAnsi="Verdana" w:cs="Arial"/>
          <w:lang w:eastAsia="sl-SI"/>
        </w:rPr>
      </w:pPr>
    </w:p>
    <w:sectPr w:rsidR="0020376E" w:rsidRPr="00FE53D3" w:rsidSect="000D3EC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60"/>
    <w:multiLevelType w:val="hybridMultilevel"/>
    <w:tmpl w:val="E0501028"/>
    <w:lvl w:ilvl="0" w:tplc="A54E2E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752"/>
    <w:multiLevelType w:val="hybridMultilevel"/>
    <w:tmpl w:val="15D27C3A"/>
    <w:lvl w:ilvl="0" w:tplc="3FEE0B4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C95"/>
    <w:multiLevelType w:val="hybridMultilevel"/>
    <w:tmpl w:val="E4B6A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30B6"/>
    <w:multiLevelType w:val="hybridMultilevel"/>
    <w:tmpl w:val="06462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41328"/>
    <w:multiLevelType w:val="hybridMultilevel"/>
    <w:tmpl w:val="615C8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5F59"/>
    <w:multiLevelType w:val="hybridMultilevel"/>
    <w:tmpl w:val="5150D9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936044"/>
    <w:multiLevelType w:val="hybridMultilevel"/>
    <w:tmpl w:val="9392B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CE"/>
    <w:rsid w:val="00006F9B"/>
    <w:rsid w:val="000278A8"/>
    <w:rsid w:val="00045AA5"/>
    <w:rsid w:val="000A2C7B"/>
    <w:rsid w:val="000A4197"/>
    <w:rsid w:val="000B54D0"/>
    <w:rsid w:val="000D3ECE"/>
    <w:rsid w:val="000E5954"/>
    <w:rsid w:val="000F318A"/>
    <w:rsid w:val="00116B58"/>
    <w:rsid w:val="001C0D5B"/>
    <w:rsid w:val="0020376E"/>
    <w:rsid w:val="002361EA"/>
    <w:rsid w:val="00257274"/>
    <w:rsid w:val="003611EC"/>
    <w:rsid w:val="00363407"/>
    <w:rsid w:val="003977D6"/>
    <w:rsid w:val="004F151A"/>
    <w:rsid w:val="00557CAD"/>
    <w:rsid w:val="005B4A7A"/>
    <w:rsid w:val="006447D9"/>
    <w:rsid w:val="006931F4"/>
    <w:rsid w:val="006C1152"/>
    <w:rsid w:val="006E3F21"/>
    <w:rsid w:val="007807AE"/>
    <w:rsid w:val="0079043F"/>
    <w:rsid w:val="00820466"/>
    <w:rsid w:val="00884439"/>
    <w:rsid w:val="008E224F"/>
    <w:rsid w:val="009126AD"/>
    <w:rsid w:val="0092057D"/>
    <w:rsid w:val="00995DC2"/>
    <w:rsid w:val="00A45FAA"/>
    <w:rsid w:val="00A70FF9"/>
    <w:rsid w:val="00AF1F7C"/>
    <w:rsid w:val="00B358CF"/>
    <w:rsid w:val="00CD49BC"/>
    <w:rsid w:val="00CF7631"/>
    <w:rsid w:val="00DA4CB1"/>
    <w:rsid w:val="00E13B5B"/>
    <w:rsid w:val="00E210BB"/>
    <w:rsid w:val="00E53ADE"/>
    <w:rsid w:val="00E723C9"/>
    <w:rsid w:val="00E947E3"/>
    <w:rsid w:val="00EB7FD9"/>
    <w:rsid w:val="00F173B5"/>
    <w:rsid w:val="00F35B20"/>
    <w:rsid w:val="00F36895"/>
    <w:rsid w:val="00F876E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1">
    <w:name w:val="esegment_t1"/>
    <w:basedOn w:val="Navaden"/>
    <w:rsid w:val="000D3ECE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D3ECE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esegmentc11">
    <w:name w:val="esegment_c11"/>
    <w:basedOn w:val="Navaden"/>
    <w:rsid w:val="000D3ECE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1">
    <w:name w:val="esegment_p11"/>
    <w:basedOn w:val="Navaden"/>
    <w:rsid w:val="000D3ECE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EC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1">
    <w:name w:val="esegment_t1"/>
    <w:basedOn w:val="Navaden"/>
    <w:rsid w:val="000D3ECE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D3ECE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esegmentc11">
    <w:name w:val="esegment_c11"/>
    <w:basedOn w:val="Navaden"/>
    <w:rsid w:val="000D3ECE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1">
    <w:name w:val="esegment_p11"/>
    <w:basedOn w:val="Navaden"/>
    <w:rsid w:val="000D3ECE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EC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8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3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Knaus Franc - Saubermacher Slovenija doo</dc:creator>
  <cp:lastModifiedBy>Klavdija</cp:lastModifiedBy>
  <cp:revision>5</cp:revision>
  <cp:lastPrinted>2016-12-01T11:57:00Z</cp:lastPrinted>
  <dcterms:created xsi:type="dcterms:W3CDTF">2016-11-30T08:46:00Z</dcterms:created>
  <dcterms:modified xsi:type="dcterms:W3CDTF">2016-12-07T13:07:00Z</dcterms:modified>
</cp:coreProperties>
</file>