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851"/>
        <w:gridCol w:w="2977"/>
      </w:tblGrid>
      <w:tr w:rsidR="000166EB">
        <w:tblPrEx>
          <w:tblCellMar>
            <w:top w:w="0" w:type="dxa"/>
            <w:bottom w:w="0" w:type="dxa"/>
          </w:tblCellMar>
        </w:tblPrEx>
        <w:trPr>
          <w:cantSplit/>
          <w:trHeight w:hRule="exact" w:val="846"/>
        </w:trPr>
        <w:tc>
          <w:tcPr>
            <w:tcW w:w="851" w:type="dxa"/>
            <w:vMerge w:val="restart"/>
          </w:tcPr>
          <w:p w:rsidR="000166EB" w:rsidRDefault="00630351" w:rsidP="006E03A0">
            <w:pPr>
              <w:pStyle w:val="Naslov5"/>
              <w:rPr>
                <w:rFonts w:ascii="Times New Roman" w:hAnsi="Times New Roman"/>
                <w:sz w:val="22"/>
              </w:rPr>
            </w:pPr>
            <w:bookmarkStart w:id="0" w:name="_GoBack"/>
            <w:bookmarkEnd w:id="0"/>
            <w:r>
              <w:rPr>
                <w:noProof/>
              </w:rPr>
              <w:drawing>
                <wp:inline distT="0" distB="0" distL="0" distR="0">
                  <wp:extent cx="464820" cy="563880"/>
                  <wp:effectExtent l="0" t="0" r="0" b="0"/>
                  <wp:docPr id="1" name="Slika 1" descr="Znak Cerk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Cerkl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 cy="563880"/>
                          </a:xfrm>
                          <a:prstGeom prst="rect">
                            <a:avLst/>
                          </a:prstGeom>
                          <a:noFill/>
                          <a:ln>
                            <a:noFill/>
                          </a:ln>
                        </pic:spPr>
                      </pic:pic>
                    </a:graphicData>
                  </a:graphic>
                </wp:inline>
              </w:drawing>
            </w:r>
          </w:p>
          <w:p w:rsidR="000166EB" w:rsidRDefault="000166EB" w:rsidP="006E03A0">
            <w:pPr>
              <w:pStyle w:val="Naslov5"/>
              <w:rPr>
                <w:rFonts w:ascii="Times New Roman" w:hAnsi="Times New Roman"/>
                <w:sz w:val="22"/>
              </w:rPr>
            </w:pPr>
            <w:r>
              <w:rPr>
                <w:rFonts w:ascii="Times New Roman" w:hAnsi="Times New Roman"/>
                <w:sz w:val="24"/>
              </w:rPr>
              <w:t xml:space="preserve">     </w:t>
            </w:r>
          </w:p>
        </w:tc>
        <w:tc>
          <w:tcPr>
            <w:tcW w:w="2977" w:type="dxa"/>
          </w:tcPr>
          <w:p w:rsidR="000166EB" w:rsidRDefault="000166EB" w:rsidP="006E03A0">
            <w:pPr>
              <w:pStyle w:val="Naslov1"/>
              <w:jc w:val="both"/>
              <w:rPr>
                <w:sz w:val="16"/>
              </w:rPr>
            </w:pPr>
          </w:p>
          <w:p w:rsidR="000166EB" w:rsidRDefault="000166EB" w:rsidP="006E03A0">
            <w:pPr>
              <w:pStyle w:val="Naslov1"/>
              <w:jc w:val="both"/>
              <w:rPr>
                <w:i/>
              </w:rPr>
            </w:pPr>
            <w:r>
              <w:t xml:space="preserve">  </w:t>
            </w:r>
            <w:r>
              <w:rPr>
                <w:i/>
              </w:rPr>
              <w:t>OBČINA CERKLJE</w:t>
            </w:r>
          </w:p>
          <w:p w:rsidR="000166EB" w:rsidRDefault="000166EB" w:rsidP="006E03A0">
            <w:pPr>
              <w:pStyle w:val="Naslov5"/>
              <w:jc w:val="left"/>
              <w:rPr>
                <w:b w:val="0"/>
                <w:i w:val="0"/>
                <w:sz w:val="22"/>
              </w:rPr>
            </w:pPr>
            <w:r>
              <w:rPr>
                <w:rFonts w:ascii="Times New Roman" w:hAnsi="Times New Roman"/>
                <w:sz w:val="24"/>
              </w:rPr>
              <w:t xml:space="preserve">  NA GORENJSKEM</w:t>
            </w:r>
          </w:p>
        </w:tc>
      </w:tr>
      <w:tr w:rsidR="000166EB">
        <w:tblPrEx>
          <w:tblCellMar>
            <w:top w:w="0" w:type="dxa"/>
            <w:bottom w:w="0" w:type="dxa"/>
          </w:tblCellMar>
        </w:tblPrEx>
        <w:trPr>
          <w:cantSplit/>
          <w:trHeight w:hRule="exact" w:val="294"/>
        </w:trPr>
        <w:tc>
          <w:tcPr>
            <w:tcW w:w="851" w:type="dxa"/>
            <w:vMerge/>
          </w:tcPr>
          <w:p w:rsidR="000166EB" w:rsidRDefault="000166EB" w:rsidP="006E03A0">
            <w:pPr>
              <w:pStyle w:val="Naslov5"/>
              <w:rPr>
                <w:rFonts w:ascii="Times New Roman" w:hAnsi="Times New Roman"/>
                <w:sz w:val="24"/>
              </w:rPr>
            </w:pPr>
          </w:p>
        </w:tc>
        <w:tc>
          <w:tcPr>
            <w:tcW w:w="2977" w:type="dxa"/>
          </w:tcPr>
          <w:p w:rsidR="000166EB" w:rsidRDefault="000166EB" w:rsidP="00BD1650">
            <w:pPr>
              <w:pStyle w:val="Naslov5"/>
              <w:jc w:val="left"/>
              <w:rPr>
                <w:b w:val="0"/>
                <w:i w:val="0"/>
                <w:sz w:val="24"/>
              </w:rPr>
            </w:pPr>
            <w:r>
              <w:rPr>
                <w:rFonts w:ascii="Times New Roman" w:hAnsi="Times New Roman"/>
                <w:sz w:val="24"/>
              </w:rPr>
              <w:t xml:space="preserve"> </w:t>
            </w:r>
          </w:p>
        </w:tc>
      </w:tr>
      <w:tr w:rsidR="000166EB">
        <w:tblPrEx>
          <w:tblCellMar>
            <w:top w:w="0" w:type="dxa"/>
            <w:bottom w:w="0" w:type="dxa"/>
          </w:tblCellMar>
        </w:tblPrEx>
        <w:trPr>
          <w:trHeight w:val="281"/>
        </w:trPr>
        <w:tc>
          <w:tcPr>
            <w:tcW w:w="3828" w:type="dxa"/>
            <w:gridSpan w:val="2"/>
          </w:tcPr>
          <w:p w:rsidR="000166EB" w:rsidRDefault="000166EB" w:rsidP="006E03A0">
            <w:pPr>
              <w:pStyle w:val="Naslov2"/>
              <w:jc w:val="left"/>
              <w:rPr>
                <w:b w:val="0"/>
                <w:i/>
                <w:sz w:val="22"/>
              </w:rPr>
            </w:pPr>
            <w:r>
              <w:rPr>
                <w:b w:val="0"/>
                <w:i/>
                <w:sz w:val="22"/>
              </w:rPr>
              <w:t>Trg Davorina Jenka 13, 4207 Cerklje</w:t>
            </w:r>
          </w:p>
        </w:tc>
      </w:tr>
      <w:tr w:rsidR="000166EB">
        <w:tblPrEx>
          <w:tblCellMar>
            <w:top w:w="0" w:type="dxa"/>
            <w:bottom w:w="0" w:type="dxa"/>
          </w:tblCellMar>
        </w:tblPrEx>
        <w:trPr>
          <w:trHeight w:val="285"/>
        </w:trPr>
        <w:tc>
          <w:tcPr>
            <w:tcW w:w="3828" w:type="dxa"/>
            <w:gridSpan w:val="2"/>
          </w:tcPr>
          <w:p w:rsidR="000166EB" w:rsidRDefault="000166EB" w:rsidP="006E03A0">
            <w:pPr>
              <w:rPr>
                <w:i/>
                <w:sz w:val="22"/>
              </w:rPr>
            </w:pPr>
            <w:r>
              <w:rPr>
                <w:i/>
                <w:sz w:val="22"/>
              </w:rPr>
              <w:t>e-mail:obcinacerklje@siol.net</w:t>
            </w:r>
          </w:p>
        </w:tc>
      </w:tr>
      <w:tr w:rsidR="000166EB">
        <w:tblPrEx>
          <w:tblCellMar>
            <w:top w:w="0" w:type="dxa"/>
            <w:bottom w:w="0" w:type="dxa"/>
          </w:tblCellMar>
        </w:tblPrEx>
        <w:trPr>
          <w:trHeight w:val="285"/>
        </w:trPr>
        <w:tc>
          <w:tcPr>
            <w:tcW w:w="3828" w:type="dxa"/>
            <w:gridSpan w:val="2"/>
          </w:tcPr>
          <w:p w:rsidR="000166EB" w:rsidRDefault="000166EB" w:rsidP="006E03A0">
            <w:pPr>
              <w:rPr>
                <w:i/>
                <w:sz w:val="22"/>
              </w:rPr>
            </w:pPr>
            <w:r>
              <w:rPr>
                <w:i/>
                <w:sz w:val="22"/>
              </w:rPr>
              <w:sym w:font="Wingdings" w:char="F037"/>
            </w:r>
            <w:r>
              <w:rPr>
                <w:i/>
                <w:sz w:val="22"/>
              </w:rPr>
              <w:t xml:space="preserve"> 04/28 15 820 </w:t>
            </w:r>
            <w:r>
              <w:rPr>
                <w:i/>
                <w:sz w:val="22"/>
              </w:rPr>
              <w:sym w:font="Wingdings" w:char="F028"/>
            </w:r>
            <w:r>
              <w:rPr>
                <w:i/>
                <w:sz w:val="22"/>
              </w:rPr>
              <w:t xml:space="preserve">  04/ 28 15 800</w:t>
            </w:r>
          </w:p>
        </w:tc>
      </w:tr>
    </w:tbl>
    <w:p w:rsidR="000166EB" w:rsidRDefault="000166EB" w:rsidP="000166EB"/>
    <w:p w:rsidR="00747545" w:rsidRPr="008C2C1D" w:rsidRDefault="00747545" w:rsidP="000166EB">
      <w:pPr>
        <w:rPr>
          <w:color w:val="000000"/>
        </w:rPr>
      </w:pPr>
    </w:p>
    <w:p w:rsidR="000166EB" w:rsidRPr="008C2C1D" w:rsidRDefault="000166EB" w:rsidP="000166EB">
      <w:pPr>
        <w:jc w:val="both"/>
        <w:rPr>
          <w:color w:val="000000"/>
        </w:rPr>
      </w:pPr>
      <w:r w:rsidRPr="008C2C1D">
        <w:rPr>
          <w:color w:val="000000"/>
        </w:rPr>
        <w:t xml:space="preserve">Številka: </w:t>
      </w:r>
      <w:r w:rsidR="0082188A" w:rsidRPr="008C2C1D">
        <w:rPr>
          <w:color w:val="000000"/>
        </w:rPr>
        <w:t>03</w:t>
      </w:r>
      <w:r w:rsidR="00E926AD" w:rsidRPr="008C2C1D">
        <w:rPr>
          <w:color w:val="000000"/>
        </w:rPr>
        <w:t>2</w:t>
      </w:r>
      <w:r w:rsidR="00874DB2">
        <w:rPr>
          <w:color w:val="000000"/>
        </w:rPr>
        <w:t>-03</w:t>
      </w:r>
      <w:r w:rsidR="00C77647" w:rsidRPr="008C2C1D">
        <w:rPr>
          <w:color w:val="000000"/>
        </w:rPr>
        <w:t>/</w:t>
      </w:r>
      <w:r w:rsidR="00874DB2">
        <w:rPr>
          <w:color w:val="000000"/>
        </w:rPr>
        <w:t>2018</w:t>
      </w:r>
      <w:r w:rsidR="00CC1E79" w:rsidRPr="008C2C1D">
        <w:rPr>
          <w:color w:val="000000"/>
        </w:rPr>
        <w:t>-</w:t>
      </w:r>
      <w:r w:rsidR="00874DB2">
        <w:rPr>
          <w:color w:val="000000"/>
        </w:rPr>
        <w:t>20</w:t>
      </w:r>
    </w:p>
    <w:p w:rsidR="000166EB" w:rsidRPr="008C2C1D" w:rsidRDefault="000166EB" w:rsidP="000166EB">
      <w:pPr>
        <w:jc w:val="both"/>
        <w:rPr>
          <w:b/>
          <w:color w:val="000000"/>
        </w:rPr>
      </w:pPr>
      <w:r w:rsidRPr="008C2C1D">
        <w:rPr>
          <w:color w:val="000000"/>
        </w:rPr>
        <w:t>Datum:</w:t>
      </w:r>
      <w:r w:rsidR="00D02B30" w:rsidRPr="008C2C1D">
        <w:rPr>
          <w:color w:val="000000"/>
        </w:rPr>
        <w:t xml:space="preserve">  </w:t>
      </w:r>
      <w:r w:rsidR="002404E4" w:rsidRPr="008C2C1D">
        <w:rPr>
          <w:color w:val="000000"/>
        </w:rPr>
        <w:t xml:space="preserve"> </w:t>
      </w:r>
      <w:r w:rsidR="00874DB2">
        <w:rPr>
          <w:color w:val="000000"/>
        </w:rPr>
        <w:t>11</w:t>
      </w:r>
      <w:r w:rsidR="003802CA" w:rsidRPr="008C2C1D">
        <w:rPr>
          <w:color w:val="000000"/>
        </w:rPr>
        <w:t>.</w:t>
      </w:r>
      <w:r w:rsidR="00397212" w:rsidRPr="008C2C1D">
        <w:rPr>
          <w:color w:val="000000"/>
        </w:rPr>
        <w:t xml:space="preserve"> </w:t>
      </w:r>
      <w:r w:rsidR="00874DB2">
        <w:rPr>
          <w:color w:val="000000"/>
        </w:rPr>
        <w:t>12</w:t>
      </w:r>
      <w:r w:rsidR="002B243D" w:rsidRPr="008C2C1D">
        <w:rPr>
          <w:color w:val="000000"/>
        </w:rPr>
        <w:t>.</w:t>
      </w:r>
      <w:r w:rsidR="00F21CB3">
        <w:rPr>
          <w:color w:val="000000"/>
        </w:rPr>
        <w:t xml:space="preserve"> 2018</w:t>
      </w:r>
      <w:r w:rsidRPr="008C2C1D">
        <w:rPr>
          <w:color w:val="000000"/>
        </w:rPr>
        <w:t xml:space="preserve">   </w:t>
      </w:r>
      <w:r w:rsidR="00C77647" w:rsidRPr="008C2C1D">
        <w:rPr>
          <w:color w:val="000000"/>
        </w:rPr>
        <w:t xml:space="preserve">                     </w:t>
      </w:r>
    </w:p>
    <w:p w:rsidR="000166EB" w:rsidRPr="008C2C1D" w:rsidRDefault="000166EB" w:rsidP="000166EB">
      <w:pPr>
        <w:jc w:val="both"/>
        <w:rPr>
          <w:color w:val="000000"/>
          <w:sz w:val="28"/>
        </w:rPr>
      </w:pPr>
    </w:p>
    <w:p w:rsidR="000166EB" w:rsidRPr="00C27720" w:rsidRDefault="000166EB" w:rsidP="000166EB">
      <w:pPr>
        <w:jc w:val="both"/>
        <w:rPr>
          <w:sz w:val="16"/>
          <w:szCs w:val="16"/>
        </w:rPr>
      </w:pPr>
    </w:p>
    <w:p w:rsidR="000166EB" w:rsidRPr="00AD2DB3" w:rsidRDefault="000166EB" w:rsidP="000166EB">
      <w:pPr>
        <w:jc w:val="both"/>
        <w:rPr>
          <w:b/>
          <w:sz w:val="28"/>
        </w:rPr>
      </w:pPr>
      <w:r w:rsidRPr="00AD2DB3">
        <w:rPr>
          <w:b/>
          <w:sz w:val="28"/>
        </w:rPr>
        <w:t>OBČINSKI SVET</w:t>
      </w:r>
    </w:p>
    <w:p w:rsidR="000166EB" w:rsidRPr="00AD2DB3" w:rsidRDefault="000166EB" w:rsidP="000166EB">
      <w:pPr>
        <w:jc w:val="both"/>
        <w:rPr>
          <w:b/>
          <w:sz w:val="28"/>
        </w:rPr>
      </w:pPr>
      <w:r w:rsidRPr="00AD2DB3">
        <w:rPr>
          <w:b/>
          <w:sz w:val="28"/>
        </w:rPr>
        <w:t xml:space="preserve">OBČINE </w:t>
      </w:r>
      <w:r w:rsidR="00DE6DA9" w:rsidRPr="00AD2DB3">
        <w:rPr>
          <w:b/>
          <w:sz w:val="28"/>
        </w:rPr>
        <w:t>CERKLJE NA GORENJSKEM</w:t>
      </w:r>
    </w:p>
    <w:p w:rsidR="000166EB" w:rsidRDefault="000166EB" w:rsidP="000166EB"/>
    <w:p w:rsidR="00F25B0B" w:rsidRDefault="00F25B0B" w:rsidP="000166EB"/>
    <w:p w:rsidR="00747545" w:rsidRDefault="00747545" w:rsidP="000166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6730"/>
      </w:tblGrid>
      <w:tr w:rsidR="000166EB" w:rsidTr="007F0157">
        <w:tblPrEx>
          <w:tblCellMar>
            <w:top w:w="0" w:type="dxa"/>
            <w:bottom w:w="0" w:type="dxa"/>
          </w:tblCellMar>
        </w:tblPrEx>
        <w:tc>
          <w:tcPr>
            <w:tcW w:w="2480" w:type="dxa"/>
          </w:tcPr>
          <w:p w:rsidR="000166EB" w:rsidRDefault="000166EB" w:rsidP="006E03A0">
            <w:r>
              <w:t>ZADEVA:</w:t>
            </w:r>
          </w:p>
        </w:tc>
        <w:tc>
          <w:tcPr>
            <w:tcW w:w="6730" w:type="dxa"/>
          </w:tcPr>
          <w:p w:rsidR="000166EB" w:rsidRDefault="000166EB" w:rsidP="00C52C8A">
            <w:pPr>
              <w:pStyle w:val="Naslov1"/>
            </w:pPr>
            <w:r>
              <w:t xml:space="preserve">SKLEP O </w:t>
            </w:r>
            <w:r w:rsidR="00C52C8A">
              <w:t>RAZGLASITVI ZEMLJIŠČ ZA GRAJENO JAVNO DOBRO</w:t>
            </w:r>
          </w:p>
        </w:tc>
      </w:tr>
      <w:tr w:rsidR="002404E4" w:rsidTr="007F0157">
        <w:tblPrEx>
          <w:tblCellMar>
            <w:top w:w="0" w:type="dxa"/>
            <w:bottom w:w="0" w:type="dxa"/>
          </w:tblCellMar>
        </w:tblPrEx>
        <w:tc>
          <w:tcPr>
            <w:tcW w:w="2480" w:type="dxa"/>
          </w:tcPr>
          <w:p w:rsidR="002404E4" w:rsidRDefault="002404E4" w:rsidP="006E03A0"/>
        </w:tc>
        <w:tc>
          <w:tcPr>
            <w:tcW w:w="6730" w:type="dxa"/>
          </w:tcPr>
          <w:p w:rsidR="00F25B0B" w:rsidRDefault="00F25B0B" w:rsidP="00214D0F">
            <w:pPr>
              <w:pStyle w:val="Naslov1"/>
              <w:ind w:left="780" w:hanging="780"/>
              <w:jc w:val="both"/>
            </w:pPr>
            <w:r>
              <w:t xml:space="preserve">LC </w:t>
            </w:r>
            <w:r w:rsidRPr="00F25B0B">
              <w:t>039121</w:t>
            </w:r>
            <w:r>
              <w:t xml:space="preserve"> </w:t>
            </w:r>
            <w:r w:rsidRPr="00F25B0B">
              <w:t>-</w:t>
            </w:r>
            <w:r>
              <w:t xml:space="preserve"> </w:t>
            </w:r>
            <w:r w:rsidRPr="00F25B0B">
              <w:t xml:space="preserve">CERKLJE - PŠENIČNA POLICA </w:t>
            </w:r>
            <w:r>
              <w:t>-</w:t>
            </w:r>
          </w:p>
          <w:p w:rsidR="00397212" w:rsidRPr="007014D3" w:rsidRDefault="00F25B0B" w:rsidP="00214D0F">
            <w:pPr>
              <w:pStyle w:val="Naslov1"/>
              <w:ind w:left="780" w:hanging="780"/>
              <w:jc w:val="both"/>
            </w:pPr>
            <w:r w:rsidRPr="00F25B0B">
              <w:t xml:space="preserve">ZALOG </w:t>
            </w:r>
            <w:r>
              <w:t>-</w:t>
            </w:r>
            <w:r w:rsidRPr="00F25B0B">
              <w:t xml:space="preserve"> KLANEC</w:t>
            </w:r>
            <w:r>
              <w:t xml:space="preserve"> </w:t>
            </w:r>
          </w:p>
          <w:p w:rsidR="007014D3" w:rsidRPr="00F25B0B" w:rsidRDefault="00F25B0B" w:rsidP="007014D3">
            <w:pPr>
              <w:rPr>
                <w:b/>
              </w:rPr>
            </w:pPr>
            <w:r>
              <w:rPr>
                <w:b/>
              </w:rPr>
              <w:t xml:space="preserve">LC </w:t>
            </w:r>
            <w:r w:rsidRPr="00F25B0B">
              <w:rPr>
                <w:b/>
              </w:rPr>
              <w:t>039701</w:t>
            </w:r>
            <w:r>
              <w:rPr>
                <w:b/>
              </w:rPr>
              <w:t xml:space="preserve"> </w:t>
            </w:r>
            <w:r w:rsidRPr="00F25B0B">
              <w:rPr>
                <w:b/>
              </w:rPr>
              <w:t>-</w:t>
            </w:r>
            <w:r>
              <w:rPr>
                <w:b/>
              </w:rPr>
              <w:t xml:space="preserve"> </w:t>
            </w:r>
            <w:r w:rsidRPr="00F25B0B">
              <w:rPr>
                <w:b/>
              </w:rPr>
              <w:t>PŠENIČNA POLICA - ŠMARTNO - ZALOG</w:t>
            </w:r>
          </w:p>
        </w:tc>
      </w:tr>
      <w:tr w:rsidR="000166EB" w:rsidTr="007F0157">
        <w:tblPrEx>
          <w:tblCellMar>
            <w:top w:w="0" w:type="dxa"/>
            <w:bottom w:w="0" w:type="dxa"/>
          </w:tblCellMar>
        </w:tblPrEx>
        <w:tc>
          <w:tcPr>
            <w:tcW w:w="2480" w:type="dxa"/>
          </w:tcPr>
          <w:p w:rsidR="000166EB" w:rsidRDefault="000166EB" w:rsidP="006E03A0">
            <w:r>
              <w:t>PRAVNA PODLAGA:</w:t>
            </w:r>
          </w:p>
        </w:tc>
        <w:tc>
          <w:tcPr>
            <w:tcW w:w="6730" w:type="dxa"/>
          </w:tcPr>
          <w:p w:rsidR="000166EB" w:rsidRPr="00245CA7" w:rsidRDefault="00F21CB3" w:rsidP="00EE64EA">
            <w:pPr>
              <w:jc w:val="both"/>
            </w:pPr>
            <w:r w:rsidRPr="00F25B0B">
              <w:t>29. člen Zakona o lokalni samoupravi (</w:t>
            </w:r>
            <w:r w:rsidR="00F25B0B" w:rsidRPr="00F25B0B">
              <w:t>Uradni list RS, št. 94/07 – uradno prečiščeno besedilo, 76/08, 79/09, 51/10, 40/12 – ZUJF, 14/15 – ZUUJFO, 11/18 – ZSPDSLS-1 in 30/18</w:t>
            </w:r>
            <w:r w:rsidRPr="00F25B0B">
              <w:t xml:space="preserve">), </w:t>
            </w:r>
            <w:r w:rsidR="00F25B0B" w:rsidRPr="00F25B0B">
              <w:t>245. člena Zakona o urejanju prostora (Uradni list RS, št. 61/17</w:t>
            </w:r>
            <w:r w:rsidRPr="00F25B0B">
              <w:t>), 3. in 39. člen Zakona o cestah (Uradni list RS, št. 109/10, 48/12, 36/14 – odl. US, 46/15 in 10/18), 7. člen Statuta Občine Cerklje na Gorenjskem (Uradni vestnik Občine Cerklje na Gorenjskem, št. 7/2016) ter 2. in 5. člen Odloka o kategorizaciji</w:t>
            </w:r>
            <w:r w:rsidRPr="003002CE">
              <w:t xml:space="preserve"> občinskih cest v Občini Cerklje na Gorenjskem (Uradni vestnik Občine Cerklje na G</w:t>
            </w:r>
            <w:r>
              <w:t>orenjskem, št. 4/2009, 3/2014,</w:t>
            </w:r>
            <w:r w:rsidRPr="003002CE">
              <w:t xml:space="preserve"> 2/2015</w:t>
            </w:r>
            <w:r>
              <w:t xml:space="preserve"> in 1/2016</w:t>
            </w:r>
            <w:r w:rsidRPr="003002CE">
              <w:t>)</w:t>
            </w:r>
          </w:p>
        </w:tc>
      </w:tr>
      <w:tr w:rsidR="000166EB" w:rsidTr="007F0157">
        <w:tblPrEx>
          <w:tblCellMar>
            <w:top w:w="0" w:type="dxa"/>
            <w:bottom w:w="0" w:type="dxa"/>
          </w:tblCellMar>
        </w:tblPrEx>
        <w:tc>
          <w:tcPr>
            <w:tcW w:w="2480" w:type="dxa"/>
          </w:tcPr>
          <w:p w:rsidR="000166EB" w:rsidRDefault="000166EB" w:rsidP="006E03A0">
            <w:r>
              <w:t>PREDLAGATELJ:</w:t>
            </w:r>
          </w:p>
        </w:tc>
        <w:tc>
          <w:tcPr>
            <w:tcW w:w="6730" w:type="dxa"/>
          </w:tcPr>
          <w:p w:rsidR="000166EB" w:rsidRDefault="000166EB" w:rsidP="006E03A0">
            <w:r>
              <w:t>Župan, g. Franc Čebulj</w:t>
            </w:r>
          </w:p>
        </w:tc>
      </w:tr>
      <w:tr w:rsidR="000166EB" w:rsidTr="007F0157">
        <w:tblPrEx>
          <w:tblCellMar>
            <w:top w:w="0" w:type="dxa"/>
            <w:bottom w:w="0" w:type="dxa"/>
          </w:tblCellMar>
        </w:tblPrEx>
        <w:tc>
          <w:tcPr>
            <w:tcW w:w="2480" w:type="dxa"/>
          </w:tcPr>
          <w:p w:rsidR="000166EB" w:rsidRDefault="000166EB" w:rsidP="006E03A0">
            <w:r>
              <w:t>PRIPRAVILA:</w:t>
            </w:r>
          </w:p>
        </w:tc>
        <w:tc>
          <w:tcPr>
            <w:tcW w:w="6730" w:type="dxa"/>
          </w:tcPr>
          <w:p w:rsidR="000166EB" w:rsidRDefault="003802CA" w:rsidP="007D08EC">
            <w:r>
              <w:t>Špela Petrič</w:t>
            </w:r>
            <w:r w:rsidR="000166EB">
              <w:t xml:space="preserve">, </w:t>
            </w:r>
            <w:r w:rsidR="00EE64EA">
              <w:t>mag</w:t>
            </w:r>
            <w:r>
              <w:t>. prav.</w:t>
            </w:r>
            <w:r w:rsidR="0082188A">
              <w:t xml:space="preserve">, </w:t>
            </w:r>
            <w:r w:rsidR="007D08EC">
              <w:t>Višja s</w:t>
            </w:r>
            <w:r w:rsidR="0099755C">
              <w:t xml:space="preserve">vetovalka za pravne zadeve </w:t>
            </w:r>
          </w:p>
        </w:tc>
      </w:tr>
      <w:tr w:rsidR="000166EB" w:rsidTr="007F0157">
        <w:tblPrEx>
          <w:tblCellMar>
            <w:top w:w="0" w:type="dxa"/>
            <w:bottom w:w="0" w:type="dxa"/>
          </w:tblCellMar>
        </w:tblPrEx>
        <w:tc>
          <w:tcPr>
            <w:tcW w:w="2480" w:type="dxa"/>
          </w:tcPr>
          <w:p w:rsidR="000166EB" w:rsidRDefault="000166EB" w:rsidP="006E03A0">
            <w:r>
              <w:t>NAMEN:</w:t>
            </w:r>
          </w:p>
        </w:tc>
        <w:tc>
          <w:tcPr>
            <w:tcW w:w="6730" w:type="dxa"/>
          </w:tcPr>
          <w:p w:rsidR="000166EB" w:rsidRDefault="0082188A" w:rsidP="0082188A">
            <w:r>
              <w:t>RAZGLASITEV ZEMLJIŠČ ZA GRAJENO</w:t>
            </w:r>
            <w:r w:rsidR="000166EB">
              <w:t xml:space="preserve"> JAVN</w:t>
            </w:r>
            <w:r>
              <w:t>O</w:t>
            </w:r>
            <w:r w:rsidR="000166EB">
              <w:t xml:space="preserve"> DOBR</w:t>
            </w:r>
            <w:r>
              <w:t>O</w:t>
            </w:r>
          </w:p>
        </w:tc>
      </w:tr>
    </w:tbl>
    <w:p w:rsidR="000166EB" w:rsidRDefault="000166EB" w:rsidP="000166EB"/>
    <w:p w:rsidR="00747545" w:rsidRDefault="00747545" w:rsidP="000166EB"/>
    <w:p w:rsidR="000166EB" w:rsidRDefault="000166EB" w:rsidP="000166EB">
      <w:pPr>
        <w:jc w:val="both"/>
        <w:rPr>
          <w:b/>
        </w:rPr>
      </w:pPr>
      <w:r w:rsidRPr="005022D8">
        <w:rPr>
          <w:b/>
        </w:rPr>
        <w:t xml:space="preserve">OBRAZLOŽITEV: </w:t>
      </w:r>
    </w:p>
    <w:p w:rsidR="000424F5" w:rsidRPr="005022D8" w:rsidRDefault="000424F5" w:rsidP="000166EB">
      <w:pPr>
        <w:jc w:val="both"/>
        <w:rPr>
          <w:b/>
        </w:rPr>
      </w:pPr>
    </w:p>
    <w:p w:rsidR="00F25B0B" w:rsidRPr="009D576B" w:rsidRDefault="00F25B0B" w:rsidP="00AE11BA">
      <w:pPr>
        <w:jc w:val="both"/>
      </w:pPr>
      <w:r>
        <w:t>Zakon</w:t>
      </w:r>
      <w:r w:rsidRPr="00F25B0B">
        <w:t xml:space="preserve"> o urejanju prostora (Uradni list RS, št. 61/17</w:t>
      </w:r>
      <w:r w:rsidR="009D576B">
        <w:t xml:space="preserve"> – v nadaljevanju tudi kot </w:t>
      </w:r>
      <w:r w:rsidR="009D576B" w:rsidRPr="009D576B">
        <w:t>ZUreP-2</w:t>
      </w:r>
      <w:r w:rsidRPr="009D576B">
        <w:t xml:space="preserve">), </w:t>
      </w:r>
      <w:r w:rsidR="00AE11BA" w:rsidRPr="009D576B">
        <w:t xml:space="preserve"> v </w:t>
      </w:r>
      <w:r w:rsidRPr="009D576B">
        <w:t>7. tč. 1. odst. 3</w:t>
      </w:r>
      <w:r w:rsidR="00881B7C" w:rsidRPr="009D576B">
        <w:t>. člena</w:t>
      </w:r>
      <w:r w:rsidR="00AE11BA" w:rsidRPr="009D576B">
        <w:t xml:space="preserve"> opredeljuje grajeno javno dobro – </w:t>
      </w:r>
      <w:r w:rsidRPr="009D576B">
        <w:t>to so zemljišča, objekti in deli objektov, namenjeni takšni splošni rabi, kot jo glede na namen njihove uporabe določa zakon ali predpis, izdan na podlagi zakona. Grajeno javno dobro je državnega in lokalnega pomena.</w:t>
      </w:r>
    </w:p>
    <w:p w:rsidR="00F25B0B" w:rsidRPr="009D576B" w:rsidRDefault="00F25B0B" w:rsidP="00AE11BA">
      <w:pPr>
        <w:jc w:val="both"/>
      </w:pPr>
    </w:p>
    <w:p w:rsidR="00F25B0B" w:rsidRDefault="009D576B" w:rsidP="00F25B0B">
      <w:pPr>
        <w:jc w:val="both"/>
      </w:pPr>
      <w:r>
        <w:t xml:space="preserve">V 245. členu </w:t>
      </w:r>
      <w:r w:rsidRPr="009D576B">
        <w:t>ZUreP-2</w:t>
      </w:r>
      <w:r>
        <w:t xml:space="preserve"> je predpisan postopek za pridobitev statusa grajenega javnega dobra. </w:t>
      </w:r>
      <w:r w:rsidR="00F25B0B">
        <w:t>Status grajenega javnega dobra lokalnega pomena se pridobi z ugotovitveno odločbo, ki jo na podlagi sklepa občinskega sveta po uradni dolžnosti izda občinska uprava.</w:t>
      </w:r>
    </w:p>
    <w:p w:rsidR="00F25B0B" w:rsidRDefault="00F25B0B" w:rsidP="00F25B0B">
      <w:pPr>
        <w:jc w:val="both"/>
      </w:pPr>
    </w:p>
    <w:p w:rsidR="00F25B0B" w:rsidRDefault="00F25B0B" w:rsidP="00F25B0B">
      <w:pPr>
        <w:jc w:val="both"/>
      </w:pPr>
      <w:r>
        <w:lastRenderedPageBreak/>
        <w:t xml:space="preserve">Občinski svet izda sklep iz prejšnjega odstavka na zahtevo, ki jo vloži župan. Takšni zahtevi mora biti priložena navedba določbe zakona oziroma predpisa, v katerem je podlaga, da lahko določena vrsta zemljišča, objekta oziroma njegovega dela pridobi </w:t>
      </w:r>
      <w:r w:rsidR="009D576B">
        <w:t>status grajenega javnega dobra</w:t>
      </w:r>
      <w:r>
        <w:t>.</w:t>
      </w:r>
    </w:p>
    <w:p w:rsidR="00F25B0B" w:rsidRDefault="00F25B0B" w:rsidP="00F25B0B">
      <w:pPr>
        <w:jc w:val="both"/>
      </w:pPr>
    </w:p>
    <w:p w:rsidR="00F25B0B" w:rsidRDefault="00F25B0B" w:rsidP="00F25B0B">
      <w:pPr>
        <w:jc w:val="both"/>
      </w:pPr>
      <w:r>
        <w:t xml:space="preserve">Pred izdajo </w:t>
      </w:r>
      <w:r w:rsidR="009D576B">
        <w:t xml:space="preserve">ugotovitvene </w:t>
      </w:r>
      <w:r>
        <w:t>odločbe občina na zemljišču, objektu ali njegovem delu pridobi lastninsko ali drugo ustrezno pravico, ki omogoča takšno splošno rabo, ki ustreza namenu pridobitve statusa grajenega javnega dobra in kot jo za pridobitev statusa grajenega javnega dobra določajo področni predpisi.</w:t>
      </w:r>
    </w:p>
    <w:p w:rsidR="009D576B" w:rsidRDefault="009D576B" w:rsidP="00F25B0B">
      <w:pPr>
        <w:jc w:val="both"/>
      </w:pPr>
    </w:p>
    <w:p w:rsidR="00F25B0B" w:rsidRDefault="00F25B0B" w:rsidP="00F25B0B">
      <w:pPr>
        <w:jc w:val="both"/>
      </w:pPr>
      <w:r>
        <w:t>Ugotovitvena odločba o pridobitvi statusa grajenega javnega dobra mora vsebovati tudi navedbo številke zemljiške parcele oziroma parcel, na katere območju je zgrajen objekt oziroma del objekta, in številko objekta ali njegovega dela, ki je pridobil status grajenega javnega dobra lokalnega pomena.</w:t>
      </w:r>
    </w:p>
    <w:p w:rsidR="00F25B0B" w:rsidRDefault="00F25B0B" w:rsidP="00F25B0B">
      <w:pPr>
        <w:jc w:val="both"/>
      </w:pPr>
    </w:p>
    <w:p w:rsidR="00F25B0B" w:rsidRDefault="009D576B" w:rsidP="00F25B0B">
      <w:pPr>
        <w:jc w:val="both"/>
      </w:pPr>
      <w:r>
        <w:t>O</w:t>
      </w:r>
      <w:r w:rsidR="00F25B0B">
        <w:t>bčinska uprava pošlje pravnomočno ugotovitveno odločbo o pridobitvi statusa grajenega javnega dobra pristojnemu sodišču, ki po uradni dolžnosti vpiše v zemljiško knjigo zaznambo o javnem dobrem.</w:t>
      </w:r>
    </w:p>
    <w:p w:rsidR="009D576B" w:rsidRDefault="009D576B" w:rsidP="00F25B0B">
      <w:pPr>
        <w:jc w:val="both"/>
      </w:pPr>
    </w:p>
    <w:p w:rsidR="00F25B0B" w:rsidRDefault="009D576B" w:rsidP="00F25B0B">
      <w:pPr>
        <w:jc w:val="both"/>
      </w:pPr>
      <w:r>
        <w:t xml:space="preserve">V 246. členu </w:t>
      </w:r>
      <w:r w:rsidRPr="009D576B">
        <w:t>ZUreP-2</w:t>
      </w:r>
      <w:r>
        <w:t xml:space="preserve"> so opredeljene posledice pridobitve statusa grajenega javnega dobra - z</w:t>
      </w:r>
      <w:r w:rsidR="00F25B0B">
        <w:t>emljišče, objekt ali njegov del, ki ima pridobljen status grajenega javnega dobra, mora njegov lastnik ali upravljavec vzdrževati v stanju, ki omogoča splošno rabo v skladu z njegovim namenom.</w:t>
      </w:r>
    </w:p>
    <w:p w:rsidR="00F25B0B" w:rsidRDefault="00F25B0B" w:rsidP="00F25B0B">
      <w:pPr>
        <w:jc w:val="both"/>
      </w:pPr>
    </w:p>
    <w:p w:rsidR="00AE11BA" w:rsidRPr="007648CC" w:rsidRDefault="00881B7C" w:rsidP="00F90923">
      <w:pPr>
        <w:spacing w:after="240"/>
        <w:jc w:val="both"/>
      </w:pPr>
      <w:r w:rsidRPr="007648CC">
        <w:t>N</w:t>
      </w:r>
      <w:r w:rsidR="009A4CDB" w:rsidRPr="007648CC">
        <w:t>a objektu oziroma njegovem delu, ki ima pridobljen status grajenega javnega dobra, ni mogoče pridobiti lastninske ali kakšne druge stvarne pravice s priposestv</w:t>
      </w:r>
      <w:r w:rsidR="00C77647" w:rsidRPr="007648CC">
        <w:t>o</w:t>
      </w:r>
      <w:r w:rsidR="009D576B">
        <w:t xml:space="preserve">vanjem, prav tako </w:t>
      </w:r>
      <w:r w:rsidR="009A4CDB" w:rsidRPr="007648CC">
        <w:t>ne more biti predmet izvršbe.</w:t>
      </w:r>
    </w:p>
    <w:p w:rsidR="00790259" w:rsidRDefault="00790259" w:rsidP="006E1E96">
      <w:pPr>
        <w:jc w:val="both"/>
      </w:pPr>
      <w:r w:rsidRPr="007648CC">
        <w:t>Zemljišča javnih cest in drugih javnih površin, ki jih upravlja Občina Cerklje na Gorenjskem</w:t>
      </w:r>
      <w:r w:rsidRPr="0028295D">
        <w:t xml:space="preserve">, so nepremičnine v lasti </w:t>
      </w:r>
      <w:r w:rsidR="009D576B">
        <w:t>o</w:t>
      </w:r>
      <w:r w:rsidRPr="0028295D">
        <w:t>bčine, ki izpolnjujejo zgoraj navedene zakonske pogoje za pridobitev statusa grajenega javnega dobra. Iz tega raz</w:t>
      </w:r>
      <w:r w:rsidR="00EE64EA">
        <w:t>loga predlagamo, da se zemljišče</w:t>
      </w:r>
      <w:r w:rsidRPr="0028295D">
        <w:t>:</w:t>
      </w:r>
    </w:p>
    <w:p w:rsidR="001610A8" w:rsidRPr="009349C9" w:rsidRDefault="001610A8" w:rsidP="006E1E96">
      <w:pPr>
        <w:jc w:val="both"/>
      </w:pPr>
    </w:p>
    <w:p w:rsidR="001610A8" w:rsidRDefault="009D576B" w:rsidP="009D576B">
      <w:pPr>
        <w:numPr>
          <w:ilvl w:val="0"/>
          <w:numId w:val="21"/>
        </w:numPr>
        <w:jc w:val="both"/>
        <w:rPr>
          <w:b/>
        </w:rPr>
      </w:pPr>
      <w:r>
        <w:rPr>
          <w:b/>
        </w:rPr>
        <w:t>katastrska občina 2118</w:t>
      </w:r>
      <w:r w:rsidR="00846313" w:rsidRPr="00097D26">
        <w:rPr>
          <w:b/>
        </w:rPr>
        <w:t xml:space="preserve"> </w:t>
      </w:r>
      <w:r>
        <w:rPr>
          <w:b/>
        </w:rPr>
        <w:t>CERKLJE parcela 206</w:t>
      </w:r>
      <w:r w:rsidR="00846313" w:rsidRPr="00097D26">
        <w:rPr>
          <w:b/>
        </w:rPr>
        <w:t xml:space="preserve">/6 (ID </w:t>
      </w:r>
      <w:r>
        <w:rPr>
          <w:b/>
        </w:rPr>
        <w:t>5000641</w:t>
      </w:r>
      <w:r w:rsidR="00846313" w:rsidRPr="00097D26">
        <w:rPr>
          <w:b/>
        </w:rPr>
        <w:t>),</w:t>
      </w:r>
      <w:r w:rsidR="00F21CB3" w:rsidRPr="00097D26">
        <w:rPr>
          <w:b/>
        </w:rPr>
        <w:t xml:space="preserve"> </w:t>
      </w:r>
      <w:r>
        <w:rPr>
          <w:b/>
        </w:rPr>
        <w:t xml:space="preserve">v izmeri </w:t>
      </w:r>
      <w:r w:rsidR="00097D26" w:rsidRPr="00097D26">
        <w:rPr>
          <w:b/>
        </w:rPr>
        <w:t>5</w:t>
      </w:r>
      <w:r>
        <w:rPr>
          <w:b/>
        </w:rPr>
        <w:t>50</w:t>
      </w:r>
      <w:r w:rsidR="00F21CB3" w:rsidRPr="00097D26">
        <w:rPr>
          <w:b/>
        </w:rPr>
        <w:t xml:space="preserve"> m2</w:t>
      </w:r>
      <w:r w:rsidR="001610A8" w:rsidRPr="00097D26">
        <w:t>, ki predstavlja zemljišče z odlokom kategor</w:t>
      </w:r>
      <w:r w:rsidR="00C40EAB">
        <w:t xml:space="preserve">iziranega odseka lokalne ceste </w:t>
      </w:r>
      <w:r>
        <w:t xml:space="preserve">LC </w:t>
      </w:r>
      <w:r w:rsidRPr="009D576B">
        <w:t>039121</w:t>
      </w:r>
      <w:r>
        <w:t xml:space="preserve"> </w:t>
      </w:r>
      <w:r w:rsidRPr="009D576B">
        <w:t>-CERKLJE - PŠENIČNA POLICA - ZALOG - KLANEC</w:t>
      </w:r>
      <w:r w:rsidR="001610A8" w:rsidRPr="00097D26">
        <w:t xml:space="preserve">, ter je v zemljiški knjigi vknjiženo kot last Občine Cerklje na Gorenjskem, </w:t>
      </w:r>
      <w:r w:rsidR="001610A8" w:rsidRPr="00097D26">
        <w:rPr>
          <w:b/>
        </w:rPr>
        <w:t>razglasi za grajeno javno dobro lokalnega pomena v lasti Občine Cerklje na Gorenjskem,</w:t>
      </w:r>
    </w:p>
    <w:p w:rsidR="00097D26" w:rsidRPr="00097D26" w:rsidRDefault="009D576B" w:rsidP="00921E92">
      <w:pPr>
        <w:numPr>
          <w:ilvl w:val="0"/>
          <w:numId w:val="21"/>
        </w:numPr>
        <w:jc w:val="both"/>
      </w:pPr>
      <w:r>
        <w:rPr>
          <w:b/>
        </w:rPr>
        <w:t>katastrska občina 2118</w:t>
      </w:r>
      <w:r w:rsidR="00097D26" w:rsidRPr="00097D26">
        <w:rPr>
          <w:b/>
        </w:rPr>
        <w:t xml:space="preserve"> </w:t>
      </w:r>
      <w:r>
        <w:rPr>
          <w:b/>
        </w:rPr>
        <w:t>CERKLJE</w:t>
      </w:r>
      <w:r w:rsidR="00097D26" w:rsidRPr="00097D26">
        <w:rPr>
          <w:b/>
        </w:rPr>
        <w:t xml:space="preserve"> p</w:t>
      </w:r>
      <w:r>
        <w:rPr>
          <w:b/>
        </w:rPr>
        <w:t>arcela 206/4</w:t>
      </w:r>
      <w:r w:rsidR="00097D26" w:rsidRPr="00097D26">
        <w:rPr>
          <w:b/>
        </w:rPr>
        <w:t xml:space="preserve"> (ID </w:t>
      </w:r>
      <w:r>
        <w:rPr>
          <w:b/>
        </w:rPr>
        <w:t>2820477), v izmeri 30</w:t>
      </w:r>
      <w:r w:rsidR="00097D26" w:rsidRPr="00097D26">
        <w:rPr>
          <w:b/>
        </w:rPr>
        <w:t xml:space="preserve"> m2</w:t>
      </w:r>
      <w:r w:rsidR="00097D26" w:rsidRPr="00097D26">
        <w:t>, ki predstavlja zemljišče z odlokom katego</w:t>
      </w:r>
      <w:r w:rsidR="00097D26">
        <w:t>riziranega odseka lokalne ceste</w:t>
      </w:r>
      <w:r w:rsidR="00097D26" w:rsidRPr="00097D26">
        <w:t xml:space="preserve"> </w:t>
      </w:r>
      <w:r w:rsidR="00921E92" w:rsidRPr="00921E92">
        <w:t>LC 039121 -CERKLJE - PŠENIČNA POLICA - ZALOG - KLANEC</w:t>
      </w:r>
      <w:r w:rsidR="00921E92">
        <w:t>,</w:t>
      </w:r>
      <w:r w:rsidR="00097D26" w:rsidRPr="00097D26">
        <w:t xml:space="preserve"> ter je v zemljiški knjigi vknjiženo kot last Občine Cerklje na Gorenjskem, </w:t>
      </w:r>
      <w:r w:rsidR="00097D26" w:rsidRPr="00097D26">
        <w:rPr>
          <w:b/>
        </w:rPr>
        <w:t>razglasi za grajeno javno dobro lokalnega pomena v lasti Občine Cerklje na Gorenjskem</w:t>
      </w:r>
      <w:r w:rsidR="00097D26" w:rsidRPr="00097D26">
        <w:t>,</w:t>
      </w:r>
    </w:p>
    <w:p w:rsidR="00097D26" w:rsidRPr="00097D26" w:rsidRDefault="00921E92" w:rsidP="00921E92">
      <w:pPr>
        <w:numPr>
          <w:ilvl w:val="0"/>
          <w:numId w:val="21"/>
        </w:numPr>
        <w:jc w:val="both"/>
        <w:rPr>
          <w:b/>
        </w:rPr>
      </w:pPr>
      <w:r>
        <w:rPr>
          <w:b/>
        </w:rPr>
        <w:t>katastrska občina 2118 CERKLJE parcela 199/5</w:t>
      </w:r>
      <w:r w:rsidR="00097D26" w:rsidRPr="00097D26">
        <w:rPr>
          <w:b/>
        </w:rPr>
        <w:t xml:space="preserve"> (ID </w:t>
      </w:r>
      <w:r>
        <w:rPr>
          <w:b/>
        </w:rPr>
        <w:t>1843357), v izmeri 116</w:t>
      </w:r>
      <w:r w:rsidR="00097D26" w:rsidRPr="00097D26">
        <w:rPr>
          <w:b/>
        </w:rPr>
        <w:t xml:space="preserve"> m2</w:t>
      </w:r>
      <w:r w:rsidR="00097D26" w:rsidRPr="00097D26">
        <w:t xml:space="preserve">, ki predstavlja zemljišče z odlokom kategoriziranega odseka lokalne ceste LC </w:t>
      </w:r>
      <w:r w:rsidRPr="00921E92">
        <w:t>039701</w:t>
      </w:r>
      <w:r w:rsidR="000424F5">
        <w:t xml:space="preserve"> </w:t>
      </w:r>
      <w:r w:rsidRPr="00921E92">
        <w:t>-PŠENIČNA POLICA - ŠMARTNO - ZALOG</w:t>
      </w:r>
      <w:r w:rsidR="00097D26" w:rsidRPr="00097D26">
        <w:t xml:space="preserve">, ter je v zemljiški knjigi vknjiženo kot last Občine Cerklje na Gorenjskem, </w:t>
      </w:r>
      <w:r w:rsidR="00097D26" w:rsidRPr="00097D26">
        <w:rPr>
          <w:b/>
        </w:rPr>
        <w:t>razglasi za grajeno javno dobro lokalnega pomena v lasti Občine Cerklje na Gorenjskem</w:t>
      </w:r>
      <w:r w:rsidR="00097D26" w:rsidRPr="00097D26">
        <w:t>,</w:t>
      </w:r>
    </w:p>
    <w:p w:rsidR="00097D26" w:rsidRPr="00C40EAB" w:rsidRDefault="00921E92" w:rsidP="00921E92">
      <w:pPr>
        <w:numPr>
          <w:ilvl w:val="0"/>
          <w:numId w:val="21"/>
        </w:numPr>
        <w:jc w:val="both"/>
        <w:rPr>
          <w:b/>
        </w:rPr>
      </w:pPr>
      <w:r>
        <w:rPr>
          <w:b/>
        </w:rPr>
        <w:t>katastrska občina 2118</w:t>
      </w:r>
      <w:r w:rsidR="00097D26" w:rsidRPr="00097D26">
        <w:rPr>
          <w:b/>
        </w:rPr>
        <w:t xml:space="preserve"> </w:t>
      </w:r>
      <w:r>
        <w:rPr>
          <w:b/>
        </w:rPr>
        <w:t>CERKLJE parcela 202</w:t>
      </w:r>
      <w:r w:rsidR="00097D26" w:rsidRPr="00097D26">
        <w:rPr>
          <w:b/>
        </w:rPr>
        <w:t xml:space="preserve">/2 (ID </w:t>
      </w:r>
      <w:r>
        <w:rPr>
          <w:b/>
        </w:rPr>
        <w:t>3348558), v izmeri 15</w:t>
      </w:r>
      <w:r w:rsidR="00097D26" w:rsidRPr="00097D26">
        <w:rPr>
          <w:b/>
        </w:rPr>
        <w:t xml:space="preserve"> m2, </w:t>
      </w:r>
      <w:r w:rsidR="00097D26" w:rsidRPr="00097D26">
        <w:t xml:space="preserve">ki predstavlja zemljišče z odlokom kategoriziranega odseka lokalne ceste  LC </w:t>
      </w:r>
      <w:r w:rsidRPr="00921E92">
        <w:t>039701</w:t>
      </w:r>
      <w:r w:rsidR="000424F5">
        <w:t xml:space="preserve"> </w:t>
      </w:r>
      <w:r w:rsidRPr="00921E92">
        <w:t>-PŠENIČNA POLICA - ŠMARTNO - ZALOG</w:t>
      </w:r>
      <w:r w:rsidR="00097D26" w:rsidRPr="00097D26">
        <w:t xml:space="preserve">, ter je v zemljiški knjigi vknjiženo kot </w:t>
      </w:r>
      <w:r w:rsidR="00097D26" w:rsidRPr="00097D26">
        <w:lastRenderedPageBreak/>
        <w:t xml:space="preserve">last Občine Cerklje na </w:t>
      </w:r>
      <w:r w:rsidR="00097D26" w:rsidRPr="00C40EAB">
        <w:t xml:space="preserve">Gorenjskem, </w:t>
      </w:r>
      <w:r w:rsidR="00097D26" w:rsidRPr="00C40EAB">
        <w:rPr>
          <w:b/>
        </w:rPr>
        <w:t>razglasi za grajeno javno dobro lokalnega pomena v lasti Občine Cerklje na Gorenjskem</w:t>
      </w:r>
      <w:r w:rsidR="00097D26" w:rsidRPr="00C40EAB">
        <w:t>,</w:t>
      </w:r>
    </w:p>
    <w:p w:rsidR="00C40EAB" w:rsidRPr="00C40EAB" w:rsidRDefault="00921E92" w:rsidP="00921E92">
      <w:pPr>
        <w:numPr>
          <w:ilvl w:val="0"/>
          <w:numId w:val="21"/>
        </w:numPr>
        <w:jc w:val="both"/>
        <w:rPr>
          <w:b/>
        </w:rPr>
      </w:pPr>
      <w:r>
        <w:rPr>
          <w:b/>
        </w:rPr>
        <w:t>katastrska občina 2118</w:t>
      </w:r>
      <w:r w:rsidR="00C40EAB" w:rsidRPr="00C40EAB">
        <w:rPr>
          <w:b/>
        </w:rPr>
        <w:t xml:space="preserve"> </w:t>
      </w:r>
      <w:r>
        <w:rPr>
          <w:b/>
        </w:rPr>
        <w:t>CERKLJE parcela 199</w:t>
      </w:r>
      <w:r w:rsidR="00C40EAB" w:rsidRPr="00C40EAB">
        <w:rPr>
          <w:b/>
        </w:rPr>
        <w:t>/</w:t>
      </w:r>
      <w:r>
        <w:rPr>
          <w:b/>
        </w:rPr>
        <w:t>4 (ID 301483), v izmeri 116</w:t>
      </w:r>
      <w:r w:rsidR="00C40EAB" w:rsidRPr="00C40EAB">
        <w:rPr>
          <w:b/>
        </w:rPr>
        <w:t xml:space="preserve"> m2</w:t>
      </w:r>
      <w:r w:rsidR="00C40EAB" w:rsidRPr="00C40EAB">
        <w:t xml:space="preserve">, ki predstavlja zemljišče z odlokom kategoriziranega odseka lokalne ceste  LC </w:t>
      </w:r>
      <w:r w:rsidRPr="00921E92">
        <w:t>039701</w:t>
      </w:r>
      <w:r w:rsidR="000424F5">
        <w:t xml:space="preserve"> </w:t>
      </w:r>
      <w:r w:rsidRPr="00921E92">
        <w:t>-PŠENIČNA POLICA - ŠMARTNO - ZALOG</w:t>
      </w:r>
      <w:r w:rsidR="00C40EAB" w:rsidRPr="00C40EAB">
        <w:t xml:space="preserve">, ter je v zemljiški knjigi vknjiženo kot last Občine Cerklje na Gorenjskem, </w:t>
      </w:r>
      <w:r w:rsidR="00C40EAB" w:rsidRPr="00C40EAB">
        <w:rPr>
          <w:b/>
        </w:rPr>
        <w:t>razglasi za grajeno javno dobro lokalnega pomena v lasti Občine Cerklje na Gorenjskem</w:t>
      </w:r>
      <w:r w:rsidR="00C40EAB" w:rsidRPr="00C40EAB">
        <w:t>,</w:t>
      </w:r>
    </w:p>
    <w:p w:rsidR="00C40EAB" w:rsidRPr="00C40EAB" w:rsidRDefault="00921E92" w:rsidP="00921E92">
      <w:pPr>
        <w:numPr>
          <w:ilvl w:val="0"/>
          <w:numId w:val="21"/>
        </w:numPr>
        <w:jc w:val="both"/>
        <w:rPr>
          <w:b/>
        </w:rPr>
      </w:pPr>
      <w:r>
        <w:rPr>
          <w:b/>
        </w:rPr>
        <w:t>katastrska občina 2118</w:t>
      </w:r>
      <w:r w:rsidR="00C40EAB" w:rsidRPr="00C40EAB">
        <w:rPr>
          <w:b/>
        </w:rPr>
        <w:t xml:space="preserve"> </w:t>
      </w:r>
      <w:r>
        <w:rPr>
          <w:b/>
        </w:rPr>
        <w:t>CERKLJE parcela 181/3 (ID 2331376), v izmeri 1</w:t>
      </w:r>
      <w:r w:rsidR="00C40EAB" w:rsidRPr="00C40EAB">
        <w:rPr>
          <w:b/>
        </w:rPr>
        <w:t xml:space="preserve"> m2</w:t>
      </w:r>
      <w:r w:rsidR="00C40EAB" w:rsidRPr="00C40EAB">
        <w:t xml:space="preserve">, ki predstavlja zemljišče z odlokom kategoriziranega odseka lokalne ceste  LC </w:t>
      </w:r>
      <w:r w:rsidRPr="00921E92">
        <w:t>039701</w:t>
      </w:r>
      <w:r w:rsidR="000424F5">
        <w:t xml:space="preserve"> </w:t>
      </w:r>
      <w:r w:rsidRPr="00921E92">
        <w:t>-PŠENIČNA POLICA - ŠMARTNO - ZALOG</w:t>
      </w:r>
      <w:r w:rsidR="00C40EAB" w:rsidRPr="00C40EAB">
        <w:t xml:space="preserve">, ter je v zemljiški knjigi vknjiženo kot last Občine Cerklje na Gorenjskem, </w:t>
      </w:r>
      <w:r w:rsidR="00C40EAB" w:rsidRPr="00C40EAB">
        <w:rPr>
          <w:b/>
        </w:rPr>
        <w:t>razglasi za grajeno javno dobro lokalnega pomena v lasti Občine Cerklje na Gorenjskem</w:t>
      </w:r>
      <w:r w:rsidR="00C40EAB" w:rsidRPr="00C40EAB">
        <w:t>,</w:t>
      </w:r>
    </w:p>
    <w:p w:rsidR="00C40EAB" w:rsidRPr="00C40EAB" w:rsidRDefault="00921E92" w:rsidP="00921E92">
      <w:pPr>
        <w:numPr>
          <w:ilvl w:val="0"/>
          <w:numId w:val="21"/>
        </w:numPr>
        <w:jc w:val="both"/>
        <w:rPr>
          <w:b/>
        </w:rPr>
      </w:pPr>
      <w:r>
        <w:rPr>
          <w:b/>
        </w:rPr>
        <w:t>katastrska občina 2118</w:t>
      </w:r>
      <w:r w:rsidR="00C40EAB" w:rsidRPr="00C40EAB">
        <w:rPr>
          <w:b/>
        </w:rPr>
        <w:t xml:space="preserve"> </w:t>
      </w:r>
      <w:r>
        <w:rPr>
          <w:b/>
        </w:rPr>
        <w:t>CERKLJE parcela 182</w:t>
      </w:r>
      <w:r w:rsidR="00C40EAB" w:rsidRPr="00C40EAB">
        <w:rPr>
          <w:b/>
        </w:rPr>
        <w:t xml:space="preserve">/2 (ID </w:t>
      </w:r>
      <w:r>
        <w:rPr>
          <w:b/>
        </w:rPr>
        <w:t>1339103), v izmeri 105</w:t>
      </w:r>
      <w:r w:rsidR="00C40EAB" w:rsidRPr="00C40EAB">
        <w:rPr>
          <w:b/>
        </w:rPr>
        <w:t xml:space="preserve"> m2</w:t>
      </w:r>
      <w:r w:rsidR="00C40EAB" w:rsidRPr="00C40EAB">
        <w:t xml:space="preserve">, ki predstavlja zemljišče z odlokom kategoriziranega odseka lokalne ceste  LC </w:t>
      </w:r>
      <w:r w:rsidRPr="00921E92">
        <w:t>039701</w:t>
      </w:r>
      <w:r w:rsidR="000424F5">
        <w:t xml:space="preserve"> </w:t>
      </w:r>
      <w:r w:rsidRPr="00921E92">
        <w:t>-</w:t>
      </w:r>
      <w:r w:rsidR="000424F5">
        <w:t xml:space="preserve"> </w:t>
      </w:r>
      <w:r w:rsidRPr="00921E92">
        <w:t>PŠENIČNA POLICA - ŠMARTNO - ZALOG</w:t>
      </w:r>
      <w:r w:rsidR="00C40EAB" w:rsidRPr="00C40EAB">
        <w:t xml:space="preserve">, ter je v zemljiški knjigi vknjiženo kot last Občine Cerklje na Gorenjskem, </w:t>
      </w:r>
      <w:r w:rsidR="00C40EAB" w:rsidRPr="00C40EAB">
        <w:rPr>
          <w:b/>
        </w:rPr>
        <w:t>razglasi za grajeno javno dobro lokalnega pomena v lasti Občine Cerklje na Gorenjskem</w:t>
      </w:r>
      <w:r w:rsidR="00C40EAB" w:rsidRPr="00C40EAB">
        <w:t>,</w:t>
      </w:r>
    </w:p>
    <w:p w:rsidR="00C40EAB" w:rsidRPr="00C40EAB" w:rsidRDefault="00921E92" w:rsidP="00921E92">
      <w:pPr>
        <w:numPr>
          <w:ilvl w:val="0"/>
          <w:numId w:val="21"/>
        </w:numPr>
        <w:jc w:val="both"/>
      </w:pPr>
      <w:r>
        <w:rPr>
          <w:b/>
        </w:rPr>
        <w:t>katastrska občina 2118</w:t>
      </w:r>
      <w:r w:rsidR="00C40EAB" w:rsidRPr="00C40EAB">
        <w:rPr>
          <w:b/>
        </w:rPr>
        <w:t xml:space="preserve"> </w:t>
      </w:r>
      <w:r>
        <w:rPr>
          <w:b/>
        </w:rPr>
        <w:t>CERKLJE parcela 183</w:t>
      </w:r>
      <w:r w:rsidR="00C40EAB" w:rsidRPr="00C40EAB">
        <w:rPr>
          <w:b/>
        </w:rPr>
        <w:t xml:space="preserve">/2 (ID </w:t>
      </w:r>
      <w:r>
        <w:rPr>
          <w:b/>
        </w:rPr>
        <w:t>900987), v izmeri 158</w:t>
      </w:r>
      <w:r w:rsidR="00C40EAB" w:rsidRPr="00C40EAB">
        <w:rPr>
          <w:b/>
        </w:rPr>
        <w:t xml:space="preserve"> m2, </w:t>
      </w:r>
      <w:r w:rsidR="00C40EAB" w:rsidRPr="00C40EAB">
        <w:t xml:space="preserve">ki predstavlja zemljišče z odlokom kategoriziranega odseka lokalne ceste LC </w:t>
      </w:r>
      <w:r w:rsidRPr="00921E92">
        <w:t>039701</w:t>
      </w:r>
      <w:r w:rsidR="000424F5">
        <w:t xml:space="preserve"> </w:t>
      </w:r>
      <w:r w:rsidRPr="00921E92">
        <w:t>-PŠENIČNA POLICA - ŠMARTNO - ZALOG</w:t>
      </w:r>
      <w:r w:rsidR="00C40EAB" w:rsidRPr="00C40EAB">
        <w:t xml:space="preserve">, ter je v zemljiški knjigi vknjiženo kot last Občine Cerklje na Gorenjskem, </w:t>
      </w:r>
      <w:r w:rsidR="00C40EAB" w:rsidRPr="00C40EAB">
        <w:rPr>
          <w:b/>
        </w:rPr>
        <w:t>razglasi za grajeno javno dobro lokalnega pomena v lasti Občine Cerklje na Gorenjskem</w:t>
      </w:r>
      <w:r w:rsidR="00614309">
        <w:t>,</w:t>
      </w:r>
    </w:p>
    <w:p w:rsidR="00D341C5" w:rsidRPr="009349C9" w:rsidRDefault="00D341C5" w:rsidP="009349C9">
      <w:pPr>
        <w:ind w:left="720"/>
        <w:jc w:val="both"/>
        <w:rPr>
          <w:highlight w:val="yellow"/>
        </w:rPr>
      </w:pPr>
    </w:p>
    <w:p w:rsidR="00D52076" w:rsidRDefault="00790259" w:rsidP="001B7F5B">
      <w:pPr>
        <w:jc w:val="both"/>
      </w:pPr>
      <w:r w:rsidRPr="004D71B3">
        <w:t xml:space="preserve">S sprejemom priloženega Sklepa o razglasitvi </w:t>
      </w:r>
      <w:r w:rsidR="007F0157" w:rsidRPr="004D71B3">
        <w:t>zemljišč za grajeno javno dobro</w:t>
      </w:r>
      <w:r w:rsidRPr="004D71B3">
        <w:t xml:space="preserve"> bo </w:t>
      </w:r>
      <w:r w:rsidR="00921E92">
        <w:t>po</w:t>
      </w:r>
      <w:r w:rsidRPr="004D71B3">
        <w:t xml:space="preserve">dana pravna podlaga </w:t>
      </w:r>
      <w:r w:rsidR="00921E92">
        <w:t xml:space="preserve">za izdajo ugotovitvene odločbe. Po njeni pravnomočnosti </w:t>
      </w:r>
      <w:r w:rsidRPr="004D71B3">
        <w:t>bo</w:t>
      </w:r>
      <w:r w:rsidR="003159A6" w:rsidRPr="004D71B3">
        <w:t xml:space="preserve"> </w:t>
      </w:r>
      <w:r w:rsidRPr="004D71B3">
        <w:t>pristojno sodišče po uradni dolžnosti v zemljiški k</w:t>
      </w:r>
      <w:r w:rsidR="00921E92">
        <w:t>njigi na predmetnih</w:t>
      </w:r>
      <w:r w:rsidR="00245CA7" w:rsidRPr="004D71B3">
        <w:t xml:space="preserve"> zemljišču</w:t>
      </w:r>
      <w:r w:rsidRPr="004D71B3">
        <w:t xml:space="preserve"> zaznamovalo g</w:t>
      </w:r>
      <w:r w:rsidR="0082444E" w:rsidRPr="004D71B3">
        <w:t>r</w:t>
      </w:r>
      <w:r w:rsidR="00245CA7" w:rsidRPr="004D71B3">
        <w:t>ajeno javno dobro, s čimer bo</w:t>
      </w:r>
      <w:r w:rsidR="006250B6">
        <w:t>do</w:t>
      </w:r>
      <w:r w:rsidRPr="004D71B3">
        <w:t xml:space="preserve"> </w:t>
      </w:r>
      <w:r w:rsidR="006250B6">
        <w:t xml:space="preserve">zemljišča občinske lokalne ceste </w:t>
      </w:r>
      <w:r w:rsidR="006E1E96">
        <w:t xml:space="preserve">in občinske javne poti </w:t>
      </w:r>
      <w:r w:rsidR="006250B6">
        <w:t>postala</w:t>
      </w:r>
      <w:r w:rsidRPr="004D71B3">
        <w:t xml:space="preserve"> us</w:t>
      </w:r>
      <w:r w:rsidR="006E1E96">
        <w:t>trezno pravno urejena</w:t>
      </w:r>
      <w:r w:rsidR="00476CFB" w:rsidRPr="004D71B3">
        <w:t xml:space="preserve">. </w:t>
      </w:r>
      <w:r w:rsidR="006250B6">
        <w:t>Predmetna</w:t>
      </w:r>
      <w:r w:rsidR="00615CDA" w:rsidRPr="004D71B3">
        <w:t xml:space="preserve"> z</w:t>
      </w:r>
      <w:r w:rsidR="006250B6">
        <w:t>emljišča namreč</w:t>
      </w:r>
      <w:r w:rsidRPr="004D71B3">
        <w:t xml:space="preserve"> </w:t>
      </w:r>
      <w:r w:rsidR="006250B6">
        <w:t xml:space="preserve">v naravi </w:t>
      </w:r>
      <w:r w:rsidR="00245CA7" w:rsidRPr="004D71B3">
        <w:t>predstavlja</w:t>
      </w:r>
      <w:r w:rsidR="006250B6">
        <w:t>jo k</w:t>
      </w:r>
      <w:r w:rsidR="006E1E96">
        <w:t>ategorizirane</w:t>
      </w:r>
      <w:r w:rsidR="00D02B30" w:rsidRPr="004D71B3">
        <w:t xml:space="preserve"> odsek</w:t>
      </w:r>
      <w:r w:rsidR="006E1E96">
        <w:t>e</w:t>
      </w:r>
      <w:r w:rsidRPr="004D71B3">
        <w:t xml:space="preserve"> </w:t>
      </w:r>
      <w:r w:rsidR="006E1E96">
        <w:t>občinskih lokalnih cest</w:t>
      </w:r>
      <w:r w:rsidR="001B7F5B" w:rsidRPr="001B7F5B">
        <w:t xml:space="preserve"> </w:t>
      </w:r>
      <w:r w:rsidR="00921E92">
        <w:t xml:space="preserve">LC </w:t>
      </w:r>
      <w:r w:rsidR="00921E92" w:rsidRPr="009D576B">
        <w:t>039121</w:t>
      </w:r>
      <w:r w:rsidR="00921E92">
        <w:t xml:space="preserve"> </w:t>
      </w:r>
      <w:r w:rsidR="00921E92" w:rsidRPr="009D576B">
        <w:t>-</w:t>
      </w:r>
      <w:r w:rsidR="000424F5">
        <w:t xml:space="preserve"> </w:t>
      </w:r>
      <w:r w:rsidR="00921E92" w:rsidRPr="009D576B">
        <w:t xml:space="preserve">CERKLJE - PŠENIČNA POLICA - ZALOG </w:t>
      </w:r>
      <w:r w:rsidR="000424F5">
        <w:t>-</w:t>
      </w:r>
      <w:r w:rsidR="00921E92" w:rsidRPr="009D576B">
        <w:t xml:space="preserve"> KLANEC</w:t>
      </w:r>
      <w:r w:rsidR="00921E92">
        <w:t xml:space="preserve"> in </w:t>
      </w:r>
      <w:r w:rsidR="00921E92" w:rsidRPr="00C40EAB">
        <w:t xml:space="preserve">LC </w:t>
      </w:r>
      <w:r w:rsidR="00921E92" w:rsidRPr="00921E92">
        <w:t>039701</w:t>
      </w:r>
      <w:r w:rsidR="000424F5">
        <w:t xml:space="preserve"> </w:t>
      </w:r>
      <w:r w:rsidR="00921E92" w:rsidRPr="00921E92">
        <w:t>-</w:t>
      </w:r>
      <w:r w:rsidR="000424F5">
        <w:t xml:space="preserve"> </w:t>
      </w:r>
      <w:r w:rsidR="00921E92" w:rsidRPr="00921E92">
        <w:t>PŠENIČNA POLICA - ŠMARTNO - ZALOG</w:t>
      </w:r>
      <w:r w:rsidR="001B7F5B">
        <w:t>.</w:t>
      </w:r>
    </w:p>
    <w:p w:rsidR="004D71B3" w:rsidRPr="004D71B3" w:rsidRDefault="004D71B3" w:rsidP="00D52076">
      <w:pPr>
        <w:jc w:val="both"/>
      </w:pPr>
    </w:p>
    <w:p w:rsidR="00790259" w:rsidRPr="000424F5" w:rsidRDefault="00790259" w:rsidP="00790259">
      <w:pPr>
        <w:jc w:val="both"/>
      </w:pPr>
      <w:r w:rsidRPr="004D71B3">
        <w:t xml:space="preserve">Občinskemu svetu občine Cerklje na Gorenjskem predlagamo, da se za grajeno javno dobro v lasti Občine </w:t>
      </w:r>
      <w:r w:rsidRPr="000424F5">
        <w:t>Cerklje na Gorenjskem razglasi</w:t>
      </w:r>
      <w:r w:rsidR="006250B6" w:rsidRPr="000424F5">
        <w:t xml:space="preserve"> naslednja zemljišča</w:t>
      </w:r>
      <w:r w:rsidRPr="000424F5">
        <w:t>:</w:t>
      </w:r>
    </w:p>
    <w:p w:rsidR="00921E92" w:rsidRPr="000424F5" w:rsidRDefault="00921E92" w:rsidP="004A2B5A">
      <w:pPr>
        <w:numPr>
          <w:ilvl w:val="0"/>
          <w:numId w:val="23"/>
        </w:numPr>
        <w:jc w:val="both"/>
      </w:pPr>
      <w:r w:rsidRPr="000424F5">
        <w:t xml:space="preserve">katastrska občina 2118 CERKLJE parcela 206/6 (ID 5000641), </w:t>
      </w:r>
    </w:p>
    <w:p w:rsidR="00921E92" w:rsidRPr="000424F5" w:rsidRDefault="00921E92" w:rsidP="004A2B5A">
      <w:pPr>
        <w:numPr>
          <w:ilvl w:val="0"/>
          <w:numId w:val="23"/>
        </w:numPr>
        <w:jc w:val="both"/>
      </w:pPr>
      <w:r w:rsidRPr="000424F5">
        <w:t>katastrska občina 2118 CERKLJE parcela 206/4 (ID 2820477),</w:t>
      </w:r>
    </w:p>
    <w:p w:rsidR="00921E92" w:rsidRPr="000424F5" w:rsidRDefault="00921E92" w:rsidP="004A2B5A">
      <w:pPr>
        <w:numPr>
          <w:ilvl w:val="0"/>
          <w:numId w:val="23"/>
        </w:numPr>
        <w:jc w:val="both"/>
      </w:pPr>
      <w:r w:rsidRPr="000424F5">
        <w:t xml:space="preserve">katastrska občina 2118 CERKLJE parcela 199/5 (ID 1843357), </w:t>
      </w:r>
    </w:p>
    <w:p w:rsidR="00921E92" w:rsidRPr="000424F5" w:rsidRDefault="00921E92" w:rsidP="00921E92">
      <w:pPr>
        <w:numPr>
          <w:ilvl w:val="0"/>
          <w:numId w:val="23"/>
        </w:numPr>
        <w:jc w:val="both"/>
      </w:pPr>
      <w:r w:rsidRPr="000424F5">
        <w:t>katastrska občina 2118 CERKLJE parcela 202/2 (ID 3348558),</w:t>
      </w:r>
    </w:p>
    <w:p w:rsidR="00921E92" w:rsidRPr="000424F5" w:rsidRDefault="00921E92" w:rsidP="004A2B5A">
      <w:pPr>
        <w:numPr>
          <w:ilvl w:val="0"/>
          <w:numId w:val="23"/>
        </w:numPr>
        <w:jc w:val="both"/>
      </w:pPr>
      <w:r w:rsidRPr="000424F5">
        <w:t xml:space="preserve">katastrska občina 2118 CERKLJE parcela 199/4 (ID 301483), </w:t>
      </w:r>
    </w:p>
    <w:p w:rsidR="001B7F5B" w:rsidRPr="000424F5" w:rsidRDefault="0013053F" w:rsidP="004A2B5A">
      <w:pPr>
        <w:numPr>
          <w:ilvl w:val="0"/>
          <w:numId w:val="23"/>
        </w:numPr>
        <w:jc w:val="both"/>
      </w:pPr>
      <w:r w:rsidRPr="000424F5">
        <w:t>katastrska občina 2118 CERKLJE parcela 181/3 (ID 2331376),</w:t>
      </w:r>
      <w:r w:rsidR="001B7F5B" w:rsidRPr="000424F5">
        <w:t xml:space="preserve"> </w:t>
      </w:r>
    </w:p>
    <w:p w:rsidR="0013053F" w:rsidRPr="000424F5" w:rsidRDefault="0013053F" w:rsidP="0013053F">
      <w:pPr>
        <w:numPr>
          <w:ilvl w:val="0"/>
          <w:numId w:val="23"/>
        </w:numPr>
        <w:jc w:val="both"/>
      </w:pPr>
      <w:r w:rsidRPr="000424F5">
        <w:t>katastrska občina 2118 CERKLJE parcela 182/2 (ID 1339103),</w:t>
      </w:r>
    </w:p>
    <w:p w:rsidR="001B7F5B" w:rsidRPr="000424F5" w:rsidRDefault="0013053F" w:rsidP="0013053F">
      <w:pPr>
        <w:numPr>
          <w:ilvl w:val="0"/>
          <w:numId w:val="23"/>
        </w:numPr>
        <w:jc w:val="both"/>
      </w:pPr>
      <w:r w:rsidRPr="000424F5">
        <w:t>katastrska občina 2118 CERKLJE parcela 183/2 (ID 900987)</w:t>
      </w:r>
      <w:r w:rsidR="000424F5" w:rsidRPr="000424F5">
        <w:t>.</w:t>
      </w:r>
    </w:p>
    <w:p w:rsidR="0013053F" w:rsidRPr="004A2B5A" w:rsidRDefault="0013053F" w:rsidP="0013053F">
      <w:pPr>
        <w:ind w:left="720"/>
        <w:jc w:val="both"/>
      </w:pPr>
    </w:p>
    <w:p w:rsidR="006512B1" w:rsidRPr="006250B6" w:rsidRDefault="006512B1" w:rsidP="006512B1">
      <w:pPr>
        <w:pStyle w:val="Telobesedila"/>
        <w:tabs>
          <w:tab w:val="left" w:pos="5948"/>
        </w:tabs>
        <w:jc w:val="both"/>
      </w:pPr>
      <w:r w:rsidRPr="004D71B3">
        <w:t>Grafični prikaz</w:t>
      </w:r>
      <w:r w:rsidR="00476CFB" w:rsidRPr="004D71B3">
        <w:t xml:space="preserve"> zemljišč</w:t>
      </w:r>
      <w:r w:rsidR="00B2199C">
        <w:t xml:space="preserve"> </w:t>
      </w:r>
      <w:r w:rsidR="000424F5">
        <w:t xml:space="preserve">s </w:t>
      </w:r>
      <w:r w:rsidRPr="004D71B3">
        <w:t xml:space="preserve">parc. št. </w:t>
      </w:r>
      <w:r w:rsidR="000424F5">
        <w:t xml:space="preserve">206/6, 206/4, 199/5, 202/2, 199/4, 181/3, 182/2, 183/2, vsa k.o. 2118 – CERKLJE, </w:t>
      </w:r>
      <w:r w:rsidR="00476CFB" w:rsidRPr="004D71B3">
        <w:t>ki v naravi predstavlja</w:t>
      </w:r>
      <w:r w:rsidR="006250B6">
        <w:t>jo</w:t>
      </w:r>
      <w:r w:rsidR="00EE64EA" w:rsidRPr="004D71B3">
        <w:t xml:space="preserve"> del lokalne ceste </w:t>
      </w:r>
      <w:r w:rsidR="000424F5" w:rsidRPr="000424F5">
        <w:t>LC 039121 -</w:t>
      </w:r>
      <w:r w:rsidR="000424F5">
        <w:t xml:space="preserve"> </w:t>
      </w:r>
      <w:r w:rsidR="000424F5" w:rsidRPr="000424F5">
        <w:t>CER</w:t>
      </w:r>
      <w:r w:rsidR="000424F5">
        <w:t>KLJE - PŠENIČNA POLICA - ZALOG -</w:t>
      </w:r>
      <w:r w:rsidR="000424F5" w:rsidRPr="000424F5">
        <w:t xml:space="preserve"> KLANEC in </w:t>
      </w:r>
      <w:r w:rsidR="000424F5">
        <w:t xml:space="preserve">del lokalne ceste </w:t>
      </w:r>
      <w:r w:rsidR="000424F5" w:rsidRPr="000424F5">
        <w:t>LC 039701</w:t>
      </w:r>
      <w:r w:rsidR="000424F5">
        <w:t xml:space="preserve"> </w:t>
      </w:r>
      <w:r w:rsidR="000424F5" w:rsidRPr="000424F5">
        <w:t>-</w:t>
      </w:r>
      <w:r w:rsidR="000424F5">
        <w:t xml:space="preserve"> </w:t>
      </w:r>
      <w:r w:rsidR="000424F5" w:rsidRPr="000424F5">
        <w:t xml:space="preserve">PŠENIČNA POLICA - ŠMARTNO </w:t>
      </w:r>
      <w:r w:rsidR="000424F5">
        <w:t>-</w:t>
      </w:r>
      <w:r w:rsidR="000424F5" w:rsidRPr="000424F5">
        <w:t xml:space="preserve"> ZALOG</w:t>
      </w:r>
      <w:r w:rsidR="000424F5">
        <w:t>:</w:t>
      </w:r>
    </w:p>
    <w:p w:rsidR="0082444E" w:rsidRPr="0082444E" w:rsidRDefault="00630351" w:rsidP="00DE6DA9">
      <w:pPr>
        <w:pStyle w:val="Telobesedila"/>
        <w:tabs>
          <w:tab w:val="left" w:pos="5948"/>
        </w:tabs>
        <w:jc w:val="center"/>
        <w:rPr>
          <w:b/>
        </w:rPr>
      </w:pPr>
      <w:r w:rsidRPr="000424F5">
        <w:rPr>
          <w:b/>
          <w:noProof/>
        </w:rPr>
        <w:drawing>
          <wp:inline distT="0" distB="0" distL="0" distR="0">
            <wp:extent cx="5707380" cy="35661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3566160"/>
                    </a:xfrm>
                    <a:prstGeom prst="rect">
                      <a:avLst/>
                    </a:prstGeom>
                    <a:noFill/>
                    <a:ln>
                      <a:noFill/>
                    </a:ln>
                  </pic:spPr>
                </pic:pic>
              </a:graphicData>
            </a:graphic>
          </wp:inline>
        </w:drawing>
      </w:r>
    </w:p>
    <w:p w:rsidR="0082444E" w:rsidRDefault="00B2199C" w:rsidP="0082444E">
      <w:pPr>
        <w:rPr>
          <w:rFonts w:ascii="Verdana" w:hAnsi="Verdana" w:cs="Verdana"/>
          <w:sz w:val="14"/>
          <w:szCs w:val="14"/>
        </w:rPr>
      </w:pPr>
      <w:r>
        <w:rPr>
          <w:rFonts w:ascii="Verdana" w:hAnsi="Verdana" w:cs="Verdana"/>
          <w:sz w:val="14"/>
          <w:szCs w:val="14"/>
        </w:rPr>
        <w:tab/>
      </w:r>
      <w:r>
        <w:rPr>
          <w:rFonts w:ascii="Verdana" w:hAnsi="Verdana" w:cs="Verdana"/>
          <w:sz w:val="14"/>
          <w:szCs w:val="14"/>
        </w:rPr>
        <w:tab/>
        <w:t xml:space="preserve">      </w:t>
      </w:r>
      <w:hyperlink r:id="rId10" w:history="1">
        <w:r w:rsidR="006250B6" w:rsidRPr="00924AB0">
          <w:rPr>
            <w:rStyle w:val="Hiperpovezava"/>
            <w:rFonts w:ascii="Verdana" w:hAnsi="Verdana" w:cs="Verdana"/>
            <w:sz w:val="14"/>
            <w:szCs w:val="14"/>
          </w:rPr>
          <w:t>http://www.geoprostor.net/piso</w:t>
        </w:r>
      </w:hyperlink>
      <w:r w:rsidR="0082444E">
        <w:rPr>
          <w:rFonts w:ascii="Verdana" w:hAnsi="Verdana" w:cs="Verdana"/>
          <w:sz w:val="14"/>
          <w:szCs w:val="14"/>
        </w:rPr>
        <w:t>; © PISO-OBCINA CERKLJE NA GORENJSKEM</w:t>
      </w:r>
    </w:p>
    <w:p w:rsidR="0035259E" w:rsidRDefault="00841212" w:rsidP="00F10549">
      <w:pPr>
        <w:rPr>
          <w:b/>
        </w:rPr>
      </w:pPr>
      <w:r>
        <w:rPr>
          <w:b/>
        </w:rPr>
        <w:t xml:space="preserve"> </w:t>
      </w:r>
    </w:p>
    <w:p w:rsidR="004A2B5A" w:rsidRDefault="004A2B5A" w:rsidP="00F10549">
      <w:pPr>
        <w:rPr>
          <w:b/>
        </w:rPr>
      </w:pPr>
    </w:p>
    <w:p w:rsidR="00F10549" w:rsidRDefault="00F10549" w:rsidP="00F10549">
      <w:pPr>
        <w:rPr>
          <w:b/>
        </w:rPr>
      </w:pPr>
      <w:r w:rsidRPr="004C1787">
        <w:rPr>
          <w:b/>
        </w:rPr>
        <w:t>Občinskemu svetu predlagam</w:t>
      </w:r>
      <w:r>
        <w:rPr>
          <w:b/>
        </w:rPr>
        <w:t>o</w:t>
      </w:r>
      <w:r w:rsidRPr="004C1787">
        <w:rPr>
          <w:b/>
        </w:rPr>
        <w:t xml:space="preserve">, da sprejme naslednji </w:t>
      </w:r>
    </w:p>
    <w:p w:rsidR="00AF1246" w:rsidRDefault="00AF1246" w:rsidP="000166EB">
      <w:pPr>
        <w:rPr>
          <w:b/>
        </w:rPr>
      </w:pPr>
    </w:p>
    <w:p w:rsidR="000166EB" w:rsidRDefault="000166EB" w:rsidP="000166EB">
      <w:pPr>
        <w:rPr>
          <w:b/>
        </w:rPr>
      </w:pPr>
      <w:r>
        <w:rPr>
          <w:b/>
        </w:rPr>
        <w:t>SKLEP</w:t>
      </w:r>
      <w:r w:rsidRPr="004C1787">
        <w:rPr>
          <w:b/>
        </w:rPr>
        <w:t xml:space="preserve">: </w:t>
      </w:r>
    </w:p>
    <w:p w:rsidR="00AF1246" w:rsidRPr="004C1787" w:rsidRDefault="00AF1246" w:rsidP="000166EB">
      <w:pPr>
        <w:rPr>
          <w:b/>
        </w:rPr>
      </w:pPr>
    </w:p>
    <w:p w:rsidR="000166EB" w:rsidRPr="004C1787" w:rsidRDefault="000166EB" w:rsidP="000166EB">
      <w:pPr>
        <w:rPr>
          <w:b/>
        </w:rPr>
      </w:pPr>
      <w:r>
        <w:rPr>
          <w:b/>
        </w:rPr>
        <w:t>Občinski svet Občine Cerklje na Gorenjskem s</w:t>
      </w:r>
      <w:r w:rsidRPr="004C1787">
        <w:rPr>
          <w:b/>
        </w:rPr>
        <w:t xml:space="preserve">prejme </w:t>
      </w:r>
      <w:r w:rsidR="0038214A">
        <w:rPr>
          <w:b/>
        </w:rPr>
        <w:t>S</w:t>
      </w:r>
      <w:r w:rsidRPr="004C1787">
        <w:rPr>
          <w:b/>
        </w:rPr>
        <w:t xml:space="preserve">klep o </w:t>
      </w:r>
      <w:r w:rsidR="00D7249F">
        <w:rPr>
          <w:b/>
        </w:rPr>
        <w:t>razglasitvi zemljišč za grajeno</w:t>
      </w:r>
      <w:r w:rsidRPr="004C1787">
        <w:rPr>
          <w:b/>
        </w:rPr>
        <w:t xml:space="preserve"> javn</w:t>
      </w:r>
      <w:r w:rsidR="00D7249F">
        <w:rPr>
          <w:b/>
        </w:rPr>
        <w:t>o</w:t>
      </w:r>
      <w:r>
        <w:rPr>
          <w:b/>
        </w:rPr>
        <w:t xml:space="preserve"> </w:t>
      </w:r>
      <w:r w:rsidR="00D7249F">
        <w:rPr>
          <w:b/>
        </w:rPr>
        <w:t>dobro</w:t>
      </w:r>
      <w:r w:rsidR="0038214A">
        <w:rPr>
          <w:b/>
        </w:rPr>
        <w:t>, v predloženem besedilu</w:t>
      </w:r>
      <w:r w:rsidRPr="004C1787">
        <w:rPr>
          <w:b/>
        </w:rPr>
        <w:t>.</w:t>
      </w:r>
    </w:p>
    <w:p w:rsidR="00C54A23" w:rsidRDefault="00C54A23" w:rsidP="000166EB">
      <w:pPr>
        <w:ind w:left="708" w:firstLine="708"/>
      </w:pPr>
    </w:p>
    <w:p w:rsidR="006250B6" w:rsidRDefault="006250B6" w:rsidP="000166EB">
      <w:pPr>
        <w:ind w:left="708" w:firstLine="708"/>
      </w:pPr>
    </w:p>
    <w:p w:rsidR="00747545" w:rsidRDefault="00747545" w:rsidP="000166EB">
      <w:pPr>
        <w:ind w:left="708" w:firstLine="708"/>
      </w:pPr>
    </w:p>
    <w:p w:rsidR="000166EB" w:rsidRDefault="000166EB" w:rsidP="000166EB">
      <w:pPr>
        <w:ind w:left="1416" w:firstLine="708"/>
      </w:pPr>
      <w:r>
        <w:tab/>
      </w:r>
      <w:r>
        <w:tab/>
      </w:r>
      <w:r>
        <w:tab/>
      </w:r>
      <w:r>
        <w:tab/>
        <w:t xml:space="preserve">    </w:t>
      </w:r>
      <w:r w:rsidR="004C2F40">
        <w:tab/>
        <w:t xml:space="preserve">    </w:t>
      </w:r>
      <w:r>
        <w:t xml:space="preserve"> Občina Cerklje na Gorenjskem</w:t>
      </w:r>
    </w:p>
    <w:p w:rsidR="000166EB" w:rsidRDefault="000166EB" w:rsidP="000166EB">
      <w:r>
        <w:tab/>
      </w:r>
      <w:r>
        <w:tab/>
      </w:r>
      <w:r>
        <w:tab/>
      </w:r>
      <w:r>
        <w:tab/>
      </w:r>
      <w:r>
        <w:tab/>
      </w:r>
      <w:r>
        <w:tab/>
      </w:r>
      <w:r>
        <w:tab/>
      </w:r>
      <w:r>
        <w:tab/>
      </w:r>
      <w:r w:rsidR="004C2F40">
        <w:tab/>
      </w:r>
      <w:r w:rsidR="00C961B1">
        <w:t xml:space="preserve">        </w:t>
      </w:r>
      <w:r>
        <w:t>ŽUPAN</w:t>
      </w:r>
    </w:p>
    <w:p w:rsidR="00407271" w:rsidRDefault="000166EB" w:rsidP="000166EB">
      <w:r>
        <w:tab/>
      </w:r>
      <w:r>
        <w:tab/>
      </w:r>
      <w:r>
        <w:tab/>
      </w:r>
      <w:r>
        <w:tab/>
      </w:r>
      <w:r>
        <w:tab/>
      </w:r>
      <w:r>
        <w:tab/>
      </w:r>
      <w:r>
        <w:tab/>
      </w:r>
      <w:r>
        <w:tab/>
        <w:t xml:space="preserve"> </w:t>
      </w:r>
      <w:r w:rsidR="00CA5B47">
        <w:t xml:space="preserve">           </w:t>
      </w:r>
      <w:r>
        <w:t xml:space="preserve"> </w:t>
      </w:r>
      <w:r w:rsidR="00902452">
        <w:t xml:space="preserve"> </w:t>
      </w:r>
      <w:r w:rsidRPr="002404E4">
        <w:t>FRANC ČEBULJ</w:t>
      </w:r>
    </w:p>
    <w:p w:rsidR="004409C4" w:rsidRDefault="004409C4" w:rsidP="000166EB"/>
    <w:p w:rsidR="004A2B5A" w:rsidRDefault="004A2B5A" w:rsidP="000166EB"/>
    <w:p w:rsidR="004A2B5A" w:rsidRDefault="004A2B5A" w:rsidP="000166EB"/>
    <w:p w:rsidR="004A2B5A" w:rsidRDefault="004A2B5A" w:rsidP="000166EB"/>
    <w:p w:rsidR="004A2B5A" w:rsidRDefault="004A2B5A" w:rsidP="000166EB"/>
    <w:p w:rsidR="004A2B5A" w:rsidRDefault="004A2B5A" w:rsidP="000166EB"/>
    <w:p w:rsidR="000424F5" w:rsidRDefault="000424F5" w:rsidP="000166EB"/>
    <w:p w:rsidR="000424F5" w:rsidRDefault="000424F5" w:rsidP="000166EB"/>
    <w:p w:rsidR="00C54A23" w:rsidRDefault="00C54A23" w:rsidP="000166EB"/>
    <w:p w:rsidR="00C54A23" w:rsidRDefault="00C54A23" w:rsidP="000166EB"/>
    <w:p w:rsidR="00C961B1" w:rsidRDefault="00C961B1" w:rsidP="000166EB"/>
    <w:p w:rsidR="002325BB" w:rsidRDefault="002325BB" w:rsidP="000166EB">
      <w:pPr>
        <w:rPr>
          <w:i/>
          <w:sz w:val="20"/>
          <w:szCs w:val="20"/>
        </w:rPr>
      </w:pPr>
    </w:p>
    <w:p w:rsidR="00841212" w:rsidRPr="00841212" w:rsidRDefault="00841212" w:rsidP="000166EB">
      <w:pPr>
        <w:rPr>
          <w:i/>
          <w:sz w:val="20"/>
          <w:szCs w:val="20"/>
        </w:rPr>
      </w:pPr>
    </w:p>
    <w:p w:rsidR="000166EB" w:rsidRPr="00EE64EA" w:rsidRDefault="000166EB" w:rsidP="000166EB">
      <w:pPr>
        <w:rPr>
          <w:sz w:val="20"/>
          <w:szCs w:val="20"/>
        </w:rPr>
      </w:pPr>
      <w:r w:rsidRPr="00EE64EA">
        <w:rPr>
          <w:sz w:val="20"/>
          <w:szCs w:val="20"/>
        </w:rPr>
        <w:t xml:space="preserve">Priloga: </w:t>
      </w:r>
    </w:p>
    <w:p w:rsidR="00E17781" w:rsidRPr="00EE64EA" w:rsidRDefault="00407271" w:rsidP="00E17781">
      <w:pPr>
        <w:numPr>
          <w:ilvl w:val="0"/>
          <w:numId w:val="5"/>
        </w:numPr>
        <w:rPr>
          <w:sz w:val="20"/>
          <w:szCs w:val="20"/>
        </w:rPr>
      </w:pPr>
      <w:r w:rsidRPr="00EE64EA">
        <w:rPr>
          <w:sz w:val="20"/>
          <w:szCs w:val="20"/>
        </w:rPr>
        <w:t>Sklep o razglasitvi zemljišč za grajeno javno dobro</w:t>
      </w:r>
    </w:p>
    <w:sectPr w:rsidR="00E17781" w:rsidRPr="00EE64E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76D" w:rsidRDefault="0013276D" w:rsidP="004715FB">
      <w:r>
        <w:separator/>
      </w:r>
    </w:p>
  </w:endnote>
  <w:endnote w:type="continuationSeparator" w:id="0">
    <w:p w:rsidR="0013276D" w:rsidRDefault="0013276D" w:rsidP="00471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5FB" w:rsidRDefault="004715FB">
    <w:pPr>
      <w:pStyle w:val="Noga"/>
      <w:jc w:val="right"/>
    </w:pPr>
    <w:r>
      <w:fldChar w:fldCharType="begin"/>
    </w:r>
    <w:r>
      <w:instrText>PAGE   \* MERGEFORMAT</w:instrText>
    </w:r>
    <w:r>
      <w:fldChar w:fldCharType="separate"/>
    </w:r>
    <w:r w:rsidR="00630351">
      <w:rPr>
        <w:noProof/>
      </w:rPr>
      <w:t>1</w:t>
    </w:r>
    <w:r>
      <w:fldChar w:fldCharType="end"/>
    </w:r>
  </w:p>
  <w:p w:rsidR="004715FB" w:rsidRDefault="004715F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76D" w:rsidRDefault="0013276D" w:rsidP="004715FB">
      <w:r>
        <w:separator/>
      </w:r>
    </w:p>
  </w:footnote>
  <w:footnote w:type="continuationSeparator" w:id="0">
    <w:p w:rsidR="0013276D" w:rsidRDefault="0013276D" w:rsidP="004715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182D"/>
    <w:multiLevelType w:val="hybridMultilevel"/>
    <w:tmpl w:val="EEDC3022"/>
    <w:lvl w:ilvl="0" w:tplc="DB6427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5C5827"/>
    <w:multiLevelType w:val="hybridMultilevel"/>
    <w:tmpl w:val="BF56BD24"/>
    <w:lvl w:ilvl="0" w:tplc="D2E09502">
      <w:start w:val="1"/>
      <w:numFmt w:val="decimal"/>
      <w:lvlText w:val="%1."/>
      <w:lvlJc w:val="left"/>
      <w:pPr>
        <w:ind w:left="720" w:hanging="360"/>
      </w:pPr>
      <w:rPr>
        <w:rFonts w:hint="default"/>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BF2471"/>
    <w:multiLevelType w:val="hybridMultilevel"/>
    <w:tmpl w:val="8BE8D1F0"/>
    <w:lvl w:ilvl="0" w:tplc="03DC5056">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B423F"/>
    <w:multiLevelType w:val="hybridMultilevel"/>
    <w:tmpl w:val="615C89C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90004C"/>
    <w:multiLevelType w:val="hybridMultilevel"/>
    <w:tmpl w:val="6F50F12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1DBB5477"/>
    <w:multiLevelType w:val="hybridMultilevel"/>
    <w:tmpl w:val="9A82EF5A"/>
    <w:lvl w:ilvl="0" w:tplc="0424000F">
      <w:start w:val="2"/>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E710D5A"/>
    <w:multiLevelType w:val="hybridMultilevel"/>
    <w:tmpl w:val="5BD0D8C2"/>
    <w:lvl w:ilvl="0" w:tplc="0EB2113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8B2D26"/>
    <w:multiLevelType w:val="hybridMultilevel"/>
    <w:tmpl w:val="BF56BD24"/>
    <w:lvl w:ilvl="0" w:tplc="D2E09502">
      <w:start w:val="1"/>
      <w:numFmt w:val="decimal"/>
      <w:lvlText w:val="%1."/>
      <w:lvlJc w:val="left"/>
      <w:pPr>
        <w:ind w:left="720" w:hanging="360"/>
      </w:pPr>
      <w:rPr>
        <w:rFonts w:hint="default"/>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DF7465"/>
    <w:multiLevelType w:val="hybridMultilevel"/>
    <w:tmpl w:val="31C0FD8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4C08CF"/>
    <w:multiLevelType w:val="hybridMultilevel"/>
    <w:tmpl w:val="EE7CC6BE"/>
    <w:lvl w:ilvl="0" w:tplc="5A0E2528">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ED25CE8"/>
    <w:multiLevelType w:val="hybridMultilevel"/>
    <w:tmpl w:val="0734B7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2B74BB0"/>
    <w:multiLevelType w:val="hybridMultilevel"/>
    <w:tmpl w:val="CADE51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120315"/>
    <w:multiLevelType w:val="hybridMultilevel"/>
    <w:tmpl w:val="E0D00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6665FB"/>
    <w:multiLevelType w:val="hybridMultilevel"/>
    <w:tmpl w:val="219A9020"/>
    <w:lvl w:ilvl="0" w:tplc="DB6427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0162D4F"/>
    <w:multiLevelType w:val="hybridMultilevel"/>
    <w:tmpl w:val="EEDC3022"/>
    <w:lvl w:ilvl="0" w:tplc="DB6427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6B65D73"/>
    <w:multiLevelType w:val="hybridMultilevel"/>
    <w:tmpl w:val="7E027D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24B3127"/>
    <w:multiLevelType w:val="hybridMultilevel"/>
    <w:tmpl w:val="3844DE8E"/>
    <w:lvl w:ilvl="0" w:tplc="B0482A30">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73A6DC2"/>
    <w:multiLevelType w:val="hybridMultilevel"/>
    <w:tmpl w:val="04048B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AAD3AF8"/>
    <w:multiLevelType w:val="hybridMultilevel"/>
    <w:tmpl w:val="ACCA671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A664F6"/>
    <w:multiLevelType w:val="hybridMultilevel"/>
    <w:tmpl w:val="F29A885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FAB4C6E"/>
    <w:multiLevelType w:val="hybridMultilevel"/>
    <w:tmpl w:val="9718E124"/>
    <w:lvl w:ilvl="0" w:tplc="04240005">
      <w:start w:val="1"/>
      <w:numFmt w:val="bullet"/>
      <w:lvlText w:val=""/>
      <w:lvlJc w:val="left"/>
      <w:pPr>
        <w:ind w:left="720" w:hanging="360"/>
      </w:pPr>
      <w:rPr>
        <w:rFonts w:ascii="Wingdings" w:hAnsi="Wingding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5202F8D"/>
    <w:multiLevelType w:val="hybridMultilevel"/>
    <w:tmpl w:val="CEC2856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E47E64"/>
    <w:multiLevelType w:val="hybridMultilevel"/>
    <w:tmpl w:val="208636C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22"/>
  </w:num>
  <w:num w:numId="3">
    <w:abstractNumId w:val="4"/>
  </w:num>
  <w:num w:numId="4">
    <w:abstractNumId w:val="5"/>
  </w:num>
  <w:num w:numId="5">
    <w:abstractNumId w:val="10"/>
  </w:num>
  <w:num w:numId="6">
    <w:abstractNumId w:val="9"/>
  </w:num>
  <w:num w:numId="7">
    <w:abstractNumId w:val="13"/>
  </w:num>
  <w:num w:numId="8">
    <w:abstractNumId w:val="6"/>
  </w:num>
  <w:num w:numId="9">
    <w:abstractNumId w:val="0"/>
  </w:num>
  <w:num w:numId="10">
    <w:abstractNumId w:val="14"/>
  </w:num>
  <w:num w:numId="11">
    <w:abstractNumId w:val="18"/>
  </w:num>
  <w:num w:numId="12">
    <w:abstractNumId w:val="19"/>
  </w:num>
  <w:num w:numId="13">
    <w:abstractNumId w:val="21"/>
  </w:num>
  <w:num w:numId="14">
    <w:abstractNumId w:val="11"/>
  </w:num>
  <w:num w:numId="15">
    <w:abstractNumId w:val="15"/>
  </w:num>
  <w:num w:numId="16">
    <w:abstractNumId w:val="8"/>
  </w:num>
  <w:num w:numId="17">
    <w:abstractNumId w:val="12"/>
  </w:num>
  <w:num w:numId="18">
    <w:abstractNumId w:val="3"/>
  </w:num>
  <w:num w:numId="19">
    <w:abstractNumId w:val="17"/>
  </w:num>
  <w:num w:numId="20">
    <w:abstractNumId w:val="20"/>
  </w:num>
  <w:num w:numId="21">
    <w:abstractNumId w:val="1"/>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6EB"/>
    <w:rsid w:val="0000083F"/>
    <w:rsid w:val="0000230D"/>
    <w:rsid w:val="000166EB"/>
    <w:rsid w:val="00020193"/>
    <w:rsid w:val="00037B68"/>
    <w:rsid w:val="000424F5"/>
    <w:rsid w:val="00045873"/>
    <w:rsid w:val="00055A2D"/>
    <w:rsid w:val="0005740E"/>
    <w:rsid w:val="00074460"/>
    <w:rsid w:val="00095D63"/>
    <w:rsid w:val="00097D26"/>
    <w:rsid w:val="000B0A4E"/>
    <w:rsid w:val="000D321D"/>
    <w:rsid w:val="000D5868"/>
    <w:rsid w:val="000F4619"/>
    <w:rsid w:val="0013053F"/>
    <w:rsid w:val="0013276D"/>
    <w:rsid w:val="00141F49"/>
    <w:rsid w:val="001610A8"/>
    <w:rsid w:val="00164C89"/>
    <w:rsid w:val="00167CBD"/>
    <w:rsid w:val="001761F3"/>
    <w:rsid w:val="0018267C"/>
    <w:rsid w:val="00185165"/>
    <w:rsid w:val="00197E66"/>
    <w:rsid w:val="001A77F2"/>
    <w:rsid w:val="001B4BA4"/>
    <w:rsid w:val="001B7F5B"/>
    <w:rsid w:val="001F701D"/>
    <w:rsid w:val="00214D0F"/>
    <w:rsid w:val="002255E0"/>
    <w:rsid w:val="002325BB"/>
    <w:rsid w:val="002364E7"/>
    <w:rsid w:val="002404E4"/>
    <w:rsid w:val="00242EBC"/>
    <w:rsid w:val="00245CA7"/>
    <w:rsid w:val="0028295D"/>
    <w:rsid w:val="002A247F"/>
    <w:rsid w:val="002A43C4"/>
    <w:rsid w:val="002A7D80"/>
    <w:rsid w:val="002B02E7"/>
    <w:rsid w:val="002B243D"/>
    <w:rsid w:val="002E24E9"/>
    <w:rsid w:val="002F3957"/>
    <w:rsid w:val="002F6908"/>
    <w:rsid w:val="002F7C36"/>
    <w:rsid w:val="003159A6"/>
    <w:rsid w:val="003247E4"/>
    <w:rsid w:val="003319A6"/>
    <w:rsid w:val="0035259E"/>
    <w:rsid w:val="00355C53"/>
    <w:rsid w:val="00363B75"/>
    <w:rsid w:val="00374C32"/>
    <w:rsid w:val="003802CA"/>
    <w:rsid w:val="0038214A"/>
    <w:rsid w:val="00383B59"/>
    <w:rsid w:val="00396D03"/>
    <w:rsid w:val="00397212"/>
    <w:rsid w:val="003A0499"/>
    <w:rsid w:val="003A34FA"/>
    <w:rsid w:val="003C65D9"/>
    <w:rsid w:val="003C6866"/>
    <w:rsid w:val="003D082C"/>
    <w:rsid w:val="003F4A69"/>
    <w:rsid w:val="0040580E"/>
    <w:rsid w:val="00407271"/>
    <w:rsid w:val="00411626"/>
    <w:rsid w:val="00430E8D"/>
    <w:rsid w:val="0043783C"/>
    <w:rsid w:val="004409C4"/>
    <w:rsid w:val="00455283"/>
    <w:rsid w:val="00460595"/>
    <w:rsid w:val="004624AB"/>
    <w:rsid w:val="004715FB"/>
    <w:rsid w:val="00476CFB"/>
    <w:rsid w:val="004A2B5A"/>
    <w:rsid w:val="004C2F40"/>
    <w:rsid w:val="004C3812"/>
    <w:rsid w:val="004D71B3"/>
    <w:rsid w:val="004D7415"/>
    <w:rsid w:val="004F0D43"/>
    <w:rsid w:val="00502129"/>
    <w:rsid w:val="005022D8"/>
    <w:rsid w:val="0052395C"/>
    <w:rsid w:val="00524889"/>
    <w:rsid w:val="005478D9"/>
    <w:rsid w:val="005527A5"/>
    <w:rsid w:val="005653C1"/>
    <w:rsid w:val="00576C2F"/>
    <w:rsid w:val="0058272E"/>
    <w:rsid w:val="0058531F"/>
    <w:rsid w:val="005D18BA"/>
    <w:rsid w:val="005F22BA"/>
    <w:rsid w:val="005F7EDE"/>
    <w:rsid w:val="006042A2"/>
    <w:rsid w:val="006141D8"/>
    <w:rsid w:val="00614309"/>
    <w:rsid w:val="00615CDA"/>
    <w:rsid w:val="0061686C"/>
    <w:rsid w:val="00623F97"/>
    <w:rsid w:val="006250B6"/>
    <w:rsid w:val="00630351"/>
    <w:rsid w:val="006354C6"/>
    <w:rsid w:val="00637031"/>
    <w:rsid w:val="00644EEB"/>
    <w:rsid w:val="00647A42"/>
    <w:rsid w:val="006512B1"/>
    <w:rsid w:val="0065360B"/>
    <w:rsid w:val="006574D6"/>
    <w:rsid w:val="00677ECB"/>
    <w:rsid w:val="00684B57"/>
    <w:rsid w:val="00685B43"/>
    <w:rsid w:val="00687510"/>
    <w:rsid w:val="00687A11"/>
    <w:rsid w:val="006973A8"/>
    <w:rsid w:val="006A19C1"/>
    <w:rsid w:val="006B3D96"/>
    <w:rsid w:val="006C1347"/>
    <w:rsid w:val="006C451C"/>
    <w:rsid w:val="006D150F"/>
    <w:rsid w:val="006E03A0"/>
    <w:rsid w:val="006E1E96"/>
    <w:rsid w:val="006F1463"/>
    <w:rsid w:val="007014D3"/>
    <w:rsid w:val="00701EDB"/>
    <w:rsid w:val="00705B4B"/>
    <w:rsid w:val="007228B2"/>
    <w:rsid w:val="00724B28"/>
    <w:rsid w:val="00747545"/>
    <w:rsid w:val="0076445E"/>
    <w:rsid w:val="007648CC"/>
    <w:rsid w:val="00765E9E"/>
    <w:rsid w:val="007706FF"/>
    <w:rsid w:val="00774464"/>
    <w:rsid w:val="00790259"/>
    <w:rsid w:val="00790D6A"/>
    <w:rsid w:val="00795F6E"/>
    <w:rsid w:val="00797777"/>
    <w:rsid w:val="007A050F"/>
    <w:rsid w:val="007B09E1"/>
    <w:rsid w:val="007D08EC"/>
    <w:rsid w:val="007D7372"/>
    <w:rsid w:val="007E1F56"/>
    <w:rsid w:val="007F0157"/>
    <w:rsid w:val="007F071F"/>
    <w:rsid w:val="007F756A"/>
    <w:rsid w:val="0080152D"/>
    <w:rsid w:val="008128E9"/>
    <w:rsid w:val="00817E84"/>
    <w:rsid w:val="0082188A"/>
    <w:rsid w:val="0082444E"/>
    <w:rsid w:val="0083259E"/>
    <w:rsid w:val="00834184"/>
    <w:rsid w:val="00840C44"/>
    <w:rsid w:val="00841212"/>
    <w:rsid w:val="00846313"/>
    <w:rsid w:val="008548E8"/>
    <w:rsid w:val="008673F5"/>
    <w:rsid w:val="00874DB2"/>
    <w:rsid w:val="00881B7C"/>
    <w:rsid w:val="00882BB9"/>
    <w:rsid w:val="008A2D3B"/>
    <w:rsid w:val="008B148C"/>
    <w:rsid w:val="008B1D4F"/>
    <w:rsid w:val="008C2C1D"/>
    <w:rsid w:val="008C5C5A"/>
    <w:rsid w:val="008D7880"/>
    <w:rsid w:val="008E38E9"/>
    <w:rsid w:val="008F53BC"/>
    <w:rsid w:val="009004FE"/>
    <w:rsid w:val="00902452"/>
    <w:rsid w:val="00911CB3"/>
    <w:rsid w:val="00921E92"/>
    <w:rsid w:val="00926AD8"/>
    <w:rsid w:val="009349C9"/>
    <w:rsid w:val="00935B6E"/>
    <w:rsid w:val="0093788D"/>
    <w:rsid w:val="00944795"/>
    <w:rsid w:val="009560F9"/>
    <w:rsid w:val="0096473F"/>
    <w:rsid w:val="0099755C"/>
    <w:rsid w:val="009A4CDB"/>
    <w:rsid w:val="009C5164"/>
    <w:rsid w:val="009D576B"/>
    <w:rsid w:val="009F3B93"/>
    <w:rsid w:val="00A373D8"/>
    <w:rsid w:val="00A463D7"/>
    <w:rsid w:val="00A565BD"/>
    <w:rsid w:val="00A579F1"/>
    <w:rsid w:val="00A70CCB"/>
    <w:rsid w:val="00A72060"/>
    <w:rsid w:val="00A75F10"/>
    <w:rsid w:val="00A7633B"/>
    <w:rsid w:val="00A85E11"/>
    <w:rsid w:val="00A86099"/>
    <w:rsid w:val="00AC3718"/>
    <w:rsid w:val="00AC7217"/>
    <w:rsid w:val="00AC7969"/>
    <w:rsid w:val="00AD0F8B"/>
    <w:rsid w:val="00AD11C1"/>
    <w:rsid w:val="00AE11BA"/>
    <w:rsid w:val="00AE3935"/>
    <w:rsid w:val="00AF092E"/>
    <w:rsid w:val="00AF1246"/>
    <w:rsid w:val="00B047BF"/>
    <w:rsid w:val="00B2005D"/>
    <w:rsid w:val="00B2199C"/>
    <w:rsid w:val="00B310F3"/>
    <w:rsid w:val="00B34BB9"/>
    <w:rsid w:val="00B434D0"/>
    <w:rsid w:val="00B703A2"/>
    <w:rsid w:val="00B80FF9"/>
    <w:rsid w:val="00B9177D"/>
    <w:rsid w:val="00BB2D1D"/>
    <w:rsid w:val="00BC1A16"/>
    <w:rsid w:val="00BD1650"/>
    <w:rsid w:val="00BE577E"/>
    <w:rsid w:val="00BE584F"/>
    <w:rsid w:val="00BF7405"/>
    <w:rsid w:val="00C02E0F"/>
    <w:rsid w:val="00C06603"/>
    <w:rsid w:val="00C23FE1"/>
    <w:rsid w:val="00C40EAB"/>
    <w:rsid w:val="00C50E98"/>
    <w:rsid w:val="00C52C8A"/>
    <w:rsid w:val="00C54A23"/>
    <w:rsid w:val="00C64DA9"/>
    <w:rsid w:val="00C77647"/>
    <w:rsid w:val="00C82F8C"/>
    <w:rsid w:val="00C90146"/>
    <w:rsid w:val="00C961B1"/>
    <w:rsid w:val="00CA53C8"/>
    <w:rsid w:val="00CA5B47"/>
    <w:rsid w:val="00CC1E79"/>
    <w:rsid w:val="00CC6E16"/>
    <w:rsid w:val="00CD7FFD"/>
    <w:rsid w:val="00CE2864"/>
    <w:rsid w:val="00CE5EB8"/>
    <w:rsid w:val="00CF2A4E"/>
    <w:rsid w:val="00CF377C"/>
    <w:rsid w:val="00D02B30"/>
    <w:rsid w:val="00D06A3A"/>
    <w:rsid w:val="00D2407A"/>
    <w:rsid w:val="00D341C5"/>
    <w:rsid w:val="00D36D5B"/>
    <w:rsid w:val="00D4210D"/>
    <w:rsid w:val="00D43106"/>
    <w:rsid w:val="00D472BE"/>
    <w:rsid w:val="00D52076"/>
    <w:rsid w:val="00D61F11"/>
    <w:rsid w:val="00D7249F"/>
    <w:rsid w:val="00DB425B"/>
    <w:rsid w:val="00DC072A"/>
    <w:rsid w:val="00DC7254"/>
    <w:rsid w:val="00DE1E40"/>
    <w:rsid w:val="00DE6DA9"/>
    <w:rsid w:val="00E17781"/>
    <w:rsid w:val="00E3390A"/>
    <w:rsid w:val="00E35A4A"/>
    <w:rsid w:val="00E569FE"/>
    <w:rsid w:val="00E62336"/>
    <w:rsid w:val="00E624A5"/>
    <w:rsid w:val="00E86C01"/>
    <w:rsid w:val="00E926AD"/>
    <w:rsid w:val="00E92D80"/>
    <w:rsid w:val="00E95B0E"/>
    <w:rsid w:val="00EB1008"/>
    <w:rsid w:val="00EC086D"/>
    <w:rsid w:val="00ED365D"/>
    <w:rsid w:val="00ED7C4F"/>
    <w:rsid w:val="00EE64EA"/>
    <w:rsid w:val="00EF0820"/>
    <w:rsid w:val="00EF28F5"/>
    <w:rsid w:val="00F069E6"/>
    <w:rsid w:val="00F10455"/>
    <w:rsid w:val="00F10549"/>
    <w:rsid w:val="00F21CB3"/>
    <w:rsid w:val="00F25B0B"/>
    <w:rsid w:val="00F44D00"/>
    <w:rsid w:val="00F44F11"/>
    <w:rsid w:val="00F52864"/>
    <w:rsid w:val="00F90923"/>
    <w:rsid w:val="00FA47A6"/>
    <w:rsid w:val="00FF3E2E"/>
    <w:rsid w:val="00FF4761"/>
    <w:rsid w:val="00FF48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8919E17-3FC5-4D97-82B7-372BD055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444E"/>
    <w:rPr>
      <w:sz w:val="24"/>
      <w:szCs w:val="24"/>
    </w:rPr>
  </w:style>
  <w:style w:type="paragraph" w:styleId="Naslov1">
    <w:name w:val="heading 1"/>
    <w:basedOn w:val="Navaden"/>
    <w:next w:val="Navaden"/>
    <w:qFormat/>
    <w:rsid w:val="000166EB"/>
    <w:pPr>
      <w:keepNext/>
      <w:outlineLvl w:val="0"/>
    </w:pPr>
    <w:rPr>
      <w:b/>
      <w:szCs w:val="20"/>
    </w:rPr>
  </w:style>
  <w:style w:type="paragraph" w:styleId="Naslov2">
    <w:name w:val="heading 2"/>
    <w:basedOn w:val="Navaden"/>
    <w:next w:val="Navaden"/>
    <w:qFormat/>
    <w:rsid w:val="000166EB"/>
    <w:pPr>
      <w:keepNext/>
      <w:jc w:val="center"/>
      <w:outlineLvl w:val="1"/>
    </w:pPr>
    <w:rPr>
      <w:b/>
      <w:szCs w:val="20"/>
    </w:rPr>
  </w:style>
  <w:style w:type="paragraph" w:styleId="Naslov5">
    <w:name w:val="heading 5"/>
    <w:basedOn w:val="Navaden"/>
    <w:next w:val="Navaden"/>
    <w:qFormat/>
    <w:rsid w:val="000166EB"/>
    <w:pPr>
      <w:keepNext/>
      <w:jc w:val="center"/>
      <w:outlineLvl w:val="4"/>
    </w:pPr>
    <w:rPr>
      <w:rFonts w:ascii="Arial" w:hAnsi="Arial"/>
      <w:b/>
      <w:i/>
      <w:sz w:val="20"/>
      <w:szCs w:val="20"/>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Telobesedila2">
    <w:name w:val="Body Text 2"/>
    <w:basedOn w:val="Navaden"/>
    <w:rsid w:val="000166EB"/>
    <w:pPr>
      <w:jc w:val="both"/>
    </w:pPr>
    <w:rPr>
      <w:sz w:val="28"/>
      <w:szCs w:val="20"/>
    </w:rPr>
  </w:style>
  <w:style w:type="paragraph" w:styleId="Telobesedila">
    <w:name w:val="Body Text"/>
    <w:basedOn w:val="Navaden"/>
    <w:link w:val="TelobesedilaZnak"/>
    <w:rsid w:val="000166EB"/>
    <w:pPr>
      <w:spacing w:after="120"/>
    </w:pPr>
  </w:style>
  <w:style w:type="character" w:styleId="Hiperpovezava">
    <w:name w:val="Hyperlink"/>
    <w:uiPriority w:val="99"/>
    <w:unhideWhenUsed/>
    <w:rsid w:val="00644EEB"/>
    <w:rPr>
      <w:color w:val="0000FF"/>
      <w:u w:val="single"/>
    </w:rPr>
  </w:style>
  <w:style w:type="paragraph" w:styleId="Besedilooblaka">
    <w:name w:val="Balloon Text"/>
    <w:basedOn w:val="Navaden"/>
    <w:link w:val="BesedilooblakaZnak"/>
    <w:rsid w:val="00F10455"/>
    <w:rPr>
      <w:rFonts w:ascii="Tahoma" w:hAnsi="Tahoma"/>
      <w:sz w:val="16"/>
      <w:szCs w:val="16"/>
      <w:lang w:val="x-none" w:eastAsia="x-none"/>
    </w:rPr>
  </w:style>
  <w:style w:type="character" w:customStyle="1" w:styleId="BesedilooblakaZnak">
    <w:name w:val="Besedilo oblačka Znak"/>
    <w:link w:val="Besedilooblaka"/>
    <w:rsid w:val="00F10455"/>
    <w:rPr>
      <w:rFonts w:ascii="Tahoma" w:hAnsi="Tahoma" w:cs="Tahoma"/>
      <w:sz w:val="16"/>
      <w:szCs w:val="16"/>
    </w:rPr>
  </w:style>
  <w:style w:type="table" w:styleId="Svetelseznampoudarek3">
    <w:name w:val="Light List Accent 3"/>
    <w:basedOn w:val="Navadnatabela"/>
    <w:uiPriority w:val="61"/>
    <w:rsid w:val="0076445E"/>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elamrea">
    <w:name w:val="Table Grid"/>
    <w:basedOn w:val="Navadnatabela"/>
    <w:uiPriority w:val="59"/>
    <w:rsid w:val="00167C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obesedilaZnak">
    <w:name w:val="Telo besedila Znak"/>
    <w:link w:val="Telobesedila"/>
    <w:rsid w:val="006512B1"/>
    <w:rPr>
      <w:sz w:val="24"/>
      <w:szCs w:val="24"/>
    </w:rPr>
  </w:style>
  <w:style w:type="paragraph" w:styleId="Odstavekseznama">
    <w:name w:val="List Paragraph"/>
    <w:basedOn w:val="Navaden"/>
    <w:uiPriority w:val="34"/>
    <w:qFormat/>
    <w:rsid w:val="0028295D"/>
    <w:pPr>
      <w:ind w:left="708"/>
    </w:pPr>
  </w:style>
  <w:style w:type="paragraph" w:styleId="Glava">
    <w:name w:val="header"/>
    <w:basedOn w:val="Navaden"/>
    <w:link w:val="GlavaZnak"/>
    <w:rsid w:val="004715FB"/>
    <w:pPr>
      <w:tabs>
        <w:tab w:val="center" w:pos="4536"/>
        <w:tab w:val="right" w:pos="9072"/>
      </w:tabs>
    </w:pPr>
  </w:style>
  <w:style w:type="character" w:customStyle="1" w:styleId="GlavaZnak">
    <w:name w:val="Glava Znak"/>
    <w:link w:val="Glava"/>
    <w:rsid w:val="004715FB"/>
    <w:rPr>
      <w:sz w:val="24"/>
      <w:szCs w:val="24"/>
    </w:rPr>
  </w:style>
  <w:style w:type="paragraph" w:styleId="Noga">
    <w:name w:val="footer"/>
    <w:basedOn w:val="Navaden"/>
    <w:link w:val="NogaZnak"/>
    <w:uiPriority w:val="99"/>
    <w:rsid w:val="004715FB"/>
    <w:pPr>
      <w:tabs>
        <w:tab w:val="center" w:pos="4536"/>
        <w:tab w:val="right" w:pos="9072"/>
      </w:tabs>
    </w:pPr>
  </w:style>
  <w:style w:type="character" w:customStyle="1" w:styleId="NogaZnak">
    <w:name w:val="Noga Znak"/>
    <w:link w:val="Noga"/>
    <w:uiPriority w:val="99"/>
    <w:rsid w:val="004715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8777">
      <w:bodyDiv w:val="1"/>
      <w:marLeft w:val="0"/>
      <w:marRight w:val="0"/>
      <w:marTop w:val="0"/>
      <w:marBottom w:val="0"/>
      <w:divBdr>
        <w:top w:val="none" w:sz="0" w:space="0" w:color="auto"/>
        <w:left w:val="none" w:sz="0" w:space="0" w:color="auto"/>
        <w:bottom w:val="none" w:sz="0" w:space="0" w:color="auto"/>
        <w:right w:val="none" w:sz="0" w:space="0" w:color="auto"/>
      </w:divBdr>
      <w:divsChild>
        <w:div w:id="902519471">
          <w:marLeft w:val="0"/>
          <w:marRight w:val="0"/>
          <w:marTop w:val="0"/>
          <w:marBottom w:val="0"/>
          <w:divBdr>
            <w:top w:val="none" w:sz="0" w:space="0" w:color="auto"/>
            <w:left w:val="none" w:sz="0" w:space="0" w:color="auto"/>
            <w:bottom w:val="none" w:sz="0" w:space="0" w:color="auto"/>
            <w:right w:val="none" w:sz="0" w:space="0" w:color="auto"/>
          </w:divBdr>
          <w:divsChild>
            <w:div w:id="753673296">
              <w:marLeft w:val="0"/>
              <w:marRight w:val="0"/>
              <w:marTop w:val="100"/>
              <w:marBottom w:val="100"/>
              <w:divBdr>
                <w:top w:val="none" w:sz="0" w:space="0" w:color="auto"/>
                <w:left w:val="none" w:sz="0" w:space="0" w:color="auto"/>
                <w:bottom w:val="none" w:sz="0" w:space="0" w:color="auto"/>
                <w:right w:val="none" w:sz="0" w:space="0" w:color="auto"/>
              </w:divBdr>
              <w:divsChild>
                <w:div w:id="1211334523">
                  <w:marLeft w:val="0"/>
                  <w:marRight w:val="0"/>
                  <w:marTop w:val="0"/>
                  <w:marBottom w:val="0"/>
                  <w:divBdr>
                    <w:top w:val="none" w:sz="0" w:space="0" w:color="auto"/>
                    <w:left w:val="none" w:sz="0" w:space="0" w:color="auto"/>
                    <w:bottom w:val="none" w:sz="0" w:space="0" w:color="auto"/>
                    <w:right w:val="none" w:sz="0" w:space="0" w:color="auto"/>
                  </w:divBdr>
                  <w:divsChild>
                    <w:div w:id="1419711001">
                      <w:marLeft w:val="0"/>
                      <w:marRight w:val="0"/>
                      <w:marTop w:val="0"/>
                      <w:marBottom w:val="0"/>
                      <w:divBdr>
                        <w:top w:val="none" w:sz="0" w:space="0" w:color="auto"/>
                        <w:left w:val="none" w:sz="0" w:space="0" w:color="auto"/>
                        <w:bottom w:val="none" w:sz="0" w:space="0" w:color="auto"/>
                        <w:right w:val="none" w:sz="0" w:space="0" w:color="auto"/>
                      </w:divBdr>
                      <w:divsChild>
                        <w:div w:id="469787036">
                          <w:marLeft w:val="0"/>
                          <w:marRight w:val="0"/>
                          <w:marTop w:val="0"/>
                          <w:marBottom w:val="0"/>
                          <w:divBdr>
                            <w:top w:val="none" w:sz="0" w:space="0" w:color="auto"/>
                            <w:left w:val="none" w:sz="0" w:space="0" w:color="auto"/>
                            <w:bottom w:val="none" w:sz="0" w:space="0" w:color="auto"/>
                            <w:right w:val="none" w:sz="0" w:space="0" w:color="auto"/>
                          </w:divBdr>
                          <w:divsChild>
                            <w:div w:id="1708095944">
                              <w:marLeft w:val="0"/>
                              <w:marRight w:val="0"/>
                              <w:marTop w:val="0"/>
                              <w:marBottom w:val="0"/>
                              <w:divBdr>
                                <w:top w:val="none" w:sz="0" w:space="0" w:color="auto"/>
                                <w:left w:val="none" w:sz="0" w:space="0" w:color="auto"/>
                                <w:bottom w:val="none" w:sz="0" w:space="0" w:color="auto"/>
                                <w:right w:val="none" w:sz="0" w:space="0" w:color="auto"/>
                              </w:divBdr>
                              <w:divsChild>
                                <w:div w:id="1578516514">
                                  <w:marLeft w:val="0"/>
                                  <w:marRight w:val="0"/>
                                  <w:marTop w:val="0"/>
                                  <w:marBottom w:val="0"/>
                                  <w:divBdr>
                                    <w:top w:val="none" w:sz="0" w:space="0" w:color="auto"/>
                                    <w:left w:val="none" w:sz="0" w:space="0" w:color="auto"/>
                                    <w:bottom w:val="none" w:sz="0" w:space="0" w:color="auto"/>
                                    <w:right w:val="none" w:sz="0" w:space="0" w:color="auto"/>
                                  </w:divBdr>
                                  <w:divsChild>
                                    <w:div w:id="368729841">
                                      <w:marLeft w:val="0"/>
                                      <w:marRight w:val="0"/>
                                      <w:marTop w:val="0"/>
                                      <w:marBottom w:val="0"/>
                                      <w:divBdr>
                                        <w:top w:val="none" w:sz="0" w:space="0" w:color="auto"/>
                                        <w:left w:val="none" w:sz="0" w:space="0" w:color="auto"/>
                                        <w:bottom w:val="none" w:sz="0" w:space="0" w:color="auto"/>
                                        <w:right w:val="none" w:sz="0" w:space="0" w:color="auto"/>
                                      </w:divBdr>
                                      <w:divsChild>
                                        <w:div w:id="15223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eoprostor.net/piso"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72BB1-459D-4187-87EC-95A51369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1281</Words>
  <Characters>7305</Characters>
  <Application>Microsoft Office Word</Application>
  <DocSecurity>4</DocSecurity>
  <Lines>60</Lines>
  <Paragraphs>17</Paragraphs>
  <ScaleCrop>false</ScaleCrop>
  <HeadingPairs>
    <vt:vector size="2" baseType="variant">
      <vt:variant>
        <vt:lpstr>Naslov</vt:lpstr>
      </vt:variant>
      <vt:variant>
        <vt:i4>1</vt:i4>
      </vt:variant>
    </vt:vector>
  </HeadingPairs>
  <TitlesOfParts>
    <vt:vector size="1" baseType="lpstr">
      <vt:lpstr> </vt:lpstr>
    </vt:vector>
  </TitlesOfParts>
  <Company/>
  <LinksUpToDate>false</LinksUpToDate>
  <CharactersWithSpaces>8569</CharactersWithSpaces>
  <SharedDoc>false</SharedDoc>
  <HLinks>
    <vt:vector size="6" baseType="variant">
      <vt:variant>
        <vt:i4>3080245</vt:i4>
      </vt:variant>
      <vt:variant>
        <vt:i4>0</vt:i4>
      </vt:variant>
      <vt:variant>
        <vt:i4>0</vt:i4>
      </vt:variant>
      <vt:variant>
        <vt:i4>5</vt:i4>
      </vt:variant>
      <vt:variant>
        <vt:lpwstr>http://www.geoprostor.net/piso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Andreja</dc:creator>
  <cp:keywords/>
  <cp:lastModifiedBy>Jana Jenko</cp:lastModifiedBy>
  <cp:revision>2</cp:revision>
  <cp:lastPrinted>2018-06-06T14:19:00Z</cp:lastPrinted>
  <dcterms:created xsi:type="dcterms:W3CDTF">2018-12-12T11:34:00Z</dcterms:created>
  <dcterms:modified xsi:type="dcterms:W3CDTF">2018-12-12T11:34:00Z</dcterms:modified>
</cp:coreProperties>
</file>