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2B" w:rsidRPr="00D01C7F" w:rsidRDefault="00F2152B" w:rsidP="00F2152B">
      <w:pPr>
        <w:pStyle w:val="Brezrazmikov"/>
        <w:jc w:val="both"/>
        <w:rPr>
          <w:rFonts w:ascii="Arial" w:hAnsi="Arial" w:cs="Arial"/>
          <w:sz w:val="20"/>
          <w:szCs w:val="20"/>
        </w:rPr>
      </w:pPr>
      <w:r w:rsidRPr="00D01C7F">
        <w:rPr>
          <w:rFonts w:ascii="Arial" w:hAnsi="Arial" w:cs="Arial"/>
          <w:sz w:val="20"/>
          <w:szCs w:val="20"/>
        </w:rPr>
        <w:t>Na podlagi 16. člena Zakona o športu (Uradni list RS, št. 29/17</w:t>
      </w:r>
      <w:r w:rsidR="00863582" w:rsidRPr="00D01C7F">
        <w:rPr>
          <w:rFonts w:ascii="Arial" w:hAnsi="Arial" w:cs="Arial"/>
          <w:sz w:val="20"/>
          <w:szCs w:val="20"/>
        </w:rPr>
        <w:t xml:space="preserve"> in 21/18 </w:t>
      </w:r>
      <w:r w:rsidR="00994B5E" w:rsidRPr="00D01C7F">
        <w:rPr>
          <w:rFonts w:ascii="Arial" w:hAnsi="Arial" w:cs="Arial"/>
          <w:sz w:val="20"/>
          <w:szCs w:val="20"/>
        </w:rPr>
        <w:t>– Z</w:t>
      </w:r>
      <w:r w:rsidR="002E2937">
        <w:rPr>
          <w:rFonts w:ascii="Arial" w:hAnsi="Arial" w:cs="Arial"/>
          <w:sz w:val="20"/>
          <w:szCs w:val="20"/>
        </w:rPr>
        <w:t>akon o nevladnih organizacijah</w:t>
      </w:r>
      <w:r w:rsidRPr="00D01C7F">
        <w:rPr>
          <w:rFonts w:ascii="Arial" w:hAnsi="Arial" w:cs="Arial"/>
          <w:sz w:val="20"/>
          <w:szCs w:val="20"/>
        </w:rPr>
        <w:t>), Resolucije o nacionalnem programu športa v</w:t>
      </w:r>
      <w:r w:rsidR="004C05AF" w:rsidRPr="00D01C7F">
        <w:rPr>
          <w:rFonts w:ascii="Arial" w:hAnsi="Arial" w:cs="Arial"/>
          <w:sz w:val="20"/>
          <w:szCs w:val="20"/>
        </w:rPr>
        <w:t xml:space="preserve"> </w:t>
      </w:r>
      <w:r w:rsidRPr="00D01C7F">
        <w:rPr>
          <w:rFonts w:ascii="Arial" w:hAnsi="Arial" w:cs="Arial"/>
          <w:sz w:val="20"/>
          <w:szCs w:val="20"/>
        </w:rPr>
        <w:t>Republiki Sloveniji za obdobje 2014-2</w:t>
      </w:r>
      <w:r w:rsidR="005437E9" w:rsidRPr="00D01C7F">
        <w:rPr>
          <w:rFonts w:ascii="Arial" w:hAnsi="Arial" w:cs="Arial"/>
          <w:sz w:val="20"/>
          <w:szCs w:val="20"/>
        </w:rPr>
        <w:t xml:space="preserve">3, (Uradni list RS, št. 26/14) </w:t>
      </w:r>
      <w:r w:rsidR="00B9453A" w:rsidRPr="00D01C7F">
        <w:rPr>
          <w:rFonts w:ascii="Arial" w:hAnsi="Arial" w:cs="Arial"/>
          <w:sz w:val="20"/>
          <w:szCs w:val="20"/>
        </w:rPr>
        <w:t xml:space="preserve">in </w:t>
      </w:r>
      <w:r w:rsidR="00994B5E" w:rsidRPr="00D01C7F">
        <w:rPr>
          <w:rFonts w:ascii="Arial" w:hAnsi="Arial" w:cs="Arial"/>
          <w:sz w:val="20"/>
          <w:szCs w:val="20"/>
        </w:rPr>
        <w:t>17</w:t>
      </w:r>
      <w:r w:rsidR="004C05AF" w:rsidRPr="00D01C7F">
        <w:rPr>
          <w:rFonts w:ascii="Arial" w:hAnsi="Arial" w:cs="Arial"/>
          <w:sz w:val="20"/>
          <w:szCs w:val="20"/>
        </w:rPr>
        <w:t>. člena Stat</w:t>
      </w:r>
      <w:r w:rsidR="00B9453A" w:rsidRPr="00D01C7F">
        <w:rPr>
          <w:rFonts w:ascii="Arial" w:hAnsi="Arial" w:cs="Arial"/>
          <w:sz w:val="20"/>
          <w:szCs w:val="20"/>
        </w:rPr>
        <w:t>uta Občine Nazarje</w:t>
      </w:r>
      <w:r w:rsidRPr="00D01C7F">
        <w:rPr>
          <w:rFonts w:ascii="Arial" w:hAnsi="Arial" w:cs="Arial"/>
          <w:sz w:val="20"/>
          <w:szCs w:val="20"/>
        </w:rPr>
        <w:t xml:space="preserve"> (</w:t>
      </w:r>
      <w:r w:rsidR="00B9453A" w:rsidRPr="00D01C7F">
        <w:rPr>
          <w:rFonts w:ascii="Arial" w:hAnsi="Arial" w:cs="Arial"/>
          <w:sz w:val="20"/>
          <w:szCs w:val="20"/>
        </w:rPr>
        <w:t xml:space="preserve">UG SO št. </w:t>
      </w:r>
      <w:r w:rsidR="00994B5E" w:rsidRPr="00D01C7F">
        <w:rPr>
          <w:rFonts w:ascii="Arial" w:hAnsi="Arial" w:cs="Arial"/>
          <w:sz w:val="20"/>
          <w:szCs w:val="20"/>
        </w:rPr>
        <w:t>59/2017</w:t>
      </w:r>
      <w:r w:rsidRPr="00D01C7F">
        <w:rPr>
          <w:rFonts w:ascii="Arial" w:hAnsi="Arial" w:cs="Arial"/>
          <w:sz w:val="20"/>
          <w:szCs w:val="20"/>
        </w:rPr>
        <w:t>)</w:t>
      </w:r>
      <w:r w:rsidR="004C05AF" w:rsidRPr="00D01C7F">
        <w:rPr>
          <w:rFonts w:ascii="Arial" w:hAnsi="Arial" w:cs="Arial"/>
          <w:sz w:val="20"/>
          <w:szCs w:val="20"/>
        </w:rPr>
        <w:t xml:space="preserve"> je Občinski s</w:t>
      </w:r>
      <w:r w:rsidR="00B9453A" w:rsidRPr="00D01C7F">
        <w:rPr>
          <w:rFonts w:ascii="Arial" w:hAnsi="Arial" w:cs="Arial"/>
          <w:sz w:val="20"/>
          <w:szCs w:val="20"/>
        </w:rPr>
        <w:t>vet Občine Nazarje</w:t>
      </w:r>
      <w:r w:rsidRPr="00D01C7F">
        <w:rPr>
          <w:rFonts w:ascii="Arial" w:hAnsi="Arial" w:cs="Arial"/>
          <w:sz w:val="20"/>
          <w:szCs w:val="20"/>
        </w:rPr>
        <w:t xml:space="preserve"> na </w:t>
      </w:r>
      <w:r w:rsidR="004957AC">
        <w:rPr>
          <w:rFonts w:ascii="Arial" w:hAnsi="Arial" w:cs="Arial"/>
          <w:sz w:val="20"/>
          <w:szCs w:val="20"/>
        </w:rPr>
        <w:t xml:space="preserve">____ redni </w:t>
      </w:r>
      <w:r w:rsidRPr="00D01C7F">
        <w:rPr>
          <w:rFonts w:ascii="Arial" w:hAnsi="Arial" w:cs="Arial"/>
          <w:sz w:val="20"/>
          <w:szCs w:val="20"/>
        </w:rPr>
        <w:t>seji dne</w:t>
      </w:r>
      <w:r w:rsidR="004957AC">
        <w:rPr>
          <w:rFonts w:ascii="Arial" w:hAnsi="Arial" w:cs="Arial"/>
          <w:sz w:val="20"/>
          <w:szCs w:val="20"/>
        </w:rPr>
        <w:t xml:space="preserve"> ______</w:t>
      </w:r>
      <w:r w:rsidRPr="00D01C7F">
        <w:rPr>
          <w:rFonts w:ascii="Arial" w:hAnsi="Arial" w:cs="Arial"/>
          <w:sz w:val="20"/>
          <w:szCs w:val="20"/>
        </w:rPr>
        <w:t xml:space="preserve"> </w:t>
      </w:r>
      <w:r w:rsidR="00994B5E" w:rsidRPr="00D01C7F">
        <w:rPr>
          <w:rFonts w:ascii="Arial" w:hAnsi="Arial" w:cs="Arial"/>
          <w:sz w:val="20"/>
          <w:szCs w:val="20"/>
        </w:rPr>
        <w:t xml:space="preserve"> 2019</w:t>
      </w:r>
      <w:r w:rsidRPr="00D01C7F">
        <w:rPr>
          <w:rFonts w:ascii="Arial" w:hAnsi="Arial" w:cs="Arial"/>
          <w:sz w:val="20"/>
          <w:szCs w:val="20"/>
        </w:rPr>
        <w:t xml:space="preserve"> sprejel</w:t>
      </w:r>
    </w:p>
    <w:p w:rsidR="00F2152B" w:rsidRPr="00D01C7F" w:rsidRDefault="00F2152B" w:rsidP="00F2152B">
      <w:pPr>
        <w:pStyle w:val="Brezrazmikov"/>
        <w:rPr>
          <w:rFonts w:ascii="Arial" w:hAnsi="Arial" w:cs="Arial"/>
          <w:b/>
          <w:sz w:val="20"/>
          <w:szCs w:val="20"/>
        </w:rPr>
      </w:pPr>
    </w:p>
    <w:p w:rsidR="00D01C7F" w:rsidRDefault="00D01C7F" w:rsidP="00F2152B">
      <w:pPr>
        <w:pStyle w:val="Brezrazmikov"/>
        <w:jc w:val="center"/>
        <w:rPr>
          <w:rFonts w:ascii="Arial" w:hAnsi="Arial" w:cs="Arial"/>
          <w:b/>
          <w:sz w:val="24"/>
          <w:szCs w:val="24"/>
        </w:rPr>
      </w:pPr>
    </w:p>
    <w:p w:rsidR="00F2152B" w:rsidRPr="00D01C7F" w:rsidRDefault="00F2152B" w:rsidP="00F2152B">
      <w:pPr>
        <w:pStyle w:val="Brezrazmikov"/>
        <w:jc w:val="center"/>
        <w:rPr>
          <w:rFonts w:ascii="Arial" w:hAnsi="Arial" w:cs="Arial"/>
          <w:b/>
          <w:bCs/>
          <w:sz w:val="24"/>
          <w:szCs w:val="24"/>
        </w:rPr>
      </w:pPr>
      <w:r w:rsidRPr="00D01C7F">
        <w:rPr>
          <w:rFonts w:ascii="Arial" w:hAnsi="Arial" w:cs="Arial"/>
          <w:b/>
          <w:sz w:val="24"/>
          <w:szCs w:val="24"/>
        </w:rPr>
        <w:t xml:space="preserve">ODLOK </w:t>
      </w:r>
    </w:p>
    <w:p w:rsidR="005437E9" w:rsidRPr="00D01C7F" w:rsidRDefault="00F2152B" w:rsidP="00F2152B">
      <w:pPr>
        <w:pStyle w:val="Brezrazmikov"/>
        <w:jc w:val="center"/>
        <w:rPr>
          <w:rFonts w:ascii="Arial" w:hAnsi="Arial" w:cs="Arial"/>
          <w:b/>
          <w:bCs/>
          <w:sz w:val="24"/>
          <w:szCs w:val="24"/>
        </w:rPr>
      </w:pPr>
      <w:r w:rsidRPr="00D01C7F">
        <w:rPr>
          <w:rFonts w:ascii="Arial" w:hAnsi="Arial" w:cs="Arial"/>
          <w:b/>
          <w:bCs/>
          <w:sz w:val="24"/>
          <w:szCs w:val="24"/>
        </w:rPr>
        <w:t xml:space="preserve">O POSTOPKU SOFINANCIRANJA LETNEGA </w:t>
      </w:r>
      <w:r w:rsidR="004C05AF" w:rsidRPr="00D01C7F">
        <w:rPr>
          <w:rFonts w:ascii="Arial" w:hAnsi="Arial" w:cs="Arial"/>
          <w:b/>
          <w:bCs/>
          <w:sz w:val="24"/>
          <w:szCs w:val="24"/>
        </w:rPr>
        <w:t xml:space="preserve">PROGRAMA ŠPORTA </w:t>
      </w:r>
    </w:p>
    <w:p w:rsidR="00F2152B" w:rsidRDefault="004C05AF" w:rsidP="00F2152B">
      <w:pPr>
        <w:pStyle w:val="Brezrazmikov"/>
        <w:jc w:val="center"/>
        <w:rPr>
          <w:rFonts w:ascii="Arial" w:hAnsi="Arial" w:cs="Arial"/>
          <w:b/>
          <w:bCs/>
          <w:sz w:val="24"/>
          <w:szCs w:val="24"/>
        </w:rPr>
      </w:pPr>
      <w:r w:rsidRPr="00D01C7F">
        <w:rPr>
          <w:rFonts w:ascii="Arial" w:hAnsi="Arial" w:cs="Arial"/>
          <w:b/>
          <w:bCs/>
          <w:sz w:val="24"/>
          <w:szCs w:val="24"/>
        </w:rPr>
        <w:t xml:space="preserve">V OBČINI </w:t>
      </w:r>
      <w:r w:rsidR="00B9453A" w:rsidRPr="00D01C7F">
        <w:rPr>
          <w:rFonts w:ascii="Arial" w:hAnsi="Arial" w:cs="Arial"/>
          <w:b/>
          <w:bCs/>
          <w:sz w:val="24"/>
          <w:szCs w:val="24"/>
        </w:rPr>
        <w:t>NAZARJE</w:t>
      </w:r>
    </w:p>
    <w:p w:rsidR="00D01C7F" w:rsidRPr="00D01C7F" w:rsidRDefault="00D01C7F" w:rsidP="00F2152B">
      <w:pPr>
        <w:pStyle w:val="Brezrazmikov"/>
        <w:jc w:val="center"/>
        <w:rPr>
          <w:rFonts w:ascii="Arial" w:hAnsi="Arial" w:cs="Arial"/>
          <w:b/>
          <w:sz w:val="24"/>
          <w:szCs w:val="24"/>
        </w:rPr>
      </w:pPr>
    </w:p>
    <w:p w:rsidR="00F2152B" w:rsidRPr="00D01C7F" w:rsidRDefault="00F2152B" w:rsidP="00F2152B">
      <w:pPr>
        <w:pStyle w:val="Brezrazmikov"/>
        <w:rPr>
          <w:rFonts w:ascii="Arial" w:hAnsi="Arial" w:cs="Arial"/>
          <w:sz w:val="20"/>
          <w:szCs w:val="20"/>
        </w:rPr>
      </w:pPr>
    </w:p>
    <w:p w:rsidR="00F2152B" w:rsidRPr="00D01C7F" w:rsidRDefault="00F2152B" w:rsidP="00F2152B">
      <w:pPr>
        <w:pStyle w:val="Brezrazmikov"/>
        <w:jc w:val="center"/>
        <w:rPr>
          <w:rFonts w:ascii="Arial" w:hAnsi="Arial" w:cs="Arial"/>
          <w:b/>
          <w:bCs/>
          <w:sz w:val="20"/>
          <w:szCs w:val="20"/>
        </w:rPr>
      </w:pPr>
      <w:r w:rsidRPr="00D01C7F">
        <w:rPr>
          <w:rFonts w:ascii="Arial" w:hAnsi="Arial" w:cs="Arial"/>
          <w:b/>
          <w:bCs/>
          <w:sz w:val="20"/>
          <w:szCs w:val="20"/>
        </w:rPr>
        <w:t>I. SPLOŠNE DOLOČBE</w:t>
      </w:r>
    </w:p>
    <w:p w:rsidR="00F2152B" w:rsidRPr="00D01C7F" w:rsidRDefault="00F2152B" w:rsidP="00F2152B">
      <w:pPr>
        <w:pStyle w:val="Brezrazmikov"/>
        <w:rPr>
          <w:rFonts w:ascii="Arial" w:hAnsi="Arial" w:cs="Arial"/>
          <w:sz w:val="20"/>
          <w:szCs w:val="20"/>
        </w:rPr>
      </w:pPr>
    </w:p>
    <w:p w:rsidR="00F2152B" w:rsidRPr="00D01C7F" w:rsidRDefault="00F2152B" w:rsidP="00F2152B">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vsebina odloka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16"/>
        </w:numPr>
        <w:jc w:val="both"/>
        <w:rPr>
          <w:rFonts w:ascii="Arial" w:hAnsi="Arial" w:cs="Arial"/>
          <w:sz w:val="20"/>
          <w:szCs w:val="20"/>
        </w:rPr>
      </w:pPr>
      <w:r w:rsidRPr="00D01C7F">
        <w:rPr>
          <w:rFonts w:ascii="Arial" w:hAnsi="Arial" w:cs="Arial"/>
          <w:sz w:val="20"/>
          <w:szCs w:val="20"/>
        </w:rPr>
        <w:t xml:space="preserve">Odlok o sofinanciranju letnega </w:t>
      </w:r>
      <w:r w:rsidR="004C05AF" w:rsidRPr="00D01C7F">
        <w:rPr>
          <w:rFonts w:ascii="Arial" w:hAnsi="Arial" w:cs="Arial"/>
          <w:sz w:val="20"/>
          <w:szCs w:val="20"/>
        </w:rPr>
        <w:t xml:space="preserve">programa športa v </w:t>
      </w:r>
      <w:r w:rsidR="002E2937">
        <w:rPr>
          <w:rFonts w:ascii="Arial" w:hAnsi="Arial" w:cs="Arial"/>
          <w:sz w:val="20"/>
          <w:szCs w:val="20"/>
        </w:rPr>
        <w:t>O</w:t>
      </w:r>
      <w:r w:rsidR="004C05AF" w:rsidRPr="00D01C7F">
        <w:rPr>
          <w:rFonts w:ascii="Arial" w:hAnsi="Arial" w:cs="Arial"/>
          <w:sz w:val="20"/>
          <w:szCs w:val="20"/>
        </w:rPr>
        <w:t xml:space="preserve">bčini </w:t>
      </w:r>
      <w:r w:rsidR="00B9453A" w:rsidRPr="00D01C7F">
        <w:rPr>
          <w:rFonts w:ascii="Arial" w:hAnsi="Arial" w:cs="Arial"/>
          <w:sz w:val="20"/>
          <w:szCs w:val="20"/>
        </w:rPr>
        <w:t>Nazarje</w:t>
      </w:r>
      <w:r w:rsidRPr="00D01C7F">
        <w:rPr>
          <w:rFonts w:ascii="Arial" w:hAnsi="Arial" w:cs="Arial"/>
          <w:sz w:val="20"/>
          <w:szCs w:val="20"/>
        </w:rPr>
        <w:t xml:space="preserve"> (v nadaljevanju: odlok) določa javni interes v športu, mehanizme za njegovo uresničevanje ter organe, ki so zanj pristojni na </w:t>
      </w:r>
      <w:r w:rsidR="004C05AF" w:rsidRPr="00D01C7F">
        <w:rPr>
          <w:rFonts w:ascii="Arial" w:hAnsi="Arial" w:cs="Arial"/>
          <w:sz w:val="20"/>
          <w:szCs w:val="20"/>
        </w:rPr>
        <w:t>področju športa v Občini</w:t>
      </w:r>
      <w:r w:rsidR="00B9453A" w:rsidRPr="00D01C7F">
        <w:rPr>
          <w:rFonts w:ascii="Arial" w:hAnsi="Arial" w:cs="Arial"/>
          <w:sz w:val="20"/>
          <w:szCs w:val="20"/>
        </w:rPr>
        <w:t xml:space="preserve"> Nazarje</w:t>
      </w:r>
      <w:r w:rsidRPr="00D01C7F">
        <w:rPr>
          <w:rFonts w:ascii="Arial" w:hAnsi="Arial" w:cs="Arial"/>
          <w:sz w:val="20"/>
          <w:szCs w:val="20"/>
        </w:rPr>
        <w:t xml:space="preserve"> (v nadaljevanju: občina) v okviru letnega programa športa (v nadaljevanju: LPŠ).</w:t>
      </w:r>
    </w:p>
    <w:p w:rsidR="00F2152B" w:rsidRPr="00D01C7F" w:rsidRDefault="00F2152B" w:rsidP="00F2152B">
      <w:pPr>
        <w:pStyle w:val="Brezrazmikov"/>
        <w:jc w:val="both"/>
        <w:rPr>
          <w:rFonts w:ascii="Arial" w:hAnsi="Arial" w:cs="Arial"/>
          <w:sz w:val="20"/>
          <w:szCs w:val="20"/>
        </w:rPr>
      </w:pPr>
    </w:p>
    <w:p w:rsidR="00F2152B" w:rsidRPr="00D01C7F" w:rsidRDefault="00F2152B" w:rsidP="00F2152B">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opredelitev javnega interesa v športu</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17"/>
        </w:numPr>
        <w:jc w:val="both"/>
        <w:rPr>
          <w:rFonts w:ascii="Arial" w:hAnsi="Arial" w:cs="Arial"/>
          <w:sz w:val="20"/>
          <w:szCs w:val="20"/>
        </w:rPr>
      </w:pPr>
      <w:r w:rsidRPr="00D01C7F">
        <w:rPr>
          <w:rFonts w:ascii="Arial" w:hAnsi="Arial" w:cs="Arial"/>
          <w:sz w:val="20"/>
          <w:szCs w:val="20"/>
        </w:rPr>
        <w:t>Javni interes obsega naloge nacionalnega in lokalnega pomena, ki so določene v Nacionalnem programu športa v RS (v nadaljevanju: NPŠ) in so namenjene zagotavljanju optimalnih pogojev za kakovostno ukvarjanje s športom in gibalnimi dejavnostmi za ohranjanje zdravja. Javni interes v občini obsega dejavnosti na vseh področjih športa v skladu s prednostnimi nalogami, ki so opredeljene v NPŠ in se uresničuje tako, da se:</w:t>
      </w:r>
    </w:p>
    <w:p w:rsidR="00F2152B" w:rsidRPr="00D01C7F" w:rsidRDefault="00F2152B" w:rsidP="00F2152B">
      <w:pPr>
        <w:pStyle w:val="Brezrazmikov"/>
        <w:numPr>
          <w:ilvl w:val="0"/>
          <w:numId w:val="9"/>
        </w:numPr>
        <w:jc w:val="both"/>
        <w:rPr>
          <w:rFonts w:ascii="Arial" w:hAnsi="Arial" w:cs="Arial"/>
          <w:sz w:val="20"/>
          <w:szCs w:val="20"/>
        </w:rPr>
      </w:pPr>
      <w:r w:rsidRPr="00D01C7F">
        <w:rPr>
          <w:rFonts w:ascii="Arial" w:hAnsi="Arial" w:cs="Arial"/>
          <w:sz w:val="20"/>
          <w:szCs w:val="20"/>
        </w:rPr>
        <w:t>v proračunu občine zagotavlja finančna sredstva za sofinanciranje LPŠ,</w:t>
      </w:r>
    </w:p>
    <w:p w:rsidR="00F2152B" w:rsidRPr="00D01C7F" w:rsidRDefault="00F2152B" w:rsidP="00F2152B">
      <w:pPr>
        <w:pStyle w:val="Brezrazmikov"/>
        <w:numPr>
          <w:ilvl w:val="0"/>
          <w:numId w:val="9"/>
        </w:numPr>
        <w:jc w:val="both"/>
        <w:rPr>
          <w:rFonts w:ascii="Arial" w:hAnsi="Arial" w:cs="Arial"/>
          <w:sz w:val="20"/>
          <w:szCs w:val="20"/>
        </w:rPr>
      </w:pPr>
      <w:r w:rsidRPr="00D01C7F">
        <w:rPr>
          <w:rFonts w:ascii="Arial" w:hAnsi="Arial" w:cs="Arial"/>
          <w:sz w:val="20"/>
          <w:szCs w:val="20"/>
        </w:rPr>
        <w:t>načrtuje, gradi in vzdržuje lokalno pomembne športne objekte in površine za šport v naravi,</w:t>
      </w:r>
    </w:p>
    <w:p w:rsidR="00F2152B" w:rsidRPr="00D01C7F" w:rsidRDefault="00F2152B" w:rsidP="00F2152B">
      <w:pPr>
        <w:pStyle w:val="Brezrazmikov"/>
        <w:numPr>
          <w:ilvl w:val="0"/>
          <w:numId w:val="9"/>
        </w:numPr>
        <w:jc w:val="both"/>
        <w:rPr>
          <w:rFonts w:ascii="Arial" w:hAnsi="Arial" w:cs="Arial"/>
          <w:sz w:val="20"/>
          <w:szCs w:val="20"/>
        </w:rPr>
      </w:pPr>
      <w:r w:rsidRPr="00D01C7F">
        <w:rPr>
          <w:rFonts w:ascii="Arial" w:hAnsi="Arial" w:cs="Arial"/>
          <w:sz w:val="20"/>
          <w:szCs w:val="20"/>
        </w:rPr>
        <w:t>spodbuja in zagotavlja pogoje za opravljanje in razvoj vseh področjih športa.</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izvajalci letnega programa športa)</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18"/>
        </w:numPr>
        <w:jc w:val="both"/>
        <w:rPr>
          <w:rFonts w:ascii="Arial" w:hAnsi="Arial" w:cs="Arial"/>
          <w:sz w:val="20"/>
          <w:szCs w:val="20"/>
        </w:rPr>
      </w:pPr>
      <w:r w:rsidRPr="00D01C7F">
        <w:rPr>
          <w:rFonts w:ascii="Arial" w:hAnsi="Arial" w:cs="Arial"/>
          <w:sz w:val="20"/>
          <w:szCs w:val="20"/>
        </w:rPr>
        <w:t xml:space="preserve">Izvajalci LPŠ po </w:t>
      </w:r>
      <w:r w:rsidR="004C05AF" w:rsidRPr="00D01C7F">
        <w:rPr>
          <w:rFonts w:ascii="Arial" w:hAnsi="Arial" w:cs="Arial"/>
          <w:sz w:val="20"/>
          <w:szCs w:val="20"/>
        </w:rPr>
        <w:t xml:space="preserve">tem </w:t>
      </w:r>
      <w:r w:rsidRPr="00D01C7F">
        <w:rPr>
          <w:rFonts w:ascii="Arial" w:hAnsi="Arial" w:cs="Arial"/>
          <w:sz w:val="20"/>
          <w:szCs w:val="20"/>
        </w:rPr>
        <w:t>odloku so:</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športna društva in športne zveze, ki so registrirani v RS,</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zavodi s področja vzgoje in izobraževanja, ki izvajajo športne programe določene z LPŠ,</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pravne osebe, ki so registrirane za opravljanje dejavnosti v športu v RS,</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samostojni podjetniki posamezniki, ki so registrirani za opravljanje dejavnosti v športu v RS,</w:t>
      </w:r>
    </w:p>
    <w:p w:rsidR="00F2152B" w:rsidRPr="00D01C7F" w:rsidRDefault="00F2152B" w:rsidP="005437E9">
      <w:pPr>
        <w:pStyle w:val="Brezrazmikov"/>
        <w:numPr>
          <w:ilvl w:val="0"/>
          <w:numId w:val="19"/>
        </w:numPr>
        <w:jc w:val="both"/>
        <w:rPr>
          <w:rFonts w:ascii="Arial" w:hAnsi="Arial" w:cs="Arial"/>
          <w:i/>
          <w:sz w:val="20"/>
          <w:szCs w:val="20"/>
          <w:u w:val="single"/>
        </w:rPr>
      </w:pPr>
      <w:r w:rsidRPr="00D01C7F">
        <w:rPr>
          <w:rFonts w:ascii="Arial" w:hAnsi="Arial" w:cs="Arial"/>
          <w:sz w:val="20"/>
          <w:szCs w:val="20"/>
        </w:rPr>
        <w:t>ustanove, ki so ustanovljene za splošno koristen namen na področju športa, v skladu z zakonom, ki ureja ustanove in</w:t>
      </w:r>
      <w:r w:rsidR="004C05AF" w:rsidRPr="00D01C7F">
        <w:rPr>
          <w:rFonts w:ascii="Arial" w:hAnsi="Arial" w:cs="Arial"/>
          <w:sz w:val="20"/>
          <w:szCs w:val="20"/>
        </w:rPr>
        <w:t xml:space="preserve"> </w:t>
      </w:r>
    </w:p>
    <w:p w:rsidR="00F2152B" w:rsidRPr="00D01C7F" w:rsidRDefault="00F2152B" w:rsidP="005437E9">
      <w:pPr>
        <w:pStyle w:val="Brezrazmikov"/>
        <w:numPr>
          <w:ilvl w:val="0"/>
          <w:numId w:val="19"/>
        </w:numPr>
        <w:jc w:val="both"/>
        <w:rPr>
          <w:rFonts w:ascii="Arial" w:hAnsi="Arial" w:cs="Arial"/>
          <w:sz w:val="20"/>
          <w:szCs w:val="20"/>
        </w:rPr>
      </w:pPr>
      <w:r w:rsidRPr="00D01C7F">
        <w:rPr>
          <w:rFonts w:ascii="Arial" w:hAnsi="Arial" w:cs="Arial"/>
          <w:sz w:val="20"/>
          <w:szCs w:val="20"/>
        </w:rPr>
        <w:t>zasebni športni delavci.</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8"/>
        </w:numPr>
        <w:ind w:left="0"/>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pravica do sofinanciranja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20"/>
        </w:numPr>
        <w:jc w:val="both"/>
        <w:rPr>
          <w:rFonts w:ascii="Arial" w:hAnsi="Arial" w:cs="Arial"/>
          <w:sz w:val="20"/>
          <w:szCs w:val="20"/>
        </w:rPr>
      </w:pPr>
      <w:r w:rsidRPr="00D01C7F">
        <w:rPr>
          <w:rFonts w:ascii="Arial" w:hAnsi="Arial" w:cs="Arial"/>
          <w:sz w:val="20"/>
          <w:szCs w:val="20"/>
        </w:rPr>
        <w:t>Izvajalci iz prejšnjega člena imajo pravico do sofinanciranja na področjih športa, če izpolnjujejo pogoje:</w:t>
      </w:r>
    </w:p>
    <w:p w:rsidR="00F2152B" w:rsidRPr="00D01C7F" w:rsidRDefault="004C05AF" w:rsidP="005437E9">
      <w:pPr>
        <w:pStyle w:val="Brezrazmikov"/>
        <w:numPr>
          <w:ilvl w:val="0"/>
          <w:numId w:val="21"/>
        </w:numPr>
        <w:jc w:val="both"/>
        <w:rPr>
          <w:rFonts w:ascii="Arial" w:hAnsi="Arial" w:cs="Arial"/>
          <w:sz w:val="20"/>
          <w:szCs w:val="20"/>
        </w:rPr>
      </w:pPr>
      <w:r w:rsidRPr="00D01C7F">
        <w:rPr>
          <w:rFonts w:ascii="Arial" w:hAnsi="Arial" w:cs="Arial"/>
          <w:sz w:val="20"/>
          <w:szCs w:val="20"/>
        </w:rPr>
        <w:t>imajo sedež v občini</w:t>
      </w:r>
      <w:r w:rsidR="00F2152B" w:rsidRPr="00D01C7F">
        <w:rPr>
          <w:rFonts w:ascii="Arial" w:hAnsi="Arial" w:cs="Arial"/>
          <w:sz w:val="20"/>
          <w:szCs w:val="20"/>
        </w:rPr>
        <w:t>,</w:t>
      </w:r>
    </w:p>
    <w:p w:rsidR="000503C0" w:rsidRPr="00D01C7F" w:rsidRDefault="00F2152B" w:rsidP="005437E9">
      <w:pPr>
        <w:pStyle w:val="Brezrazmikov"/>
        <w:numPr>
          <w:ilvl w:val="0"/>
          <w:numId w:val="21"/>
        </w:numPr>
        <w:jc w:val="both"/>
        <w:rPr>
          <w:rFonts w:ascii="Arial" w:hAnsi="Arial" w:cs="Arial"/>
          <w:sz w:val="20"/>
          <w:szCs w:val="20"/>
        </w:rPr>
      </w:pPr>
      <w:r w:rsidRPr="00D01C7F">
        <w:rPr>
          <w:rFonts w:ascii="Arial" w:hAnsi="Arial" w:cs="Arial"/>
          <w:sz w:val="20"/>
          <w:szCs w:val="20"/>
        </w:rPr>
        <w:t xml:space="preserve">so na dan objave javnega razpisa </w:t>
      </w:r>
      <w:r w:rsidR="00222754" w:rsidRPr="00D01C7F">
        <w:rPr>
          <w:rFonts w:ascii="Arial" w:hAnsi="Arial" w:cs="Arial"/>
          <w:sz w:val="20"/>
          <w:szCs w:val="20"/>
        </w:rPr>
        <w:t xml:space="preserve">(v nadaljevanju: JR) </w:t>
      </w:r>
      <w:r w:rsidRPr="00D01C7F">
        <w:rPr>
          <w:rFonts w:ascii="Arial" w:hAnsi="Arial" w:cs="Arial"/>
          <w:sz w:val="20"/>
          <w:szCs w:val="20"/>
        </w:rPr>
        <w:t>za sofinanciranje LPŠ</w:t>
      </w:r>
      <w:r w:rsidR="004C05AF" w:rsidRPr="00D01C7F">
        <w:rPr>
          <w:rFonts w:ascii="Arial" w:hAnsi="Arial" w:cs="Arial"/>
          <w:sz w:val="20"/>
          <w:szCs w:val="20"/>
        </w:rPr>
        <w:t xml:space="preserve"> </w:t>
      </w:r>
      <w:r w:rsidRPr="00D01C7F">
        <w:rPr>
          <w:rFonts w:ascii="Arial" w:hAnsi="Arial" w:cs="Arial"/>
          <w:sz w:val="20"/>
          <w:szCs w:val="20"/>
        </w:rPr>
        <w:t xml:space="preserve">najmanj eno </w:t>
      </w:r>
      <w:r w:rsidR="000503C0" w:rsidRPr="00D01C7F">
        <w:rPr>
          <w:rFonts w:ascii="Arial" w:hAnsi="Arial" w:cs="Arial"/>
          <w:sz w:val="20"/>
          <w:szCs w:val="20"/>
        </w:rPr>
        <w:t xml:space="preserve">(1) </w:t>
      </w:r>
      <w:r w:rsidRPr="00D01C7F">
        <w:rPr>
          <w:rFonts w:ascii="Arial" w:hAnsi="Arial" w:cs="Arial"/>
          <w:sz w:val="20"/>
          <w:szCs w:val="20"/>
        </w:rPr>
        <w:t>leto registrirani v skladu z veljavnimi predpisi,</w:t>
      </w:r>
      <w:r w:rsidR="00DD2EC4">
        <w:rPr>
          <w:rFonts w:ascii="Arial" w:hAnsi="Arial" w:cs="Arial"/>
          <w:sz w:val="20"/>
          <w:szCs w:val="20"/>
        </w:rPr>
        <w:t xml:space="preserve"> ena izmed</w:t>
      </w:r>
      <w:r w:rsidRPr="00D01C7F">
        <w:rPr>
          <w:rFonts w:ascii="Arial" w:hAnsi="Arial" w:cs="Arial"/>
          <w:sz w:val="20"/>
          <w:szCs w:val="20"/>
        </w:rPr>
        <w:t xml:space="preserve"> dejavnost</w:t>
      </w:r>
      <w:r w:rsidR="00DD2EC4">
        <w:rPr>
          <w:rFonts w:ascii="Arial" w:hAnsi="Arial" w:cs="Arial"/>
          <w:sz w:val="20"/>
          <w:szCs w:val="20"/>
        </w:rPr>
        <w:t>i</w:t>
      </w:r>
      <w:r w:rsidRPr="00D01C7F">
        <w:rPr>
          <w:rFonts w:ascii="Arial" w:hAnsi="Arial" w:cs="Arial"/>
          <w:sz w:val="20"/>
          <w:szCs w:val="20"/>
        </w:rPr>
        <w:t xml:space="preserve"> je izvajanje športnih programov,</w:t>
      </w:r>
      <w:r w:rsidR="000503C0" w:rsidRPr="00D01C7F">
        <w:rPr>
          <w:rFonts w:ascii="Arial" w:hAnsi="Arial" w:cs="Arial"/>
          <w:sz w:val="20"/>
          <w:szCs w:val="20"/>
        </w:rPr>
        <w:t xml:space="preserve"> </w:t>
      </w:r>
    </w:p>
    <w:p w:rsidR="00F2152B" w:rsidRPr="00D01C7F" w:rsidRDefault="00F2152B" w:rsidP="005437E9">
      <w:pPr>
        <w:pStyle w:val="Brezrazmikov"/>
        <w:numPr>
          <w:ilvl w:val="0"/>
          <w:numId w:val="22"/>
        </w:numPr>
        <w:jc w:val="both"/>
        <w:rPr>
          <w:rFonts w:ascii="Arial" w:hAnsi="Arial" w:cs="Arial"/>
          <w:sz w:val="20"/>
          <w:szCs w:val="20"/>
        </w:rPr>
      </w:pPr>
      <w:r w:rsidRPr="00D01C7F">
        <w:rPr>
          <w:rFonts w:ascii="Arial" w:hAnsi="Arial" w:cs="Arial"/>
          <w:sz w:val="20"/>
          <w:szCs w:val="20"/>
        </w:rPr>
        <w:t>izvajajo športne programe in področja športa skladno z odlokom in LPŠ, se pravočasno prijavijo na javni razpis ter izpolnjujejo vse razpisne pogoje,</w:t>
      </w:r>
    </w:p>
    <w:p w:rsidR="00F2152B" w:rsidRPr="00D01C7F" w:rsidRDefault="00F2152B" w:rsidP="005437E9">
      <w:pPr>
        <w:pStyle w:val="Brezrazmikov"/>
        <w:numPr>
          <w:ilvl w:val="0"/>
          <w:numId w:val="22"/>
        </w:numPr>
        <w:jc w:val="both"/>
        <w:rPr>
          <w:rFonts w:ascii="Arial" w:hAnsi="Arial" w:cs="Arial"/>
          <w:sz w:val="20"/>
          <w:szCs w:val="20"/>
        </w:rPr>
      </w:pPr>
      <w:r w:rsidRPr="00D01C7F">
        <w:rPr>
          <w:rFonts w:ascii="Arial" w:hAnsi="Arial" w:cs="Arial"/>
          <w:sz w:val="20"/>
          <w:szCs w:val="20"/>
        </w:rPr>
        <w:t>imajo za prijavljena špo</w:t>
      </w:r>
      <w:r w:rsidR="000503C0" w:rsidRPr="00D01C7F">
        <w:rPr>
          <w:rFonts w:ascii="Arial" w:hAnsi="Arial" w:cs="Arial"/>
          <w:sz w:val="20"/>
          <w:szCs w:val="20"/>
        </w:rPr>
        <w:t>rtne programe in področja</w:t>
      </w:r>
      <w:r w:rsidRPr="00D01C7F">
        <w:rPr>
          <w:rFonts w:ascii="Arial" w:hAnsi="Arial" w:cs="Arial"/>
          <w:sz w:val="20"/>
          <w:szCs w:val="20"/>
        </w:rPr>
        <w:t xml:space="preserve">:  </w:t>
      </w:r>
    </w:p>
    <w:p w:rsidR="00F2152B" w:rsidRPr="00D01C7F" w:rsidRDefault="00F2152B" w:rsidP="00F2152B">
      <w:pPr>
        <w:pStyle w:val="Brezrazmikov"/>
        <w:numPr>
          <w:ilvl w:val="0"/>
          <w:numId w:val="15"/>
        </w:numPr>
        <w:jc w:val="both"/>
        <w:rPr>
          <w:rFonts w:ascii="Arial" w:hAnsi="Arial" w:cs="Arial"/>
          <w:sz w:val="20"/>
          <w:szCs w:val="20"/>
        </w:rPr>
      </w:pPr>
      <w:r w:rsidRPr="00D01C7F">
        <w:rPr>
          <w:rFonts w:ascii="Arial" w:hAnsi="Arial" w:cs="Arial"/>
          <w:sz w:val="20"/>
          <w:szCs w:val="20"/>
        </w:rPr>
        <w:t>zagotovljene materialne in prostorske pogoj</w:t>
      </w:r>
      <w:r w:rsidR="000503C0" w:rsidRPr="00D01C7F">
        <w:rPr>
          <w:rFonts w:ascii="Arial" w:hAnsi="Arial" w:cs="Arial"/>
          <w:sz w:val="20"/>
          <w:szCs w:val="20"/>
        </w:rPr>
        <w:t xml:space="preserve">e ter ustrezno izobražen ali </w:t>
      </w:r>
      <w:r w:rsidRPr="00D01C7F">
        <w:rPr>
          <w:rFonts w:ascii="Arial" w:hAnsi="Arial" w:cs="Arial"/>
          <w:sz w:val="20"/>
          <w:szCs w:val="20"/>
        </w:rPr>
        <w:t xml:space="preserve">usposobljen </w:t>
      </w:r>
      <w:r w:rsidR="000503C0" w:rsidRPr="00D01C7F">
        <w:rPr>
          <w:rFonts w:ascii="Arial" w:hAnsi="Arial" w:cs="Arial"/>
          <w:sz w:val="20"/>
          <w:szCs w:val="20"/>
        </w:rPr>
        <w:t>strokovni kader za delo</w:t>
      </w:r>
      <w:r w:rsidRPr="00D01C7F">
        <w:rPr>
          <w:rFonts w:ascii="Arial" w:hAnsi="Arial" w:cs="Arial"/>
          <w:sz w:val="20"/>
          <w:szCs w:val="20"/>
        </w:rPr>
        <w:t xml:space="preserve"> v športu,</w:t>
      </w:r>
    </w:p>
    <w:p w:rsidR="00F2152B" w:rsidRPr="00D01C7F" w:rsidRDefault="00F2152B" w:rsidP="00F2152B">
      <w:pPr>
        <w:pStyle w:val="Brezrazmikov"/>
        <w:numPr>
          <w:ilvl w:val="0"/>
          <w:numId w:val="15"/>
        </w:numPr>
        <w:jc w:val="both"/>
        <w:rPr>
          <w:rFonts w:ascii="Arial" w:hAnsi="Arial" w:cs="Arial"/>
          <w:sz w:val="20"/>
          <w:szCs w:val="20"/>
        </w:rPr>
      </w:pPr>
      <w:r w:rsidRPr="00D01C7F">
        <w:rPr>
          <w:rFonts w:ascii="Arial" w:hAnsi="Arial" w:cs="Arial"/>
          <w:sz w:val="20"/>
          <w:szCs w:val="20"/>
        </w:rPr>
        <w:t>izdelano finančno konstrukcijo, iz katere so razvidni viri prihodkov in stroškov izvedbe programov,</w:t>
      </w:r>
    </w:p>
    <w:p w:rsidR="00F2152B" w:rsidRPr="00D01C7F" w:rsidRDefault="00F2152B" w:rsidP="00F2152B">
      <w:pPr>
        <w:pStyle w:val="Brezrazmikov"/>
        <w:numPr>
          <w:ilvl w:val="0"/>
          <w:numId w:val="15"/>
        </w:numPr>
        <w:jc w:val="both"/>
        <w:rPr>
          <w:rFonts w:ascii="Arial" w:hAnsi="Arial" w:cs="Arial"/>
          <w:sz w:val="20"/>
          <w:szCs w:val="20"/>
        </w:rPr>
      </w:pPr>
      <w:r w:rsidRPr="00D01C7F">
        <w:rPr>
          <w:rFonts w:ascii="Arial" w:hAnsi="Arial" w:cs="Arial"/>
          <w:sz w:val="20"/>
          <w:szCs w:val="20"/>
        </w:rPr>
        <w:t>urejeno evidenco članstva (športna društva, zveze) ter evidenco o udeležencih programov.</w:t>
      </w:r>
    </w:p>
    <w:p w:rsidR="00F2152B" w:rsidRPr="00D01C7F" w:rsidRDefault="00F2152B" w:rsidP="00F2152B">
      <w:pPr>
        <w:pStyle w:val="Brezrazmikov"/>
        <w:jc w:val="both"/>
        <w:rPr>
          <w:rFonts w:ascii="Arial" w:hAnsi="Arial" w:cs="Arial"/>
          <w:sz w:val="20"/>
          <w:szCs w:val="20"/>
        </w:rPr>
      </w:pPr>
    </w:p>
    <w:p w:rsidR="004C05AF" w:rsidRPr="00D01C7F" w:rsidRDefault="00F2152B" w:rsidP="00F2152B">
      <w:pPr>
        <w:pStyle w:val="Brezrazmikov"/>
        <w:numPr>
          <w:ilvl w:val="0"/>
          <w:numId w:val="20"/>
        </w:numPr>
        <w:jc w:val="both"/>
        <w:rPr>
          <w:rFonts w:ascii="Arial" w:hAnsi="Arial" w:cs="Arial"/>
          <w:sz w:val="20"/>
          <w:szCs w:val="20"/>
        </w:rPr>
      </w:pPr>
      <w:r w:rsidRPr="00D01C7F">
        <w:rPr>
          <w:rFonts w:ascii="Arial" w:hAnsi="Arial" w:cs="Arial"/>
          <w:sz w:val="20"/>
          <w:szCs w:val="20"/>
        </w:rPr>
        <w:t xml:space="preserve">Športna društva in njihove zveze imajo pod enakimi pogoji prednost pri izvajanju LPŠ. </w:t>
      </w:r>
    </w:p>
    <w:p w:rsidR="00D01C7F" w:rsidRDefault="00D01C7F" w:rsidP="00D01C7F">
      <w:pPr>
        <w:pStyle w:val="Brezrazmikov"/>
        <w:ind w:left="360"/>
        <w:jc w:val="both"/>
        <w:rPr>
          <w:rFonts w:ascii="Arial" w:hAnsi="Arial" w:cs="Arial"/>
          <w:sz w:val="20"/>
          <w:szCs w:val="20"/>
        </w:rPr>
      </w:pPr>
    </w:p>
    <w:p w:rsidR="00D01C7F" w:rsidRPr="00D01C7F" w:rsidRDefault="00D01C7F" w:rsidP="00D01C7F">
      <w:pPr>
        <w:pStyle w:val="Brezrazmikov"/>
        <w:ind w:left="360"/>
        <w:jc w:val="both"/>
        <w:rPr>
          <w:rFonts w:ascii="Arial" w:hAnsi="Arial" w:cs="Arial"/>
          <w:sz w:val="20"/>
          <w:szCs w:val="20"/>
        </w:rPr>
      </w:pPr>
      <w:bookmarkStart w:id="0" w:name="_GoBack"/>
      <w:bookmarkEnd w:id="0"/>
    </w:p>
    <w:p w:rsidR="00F2152B" w:rsidRPr="00D01C7F" w:rsidRDefault="00F2152B" w:rsidP="00F2152B">
      <w:pPr>
        <w:pStyle w:val="Brezrazmikov"/>
        <w:jc w:val="center"/>
        <w:rPr>
          <w:rFonts w:ascii="Arial" w:hAnsi="Arial" w:cs="Arial"/>
          <w:b/>
          <w:bCs/>
          <w:sz w:val="20"/>
          <w:szCs w:val="20"/>
        </w:rPr>
      </w:pPr>
      <w:r w:rsidRPr="00D01C7F">
        <w:rPr>
          <w:rFonts w:ascii="Arial" w:hAnsi="Arial" w:cs="Arial"/>
          <w:b/>
          <w:bCs/>
          <w:sz w:val="20"/>
          <w:szCs w:val="20"/>
        </w:rPr>
        <w:t>II. VSEBINSKE DOLOČBE</w:t>
      </w:r>
    </w:p>
    <w:p w:rsidR="00F2152B" w:rsidRPr="00D01C7F" w:rsidRDefault="00F2152B" w:rsidP="00F2152B">
      <w:pPr>
        <w:pStyle w:val="Brezrazmikov"/>
        <w:jc w:val="center"/>
        <w:rPr>
          <w:rFonts w:ascii="Arial" w:hAnsi="Arial" w:cs="Arial"/>
          <w:b/>
          <w:bCs/>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opredelitev športnih programov in področij</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5437E9">
      <w:pPr>
        <w:pStyle w:val="Brezrazmikov"/>
        <w:numPr>
          <w:ilvl w:val="0"/>
          <w:numId w:val="23"/>
        </w:numPr>
        <w:jc w:val="both"/>
        <w:rPr>
          <w:rFonts w:ascii="Arial" w:hAnsi="Arial" w:cs="Arial"/>
          <w:sz w:val="20"/>
          <w:szCs w:val="20"/>
        </w:rPr>
      </w:pPr>
      <w:r w:rsidRPr="00D01C7F">
        <w:rPr>
          <w:rFonts w:ascii="Arial" w:hAnsi="Arial" w:cs="Arial"/>
          <w:sz w:val="20"/>
          <w:szCs w:val="20"/>
        </w:rPr>
        <w:t xml:space="preserve">Za uresničevanja javnega interesa v športu se v skladu s proračunskimi možnostmi in ob upoštevanju načela enake dostopnosti javnih sredstev za vse izvajalce iz proračuna občine lahko sofinancirajo naslednja področja športa: </w:t>
      </w:r>
    </w:p>
    <w:p w:rsidR="00F2152B" w:rsidRPr="00D01C7F" w:rsidRDefault="00F2152B" w:rsidP="00F2152B">
      <w:pPr>
        <w:pStyle w:val="Brezrazmikov"/>
        <w:jc w:val="both"/>
        <w:rPr>
          <w:rFonts w:ascii="Arial" w:hAnsi="Arial" w:cs="Arial"/>
          <w:sz w:val="20"/>
          <w:szCs w:val="20"/>
        </w:rPr>
      </w:pP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ŠPORTNI PROGRAMI:</w:t>
      </w:r>
    </w:p>
    <w:p w:rsidR="00F2152B" w:rsidRPr="00D01C7F" w:rsidRDefault="00F2152B" w:rsidP="00F2152B">
      <w:pPr>
        <w:pStyle w:val="Brezrazmikov"/>
        <w:numPr>
          <w:ilvl w:val="0"/>
          <w:numId w:val="11"/>
        </w:numPr>
        <w:jc w:val="both"/>
        <w:rPr>
          <w:rFonts w:ascii="Arial" w:hAnsi="Arial" w:cs="Arial"/>
          <w:sz w:val="20"/>
          <w:szCs w:val="20"/>
        </w:rPr>
      </w:pPr>
      <w:r w:rsidRPr="00D01C7F">
        <w:rPr>
          <w:rFonts w:ascii="Arial" w:hAnsi="Arial" w:cs="Arial"/>
          <w:sz w:val="20"/>
          <w:szCs w:val="20"/>
        </w:rPr>
        <w:t>Prostočasna športna vzgoja otrok in mladine</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Športna vzgoja otrok in mladine s posebnimi potrebami</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Obštudijske športne dejavnosti</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Športna vzgoja otrok in mladine usmerjenih v kakovostni in vrhunski šport</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Kakovostni šport</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Vrhunski šport</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 invalidov</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Športna rekreacija</w:t>
      </w:r>
    </w:p>
    <w:p w:rsidR="00F2152B" w:rsidRPr="00D01C7F" w:rsidRDefault="00F2152B" w:rsidP="00F2152B">
      <w:pPr>
        <w:pStyle w:val="Brezrazmikov"/>
        <w:numPr>
          <w:ilvl w:val="0"/>
          <w:numId w:val="11"/>
        </w:numPr>
        <w:jc w:val="both"/>
        <w:rPr>
          <w:rFonts w:ascii="Arial" w:hAnsi="Arial" w:cs="Arial"/>
          <w:b/>
          <w:bCs/>
          <w:sz w:val="20"/>
          <w:szCs w:val="20"/>
        </w:rPr>
      </w:pPr>
      <w:r w:rsidRPr="00D01C7F">
        <w:rPr>
          <w:rFonts w:ascii="Arial" w:hAnsi="Arial" w:cs="Arial"/>
          <w:sz w:val="20"/>
          <w:szCs w:val="20"/>
        </w:rPr>
        <w:t>Šport starejših</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ŠPORTNI OBJEKTI IN POVRŠINE ZA ŠPORT V NARAVI</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 xml:space="preserve">RAZVOJNE DEJAVNOSTI V ŠPORTU </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 xml:space="preserve">Usposabljanje in izpopolnjevanje strokovnih delavcev v športu </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 xml:space="preserve">Statusne pravice športnikov, strokovnih delavcev v športu in strokovna podpora programov </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Založništvo v športu</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Znanstveno raziskovalna dejavnost v športu</w:t>
      </w:r>
    </w:p>
    <w:p w:rsidR="00F2152B" w:rsidRPr="00D01C7F" w:rsidRDefault="00F2152B" w:rsidP="00F2152B">
      <w:pPr>
        <w:pStyle w:val="Brezrazmikov"/>
        <w:numPr>
          <w:ilvl w:val="0"/>
          <w:numId w:val="12"/>
        </w:numPr>
        <w:jc w:val="both"/>
        <w:rPr>
          <w:rFonts w:ascii="Arial" w:hAnsi="Arial" w:cs="Arial"/>
          <w:b/>
          <w:bCs/>
          <w:sz w:val="20"/>
          <w:szCs w:val="20"/>
        </w:rPr>
      </w:pPr>
      <w:r w:rsidRPr="00D01C7F">
        <w:rPr>
          <w:rFonts w:ascii="Arial" w:hAnsi="Arial" w:cs="Arial"/>
          <w:sz w:val="20"/>
          <w:szCs w:val="20"/>
        </w:rPr>
        <w:t>Informacijsko komunikacijska tehnologija na področju športa</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ORGANIZIRANOST V ŠPORTU</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ŠPORTNE PRIREDITVE IN PROMOCIJA ŠPORTA</w:t>
      </w:r>
    </w:p>
    <w:p w:rsidR="00F2152B" w:rsidRPr="00D01C7F" w:rsidRDefault="00F2152B" w:rsidP="00F2152B">
      <w:pPr>
        <w:pStyle w:val="Brezrazmikov"/>
        <w:numPr>
          <w:ilvl w:val="0"/>
          <w:numId w:val="13"/>
        </w:numPr>
        <w:jc w:val="both"/>
        <w:rPr>
          <w:rFonts w:ascii="Arial" w:hAnsi="Arial" w:cs="Arial"/>
          <w:bCs/>
          <w:sz w:val="20"/>
          <w:szCs w:val="20"/>
        </w:rPr>
      </w:pPr>
      <w:r w:rsidRPr="00D01C7F">
        <w:rPr>
          <w:rFonts w:ascii="Arial" w:hAnsi="Arial" w:cs="Arial"/>
          <w:sz w:val="20"/>
          <w:szCs w:val="20"/>
        </w:rPr>
        <w:t>Športne prireditve</w:t>
      </w:r>
    </w:p>
    <w:p w:rsidR="00F2152B" w:rsidRPr="00D01C7F" w:rsidRDefault="00F2152B" w:rsidP="00F2152B">
      <w:pPr>
        <w:pStyle w:val="Brezrazmikov"/>
        <w:numPr>
          <w:ilvl w:val="0"/>
          <w:numId w:val="13"/>
        </w:numPr>
        <w:jc w:val="both"/>
        <w:rPr>
          <w:rFonts w:ascii="Arial" w:hAnsi="Arial" w:cs="Arial"/>
          <w:bCs/>
          <w:sz w:val="20"/>
          <w:szCs w:val="20"/>
        </w:rPr>
      </w:pPr>
      <w:r w:rsidRPr="00D01C7F">
        <w:rPr>
          <w:rFonts w:ascii="Arial" w:hAnsi="Arial" w:cs="Arial"/>
          <w:bCs/>
          <w:sz w:val="20"/>
          <w:szCs w:val="20"/>
        </w:rPr>
        <w:t>Javno obveščanje o športu</w:t>
      </w:r>
    </w:p>
    <w:p w:rsidR="00F2152B" w:rsidRPr="00D01C7F" w:rsidRDefault="00F2152B" w:rsidP="00F2152B">
      <w:pPr>
        <w:pStyle w:val="Brezrazmikov"/>
        <w:numPr>
          <w:ilvl w:val="0"/>
          <w:numId w:val="13"/>
        </w:numPr>
        <w:jc w:val="both"/>
        <w:rPr>
          <w:rFonts w:ascii="Arial" w:hAnsi="Arial" w:cs="Arial"/>
          <w:bCs/>
          <w:sz w:val="20"/>
          <w:szCs w:val="20"/>
        </w:rPr>
      </w:pPr>
      <w:r w:rsidRPr="00D01C7F">
        <w:rPr>
          <w:rFonts w:ascii="Arial" w:hAnsi="Arial" w:cs="Arial"/>
          <w:sz w:val="20"/>
          <w:szCs w:val="20"/>
        </w:rPr>
        <w:t>Športna dediščina in muzejska dejavnost v športu</w:t>
      </w:r>
    </w:p>
    <w:p w:rsidR="00F2152B" w:rsidRPr="00D01C7F" w:rsidRDefault="00F2152B" w:rsidP="00F2152B">
      <w:pPr>
        <w:pStyle w:val="Brezrazmikov"/>
        <w:numPr>
          <w:ilvl w:val="0"/>
          <w:numId w:val="7"/>
        </w:numPr>
        <w:ind w:left="644"/>
        <w:jc w:val="both"/>
        <w:rPr>
          <w:rFonts w:ascii="Arial" w:hAnsi="Arial" w:cs="Arial"/>
          <w:bCs/>
          <w:sz w:val="20"/>
          <w:szCs w:val="20"/>
        </w:rPr>
      </w:pPr>
      <w:r w:rsidRPr="00D01C7F">
        <w:rPr>
          <w:rFonts w:ascii="Arial" w:hAnsi="Arial" w:cs="Arial"/>
          <w:bCs/>
          <w:sz w:val="20"/>
          <w:szCs w:val="20"/>
        </w:rPr>
        <w:t>DRUŽBENA IN OKOLJSKA ODGOVORNOST V ŠPORTU</w:t>
      </w:r>
    </w:p>
    <w:p w:rsidR="00F2152B" w:rsidRPr="00D01C7F" w:rsidRDefault="00F2152B" w:rsidP="00F2152B">
      <w:pPr>
        <w:pStyle w:val="Brezrazmikov"/>
        <w:jc w:val="both"/>
        <w:rPr>
          <w:rFonts w:ascii="Arial" w:hAnsi="Arial" w:cs="Arial"/>
          <w:b/>
          <w:bCs/>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letni program športa</w:t>
      </w:r>
      <w:r w:rsidR="00B9453A" w:rsidRPr="00D01C7F">
        <w:rPr>
          <w:rFonts w:ascii="Arial" w:hAnsi="Arial" w:cs="Arial"/>
          <w:b/>
          <w:sz w:val="20"/>
          <w:szCs w:val="20"/>
        </w:rPr>
        <w:t>: LPŠ</w:t>
      </w:r>
      <w:r w:rsidRPr="00D01C7F">
        <w:rPr>
          <w:rFonts w:ascii="Arial" w:hAnsi="Arial" w:cs="Arial"/>
          <w:sz w:val="20"/>
          <w:szCs w:val="20"/>
        </w:rPr>
        <w:t>)</w:t>
      </w:r>
    </w:p>
    <w:p w:rsidR="00F2152B" w:rsidRPr="00D01C7F" w:rsidRDefault="00F2152B" w:rsidP="000503C0">
      <w:pPr>
        <w:pStyle w:val="Brezrazmikov"/>
        <w:jc w:val="both"/>
        <w:rPr>
          <w:rFonts w:ascii="Arial" w:hAnsi="Arial" w:cs="Arial"/>
          <w:sz w:val="20"/>
          <w:szCs w:val="20"/>
        </w:rPr>
      </w:pPr>
    </w:p>
    <w:p w:rsidR="00F2152B" w:rsidRPr="00D01C7F" w:rsidRDefault="00F2152B" w:rsidP="005437E9">
      <w:pPr>
        <w:pStyle w:val="Brezrazmikov"/>
        <w:numPr>
          <w:ilvl w:val="0"/>
          <w:numId w:val="24"/>
        </w:numPr>
        <w:jc w:val="both"/>
        <w:rPr>
          <w:rFonts w:ascii="Arial" w:hAnsi="Arial" w:cs="Arial"/>
          <w:sz w:val="20"/>
          <w:szCs w:val="20"/>
        </w:rPr>
      </w:pPr>
      <w:r w:rsidRPr="00D01C7F">
        <w:rPr>
          <w:rFonts w:ascii="Arial" w:hAnsi="Arial" w:cs="Arial"/>
          <w:sz w:val="20"/>
          <w:szCs w:val="20"/>
        </w:rPr>
        <w:t xml:space="preserve">LPŠ je dokument, ki opredeli športne programe in področja, ki so v koledarskem letu, za katerega se LPŠ sprejema, v občini prepoznana kot javni interes. </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4"/>
        </w:numPr>
        <w:jc w:val="both"/>
        <w:rPr>
          <w:rFonts w:ascii="Arial" w:hAnsi="Arial" w:cs="Arial"/>
          <w:sz w:val="20"/>
          <w:szCs w:val="20"/>
        </w:rPr>
      </w:pPr>
      <w:r w:rsidRPr="00D01C7F">
        <w:rPr>
          <w:rFonts w:ascii="Arial" w:hAnsi="Arial" w:cs="Arial"/>
          <w:sz w:val="20"/>
          <w:szCs w:val="20"/>
        </w:rPr>
        <w:t>Glede na razvojne načrte, prioritete v športu, razpoložljiva proračunska sredstva ter kadrovske in prostorske razmere v lokalnem športu se v LPŠ določi:</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športne programe in področja, ki se v proračunskem letu sofinancirajo iz občinskega proračuna,</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višino proračunskih sredstev za sofinanciranje programov in področij športa,</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 xml:space="preserve">obseg in vrsto športnih programov in področij, </w:t>
      </w:r>
    </w:p>
    <w:p w:rsidR="00F2152B" w:rsidRPr="00D01C7F" w:rsidRDefault="00F2152B" w:rsidP="005437E9">
      <w:pPr>
        <w:pStyle w:val="Brezrazmikov"/>
        <w:numPr>
          <w:ilvl w:val="0"/>
          <w:numId w:val="25"/>
        </w:numPr>
        <w:jc w:val="both"/>
        <w:rPr>
          <w:rFonts w:ascii="Arial" w:hAnsi="Arial" w:cs="Arial"/>
          <w:sz w:val="20"/>
          <w:szCs w:val="20"/>
        </w:rPr>
      </w:pPr>
      <w:r w:rsidRPr="00D01C7F">
        <w:rPr>
          <w:rFonts w:ascii="Arial" w:hAnsi="Arial" w:cs="Arial"/>
          <w:sz w:val="20"/>
          <w:szCs w:val="20"/>
        </w:rPr>
        <w:t>pogoje, merila in kriterije za vrednotenje športnih programov in področij.</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4"/>
        </w:numPr>
        <w:jc w:val="both"/>
        <w:rPr>
          <w:rFonts w:ascii="Arial" w:hAnsi="Arial" w:cs="Arial"/>
          <w:sz w:val="20"/>
          <w:szCs w:val="20"/>
        </w:rPr>
      </w:pPr>
      <w:r w:rsidRPr="00D01C7F">
        <w:rPr>
          <w:rFonts w:ascii="Arial" w:hAnsi="Arial" w:cs="Arial"/>
          <w:sz w:val="20"/>
          <w:szCs w:val="20"/>
        </w:rPr>
        <w:t>Predlog LPŠ pripravi pristojni organ občinske uprave, sprejme pa Občinski</w:t>
      </w:r>
      <w:r w:rsidR="000503C0" w:rsidRPr="00D01C7F">
        <w:rPr>
          <w:rFonts w:ascii="Arial" w:hAnsi="Arial" w:cs="Arial"/>
          <w:sz w:val="20"/>
          <w:szCs w:val="20"/>
        </w:rPr>
        <w:t xml:space="preserve"> svet Občine </w:t>
      </w:r>
      <w:r w:rsidR="00B9453A" w:rsidRPr="00D01C7F">
        <w:rPr>
          <w:rFonts w:ascii="Arial" w:hAnsi="Arial" w:cs="Arial"/>
          <w:sz w:val="20"/>
          <w:szCs w:val="20"/>
        </w:rPr>
        <w:t>Nazarje</w:t>
      </w:r>
      <w:r w:rsidRPr="00D01C7F">
        <w:rPr>
          <w:rFonts w:ascii="Arial" w:hAnsi="Arial" w:cs="Arial"/>
          <w:sz w:val="20"/>
          <w:szCs w:val="20"/>
        </w:rPr>
        <w:t>.</w:t>
      </w:r>
    </w:p>
    <w:p w:rsidR="00B9453A" w:rsidRPr="00D01C7F" w:rsidRDefault="00B9453A" w:rsidP="00B9453A">
      <w:pPr>
        <w:rPr>
          <w:rFonts w:ascii="Arial" w:hAnsi="Arial" w:cs="Arial"/>
          <w:sz w:val="20"/>
          <w:szCs w:val="20"/>
        </w:rPr>
      </w:pPr>
    </w:p>
    <w:p w:rsidR="00B9453A" w:rsidRPr="00D01C7F" w:rsidRDefault="00B9453A" w:rsidP="00B9453A">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B9453A" w:rsidRPr="00D01C7F" w:rsidRDefault="00B9453A" w:rsidP="00B9453A">
      <w:pPr>
        <w:pStyle w:val="Brezrazmikov"/>
        <w:ind w:left="360"/>
        <w:jc w:val="center"/>
        <w:rPr>
          <w:rFonts w:ascii="Arial" w:hAnsi="Arial" w:cs="Arial"/>
          <w:b/>
          <w:sz w:val="20"/>
          <w:szCs w:val="20"/>
        </w:rPr>
      </w:pPr>
      <w:r w:rsidRPr="00D01C7F">
        <w:rPr>
          <w:rFonts w:ascii="Arial" w:hAnsi="Arial" w:cs="Arial"/>
          <w:b/>
          <w:sz w:val="20"/>
          <w:szCs w:val="20"/>
        </w:rPr>
        <w:t>(odbor za šport v občini)</w:t>
      </w:r>
    </w:p>
    <w:p w:rsidR="00B9453A" w:rsidRPr="00D01C7F" w:rsidRDefault="00B9453A" w:rsidP="00B9453A">
      <w:pPr>
        <w:pStyle w:val="Brezrazmikov"/>
        <w:rPr>
          <w:rFonts w:ascii="Arial" w:hAnsi="Arial" w:cs="Arial"/>
          <w:sz w:val="20"/>
          <w:szCs w:val="20"/>
        </w:rPr>
      </w:pPr>
    </w:p>
    <w:p w:rsidR="00B9453A" w:rsidRPr="00D01C7F" w:rsidRDefault="00B9453A" w:rsidP="00B9453A">
      <w:pPr>
        <w:pStyle w:val="Brezrazmikov"/>
        <w:numPr>
          <w:ilvl w:val="0"/>
          <w:numId w:val="43"/>
        </w:numPr>
        <w:jc w:val="both"/>
        <w:rPr>
          <w:rFonts w:ascii="Arial" w:hAnsi="Arial" w:cs="Arial"/>
          <w:sz w:val="20"/>
          <w:szCs w:val="20"/>
        </w:rPr>
      </w:pPr>
      <w:r w:rsidRPr="00D01C7F">
        <w:rPr>
          <w:rFonts w:ascii="Arial" w:hAnsi="Arial" w:cs="Arial"/>
          <w:sz w:val="20"/>
          <w:szCs w:val="20"/>
        </w:rPr>
        <w:t>Za zagotavljanje avtentičnih interesov civilne športne sfere v športu v občini župan s sklepom ustanov</w:t>
      </w:r>
      <w:r w:rsidR="00101E31" w:rsidRPr="00D01C7F">
        <w:rPr>
          <w:rFonts w:ascii="Arial" w:hAnsi="Arial" w:cs="Arial"/>
          <w:sz w:val="20"/>
          <w:szCs w:val="20"/>
        </w:rPr>
        <w:t>i Odbor za šport, ki</w:t>
      </w:r>
      <w:r w:rsidRPr="00D01C7F">
        <w:rPr>
          <w:rFonts w:ascii="Arial" w:hAnsi="Arial" w:cs="Arial"/>
          <w:sz w:val="20"/>
          <w:szCs w:val="20"/>
        </w:rPr>
        <w:t xml:space="preserve"> poda mnenje k predlogu LPŠ pred odločanjem na občinskem svetu in županu svetuje ter predlaga kvalitetne rešitve v zvezi z razvojem športa v občini. Odbor za šport</w:t>
      </w:r>
      <w:r w:rsidR="00101E31" w:rsidRPr="00D01C7F">
        <w:rPr>
          <w:rFonts w:ascii="Arial" w:hAnsi="Arial" w:cs="Arial"/>
          <w:sz w:val="20"/>
          <w:szCs w:val="20"/>
        </w:rPr>
        <w:t xml:space="preserve"> je sestavljen iz</w:t>
      </w:r>
      <w:r w:rsidRPr="00D01C7F">
        <w:rPr>
          <w:rFonts w:ascii="Arial" w:hAnsi="Arial" w:cs="Arial"/>
          <w:sz w:val="20"/>
          <w:szCs w:val="20"/>
        </w:rPr>
        <w:t xml:space="preserve"> petih (5) članov iz vrst športnikov in/ali športnih delavcev, ki delujejo v športnih organizacijah s sedežem v občini. </w:t>
      </w:r>
    </w:p>
    <w:p w:rsidR="00B9453A" w:rsidRPr="00D01C7F" w:rsidRDefault="00B9453A" w:rsidP="00B9453A">
      <w:pPr>
        <w:pStyle w:val="Brezrazmikov"/>
        <w:jc w:val="both"/>
        <w:rPr>
          <w:rFonts w:ascii="Arial" w:hAnsi="Arial" w:cs="Arial"/>
          <w:sz w:val="20"/>
          <w:szCs w:val="20"/>
        </w:rPr>
      </w:pPr>
    </w:p>
    <w:p w:rsidR="00B9453A" w:rsidRPr="00D01C7F" w:rsidRDefault="00B9453A" w:rsidP="00B9453A">
      <w:pPr>
        <w:pStyle w:val="Brezrazmikov"/>
        <w:numPr>
          <w:ilvl w:val="0"/>
          <w:numId w:val="43"/>
        </w:numPr>
        <w:jc w:val="both"/>
        <w:rPr>
          <w:rFonts w:ascii="Arial" w:hAnsi="Arial" w:cs="Arial"/>
          <w:sz w:val="20"/>
          <w:szCs w:val="20"/>
        </w:rPr>
      </w:pPr>
      <w:r w:rsidRPr="00D01C7F">
        <w:rPr>
          <w:rFonts w:ascii="Arial" w:hAnsi="Arial" w:cs="Arial"/>
          <w:sz w:val="20"/>
          <w:szCs w:val="20"/>
        </w:rPr>
        <w:t xml:space="preserve">Mandat Odbora za šport je vezan na mandat župana. </w:t>
      </w:r>
    </w:p>
    <w:p w:rsidR="00B9453A" w:rsidRPr="00D01C7F" w:rsidRDefault="00B9453A" w:rsidP="00B9453A">
      <w:pPr>
        <w:pStyle w:val="Brezrazmikov"/>
        <w:jc w:val="both"/>
        <w:rPr>
          <w:rFonts w:ascii="Arial" w:hAnsi="Arial" w:cs="Arial"/>
          <w:sz w:val="20"/>
          <w:szCs w:val="20"/>
        </w:rPr>
      </w:pPr>
    </w:p>
    <w:p w:rsidR="008D4B15" w:rsidRDefault="008D4B15"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w:t>
      </w:r>
      <w:r w:rsidR="00DD2EC4">
        <w:rPr>
          <w:rFonts w:ascii="Arial" w:hAnsi="Arial" w:cs="Arial"/>
          <w:sz w:val="20"/>
          <w:szCs w:val="20"/>
        </w:rPr>
        <w:t>č</w:t>
      </w:r>
      <w:r w:rsidRPr="00D01C7F">
        <w:rPr>
          <w:rFonts w:ascii="Arial" w:hAnsi="Arial" w:cs="Arial"/>
          <w:sz w:val="20"/>
          <w:szCs w:val="20"/>
        </w:rPr>
        <w:t>len</w:t>
      </w:r>
    </w:p>
    <w:p w:rsidR="00DD2EC4" w:rsidRPr="00DD2EC4" w:rsidRDefault="00DD2EC4" w:rsidP="00DD2EC4">
      <w:pPr>
        <w:pStyle w:val="Brezrazmikov"/>
        <w:jc w:val="center"/>
        <w:rPr>
          <w:rFonts w:ascii="Arial" w:hAnsi="Arial" w:cs="Arial"/>
          <w:b/>
          <w:sz w:val="20"/>
          <w:szCs w:val="20"/>
        </w:rPr>
      </w:pPr>
      <w:r w:rsidRPr="00DD2EC4">
        <w:rPr>
          <w:rFonts w:ascii="Arial" w:hAnsi="Arial" w:cs="Arial"/>
          <w:b/>
          <w:sz w:val="20"/>
          <w:szCs w:val="20"/>
        </w:rPr>
        <w:lastRenderedPageBreak/>
        <w:t>(postopek sofinanciranja LPŠ)</w:t>
      </w:r>
    </w:p>
    <w:p w:rsidR="00D01C7F" w:rsidRPr="00D01C7F" w:rsidRDefault="00D01C7F" w:rsidP="00D01C7F">
      <w:pPr>
        <w:pStyle w:val="odstavek"/>
        <w:shd w:val="clear" w:color="auto" w:fill="FFFFFF"/>
        <w:spacing w:before="240" w:beforeAutospacing="0" w:after="0" w:afterAutospacing="0"/>
        <w:jc w:val="both"/>
        <w:rPr>
          <w:rFonts w:ascii="Arial" w:hAnsi="Arial" w:cs="Arial"/>
          <w:sz w:val="20"/>
          <w:szCs w:val="20"/>
        </w:rPr>
      </w:pPr>
      <w:r w:rsidRPr="00D01C7F">
        <w:rPr>
          <w:rFonts w:ascii="Arial" w:hAnsi="Arial" w:cs="Arial"/>
          <w:sz w:val="20"/>
          <w:szCs w:val="20"/>
        </w:rPr>
        <w:t>Postopek sofinanciranja izvajanja letnega programa športa iz javnih sredstev se lahko izvede kot:</w:t>
      </w:r>
    </w:p>
    <w:p w:rsidR="00D01C7F" w:rsidRPr="00D01C7F" w:rsidRDefault="00D01C7F" w:rsidP="00D01C7F">
      <w:pPr>
        <w:pStyle w:val="tevilnatoka"/>
        <w:numPr>
          <w:ilvl w:val="0"/>
          <w:numId w:val="44"/>
        </w:numPr>
        <w:shd w:val="clear" w:color="auto" w:fill="FFFFFF"/>
        <w:spacing w:before="0" w:beforeAutospacing="0" w:after="0" w:afterAutospacing="0"/>
        <w:jc w:val="both"/>
        <w:rPr>
          <w:rFonts w:ascii="Arial" w:hAnsi="Arial" w:cs="Arial"/>
          <w:sz w:val="20"/>
          <w:szCs w:val="20"/>
        </w:rPr>
      </w:pPr>
      <w:r w:rsidRPr="00D01C7F">
        <w:rPr>
          <w:rFonts w:ascii="Arial" w:hAnsi="Arial" w:cs="Arial"/>
          <w:sz w:val="20"/>
          <w:szCs w:val="20"/>
        </w:rPr>
        <w:t xml:space="preserve">javni razpis ali </w:t>
      </w:r>
    </w:p>
    <w:p w:rsidR="00D01C7F" w:rsidRPr="00D01C7F" w:rsidRDefault="00D01C7F" w:rsidP="00D01C7F">
      <w:pPr>
        <w:pStyle w:val="tevilnatoka"/>
        <w:numPr>
          <w:ilvl w:val="0"/>
          <w:numId w:val="44"/>
        </w:numPr>
        <w:shd w:val="clear" w:color="auto" w:fill="FFFFFF"/>
        <w:spacing w:before="0" w:beforeAutospacing="0" w:after="0" w:afterAutospacing="0"/>
        <w:jc w:val="both"/>
        <w:rPr>
          <w:rFonts w:ascii="Arial" w:hAnsi="Arial" w:cs="Arial"/>
          <w:sz w:val="20"/>
          <w:szCs w:val="20"/>
        </w:rPr>
      </w:pPr>
      <w:r w:rsidRPr="00D01C7F">
        <w:rPr>
          <w:rFonts w:ascii="Arial" w:hAnsi="Arial" w:cs="Arial"/>
          <w:sz w:val="20"/>
          <w:szCs w:val="20"/>
        </w:rPr>
        <w:t>sklenitev neposredne pogodbe.</w:t>
      </w:r>
    </w:p>
    <w:p w:rsidR="008D4B15" w:rsidRPr="00D01C7F" w:rsidRDefault="008D4B15" w:rsidP="008D4B15">
      <w:pPr>
        <w:pStyle w:val="Brezrazmikov"/>
        <w:rPr>
          <w:rFonts w:ascii="Arial" w:hAnsi="Arial" w:cs="Arial"/>
          <w:sz w:val="20"/>
          <w:szCs w:val="20"/>
        </w:rPr>
      </w:pPr>
    </w:p>
    <w:p w:rsidR="00F2152B" w:rsidRPr="00D01C7F" w:rsidRDefault="00F2152B" w:rsidP="00DD2EC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komisija za izvedbo javnega razpisa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5437E9" w:rsidP="00D01C7F">
      <w:pPr>
        <w:pStyle w:val="Brezrazmikov"/>
        <w:numPr>
          <w:ilvl w:val="0"/>
          <w:numId w:val="26"/>
        </w:numPr>
        <w:jc w:val="both"/>
        <w:rPr>
          <w:rFonts w:ascii="Arial" w:hAnsi="Arial" w:cs="Arial"/>
          <w:sz w:val="20"/>
          <w:szCs w:val="20"/>
        </w:rPr>
      </w:pPr>
      <w:r w:rsidRPr="00D01C7F">
        <w:rPr>
          <w:rFonts w:ascii="Arial" w:hAnsi="Arial" w:cs="Arial"/>
          <w:sz w:val="20"/>
          <w:szCs w:val="20"/>
        </w:rPr>
        <w:t>Župan</w:t>
      </w:r>
      <w:r w:rsidR="00F2152B" w:rsidRPr="00D01C7F">
        <w:rPr>
          <w:rFonts w:ascii="Arial" w:hAnsi="Arial" w:cs="Arial"/>
          <w:sz w:val="20"/>
          <w:szCs w:val="20"/>
        </w:rPr>
        <w:t xml:space="preserve"> s sklepom ustanovi Kom</w:t>
      </w:r>
      <w:r w:rsidR="00222754" w:rsidRPr="00D01C7F">
        <w:rPr>
          <w:rFonts w:ascii="Arial" w:hAnsi="Arial" w:cs="Arial"/>
          <w:sz w:val="20"/>
          <w:szCs w:val="20"/>
        </w:rPr>
        <w:t>isijo za izvedbo JR</w:t>
      </w:r>
      <w:r w:rsidR="00F2152B" w:rsidRPr="00D01C7F">
        <w:rPr>
          <w:rFonts w:ascii="Arial" w:hAnsi="Arial" w:cs="Arial"/>
          <w:sz w:val="20"/>
          <w:szCs w:val="20"/>
        </w:rPr>
        <w:t xml:space="preserve"> (v nadal</w:t>
      </w:r>
      <w:r w:rsidR="00AA1B80" w:rsidRPr="00D01C7F">
        <w:rPr>
          <w:rFonts w:ascii="Arial" w:hAnsi="Arial" w:cs="Arial"/>
          <w:sz w:val="20"/>
          <w:szCs w:val="20"/>
        </w:rPr>
        <w:t>jevanju: komisija)</w:t>
      </w:r>
      <w:r w:rsidRPr="00D01C7F">
        <w:rPr>
          <w:rFonts w:ascii="Arial" w:hAnsi="Arial" w:cs="Arial"/>
          <w:sz w:val="20"/>
          <w:szCs w:val="20"/>
        </w:rPr>
        <w:t xml:space="preserve">, ki je sestavljena iz najmanj treh (3) članov. </w:t>
      </w:r>
    </w:p>
    <w:p w:rsidR="00F2152B" w:rsidRPr="00D01C7F" w:rsidRDefault="00F2152B" w:rsidP="005437E9">
      <w:pPr>
        <w:pStyle w:val="Brezrazmikov"/>
        <w:numPr>
          <w:ilvl w:val="0"/>
          <w:numId w:val="26"/>
        </w:numPr>
        <w:jc w:val="both"/>
        <w:rPr>
          <w:rFonts w:ascii="Arial" w:hAnsi="Arial" w:cs="Arial"/>
          <w:i/>
          <w:sz w:val="20"/>
          <w:szCs w:val="20"/>
          <w:u w:val="single"/>
        </w:rPr>
      </w:pPr>
      <w:r w:rsidRPr="00D01C7F">
        <w:rPr>
          <w:rFonts w:ascii="Arial" w:hAnsi="Arial" w:cs="Arial"/>
          <w:sz w:val="20"/>
          <w:szCs w:val="20"/>
        </w:rPr>
        <w:t>Komisijo sestavljajo predsednik in najmanj dva člana.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w:t>
      </w:r>
      <w:r w:rsidR="00AA1B80" w:rsidRPr="00D01C7F">
        <w:rPr>
          <w:rFonts w:ascii="Arial" w:hAnsi="Arial" w:cs="Arial"/>
          <w:sz w:val="20"/>
          <w:szCs w:val="20"/>
        </w:rPr>
        <w:t xml:space="preserve"> </w:t>
      </w:r>
    </w:p>
    <w:p w:rsidR="00F2152B" w:rsidRPr="00D01C7F" w:rsidRDefault="00F2152B" w:rsidP="00F2152B">
      <w:pPr>
        <w:pStyle w:val="Brezrazmikov"/>
        <w:jc w:val="both"/>
        <w:rPr>
          <w:rFonts w:ascii="Arial" w:hAnsi="Arial" w:cs="Arial"/>
          <w:i/>
          <w:sz w:val="20"/>
          <w:szCs w:val="20"/>
          <w:u w:val="single"/>
        </w:rPr>
      </w:pPr>
    </w:p>
    <w:p w:rsidR="00F2152B" w:rsidRPr="00D01C7F" w:rsidRDefault="00F2152B" w:rsidP="005437E9">
      <w:pPr>
        <w:pStyle w:val="Brezrazmikov"/>
        <w:numPr>
          <w:ilvl w:val="0"/>
          <w:numId w:val="26"/>
        </w:numPr>
        <w:jc w:val="both"/>
        <w:rPr>
          <w:rFonts w:ascii="Arial" w:hAnsi="Arial" w:cs="Arial"/>
          <w:sz w:val="20"/>
          <w:szCs w:val="20"/>
        </w:rPr>
      </w:pPr>
      <w:r w:rsidRPr="00D01C7F">
        <w:rPr>
          <w:rFonts w:ascii="Arial" w:hAnsi="Arial" w:cs="Arial"/>
          <w:sz w:val="20"/>
          <w:szCs w:val="20"/>
        </w:rPr>
        <w:t xml:space="preserve">Komisija se sestaja na rednih in izrednih sejah. Seje lahko potekajo tudi dopisno. Komisija o poteku sej in o svojem delu vodi zapisnik. Za sklepčnost in sprejemanje odločitev je potrebna navadna večina. </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6"/>
        </w:numPr>
        <w:jc w:val="both"/>
        <w:rPr>
          <w:rFonts w:ascii="Arial" w:hAnsi="Arial" w:cs="Arial"/>
          <w:sz w:val="20"/>
          <w:szCs w:val="20"/>
        </w:rPr>
      </w:pPr>
      <w:r w:rsidRPr="00D01C7F">
        <w:rPr>
          <w:rFonts w:ascii="Arial" w:hAnsi="Arial" w:cs="Arial"/>
          <w:sz w:val="20"/>
          <w:szCs w:val="20"/>
        </w:rPr>
        <w:t xml:space="preserve">Naloge komisije so: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pregled in ocena vsebine razpisne dokumentacije,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odpiranje in ugotavljanje pravočasnosti ter popolnosti prejetih vlog,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ocena vlog na podlagi pogojev, meril in kriterijev</w:t>
      </w:r>
      <w:r w:rsidR="00AA1B80" w:rsidRPr="00D01C7F">
        <w:rPr>
          <w:rFonts w:ascii="Arial" w:hAnsi="Arial" w:cs="Arial"/>
          <w:sz w:val="20"/>
          <w:szCs w:val="20"/>
        </w:rPr>
        <w:t xml:space="preserve"> navedenih v LPŠ, JR</w:t>
      </w:r>
      <w:r w:rsidRPr="00D01C7F">
        <w:rPr>
          <w:rFonts w:ascii="Arial" w:hAnsi="Arial" w:cs="Arial"/>
          <w:sz w:val="20"/>
          <w:szCs w:val="20"/>
        </w:rPr>
        <w:t xml:space="preserve"> oziroma razpisni dokumentaciji,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priprava predloga izvajalcev LPŠ po izbranih športnih programih in področjih,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potrditev predloga izbire in sofinanciranja LPŠ po šp</w:t>
      </w:r>
      <w:r w:rsidR="00AA1B80" w:rsidRPr="00D01C7F">
        <w:rPr>
          <w:rFonts w:ascii="Arial" w:hAnsi="Arial" w:cs="Arial"/>
          <w:sz w:val="20"/>
          <w:szCs w:val="20"/>
        </w:rPr>
        <w:t xml:space="preserve">ortnih programih in področjih ter </w:t>
      </w:r>
      <w:r w:rsidRPr="00D01C7F">
        <w:rPr>
          <w:rFonts w:ascii="Arial" w:hAnsi="Arial" w:cs="Arial"/>
          <w:sz w:val="20"/>
          <w:szCs w:val="20"/>
        </w:rPr>
        <w:t xml:space="preserve">izvajalcih, </w:t>
      </w:r>
    </w:p>
    <w:p w:rsidR="00F2152B" w:rsidRPr="00D01C7F" w:rsidRDefault="00F2152B" w:rsidP="005437E9">
      <w:pPr>
        <w:pStyle w:val="Brezrazmikov"/>
        <w:numPr>
          <w:ilvl w:val="0"/>
          <w:numId w:val="27"/>
        </w:numPr>
        <w:jc w:val="both"/>
        <w:rPr>
          <w:rFonts w:ascii="Arial" w:hAnsi="Arial" w:cs="Arial"/>
          <w:sz w:val="20"/>
          <w:szCs w:val="20"/>
        </w:rPr>
      </w:pPr>
      <w:r w:rsidRPr="00D01C7F">
        <w:rPr>
          <w:rFonts w:ascii="Arial" w:hAnsi="Arial" w:cs="Arial"/>
          <w:sz w:val="20"/>
          <w:szCs w:val="20"/>
        </w:rPr>
        <w:t xml:space="preserve">vodenje zapisnikov o svojem delu. </w:t>
      </w:r>
    </w:p>
    <w:p w:rsidR="00F2152B" w:rsidRPr="00D01C7F" w:rsidRDefault="00F2152B" w:rsidP="00F2152B">
      <w:pPr>
        <w:pStyle w:val="Brezrazmikov"/>
        <w:jc w:val="both"/>
        <w:rPr>
          <w:rFonts w:ascii="Arial" w:hAnsi="Arial" w:cs="Arial"/>
          <w:sz w:val="20"/>
          <w:szCs w:val="20"/>
        </w:rPr>
      </w:pPr>
    </w:p>
    <w:p w:rsidR="00F2152B" w:rsidRPr="00D01C7F" w:rsidRDefault="00F2152B" w:rsidP="005437E9">
      <w:pPr>
        <w:pStyle w:val="Brezrazmikov"/>
        <w:numPr>
          <w:ilvl w:val="0"/>
          <w:numId w:val="26"/>
        </w:numPr>
        <w:jc w:val="both"/>
        <w:rPr>
          <w:rFonts w:ascii="Arial" w:hAnsi="Arial" w:cs="Arial"/>
          <w:sz w:val="20"/>
          <w:szCs w:val="20"/>
        </w:rPr>
      </w:pPr>
      <w:r w:rsidRPr="00D01C7F">
        <w:rPr>
          <w:rFonts w:ascii="Arial" w:hAnsi="Arial" w:cs="Arial"/>
          <w:sz w:val="20"/>
          <w:szCs w:val="20"/>
        </w:rPr>
        <w:t>Strokovno-administrativna dela za kom</w:t>
      </w:r>
      <w:r w:rsidR="00AA1B80" w:rsidRPr="00D01C7F">
        <w:rPr>
          <w:rFonts w:ascii="Arial" w:hAnsi="Arial" w:cs="Arial"/>
          <w:sz w:val="20"/>
          <w:szCs w:val="20"/>
        </w:rPr>
        <w:t>isijo opravlja za šport pristoj</w:t>
      </w:r>
      <w:r w:rsidRPr="00D01C7F">
        <w:rPr>
          <w:rFonts w:ascii="Arial" w:hAnsi="Arial" w:cs="Arial"/>
          <w:sz w:val="20"/>
          <w:szCs w:val="20"/>
        </w:rPr>
        <w:t>n</w:t>
      </w:r>
      <w:r w:rsidR="00AA1B80" w:rsidRPr="00D01C7F">
        <w:rPr>
          <w:rFonts w:ascii="Arial" w:hAnsi="Arial" w:cs="Arial"/>
          <w:sz w:val="20"/>
          <w:szCs w:val="20"/>
        </w:rPr>
        <w:t>i</w:t>
      </w:r>
      <w:r w:rsidRPr="00D01C7F">
        <w:rPr>
          <w:rFonts w:ascii="Arial" w:hAnsi="Arial" w:cs="Arial"/>
          <w:sz w:val="20"/>
          <w:szCs w:val="20"/>
        </w:rPr>
        <w:t xml:space="preserve"> delavec občinske upr</w:t>
      </w:r>
      <w:r w:rsidR="00AA1B80" w:rsidRPr="00D01C7F">
        <w:rPr>
          <w:rFonts w:ascii="Arial" w:hAnsi="Arial" w:cs="Arial"/>
          <w:sz w:val="20"/>
          <w:szCs w:val="20"/>
        </w:rPr>
        <w:t>ave</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b/>
          <w:sz w:val="20"/>
          <w:szCs w:val="20"/>
        </w:rPr>
      </w:pPr>
      <w:r w:rsidRPr="00D01C7F">
        <w:rPr>
          <w:rFonts w:ascii="Arial" w:hAnsi="Arial" w:cs="Arial"/>
          <w:b/>
          <w:sz w:val="20"/>
          <w:szCs w:val="20"/>
        </w:rPr>
        <w:t>(javni razpis in razpisna dokumentacija)</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28"/>
        </w:numPr>
        <w:jc w:val="both"/>
        <w:rPr>
          <w:rFonts w:ascii="Arial" w:hAnsi="Arial" w:cs="Arial"/>
          <w:sz w:val="20"/>
          <w:szCs w:val="20"/>
        </w:rPr>
      </w:pPr>
      <w:r w:rsidRPr="00D01C7F">
        <w:rPr>
          <w:rFonts w:ascii="Arial" w:hAnsi="Arial" w:cs="Arial"/>
          <w:sz w:val="20"/>
          <w:szCs w:val="20"/>
        </w:rPr>
        <w:t>V skladu z veljavno zakonodajo, tem odlokom, sprejetim LPŠ in na podlagi sklepa</w:t>
      </w:r>
      <w:r w:rsidR="008D4B15" w:rsidRPr="00D01C7F">
        <w:rPr>
          <w:rFonts w:ascii="Arial" w:hAnsi="Arial" w:cs="Arial"/>
          <w:sz w:val="20"/>
          <w:szCs w:val="20"/>
        </w:rPr>
        <w:t xml:space="preserve"> </w:t>
      </w:r>
      <w:r w:rsidRPr="00D01C7F">
        <w:rPr>
          <w:rFonts w:ascii="Arial" w:hAnsi="Arial" w:cs="Arial"/>
          <w:sz w:val="20"/>
          <w:szCs w:val="20"/>
        </w:rPr>
        <w:t>ž</w:t>
      </w:r>
      <w:r w:rsidR="00222754" w:rsidRPr="00D01C7F">
        <w:rPr>
          <w:rFonts w:ascii="Arial" w:hAnsi="Arial" w:cs="Arial"/>
          <w:sz w:val="20"/>
          <w:szCs w:val="20"/>
        </w:rPr>
        <w:t xml:space="preserve">upana občina </w:t>
      </w:r>
      <w:r w:rsidR="008D4B15" w:rsidRPr="00D01C7F">
        <w:rPr>
          <w:rFonts w:ascii="Arial" w:hAnsi="Arial" w:cs="Arial"/>
          <w:sz w:val="20"/>
          <w:szCs w:val="20"/>
        </w:rPr>
        <w:t>o začetku postopka JR</w:t>
      </w:r>
      <w:r w:rsidR="00D01C7F" w:rsidRPr="00D01C7F">
        <w:rPr>
          <w:rFonts w:ascii="Arial" w:hAnsi="Arial" w:cs="Arial"/>
          <w:sz w:val="20"/>
          <w:szCs w:val="20"/>
        </w:rPr>
        <w:t>,</w:t>
      </w:r>
      <w:r w:rsidR="008D4B15" w:rsidRPr="00D01C7F">
        <w:rPr>
          <w:rFonts w:ascii="Arial" w:hAnsi="Arial" w:cs="Arial"/>
          <w:sz w:val="20"/>
          <w:szCs w:val="20"/>
        </w:rPr>
        <w:t xml:space="preserve"> se </w:t>
      </w:r>
      <w:r w:rsidR="00222754" w:rsidRPr="00D01C7F">
        <w:rPr>
          <w:rFonts w:ascii="Arial" w:hAnsi="Arial" w:cs="Arial"/>
          <w:sz w:val="20"/>
          <w:szCs w:val="20"/>
        </w:rPr>
        <w:t>izvede JR</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222754" w:rsidP="00222754">
      <w:pPr>
        <w:pStyle w:val="Brezrazmikov"/>
        <w:numPr>
          <w:ilvl w:val="0"/>
          <w:numId w:val="28"/>
        </w:numPr>
        <w:jc w:val="both"/>
        <w:rPr>
          <w:rFonts w:ascii="Arial" w:hAnsi="Arial" w:cs="Arial"/>
          <w:sz w:val="20"/>
          <w:szCs w:val="20"/>
        </w:rPr>
      </w:pPr>
      <w:r w:rsidRPr="00D01C7F">
        <w:rPr>
          <w:rFonts w:ascii="Arial" w:hAnsi="Arial" w:cs="Arial"/>
          <w:sz w:val="20"/>
          <w:szCs w:val="20"/>
        </w:rPr>
        <w:t>Objava JR</w:t>
      </w:r>
      <w:r w:rsidR="00F2152B" w:rsidRPr="00D01C7F">
        <w:rPr>
          <w:rFonts w:ascii="Arial" w:hAnsi="Arial" w:cs="Arial"/>
          <w:sz w:val="20"/>
          <w:szCs w:val="20"/>
        </w:rPr>
        <w:t xml:space="preserve"> mora vsebovati: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ime in naslov naročnika,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pravno po</w:t>
      </w:r>
      <w:r w:rsidR="00AA1B80" w:rsidRPr="00D01C7F">
        <w:rPr>
          <w:rFonts w:ascii="Arial" w:hAnsi="Arial" w:cs="Arial"/>
          <w:sz w:val="20"/>
          <w:szCs w:val="20"/>
        </w:rPr>
        <w:t>dlago za izvedbo JR</w:t>
      </w:r>
      <w:r w:rsidRPr="00D01C7F">
        <w:rPr>
          <w:rFonts w:ascii="Arial" w:hAnsi="Arial" w:cs="Arial"/>
          <w:sz w:val="20"/>
          <w:szCs w:val="20"/>
        </w:rPr>
        <w:t xml:space="preserve">, </w:t>
      </w:r>
    </w:p>
    <w:p w:rsidR="00F2152B" w:rsidRPr="00D01C7F" w:rsidRDefault="00AA1B80" w:rsidP="00222754">
      <w:pPr>
        <w:pStyle w:val="Brezrazmikov"/>
        <w:numPr>
          <w:ilvl w:val="0"/>
          <w:numId w:val="29"/>
        </w:numPr>
        <w:jc w:val="both"/>
        <w:rPr>
          <w:rFonts w:ascii="Arial" w:hAnsi="Arial" w:cs="Arial"/>
          <w:sz w:val="20"/>
          <w:szCs w:val="20"/>
        </w:rPr>
      </w:pPr>
      <w:r w:rsidRPr="00D01C7F">
        <w:rPr>
          <w:rFonts w:ascii="Arial" w:hAnsi="Arial" w:cs="Arial"/>
          <w:sz w:val="20"/>
          <w:szCs w:val="20"/>
        </w:rPr>
        <w:t>predmet JR</w:t>
      </w:r>
      <w:r w:rsidR="00F2152B" w:rsidRPr="00D01C7F">
        <w:rPr>
          <w:rFonts w:ascii="Arial" w:hAnsi="Arial" w:cs="Arial"/>
          <w:sz w:val="20"/>
          <w:szCs w:val="20"/>
        </w:rPr>
        <w:t xml:space="preserve">,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navedbo pogojev z</w:t>
      </w:r>
      <w:r w:rsidR="00AA1B80" w:rsidRPr="00D01C7F">
        <w:rPr>
          <w:rFonts w:ascii="Arial" w:hAnsi="Arial" w:cs="Arial"/>
          <w:sz w:val="20"/>
          <w:szCs w:val="20"/>
        </w:rPr>
        <w:t>a kandidiranje na JR</w:t>
      </w:r>
      <w:r w:rsidRPr="00D01C7F">
        <w:rPr>
          <w:rFonts w:ascii="Arial" w:hAnsi="Arial" w:cs="Arial"/>
          <w:sz w:val="20"/>
          <w:szCs w:val="20"/>
        </w:rPr>
        <w:t xml:space="preserve"> (upravičeni izvajalci LPŠ),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navedbo pogojev, meril in kriterijev za vrednotenje športnih programov in področij,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višino sredstev, ki so na razp</w:t>
      </w:r>
      <w:r w:rsidR="00AA1B80" w:rsidRPr="00D01C7F">
        <w:rPr>
          <w:rFonts w:ascii="Arial" w:hAnsi="Arial" w:cs="Arial"/>
          <w:sz w:val="20"/>
          <w:szCs w:val="20"/>
        </w:rPr>
        <w:t>olago za predmet JR</w:t>
      </w:r>
      <w:r w:rsidRPr="00D01C7F">
        <w:rPr>
          <w:rFonts w:ascii="Arial" w:hAnsi="Arial" w:cs="Arial"/>
          <w:sz w:val="20"/>
          <w:szCs w:val="20"/>
        </w:rPr>
        <w:t xml:space="preserve">,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obdobje, v katerem morajo biti porabljena dodeljena sredstva,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rok, do katerega morajo biti predložene vloge in način oddaje vlog,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 xml:space="preserve">datum in način odpiranja vlog, </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rok, v katerem bodo vlagatelji o</w:t>
      </w:r>
      <w:r w:rsidR="00AA1B80" w:rsidRPr="00D01C7F">
        <w:rPr>
          <w:rFonts w:ascii="Arial" w:hAnsi="Arial" w:cs="Arial"/>
          <w:sz w:val="20"/>
          <w:szCs w:val="20"/>
        </w:rPr>
        <w:t>bveščeni o izidu JR</w:t>
      </w:r>
      <w:r w:rsidRPr="00D01C7F">
        <w:rPr>
          <w:rFonts w:ascii="Arial" w:hAnsi="Arial" w:cs="Arial"/>
          <w:sz w:val="20"/>
          <w:szCs w:val="20"/>
        </w:rPr>
        <w:t>,</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navedbo oseb, pooblaščenih za daj</w:t>
      </w:r>
      <w:r w:rsidR="00AA1B80" w:rsidRPr="00D01C7F">
        <w:rPr>
          <w:rFonts w:ascii="Arial" w:hAnsi="Arial" w:cs="Arial"/>
          <w:sz w:val="20"/>
          <w:szCs w:val="20"/>
        </w:rPr>
        <w:t>anje informacij o JR</w:t>
      </w:r>
      <w:r w:rsidRPr="00D01C7F">
        <w:rPr>
          <w:rFonts w:ascii="Arial" w:hAnsi="Arial" w:cs="Arial"/>
          <w:sz w:val="20"/>
          <w:szCs w:val="20"/>
        </w:rPr>
        <w:t>,</w:t>
      </w:r>
    </w:p>
    <w:p w:rsidR="00F2152B" w:rsidRPr="00D01C7F" w:rsidRDefault="00F2152B" w:rsidP="00222754">
      <w:pPr>
        <w:pStyle w:val="Brezrazmikov"/>
        <w:numPr>
          <w:ilvl w:val="0"/>
          <w:numId w:val="29"/>
        </w:numPr>
        <w:jc w:val="both"/>
        <w:rPr>
          <w:rFonts w:ascii="Arial" w:hAnsi="Arial" w:cs="Arial"/>
          <w:sz w:val="20"/>
          <w:szCs w:val="20"/>
        </w:rPr>
      </w:pPr>
      <w:r w:rsidRPr="00D01C7F">
        <w:rPr>
          <w:rFonts w:ascii="Arial" w:hAnsi="Arial" w:cs="Arial"/>
          <w:sz w:val="20"/>
          <w:szCs w:val="20"/>
        </w:rPr>
        <w:t>informacijo o razpisni dokumentaciji.</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28"/>
        </w:numPr>
        <w:jc w:val="both"/>
        <w:rPr>
          <w:rFonts w:ascii="Arial" w:hAnsi="Arial" w:cs="Arial"/>
          <w:sz w:val="20"/>
          <w:szCs w:val="20"/>
        </w:rPr>
      </w:pPr>
      <w:r w:rsidRPr="00D01C7F">
        <w:rPr>
          <w:rFonts w:ascii="Arial" w:hAnsi="Arial" w:cs="Arial"/>
          <w:sz w:val="20"/>
          <w:szCs w:val="20"/>
        </w:rPr>
        <w:t xml:space="preserve">Razpisna dokumentacija mora vsebovati: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razpisne obrazce,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navodila izvajalcem za pripravo in oddajo vloge,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informacijo o dostopnosti do odloka, LPŠ ter pogojev, meril in kriterijev, </w:t>
      </w:r>
    </w:p>
    <w:p w:rsidR="00F2152B" w:rsidRPr="00D01C7F" w:rsidRDefault="00F2152B" w:rsidP="00222754">
      <w:pPr>
        <w:pStyle w:val="Brezrazmikov"/>
        <w:numPr>
          <w:ilvl w:val="0"/>
          <w:numId w:val="30"/>
        </w:numPr>
        <w:jc w:val="both"/>
        <w:rPr>
          <w:rFonts w:ascii="Arial" w:hAnsi="Arial" w:cs="Arial"/>
          <w:sz w:val="20"/>
          <w:szCs w:val="20"/>
        </w:rPr>
      </w:pPr>
      <w:r w:rsidRPr="00D01C7F">
        <w:rPr>
          <w:rFonts w:ascii="Arial" w:hAnsi="Arial" w:cs="Arial"/>
          <w:sz w:val="20"/>
          <w:szCs w:val="20"/>
        </w:rPr>
        <w:t xml:space="preserve">vzorec pogodbe o sofinanciranju programov. </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postopek izvedbe javnega razpisa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AA1B80" w:rsidP="00222754">
      <w:pPr>
        <w:pStyle w:val="Brezrazmikov"/>
        <w:numPr>
          <w:ilvl w:val="0"/>
          <w:numId w:val="31"/>
        </w:numPr>
        <w:jc w:val="both"/>
        <w:rPr>
          <w:rFonts w:ascii="Arial" w:hAnsi="Arial" w:cs="Arial"/>
          <w:sz w:val="20"/>
          <w:szCs w:val="20"/>
        </w:rPr>
      </w:pPr>
      <w:r w:rsidRPr="00D01C7F">
        <w:rPr>
          <w:rFonts w:ascii="Arial" w:hAnsi="Arial" w:cs="Arial"/>
          <w:sz w:val="20"/>
          <w:szCs w:val="20"/>
        </w:rPr>
        <w:lastRenderedPageBreak/>
        <w:t>Občina besedilo JR in razpisno dokumentacijo</w:t>
      </w:r>
      <w:r w:rsidR="00F2152B" w:rsidRPr="00D01C7F">
        <w:rPr>
          <w:rFonts w:ascii="Arial" w:hAnsi="Arial" w:cs="Arial"/>
          <w:sz w:val="20"/>
          <w:szCs w:val="20"/>
        </w:rPr>
        <w:t xml:space="preserve"> objavi na svojih spletnih straneh</w:t>
      </w:r>
      <w:r w:rsidRPr="00D01C7F">
        <w:rPr>
          <w:rFonts w:ascii="Arial" w:hAnsi="Arial" w:cs="Arial"/>
          <w:sz w:val="20"/>
          <w:szCs w:val="20"/>
        </w:rPr>
        <w:t>. Rok za prijavo na JR</w:t>
      </w:r>
      <w:r w:rsidR="00F2152B" w:rsidRPr="00D01C7F">
        <w:rPr>
          <w:rFonts w:ascii="Arial" w:hAnsi="Arial" w:cs="Arial"/>
          <w:sz w:val="20"/>
          <w:szCs w:val="20"/>
        </w:rPr>
        <w:t xml:space="preserve"> ne sme biti krajši kot </w:t>
      </w:r>
      <w:r w:rsidRPr="00D01C7F">
        <w:rPr>
          <w:rFonts w:ascii="Arial" w:hAnsi="Arial" w:cs="Arial"/>
          <w:sz w:val="20"/>
          <w:szCs w:val="20"/>
        </w:rPr>
        <w:t>14 dni od objave JR</w:t>
      </w:r>
      <w:r w:rsidR="00F2152B" w:rsidRPr="00D01C7F">
        <w:rPr>
          <w:rFonts w:ascii="Arial" w:hAnsi="Arial" w:cs="Arial"/>
          <w:sz w:val="20"/>
          <w:szCs w:val="20"/>
        </w:rPr>
        <w:t>.</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Vloga mora biti oddana v zaprti ovojnici z oznako »ne odpiraj – v</w:t>
      </w:r>
      <w:r w:rsidR="00AA1B80" w:rsidRPr="00D01C7F">
        <w:rPr>
          <w:rFonts w:ascii="Arial" w:hAnsi="Arial" w:cs="Arial"/>
          <w:sz w:val="20"/>
          <w:szCs w:val="20"/>
        </w:rPr>
        <w:t>loga« in navedbo JR</w:t>
      </w:r>
      <w:r w:rsidRPr="00D01C7F">
        <w:rPr>
          <w:rFonts w:ascii="Arial" w:hAnsi="Arial" w:cs="Arial"/>
          <w:sz w:val="20"/>
          <w:szCs w:val="20"/>
        </w:rPr>
        <w:t>, na katerega se nanaša. Vloga je lahko tudi elektronska, če j</w:t>
      </w:r>
      <w:r w:rsidR="00AA1B80" w:rsidRPr="00D01C7F">
        <w:rPr>
          <w:rFonts w:ascii="Arial" w:hAnsi="Arial" w:cs="Arial"/>
          <w:sz w:val="20"/>
          <w:szCs w:val="20"/>
        </w:rPr>
        <w:t>e tako določeno v besedilu JR</w:t>
      </w:r>
      <w:r w:rsidRPr="00D01C7F">
        <w:rPr>
          <w:rFonts w:ascii="Arial" w:hAnsi="Arial" w:cs="Arial"/>
          <w:sz w:val="20"/>
          <w:szCs w:val="20"/>
        </w:rPr>
        <w:t>. Način elektronske predložitve vloge se določi v razpisni dokumentaciji.</w:t>
      </w:r>
    </w:p>
    <w:p w:rsidR="00F2152B" w:rsidRPr="00D01C7F" w:rsidRDefault="00F2152B" w:rsidP="00F2152B">
      <w:pPr>
        <w:pStyle w:val="Odstavekseznama"/>
        <w:ind w:left="0"/>
        <w:rPr>
          <w:rFonts w:cs="Arial"/>
          <w:sz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 xml:space="preserve">Odpiranje prejetih vlog opravi komisija v roku in na način, </w:t>
      </w:r>
      <w:r w:rsidR="00AA1B80" w:rsidRPr="00D01C7F">
        <w:rPr>
          <w:rFonts w:ascii="Arial" w:hAnsi="Arial" w:cs="Arial"/>
          <w:sz w:val="20"/>
          <w:szCs w:val="20"/>
        </w:rPr>
        <w:t>ki je predviden v JR</w:t>
      </w:r>
      <w:r w:rsidRPr="00D01C7F">
        <w:rPr>
          <w:rFonts w:ascii="Arial" w:hAnsi="Arial" w:cs="Arial"/>
          <w:sz w:val="20"/>
          <w:szCs w:val="20"/>
        </w:rPr>
        <w:t>. Odpirajo se samo v roku posredovane vloge v pravilno izpolnjeni in označeni ovojnici ter v vrstnem redu, po katerem so bile prejete. Odpiranje vlog ni javno.</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Za vsako vlogo Komisija na odpiranju ugotovi formalno popolnost glede na to, ali je bila oddana pravočasno in s strani upravičenega vlagatelja ter ali so bili predloženi vsi zahtevani dokumenti.</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1"/>
        </w:numPr>
        <w:jc w:val="both"/>
        <w:rPr>
          <w:rFonts w:ascii="Arial" w:hAnsi="Arial" w:cs="Arial"/>
          <w:sz w:val="20"/>
          <w:szCs w:val="20"/>
        </w:rPr>
      </w:pPr>
      <w:r w:rsidRPr="00D01C7F">
        <w:rPr>
          <w:rFonts w:ascii="Arial" w:hAnsi="Arial" w:cs="Arial"/>
          <w:sz w:val="20"/>
          <w:szCs w:val="20"/>
        </w:rPr>
        <w:t>O odpiranju vlog se vodi zapisnik, ki vsebuje:</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kraj in čas odpiranja prispelih vlog,</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imena navzočih članov komisije,</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naziv vlagateljev navedenih po vrstnem redu odpiranja,</w:t>
      </w:r>
    </w:p>
    <w:p w:rsidR="00F2152B" w:rsidRPr="00D01C7F" w:rsidRDefault="00F2152B" w:rsidP="00222754">
      <w:pPr>
        <w:pStyle w:val="Brezrazmikov"/>
        <w:numPr>
          <w:ilvl w:val="0"/>
          <w:numId w:val="32"/>
        </w:numPr>
        <w:jc w:val="both"/>
        <w:rPr>
          <w:rFonts w:ascii="Arial" w:hAnsi="Arial" w:cs="Arial"/>
          <w:sz w:val="20"/>
          <w:szCs w:val="20"/>
        </w:rPr>
      </w:pPr>
      <w:r w:rsidRPr="00D01C7F">
        <w:rPr>
          <w:rFonts w:ascii="Arial" w:hAnsi="Arial" w:cs="Arial"/>
          <w:sz w:val="20"/>
          <w:szCs w:val="20"/>
        </w:rPr>
        <w:t>ugotovitve o popolnosti oziroma nepopolnosti posamezne vloge ter navedbo manjkajoče dokumentacije.</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23"/>
        </w:numPr>
        <w:jc w:val="both"/>
        <w:rPr>
          <w:rFonts w:ascii="Arial" w:hAnsi="Arial" w:cs="Arial"/>
          <w:sz w:val="20"/>
          <w:szCs w:val="20"/>
        </w:rPr>
      </w:pPr>
      <w:r w:rsidRPr="00D01C7F">
        <w:rPr>
          <w:rFonts w:ascii="Arial" w:hAnsi="Arial" w:cs="Arial"/>
          <w:sz w:val="20"/>
          <w:szCs w:val="20"/>
        </w:rPr>
        <w:t>Zapisnik podpišejo predsednik in prisotni člani komisije.</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poziv za dopolnitev vloge</w:t>
      </w:r>
      <w:r w:rsidRPr="00D01C7F">
        <w:rPr>
          <w:rFonts w:ascii="Arial" w:hAnsi="Arial" w:cs="Arial"/>
          <w:sz w:val="20"/>
          <w:szCs w:val="20"/>
        </w:rPr>
        <w:t>)</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3"/>
        </w:numPr>
        <w:jc w:val="both"/>
        <w:rPr>
          <w:rFonts w:ascii="Arial" w:hAnsi="Arial" w:cs="Arial"/>
          <w:sz w:val="20"/>
          <w:szCs w:val="20"/>
        </w:rPr>
      </w:pPr>
      <w:r w:rsidRPr="00D01C7F">
        <w:rPr>
          <w:rFonts w:ascii="Arial" w:hAnsi="Arial" w:cs="Arial"/>
          <w:sz w:val="20"/>
          <w:szCs w:val="20"/>
        </w:rPr>
        <w:t xml:space="preserve">Na podlagi zapisnika o odpiranju vlog se v roku osmih </w:t>
      </w:r>
      <w:r w:rsidR="00892DA7" w:rsidRPr="00D01C7F">
        <w:rPr>
          <w:rFonts w:ascii="Arial" w:hAnsi="Arial" w:cs="Arial"/>
          <w:sz w:val="20"/>
          <w:szCs w:val="20"/>
        </w:rPr>
        <w:t xml:space="preserve">(8) </w:t>
      </w:r>
      <w:r w:rsidRPr="00D01C7F">
        <w:rPr>
          <w:rFonts w:ascii="Arial" w:hAnsi="Arial" w:cs="Arial"/>
          <w:sz w:val="20"/>
          <w:szCs w:val="20"/>
        </w:rPr>
        <w:t xml:space="preserve">dni pisno pozove tiste vlagatelje, katerih vloge niso bile popolne, da jih dopolnijo. Rok za dopolnitev vlog je osem </w:t>
      </w:r>
      <w:r w:rsidR="00892DA7" w:rsidRPr="00D01C7F">
        <w:rPr>
          <w:rFonts w:ascii="Arial" w:hAnsi="Arial" w:cs="Arial"/>
          <w:sz w:val="20"/>
          <w:szCs w:val="20"/>
        </w:rPr>
        <w:t xml:space="preserve">(8) </w:t>
      </w:r>
      <w:r w:rsidRPr="00D01C7F">
        <w:rPr>
          <w:rFonts w:ascii="Arial" w:hAnsi="Arial" w:cs="Arial"/>
          <w:sz w:val="20"/>
          <w:szCs w:val="20"/>
        </w:rPr>
        <w:t>dni od prejema sklepa.</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3"/>
        </w:numPr>
        <w:jc w:val="both"/>
        <w:rPr>
          <w:rFonts w:ascii="Arial" w:hAnsi="Arial" w:cs="Arial"/>
          <w:sz w:val="20"/>
          <w:szCs w:val="20"/>
        </w:rPr>
      </w:pPr>
      <w:r w:rsidRPr="00D01C7F">
        <w:rPr>
          <w:rFonts w:ascii="Arial" w:hAnsi="Arial" w:cs="Arial"/>
          <w:sz w:val="20"/>
          <w:szCs w:val="20"/>
        </w:rPr>
        <w:t>Nepopolne vloge, ki jih vlagatelji v roku iz prejšnjega odstavka ne dopolnijo, se s sklepom zavržejo. Pritožba zoper sklep ni dovoljena.</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odločba o izbiri</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34"/>
        </w:numPr>
        <w:jc w:val="both"/>
        <w:rPr>
          <w:rFonts w:ascii="Arial" w:hAnsi="Arial" w:cs="Arial"/>
          <w:sz w:val="20"/>
          <w:szCs w:val="20"/>
        </w:rPr>
      </w:pPr>
      <w:r w:rsidRPr="00D01C7F">
        <w:rPr>
          <w:rFonts w:ascii="Arial" w:hAnsi="Arial" w:cs="Arial"/>
          <w:sz w:val="20"/>
          <w:szCs w:val="20"/>
        </w:rPr>
        <w:t>Na osnovi odločitve Komisije odločbo o izbiri izda pristojni organ občinske uprave. Odločba o izbiri je podlaga za sklenitev pogodb o sofinanciranju izvajanja LPŠ.</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4"/>
        </w:numPr>
        <w:jc w:val="both"/>
        <w:rPr>
          <w:rFonts w:ascii="Arial" w:hAnsi="Arial" w:cs="Arial"/>
          <w:sz w:val="20"/>
          <w:szCs w:val="20"/>
        </w:rPr>
      </w:pPr>
      <w:r w:rsidRPr="00D01C7F">
        <w:rPr>
          <w:rFonts w:ascii="Arial" w:hAnsi="Arial" w:cs="Arial"/>
          <w:sz w:val="20"/>
          <w:szCs w:val="20"/>
        </w:rPr>
        <w:t xml:space="preserve">Ob izdaji odločbe o izbiri izvajalec razpisa vlagatelja pozove k podpisu pogodbe o sofinanciranju izvajanja LPŠ. </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pritožbeni postopek</w:t>
      </w:r>
      <w:r w:rsidR="00222754" w:rsidRPr="00D01C7F">
        <w:rPr>
          <w:rFonts w:ascii="Arial" w:hAnsi="Arial" w:cs="Arial"/>
          <w:b/>
          <w:sz w:val="20"/>
          <w:szCs w:val="20"/>
        </w:rPr>
        <w:t>: ugovor</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 xml:space="preserve">Zoper odločbo o izbiri je možno podati ugovor v roku osmih </w:t>
      </w:r>
      <w:r w:rsidR="00892DA7" w:rsidRPr="00D01C7F">
        <w:rPr>
          <w:rFonts w:ascii="Arial" w:hAnsi="Arial" w:cs="Arial"/>
          <w:sz w:val="20"/>
          <w:szCs w:val="20"/>
        </w:rPr>
        <w:t xml:space="preserve">(8) </w:t>
      </w:r>
      <w:r w:rsidRPr="00D01C7F">
        <w:rPr>
          <w:rFonts w:ascii="Arial" w:hAnsi="Arial" w:cs="Arial"/>
          <w:sz w:val="20"/>
          <w:szCs w:val="20"/>
        </w:rPr>
        <w:t xml:space="preserve">dni </w:t>
      </w:r>
      <w:r w:rsidR="00892DA7" w:rsidRPr="00D01C7F">
        <w:rPr>
          <w:rFonts w:ascii="Arial" w:hAnsi="Arial" w:cs="Arial"/>
          <w:sz w:val="20"/>
          <w:szCs w:val="20"/>
        </w:rPr>
        <w:t>od prejema</w:t>
      </w:r>
      <w:r w:rsidRPr="00D01C7F">
        <w:rPr>
          <w:rFonts w:ascii="Arial" w:hAnsi="Arial" w:cs="Arial"/>
          <w:sz w:val="20"/>
          <w:szCs w:val="20"/>
        </w:rPr>
        <w:t xml:space="preserve"> odločbe. Predmet ugovora ne morejo biti pogoji, merila in kriteriji za vrednotenje LPŠ.</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 xml:space="preserve">O ugovoru odloči župan v roku trideset </w:t>
      </w:r>
      <w:r w:rsidR="00892DA7" w:rsidRPr="00D01C7F">
        <w:rPr>
          <w:rFonts w:ascii="Arial" w:hAnsi="Arial" w:cs="Arial"/>
          <w:sz w:val="20"/>
          <w:szCs w:val="20"/>
        </w:rPr>
        <w:t xml:space="preserve">(30) </w:t>
      </w:r>
      <w:r w:rsidRPr="00D01C7F">
        <w:rPr>
          <w:rFonts w:ascii="Arial" w:hAnsi="Arial" w:cs="Arial"/>
          <w:sz w:val="20"/>
          <w:szCs w:val="20"/>
        </w:rPr>
        <w:t>dni od prejema ugovora. Odločitev župana je d</w:t>
      </w:r>
      <w:r w:rsidR="00222754" w:rsidRPr="00D01C7F">
        <w:rPr>
          <w:rFonts w:ascii="Arial" w:hAnsi="Arial" w:cs="Arial"/>
          <w:sz w:val="20"/>
          <w:szCs w:val="20"/>
        </w:rPr>
        <w:t>okončna. O</w:t>
      </w:r>
      <w:r w:rsidRPr="00D01C7F">
        <w:rPr>
          <w:rFonts w:ascii="Arial" w:hAnsi="Arial" w:cs="Arial"/>
          <w:sz w:val="20"/>
          <w:szCs w:val="20"/>
        </w:rPr>
        <w:t xml:space="preserve"> odločitvi župan obvesti tudi komisijo.</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 xml:space="preserve">Zoper odločitev župana je dopusten upravni spor na Upravnem sodišču Republike Slovenije, ki se vloži v roku trideset </w:t>
      </w:r>
      <w:r w:rsidR="00892DA7" w:rsidRPr="00D01C7F">
        <w:rPr>
          <w:rFonts w:ascii="Arial" w:hAnsi="Arial" w:cs="Arial"/>
          <w:sz w:val="20"/>
          <w:szCs w:val="20"/>
        </w:rPr>
        <w:t xml:space="preserve">(30) </w:t>
      </w:r>
      <w:r w:rsidRPr="00D01C7F">
        <w:rPr>
          <w:rFonts w:ascii="Arial" w:hAnsi="Arial" w:cs="Arial"/>
          <w:sz w:val="20"/>
          <w:szCs w:val="20"/>
        </w:rPr>
        <w:t xml:space="preserve">dni od vročitve odločbe. </w:t>
      </w:r>
    </w:p>
    <w:p w:rsidR="00F2152B" w:rsidRPr="00D01C7F" w:rsidRDefault="00F2152B" w:rsidP="00F2152B">
      <w:pPr>
        <w:pStyle w:val="Brezrazmikov"/>
        <w:jc w:val="both"/>
        <w:rPr>
          <w:rFonts w:ascii="Arial" w:hAnsi="Arial" w:cs="Arial"/>
          <w:sz w:val="20"/>
          <w:szCs w:val="20"/>
        </w:rPr>
      </w:pPr>
    </w:p>
    <w:p w:rsidR="00F2152B" w:rsidRPr="00D01C7F" w:rsidRDefault="00F2152B" w:rsidP="00222754">
      <w:pPr>
        <w:pStyle w:val="Brezrazmikov"/>
        <w:numPr>
          <w:ilvl w:val="0"/>
          <w:numId w:val="35"/>
        </w:numPr>
        <w:jc w:val="both"/>
        <w:rPr>
          <w:rFonts w:ascii="Arial" w:hAnsi="Arial" w:cs="Arial"/>
          <w:sz w:val="20"/>
          <w:szCs w:val="20"/>
        </w:rPr>
      </w:pPr>
      <w:r w:rsidRPr="00D01C7F">
        <w:rPr>
          <w:rFonts w:ascii="Arial" w:hAnsi="Arial" w:cs="Arial"/>
          <w:sz w:val="20"/>
          <w:szCs w:val="20"/>
        </w:rPr>
        <w:t>Vložen upravni spor ne zadrži sklepanja pogodb z izbranimi izvajalci LPŠ.</w:t>
      </w:r>
    </w:p>
    <w:p w:rsidR="00F2152B" w:rsidRPr="00D01C7F" w:rsidRDefault="00F2152B" w:rsidP="00F2152B">
      <w:pPr>
        <w:pStyle w:val="Brezrazmikov"/>
        <w:rPr>
          <w:rFonts w:ascii="Arial" w:hAnsi="Arial" w:cs="Arial"/>
          <w:b/>
          <w:bCs/>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pogodba z izbranimi izvajalci LPŠ</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37"/>
        </w:numPr>
        <w:jc w:val="both"/>
        <w:rPr>
          <w:rFonts w:ascii="Arial" w:hAnsi="Arial" w:cs="Arial"/>
          <w:sz w:val="20"/>
          <w:szCs w:val="20"/>
        </w:rPr>
      </w:pPr>
      <w:r w:rsidRPr="00D01C7F">
        <w:rPr>
          <w:rFonts w:ascii="Arial" w:hAnsi="Arial" w:cs="Arial"/>
          <w:sz w:val="20"/>
          <w:szCs w:val="20"/>
        </w:rPr>
        <w:t>Z izbranimi izvajalci LPŠ župan sklene pogodbe o sofinanciranju izvajanja LPŠ. V pogodbi se opredeli:</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naziv in naslov naročnika ter izvajalca dejavnosti,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pravna osnova za sklenitev pogodbe,</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vsebino in obseg dejavnosti,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čas realizacije dejavnosti,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lastRenderedPageBreak/>
        <w:t xml:space="preserve">višino dodeljenih sredstev,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terminski plan porabe sredstev,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način nadzora nad namensko porabo sredstev, izvedbo športnih programov in področij, ter predvidene sankcije v primeru neizvajanja,</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način nakazovanja sredstev izvajalcu,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 xml:space="preserve">način in vzrok spremembe višine pogodbenih sredstev,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način, vsebino in rok za poročanje o realizaciji LPŠ po pogodbi,</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določilo, da izvajalec, ki nenamensko koristi pogodbena sredstva ali drugače krši pogodbena določila, ne more kandidirati za sreds</w:t>
      </w:r>
      <w:r w:rsidR="002F2882" w:rsidRPr="00D01C7F">
        <w:rPr>
          <w:rFonts w:ascii="Arial" w:hAnsi="Arial" w:cs="Arial"/>
          <w:sz w:val="20"/>
          <w:szCs w:val="20"/>
        </w:rPr>
        <w:t>tva na naslednjem JR</w:t>
      </w:r>
      <w:r w:rsidRPr="00D01C7F">
        <w:rPr>
          <w:rFonts w:ascii="Arial" w:hAnsi="Arial" w:cs="Arial"/>
          <w:sz w:val="20"/>
          <w:szCs w:val="20"/>
        </w:rPr>
        <w:t xml:space="preserve">, </w:t>
      </w:r>
    </w:p>
    <w:p w:rsidR="00F2152B" w:rsidRPr="00D01C7F" w:rsidRDefault="00F2152B" w:rsidP="002F2882">
      <w:pPr>
        <w:pStyle w:val="Brezrazmikov"/>
        <w:numPr>
          <w:ilvl w:val="0"/>
          <w:numId w:val="38"/>
        </w:numPr>
        <w:jc w:val="both"/>
        <w:rPr>
          <w:rFonts w:ascii="Arial" w:hAnsi="Arial" w:cs="Arial"/>
          <w:sz w:val="20"/>
          <w:szCs w:val="20"/>
        </w:rPr>
      </w:pPr>
      <w:r w:rsidRPr="00D01C7F">
        <w:rPr>
          <w:rFonts w:ascii="Arial" w:hAnsi="Arial" w:cs="Arial"/>
          <w:sz w:val="20"/>
          <w:szCs w:val="20"/>
        </w:rPr>
        <w:t>druge medsebojne pravice in obveznosti.</w:t>
      </w:r>
    </w:p>
    <w:p w:rsidR="00F2152B" w:rsidRPr="00D01C7F" w:rsidRDefault="00F2152B" w:rsidP="00F2152B">
      <w:pPr>
        <w:pStyle w:val="Brezrazmikov"/>
        <w:jc w:val="both"/>
        <w:rPr>
          <w:rFonts w:ascii="Arial" w:hAnsi="Arial" w:cs="Arial"/>
          <w:sz w:val="20"/>
          <w:szCs w:val="20"/>
        </w:rPr>
      </w:pPr>
    </w:p>
    <w:p w:rsidR="00F2152B" w:rsidRPr="00D01C7F" w:rsidRDefault="00F2152B" w:rsidP="002F2882">
      <w:pPr>
        <w:pStyle w:val="Brezrazmikov"/>
        <w:numPr>
          <w:ilvl w:val="0"/>
          <w:numId w:val="37"/>
        </w:numPr>
        <w:jc w:val="both"/>
        <w:rPr>
          <w:rFonts w:ascii="Arial" w:hAnsi="Arial" w:cs="Arial"/>
          <w:sz w:val="20"/>
          <w:szCs w:val="20"/>
        </w:rPr>
      </w:pPr>
      <w:r w:rsidRPr="00D01C7F">
        <w:rPr>
          <w:rFonts w:ascii="Arial" w:hAnsi="Arial" w:cs="Arial"/>
          <w:sz w:val="20"/>
          <w:szCs w:val="20"/>
        </w:rPr>
        <w:t>Če se vlagatelj v roku osmih</w:t>
      </w:r>
      <w:r w:rsidR="00892DA7" w:rsidRPr="00D01C7F">
        <w:rPr>
          <w:rFonts w:ascii="Arial" w:hAnsi="Arial" w:cs="Arial"/>
          <w:sz w:val="20"/>
          <w:szCs w:val="20"/>
        </w:rPr>
        <w:t xml:space="preserve"> (8)</w:t>
      </w:r>
      <w:r w:rsidRPr="00D01C7F">
        <w:rPr>
          <w:rFonts w:ascii="Arial" w:hAnsi="Arial" w:cs="Arial"/>
          <w:sz w:val="20"/>
          <w:szCs w:val="20"/>
        </w:rPr>
        <w:t xml:space="preserve"> dni ne odzove na poziv k podpisu pogodbe, se šteje, da je umaknil vlogo za sofinanciranje.</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spremljanje izvajanja LPŠ</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39"/>
        </w:numPr>
        <w:jc w:val="both"/>
        <w:rPr>
          <w:rFonts w:ascii="Arial" w:hAnsi="Arial" w:cs="Arial"/>
          <w:sz w:val="20"/>
          <w:szCs w:val="20"/>
        </w:rPr>
      </w:pPr>
      <w:r w:rsidRPr="00D01C7F">
        <w:rPr>
          <w:rFonts w:ascii="Arial" w:hAnsi="Arial" w:cs="Arial"/>
          <w:sz w:val="20"/>
          <w:szCs w:val="20"/>
        </w:rPr>
        <w:t xml:space="preserve">Izvajalci LPŠ so dolžni izvajati izbrane </w:t>
      </w:r>
      <w:r w:rsidR="00892DA7" w:rsidRPr="00D01C7F">
        <w:rPr>
          <w:rFonts w:ascii="Arial" w:hAnsi="Arial" w:cs="Arial"/>
          <w:sz w:val="20"/>
          <w:szCs w:val="20"/>
        </w:rPr>
        <w:t xml:space="preserve">športne </w:t>
      </w:r>
      <w:r w:rsidRPr="00D01C7F">
        <w:rPr>
          <w:rFonts w:ascii="Arial" w:hAnsi="Arial" w:cs="Arial"/>
          <w:sz w:val="20"/>
          <w:szCs w:val="20"/>
        </w:rPr>
        <w:t xml:space="preserve">programe in področja v obsegu opredeljenem v pogodbi, sredstva pa nameniti za izbran športni program in področje v skladu </w:t>
      </w:r>
      <w:r w:rsidR="00892DA7" w:rsidRPr="00D01C7F">
        <w:rPr>
          <w:rFonts w:ascii="Arial" w:hAnsi="Arial" w:cs="Arial"/>
          <w:sz w:val="20"/>
          <w:szCs w:val="20"/>
        </w:rPr>
        <w:t>z JR</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Navadensplet"/>
        <w:numPr>
          <w:ilvl w:val="0"/>
          <w:numId w:val="39"/>
        </w:numPr>
        <w:spacing w:after="0"/>
        <w:ind w:right="60"/>
        <w:jc w:val="both"/>
        <w:rPr>
          <w:rFonts w:ascii="Arial" w:hAnsi="Arial" w:cs="Arial"/>
          <w:color w:val="auto"/>
          <w:sz w:val="20"/>
          <w:szCs w:val="20"/>
        </w:rPr>
      </w:pPr>
      <w:r w:rsidRPr="00D01C7F">
        <w:rPr>
          <w:rFonts w:ascii="Arial" w:hAnsi="Arial" w:cs="Arial"/>
          <w:color w:val="auto"/>
          <w:sz w:val="20"/>
          <w:szCs w:val="20"/>
        </w:rPr>
        <w:t>Nadzor nad izvajanjem pogodb in porabo proračunskih sredstev izvaja občinska uprava.</w:t>
      </w:r>
    </w:p>
    <w:p w:rsidR="00F2152B" w:rsidRPr="00D01C7F" w:rsidRDefault="00F2152B" w:rsidP="00F2152B">
      <w:pPr>
        <w:pStyle w:val="Brezrazmikov"/>
        <w:rPr>
          <w:rFonts w:ascii="Arial" w:hAnsi="Arial" w:cs="Arial"/>
          <w:sz w:val="20"/>
          <w:szCs w:val="20"/>
        </w:rPr>
      </w:pPr>
    </w:p>
    <w:p w:rsidR="002F2882" w:rsidRPr="00D01C7F" w:rsidRDefault="00F2152B" w:rsidP="002F2882">
      <w:pPr>
        <w:pStyle w:val="Navadensplet"/>
        <w:numPr>
          <w:ilvl w:val="0"/>
          <w:numId w:val="39"/>
        </w:numPr>
        <w:spacing w:after="0"/>
        <w:ind w:right="60"/>
        <w:jc w:val="both"/>
        <w:rPr>
          <w:rFonts w:ascii="Arial" w:hAnsi="Arial" w:cs="Arial"/>
          <w:color w:val="auto"/>
          <w:sz w:val="20"/>
          <w:szCs w:val="20"/>
          <w:u w:val="single"/>
        </w:rPr>
      </w:pPr>
      <w:r w:rsidRPr="00D01C7F">
        <w:rPr>
          <w:rFonts w:ascii="Arial" w:hAnsi="Arial" w:cs="Arial"/>
          <w:color w:val="auto"/>
          <w:sz w:val="20"/>
          <w:szCs w:val="20"/>
        </w:rPr>
        <w:t>Za strokovno pripravo gradiv in vodenje postopkov spremljanja izvajanja LPŠ lahko župan pooblasti primerno strokovno usposobljeno organizacijo.</w:t>
      </w:r>
      <w:r w:rsidR="00892DA7" w:rsidRPr="00D01C7F">
        <w:rPr>
          <w:rFonts w:ascii="Arial" w:hAnsi="Arial" w:cs="Arial"/>
          <w:color w:val="auto"/>
          <w:sz w:val="20"/>
          <w:szCs w:val="20"/>
        </w:rPr>
        <w:t xml:space="preserve"> </w:t>
      </w:r>
    </w:p>
    <w:p w:rsidR="00F2152B" w:rsidRPr="00D01C7F" w:rsidRDefault="00F2152B" w:rsidP="00F2152B">
      <w:pPr>
        <w:pStyle w:val="Brezrazmikov"/>
        <w:tabs>
          <w:tab w:val="left" w:pos="5520"/>
        </w:tabs>
        <w:jc w:val="both"/>
        <w:rPr>
          <w:rFonts w:ascii="Arial" w:hAnsi="Arial" w:cs="Arial"/>
          <w:i/>
          <w:sz w:val="20"/>
          <w:szCs w:val="20"/>
          <w:u w:val="single"/>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uporaba javnih športnih objektov in površin</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40"/>
        </w:numPr>
        <w:jc w:val="both"/>
        <w:rPr>
          <w:rFonts w:ascii="Arial" w:hAnsi="Arial" w:cs="Arial"/>
          <w:sz w:val="20"/>
          <w:szCs w:val="20"/>
        </w:rPr>
      </w:pPr>
      <w:r w:rsidRPr="00D01C7F">
        <w:rPr>
          <w:rFonts w:ascii="Arial" w:hAnsi="Arial" w:cs="Arial"/>
          <w:sz w:val="20"/>
          <w:szCs w:val="20"/>
        </w:rPr>
        <w:t xml:space="preserve">Športna društva, ki izvajajo LPŠ, imajo za izvajanje le tega, pod enakimi pogoji, prednost pri uporabi javnih športnih objektov in površin pred drugimi uporabniki. </w:t>
      </w:r>
    </w:p>
    <w:p w:rsidR="00F2152B" w:rsidRPr="00D01C7F" w:rsidRDefault="00F2152B" w:rsidP="00F2152B">
      <w:pPr>
        <w:pStyle w:val="Brezrazmikov"/>
        <w:rPr>
          <w:rFonts w:ascii="Arial" w:hAnsi="Arial" w:cs="Arial"/>
          <w:b/>
          <w:bCs/>
          <w:sz w:val="20"/>
          <w:szCs w:val="20"/>
        </w:rPr>
      </w:pPr>
    </w:p>
    <w:p w:rsidR="00F2152B" w:rsidRPr="00D01C7F" w:rsidRDefault="00F2152B" w:rsidP="00F2152B">
      <w:pPr>
        <w:pStyle w:val="Brezrazmikov"/>
        <w:jc w:val="center"/>
        <w:rPr>
          <w:rFonts w:ascii="Arial" w:hAnsi="Arial" w:cs="Arial"/>
          <w:b/>
          <w:bCs/>
          <w:sz w:val="20"/>
          <w:szCs w:val="20"/>
        </w:rPr>
      </w:pPr>
      <w:r w:rsidRPr="00D01C7F">
        <w:rPr>
          <w:rFonts w:ascii="Arial" w:hAnsi="Arial" w:cs="Arial"/>
          <w:b/>
          <w:bCs/>
          <w:sz w:val="20"/>
          <w:szCs w:val="20"/>
        </w:rPr>
        <w:t>III. PREHODNI DOLOČBI</w:t>
      </w:r>
    </w:p>
    <w:p w:rsidR="00F2152B" w:rsidRPr="00D01C7F" w:rsidRDefault="00F2152B" w:rsidP="00F2152B">
      <w:pPr>
        <w:pStyle w:val="Brezrazmikov"/>
        <w:rPr>
          <w:rFonts w:ascii="Arial" w:hAnsi="Arial" w:cs="Arial"/>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prenehanje veljavnosti prejšnjega pravilnika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41"/>
        </w:numPr>
        <w:jc w:val="both"/>
        <w:rPr>
          <w:rFonts w:ascii="Arial" w:hAnsi="Arial" w:cs="Arial"/>
          <w:sz w:val="20"/>
          <w:szCs w:val="20"/>
        </w:rPr>
      </w:pPr>
      <w:r w:rsidRPr="00D01C7F">
        <w:rPr>
          <w:rFonts w:ascii="Arial" w:hAnsi="Arial" w:cs="Arial"/>
          <w:sz w:val="20"/>
          <w:szCs w:val="20"/>
        </w:rPr>
        <w:t xml:space="preserve">Z dnem uveljavitve tega Odloka preneha veljati Pravilnik o </w:t>
      </w:r>
      <w:r w:rsidR="004846F9" w:rsidRPr="00D01C7F">
        <w:rPr>
          <w:rFonts w:ascii="Arial" w:hAnsi="Arial" w:cs="Arial"/>
          <w:sz w:val="20"/>
          <w:szCs w:val="20"/>
        </w:rPr>
        <w:t>postopku in merilih za sofinanciranje letnega programa šport</w:t>
      </w:r>
      <w:r w:rsidR="00B9453A" w:rsidRPr="00D01C7F">
        <w:rPr>
          <w:rFonts w:ascii="Arial" w:hAnsi="Arial" w:cs="Arial"/>
          <w:sz w:val="20"/>
          <w:szCs w:val="20"/>
        </w:rPr>
        <w:t>a v občini Nazarje</w:t>
      </w:r>
      <w:r w:rsidR="00101E31" w:rsidRPr="00D01C7F">
        <w:rPr>
          <w:rFonts w:ascii="Arial" w:hAnsi="Arial" w:cs="Arial"/>
          <w:sz w:val="20"/>
          <w:szCs w:val="20"/>
        </w:rPr>
        <w:t xml:space="preserve"> – sprejet: 25.2.2016</w:t>
      </w:r>
      <w:r w:rsidR="004846F9" w:rsidRPr="00D01C7F">
        <w:rPr>
          <w:rFonts w:ascii="Arial" w:hAnsi="Arial" w:cs="Arial"/>
          <w:sz w:val="20"/>
          <w:szCs w:val="20"/>
        </w:rPr>
        <w:t xml:space="preserve"> </w:t>
      </w:r>
      <w:r w:rsidR="00B9453A" w:rsidRPr="00D01C7F">
        <w:rPr>
          <w:rFonts w:ascii="Arial" w:hAnsi="Arial" w:cs="Arial"/>
          <w:sz w:val="20"/>
          <w:szCs w:val="20"/>
        </w:rPr>
        <w:t>(UG SO</w:t>
      </w:r>
      <w:r w:rsidR="004846F9" w:rsidRPr="00D01C7F">
        <w:rPr>
          <w:rFonts w:ascii="Arial" w:hAnsi="Arial" w:cs="Arial"/>
          <w:sz w:val="20"/>
          <w:szCs w:val="20"/>
        </w:rPr>
        <w:t xml:space="preserve">, št. </w:t>
      </w:r>
      <w:r w:rsidR="008D4B15" w:rsidRPr="00D01C7F">
        <w:rPr>
          <w:rFonts w:ascii="Arial" w:hAnsi="Arial" w:cs="Arial"/>
          <w:sz w:val="20"/>
          <w:szCs w:val="20"/>
        </w:rPr>
        <w:t>10/2016</w:t>
      </w:r>
      <w:r w:rsidRPr="00D01C7F">
        <w:rPr>
          <w:rFonts w:ascii="Arial" w:hAnsi="Arial" w:cs="Arial"/>
          <w:sz w:val="20"/>
          <w:szCs w:val="20"/>
        </w:rPr>
        <w:t>).</w:t>
      </w:r>
    </w:p>
    <w:p w:rsidR="00F2152B" w:rsidRPr="00D01C7F" w:rsidRDefault="00F2152B" w:rsidP="00F2152B">
      <w:pPr>
        <w:pStyle w:val="Brezrazmikov"/>
        <w:rPr>
          <w:rFonts w:ascii="Arial" w:hAnsi="Arial" w:cs="Arial"/>
          <w:strike/>
          <w:sz w:val="20"/>
          <w:szCs w:val="20"/>
        </w:rPr>
      </w:pPr>
    </w:p>
    <w:p w:rsidR="00F2152B" w:rsidRPr="00D01C7F" w:rsidRDefault="00F2152B" w:rsidP="00222754">
      <w:pPr>
        <w:pStyle w:val="Brezrazmikov"/>
        <w:numPr>
          <w:ilvl w:val="0"/>
          <w:numId w:val="8"/>
        </w:numPr>
        <w:jc w:val="center"/>
        <w:rPr>
          <w:rFonts w:ascii="Arial" w:hAnsi="Arial" w:cs="Arial"/>
          <w:sz w:val="20"/>
          <w:szCs w:val="20"/>
        </w:rPr>
      </w:pPr>
      <w:r w:rsidRPr="00D01C7F">
        <w:rPr>
          <w:rFonts w:ascii="Arial" w:hAnsi="Arial" w:cs="Arial"/>
          <w:sz w:val="20"/>
          <w:szCs w:val="20"/>
        </w:rPr>
        <w:t xml:space="preserve"> člen</w:t>
      </w:r>
    </w:p>
    <w:p w:rsidR="00F2152B" w:rsidRPr="00D01C7F" w:rsidRDefault="00F2152B" w:rsidP="00F2152B">
      <w:pPr>
        <w:pStyle w:val="Brezrazmikov"/>
        <w:ind w:firstLine="360"/>
        <w:jc w:val="center"/>
        <w:rPr>
          <w:rFonts w:ascii="Arial" w:hAnsi="Arial" w:cs="Arial"/>
          <w:sz w:val="20"/>
          <w:szCs w:val="20"/>
        </w:rPr>
      </w:pPr>
      <w:r w:rsidRPr="00D01C7F">
        <w:rPr>
          <w:rFonts w:ascii="Arial" w:hAnsi="Arial" w:cs="Arial"/>
          <w:sz w:val="20"/>
          <w:szCs w:val="20"/>
        </w:rPr>
        <w:t>(</w:t>
      </w:r>
      <w:r w:rsidRPr="00D01C7F">
        <w:rPr>
          <w:rFonts w:ascii="Arial" w:hAnsi="Arial" w:cs="Arial"/>
          <w:b/>
          <w:sz w:val="20"/>
          <w:szCs w:val="20"/>
        </w:rPr>
        <w:t>veljavnost odloka</w:t>
      </w:r>
      <w:r w:rsidRPr="00D01C7F">
        <w:rPr>
          <w:rFonts w:ascii="Arial" w:hAnsi="Arial" w:cs="Arial"/>
          <w:sz w:val="20"/>
          <w:szCs w:val="20"/>
        </w:rPr>
        <w:t>)</w:t>
      </w:r>
    </w:p>
    <w:p w:rsidR="00F2152B" w:rsidRPr="00D01C7F" w:rsidRDefault="00F2152B" w:rsidP="00F2152B">
      <w:pPr>
        <w:pStyle w:val="Brezrazmikov"/>
        <w:rPr>
          <w:rFonts w:ascii="Arial" w:hAnsi="Arial" w:cs="Arial"/>
          <w:sz w:val="20"/>
          <w:szCs w:val="20"/>
        </w:rPr>
      </w:pPr>
    </w:p>
    <w:p w:rsidR="00F2152B" w:rsidRPr="00D01C7F" w:rsidRDefault="00F2152B" w:rsidP="002F2882">
      <w:pPr>
        <w:pStyle w:val="Brezrazmikov"/>
        <w:numPr>
          <w:ilvl w:val="0"/>
          <w:numId w:val="42"/>
        </w:numPr>
        <w:jc w:val="both"/>
        <w:rPr>
          <w:rFonts w:ascii="Arial" w:hAnsi="Arial" w:cs="Arial"/>
          <w:sz w:val="20"/>
          <w:szCs w:val="20"/>
        </w:rPr>
      </w:pPr>
      <w:r w:rsidRPr="00D01C7F">
        <w:rPr>
          <w:rFonts w:ascii="Arial" w:hAnsi="Arial" w:cs="Arial"/>
          <w:sz w:val="20"/>
          <w:szCs w:val="20"/>
        </w:rPr>
        <w:t>Ta odlok začne veljati naslednji</w:t>
      </w:r>
      <w:r w:rsidR="00892DA7" w:rsidRPr="00D01C7F">
        <w:rPr>
          <w:rFonts w:ascii="Arial" w:hAnsi="Arial" w:cs="Arial"/>
          <w:sz w:val="20"/>
          <w:szCs w:val="20"/>
        </w:rPr>
        <w:t xml:space="preserve"> dan po objavi v Uradnem </w:t>
      </w:r>
      <w:r w:rsidR="00DD2EC4">
        <w:rPr>
          <w:rFonts w:ascii="Arial" w:hAnsi="Arial" w:cs="Arial"/>
          <w:sz w:val="20"/>
          <w:szCs w:val="20"/>
        </w:rPr>
        <w:t>glasilu slovenskih občin.</w:t>
      </w:r>
    </w:p>
    <w:p w:rsidR="00F2152B" w:rsidRPr="00D01C7F" w:rsidRDefault="00F2152B" w:rsidP="00F2152B">
      <w:pPr>
        <w:pStyle w:val="Brezrazmikov"/>
        <w:rPr>
          <w:rFonts w:ascii="Arial" w:hAnsi="Arial" w:cs="Arial"/>
          <w:sz w:val="20"/>
          <w:szCs w:val="20"/>
        </w:rPr>
      </w:pPr>
    </w:p>
    <w:p w:rsidR="00F2152B" w:rsidRPr="00D01C7F" w:rsidRDefault="00F2152B" w:rsidP="00F2152B">
      <w:pPr>
        <w:pStyle w:val="Brezrazmikov"/>
        <w:rPr>
          <w:rFonts w:ascii="Arial" w:hAnsi="Arial" w:cs="Arial"/>
          <w:sz w:val="20"/>
          <w:szCs w:val="20"/>
        </w:rPr>
      </w:pPr>
    </w:p>
    <w:p w:rsidR="004846F9" w:rsidRPr="00D01C7F" w:rsidRDefault="004846F9" w:rsidP="00F2152B">
      <w:pPr>
        <w:pStyle w:val="Brezrazmikov"/>
        <w:rPr>
          <w:rFonts w:ascii="Arial" w:hAnsi="Arial" w:cs="Arial"/>
          <w:sz w:val="20"/>
          <w:szCs w:val="20"/>
        </w:rPr>
      </w:pPr>
    </w:p>
    <w:p w:rsidR="00F2152B" w:rsidRPr="00D01C7F" w:rsidRDefault="00F2152B" w:rsidP="00F2152B">
      <w:pPr>
        <w:pStyle w:val="Brezrazmikov"/>
        <w:rPr>
          <w:rFonts w:ascii="Arial" w:hAnsi="Arial" w:cs="Arial"/>
          <w:sz w:val="20"/>
          <w:szCs w:val="20"/>
        </w:rPr>
      </w:pPr>
      <w:r w:rsidRPr="00D01C7F">
        <w:rPr>
          <w:rFonts w:ascii="Arial" w:hAnsi="Arial" w:cs="Arial"/>
          <w:sz w:val="20"/>
          <w:szCs w:val="20"/>
        </w:rPr>
        <w:t xml:space="preserve">Številka: </w:t>
      </w:r>
      <w:r w:rsidR="008D4B15" w:rsidRPr="00D01C7F">
        <w:rPr>
          <w:rFonts w:ascii="Arial" w:hAnsi="Arial" w:cs="Arial"/>
          <w:sz w:val="20"/>
          <w:szCs w:val="20"/>
        </w:rPr>
        <w:t>032</w:t>
      </w:r>
      <w:r w:rsidR="0035783C" w:rsidRPr="00D01C7F">
        <w:rPr>
          <w:rFonts w:ascii="Arial" w:hAnsi="Arial" w:cs="Arial"/>
          <w:sz w:val="20"/>
          <w:szCs w:val="20"/>
        </w:rPr>
        <w:t>-0004/2018-</w:t>
      </w:r>
    </w:p>
    <w:p w:rsidR="00F2152B" w:rsidRPr="00D01C7F" w:rsidRDefault="00F2152B" w:rsidP="00F2152B">
      <w:pPr>
        <w:pStyle w:val="Brezrazmikov"/>
        <w:rPr>
          <w:rFonts w:ascii="Arial" w:hAnsi="Arial" w:cs="Arial"/>
          <w:sz w:val="20"/>
          <w:szCs w:val="20"/>
        </w:rPr>
      </w:pPr>
      <w:r w:rsidRPr="00D01C7F">
        <w:rPr>
          <w:rFonts w:ascii="Arial" w:hAnsi="Arial" w:cs="Arial"/>
          <w:sz w:val="20"/>
          <w:szCs w:val="20"/>
        </w:rPr>
        <w:t>Datum:</w:t>
      </w:r>
      <w:r w:rsidRPr="00D01C7F">
        <w:rPr>
          <w:rFonts w:ascii="Arial" w:hAnsi="Arial" w:cs="Arial"/>
          <w:sz w:val="20"/>
          <w:szCs w:val="20"/>
        </w:rPr>
        <w:tab/>
      </w:r>
      <w:r w:rsidR="008D4B15" w:rsidRPr="00D01C7F">
        <w:rPr>
          <w:rFonts w:ascii="Arial" w:hAnsi="Arial" w:cs="Arial"/>
          <w:sz w:val="20"/>
          <w:szCs w:val="20"/>
        </w:rPr>
        <w:t xml:space="preserve"> </w:t>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r>
      <w:r w:rsidRPr="00D01C7F">
        <w:rPr>
          <w:rFonts w:ascii="Arial" w:hAnsi="Arial" w:cs="Arial"/>
          <w:sz w:val="20"/>
          <w:szCs w:val="20"/>
        </w:rPr>
        <w:tab/>
        <w:t xml:space="preserve"> </w:t>
      </w:r>
      <w:r w:rsidRPr="00D01C7F">
        <w:rPr>
          <w:rFonts w:ascii="Arial" w:hAnsi="Arial" w:cs="Arial"/>
          <w:sz w:val="20"/>
          <w:szCs w:val="20"/>
        </w:rPr>
        <w:tab/>
      </w:r>
      <w:r w:rsidRPr="00D01C7F">
        <w:rPr>
          <w:rFonts w:ascii="Arial" w:hAnsi="Arial" w:cs="Arial"/>
          <w:sz w:val="20"/>
          <w:szCs w:val="20"/>
        </w:rPr>
        <w:tab/>
        <w:t xml:space="preserve">   </w:t>
      </w:r>
    </w:p>
    <w:p w:rsidR="00892DA7" w:rsidRPr="00D01C7F" w:rsidRDefault="00F2152B" w:rsidP="00F2152B">
      <w:pPr>
        <w:pStyle w:val="Brezrazmikov"/>
        <w:jc w:val="right"/>
        <w:rPr>
          <w:rFonts w:ascii="Arial" w:hAnsi="Arial" w:cs="Arial"/>
          <w:sz w:val="20"/>
          <w:szCs w:val="20"/>
        </w:rPr>
      </w:pPr>
      <w:r w:rsidRPr="00D01C7F">
        <w:rPr>
          <w:rFonts w:ascii="Arial" w:hAnsi="Arial" w:cs="Arial"/>
          <w:sz w:val="20"/>
          <w:szCs w:val="20"/>
        </w:rPr>
        <w:t xml:space="preserve">                                                                                                                                                   Župan </w:t>
      </w:r>
    </w:p>
    <w:p w:rsidR="00F2152B" w:rsidRPr="00D01C7F" w:rsidRDefault="00892DA7" w:rsidP="00F2152B">
      <w:pPr>
        <w:pStyle w:val="Brezrazmikov"/>
        <w:jc w:val="right"/>
        <w:rPr>
          <w:rFonts w:ascii="Arial" w:hAnsi="Arial" w:cs="Arial"/>
          <w:sz w:val="20"/>
          <w:szCs w:val="20"/>
        </w:rPr>
      </w:pPr>
      <w:r w:rsidRPr="00D01C7F">
        <w:rPr>
          <w:rFonts w:ascii="Arial" w:hAnsi="Arial" w:cs="Arial"/>
          <w:sz w:val="20"/>
          <w:szCs w:val="20"/>
        </w:rPr>
        <w:t xml:space="preserve">Občine </w:t>
      </w:r>
      <w:r w:rsidR="00101E31" w:rsidRPr="00D01C7F">
        <w:rPr>
          <w:rFonts w:ascii="Arial" w:hAnsi="Arial" w:cs="Arial"/>
          <w:sz w:val="20"/>
          <w:szCs w:val="20"/>
        </w:rPr>
        <w:t>Nazarje</w:t>
      </w:r>
    </w:p>
    <w:p w:rsidR="00892DA7" w:rsidRPr="00D01C7F" w:rsidRDefault="00101E31" w:rsidP="00F2152B">
      <w:pPr>
        <w:pStyle w:val="Brezrazmikov"/>
        <w:jc w:val="right"/>
        <w:rPr>
          <w:rFonts w:ascii="Arial" w:hAnsi="Arial" w:cs="Arial"/>
          <w:sz w:val="20"/>
          <w:szCs w:val="20"/>
        </w:rPr>
      </w:pPr>
      <w:r w:rsidRPr="00D01C7F">
        <w:rPr>
          <w:rFonts w:ascii="Arial" w:hAnsi="Arial" w:cs="Arial"/>
          <w:sz w:val="20"/>
          <w:szCs w:val="20"/>
        </w:rPr>
        <w:t>Matej PEČOVNIK</w:t>
      </w:r>
    </w:p>
    <w:p w:rsidR="00EA4191" w:rsidRPr="00D01C7F" w:rsidRDefault="00EA4191">
      <w:pPr>
        <w:rPr>
          <w:rFonts w:ascii="Arial" w:hAnsi="Arial" w:cs="Arial"/>
          <w:sz w:val="20"/>
          <w:szCs w:val="20"/>
        </w:rPr>
      </w:pPr>
    </w:p>
    <w:sectPr w:rsidR="00EA4191" w:rsidRPr="00D01C7F" w:rsidSect="004C05AF">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63" w:rsidRDefault="009F4F63" w:rsidP="004957AC">
      <w:pPr>
        <w:spacing w:after="0" w:line="240" w:lineRule="auto"/>
      </w:pPr>
      <w:r>
        <w:separator/>
      </w:r>
    </w:p>
  </w:endnote>
  <w:endnote w:type="continuationSeparator" w:id="0">
    <w:p w:rsidR="009F4F63" w:rsidRDefault="009F4F63" w:rsidP="004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AC" w:rsidRDefault="004957AC">
    <w:pPr>
      <w:pStyle w:val="Noga"/>
    </w:pPr>
    <w:r>
      <w:t>14. 01. 2019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63" w:rsidRDefault="009F4F63" w:rsidP="004957AC">
      <w:pPr>
        <w:spacing w:after="0" w:line="240" w:lineRule="auto"/>
      </w:pPr>
      <w:r>
        <w:separator/>
      </w:r>
    </w:p>
  </w:footnote>
  <w:footnote w:type="continuationSeparator" w:id="0">
    <w:p w:rsidR="009F4F63" w:rsidRDefault="009F4F63" w:rsidP="0049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7AC" w:rsidRPr="004957AC" w:rsidRDefault="004957AC">
    <w:pPr>
      <w:pStyle w:val="Glava"/>
      <w:rPr>
        <w:b/>
      </w:rPr>
    </w:pPr>
    <w:r w:rsidRPr="004957AC">
      <w:rPr>
        <w:b/>
      </w:rPr>
      <w:t>PREDLOG ODLOKA</w:t>
    </w:r>
  </w:p>
  <w:p w:rsidR="004957AC" w:rsidRPr="004957AC" w:rsidRDefault="004957AC" w:rsidP="004957AC">
    <w:pPr>
      <w:pStyle w:val="Glava"/>
      <w:numPr>
        <w:ilvl w:val="0"/>
        <w:numId w:val="46"/>
      </w:numPr>
      <w:rPr>
        <w:b/>
      </w:rPr>
    </w:pPr>
    <w:r w:rsidRPr="004957AC">
      <w:rPr>
        <w:b/>
      </w:rPr>
      <w:t xml:space="preserve">BRANJE </w:t>
    </w:r>
  </w:p>
  <w:p w:rsidR="004957AC" w:rsidRDefault="004957A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922"/>
    <w:multiLevelType w:val="hybridMultilevel"/>
    <w:tmpl w:val="43CAF706"/>
    <w:lvl w:ilvl="0" w:tplc="93127D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7D2C21"/>
    <w:multiLevelType w:val="hybridMultilevel"/>
    <w:tmpl w:val="6C7648DA"/>
    <w:lvl w:ilvl="0" w:tplc="FC0C1F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CA3D4B"/>
    <w:multiLevelType w:val="hybridMultilevel"/>
    <w:tmpl w:val="011CF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71E14"/>
    <w:multiLevelType w:val="hybridMultilevel"/>
    <w:tmpl w:val="257A2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343AB9"/>
    <w:multiLevelType w:val="hybridMultilevel"/>
    <w:tmpl w:val="02FC0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E73C6"/>
    <w:multiLevelType w:val="hybridMultilevel"/>
    <w:tmpl w:val="049069A2"/>
    <w:lvl w:ilvl="0" w:tplc="DF926102">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3752B8E"/>
    <w:multiLevelType w:val="hybridMultilevel"/>
    <w:tmpl w:val="1D187DB6"/>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7" w15:restartNumberingAfterBreak="0">
    <w:nsid w:val="143D1534"/>
    <w:multiLevelType w:val="hybridMultilevel"/>
    <w:tmpl w:val="F7F4E786"/>
    <w:lvl w:ilvl="0" w:tplc="22A4331A">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4C3418"/>
    <w:multiLevelType w:val="hybridMultilevel"/>
    <w:tmpl w:val="E594DE30"/>
    <w:lvl w:ilvl="0" w:tplc="65303C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C5652A"/>
    <w:multiLevelType w:val="hybridMultilevel"/>
    <w:tmpl w:val="96827006"/>
    <w:lvl w:ilvl="0" w:tplc="7E6C7BDE">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86508E2"/>
    <w:multiLevelType w:val="hybridMultilevel"/>
    <w:tmpl w:val="D60E6246"/>
    <w:lvl w:ilvl="0" w:tplc="83CA58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8AB03D5"/>
    <w:multiLevelType w:val="hybridMultilevel"/>
    <w:tmpl w:val="59A0EA0A"/>
    <w:lvl w:ilvl="0" w:tplc="B8A66C5A">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8B05CD7"/>
    <w:multiLevelType w:val="hybridMultilevel"/>
    <w:tmpl w:val="77265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99239FD"/>
    <w:multiLevelType w:val="hybridMultilevel"/>
    <w:tmpl w:val="D3A28018"/>
    <w:lvl w:ilvl="0" w:tplc="C916F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AA61257"/>
    <w:multiLevelType w:val="hybridMultilevel"/>
    <w:tmpl w:val="82D238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B595343"/>
    <w:multiLevelType w:val="hybridMultilevel"/>
    <w:tmpl w:val="285236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16711CB"/>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35622"/>
    <w:multiLevelType w:val="hybridMultilevel"/>
    <w:tmpl w:val="3A8C73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7773ED7"/>
    <w:multiLevelType w:val="hybridMultilevel"/>
    <w:tmpl w:val="F61E5CDC"/>
    <w:lvl w:ilvl="0" w:tplc="EE0E52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29130528"/>
    <w:multiLevelType w:val="hybridMultilevel"/>
    <w:tmpl w:val="B9D24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7A5989"/>
    <w:multiLevelType w:val="hybridMultilevel"/>
    <w:tmpl w:val="712054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3A87B65"/>
    <w:multiLevelType w:val="hybridMultilevel"/>
    <w:tmpl w:val="B7CCAF2E"/>
    <w:lvl w:ilvl="0" w:tplc="24F65B6C">
      <w:start w:val="1"/>
      <w:numFmt w:val="decimal"/>
      <w:lvlText w:val="(%1)"/>
      <w:lvlJc w:val="left"/>
      <w:pPr>
        <w:ind w:left="360" w:hanging="360"/>
      </w:pPr>
      <w:rPr>
        <w:rFonts w:ascii="Calibri" w:eastAsia="Calibri" w:hAnsi="Calibri" w:cs="Calibri"/>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3E347C7"/>
    <w:multiLevelType w:val="hybridMultilevel"/>
    <w:tmpl w:val="BCFA5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2A435D"/>
    <w:multiLevelType w:val="hybridMultilevel"/>
    <w:tmpl w:val="593A637C"/>
    <w:lvl w:ilvl="0" w:tplc="53AAF8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A226DEB"/>
    <w:multiLevelType w:val="hybridMultilevel"/>
    <w:tmpl w:val="6A189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F87785"/>
    <w:multiLevelType w:val="hybridMultilevel"/>
    <w:tmpl w:val="028AA81E"/>
    <w:lvl w:ilvl="0" w:tplc="24DA4464">
      <w:start w:val="1"/>
      <w:numFmt w:val="decimal"/>
      <w:lvlText w:val="(%1)"/>
      <w:lvlJc w:val="left"/>
      <w:pPr>
        <w:ind w:left="360" w:hanging="360"/>
      </w:pPr>
      <w:rPr>
        <w:rFonts w:hint="default"/>
        <w:color w:val="FF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E46450C"/>
    <w:multiLevelType w:val="hybridMultilevel"/>
    <w:tmpl w:val="D9901526"/>
    <w:lvl w:ilvl="0" w:tplc="15C0B1DC">
      <w:start w:val="1"/>
      <w:numFmt w:val="decimal"/>
      <w:lvlText w:val="(%1)"/>
      <w:lvlJc w:val="left"/>
      <w:pPr>
        <w:ind w:left="360" w:hanging="36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2AB4BEC"/>
    <w:multiLevelType w:val="hybridMultilevel"/>
    <w:tmpl w:val="3AFADF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9AD3AA4"/>
    <w:multiLevelType w:val="hybridMultilevel"/>
    <w:tmpl w:val="9774A20C"/>
    <w:lvl w:ilvl="0" w:tplc="32544C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9EF0DEC"/>
    <w:multiLevelType w:val="hybridMultilevel"/>
    <w:tmpl w:val="83F26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AD1904"/>
    <w:multiLevelType w:val="hybridMultilevel"/>
    <w:tmpl w:val="232E1F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B13683"/>
    <w:multiLevelType w:val="hybridMultilevel"/>
    <w:tmpl w:val="E7F8A2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A51123C"/>
    <w:multiLevelType w:val="hybridMultilevel"/>
    <w:tmpl w:val="D11473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31272"/>
    <w:multiLevelType w:val="hybridMultilevel"/>
    <w:tmpl w:val="22E288CA"/>
    <w:lvl w:ilvl="0" w:tplc="D676F45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EF93113"/>
    <w:multiLevelType w:val="hybridMultilevel"/>
    <w:tmpl w:val="082E14E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623A1346"/>
    <w:multiLevelType w:val="hybridMultilevel"/>
    <w:tmpl w:val="DB7011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2DB3419"/>
    <w:multiLevelType w:val="hybridMultilevel"/>
    <w:tmpl w:val="7F881ED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6D34298D"/>
    <w:multiLevelType w:val="hybridMultilevel"/>
    <w:tmpl w:val="0AA48040"/>
    <w:lvl w:ilvl="0" w:tplc="CBFACDF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70F52BF9"/>
    <w:multiLevelType w:val="hybridMultilevel"/>
    <w:tmpl w:val="51FEF10A"/>
    <w:lvl w:ilvl="0" w:tplc="22CC34F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663162D"/>
    <w:multiLevelType w:val="hybridMultilevel"/>
    <w:tmpl w:val="2D8A806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0" w15:restartNumberingAfterBreak="0">
    <w:nsid w:val="77844C0C"/>
    <w:multiLevelType w:val="hybridMultilevel"/>
    <w:tmpl w:val="40CA0BFC"/>
    <w:lvl w:ilvl="0" w:tplc="18C826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7C9385B"/>
    <w:multiLevelType w:val="hybridMultilevel"/>
    <w:tmpl w:val="FA9A8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D11A80"/>
    <w:multiLevelType w:val="hybridMultilevel"/>
    <w:tmpl w:val="57F4B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3F14F6"/>
    <w:multiLevelType w:val="hybridMultilevel"/>
    <w:tmpl w:val="74869D60"/>
    <w:lvl w:ilvl="0" w:tplc="93FA48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CD37CA4"/>
    <w:multiLevelType w:val="hybridMultilevel"/>
    <w:tmpl w:val="C7605DCC"/>
    <w:lvl w:ilvl="0" w:tplc="FF6EE1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EBE07EB"/>
    <w:multiLevelType w:val="hybridMultilevel"/>
    <w:tmpl w:val="EE4EC02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4"/>
  </w:num>
  <w:num w:numId="4">
    <w:abstractNumId w:val="20"/>
  </w:num>
  <w:num w:numId="5">
    <w:abstractNumId w:val="31"/>
  </w:num>
  <w:num w:numId="6">
    <w:abstractNumId w:val="17"/>
  </w:num>
  <w:num w:numId="7">
    <w:abstractNumId w:val="16"/>
  </w:num>
  <w:num w:numId="8">
    <w:abstractNumId w:val="15"/>
  </w:num>
  <w:num w:numId="9">
    <w:abstractNumId w:val="30"/>
  </w:num>
  <w:num w:numId="10">
    <w:abstractNumId w:val="27"/>
  </w:num>
  <w:num w:numId="11">
    <w:abstractNumId w:val="39"/>
  </w:num>
  <w:num w:numId="12">
    <w:abstractNumId w:val="34"/>
  </w:num>
  <w:num w:numId="13">
    <w:abstractNumId w:val="36"/>
  </w:num>
  <w:num w:numId="14">
    <w:abstractNumId w:val="35"/>
  </w:num>
  <w:num w:numId="15">
    <w:abstractNumId w:val="9"/>
  </w:num>
  <w:num w:numId="16">
    <w:abstractNumId w:val="11"/>
  </w:num>
  <w:num w:numId="17">
    <w:abstractNumId w:val="1"/>
  </w:num>
  <w:num w:numId="18">
    <w:abstractNumId w:val="8"/>
  </w:num>
  <w:num w:numId="19">
    <w:abstractNumId w:val="22"/>
  </w:num>
  <w:num w:numId="20">
    <w:abstractNumId w:val="28"/>
  </w:num>
  <w:num w:numId="21">
    <w:abstractNumId w:val="19"/>
  </w:num>
  <w:num w:numId="22">
    <w:abstractNumId w:val="12"/>
  </w:num>
  <w:num w:numId="23">
    <w:abstractNumId w:val="37"/>
  </w:num>
  <w:num w:numId="24">
    <w:abstractNumId w:val="26"/>
  </w:num>
  <w:num w:numId="25">
    <w:abstractNumId w:val="32"/>
  </w:num>
  <w:num w:numId="26">
    <w:abstractNumId w:val="21"/>
  </w:num>
  <w:num w:numId="27">
    <w:abstractNumId w:val="42"/>
  </w:num>
  <w:num w:numId="28">
    <w:abstractNumId w:val="40"/>
  </w:num>
  <w:num w:numId="29">
    <w:abstractNumId w:val="24"/>
  </w:num>
  <w:num w:numId="30">
    <w:abstractNumId w:val="2"/>
  </w:num>
  <w:num w:numId="31">
    <w:abstractNumId w:val="18"/>
  </w:num>
  <w:num w:numId="32">
    <w:abstractNumId w:val="41"/>
  </w:num>
  <w:num w:numId="33">
    <w:abstractNumId w:val="23"/>
  </w:num>
  <w:num w:numId="34">
    <w:abstractNumId w:val="0"/>
  </w:num>
  <w:num w:numId="35">
    <w:abstractNumId w:val="13"/>
  </w:num>
  <w:num w:numId="36">
    <w:abstractNumId w:val="25"/>
  </w:num>
  <w:num w:numId="37">
    <w:abstractNumId w:val="10"/>
  </w:num>
  <w:num w:numId="38">
    <w:abstractNumId w:val="29"/>
  </w:num>
  <w:num w:numId="39">
    <w:abstractNumId w:val="44"/>
  </w:num>
  <w:num w:numId="40">
    <w:abstractNumId w:val="43"/>
  </w:num>
  <w:num w:numId="41">
    <w:abstractNumId w:val="5"/>
  </w:num>
  <w:num w:numId="42">
    <w:abstractNumId w:val="38"/>
  </w:num>
  <w:num w:numId="43">
    <w:abstractNumId w:val="33"/>
  </w:num>
  <w:num w:numId="44">
    <w:abstractNumId w:val="45"/>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2B"/>
    <w:rsid w:val="000503C0"/>
    <w:rsid w:val="00101E31"/>
    <w:rsid w:val="0012179D"/>
    <w:rsid w:val="00177BED"/>
    <w:rsid w:val="00222754"/>
    <w:rsid w:val="002E2937"/>
    <w:rsid w:val="002F2882"/>
    <w:rsid w:val="0035783C"/>
    <w:rsid w:val="00360540"/>
    <w:rsid w:val="004846F9"/>
    <w:rsid w:val="00492850"/>
    <w:rsid w:val="004957AC"/>
    <w:rsid w:val="004C05AF"/>
    <w:rsid w:val="005437E9"/>
    <w:rsid w:val="008606C6"/>
    <w:rsid w:val="00863582"/>
    <w:rsid w:val="00892DA7"/>
    <w:rsid w:val="008D4B15"/>
    <w:rsid w:val="00945219"/>
    <w:rsid w:val="00994B5E"/>
    <w:rsid w:val="009F4F63"/>
    <w:rsid w:val="00AA1B80"/>
    <w:rsid w:val="00B9453A"/>
    <w:rsid w:val="00BF1146"/>
    <w:rsid w:val="00C239EF"/>
    <w:rsid w:val="00D01C7F"/>
    <w:rsid w:val="00D70E00"/>
    <w:rsid w:val="00DD2EC4"/>
    <w:rsid w:val="00EA4191"/>
    <w:rsid w:val="00F215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F196"/>
  <w15:docId w15:val="{C0733781-23DB-4C55-9437-B720C3A7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152B"/>
    <w:pPr>
      <w:spacing w:after="0" w:line="240" w:lineRule="auto"/>
      <w:ind w:left="708"/>
    </w:pPr>
    <w:rPr>
      <w:rFonts w:ascii="Arial" w:eastAsia="Times New Roman" w:hAnsi="Arial" w:cs="Times New Roman"/>
      <w:szCs w:val="20"/>
    </w:rPr>
  </w:style>
  <w:style w:type="paragraph" w:styleId="Brezrazmikov">
    <w:name w:val="No Spacing"/>
    <w:link w:val="BrezrazmikovZnak"/>
    <w:uiPriority w:val="1"/>
    <w:qFormat/>
    <w:rsid w:val="00F2152B"/>
    <w:pPr>
      <w:spacing w:after="0" w:line="240" w:lineRule="auto"/>
    </w:pPr>
    <w:rPr>
      <w:rFonts w:ascii="Calibri" w:eastAsia="Calibri" w:hAnsi="Calibri" w:cs="Times New Roman"/>
    </w:rPr>
  </w:style>
  <w:style w:type="paragraph" w:styleId="Navadensplet">
    <w:name w:val="Normal (Web)"/>
    <w:basedOn w:val="Navaden"/>
    <w:rsid w:val="00F2152B"/>
    <w:pPr>
      <w:spacing w:after="210" w:line="240" w:lineRule="auto"/>
    </w:pPr>
    <w:rPr>
      <w:rFonts w:ascii="Times New Roman" w:eastAsia="Times New Roman" w:hAnsi="Times New Roman" w:cs="Times New Roman"/>
      <w:color w:val="333333"/>
      <w:sz w:val="18"/>
      <w:szCs w:val="18"/>
      <w:lang w:eastAsia="sl-SI"/>
    </w:rPr>
  </w:style>
  <w:style w:type="character" w:customStyle="1" w:styleId="BrezrazmikovZnak">
    <w:name w:val="Brez razmikov Znak"/>
    <w:link w:val="Brezrazmikov"/>
    <w:uiPriority w:val="1"/>
    <w:rsid w:val="00F2152B"/>
    <w:rPr>
      <w:rFonts w:ascii="Calibri" w:eastAsia="Calibri" w:hAnsi="Calibri" w:cs="Times New Roman"/>
    </w:rPr>
  </w:style>
  <w:style w:type="paragraph" w:styleId="Besedilooblaka">
    <w:name w:val="Balloon Text"/>
    <w:basedOn w:val="Navaden"/>
    <w:link w:val="BesedilooblakaZnak"/>
    <w:uiPriority w:val="99"/>
    <w:semiHidden/>
    <w:unhideWhenUsed/>
    <w:rsid w:val="008606C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06C6"/>
    <w:rPr>
      <w:rFonts w:ascii="Segoe UI" w:hAnsi="Segoe UI" w:cs="Segoe UI"/>
      <w:sz w:val="18"/>
      <w:szCs w:val="18"/>
    </w:rPr>
  </w:style>
  <w:style w:type="character" w:styleId="Pripombasklic">
    <w:name w:val="annotation reference"/>
    <w:basedOn w:val="Privzetapisavaodstavka"/>
    <w:uiPriority w:val="99"/>
    <w:semiHidden/>
    <w:unhideWhenUsed/>
    <w:rsid w:val="00994B5E"/>
    <w:rPr>
      <w:sz w:val="16"/>
      <w:szCs w:val="16"/>
    </w:rPr>
  </w:style>
  <w:style w:type="paragraph" w:styleId="Pripombabesedilo">
    <w:name w:val="annotation text"/>
    <w:basedOn w:val="Navaden"/>
    <w:link w:val="PripombabesediloZnak"/>
    <w:uiPriority w:val="99"/>
    <w:semiHidden/>
    <w:unhideWhenUsed/>
    <w:rsid w:val="00994B5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94B5E"/>
    <w:rPr>
      <w:sz w:val="20"/>
      <w:szCs w:val="20"/>
    </w:rPr>
  </w:style>
  <w:style w:type="paragraph" w:styleId="Zadevapripombe">
    <w:name w:val="annotation subject"/>
    <w:basedOn w:val="Pripombabesedilo"/>
    <w:next w:val="Pripombabesedilo"/>
    <w:link w:val="ZadevapripombeZnak"/>
    <w:uiPriority w:val="99"/>
    <w:semiHidden/>
    <w:unhideWhenUsed/>
    <w:rsid w:val="00994B5E"/>
    <w:rPr>
      <w:b/>
      <w:bCs/>
    </w:rPr>
  </w:style>
  <w:style w:type="character" w:customStyle="1" w:styleId="ZadevapripombeZnak">
    <w:name w:val="Zadeva pripombe Znak"/>
    <w:basedOn w:val="PripombabesediloZnak"/>
    <w:link w:val="Zadevapripombe"/>
    <w:uiPriority w:val="99"/>
    <w:semiHidden/>
    <w:rsid w:val="00994B5E"/>
    <w:rPr>
      <w:b/>
      <w:bCs/>
      <w:sz w:val="20"/>
      <w:szCs w:val="20"/>
    </w:rPr>
  </w:style>
  <w:style w:type="paragraph" w:customStyle="1" w:styleId="odstavek">
    <w:name w:val="odstavek"/>
    <w:basedOn w:val="Navaden"/>
    <w:rsid w:val="00D01C7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D01C7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4957AC"/>
    <w:pPr>
      <w:tabs>
        <w:tab w:val="center" w:pos="4536"/>
        <w:tab w:val="right" w:pos="9072"/>
      </w:tabs>
      <w:spacing w:after="0" w:line="240" w:lineRule="auto"/>
    </w:pPr>
  </w:style>
  <w:style w:type="character" w:customStyle="1" w:styleId="GlavaZnak">
    <w:name w:val="Glava Znak"/>
    <w:basedOn w:val="Privzetapisavaodstavka"/>
    <w:link w:val="Glava"/>
    <w:uiPriority w:val="99"/>
    <w:rsid w:val="004957AC"/>
  </w:style>
  <w:style w:type="paragraph" w:styleId="Noga">
    <w:name w:val="footer"/>
    <w:basedOn w:val="Navaden"/>
    <w:link w:val="NogaZnak"/>
    <w:uiPriority w:val="99"/>
    <w:unhideWhenUsed/>
    <w:rsid w:val="004957AC"/>
    <w:pPr>
      <w:tabs>
        <w:tab w:val="center" w:pos="4536"/>
        <w:tab w:val="right" w:pos="9072"/>
      </w:tabs>
      <w:spacing w:after="0" w:line="240" w:lineRule="auto"/>
    </w:pPr>
  </w:style>
  <w:style w:type="character" w:customStyle="1" w:styleId="NogaZnak">
    <w:name w:val="Noga Znak"/>
    <w:basedOn w:val="Privzetapisavaodstavka"/>
    <w:link w:val="Noga"/>
    <w:uiPriority w:val="99"/>
    <w:rsid w:val="0049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0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1910</Words>
  <Characters>10890</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dc:creator>
  <cp:keywords/>
  <dc:description/>
  <cp:lastModifiedBy>Simona Brajer</cp:lastModifiedBy>
  <cp:revision>6</cp:revision>
  <cp:lastPrinted>2019-01-16T07:12:00Z</cp:lastPrinted>
  <dcterms:created xsi:type="dcterms:W3CDTF">2019-01-15T13:37:00Z</dcterms:created>
  <dcterms:modified xsi:type="dcterms:W3CDTF">2019-01-17T06:48:00Z</dcterms:modified>
</cp:coreProperties>
</file>