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9B" w:rsidRPr="00DA1C14" w:rsidRDefault="002A709B" w:rsidP="002A709B">
      <w:pPr>
        <w:rPr>
          <w:rFonts w:ascii="Verdana" w:hAnsi="Verdana"/>
          <w:b/>
          <w:sz w:val="20"/>
        </w:rPr>
      </w:pPr>
      <w:bookmarkStart w:id="0" w:name="_GoBack"/>
      <w:bookmarkEnd w:id="0"/>
      <w:r w:rsidRPr="00DA1C14">
        <w:rPr>
          <w:rFonts w:ascii="Verdana" w:hAnsi="Verdana"/>
          <w:b/>
          <w:sz w:val="20"/>
        </w:rPr>
        <w:t xml:space="preserve">OBČINA RADENCI                                                                                                                    </w:t>
      </w:r>
    </w:p>
    <w:p w:rsidR="002A709B" w:rsidRPr="00DA1C14" w:rsidRDefault="002A709B" w:rsidP="002A709B">
      <w:pPr>
        <w:rPr>
          <w:rFonts w:ascii="Verdana" w:hAnsi="Verdana"/>
          <w:b/>
          <w:sz w:val="20"/>
        </w:rPr>
      </w:pPr>
      <w:r w:rsidRPr="00DA1C14">
        <w:rPr>
          <w:rFonts w:ascii="Verdana" w:hAnsi="Verdana"/>
          <w:b/>
          <w:sz w:val="20"/>
        </w:rPr>
        <w:t xml:space="preserve">OBČINSKI SVET                                                                           </w:t>
      </w:r>
    </w:p>
    <w:p w:rsidR="002A709B" w:rsidRDefault="002A709B" w:rsidP="002A709B">
      <w:pPr>
        <w:rPr>
          <w:rFonts w:ascii="Verdana" w:hAnsi="Verdana"/>
          <w:sz w:val="20"/>
        </w:rPr>
      </w:pPr>
    </w:p>
    <w:p w:rsidR="002E451C" w:rsidRPr="00EE5F51" w:rsidRDefault="002E451C" w:rsidP="002A709B">
      <w:pPr>
        <w:rPr>
          <w:rFonts w:ascii="Verdana" w:hAnsi="Verdana"/>
          <w:sz w:val="20"/>
        </w:rPr>
      </w:pPr>
    </w:p>
    <w:p w:rsidR="00B87BF9" w:rsidRPr="00DA1C14" w:rsidRDefault="002A709B" w:rsidP="00DA1C14">
      <w:pPr>
        <w:jc w:val="both"/>
        <w:rPr>
          <w:rFonts w:ascii="Verdana" w:hAnsi="Verdana"/>
          <w:sz w:val="20"/>
        </w:rPr>
      </w:pPr>
      <w:r w:rsidRPr="00EE5F51">
        <w:rPr>
          <w:rFonts w:ascii="Verdana" w:hAnsi="Verdana"/>
          <w:sz w:val="20"/>
        </w:rPr>
        <w:t>Na podlagi 29. člena zakona o lokalni samoupravi (Ur. l. RS št. 94/2007, ZSL-UPB 2</w:t>
      </w:r>
      <w:r>
        <w:rPr>
          <w:rFonts w:ascii="Verdana" w:hAnsi="Verdana"/>
          <w:sz w:val="20"/>
        </w:rPr>
        <w:t>,</w:t>
      </w:r>
      <w:r w:rsidR="00DA1C14">
        <w:rPr>
          <w:rFonts w:ascii="Verdana" w:hAnsi="Verdana"/>
          <w:sz w:val="20"/>
        </w:rPr>
        <w:t xml:space="preserve"> </w:t>
      </w:r>
      <w:hyperlink r:id="rId8" w:tooltip="Odločba o ugotovitvi, da je bil tretji odstavek 37.b člena Zakona o lokalni samoupravi v neskladju z Ustavo, in o razveljavitvi sodbe Vrhovnega sodišča, sodbe Upravnega sodišča ter sklepa Občinskega sveta Občine Tržič (Uradni list RS, št. 27-997/2008)" w:history="1">
        <w:r w:rsidRPr="00C94A6F">
          <w:rPr>
            <w:rFonts w:ascii="Verdana" w:hAnsi="Verdana"/>
            <w:sz w:val="20"/>
          </w:rPr>
          <w:t>27/2008</w:t>
        </w:r>
      </w:hyperlink>
      <w:r w:rsidRPr="00C94A6F">
        <w:rPr>
          <w:rFonts w:ascii="Verdana" w:hAnsi="Verdana"/>
          <w:sz w:val="20"/>
        </w:rPr>
        <w:t xml:space="preserve"> - </w:t>
      </w:r>
      <w:proofErr w:type="spellStart"/>
      <w:r w:rsidRPr="00C94A6F">
        <w:rPr>
          <w:rFonts w:ascii="Verdana" w:hAnsi="Verdana"/>
          <w:sz w:val="20"/>
        </w:rPr>
        <w:t>Odl</w:t>
      </w:r>
      <w:proofErr w:type="spellEnd"/>
      <w:r w:rsidRPr="00C94A6F">
        <w:rPr>
          <w:rFonts w:ascii="Verdana" w:hAnsi="Verdana"/>
          <w:sz w:val="20"/>
        </w:rPr>
        <w:t xml:space="preserve">. US, </w:t>
      </w:r>
      <w:hyperlink r:id="rId9" w:tooltip="Zakon o dopolnitvi Zakona o lokalni samoupravi (ZLS-O) (Uradni list RS, št. 76-3347/2008)" w:history="1">
        <w:r w:rsidRPr="00C94A6F">
          <w:rPr>
            <w:rFonts w:ascii="Verdana" w:hAnsi="Verdana"/>
            <w:sz w:val="20"/>
          </w:rPr>
          <w:t>76/2008</w:t>
        </w:r>
      </w:hyperlink>
      <w:r w:rsidRPr="00C94A6F">
        <w:rPr>
          <w:rFonts w:ascii="Verdana" w:hAnsi="Verdana"/>
          <w:sz w:val="20"/>
        </w:rPr>
        <w:t xml:space="preserve">, </w:t>
      </w:r>
      <w:hyperlink r:id="rId10" w:tooltip="Zakon o spremembah in dopolnitvah Zakona o lokalni samoupravi (ZLS-P) (Uradni list RS, št. 79-3437/2009)" w:history="1">
        <w:r w:rsidRPr="00C94A6F">
          <w:rPr>
            <w:rFonts w:ascii="Verdana" w:hAnsi="Verdana"/>
            <w:sz w:val="20"/>
          </w:rPr>
          <w:t>79/2009</w:t>
        </w:r>
      </w:hyperlink>
      <w:r w:rsidRPr="00C94A6F">
        <w:rPr>
          <w:rFonts w:ascii="Verdana" w:hAnsi="Verdana"/>
          <w:sz w:val="20"/>
        </w:rPr>
        <w:t xml:space="preserve">, </w:t>
      </w:r>
      <w:hyperlink r:id="rId11" w:tooltip="Zakon o spremembah in dopolnitvah Zakona o lokalni samoupravi (ZLS-R) (Uradni list RS, št. 51-2763/2010)" w:history="1">
        <w:r w:rsidRPr="00C94A6F">
          <w:rPr>
            <w:rFonts w:ascii="Verdana" w:hAnsi="Verdana"/>
            <w:sz w:val="20"/>
          </w:rPr>
          <w:t>51/2010</w:t>
        </w:r>
      </w:hyperlink>
      <w:r w:rsidRPr="00C94A6F">
        <w:rPr>
          <w:rFonts w:ascii="Verdana" w:hAnsi="Verdana"/>
          <w:sz w:val="20"/>
        </w:rPr>
        <w:t xml:space="preserve">, </w:t>
      </w:r>
      <w:hyperlink r:id="rId12" w:tooltip="Odločba o ugotovitvi, da peti odstavek 39. člena Zakona o lokalni samoupravi ni v neskladju z Ustavo (Uradni list RS, št. 84-4523/2010)" w:history="1">
        <w:r w:rsidRPr="00C94A6F">
          <w:rPr>
            <w:rFonts w:ascii="Verdana" w:hAnsi="Verdana"/>
            <w:sz w:val="20"/>
          </w:rPr>
          <w:t>84/2010</w:t>
        </w:r>
      </w:hyperlink>
      <w:r w:rsidRPr="00C94A6F">
        <w:rPr>
          <w:rFonts w:ascii="Verdana" w:hAnsi="Verdana"/>
          <w:sz w:val="20"/>
        </w:rPr>
        <w:t xml:space="preserve"> - </w:t>
      </w:r>
      <w:proofErr w:type="spellStart"/>
      <w:r w:rsidRPr="00C94A6F">
        <w:rPr>
          <w:rFonts w:ascii="Verdana" w:hAnsi="Verdana"/>
          <w:sz w:val="20"/>
        </w:rPr>
        <w:t>Odl</w:t>
      </w:r>
      <w:proofErr w:type="spellEnd"/>
      <w:r w:rsidRPr="00C94A6F">
        <w:rPr>
          <w:rFonts w:ascii="Verdana" w:hAnsi="Verdana"/>
          <w:sz w:val="20"/>
        </w:rPr>
        <w:t xml:space="preserve">. US, </w:t>
      </w:r>
      <w:hyperlink r:id="rId13" w:tooltip="Zakon za uravnoteženje javnih financ (ZUJF) (Uradni list RS, št. 40-1700/2012)" w:history="1">
        <w:r w:rsidRPr="00C94A6F">
          <w:rPr>
            <w:rFonts w:ascii="Verdana" w:hAnsi="Verdana"/>
            <w:sz w:val="20"/>
          </w:rPr>
          <w:t>40/</w:t>
        </w:r>
        <w:r>
          <w:rPr>
            <w:rFonts w:ascii="Verdana" w:hAnsi="Verdana"/>
            <w:sz w:val="20"/>
          </w:rPr>
          <w:t>2013</w:t>
        </w:r>
      </w:hyperlink>
      <w:r w:rsidRPr="00C94A6F">
        <w:rPr>
          <w:rFonts w:ascii="Verdana" w:hAnsi="Verdana"/>
          <w:sz w:val="20"/>
        </w:rPr>
        <w:t xml:space="preserve"> - ZUJF</w:t>
      </w:r>
      <w:r w:rsidRPr="00EE5F51">
        <w:rPr>
          <w:rFonts w:ascii="Verdana" w:hAnsi="Verdana"/>
          <w:sz w:val="20"/>
        </w:rPr>
        <w:t xml:space="preserve">),  29. člena Zakona o javnih financah </w:t>
      </w:r>
      <w:r w:rsidR="00C715FE" w:rsidRPr="00C715FE">
        <w:rPr>
          <w:rFonts w:ascii="Verdana" w:hAnsi="Verdana"/>
          <w:sz w:val="20"/>
        </w:rPr>
        <w:t xml:space="preserve">(Uradni list RS, št. 79/99, 124/00, 79/01, 30/02, 56/02 – ZJU, 110/02 – ZDT – B, 127/06 – ZJZP, 14/07 – ZSPDPO, 109/08, 49/09, 38/10 – ZUKN, 107/10 in </w:t>
      </w:r>
      <w:hyperlink r:id="rId14" w:tooltip="Zakon o dodatnih interventnih ukrepih za leto 2012 (ZDIU12) (Uradni list RS, št. 110-4999/2011)" w:history="1">
        <w:r w:rsidR="00C715FE" w:rsidRPr="00C715FE">
          <w:rPr>
            <w:rFonts w:ascii="Verdana" w:hAnsi="Verdana"/>
            <w:sz w:val="20"/>
          </w:rPr>
          <w:t>110/11</w:t>
        </w:r>
      </w:hyperlink>
      <w:r w:rsidR="00C715FE" w:rsidRPr="00C715FE">
        <w:rPr>
          <w:rFonts w:ascii="Verdana" w:hAnsi="Verdana"/>
          <w:sz w:val="20"/>
        </w:rPr>
        <w:t xml:space="preserve"> - ZDIU12, 46/13 – ZIPRS1314-A)</w:t>
      </w:r>
      <w:r w:rsidR="00C715FE" w:rsidRPr="00EE5F51">
        <w:rPr>
          <w:rFonts w:ascii="Verdana" w:hAnsi="Verdana"/>
          <w:sz w:val="20"/>
        </w:rPr>
        <w:t xml:space="preserve"> </w:t>
      </w:r>
      <w:r w:rsidRPr="00EE5F51">
        <w:rPr>
          <w:rFonts w:ascii="Verdana" w:hAnsi="Verdana"/>
          <w:sz w:val="20"/>
        </w:rPr>
        <w:t>in 16. člena Statuta Občine Radenci (U</w:t>
      </w:r>
      <w:r>
        <w:rPr>
          <w:rFonts w:ascii="Verdana" w:hAnsi="Verdana"/>
          <w:sz w:val="20"/>
        </w:rPr>
        <w:t xml:space="preserve">GSO </w:t>
      </w:r>
      <w:r w:rsidRPr="00EE5F51">
        <w:rPr>
          <w:rFonts w:ascii="Verdana" w:hAnsi="Verdana"/>
          <w:sz w:val="20"/>
        </w:rPr>
        <w:t xml:space="preserve">št. </w:t>
      </w:r>
      <w:r>
        <w:rPr>
          <w:rFonts w:ascii="Verdana" w:hAnsi="Verdana"/>
          <w:sz w:val="20"/>
        </w:rPr>
        <w:t>2/2011)</w:t>
      </w:r>
      <w:r w:rsidRPr="00EE5F51">
        <w:rPr>
          <w:rFonts w:ascii="Verdana" w:hAnsi="Verdana"/>
          <w:sz w:val="20"/>
        </w:rPr>
        <w:t xml:space="preserve"> je Občinski svet Občine Radenci na svoji </w:t>
      </w:r>
      <w:r w:rsidR="00DA1C14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_. </w:t>
      </w:r>
      <w:r w:rsidRPr="00EE5F51">
        <w:rPr>
          <w:rFonts w:ascii="Verdana" w:hAnsi="Verdana"/>
          <w:sz w:val="20"/>
        </w:rPr>
        <w:t>redni seji</w:t>
      </w:r>
      <w:r>
        <w:rPr>
          <w:rFonts w:ascii="Verdana" w:hAnsi="Verdana"/>
          <w:sz w:val="20"/>
        </w:rPr>
        <w:t>,</w:t>
      </w:r>
      <w:r w:rsidRPr="00EE5F51">
        <w:rPr>
          <w:rFonts w:ascii="Verdana" w:hAnsi="Verdana"/>
          <w:sz w:val="20"/>
        </w:rPr>
        <w:t xml:space="preserve"> dne </w:t>
      </w:r>
      <w:r>
        <w:rPr>
          <w:rFonts w:ascii="Verdana" w:hAnsi="Verdana"/>
          <w:sz w:val="20"/>
        </w:rPr>
        <w:t>______ 201</w:t>
      </w:r>
      <w:r w:rsidR="003F67C5">
        <w:rPr>
          <w:rFonts w:ascii="Verdana" w:hAnsi="Verdana"/>
          <w:sz w:val="20"/>
        </w:rPr>
        <w:t>4</w:t>
      </w:r>
      <w:r>
        <w:rPr>
          <w:rFonts w:ascii="Verdana" w:hAnsi="Verdana"/>
          <w:sz w:val="20"/>
        </w:rPr>
        <w:t xml:space="preserve"> </w:t>
      </w:r>
      <w:r w:rsidRPr="00EE5F51">
        <w:rPr>
          <w:rFonts w:ascii="Verdana" w:hAnsi="Verdana"/>
          <w:sz w:val="20"/>
        </w:rPr>
        <w:t>sprejel</w:t>
      </w:r>
      <w:r>
        <w:rPr>
          <w:rFonts w:ascii="Verdana" w:hAnsi="Verdana"/>
          <w:sz w:val="20"/>
        </w:rPr>
        <w:t xml:space="preserve"> naslednji </w:t>
      </w:r>
    </w:p>
    <w:p w:rsidR="00B87BF9" w:rsidRDefault="00B87BF9" w:rsidP="002C15EE">
      <w:pPr>
        <w:rPr>
          <w:rFonts w:ascii="Verdana" w:hAnsi="Verdana"/>
          <w:sz w:val="20"/>
        </w:rPr>
      </w:pPr>
    </w:p>
    <w:p w:rsidR="002E451C" w:rsidRPr="00DA1C14" w:rsidRDefault="002E451C" w:rsidP="002C15EE">
      <w:pPr>
        <w:rPr>
          <w:rFonts w:ascii="Verdana" w:hAnsi="Verdana"/>
          <w:sz w:val="20"/>
        </w:rPr>
      </w:pPr>
    </w:p>
    <w:p w:rsidR="00B87BF9" w:rsidRPr="00DA1C14" w:rsidRDefault="00B87BF9" w:rsidP="002C15EE">
      <w:pPr>
        <w:rPr>
          <w:rFonts w:ascii="Verdana" w:hAnsi="Verdana"/>
          <w:sz w:val="20"/>
        </w:rPr>
      </w:pPr>
    </w:p>
    <w:p w:rsidR="002C15EE" w:rsidRPr="00DA1C14" w:rsidRDefault="002C15EE" w:rsidP="00DA1C14">
      <w:pPr>
        <w:jc w:val="center"/>
        <w:rPr>
          <w:rFonts w:ascii="Verdana" w:hAnsi="Verdana"/>
          <w:b/>
          <w:sz w:val="20"/>
        </w:rPr>
      </w:pPr>
      <w:r w:rsidRPr="00DA1C14">
        <w:rPr>
          <w:rFonts w:ascii="Verdana" w:hAnsi="Verdana"/>
          <w:b/>
          <w:sz w:val="20"/>
        </w:rPr>
        <w:t>SKLEP</w:t>
      </w:r>
    </w:p>
    <w:p w:rsidR="002C15EE" w:rsidRPr="00DA1C14" w:rsidRDefault="002C15EE" w:rsidP="002C15EE">
      <w:pPr>
        <w:rPr>
          <w:rFonts w:ascii="Verdana" w:hAnsi="Verdana"/>
          <w:sz w:val="20"/>
        </w:rPr>
      </w:pPr>
    </w:p>
    <w:p w:rsidR="002C15EE" w:rsidRPr="00DA1C14" w:rsidRDefault="002C15EE" w:rsidP="002C15EE">
      <w:pPr>
        <w:rPr>
          <w:rFonts w:ascii="Verdana" w:hAnsi="Verdana"/>
          <w:sz w:val="20"/>
        </w:rPr>
      </w:pPr>
    </w:p>
    <w:p w:rsidR="002C15EE" w:rsidRPr="00DA1C14" w:rsidRDefault="002C15EE" w:rsidP="00DA1C14">
      <w:pPr>
        <w:jc w:val="center"/>
        <w:rPr>
          <w:rFonts w:ascii="Verdana" w:hAnsi="Verdana"/>
          <w:sz w:val="20"/>
        </w:rPr>
      </w:pPr>
      <w:r w:rsidRPr="00DA1C14">
        <w:rPr>
          <w:rFonts w:ascii="Verdana" w:hAnsi="Verdana"/>
          <w:sz w:val="20"/>
        </w:rPr>
        <w:t>1.</w:t>
      </w:r>
    </w:p>
    <w:p w:rsidR="00B87BF9" w:rsidRPr="00DA1C14" w:rsidRDefault="00B87BF9" w:rsidP="00DA1C14">
      <w:pPr>
        <w:rPr>
          <w:rFonts w:ascii="Verdana" w:hAnsi="Verdana"/>
          <w:sz w:val="20"/>
        </w:rPr>
      </w:pPr>
    </w:p>
    <w:p w:rsidR="002C15EE" w:rsidRPr="00DA1C14" w:rsidRDefault="002C15EE" w:rsidP="00DD22F2">
      <w:pPr>
        <w:jc w:val="both"/>
        <w:rPr>
          <w:rFonts w:ascii="Verdana" w:hAnsi="Verdana"/>
          <w:sz w:val="20"/>
        </w:rPr>
      </w:pPr>
      <w:r w:rsidRPr="00DA1C14">
        <w:rPr>
          <w:rFonts w:ascii="Verdana" w:hAnsi="Verdana"/>
          <w:sz w:val="20"/>
        </w:rPr>
        <w:t>Občinski svet Občine R</w:t>
      </w:r>
      <w:r w:rsidR="002A709B" w:rsidRPr="00DA1C14">
        <w:rPr>
          <w:rFonts w:ascii="Verdana" w:hAnsi="Verdana"/>
          <w:sz w:val="20"/>
        </w:rPr>
        <w:t>adenci</w:t>
      </w:r>
      <w:r w:rsidRPr="00DA1C14">
        <w:rPr>
          <w:rFonts w:ascii="Verdana" w:hAnsi="Verdana"/>
          <w:sz w:val="20"/>
        </w:rPr>
        <w:t xml:space="preserve"> se je seznanil s polletnim poročilom Občine </w:t>
      </w:r>
      <w:r w:rsidR="002A709B" w:rsidRPr="00DA1C14">
        <w:rPr>
          <w:rFonts w:ascii="Verdana" w:hAnsi="Verdana"/>
          <w:sz w:val="20"/>
        </w:rPr>
        <w:t>Radenci z</w:t>
      </w:r>
      <w:r w:rsidR="00C715FE">
        <w:rPr>
          <w:rFonts w:ascii="Verdana" w:hAnsi="Verdana"/>
          <w:sz w:val="20"/>
        </w:rPr>
        <w:t>a</w:t>
      </w:r>
      <w:r w:rsidRPr="00DA1C14">
        <w:rPr>
          <w:rFonts w:ascii="Verdana" w:hAnsi="Verdana"/>
          <w:sz w:val="20"/>
        </w:rPr>
        <w:t xml:space="preserve"> obdobje januar – junij 201</w:t>
      </w:r>
      <w:r w:rsidR="003F67C5">
        <w:rPr>
          <w:rFonts w:ascii="Verdana" w:hAnsi="Verdana"/>
          <w:sz w:val="20"/>
        </w:rPr>
        <w:t>4</w:t>
      </w:r>
      <w:r w:rsidRPr="00DA1C14">
        <w:rPr>
          <w:rFonts w:ascii="Verdana" w:hAnsi="Verdana"/>
          <w:sz w:val="20"/>
        </w:rPr>
        <w:t>.</w:t>
      </w:r>
    </w:p>
    <w:p w:rsidR="002C15EE" w:rsidRDefault="002C15EE" w:rsidP="00DD22F2">
      <w:pPr>
        <w:jc w:val="both"/>
        <w:rPr>
          <w:rFonts w:ascii="Arial" w:hAnsi="Arial" w:cs="Arial"/>
        </w:rPr>
      </w:pPr>
    </w:p>
    <w:p w:rsidR="002C15EE" w:rsidRDefault="002C15EE" w:rsidP="00DD22F2">
      <w:pPr>
        <w:jc w:val="center"/>
        <w:rPr>
          <w:rFonts w:ascii="Verdana" w:hAnsi="Verdana"/>
          <w:sz w:val="20"/>
        </w:rPr>
      </w:pPr>
      <w:r w:rsidRPr="00DA1C14">
        <w:rPr>
          <w:rFonts w:ascii="Verdana" w:hAnsi="Verdana"/>
          <w:sz w:val="20"/>
        </w:rPr>
        <w:t>2.</w:t>
      </w:r>
    </w:p>
    <w:p w:rsidR="00DA1C14" w:rsidRPr="00DA1C14" w:rsidRDefault="00DA1C14" w:rsidP="00DD22F2">
      <w:pPr>
        <w:jc w:val="both"/>
        <w:rPr>
          <w:rFonts w:ascii="Verdana" w:hAnsi="Verdana"/>
          <w:sz w:val="20"/>
        </w:rPr>
      </w:pPr>
    </w:p>
    <w:p w:rsidR="00DA1C14" w:rsidRPr="00EE5F51" w:rsidRDefault="00DA1C14" w:rsidP="00DD22F2">
      <w:pPr>
        <w:jc w:val="both"/>
        <w:rPr>
          <w:rFonts w:ascii="Verdana" w:hAnsi="Verdana"/>
          <w:bCs/>
          <w:sz w:val="20"/>
        </w:rPr>
      </w:pPr>
      <w:r w:rsidRPr="00EE5F51">
        <w:rPr>
          <w:rFonts w:ascii="Verdana" w:hAnsi="Verdana"/>
          <w:sz w:val="20"/>
        </w:rPr>
        <w:t xml:space="preserve">Ta </w:t>
      </w:r>
      <w:r>
        <w:rPr>
          <w:rFonts w:ascii="Verdana" w:hAnsi="Verdana"/>
          <w:sz w:val="20"/>
        </w:rPr>
        <w:t>sklep</w:t>
      </w:r>
      <w:r w:rsidRPr="00EE5F51">
        <w:rPr>
          <w:rFonts w:ascii="Verdana" w:hAnsi="Verdana"/>
          <w:sz w:val="20"/>
        </w:rPr>
        <w:t xml:space="preserve"> začne veljati naslednji dan po objavi v Uradnem glasilu slovenskih občin.</w:t>
      </w:r>
    </w:p>
    <w:p w:rsidR="00DA1C14" w:rsidRPr="00EE5F51" w:rsidRDefault="00DA1C14" w:rsidP="00DD22F2">
      <w:pPr>
        <w:jc w:val="both"/>
        <w:rPr>
          <w:rFonts w:ascii="Verdana" w:hAnsi="Verdana"/>
          <w:bCs/>
          <w:sz w:val="20"/>
        </w:rPr>
      </w:pPr>
    </w:p>
    <w:p w:rsidR="00DA1C14" w:rsidRPr="00EE5F51" w:rsidRDefault="00DA1C14" w:rsidP="00DA1C14">
      <w:pPr>
        <w:rPr>
          <w:rFonts w:ascii="Verdana" w:hAnsi="Verdana"/>
          <w:sz w:val="20"/>
        </w:rPr>
      </w:pPr>
    </w:p>
    <w:p w:rsidR="00DA1C14" w:rsidRPr="00EE5F51" w:rsidRDefault="00DA1C14" w:rsidP="00DA1C14">
      <w:pPr>
        <w:rPr>
          <w:rFonts w:ascii="Verdana" w:hAnsi="Verdana"/>
          <w:sz w:val="20"/>
        </w:rPr>
      </w:pPr>
    </w:p>
    <w:p w:rsidR="00DA1C14" w:rsidRPr="00EE5F51" w:rsidRDefault="00DA1C14" w:rsidP="00DA1C14">
      <w:pPr>
        <w:rPr>
          <w:rFonts w:ascii="Verdana" w:hAnsi="Verdana"/>
          <w:sz w:val="20"/>
        </w:rPr>
      </w:pPr>
      <w:r w:rsidRPr="00EE5F51">
        <w:rPr>
          <w:rFonts w:ascii="Verdana" w:hAnsi="Verdana"/>
          <w:sz w:val="20"/>
        </w:rPr>
        <w:t xml:space="preserve">Št. </w:t>
      </w:r>
      <w:r>
        <w:rPr>
          <w:rFonts w:ascii="Verdana" w:hAnsi="Verdana"/>
          <w:sz w:val="20"/>
        </w:rPr>
        <w:t>4106-0001/201</w:t>
      </w:r>
      <w:r w:rsidR="003F67C5">
        <w:rPr>
          <w:rFonts w:ascii="Verdana" w:hAnsi="Verdana"/>
          <w:sz w:val="20"/>
        </w:rPr>
        <w:t>4</w:t>
      </w:r>
    </w:p>
    <w:p w:rsidR="00DA1C14" w:rsidRPr="00EE5F51" w:rsidRDefault="00DA1C14" w:rsidP="00DA1C14">
      <w:pPr>
        <w:rPr>
          <w:rFonts w:ascii="Verdana" w:hAnsi="Verdana"/>
          <w:sz w:val="20"/>
        </w:rPr>
      </w:pPr>
      <w:r w:rsidRPr="00EE5F51">
        <w:rPr>
          <w:rFonts w:ascii="Verdana" w:hAnsi="Verdana"/>
          <w:sz w:val="20"/>
        </w:rPr>
        <w:t>Radenci,</w:t>
      </w:r>
      <w:r>
        <w:rPr>
          <w:rFonts w:ascii="Verdana" w:hAnsi="Verdana"/>
          <w:sz w:val="20"/>
        </w:rPr>
        <w:t xml:space="preserve"> _________</w:t>
      </w:r>
    </w:p>
    <w:p w:rsidR="00DA1C14" w:rsidRDefault="00DA1C14" w:rsidP="00DA1C14">
      <w:pPr>
        <w:rPr>
          <w:rFonts w:ascii="Verdana" w:hAnsi="Verdana"/>
          <w:sz w:val="20"/>
        </w:rPr>
      </w:pPr>
    </w:p>
    <w:p w:rsidR="002E451C" w:rsidRPr="00EE5F51" w:rsidRDefault="002E451C" w:rsidP="00DA1C14">
      <w:pPr>
        <w:rPr>
          <w:rFonts w:ascii="Verdana" w:hAnsi="Verdana"/>
          <w:sz w:val="20"/>
        </w:rPr>
      </w:pPr>
    </w:p>
    <w:p w:rsidR="006F0E18" w:rsidRDefault="00DA1C14" w:rsidP="00DA1C14">
      <w:pPr>
        <w:rPr>
          <w:rFonts w:ascii="Verdana" w:hAnsi="Verdana"/>
          <w:bCs/>
          <w:caps/>
          <w:sz w:val="20"/>
        </w:rPr>
      </w:pPr>
      <w:r w:rsidRPr="00EE5F51">
        <w:rPr>
          <w:rFonts w:ascii="Verdana" w:hAnsi="Verdana"/>
          <w:bCs/>
          <w:caps/>
          <w:sz w:val="20"/>
        </w:rPr>
        <w:t xml:space="preserve">          </w:t>
      </w:r>
      <w:r w:rsidR="006F0E18">
        <w:rPr>
          <w:rFonts w:ascii="Verdana" w:hAnsi="Verdana"/>
          <w:bCs/>
          <w:caps/>
          <w:sz w:val="20"/>
        </w:rPr>
        <w:t xml:space="preserve"> </w:t>
      </w:r>
      <w:r w:rsidRPr="00EE5F51">
        <w:rPr>
          <w:rFonts w:ascii="Verdana" w:hAnsi="Verdana"/>
          <w:bCs/>
          <w:caps/>
          <w:sz w:val="20"/>
        </w:rPr>
        <w:t xml:space="preserve">                                                           </w:t>
      </w:r>
      <w:r w:rsidR="006F0E18">
        <w:rPr>
          <w:rFonts w:ascii="Verdana" w:hAnsi="Verdana"/>
          <w:bCs/>
          <w:caps/>
          <w:sz w:val="20"/>
        </w:rPr>
        <w:t xml:space="preserve">                JANEZ RIHTARič</w:t>
      </w:r>
    </w:p>
    <w:p w:rsidR="00DA1C14" w:rsidRDefault="006F0E18" w:rsidP="00DA1C14">
      <w:pPr>
        <w:rPr>
          <w:rFonts w:ascii="Verdana" w:hAnsi="Verdana"/>
          <w:bCs/>
          <w:caps/>
          <w:sz w:val="20"/>
        </w:rPr>
      </w:pPr>
      <w:r>
        <w:rPr>
          <w:rFonts w:ascii="Verdana" w:hAnsi="Verdana"/>
          <w:bCs/>
          <w:caps/>
          <w:sz w:val="20"/>
        </w:rPr>
        <w:tab/>
      </w:r>
      <w:r w:rsidR="00DA1C14" w:rsidRPr="00EE5F51">
        <w:rPr>
          <w:rFonts w:ascii="Verdana" w:hAnsi="Verdana"/>
          <w:bCs/>
          <w:caps/>
          <w:sz w:val="20"/>
        </w:rPr>
        <w:t xml:space="preserve">                                                                      ŽUPAN OBČINE RADENCI</w:t>
      </w:r>
    </w:p>
    <w:p w:rsidR="006F0E18" w:rsidRDefault="006F0E18" w:rsidP="006F0E18">
      <w:pPr>
        <w:rPr>
          <w:rFonts w:ascii="Arial" w:hAnsi="Arial" w:cs="Arial"/>
          <w:i/>
          <w:sz w:val="22"/>
          <w:szCs w:val="22"/>
          <w:u w:val="single"/>
        </w:rPr>
      </w:pPr>
    </w:p>
    <w:p w:rsidR="006F0E18" w:rsidRDefault="006F0E18" w:rsidP="006F0E18">
      <w:pPr>
        <w:rPr>
          <w:rFonts w:ascii="Arial" w:hAnsi="Arial" w:cs="Arial"/>
          <w:i/>
          <w:sz w:val="22"/>
          <w:szCs w:val="22"/>
          <w:u w:val="single"/>
        </w:rPr>
      </w:pPr>
    </w:p>
    <w:p w:rsidR="001D6FFA" w:rsidRDefault="001D6FFA" w:rsidP="006F0E18">
      <w:pPr>
        <w:rPr>
          <w:rFonts w:ascii="Arial" w:hAnsi="Arial" w:cs="Arial"/>
          <w:i/>
          <w:sz w:val="22"/>
          <w:szCs w:val="22"/>
          <w:u w:val="single"/>
        </w:rPr>
      </w:pPr>
    </w:p>
    <w:p w:rsidR="006F0E18" w:rsidRDefault="006F0E18" w:rsidP="006F0E18">
      <w:pPr>
        <w:rPr>
          <w:rFonts w:ascii="Arial" w:hAnsi="Arial" w:cs="Arial"/>
          <w:i/>
          <w:sz w:val="22"/>
          <w:szCs w:val="22"/>
          <w:u w:val="single"/>
        </w:rPr>
      </w:pPr>
    </w:p>
    <w:p w:rsidR="006F0E18" w:rsidRDefault="006F0E18" w:rsidP="006F0E18">
      <w:pPr>
        <w:rPr>
          <w:rFonts w:ascii="Verdana" w:hAnsi="Verdana" w:cs="Arial"/>
          <w:sz w:val="20"/>
          <w:szCs w:val="20"/>
          <w:u w:val="single"/>
        </w:rPr>
      </w:pPr>
      <w:r w:rsidRPr="003D45CD">
        <w:rPr>
          <w:rFonts w:ascii="Verdana" w:hAnsi="Verdana" w:cs="Arial"/>
          <w:sz w:val="20"/>
          <w:szCs w:val="20"/>
          <w:u w:val="single"/>
        </w:rPr>
        <w:t xml:space="preserve">OBRAZLOŽITEV:  </w:t>
      </w:r>
    </w:p>
    <w:p w:rsidR="001320F0" w:rsidRDefault="001320F0" w:rsidP="006F0E18">
      <w:pPr>
        <w:rPr>
          <w:rFonts w:ascii="Verdana" w:hAnsi="Verdana" w:cs="Arial"/>
          <w:sz w:val="20"/>
          <w:szCs w:val="20"/>
          <w:u w:val="single"/>
        </w:rPr>
      </w:pPr>
    </w:p>
    <w:p w:rsidR="002954E1" w:rsidRDefault="003D45CD" w:rsidP="001320F0">
      <w:pPr>
        <w:jc w:val="both"/>
        <w:rPr>
          <w:rFonts w:ascii="Verdana" w:hAnsi="Verdana" w:cs="Arial"/>
          <w:sz w:val="20"/>
          <w:szCs w:val="20"/>
        </w:rPr>
      </w:pPr>
      <w:r w:rsidRPr="003D45CD">
        <w:rPr>
          <w:rFonts w:ascii="Verdana" w:hAnsi="Verdana" w:cs="Arial"/>
          <w:snapToGrid w:val="0"/>
          <w:color w:val="000000"/>
          <w:sz w:val="20"/>
          <w:szCs w:val="20"/>
        </w:rPr>
        <w:t>Skladno s 63. členom Zakona o javnih financah je župan dolžan poročati občinskemu svetu o izvrševanju proračuna v prvem polletju tekočega leta.</w:t>
      </w:r>
      <w:r w:rsidR="001320F0">
        <w:rPr>
          <w:rFonts w:ascii="Verdana" w:hAnsi="Verdana" w:cs="Arial"/>
          <w:snapToGrid w:val="0"/>
          <w:color w:val="000000"/>
          <w:sz w:val="20"/>
          <w:szCs w:val="20"/>
        </w:rPr>
        <w:t xml:space="preserve"> Enako določa tudi 10. člen Odloka o proračunu.</w:t>
      </w:r>
      <w:r w:rsidR="00D10C50">
        <w:rPr>
          <w:rFonts w:ascii="Verdana" w:hAnsi="Verdana" w:cs="Arial"/>
          <w:snapToGrid w:val="0"/>
          <w:color w:val="000000"/>
          <w:sz w:val="20"/>
          <w:szCs w:val="20"/>
        </w:rPr>
        <w:t xml:space="preserve"> </w:t>
      </w:r>
    </w:p>
    <w:p w:rsidR="001320F0" w:rsidRPr="001320F0" w:rsidRDefault="001320F0" w:rsidP="001320F0">
      <w:pPr>
        <w:jc w:val="both"/>
        <w:rPr>
          <w:rFonts w:ascii="Verdana" w:hAnsi="Verdana" w:cs="Arial"/>
          <w:sz w:val="20"/>
          <w:szCs w:val="20"/>
        </w:rPr>
      </w:pPr>
      <w:r w:rsidRPr="001320F0">
        <w:rPr>
          <w:rFonts w:ascii="Verdana" w:hAnsi="Verdana" w:cs="Arial"/>
          <w:sz w:val="20"/>
          <w:szCs w:val="20"/>
        </w:rPr>
        <w:t xml:space="preserve">Polletno poročilo je pripravljeno v skladu z veljavno zakonodajo in prikazuje dejansko </w:t>
      </w:r>
      <w:r>
        <w:rPr>
          <w:rFonts w:ascii="Verdana" w:hAnsi="Verdana" w:cs="Arial"/>
          <w:sz w:val="20"/>
          <w:szCs w:val="20"/>
        </w:rPr>
        <w:t>r</w:t>
      </w:r>
      <w:r w:rsidRPr="001320F0">
        <w:rPr>
          <w:rFonts w:ascii="Verdana" w:hAnsi="Verdana" w:cs="Arial"/>
          <w:sz w:val="20"/>
          <w:szCs w:val="20"/>
        </w:rPr>
        <w:t xml:space="preserve">ealizacijo proračuna v prvem polletju, zato njegove vsebinske spremembe niso mogoče. </w:t>
      </w:r>
    </w:p>
    <w:p w:rsidR="006F0E18" w:rsidRDefault="001320F0" w:rsidP="006F0E18">
      <w:pPr>
        <w:jc w:val="both"/>
        <w:rPr>
          <w:rFonts w:ascii="Verdana" w:hAnsi="Verdana" w:cs="Arial"/>
          <w:sz w:val="20"/>
          <w:szCs w:val="20"/>
        </w:rPr>
      </w:pPr>
      <w:r w:rsidRPr="001320F0">
        <w:rPr>
          <w:rFonts w:ascii="Verdana" w:hAnsi="Verdana" w:cs="Arial"/>
          <w:sz w:val="20"/>
          <w:szCs w:val="20"/>
        </w:rPr>
        <w:t xml:space="preserve">Občinskemu svetu Občine </w:t>
      </w:r>
      <w:r>
        <w:rPr>
          <w:rFonts w:ascii="Verdana" w:hAnsi="Verdana" w:cs="Arial"/>
          <w:sz w:val="20"/>
          <w:szCs w:val="20"/>
        </w:rPr>
        <w:t>Radenci</w:t>
      </w:r>
      <w:r w:rsidRPr="001320F0">
        <w:rPr>
          <w:rFonts w:ascii="Verdana" w:hAnsi="Verdana" w:cs="Arial"/>
          <w:sz w:val="20"/>
          <w:szCs w:val="20"/>
        </w:rPr>
        <w:t xml:space="preserve"> predlagamo, da </w:t>
      </w:r>
      <w:r>
        <w:rPr>
          <w:rFonts w:ascii="Verdana" w:hAnsi="Verdana" w:cs="Arial"/>
          <w:sz w:val="20"/>
          <w:szCs w:val="20"/>
        </w:rPr>
        <w:t xml:space="preserve">sprejme sklep o seznanitvi s </w:t>
      </w:r>
      <w:r w:rsidRPr="001320F0">
        <w:rPr>
          <w:rFonts w:ascii="Verdana" w:hAnsi="Verdana" w:cs="Arial"/>
          <w:sz w:val="20"/>
          <w:szCs w:val="20"/>
        </w:rPr>
        <w:t>Poročilo</w:t>
      </w:r>
      <w:r>
        <w:rPr>
          <w:rFonts w:ascii="Verdana" w:hAnsi="Verdana" w:cs="Arial"/>
          <w:sz w:val="20"/>
          <w:szCs w:val="20"/>
        </w:rPr>
        <w:t>m</w:t>
      </w:r>
      <w:r w:rsidRPr="001320F0">
        <w:rPr>
          <w:rFonts w:ascii="Verdana" w:hAnsi="Verdana" w:cs="Arial"/>
          <w:sz w:val="20"/>
          <w:szCs w:val="20"/>
        </w:rPr>
        <w:t xml:space="preserve"> o izvrševanju proračuna Občine </w:t>
      </w:r>
      <w:r>
        <w:rPr>
          <w:rFonts w:ascii="Verdana" w:hAnsi="Verdana" w:cs="Arial"/>
          <w:sz w:val="20"/>
          <w:szCs w:val="20"/>
        </w:rPr>
        <w:t xml:space="preserve">Radenci </w:t>
      </w:r>
      <w:r w:rsidRPr="001320F0">
        <w:rPr>
          <w:rFonts w:ascii="Verdana" w:hAnsi="Verdana" w:cs="Arial"/>
          <w:sz w:val="20"/>
          <w:szCs w:val="20"/>
        </w:rPr>
        <w:t>za leto 2</w:t>
      </w:r>
      <w:r>
        <w:rPr>
          <w:rFonts w:ascii="Verdana" w:hAnsi="Verdana" w:cs="Arial"/>
          <w:sz w:val="20"/>
          <w:szCs w:val="20"/>
        </w:rPr>
        <w:t>01</w:t>
      </w:r>
      <w:r w:rsidR="003F67C5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v obdobju 1.1. do 30.6.201</w:t>
      </w:r>
      <w:r w:rsidR="003F67C5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>.</w:t>
      </w:r>
    </w:p>
    <w:p w:rsidR="001320F0" w:rsidRDefault="001320F0" w:rsidP="006F0E18">
      <w:pPr>
        <w:jc w:val="both"/>
        <w:rPr>
          <w:rFonts w:ascii="Verdana" w:hAnsi="Verdana" w:cs="Arial"/>
          <w:sz w:val="20"/>
          <w:szCs w:val="20"/>
        </w:rPr>
      </w:pPr>
    </w:p>
    <w:p w:rsidR="0067107B" w:rsidRDefault="0067107B" w:rsidP="006F0E18">
      <w:pPr>
        <w:jc w:val="both"/>
        <w:rPr>
          <w:rFonts w:ascii="Verdana" w:hAnsi="Verdana" w:cs="Arial"/>
          <w:sz w:val="20"/>
          <w:szCs w:val="20"/>
        </w:rPr>
      </w:pPr>
    </w:p>
    <w:p w:rsidR="001320F0" w:rsidRDefault="00635284" w:rsidP="006F0E18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</w:r>
      <w:r w:rsidR="0067107B">
        <w:rPr>
          <w:rFonts w:ascii="Verdana" w:hAnsi="Verdana" w:cs="Arial"/>
          <w:sz w:val="20"/>
          <w:szCs w:val="20"/>
        </w:rPr>
        <w:tab/>
        <w:t xml:space="preserve">     Župan</w:t>
      </w:r>
    </w:p>
    <w:p w:rsidR="0067107B" w:rsidRPr="003D45CD" w:rsidRDefault="0067107B" w:rsidP="006F0E18">
      <w:pP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Janez Rihtarič</w:t>
      </w:r>
    </w:p>
    <w:sectPr w:rsidR="0067107B" w:rsidRPr="003D45CD" w:rsidSect="001320F0">
      <w:headerReference w:type="default" r:id="rId15"/>
      <w:footerReference w:type="even" r:id="rId16"/>
      <w:footerReference w:type="default" r:id="rId1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7F" w:rsidRDefault="005B407F">
      <w:r>
        <w:separator/>
      </w:r>
    </w:p>
  </w:endnote>
  <w:endnote w:type="continuationSeparator" w:id="0">
    <w:p w:rsidR="005B407F" w:rsidRDefault="005B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D" w:rsidRDefault="002A49F4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3D45C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D45CD" w:rsidRDefault="003D45CD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CD" w:rsidRDefault="003D45CD" w:rsidP="00D6652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7F" w:rsidRDefault="005B407F">
      <w:r>
        <w:separator/>
      </w:r>
    </w:p>
  </w:footnote>
  <w:footnote w:type="continuationSeparator" w:id="0">
    <w:p w:rsidR="005B407F" w:rsidRDefault="005B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7C" w:rsidRDefault="00A6357C" w:rsidP="00A6357C">
    <w:pPr>
      <w:pStyle w:val="Glava"/>
      <w:jc w:val="right"/>
    </w:pPr>
    <w:r>
      <w:t>PREDLOG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0C2F"/>
    <w:multiLevelType w:val="hybridMultilevel"/>
    <w:tmpl w:val="54E40260"/>
    <w:lvl w:ilvl="0" w:tplc="9ED6E3D8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978ED"/>
    <w:multiLevelType w:val="hybridMultilevel"/>
    <w:tmpl w:val="19EE2402"/>
    <w:lvl w:ilvl="0" w:tplc="7BB6989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B82B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E7751"/>
    <w:multiLevelType w:val="hybridMultilevel"/>
    <w:tmpl w:val="069874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A66"/>
    <w:multiLevelType w:val="hybridMultilevel"/>
    <w:tmpl w:val="3AF2BC86"/>
    <w:lvl w:ilvl="0" w:tplc="1A185E0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D6FB6"/>
    <w:multiLevelType w:val="hybridMultilevel"/>
    <w:tmpl w:val="CCD6EDDA"/>
    <w:lvl w:ilvl="0" w:tplc="51B63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1B63DD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30EEC"/>
    <w:multiLevelType w:val="hybridMultilevel"/>
    <w:tmpl w:val="3656FEC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7123C"/>
    <w:multiLevelType w:val="hybridMultilevel"/>
    <w:tmpl w:val="723A9988"/>
    <w:lvl w:ilvl="0" w:tplc="0424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2F4876"/>
    <w:multiLevelType w:val="hybridMultilevel"/>
    <w:tmpl w:val="578A9F20"/>
    <w:lvl w:ilvl="0" w:tplc="DB82B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BD"/>
    <w:rsid w:val="000003A3"/>
    <w:rsid w:val="000039B2"/>
    <w:rsid w:val="000131D8"/>
    <w:rsid w:val="00020627"/>
    <w:rsid w:val="000A41BC"/>
    <w:rsid w:val="000C7E5C"/>
    <w:rsid w:val="000E10E9"/>
    <w:rsid w:val="00102C81"/>
    <w:rsid w:val="001224A7"/>
    <w:rsid w:val="001267B5"/>
    <w:rsid w:val="00127C5C"/>
    <w:rsid w:val="001320F0"/>
    <w:rsid w:val="001B39CF"/>
    <w:rsid w:val="001D6FFA"/>
    <w:rsid w:val="001F742C"/>
    <w:rsid w:val="00212D89"/>
    <w:rsid w:val="002315EC"/>
    <w:rsid w:val="00276875"/>
    <w:rsid w:val="00280EB3"/>
    <w:rsid w:val="002954E1"/>
    <w:rsid w:val="002A49F4"/>
    <w:rsid w:val="002A709B"/>
    <w:rsid w:val="002B3928"/>
    <w:rsid w:val="002C15EE"/>
    <w:rsid w:val="002E2C7E"/>
    <w:rsid w:val="002E451C"/>
    <w:rsid w:val="0031012C"/>
    <w:rsid w:val="00326A42"/>
    <w:rsid w:val="003C5765"/>
    <w:rsid w:val="003D45CD"/>
    <w:rsid w:val="003F67C5"/>
    <w:rsid w:val="00402603"/>
    <w:rsid w:val="00410DF3"/>
    <w:rsid w:val="0043007C"/>
    <w:rsid w:val="00433417"/>
    <w:rsid w:val="00440DAA"/>
    <w:rsid w:val="00447DF3"/>
    <w:rsid w:val="00461BC4"/>
    <w:rsid w:val="00467CB7"/>
    <w:rsid w:val="00481E88"/>
    <w:rsid w:val="005076EE"/>
    <w:rsid w:val="00514F72"/>
    <w:rsid w:val="00526D2B"/>
    <w:rsid w:val="005304C6"/>
    <w:rsid w:val="00584E8B"/>
    <w:rsid w:val="005A030E"/>
    <w:rsid w:val="005B407F"/>
    <w:rsid w:val="0060443C"/>
    <w:rsid w:val="00635284"/>
    <w:rsid w:val="00650D42"/>
    <w:rsid w:val="00666B0A"/>
    <w:rsid w:val="0067107B"/>
    <w:rsid w:val="006739F2"/>
    <w:rsid w:val="006814E5"/>
    <w:rsid w:val="006B265D"/>
    <w:rsid w:val="006D4662"/>
    <w:rsid w:val="006E2D65"/>
    <w:rsid w:val="006F0E18"/>
    <w:rsid w:val="00707AF2"/>
    <w:rsid w:val="00711E5E"/>
    <w:rsid w:val="00712FAE"/>
    <w:rsid w:val="007D31FB"/>
    <w:rsid w:val="007F02C8"/>
    <w:rsid w:val="00833886"/>
    <w:rsid w:val="008411C2"/>
    <w:rsid w:val="0088287D"/>
    <w:rsid w:val="0088528B"/>
    <w:rsid w:val="008B483C"/>
    <w:rsid w:val="008B79EA"/>
    <w:rsid w:val="008C5461"/>
    <w:rsid w:val="008C6199"/>
    <w:rsid w:val="008D31F1"/>
    <w:rsid w:val="008D5CB4"/>
    <w:rsid w:val="008E7196"/>
    <w:rsid w:val="00914D55"/>
    <w:rsid w:val="00927ACE"/>
    <w:rsid w:val="00934FBC"/>
    <w:rsid w:val="00937AE6"/>
    <w:rsid w:val="00940E9B"/>
    <w:rsid w:val="009A0D5A"/>
    <w:rsid w:val="009B0B02"/>
    <w:rsid w:val="009B7D5D"/>
    <w:rsid w:val="009D0EB8"/>
    <w:rsid w:val="009D204B"/>
    <w:rsid w:val="009E0E77"/>
    <w:rsid w:val="00A0591E"/>
    <w:rsid w:val="00A163F0"/>
    <w:rsid w:val="00A36D27"/>
    <w:rsid w:val="00A60BF8"/>
    <w:rsid w:val="00A6357C"/>
    <w:rsid w:val="00A8451E"/>
    <w:rsid w:val="00AB6F77"/>
    <w:rsid w:val="00AD103C"/>
    <w:rsid w:val="00AE0B42"/>
    <w:rsid w:val="00AE649D"/>
    <w:rsid w:val="00B02083"/>
    <w:rsid w:val="00B14EF4"/>
    <w:rsid w:val="00B35486"/>
    <w:rsid w:val="00B82F8B"/>
    <w:rsid w:val="00B87BF9"/>
    <w:rsid w:val="00B93955"/>
    <w:rsid w:val="00BB5F9B"/>
    <w:rsid w:val="00BF5CA8"/>
    <w:rsid w:val="00C06816"/>
    <w:rsid w:val="00C223CA"/>
    <w:rsid w:val="00C2544B"/>
    <w:rsid w:val="00C27EB2"/>
    <w:rsid w:val="00C54D11"/>
    <w:rsid w:val="00C715FE"/>
    <w:rsid w:val="00C73CB2"/>
    <w:rsid w:val="00C81012"/>
    <w:rsid w:val="00C87AB8"/>
    <w:rsid w:val="00CC17AA"/>
    <w:rsid w:val="00CD064A"/>
    <w:rsid w:val="00D068CB"/>
    <w:rsid w:val="00D10C50"/>
    <w:rsid w:val="00D1457A"/>
    <w:rsid w:val="00D15137"/>
    <w:rsid w:val="00D26363"/>
    <w:rsid w:val="00D344DD"/>
    <w:rsid w:val="00D66524"/>
    <w:rsid w:val="00DA1C14"/>
    <w:rsid w:val="00DA24C4"/>
    <w:rsid w:val="00DD22F2"/>
    <w:rsid w:val="00E215EA"/>
    <w:rsid w:val="00E46E42"/>
    <w:rsid w:val="00E76C41"/>
    <w:rsid w:val="00E84C88"/>
    <w:rsid w:val="00EE4D04"/>
    <w:rsid w:val="00EF4555"/>
    <w:rsid w:val="00F23CBD"/>
    <w:rsid w:val="00F274CC"/>
    <w:rsid w:val="00F4749C"/>
    <w:rsid w:val="00F759C2"/>
    <w:rsid w:val="00F76C0F"/>
    <w:rsid w:val="00F97330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A49F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1">
    <w:name w:val="esegment_p1"/>
    <w:basedOn w:val="Navaden"/>
    <w:rsid w:val="00F23CBD"/>
    <w:pPr>
      <w:spacing w:after="210"/>
      <w:jc w:val="center"/>
    </w:pPr>
    <w:rPr>
      <w:color w:val="313131"/>
    </w:rPr>
  </w:style>
  <w:style w:type="paragraph" w:customStyle="1" w:styleId="esegmentp">
    <w:name w:val="esegment_p"/>
    <w:basedOn w:val="Navaden"/>
    <w:rsid w:val="00F23CBD"/>
    <w:pPr>
      <w:spacing w:after="210"/>
      <w:ind w:firstLine="240"/>
      <w:jc w:val="both"/>
    </w:pPr>
    <w:rPr>
      <w:color w:val="313131"/>
    </w:rPr>
  </w:style>
  <w:style w:type="paragraph" w:customStyle="1" w:styleId="esegmenth4">
    <w:name w:val="esegment_h4"/>
    <w:basedOn w:val="Navaden"/>
    <w:rsid w:val="00F23CBD"/>
    <w:pPr>
      <w:spacing w:after="210"/>
      <w:jc w:val="center"/>
    </w:pPr>
    <w:rPr>
      <w:b/>
      <w:bCs/>
      <w:color w:val="313131"/>
    </w:rPr>
  </w:style>
  <w:style w:type="paragraph" w:customStyle="1" w:styleId="esegmentt">
    <w:name w:val="esegment_t"/>
    <w:basedOn w:val="Navaden"/>
    <w:rsid w:val="00F23CBD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F23CBD"/>
    <w:pPr>
      <w:spacing w:after="210"/>
    </w:pPr>
    <w:rPr>
      <w:color w:val="313131"/>
    </w:rPr>
  </w:style>
  <w:style w:type="paragraph" w:styleId="Glava">
    <w:name w:val="header"/>
    <w:basedOn w:val="Navaden"/>
    <w:rsid w:val="007F02C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02C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5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-oblikovano">
    <w:name w:val="HTML Preformatted"/>
    <w:basedOn w:val="Navaden"/>
    <w:rsid w:val="005A0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0591E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D66524"/>
  </w:style>
  <w:style w:type="character" w:styleId="Hiperpovezava">
    <w:name w:val="Hyperlink"/>
    <w:uiPriority w:val="99"/>
    <w:unhideWhenUsed/>
    <w:rsid w:val="00F274CC"/>
    <w:rPr>
      <w:strike w:val="0"/>
      <w:dstrike w:val="0"/>
      <w:color w:val="159BC4"/>
      <w:u w:val="none"/>
      <w:effect w:val="none"/>
    </w:rPr>
  </w:style>
  <w:style w:type="paragraph" w:styleId="Telobesedila">
    <w:name w:val="Body Text"/>
    <w:basedOn w:val="Navaden"/>
    <w:link w:val="TelobesedilaZnak"/>
    <w:rsid w:val="00DA1C14"/>
    <w:pPr>
      <w:jc w:val="center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A1C14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A49F4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1">
    <w:name w:val="esegment_p1"/>
    <w:basedOn w:val="Navaden"/>
    <w:rsid w:val="00F23CBD"/>
    <w:pPr>
      <w:spacing w:after="210"/>
      <w:jc w:val="center"/>
    </w:pPr>
    <w:rPr>
      <w:color w:val="313131"/>
    </w:rPr>
  </w:style>
  <w:style w:type="paragraph" w:customStyle="1" w:styleId="esegmentp">
    <w:name w:val="esegment_p"/>
    <w:basedOn w:val="Navaden"/>
    <w:rsid w:val="00F23CBD"/>
    <w:pPr>
      <w:spacing w:after="210"/>
      <w:ind w:firstLine="240"/>
      <w:jc w:val="both"/>
    </w:pPr>
    <w:rPr>
      <w:color w:val="313131"/>
    </w:rPr>
  </w:style>
  <w:style w:type="paragraph" w:customStyle="1" w:styleId="esegmenth4">
    <w:name w:val="esegment_h4"/>
    <w:basedOn w:val="Navaden"/>
    <w:rsid w:val="00F23CBD"/>
    <w:pPr>
      <w:spacing w:after="210"/>
      <w:jc w:val="center"/>
    </w:pPr>
    <w:rPr>
      <w:b/>
      <w:bCs/>
      <w:color w:val="313131"/>
    </w:rPr>
  </w:style>
  <w:style w:type="paragraph" w:customStyle="1" w:styleId="esegmentt">
    <w:name w:val="esegment_t"/>
    <w:basedOn w:val="Navaden"/>
    <w:rsid w:val="00F23CBD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esegmentc1">
    <w:name w:val="esegment_c1"/>
    <w:basedOn w:val="Navaden"/>
    <w:rsid w:val="00F23CBD"/>
    <w:pPr>
      <w:spacing w:after="210"/>
    </w:pPr>
    <w:rPr>
      <w:color w:val="313131"/>
    </w:rPr>
  </w:style>
  <w:style w:type="paragraph" w:styleId="Glava">
    <w:name w:val="header"/>
    <w:basedOn w:val="Navaden"/>
    <w:rsid w:val="007F02C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F02C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8C5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TML-oblikovano">
    <w:name w:val="HTML Preformatted"/>
    <w:basedOn w:val="Navaden"/>
    <w:rsid w:val="005A0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0591E"/>
    <w:rPr>
      <w:rFonts w:ascii="Garamond" w:hAnsi="Garamond"/>
      <w:sz w:val="22"/>
      <w:szCs w:val="20"/>
    </w:rPr>
  </w:style>
  <w:style w:type="character" w:styleId="tevilkastrani">
    <w:name w:val="page number"/>
    <w:basedOn w:val="Privzetapisavaodstavka"/>
    <w:rsid w:val="00D66524"/>
  </w:style>
  <w:style w:type="character" w:styleId="Hiperpovezava">
    <w:name w:val="Hyperlink"/>
    <w:uiPriority w:val="99"/>
    <w:unhideWhenUsed/>
    <w:rsid w:val="00F274CC"/>
    <w:rPr>
      <w:strike w:val="0"/>
      <w:dstrike w:val="0"/>
      <w:color w:val="159BC4"/>
      <w:u w:val="none"/>
      <w:effect w:val="none"/>
    </w:rPr>
  </w:style>
  <w:style w:type="paragraph" w:styleId="Telobesedila">
    <w:name w:val="Body Text"/>
    <w:basedOn w:val="Navaden"/>
    <w:link w:val="TelobesedilaZnak"/>
    <w:rsid w:val="00DA1C14"/>
    <w:pPr>
      <w:jc w:val="center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DA1C1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8031800|RS-27|2557|997|O|" TargetMode="External"/><Relationship Id="rId13" Type="http://schemas.openxmlformats.org/officeDocument/2006/relationships/hyperlink" Target="http://www.iusinfo.si/Objava/Besedilo.aspx?Sopi=0152%20%20%20%20%20%20%20%20%20%20%20%20%20%202012053000|RS-40|4227|1700|O|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usinfo.si/Objava/Besedilo.aspx?Sopi=0152%20%20%20%20%20%20%20%20%20%20%20%20%20%202010102700|RS-84|12697|4523|O|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sinfo.si/Objava/Besedilo.aspx?Sopi=0152%20%20%20%20%20%20%20%20%20%20%20%20%20%202010062800|RS-51|7559|2763|O|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usinfo.si/Objava/Besedilo.aspx?Sopi=0152%20%20%20%20%20%20%20%20%20%20%20%20%20%202009100900|RS-79|10621|3437|O|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usinfo.si/Objava/Besedilo.aspx?Sopi=0152%20%20%20%20%20%20%20%20%20%20%20%20%20%202008072500|RS-76|10870|3347|O|" TargetMode="External"/><Relationship Id="rId14" Type="http://schemas.openxmlformats.org/officeDocument/2006/relationships/hyperlink" Target="http://www.iusinfo.si/Objava/Besedilo.aspx?Sopi=0152%20%20%20%20%20%20%20%20%20%20%20%20%20%202011123100|RS-110|14999|4999|O|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RENČE-VOGRSKO</vt:lpstr>
    </vt:vector>
  </TitlesOfParts>
  <Company>Občina Renče Vogrsko</Company>
  <LinksUpToDate>false</LinksUpToDate>
  <CharactersWithSpaces>3686</CharactersWithSpaces>
  <SharedDoc>false</SharedDoc>
  <HLinks>
    <vt:vector size="42" baseType="variant">
      <vt:variant>
        <vt:i4>1441858</vt:i4>
      </vt:variant>
      <vt:variant>
        <vt:i4>18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http://www.iusinfo.si/Objava/Besedilo.aspx?Sopi=0152%20%20%20%20%20%20%20%20%20%20%20%20%20%202011123100|RS-110|14999|4999|O|</vt:lpwstr>
      </vt:variant>
      <vt:variant>
        <vt:lpwstr/>
      </vt:variant>
      <vt:variant>
        <vt:i4>6422578</vt:i4>
      </vt:variant>
      <vt:variant>
        <vt:i4>15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http://www.iusinfo.si/Objava/Besedilo.aspx?Sopi=0152%20%20%20%20%20%20%20%20%20%20%20%20%20%202012053000|RS-40|4227|1700|O|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http://www.iusinfo.si/Objava/Besedilo.aspx?Sopi=0152%20%20%20%20%20%20%20%20%20%20%20%20%20%202010102700|RS-84|12697|4523|O|</vt:lpwstr>
      </vt:variant>
      <vt:variant>
        <vt:lpwstr/>
      </vt:variant>
      <vt:variant>
        <vt:i4>7143486</vt:i4>
      </vt:variant>
      <vt:variant>
        <vt:i4>9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http://www.iusinfo.si/Objava/Besedilo.aspx?Sopi=0152%20%20%20%20%20%20%20%20%20%20%20%20%20%202010062800|RS-51|7559|2763|O|</vt:lpwstr>
      </vt:variant>
      <vt:variant>
        <vt:lpwstr/>
      </vt:variant>
      <vt:variant>
        <vt:i4>4718680</vt:i4>
      </vt:variant>
      <vt:variant>
        <vt:i4>6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http://www.iusinfo.si/Objava/Besedilo.aspx?Sopi=0152%20%20%20%20%20%20%20%20%20%20%20%20%20%202009100900|RS-79|10621|3437|O|</vt:lpwstr>
      </vt:variant>
      <vt:variant>
        <vt:lpwstr/>
      </vt:variant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http://www.iusinfo.si/Objava/Besedilo.aspx?Sopi=0152%20%20%20%20%20%20%20%20%20%20%20%20%20%202008072500|RS-76|10870|3347|O|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http://www.iusinfo.si/Objava/Besedilo.aspx?Sopi=0152%20%20%20%20%20%20%20%20%20%20%20%20%20%202008031800|RS-27|2557|997|O|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RENČE-VOGRSKO</dc:title>
  <dc:creator>Nataša Gorkič</dc:creator>
  <cp:lastModifiedBy>Zdenka ZADRAVEC</cp:lastModifiedBy>
  <cp:revision>2</cp:revision>
  <cp:lastPrinted>2013-10-18T07:52:00Z</cp:lastPrinted>
  <dcterms:created xsi:type="dcterms:W3CDTF">2014-09-01T08:15:00Z</dcterms:created>
  <dcterms:modified xsi:type="dcterms:W3CDTF">2014-09-01T08:15:00Z</dcterms:modified>
</cp:coreProperties>
</file>