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D" w:rsidRDefault="00FE331D" w:rsidP="00FE331D">
      <w:pPr>
        <w:spacing w:after="0" w:line="240" w:lineRule="auto"/>
        <w:jc w:val="right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PREDLOG - po skrajšanem postopku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PREDLOG PRAVILNIKA O SPREMEMBAH IN DOPOLNITVAH PRAVILNIKA O SOFINANCIRANJU DEJAVNOSTI DRUŠTEV NA PODROČJU LJUBITELJSKE KULTURE V OBČINI RADENCI</w:t>
      </w:r>
    </w:p>
    <w:p w:rsidR="00FE331D" w:rsidRDefault="00FE331D" w:rsidP="00FE331D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I. UVOD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Ocena stanja in razlogi za sprejem pravilnika</w:t>
      </w:r>
    </w:p>
    <w:p w:rsidR="00FE331D" w:rsidRDefault="00FE331D" w:rsidP="00FE331D">
      <w:pPr>
        <w:pStyle w:val="Default"/>
        <w:jc w:val="both"/>
        <w:rPr>
          <w:rFonts w:eastAsia="Times New Roman" w:cs="Arial"/>
          <w:sz w:val="22"/>
          <w:szCs w:val="22"/>
          <w:lang w:eastAsia="sl-SI"/>
        </w:rPr>
      </w:pPr>
      <w:r>
        <w:rPr>
          <w:rFonts w:eastAsia="Times New Roman" w:cs="Arial"/>
          <w:sz w:val="22"/>
          <w:szCs w:val="22"/>
          <w:lang w:eastAsia="sl-SI"/>
        </w:rPr>
        <w:t xml:space="preserve">Občinski svet Občine Radenci je na svoji </w:t>
      </w:r>
      <w:r>
        <w:rPr>
          <w:sz w:val="22"/>
          <w:szCs w:val="22"/>
        </w:rPr>
        <w:t xml:space="preserve">5. redni seji dne, 03. 03. 2011 sprejel </w:t>
      </w:r>
      <w:r>
        <w:rPr>
          <w:rFonts w:eastAsia="Times New Roman" w:cs="Arial"/>
          <w:sz w:val="22"/>
          <w:szCs w:val="22"/>
          <w:lang w:eastAsia="sl-SI"/>
        </w:rPr>
        <w:t xml:space="preserve">Pravilnik o sofinanciranju dejavnosti društev na področju ljubiteljske kulture v Občini Radenci (Uradno glasilo slovenskih občin, št. 6, z dne 4. 3. </w:t>
      </w:r>
      <w:r w:rsidR="003E3511">
        <w:rPr>
          <w:rFonts w:eastAsia="Times New Roman" w:cs="Arial"/>
          <w:color w:val="auto"/>
          <w:sz w:val="22"/>
          <w:szCs w:val="22"/>
          <w:lang w:eastAsia="sl-SI"/>
        </w:rPr>
        <w:t>2011</w:t>
      </w:r>
      <w:r>
        <w:rPr>
          <w:rFonts w:eastAsia="Times New Roman" w:cs="Arial"/>
          <w:sz w:val="22"/>
          <w:szCs w:val="22"/>
          <w:lang w:eastAsia="sl-SI"/>
        </w:rPr>
        <w:t xml:space="preserve">; v nadaljevanju besedila: pravilnik).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Razlogi za spremembo pravilnika se nanašajo na prvo alinejo 2. člena (v smislu sedeža društva) ter na 10. člen (vrednotenje redne dejavnosti oz. namen A): </w:t>
      </w:r>
    </w:p>
    <w:p w:rsidR="00FE331D" w:rsidRDefault="00FE331D" w:rsidP="00FE331D">
      <w:pPr>
        <w:spacing w:after="0" w:line="240" w:lineRule="auto"/>
        <w:rPr>
          <w:rFonts w:ascii="Verdana" w:eastAsia="Times New Roman" w:hAnsi="Verdana" w:cs="Arial"/>
          <w:b/>
          <w:u w:val="single"/>
          <w:lang w:eastAsia="sl-SI"/>
        </w:rPr>
      </w:pPr>
    </w:p>
    <w:p w:rsidR="00FE331D" w:rsidRDefault="00FE331D" w:rsidP="00FE33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 xml:space="preserve">Cilji načela in poglavitne rešitve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Poglavitni cilji spremembe pravilnika so: natančnejša opredelitev sedeža društva ter članstva in dopolnitev meril in točkovanja posameznih dejavnosti na področju ljubiteljske kulture.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Pr="00D41DD0" w:rsidRDefault="00FE331D" w:rsidP="00FE33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lang w:eastAsia="sl-SI"/>
        </w:rPr>
      </w:pPr>
      <w:r w:rsidRPr="00D41DD0">
        <w:rPr>
          <w:rFonts w:ascii="Verdana" w:eastAsia="Times New Roman" w:hAnsi="Verdana" w:cs="Arial"/>
          <w:b/>
          <w:lang w:eastAsia="sl-SI"/>
        </w:rPr>
        <w:t>Ocene finančnih posledic za proračun občin</w:t>
      </w:r>
      <w:r w:rsidR="00D41DD0" w:rsidRPr="00D41DD0">
        <w:rPr>
          <w:rFonts w:ascii="Verdana" w:eastAsia="Times New Roman" w:hAnsi="Verdana" w:cs="Arial"/>
          <w:b/>
          <w:lang w:eastAsia="sl-SI"/>
        </w:rPr>
        <w:t>e</w:t>
      </w:r>
      <w:r w:rsidRPr="00D41DD0">
        <w:rPr>
          <w:rFonts w:ascii="Verdana" w:eastAsia="Times New Roman" w:hAnsi="Verdana" w:cs="Arial"/>
          <w:b/>
          <w:lang w:eastAsia="sl-SI"/>
        </w:rPr>
        <w:t xml:space="preserve"> </w:t>
      </w:r>
    </w:p>
    <w:p w:rsidR="00FE331D" w:rsidRPr="00D41DD0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 w:rsidRPr="00D41DD0">
        <w:rPr>
          <w:rFonts w:ascii="Verdana" w:eastAsia="Times New Roman" w:hAnsi="Verdana" w:cs="Arial"/>
          <w:lang w:eastAsia="sl-SI"/>
        </w:rPr>
        <w:t>Predlog sprememb pravilnika ne bo imel</w:t>
      </w:r>
      <w:r w:rsidR="00D41DD0" w:rsidRPr="00D41DD0">
        <w:rPr>
          <w:rFonts w:ascii="Verdana" w:eastAsia="Times New Roman" w:hAnsi="Verdana" w:cs="Arial"/>
          <w:lang w:eastAsia="sl-SI"/>
        </w:rPr>
        <w:t xml:space="preserve"> dodatnih</w:t>
      </w:r>
      <w:r w:rsidRPr="00D41DD0">
        <w:rPr>
          <w:rFonts w:ascii="Verdana" w:eastAsia="Times New Roman" w:hAnsi="Verdana" w:cs="Arial"/>
          <w:lang w:eastAsia="sl-SI"/>
        </w:rPr>
        <w:t xml:space="preserve"> finančnih posledic za proračun občine. 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Druge posledice, ki jih bo imel sprejem pravilnika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S potrditvijo predlaganih sprememb pravilnika bodo zainteresiranim društvom s področja ljubiteljske kulture ponujene enake možnosti za prijavo in koriščenje razpoložljivih proračunskih sredstev za tekoče leto.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5. Priloge h gradivu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- kopija oz. </w:t>
      </w:r>
      <w:proofErr w:type="spellStart"/>
      <w:r>
        <w:rPr>
          <w:rFonts w:ascii="Verdana" w:eastAsia="Times New Roman" w:hAnsi="Verdana" w:cs="Arial"/>
          <w:lang w:eastAsia="sl-SI"/>
        </w:rPr>
        <w:t>sken</w:t>
      </w:r>
      <w:proofErr w:type="spellEnd"/>
      <w:r>
        <w:rPr>
          <w:rFonts w:ascii="Verdana" w:eastAsia="Times New Roman" w:hAnsi="Verdana" w:cs="Arial"/>
          <w:lang w:eastAsia="sl-SI"/>
        </w:rPr>
        <w:t xml:space="preserve"> Pravilnika o sofinanciranju društev na področju ljubiteljske kulture v Občini Radenci (Uradno glasilo slovenskih občin, št. 6/2011)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lastRenderedPageBreak/>
        <w:t>II. PREDLOG BESEDILA SPREMEMB IN DOPOLNITEV PRAVILNIKA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Na podlagi 21. člena Zakona o lokalni samoupravi (Ur.l. RS, št. 94/07 – uradno prečiščeno besedilo, </w:t>
      </w:r>
      <w:r>
        <w:rPr>
          <w:rFonts w:ascii="Verdana" w:hAnsi="Verdana"/>
        </w:rPr>
        <w:t xml:space="preserve">27/08 - </w:t>
      </w:r>
      <w:proofErr w:type="spellStart"/>
      <w:r>
        <w:rPr>
          <w:rFonts w:ascii="Verdana" w:hAnsi="Verdana"/>
        </w:rPr>
        <w:t>Odl</w:t>
      </w:r>
      <w:proofErr w:type="spellEnd"/>
      <w:r>
        <w:rPr>
          <w:rFonts w:ascii="Verdana" w:hAnsi="Verdana"/>
        </w:rPr>
        <w:t xml:space="preserve">. US, 76/08, 79/09, 51/10, 84/10 - </w:t>
      </w:r>
      <w:proofErr w:type="spellStart"/>
      <w:r>
        <w:rPr>
          <w:rFonts w:ascii="Verdana" w:hAnsi="Verdana"/>
        </w:rPr>
        <w:t>Odl</w:t>
      </w:r>
      <w:proofErr w:type="spellEnd"/>
      <w:r>
        <w:rPr>
          <w:rFonts w:ascii="Verdana" w:hAnsi="Verdana"/>
        </w:rPr>
        <w:t>. US in 40/12 – ZUJF</w:t>
      </w:r>
      <w:r>
        <w:rPr>
          <w:rFonts w:ascii="Verdana" w:eastAsia="Times New Roman" w:hAnsi="Verdana" w:cs="Arial"/>
          <w:lang w:eastAsia="sl-SI"/>
        </w:rPr>
        <w:t xml:space="preserve">), Zakona o </w:t>
      </w:r>
      <w:r>
        <w:rPr>
          <w:rFonts w:ascii="Verdana" w:eastAsia="Times New Roman" w:hAnsi="Verdana" w:cs="Arial"/>
          <w:color w:val="000000"/>
          <w:lang w:eastAsia="sl-SI"/>
        </w:rPr>
        <w:t>društvih  (</w:t>
      </w:r>
      <w:r>
        <w:rPr>
          <w:rFonts w:ascii="Verdana" w:hAnsi="Verdana"/>
        </w:rPr>
        <w:t xml:space="preserve">Uradni list RS, št. </w:t>
      </w:r>
      <w:hyperlink r:id="rId6" w:tooltip="Zakon o društvih (ZDru-1) (Uradni list RS, št. 61-2567/2006)" w:history="1">
        <w:r>
          <w:rPr>
            <w:rStyle w:val="Hiperpovezava"/>
            <w:rFonts w:ascii="Verdana" w:hAnsi="Verdana"/>
            <w:color w:val="auto"/>
            <w:u w:val="none"/>
          </w:rPr>
          <w:t>61/2006</w:t>
        </w:r>
      </w:hyperlink>
      <w:r>
        <w:rPr>
          <w:rFonts w:ascii="Verdana" w:hAnsi="Verdana"/>
        </w:rPr>
        <w:t xml:space="preserve">, </w:t>
      </w:r>
      <w:hyperlink r:id="rId7" w:tooltip="Odločba o ugotovitvi, da je 10. člen Zakona o društvih v neskladju z Ustavo (Uradni list RS, št. 91-3895/2008)" w:history="1">
        <w:r>
          <w:rPr>
            <w:rStyle w:val="Hiperpovezava"/>
            <w:rFonts w:ascii="Verdana" w:hAnsi="Verdana"/>
            <w:color w:val="auto"/>
            <w:u w:val="none"/>
          </w:rPr>
          <w:t>91/2008</w:t>
        </w:r>
      </w:hyperlink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Odl</w:t>
      </w:r>
      <w:proofErr w:type="spellEnd"/>
      <w:r>
        <w:rPr>
          <w:rFonts w:ascii="Verdana" w:hAnsi="Verdana"/>
        </w:rPr>
        <w:t xml:space="preserve">. US, </w:t>
      </w:r>
      <w:hyperlink r:id="rId8" w:tooltip="Popravni sklep k odločbi Ustavnega sodišča št. 380/06 z dne 11. 9. 2008 (Uradni list RS, št. 95-4032/2008)" w:history="1">
        <w:r>
          <w:rPr>
            <w:rStyle w:val="Hiperpovezava"/>
            <w:rFonts w:ascii="Verdana" w:hAnsi="Verdana"/>
            <w:color w:val="auto"/>
            <w:u w:val="none"/>
          </w:rPr>
          <w:t>95/2008</w:t>
        </w:r>
      </w:hyperlink>
      <w:r>
        <w:rPr>
          <w:rFonts w:ascii="Verdana" w:hAnsi="Verdana"/>
        </w:rPr>
        <w:t xml:space="preserve"> - Skl. US, </w:t>
      </w:r>
      <w:hyperlink r:id="rId9" w:tooltip="Zakon o spremembah in dopolnitvah Zakona o društvih (ZDru-1A) (Uradni list RS, št. 58-2868/2009)" w:history="1">
        <w:r>
          <w:rPr>
            <w:rStyle w:val="Hiperpovezava"/>
            <w:rFonts w:ascii="Verdana" w:hAnsi="Verdana"/>
            <w:color w:val="auto"/>
            <w:u w:val="none"/>
          </w:rPr>
          <w:t>58/2009</w:t>
        </w:r>
      </w:hyperlink>
      <w:r>
        <w:rPr>
          <w:rFonts w:ascii="Verdana" w:hAnsi="Verdana"/>
        </w:rPr>
        <w:t xml:space="preserve">, </w:t>
      </w:r>
      <w:hyperlink r:id="rId10" w:tooltip="Zakon o spremembah in dopolnitvah Zakona o društvih (ZDru-1B) (Uradni list RS, št. 39-1905/2011)" w:history="1">
        <w:r>
          <w:rPr>
            <w:rStyle w:val="Hiperpovezava"/>
            <w:rFonts w:ascii="Verdana" w:hAnsi="Verdana"/>
            <w:color w:val="auto"/>
            <w:u w:val="none"/>
          </w:rPr>
          <w:t>39/2011</w:t>
        </w:r>
      </w:hyperlink>
      <w:r>
        <w:rPr>
          <w:rFonts w:ascii="Verdana" w:hAnsi="Verdana"/>
        </w:rPr>
        <w:t>)</w:t>
      </w:r>
      <w:r>
        <w:rPr>
          <w:rFonts w:ascii="Verdana" w:eastAsia="Times New Roman" w:hAnsi="Verdana" w:cs="Arial"/>
          <w:lang w:eastAsia="sl-SI"/>
        </w:rPr>
        <w:t>, Pravilnika o sofinanciranju društev na področju ljubiteljske kulture v Občini Radenci (Uradno glasilo slovenskih občin, št. 6/2011), Statuta Občine Radenci (Uradno glasilo slovenskih občin, št. 2/2011</w:t>
      </w:r>
      <w:bookmarkStart w:id="0" w:name="_GoBack"/>
      <w:bookmarkEnd w:id="0"/>
      <w:r>
        <w:rPr>
          <w:rFonts w:ascii="Verdana" w:eastAsia="Times New Roman" w:hAnsi="Verdana" w:cs="Arial"/>
          <w:lang w:eastAsia="sl-SI"/>
        </w:rPr>
        <w:t>) je Občinski svet Občine Radenci na svoji .... redni seji dne, ………………………. sprejel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B54E13" w:rsidRDefault="00FE331D" w:rsidP="00FE331D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 xml:space="preserve">PRAVILNIK </w:t>
      </w:r>
    </w:p>
    <w:p w:rsidR="00FE331D" w:rsidRDefault="00FE331D" w:rsidP="00FE331D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O SPREMEMBAH IN DOPOLNITVAH PRAVILNIKA</w:t>
      </w:r>
    </w:p>
    <w:p w:rsidR="00FE331D" w:rsidRDefault="00FE331D" w:rsidP="00FE331D">
      <w:pPr>
        <w:spacing w:after="0" w:line="240" w:lineRule="auto"/>
        <w:jc w:val="center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O SOFINANCIRANJU DEJAVNOSTI DRUŠTEV NA PODROČJU LJUBITELJSKE KULTURE V OBČINI RADENCI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keepNext/>
        <w:numPr>
          <w:ilvl w:val="0"/>
          <w:numId w:val="2"/>
        </w:numPr>
        <w:spacing w:after="0" w:line="240" w:lineRule="auto"/>
        <w:ind w:left="567" w:hanging="567"/>
        <w:outlineLvl w:val="1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SPLOŠNA DOLOČILA</w:t>
      </w:r>
    </w:p>
    <w:p w:rsidR="00FE331D" w:rsidRDefault="00FE331D" w:rsidP="00FE331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člen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S tem Pravilnikom o spremembah in dopolnitvah Pravilnika o sofinanciranju društev na področju ljubiteljske kulture v Občini Radenci (v nadaljevanju: Pravilnikom) se natančneje opredeli kriterij sedeža društva ter kriteriji vrednotenje redne dejavnosti (namen A) kulturnih društev in skupin iz Pravilnika o sofinanciranju društev na področju ljubiteljske kulture v Občini Radenci (Uradno glasilo slovenskih občin, št. 6/2011).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člen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V 2. členu Pravilnika o sofinanciranju društev na področju ljubiteljske kulture v Občini Radenci se dopolni z besedilo 1. alineje, tako da glasi: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»Za sofinanciranje dejavnosti  morajo kulturna društva in skupine izpolnjevati naslednje pogoje:</w:t>
      </w:r>
    </w:p>
    <w:p w:rsidR="00FE331D" w:rsidRDefault="00FE331D" w:rsidP="00FE331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imajo sedež v Občini Radenci in ima vsaj 25 % članov stalno prebivališče na območju Občine Radenci,«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Besedilo ostalih alinej v tem členu ostane nespremenjeno.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numPr>
          <w:ilvl w:val="0"/>
          <w:numId w:val="3"/>
        </w:numPr>
        <w:spacing w:after="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člen</w:t>
      </w:r>
    </w:p>
    <w:p w:rsidR="00FE331D" w:rsidRDefault="00FE331D" w:rsidP="00FE331D">
      <w:pPr>
        <w:spacing w:after="0" w:line="240" w:lineRule="auto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 10. členu Pravilnika o sofinanciranju društev na področju ljubiteljske kulture v Občini Radenci se spremeni točkovanje pri dejavnostih, ki so navedene pod točkami 2., 5. 10. in 11. Besedilo le-teh glasi: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»Pri vrednotenju redne dejavnosti (namen A) kulturnih društev in skupin (80 % sredstev namenjenih za dejavnost kulturnih društev in skupin) se upoštevajo naslednji kriteriji: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  <w:r>
        <w:rPr>
          <w:rFonts w:ascii="Verdana" w:eastAsia="Times New Roman" w:hAnsi="Verdana" w:cs="Arial"/>
          <w:u w:val="single"/>
          <w:lang w:eastAsia="sl-SI"/>
        </w:rPr>
        <w:t>2. Pevska dejavnost – pevci ljudskih pesmi: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Prizna se najmanj 20 do največ 40 vaj na sezono: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- honorar zborovodje na vajo (2 šolski uri)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15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lastRenderedPageBreak/>
        <w:t>- programski stroški na vajo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10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- splošni stroški na sezono – manj kot 8 članov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100 točk</w:t>
      </w:r>
    </w:p>
    <w:p w:rsidR="00FE331D" w:rsidRDefault="00FE331D" w:rsidP="00FE331D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- 9 do 18 članov</w:t>
      </w:r>
      <w:r>
        <w:rPr>
          <w:rFonts w:ascii="Verdana" w:eastAsia="Times New Roman" w:hAnsi="Verdana" w:cs="Arial"/>
          <w:lang w:eastAsia="sl-SI"/>
        </w:rPr>
        <w:tab/>
        <w:t xml:space="preserve">     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200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                      </w:t>
      </w:r>
      <w:r>
        <w:rPr>
          <w:rFonts w:ascii="Verdana" w:eastAsia="Times New Roman" w:hAnsi="Verdana" w:cs="Arial"/>
          <w:lang w:eastAsia="sl-SI"/>
        </w:rPr>
        <w:tab/>
        <w:t xml:space="preserve">   - več ko18 članov</w:t>
      </w:r>
      <w:r>
        <w:rPr>
          <w:rFonts w:ascii="Verdana" w:eastAsia="Times New Roman" w:hAnsi="Verdana" w:cs="Arial"/>
          <w:lang w:eastAsia="sl-SI"/>
        </w:rPr>
        <w:tab/>
        <w:t xml:space="preserve">     </w:t>
      </w:r>
      <w:r>
        <w:rPr>
          <w:rFonts w:ascii="Verdana" w:eastAsia="Times New Roman" w:hAnsi="Verdana" w:cs="Arial"/>
          <w:lang w:eastAsia="sl-SI"/>
        </w:rPr>
        <w:tab/>
        <w:t>400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  <w:r>
        <w:rPr>
          <w:rFonts w:ascii="Verdana" w:eastAsia="Times New Roman" w:hAnsi="Verdana" w:cs="Arial"/>
          <w:u w:val="single"/>
          <w:lang w:eastAsia="sl-SI"/>
        </w:rPr>
        <w:t>5. Literarna dejavnost: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Prizna se največ 40 vaj na sezono (dve šolski uri):</w:t>
      </w:r>
    </w:p>
    <w:p w:rsidR="00FE331D" w:rsidRDefault="00FE331D" w:rsidP="00FE331D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- honorar mentorja na vajo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15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</w:t>
      </w:r>
      <w:r>
        <w:rPr>
          <w:rFonts w:ascii="Verdana" w:eastAsia="Times New Roman" w:hAnsi="Verdana" w:cs="Arial"/>
          <w:lang w:eastAsia="sl-SI"/>
        </w:rPr>
        <w:tab/>
        <w:t xml:space="preserve">        </w:t>
      </w:r>
      <w:r>
        <w:rPr>
          <w:rFonts w:ascii="Verdana" w:eastAsia="Times New Roman" w:hAnsi="Verdana" w:cs="Arial"/>
          <w:lang w:eastAsia="sl-SI"/>
        </w:rPr>
        <w:tab/>
        <w:t>- programski stroški na vajo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 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</w:t>
      </w:r>
      <w:r>
        <w:rPr>
          <w:rFonts w:ascii="Verdana" w:eastAsia="Times New Roman" w:hAnsi="Verdana" w:cs="Arial"/>
          <w:lang w:eastAsia="sl-SI"/>
        </w:rPr>
        <w:tab/>
        <w:t xml:space="preserve"> - splošni stroški na sezono  manj kot 8 članov</w:t>
      </w:r>
      <w:r>
        <w:rPr>
          <w:rFonts w:ascii="Verdana" w:eastAsia="Times New Roman" w:hAnsi="Verdana" w:cs="Arial"/>
          <w:lang w:eastAsia="sl-SI"/>
        </w:rPr>
        <w:tab/>
        <w:t>100 točk</w:t>
      </w:r>
    </w:p>
    <w:p w:rsidR="00FE331D" w:rsidRDefault="00FE331D" w:rsidP="00FE331D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- 9 do 18 članov</w:t>
      </w:r>
      <w:r>
        <w:rPr>
          <w:rFonts w:ascii="Verdana" w:eastAsia="Times New Roman" w:hAnsi="Verdana" w:cs="Arial"/>
          <w:lang w:eastAsia="sl-SI"/>
        </w:rPr>
        <w:tab/>
        <w:t xml:space="preserve">     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200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                      </w:t>
      </w:r>
      <w:r>
        <w:rPr>
          <w:rFonts w:ascii="Verdana" w:eastAsia="Times New Roman" w:hAnsi="Verdana" w:cs="Arial"/>
          <w:lang w:eastAsia="sl-SI"/>
        </w:rPr>
        <w:tab/>
        <w:t xml:space="preserve">    </w:t>
      </w:r>
      <w:r>
        <w:rPr>
          <w:rFonts w:ascii="Verdana" w:eastAsia="Times New Roman" w:hAnsi="Verdana" w:cs="Arial"/>
          <w:lang w:eastAsia="sl-SI"/>
        </w:rPr>
        <w:tab/>
        <w:t>- več kot 18 članov</w:t>
      </w:r>
      <w:r>
        <w:rPr>
          <w:rFonts w:ascii="Verdana" w:eastAsia="Times New Roman" w:hAnsi="Verdana" w:cs="Arial"/>
          <w:lang w:eastAsia="sl-SI"/>
        </w:rPr>
        <w:tab/>
        <w:t>400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u w:val="single"/>
          <w:lang w:eastAsia="sl-SI"/>
        </w:rPr>
        <w:t xml:space="preserve">10.  Likovna dejavnost: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Prizna se največ 40 vaj na sezono (dve šolski uri):</w:t>
      </w:r>
    </w:p>
    <w:p w:rsidR="00FE331D" w:rsidRDefault="00FE331D" w:rsidP="00FE331D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- honorar mentorja na vajo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15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</w:t>
      </w:r>
      <w:r>
        <w:rPr>
          <w:rFonts w:ascii="Verdana" w:eastAsia="Times New Roman" w:hAnsi="Verdana" w:cs="Arial"/>
          <w:lang w:eastAsia="sl-SI"/>
        </w:rPr>
        <w:tab/>
        <w:t xml:space="preserve">       </w:t>
      </w:r>
      <w:r>
        <w:rPr>
          <w:rFonts w:ascii="Verdana" w:eastAsia="Times New Roman" w:hAnsi="Verdana" w:cs="Arial"/>
          <w:lang w:eastAsia="sl-SI"/>
        </w:rPr>
        <w:tab/>
        <w:t xml:space="preserve"> - programski stroški na vajo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  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</w:t>
      </w:r>
      <w:r>
        <w:rPr>
          <w:rFonts w:ascii="Verdana" w:eastAsia="Times New Roman" w:hAnsi="Verdana" w:cs="Arial"/>
          <w:lang w:eastAsia="sl-SI"/>
        </w:rPr>
        <w:tab/>
        <w:t xml:space="preserve"> - splošni stroški na sezono  manj kot 8 članov</w:t>
      </w:r>
      <w:r>
        <w:rPr>
          <w:rFonts w:ascii="Verdana" w:eastAsia="Times New Roman" w:hAnsi="Verdana" w:cs="Arial"/>
          <w:lang w:eastAsia="sl-SI"/>
        </w:rPr>
        <w:tab/>
        <w:t xml:space="preserve"> 100 točk</w:t>
      </w:r>
    </w:p>
    <w:p w:rsidR="00FE331D" w:rsidRDefault="00FE331D" w:rsidP="00FE331D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- 9 do 18 članov</w:t>
      </w:r>
      <w:r>
        <w:rPr>
          <w:rFonts w:ascii="Verdana" w:eastAsia="Times New Roman" w:hAnsi="Verdana" w:cs="Arial"/>
          <w:lang w:eastAsia="sl-SI"/>
        </w:rPr>
        <w:tab/>
        <w:t xml:space="preserve">      </w:t>
      </w:r>
      <w:r>
        <w:rPr>
          <w:rFonts w:ascii="Verdana" w:eastAsia="Times New Roman" w:hAnsi="Verdana" w:cs="Arial"/>
          <w:lang w:eastAsia="sl-SI"/>
        </w:rPr>
        <w:tab/>
        <w:t xml:space="preserve"> </w:t>
      </w:r>
      <w:r>
        <w:rPr>
          <w:rFonts w:ascii="Verdana" w:eastAsia="Times New Roman" w:hAnsi="Verdana" w:cs="Arial"/>
          <w:lang w:eastAsia="sl-SI"/>
        </w:rPr>
        <w:tab/>
        <w:t xml:space="preserve"> 200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                      </w:t>
      </w:r>
      <w:r>
        <w:rPr>
          <w:rFonts w:ascii="Verdana" w:eastAsia="Times New Roman" w:hAnsi="Verdana" w:cs="Arial"/>
          <w:lang w:eastAsia="sl-SI"/>
        </w:rPr>
        <w:tab/>
        <w:t xml:space="preserve">    - več kot 18 članov</w:t>
      </w:r>
      <w:r>
        <w:rPr>
          <w:rFonts w:ascii="Verdana" w:eastAsia="Times New Roman" w:hAnsi="Verdana" w:cs="Arial"/>
          <w:lang w:eastAsia="sl-SI"/>
        </w:rPr>
        <w:tab/>
        <w:t xml:space="preserve"> </w:t>
      </w:r>
      <w:r>
        <w:rPr>
          <w:rFonts w:ascii="Verdana" w:eastAsia="Times New Roman" w:hAnsi="Verdana" w:cs="Arial"/>
          <w:lang w:eastAsia="sl-SI"/>
        </w:rPr>
        <w:tab/>
        <w:t xml:space="preserve"> 400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Pred predzadnjim odstavkom tega člena se doda besedilo: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»Sofinanciranje kulturnih dejavnost v vrtcu in osnovnih šolah se v okviru dejavnosti in v skladu z dogovorom pokriva iz nadstandardnih programov iz proračunskih postavk posameznega zavoda.«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i/>
          <w:color w:val="548DD4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Sofinanciranje redne dejavnosti društva je pogojeno z obveznimi nastopi na območni ravni, razen v primerih zaradi objektivnih razlogov.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Vrednost posameznih programov je izražena v točkah. Vrednost točke se določi glede  na skupno število zbranih točk in višino proračunskih sredstev.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4. člen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Besedila in določila ostalih členov Pravilnika o sofinanciranju društev na področju ljubiteljske kulture v Občini Radenci ostanejo nespremenjena.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5. člen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Ta Pravilnik o spremembah in dopolnitvah Pravilnika o sofinanciranju društev na področju ljubiteljske kulture v Občini Radenci začne veljati naslednji dan po objavi v Uradnem glasilu slovenskih občin.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Ob nastopu veljavnosti sprememb iz tega Pravilnika prenehajo veljati določila, vezana na spremembe v tem Pravilniku, objavljene v Uradnem glasilu slovenskih občin, št. 6/2011, str. 200 in 201).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Štev.: ………………………..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Radenci, ……………………..</w:t>
      </w:r>
    </w:p>
    <w:p w:rsidR="00FE331D" w:rsidRDefault="00FE331D" w:rsidP="00FE331D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Janez RIHTARIČ,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b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 xml:space="preserve">    župan Občine Radenci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>III. OBRAZLOŽITEV PREDLAGANIH SPREMEMB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Komisija za pregled in vrednotenje prijav na javni razpis za sofinanciranje dejavnosti društev s področja ljubiteljske kulture je ob vrednotenju ugotovila, da je k veljavnemu pravilniku smiselno predlagati spremembe, ki bodo omogočile primernejšo obravnavo vlog ter ustreznejše točkovanje posameznih dejavnosti, ki v končnem izidu vpliva na delitev sredstev posameznim društvom.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 vrednotenju redne dejavnosti (namen A) kulturnih društev in skupin (80 % sredstev namenjenih za dejavnost kulturnih društev in skupin) se upoštevajo naslednji kriteriji: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i/>
          <w:u w:val="single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  <w:r>
        <w:rPr>
          <w:rFonts w:ascii="Verdana" w:eastAsia="Times New Roman" w:hAnsi="Verdana" w:cs="Arial"/>
          <w:u w:val="single"/>
          <w:lang w:eastAsia="sl-SI"/>
        </w:rPr>
        <w:t>2. Pevska dejavnost – pevci ljudskih pesmi:</w:t>
      </w:r>
      <w:r>
        <w:rPr>
          <w:rFonts w:ascii="Verdana" w:eastAsia="Times New Roman" w:hAnsi="Verdana" w:cs="Arial"/>
          <w:u w:val="single"/>
          <w:lang w:eastAsia="sl-SI"/>
        </w:rPr>
        <w:tab/>
      </w:r>
      <w:r>
        <w:rPr>
          <w:rFonts w:ascii="Verdana" w:eastAsia="Times New Roman" w:hAnsi="Verdana" w:cs="Arial"/>
          <w:u w:val="single"/>
          <w:lang w:eastAsia="sl-SI"/>
        </w:rPr>
        <w:tab/>
      </w:r>
      <w:r>
        <w:rPr>
          <w:rFonts w:ascii="Verdana" w:eastAsia="Times New Roman" w:hAnsi="Verdana" w:cs="Arial"/>
          <w:u w:val="single"/>
          <w:lang w:eastAsia="sl-SI"/>
        </w:rPr>
        <w:tab/>
      </w:r>
      <w:r>
        <w:rPr>
          <w:rFonts w:ascii="Verdana" w:eastAsia="Times New Roman" w:hAnsi="Verdana" w:cs="Arial"/>
          <w:u w:val="single"/>
          <w:lang w:eastAsia="sl-SI"/>
        </w:rPr>
        <w:tab/>
      </w:r>
      <w:r>
        <w:rPr>
          <w:rFonts w:ascii="Verdana" w:eastAsia="Times New Roman" w:hAnsi="Verdana" w:cs="Arial"/>
          <w:u w:val="single"/>
          <w:lang w:eastAsia="sl-SI"/>
        </w:rPr>
        <w:tab/>
        <w:t xml:space="preserve">  prej: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Prizna se najmanj 20 do največ 40 vaj na sezono: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- honorar zborovodje na vajo (2 šolski uri)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15 točk</w:t>
      </w:r>
      <w:r>
        <w:rPr>
          <w:rFonts w:ascii="Verdana" w:eastAsia="Times New Roman" w:hAnsi="Verdana" w:cs="Arial"/>
          <w:lang w:eastAsia="sl-SI"/>
        </w:rPr>
        <w:tab/>
        <w:t xml:space="preserve">  15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- programski stroški na vajo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10 točk</w:t>
      </w:r>
      <w:r>
        <w:rPr>
          <w:rFonts w:ascii="Verdana" w:eastAsia="Times New Roman" w:hAnsi="Verdana" w:cs="Arial"/>
          <w:lang w:eastAsia="sl-SI"/>
        </w:rPr>
        <w:tab/>
        <w:t xml:space="preserve">  10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- splošni stroški na sezono – manj kot 8 članov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100 točk</w:t>
      </w:r>
      <w:r>
        <w:rPr>
          <w:rFonts w:ascii="Verdana" w:eastAsia="Times New Roman" w:hAnsi="Verdana" w:cs="Arial"/>
          <w:lang w:eastAsia="sl-SI"/>
        </w:rPr>
        <w:tab/>
        <w:t xml:space="preserve"> 200</w:t>
      </w:r>
    </w:p>
    <w:p w:rsidR="00FE331D" w:rsidRDefault="00FE331D" w:rsidP="00FE331D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- 9 do 18 članov</w:t>
      </w:r>
      <w:r>
        <w:rPr>
          <w:rFonts w:ascii="Verdana" w:eastAsia="Times New Roman" w:hAnsi="Verdana" w:cs="Arial"/>
          <w:lang w:eastAsia="sl-SI"/>
        </w:rPr>
        <w:tab/>
        <w:t xml:space="preserve">      </w:t>
      </w:r>
      <w:r>
        <w:rPr>
          <w:rFonts w:ascii="Verdana" w:eastAsia="Times New Roman" w:hAnsi="Verdana" w:cs="Arial"/>
          <w:lang w:eastAsia="sl-SI"/>
        </w:rPr>
        <w:tab/>
        <w:t>200 točk</w:t>
      </w:r>
      <w:r>
        <w:rPr>
          <w:rFonts w:ascii="Verdana" w:eastAsia="Times New Roman" w:hAnsi="Verdana" w:cs="Arial"/>
          <w:lang w:eastAsia="sl-SI"/>
        </w:rPr>
        <w:tab/>
        <w:t>400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                      </w:t>
      </w:r>
      <w:r>
        <w:rPr>
          <w:rFonts w:ascii="Verdana" w:eastAsia="Times New Roman" w:hAnsi="Verdana" w:cs="Arial"/>
          <w:lang w:eastAsia="sl-SI"/>
        </w:rPr>
        <w:tab/>
        <w:t xml:space="preserve">   - več ko18 članov</w:t>
      </w:r>
      <w:r>
        <w:rPr>
          <w:rFonts w:ascii="Verdana" w:eastAsia="Times New Roman" w:hAnsi="Verdana" w:cs="Arial"/>
          <w:lang w:eastAsia="sl-SI"/>
        </w:rPr>
        <w:tab/>
        <w:t>400 točk</w:t>
      </w:r>
      <w:r>
        <w:rPr>
          <w:rFonts w:ascii="Verdana" w:eastAsia="Times New Roman" w:hAnsi="Verdana" w:cs="Arial"/>
          <w:lang w:eastAsia="sl-SI"/>
        </w:rPr>
        <w:tab/>
        <w:t>ni bilo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i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u w:val="single"/>
          <w:lang w:eastAsia="sl-SI"/>
        </w:rPr>
      </w:pPr>
      <w:r>
        <w:rPr>
          <w:rFonts w:ascii="Verdana" w:eastAsia="Times New Roman" w:hAnsi="Verdana" w:cs="Arial"/>
          <w:u w:val="single"/>
          <w:lang w:eastAsia="sl-SI"/>
        </w:rPr>
        <w:t>5. Literarna dejavnost: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Prizna se največ 40 vaj na sezono (dve šolski uri):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- honorar mentorja na vajo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      15 točk</w:t>
      </w:r>
      <w:r>
        <w:rPr>
          <w:rFonts w:ascii="Verdana" w:eastAsia="Times New Roman" w:hAnsi="Verdana" w:cs="Arial"/>
          <w:lang w:eastAsia="sl-SI"/>
        </w:rPr>
        <w:tab/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- programski stroški na vajo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        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- splošni stroški na sezono  manj kot 8 članov</w:t>
      </w:r>
      <w:r>
        <w:rPr>
          <w:rFonts w:ascii="Verdana" w:eastAsia="Times New Roman" w:hAnsi="Verdana" w:cs="Arial"/>
          <w:lang w:eastAsia="sl-SI"/>
        </w:rPr>
        <w:tab/>
        <w:t xml:space="preserve">       100 točk</w:t>
      </w:r>
    </w:p>
    <w:p w:rsidR="00FE331D" w:rsidRDefault="00FE331D" w:rsidP="00FE331D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- 9 do 18 članov</w:t>
      </w:r>
      <w:r>
        <w:rPr>
          <w:rFonts w:ascii="Verdana" w:eastAsia="Times New Roman" w:hAnsi="Verdana" w:cs="Arial"/>
          <w:lang w:eastAsia="sl-SI"/>
        </w:rPr>
        <w:tab/>
        <w:t xml:space="preserve">       200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                      </w:t>
      </w:r>
      <w:r>
        <w:rPr>
          <w:rFonts w:ascii="Verdana" w:eastAsia="Times New Roman" w:hAnsi="Verdana" w:cs="Arial"/>
          <w:lang w:eastAsia="sl-SI"/>
        </w:rPr>
        <w:tab/>
        <w:t xml:space="preserve">    - več kot 18 članov   400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*besedilo prej – pregled v kopiji Pravilnika o sofinanciranju društev na področju ljubiteljske kulture v Občini Radenci, 10. člen, točka 5.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u w:val="single"/>
          <w:lang w:eastAsia="sl-SI"/>
        </w:rPr>
        <w:t xml:space="preserve">10.  Likovna dejavnost: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Prizna se največ 40 vaj na sezono (dve šolski uri):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- honorar mentorja na vajo 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   15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- programski stroški na vajo</w:t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 xml:space="preserve">                 5 točk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- splošni stroški na sezono  manj kot 8 članov</w:t>
      </w:r>
      <w:r>
        <w:rPr>
          <w:rFonts w:ascii="Verdana" w:eastAsia="Times New Roman" w:hAnsi="Verdana" w:cs="Arial"/>
          <w:lang w:eastAsia="sl-SI"/>
        </w:rPr>
        <w:tab/>
        <w:t xml:space="preserve">     100 točk</w:t>
      </w:r>
    </w:p>
    <w:p w:rsidR="00FE331D" w:rsidRDefault="00FE331D" w:rsidP="00FE331D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- 9 do 18 članov</w:t>
      </w:r>
      <w:r>
        <w:rPr>
          <w:rFonts w:ascii="Verdana" w:eastAsia="Times New Roman" w:hAnsi="Verdana" w:cs="Arial"/>
          <w:lang w:eastAsia="sl-SI"/>
        </w:rPr>
        <w:tab/>
        <w:t xml:space="preserve">     200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                                    </w:t>
      </w:r>
      <w:r>
        <w:rPr>
          <w:rFonts w:ascii="Verdana" w:eastAsia="Times New Roman" w:hAnsi="Verdana" w:cs="Arial"/>
          <w:lang w:eastAsia="sl-SI"/>
        </w:rPr>
        <w:tab/>
        <w:t xml:space="preserve">    - več kot 18 članov 400 točk</w:t>
      </w:r>
    </w:p>
    <w:p w:rsidR="00FE331D" w:rsidRDefault="00FE331D" w:rsidP="00FE331D">
      <w:pPr>
        <w:spacing w:after="0" w:line="240" w:lineRule="auto"/>
        <w:ind w:left="360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*besedilo prej – pregled v kopiji Pravilnika o sofinanciranju društev na področju ljubiteljske kulture v Občini Radenci, 10. člen, točka 10.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Sofinanciranje kulturnih dejavnost v vrtcu in osnovnih šolah se v okviru dejavnosti in v skladu z dogovorom pokriva iz nadstandardnih programov iz proračunskih postavk posameznega zavoda.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color w:val="548DD4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*zgornji odstavek je dodan na novo, ker kulturna društva v vrtcih in šolah niso istovetna društvom, zato naj bi bila financirana iz naslova njihovih postavk;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Sofinanciranje redne dejavnosti društva je pogojeno z obveznimi nastopi na območni ravni, razen v primerih zaradi objektivnih razlogov.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Vrednost posameznih programov je izražena v točkah. Vrednost točke se določi glede  na skupno število zbranih točk in višino proračunskih sredstev.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*besedilo teh dveh odstavkov je enako;</w:t>
      </w:r>
    </w:p>
    <w:p w:rsidR="00FE331D" w:rsidRDefault="00FE331D" w:rsidP="00FE331D">
      <w:pPr>
        <w:pStyle w:val="Odstavekseznama"/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 xml:space="preserve">Članom komisije za ocenjevanje in vrednotenje prijav na javni razpis se zdijo predlagane spremembe smiselne, saj bodo s potrditvijo le-teh lahko društvom bolj smotrno in pravično razdelili v proračunu zagotovljena sredstva.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Občinskemu svetu Občine Radenci predlagamo, da predlog sprememb Pravilnika obravnava ter jih v predlagani vsebini po skrajšanem postopku tudi potrdi.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u w:val="single"/>
          <w:lang w:eastAsia="sl-SI"/>
        </w:rPr>
      </w:pPr>
      <w:r>
        <w:rPr>
          <w:rFonts w:ascii="Verdana" w:eastAsia="Times New Roman" w:hAnsi="Verdana" w:cs="Arial"/>
          <w:b/>
          <w:u w:val="single"/>
          <w:lang w:eastAsia="sl-SI"/>
        </w:rPr>
        <w:t>PREDLOG SKLEPA:</w:t>
      </w:r>
    </w:p>
    <w:p w:rsidR="00FE331D" w:rsidRDefault="00FE331D" w:rsidP="00FE331D">
      <w:pPr>
        <w:keepNext/>
        <w:spacing w:after="0" w:line="240" w:lineRule="auto"/>
        <w:jc w:val="both"/>
        <w:outlineLvl w:val="0"/>
        <w:rPr>
          <w:rFonts w:ascii="Verdana" w:eastAsia="Times New Roman" w:hAnsi="Verdana" w:cs="Arial"/>
          <w:b/>
          <w:lang w:eastAsia="sl-SI"/>
        </w:rPr>
      </w:pPr>
      <w:r>
        <w:rPr>
          <w:rFonts w:ascii="Verdana" w:eastAsia="Times New Roman" w:hAnsi="Verdana" w:cs="Arial"/>
          <w:b/>
          <w:lang w:eastAsia="sl-SI"/>
        </w:rPr>
        <w:t xml:space="preserve">Občinski svet Občine Radenci potrjuje predlog Pravilnika o  spremembah in dopolnitvah Pravilnika o sofinanciranju dejavnosti društev na področju ljubiteljske kulture v Občini Radenci po skrajšanem postopku. 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b/>
          <w:lang w:eastAsia="sl-SI"/>
        </w:rPr>
      </w:pPr>
    </w:p>
    <w:p w:rsidR="00FE331D" w:rsidRDefault="00FE331D" w:rsidP="00FE331D">
      <w:pPr>
        <w:spacing w:after="0" w:line="240" w:lineRule="auto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Pripravila: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Vera SEVER, družbene dejavnosti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>Občinska uprava Občine Radenci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ŽUPAN OBČINE RADENCI</w:t>
      </w:r>
    </w:p>
    <w:p w:rsidR="00FE331D" w:rsidRDefault="00FE331D" w:rsidP="00FE331D">
      <w:pPr>
        <w:spacing w:after="0" w:line="240" w:lineRule="auto"/>
        <w:jc w:val="both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</w:r>
      <w:r>
        <w:rPr>
          <w:rFonts w:ascii="Verdana" w:eastAsia="Times New Roman" w:hAnsi="Verdana" w:cs="Arial"/>
          <w:lang w:eastAsia="sl-SI"/>
        </w:rPr>
        <w:tab/>
        <w:t>Janez RIHTARIČ</w:t>
      </w:r>
    </w:p>
    <w:p w:rsidR="00FE331D" w:rsidRDefault="00FE331D" w:rsidP="00FE33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481120" w:rsidRDefault="00481120"/>
    <w:sectPr w:rsidR="0048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123"/>
    <w:multiLevelType w:val="hybridMultilevel"/>
    <w:tmpl w:val="E4845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118"/>
    <w:multiLevelType w:val="hybridMultilevel"/>
    <w:tmpl w:val="7D5CBF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2653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2188B"/>
    <w:multiLevelType w:val="singleLevel"/>
    <w:tmpl w:val="7F9E2D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07226E5"/>
    <w:multiLevelType w:val="hybridMultilevel"/>
    <w:tmpl w:val="DB781554"/>
    <w:lvl w:ilvl="0" w:tplc="D29C48B6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E2"/>
    <w:rsid w:val="003E3511"/>
    <w:rsid w:val="00481120"/>
    <w:rsid w:val="00B501E2"/>
    <w:rsid w:val="00B54E13"/>
    <w:rsid w:val="00D41DD0"/>
    <w:rsid w:val="00D7262F"/>
    <w:rsid w:val="00ED51F3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3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331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331D"/>
    <w:pPr>
      <w:ind w:left="720"/>
      <w:contextualSpacing/>
    </w:pPr>
  </w:style>
  <w:style w:type="paragraph" w:customStyle="1" w:styleId="Default">
    <w:name w:val="Default"/>
    <w:rsid w:val="00FE33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3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331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331D"/>
    <w:pPr>
      <w:ind w:left="720"/>
      <w:contextualSpacing/>
    </w:pPr>
  </w:style>
  <w:style w:type="paragraph" w:customStyle="1" w:styleId="Default">
    <w:name w:val="Default"/>
    <w:rsid w:val="00FE33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8100600%7CRS-95%7C12900%7C4032%7CO%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usinfo.si/Objava/Besedilo.aspx?Sopi=0152%20%20%20%20%20%20%20%20%20%20%20%20%20%202008092600%7CRS-91%7C12410%7C3895%7CO%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si/Objava/Besedilo.aspx?Sopi=0152%20%20%20%20%20%20%20%20%20%20%20%20%20%202006061300%7CRS-61%7C6605%7C2567%7CO%7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usinfo.si/Objava/Besedilo.aspx?Sopi=0152%20%20%20%20%20%20%20%20%20%20%20%20%20%202011052500%7CRS-39%7C5255%7C1905%7CO%7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09072700%7CRS-58%7C8138%7C2868%7CO%7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Podzupan</dc:creator>
  <cp:lastModifiedBy>Zdenka ZADRAVEC</cp:lastModifiedBy>
  <cp:revision>3</cp:revision>
  <cp:lastPrinted>2012-10-09T06:25:00Z</cp:lastPrinted>
  <dcterms:created xsi:type="dcterms:W3CDTF">2012-10-04T10:31:00Z</dcterms:created>
  <dcterms:modified xsi:type="dcterms:W3CDTF">2012-10-09T06:32:00Z</dcterms:modified>
</cp:coreProperties>
</file>