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263D0B">
        <w:rPr>
          <w:b/>
          <w:sz w:val="28"/>
        </w:rPr>
        <w:t>gospodarjenje s premoženjem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263D0B">
        <w:t>gospodarjenje s premoženjem</w:t>
      </w:r>
      <w:r w:rsidR="00465902">
        <w:t xml:space="preserve"> </w:t>
      </w:r>
      <w:r>
        <w:t>se imenujejo:</w:t>
      </w:r>
    </w:p>
    <w:p w:rsidR="000A2C76" w:rsidRDefault="000A2C76" w:rsidP="000A2C76">
      <w:pPr>
        <w:pStyle w:val="Brezrazmikov"/>
        <w:jc w:val="both"/>
      </w:pPr>
    </w:p>
    <w:p w:rsidR="000A2C76" w:rsidRDefault="000D02F6" w:rsidP="000D02F6">
      <w:pPr>
        <w:pStyle w:val="Brezrazmikov"/>
        <w:jc w:val="both"/>
      </w:pPr>
      <w:r w:rsidRPr="000D02F6">
        <w:t>1.</w:t>
      </w:r>
      <w:r>
        <w:t xml:space="preserve"> </w:t>
      </w:r>
      <w:r w:rsidR="00263D0B">
        <w:t>Marjan Petek, Apače 57,</w:t>
      </w:r>
      <w:r>
        <w:t xml:space="preserve"> predsednik</w:t>
      </w:r>
    </w:p>
    <w:p w:rsidR="00D62C8E" w:rsidRDefault="000D02F6" w:rsidP="00263D0B">
      <w:pPr>
        <w:pStyle w:val="Brezrazmikov"/>
        <w:jc w:val="both"/>
      </w:pPr>
      <w:r>
        <w:t xml:space="preserve">2. </w:t>
      </w:r>
      <w:r w:rsidR="00263D0B">
        <w:t>Boris Kmetec, Apače 228, član</w:t>
      </w:r>
    </w:p>
    <w:p w:rsidR="00263D0B" w:rsidRDefault="00263D0B" w:rsidP="00263D0B">
      <w:pPr>
        <w:pStyle w:val="Brezrazmikov"/>
        <w:jc w:val="both"/>
      </w:pPr>
      <w:r>
        <w:t>3. Srečko Lah, Pongrce 28/c, član</w:t>
      </w:r>
    </w:p>
    <w:p w:rsidR="00263D0B" w:rsidRDefault="00263D0B" w:rsidP="00263D0B">
      <w:pPr>
        <w:pStyle w:val="Brezrazmikov"/>
        <w:jc w:val="both"/>
      </w:pPr>
      <w:r>
        <w:t>4. Anton Medved, Stražgonjca 39, član</w:t>
      </w:r>
    </w:p>
    <w:p w:rsidR="00263D0B" w:rsidRDefault="00263D0B" w:rsidP="00263D0B">
      <w:pPr>
        <w:pStyle w:val="Brezrazmikov"/>
        <w:jc w:val="both"/>
      </w:pPr>
      <w:r>
        <w:t>5. Peter Krajnc, Cirkovce 2/e, član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14.1.2019 obravnavala predloge za imenovanje </w:t>
      </w:r>
      <w:r w:rsidR="000D02F6">
        <w:t xml:space="preserve">v </w:t>
      </w:r>
      <w:r>
        <w:t xml:space="preserve">odbor za </w:t>
      </w:r>
      <w:r w:rsidR="00263D0B">
        <w:t xml:space="preserve">gospodarjenje s premoženjem.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263D0B">
        <w:t>gospodarjenje s premoženjem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465902" w:rsidRDefault="00263D0B" w:rsidP="000A2C76">
      <w:pPr>
        <w:pStyle w:val="Brezrazmikov"/>
        <w:jc w:val="both"/>
      </w:pPr>
      <w:r>
        <w:t>Marjan Petek, Apače 57, za predsednika, predlagatelj SDS</w:t>
      </w:r>
    </w:p>
    <w:p w:rsidR="00263D0B" w:rsidRDefault="00263D0B" w:rsidP="000A2C76">
      <w:pPr>
        <w:pStyle w:val="Brezrazmikov"/>
        <w:jc w:val="both"/>
      </w:pPr>
      <w:r>
        <w:t>Peter Krajnc, Cirkovce 2/e, za člana, predlagatelj SDS</w:t>
      </w:r>
    </w:p>
    <w:p w:rsidR="00263D0B" w:rsidRDefault="00263D0B" w:rsidP="000A2C76">
      <w:pPr>
        <w:pStyle w:val="Brezrazmikov"/>
        <w:jc w:val="both"/>
      </w:pPr>
      <w:r>
        <w:t xml:space="preserve">Boris Kmetec, Apače 228, za člana, predlagatelj </w:t>
      </w:r>
      <w:proofErr w:type="spellStart"/>
      <w:r>
        <w:t>N.Si</w:t>
      </w:r>
      <w:proofErr w:type="spellEnd"/>
    </w:p>
    <w:p w:rsidR="00263D0B" w:rsidRDefault="00263D0B" w:rsidP="000A2C76">
      <w:pPr>
        <w:pStyle w:val="Brezrazmikov"/>
        <w:jc w:val="both"/>
      </w:pPr>
      <w:r>
        <w:t>Srečko Lah, Pongrce 28/c, za člana, predlagatelj DeSUS</w:t>
      </w:r>
    </w:p>
    <w:p w:rsidR="00263D0B" w:rsidRDefault="00263D0B" w:rsidP="000A2C76">
      <w:pPr>
        <w:pStyle w:val="Brezrazmikov"/>
        <w:jc w:val="both"/>
      </w:pPr>
      <w:r>
        <w:t>Anton Medved, Stražgonjca 39, za člana, predlagatelj SLS.</w:t>
      </w:r>
    </w:p>
    <w:p w:rsidR="00465902" w:rsidRDefault="00465902" w:rsidP="000A2C76">
      <w:pPr>
        <w:pStyle w:val="Brezrazmikov"/>
        <w:jc w:val="both"/>
      </w:pPr>
    </w:p>
    <w:p w:rsidR="000A2C76" w:rsidRDefault="000D02F6" w:rsidP="000A2C76">
      <w:pPr>
        <w:pStyle w:val="Brezrazmikov"/>
        <w:jc w:val="both"/>
      </w:pPr>
      <w:r>
        <w:t>V skladu s 5</w:t>
      </w:r>
      <w:r w:rsidR="00263D0B">
        <w:t>9</w:t>
      </w:r>
      <w:r w:rsidR="000A2C76">
        <w:t xml:space="preserve">. členom Poslovnika o delu občinskega sveta ima odbor za </w:t>
      </w:r>
      <w:r w:rsidR="00263D0B">
        <w:t>gospodarjenje s premoženjem</w:t>
      </w:r>
      <w:r w:rsidR="000A2C76">
        <w:t xml:space="preserve"> pet članov. Občinski svet s sklepom </w:t>
      </w:r>
      <w:r>
        <w:t>imenuje</w:t>
      </w:r>
      <w:r w:rsidR="000A2C76">
        <w:t xml:space="preserve"> predsednika odbora in najmanj polovico članov izmed članov občinskega sveta. </w:t>
      </w:r>
    </w:p>
    <w:p w:rsidR="003D3F8A" w:rsidRDefault="003D3F8A" w:rsidP="000A2C76">
      <w:pPr>
        <w:pStyle w:val="Brezrazmikov"/>
        <w:jc w:val="both"/>
      </w:pPr>
    </w:p>
    <w:p w:rsidR="007938B7" w:rsidRDefault="00263D0B" w:rsidP="000A2C76">
      <w:pPr>
        <w:pStyle w:val="Brezrazmikov"/>
        <w:jc w:val="both"/>
      </w:pPr>
      <w:r>
        <w:lastRenderedPageBreak/>
        <w:t xml:space="preserve">Glede na to, da je komisija prejela za imenovanje v odbor za gospodarjenje s premoženjem toliko članov, kot se jih imenuje, komisija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011-</w:t>
      </w:r>
      <w:r w:rsidR="00263D0B">
        <w:t>7</w:t>
      </w:r>
      <w:r w:rsidR="00812915">
        <w:t>/2019</w:t>
      </w:r>
    </w:p>
    <w:p w:rsidR="00812915" w:rsidRDefault="00812915" w:rsidP="000A2C76">
      <w:pPr>
        <w:pStyle w:val="Brezrazmikov"/>
        <w:jc w:val="both"/>
      </w:pPr>
      <w:r>
        <w:t>Dne  15.1.2019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D02F6"/>
    <w:rsid w:val="00263D0B"/>
    <w:rsid w:val="003C1D86"/>
    <w:rsid w:val="003D3F8A"/>
    <w:rsid w:val="003E16AF"/>
    <w:rsid w:val="00465902"/>
    <w:rsid w:val="007938B7"/>
    <w:rsid w:val="00812915"/>
    <w:rsid w:val="008B2038"/>
    <w:rsid w:val="00D62C8E"/>
    <w:rsid w:val="00DC4112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2019-01-15T12:14:00Z</cp:lastPrinted>
  <dcterms:created xsi:type="dcterms:W3CDTF">2019-01-16T09:43:00Z</dcterms:created>
  <dcterms:modified xsi:type="dcterms:W3CDTF">2019-01-16T09:43:00Z</dcterms:modified>
</cp:coreProperties>
</file>