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D1" w:rsidRPr="00E555D1" w:rsidRDefault="00E555D1" w:rsidP="007C6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E555D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PREDLOG</w:t>
      </w:r>
    </w:p>
    <w:p w:rsidR="00E555D1" w:rsidRDefault="00E555D1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6897" w:rsidRDefault="00E555D1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>a podlagi 64. člena Zakona o lokalni samoupravi (Uradni list RS, št. 94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/07 – UPB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>, 76/08, 79/09, 51/10, 40/12 – ZUJF in 14/15 – ZUUJFO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11/18 – ZSPDSLS-1 in 30/18) je Občinski svet Občine Vitanje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seji dne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sprejel </w:t>
      </w:r>
    </w:p>
    <w:p w:rsidR="00E555D1" w:rsidRPr="007C6897" w:rsidRDefault="00E555D1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555D1" w:rsidRDefault="00E555D1" w:rsidP="007C6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6897" w:rsidRPr="00E555D1" w:rsidRDefault="007C6897" w:rsidP="007C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555D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P R E M E M B E   I N   D O P O L N I T V E  S T A T U T A </w:t>
      </w:r>
    </w:p>
    <w:p w:rsidR="007C6897" w:rsidRPr="00E555D1" w:rsidRDefault="00E555D1" w:rsidP="007C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555D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OBČINE VITANJE</w:t>
      </w:r>
      <w:r w:rsidR="007C6897" w:rsidRPr="00E555D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 </w:t>
      </w:r>
    </w:p>
    <w:p w:rsidR="007C6897" w:rsidRPr="007C6897" w:rsidRDefault="007C6897" w:rsidP="007C689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"https://www.uradni-list.si/glasilo-uradni-list-rs/vsebina/" \l "1. člen" </w:instrText>
      </w: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7C6897" w:rsidRPr="00D56D9C" w:rsidRDefault="007C6897" w:rsidP="007C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D56D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1. člen </w:t>
      </w:r>
    </w:p>
    <w:p w:rsidR="00A40C3E" w:rsidRDefault="007C6897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452360" w:rsidRDefault="00E555D1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Statutu Občine Vitanje (Uradno glasilo slovenskih občin, št. 49/2017) se </w:t>
      </w:r>
      <w:r w:rsidR="0045236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tretjem odstavku 11. člena doda alineja: </w:t>
      </w:r>
    </w:p>
    <w:p w:rsidR="00452360" w:rsidRPr="00452360" w:rsidRDefault="00452360" w:rsidP="00452360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52360">
        <w:rPr>
          <w:rFonts w:ascii="Times New Roman" w:eastAsia="Times New Roman" w:hAnsi="Times New Roman" w:cs="Times New Roman"/>
          <w:sz w:val="24"/>
          <w:szCs w:val="24"/>
          <w:lang w:eastAsia="sl-SI"/>
        </w:rPr>
        <w:t>Svet za varstvo uporabnikov javnih dobrin</w:t>
      </w:r>
    </w:p>
    <w:p w:rsidR="00452360" w:rsidRDefault="00452360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2360" w:rsidRPr="00452360" w:rsidRDefault="00452360" w:rsidP="0045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5236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 člen </w:t>
      </w:r>
    </w:p>
    <w:p w:rsidR="00A40C3E" w:rsidRDefault="00A40C3E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2360" w:rsidRDefault="00452360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Tretji odstavek 22. člena se spremeni tako, da glasi:</w:t>
      </w:r>
    </w:p>
    <w:p w:rsidR="00452360" w:rsidRDefault="00452360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»Komisija za mandatna vprašanja, volitve in imenovanja predlaga občinskemu svetu </w:t>
      </w:r>
      <w:r w:rsid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pravila o določanju nadomestil za delo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članov občinskega sveta</w:t>
      </w:r>
      <w:r w:rsid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(sejnine)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, članov nadzornega odbora in članov delovnih</w:t>
      </w:r>
      <w:r w:rsid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strokovnih, posvetovalnih in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drugih teles </w:t>
      </w:r>
      <w:r w:rsid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občinskega sveta ter Občine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.« </w:t>
      </w:r>
    </w:p>
    <w:p w:rsidR="00452360" w:rsidRDefault="00452360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52360" w:rsidRPr="00452360" w:rsidRDefault="00452360" w:rsidP="0045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</w:t>
      </w:r>
      <w:r w:rsidRPr="0045236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 člen </w:t>
      </w:r>
    </w:p>
    <w:p w:rsidR="00A40C3E" w:rsidRDefault="00A40C3E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6897" w:rsidRPr="007C6897" w:rsidRDefault="00452360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E555D1">
        <w:rPr>
          <w:rFonts w:ascii="Times New Roman" w:eastAsia="Times New Roman" w:hAnsi="Times New Roman" w:cs="Times New Roman"/>
          <w:sz w:val="24"/>
          <w:szCs w:val="24"/>
          <w:lang w:eastAsia="sl-SI"/>
        </w:rPr>
        <w:t>rvi odstavek 23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>. člen</w:t>
      </w:r>
      <w:r w:rsidR="00E555D1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spremeni tako, da glasi: </w:t>
      </w:r>
    </w:p>
    <w:p w:rsidR="00E555D1" w:rsidRDefault="007C6897" w:rsidP="00E55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>»(1)</w:t>
      </w:r>
      <w:r w:rsidR="00004033"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bookmarkStart w:id="0" w:name="_GoBack"/>
      <w:bookmarkEnd w:id="0"/>
      <w:r w:rsidR="00E555D1">
        <w:rPr>
          <w:rFonts w:ascii="Times New Roman" w:eastAsia="Times New Roman" w:hAnsi="Times New Roman" w:cs="Times New Roman"/>
          <w:sz w:val="24"/>
          <w:szCs w:val="24"/>
          <w:lang w:eastAsia="sl-SI"/>
        </w:rPr>
        <w:t>elovna telesa občinskega sveta so:</w:t>
      </w:r>
    </w:p>
    <w:p w:rsidR="00E555D1" w:rsidRDefault="00E555D1" w:rsidP="00E555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Statutarno-pravna komisija,</w:t>
      </w:r>
    </w:p>
    <w:p w:rsidR="00E555D1" w:rsidRDefault="00E555D1" w:rsidP="00E555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finance, občinsko premoženje in gospodarska vprašanja,</w:t>
      </w:r>
    </w:p>
    <w:p w:rsidR="00E555D1" w:rsidRDefault="00E555D1" w:rsidP="00E555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družbene dejavnosti,</w:t>
      </w:r>
    </w:p>
    <w:p w:rsidR="00E555D1" w:rsidRDefault="00D56D9C" w:rsidP="00E555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Odbor</w:t>
      </w:r>
      <w:r w:rsidR="00E555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kmetijstvo in pospeševanje razvoja podeželja,</w:t>
      </w:r>
    </w:p>
    <w:p w:rsidR="00D56D9C" w:rsidRPr="00A437FD" w:rsidRDefault="00D56D9C" w:rsidP="00E555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>Odbor</w:t>
      </w:r>
      <w:r w:rsidR="00E555D1" w:rsidRP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malo gospodarstvo</w:t>
      </w:r>
      <w:r w:rsidRP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</w:p>
    <w:p w:rsidR="00D56D9C" w:rsidRPr="00A437FD" w:rsidRDefault="00D56D9C" w:rsidP="00E555D1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>Odbor za turizem,</w:t>
      </w:r>
    </w:p>
    <w:p w:rsidR="00A437FD" w:rsidRPr="00A437FD" w:rsidRDefault="00A437FD" w:rsidP="00A437F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nagrade in priznanja,</w:t>
      </w:r>
    </w:p>
    <w:p w:rsidR="00D56D9C" w:rsidRPr="00A437FD" w:rsidRDefault="00452360" w:rsidP="00A437FD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437FD">
        <w:rPr>
          <w:rFonts w:ascii="Times New Roman" w:eastAsia="Times New Roman" w:hAnsi="Times New Roman" w:cs="Times New Roman"/>
          <w:sz w:val="24"/>
          <w:szCs w:val="24"/>
          <w:lang w:eastAsia="sl-SI"/>
        </w:rPr>
        <w:t>Komisija za socialna vprašanja</w:t>
      </w:r>
      <w:r w:rsidR="00A40C3E">
        <w:rPr>
          <w:rFonts w:ascii="Times New Roman" w:eastAsia="Times New Roman" w:hAnsi="Times New Roman" w:cs="Times New Roman"/>
          <w:sz w:val="24"/>
          <w:szCs w:val="24"/>
          <w:lang w:eastAsia="sl-SI"/>
        </w:rPr>
        <w:t>.«</w:t>
      </w:r>
    </w:p>
    <w:p w:rsidR="007C6897" w:rsidRPr="007C6897" w:rsidRDefault="007C6897" w:rsidP="00A437F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"https://www.uradni-list.si/glasilo-uradni-list-rs/vsebina/" \l "2. člen" </w:instrText>
      </w: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7C6897" w:rsidRPr="00D56D9C" w:rsidRDefault="00452360" w:rsidP="007C6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</w:t>
      </w:r>
      <w:r w:rsidR="007C6897" w:rsidRPr="00D56D9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 člen </w:t>
      </w:r>
    </w:p>
    <w:p w:rsidR="00A437FD" w:rsidRPr="003756FD" w:rsidRDefault="007C6897" w:rsidP="00A40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7C6897" w:rsidRPr="007C6897" w:rsidRDefault="007C6897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>Spremembe in</w:t>
      </w:r>
      <w:r w:rsidR="00AF0E8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dopolnitve Statuta Občine Vitanje</w:t>
      </w:r>
      <w:r w:rsidR="006029E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začnejo veljati naslednj</w:t>
      </w: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>i dan po objavi v U</w:t>
      </w:r>
      <w:r w:rsidR="006029EE">
        <w:rPr>
          <w:rFonts w:ascii="Times New Roman" w:eastAsia="Times New Roman" w:hAnsi="Times New Roman" w:cs="Times New Roman"/>
          <w:sz w:val="24"/>
          <w:szCs w:val="24"/>
          <w:lang w:eastAsia="sl-SI"/>
        </w:rPr>
        <w:t>radnem glasilu slovenskih občin</w:t>
      </w: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AF0E84" w:rsidRDefault="00AF0E84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0E84" w:rsidRPr="007C6897" w:rsidRDefault="00AF0E84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Št.:</w:t>
      </w:r>
    </w:p>
    <w:p w:rsidR="007C6897" w:rsidRPr="007C6897" w:rsidRDefault="00AF0E84" w:rsidP="007C6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Vitanje, dne_________________.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C6897" w:rsidRPr="007C6897" w:rsidRDefault="007C6897" w:rsidP="00AF0E8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>Župan </w:t>
      </w:r>
    </w:p>
    <w:p w:rsidR="00AF0E84" w:rsidRDefault="00AF0E84" w:rsidP="00AF0E8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Občine Vitanje</w:t>
      </w:r>
    </w:p>
    <w:p w:rsidR="007C6897" w:rsidRPr="007C6897" w:rsidRDefault="00AF0E84" w:rsidP="00AF0E84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Slavko Vetrih</w:t>
      </w:r>
      <w:r w:rsidR="007C6897" w:rsidRPr="007C6897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D18A6" w:rsidRDefault="002D18A6"/>
    <w:sectPr w:rsidR="002D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55F"/>
    <w:multiLevelType w:val="hybridMultilevel"/>
    <w:tmpl w:val="B51455B8"/>
    <w:lvl w:ilvl="0" w:tplc="7EBC5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6E1"/>
    <w:multiLevelType w:val="hybridMultilevel"/>
    <w:tmpl w:val="68C6F944"/>
    <w:lvl w:ilvl="0" w:tplc="CC743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97"/>
    <w:rsid w:val="00004033"/>
    <w:rsid w:val="002B1FA2"/>
    <w:rsid w:val="002D18A6"/>
    <w:rsid w:val="003756FD"/>
    <w:rsid w:val="00452360"/>
    <w:rsid w:val="006029EE"/>
    <w:rsid w:val="006E122D"/>
    <w:rsid w:val="007C6897"/>
    <w:rsid w:val="0082667C"/>
    <w:rsid w:val="00A40C3E"/>
    <w:rsid w:val="00A437FD"/>
    <w:rsid w:val="00AF0E84"/>
    <w:rsid w:val="00C1031D"/>
    <w:rsid w:val="00D56D9C"/>
    <w:rsid w:val="00E543BC"/>
    <w:rsid w:val="00E5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667B"/>
  <w15:chartTrackingRefBased/>
  <w15:docId w15:val="{04D16F94-2AA6-4BE1-9996-6E34A21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689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5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Holobar</dc:creator>
  <cp:keywords/>
  <dc:description/>
  <cp:lastModifiedBy>Romana Holobar</cp:lastModifiedBy>
  <cp:revision>2</cp:revision>
  <dcterms:created xsi:type="dcterms:W3CDTF">2019-01-17T10:49:00Z</dcterms:created>
  <dcterms:modified xsi:type="dcterms:W3CDTF">2019-01-17T10:49:00Z</dcterms:modified>
</cp:coreProperties>
</file>