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434" w:rsidRPr="00040064" w:rsidRDefault="00CF5434" w:rsidP="004574F4">
      <w:pPr>
        <w:jc w:val="center"/>
        <w:rPr>
          <w:b/>
          <w:szCs w:val="24"/>
        </w:rPr>
      </w:pPr>
      <w:bookmarkStart w:id="0" w:name="_GoBack"/>
      <w:bookmarkEnd w:id="0"/>
      <w:r w:rsidRPr="00040064">
        <w:rPr>
          <w:b/>
          <w:szCs w:val="24"/>
        </w:rPr>
        <w:t>KALKULACIJA CENE VRTCA</w:t>
      </w:r>
      <w:r w:rsidR="00FA33FB" w:rsidRPr="00040064">
        <w:rPr>
          <w:b/>
          <w:szCs w:val="24"/>
        </w:rPr>
        <w:t xml:space="preserve">  </w:t>
      </w:r>
    </w:p>
    <w:p w:rsidR="00CF5434" w:rsidRDefault="00CF5434" w:rsidP="00986BE6">
      <w:pPr>
        <w:rPr>
          <w:b/>
          <w:sz w:val="28"/>
          <w:szCs w:val="28"/>
        </w:rPr>
      </w:pPr>
    </w:p>
    <w:p w:rsidR="00CF5434" w:rsidRPr="00003C75" w:rsidRDefault="00CF5434" w:rsidP="00986BE6">
      <w:pPr>
        <w:rPr>
          <w:sz w:val="28"/>
          <w:szCs w:val="28"/>
        </w:rPr>
      </w:pPr>
      <w:r>
        <w:rPr>
          <w:b/>
          <w:sz w:val="28"/>
          <w:szCs w:val="28"/>
        </w:rPr>
        <w:t xml:space="preserve">I. </w:t>
      </w:r>
      <w:r w:rsidRPr="008A757A">
        <w:rPr>
          <w:b/>
          <w:sz w:val="28"/>
          <w:szCs w:val="28"/>
        </w:rPr>
        <w:t>Predlog in obrazložitev kalkulacije cene.</w:t>
      </w:r>
    </w:p>
    <w:p w:rsidR="00CF5434" w:rsidRDefault="00CF5434" w:rsidP="00986BE6">
      <w:pPr>
        <w:pStyle w:val="Telobesedila"/>
      </w:pPr>
    </w:p>
    <w:p w:rsidR="00CF5434" w:rsidRPr="00E5231C" w:rsidRDefault="00F572F3" w:rsidP="00E5231C">
      <w:pPr>
        <w:pStyle w:val="Telobesedila"/>
        <w:rPr>
          <w:sz w:val="26"/>
          <w:szCs w:val="26"/>
        </w:rPr>
      </w:pPr>
      <w:r w:rsidRPr="00E5231C">
        <w:rPr>
          <w:b w:val="0"/>
          <w:sz w:val="26"/>
          <w:szCs w:val="26"/>
        </w:rPr>
        <w:t>Cena se izračuna na podlagi</w:t>
      </w:r>
      <w:r w:rsidR="00CF5434" w:rsidRPr="00E5231C">
        <w:rPr>
          <w:b w:val="0"/>
          <w:sz w:val="26"/>
          <w:szCs w:val="26"/>
        </w:rPr>
        <w:t xml:space="preserve"> Pravilnik</w:t>
      </w:r>
      <w:r w:rsidRPr="00E5231C">
        <w:rPr>
          <w:b w:val="0"/>
          <w:sz w:val="26"/>
          <w:szCs w:val="26"/>
        </w:rPr>
        <w:t>a</w:t>
      </w:r>
      <w:r w:rsidR="00CF5434" w:rsidRPr="00E5231C">
        <w:rPr>
          <w:b w:val="0"/>
          <w:sz w:val="26"/>
          <w:szCs w:val="26"/>
        </w:rPr>
        <w:t xml:space="preserve"> o metodologiji za oblikovanje cen programov v vrtcih</w:t>
      </w:r>
      <w:r w:rsidRPr="00E5231C">
        <w:rPr>
          <w:b w:val="0"/>
          <w:sz w:val="26"/>
          <w:szCs w:val="26"/>
        </w:rPr>
        <w:t xml:space="preserve">. </w:t>
      </w:r>
      <w:r w:rsidR="00CF5434" w:rsidRPr="00E5231C">
        <w:rPr>
          <w:b w:val="0"/>
          <w:sz w:val="26"/>
          <w:szCs w:val="26"/>
        </w:rPr>
        <w:t>Cena se računa za oddelke I. in II. star</w:t>
      </w:r>
      <w:r w:rsidRPr="00E5231C">
        <w:rPr>
          <w:b w:val="0"/>
          <w:sz w:val="26"/>
          <w:szCs w:val="26"/>
        </w:rPr>
        <w:t xml:space="preserve">ostne skupine na podlagi stanja </w:t>
      </w:r>
      <w:r w:rsidR="001960CC">
        <w:rPr>
          <w:b w:val="0"/>
          <w:sz w:val="26"/>
          <w:szCs w:val="26"/>
        </w:rPr>
        <w:t xml:space="preserve">finančnega načrta za leto 2017, </w:t>
      </w:r>
      <w:r w:rsidRPr="00E5231C">
        <w:rPr>
          <w:b w:val="0"/>
          <w:sz w:val="26"/>
          <w:szCs w:val="26"/>
        </w:rPr>
        <w:t xml:space="preserve"> </w:t>
      </w:r>
      <w:r w:rsidR="00846C7E">
        <w:rPr>
          <w:b w:val="0"/>
          <w:sz w:val="26"/>
          <w:szCs w:val="26"/>
        </w:rPr>
        <w:t>kadrovskega načrta</w:t>
      </w:r>
      <w:r w:rsidRPr="00E5231C">
        <w:rPr>
          <w:b w:val="0"/>
          <w:sz w:val="26"/>
          <w:szCs w:val="26"/>
        </w:rPr>
        <w:t xml:space="preserve"> za leto</w:t>
      </w:r>
      <w:r w:rsidR="009A3FC9" w:rsidRPr="00E5231C">
        <w:rPr>
          <w:b w:val="0"/>
          <w:sz w:val="26"/>
          <w:szCs w:val="26"/>
        </w:rPr>
        <w:t xml:space="preserve"> 201</w:t>
      </w:r>
      <w:r w:rsidR="00677F75">
        <w:rPr>
          <w:b w:val="0"/>
          <w:sz w:val="26"/>
          <w:szCs w:val="26"/>
        </w:rPr>
        <w:t>7</w:t>
      </w:r>
      <w:r w:rsidR="001960CC">
        <w:rPr>
          <w:b w:val="0"/>
          <w:sz w:val="26"/>
          <w:szCs w:val="26"/>
        </w:rPr>
        <w:t>, normativni sistemizaciji</w:t>
      </w:r>
      <w:r w:rsidR="009A3FC9" w:rsidRPr="00E5231C">
        <w:rPr>
          <w:b w:val="0"/>
          <w:sz w:val="26"/>
          <w:szCs w:val="26"/>
        </w:rPr>
        <w:t xml:space="preserve"> oz. na podlagi načrtovanih povprečnih mesečnih stroškov za leto 201</w:t>
      </w:r>
      <w:r w:rsidR="00677F75">
        <w:rPr>
          <w:b w:val="0"/>
          <w:sz w:val="26"/>
          <w:szCs w:val="26"/>
        </w:rPr>
        <w:t>7</w:t>
      </w:r>
      <w:r w:rsidR="001960CC">
        <w:rPr>
          <w:b w:val="0"/>
          <w:sz w:val="26"/>
          <w:szCs w:val="26"/>
        </w:rPr>
        <w:t xml:space="preserve"> </w:t>
      </w:r>
      <w:r w:rsidR="00CF5434" w:rsidRPr="00E5231C">
        <w:rPr>
          <w:b w:val="0"/>
          <w:szCs w:val="24"/>
        </w:rPr>
        <w:t xml:space="preserve">Na podlagi Pravilnika o normativih in kadrovskih pogojih za opravljanje predšolske vzgoje  smo </w:t>
      </w:r>
      <w:r w:rsidR="00017B64" w:rsidRPr="00E5231C">
        <w:rPr>
          <w:b w:val="0"/>
          <w:szCs w:val="24"/>
        </w:rPr>
        <w:t xml:space="preserve">na dan </w:t>
      </w:r>
      <w:r w:rsidR="001C0E06" w:rsidRPr="00E5231C">
        <w:rPr>
          <w:b w:val="0"/>
          <w:szCs w:val="24"/>
        </w:rPr>
        <w:t>01.01.201</w:t>
      </w:r>
      <w:r w:rsidR="00677F75">
        <w:rPr>
          <w:b w:val="0"/>
          <w:szCs w:val="24"/>
        </w:rPr>
        <w:t>7</w:t>
      </w:r>
      <w:r w:rsidR="00E5231C" w:rsidRPr="00E5231C">
        <w:rPr>
          <w:b w:val="0"/>
          <w:szCs w:val="24"/>
        </w:rPr>
        <w:t xml:space="preserve"> </w:t>
      </w:r>
      <w:r w:rsidR="00017B64" w:rsidRPr="00E5231C">
        <w:rPr>
          <w:b w:val="0"/>
          <w:szCs w:val="24"/>
        </w:rPr>
        <w:t xml:space="preserve"> </w:t>
      </w:r>
      <w:r w:rsidR="0094488B" w:rsidRPr="00E5231C">
        <w:rPr>
          <w:b w:val="0"/>
          <w:szCs w:val="24"/>
        </w:rPr>
        <w:t xml:space="preserve">imeli </w:t>
      </w:r>
      <w:r w:rsidR="00CF5434" w:rsidRPr="00E5231C">
        <w:rPr>
          <w:b w:val="0"/>
          <w:szCs w:val="24"/>
        </w:rPr>
        <w:t>oblikova</w:t>
      </w:r>
      <w:r w:rsidR="0094488B" w:rsidRPr="00E5231C">
        <w:rPr>
          <w:b w:val="0"/>
          <w:szCs w:val="24"/>
        </w:rPr>
        <w:t>ne naslednje</w:t>
      </w:r>
      <w:r w:rsidR="00CF5434" w:rsidRPr="00E5231C">
        <w:rPr>
          <w:b w:val="0"/>
          <w:szCs w:val="24"/>
        </w:rPr>
        <w:t xml:space="preserve"> star</w:t>
      </w:r>
      <w:r w:rsidR="00E5231C" w:rsidRPr="00E5231C">
        <w:rPr>
          <w:b w:val="0"/>
          <w:szCs w:val="24"/>
        </w:rPr>
        <w:t xml:space="preserve">ostne skupine otrok, ki so bile tudi potrjene </w:t>
      </w:r>
      <w:r w:rsidR="00E5231C">
        <w:rPr>
          <w:b w:val="0"/>
          <w:szCs w:val="24"/>
        </w:rPr>
        <w:t xml:space="preserve">s strani Občine Markovci dne </w:t>
      </w:r>
      <w:r w:rsidR="00677F75">
        <w:rPr>
          <w:b w:val="0"/>
          <w:szCs w:val="24"/>
        </w:rPr>
        <w:t>14.06.2016</w:t>
      </w:r>
      <w:r w:rsidR="00E5231C" w:rsidRPr="00E5231C">
        <w:rPr>
          <w:szCs w:val="24"/>
        </w:rPr>
        <w:t>.</w:t>
      </w:r>
    </w:p>
    <w:p w:rsidR="00CF5434" w:rsidRDefault="00FA5758" w:rsidP="00986BE6">
      <w:pPr>
        <w:jc w:val="both"/>
        <w:rPr>
          <w:szCs w:val="24"/>
        </w:rPr>
      </w:pPr>
      <w:r>
        <w:rPr>
          <w:szCs w:val="24"/>
        </w:rPr>
        <w:t>Na osnovi 17.člena Zakona o vrtcih in na osnovi Sklepa Občine Markovci je število otrok v vsaki skupini povečano za 2 otroka.</w:t>
      </w:r>
    </w:p>
    <w:p w:rsidR="00846983" w:rsidRDefault="00846983" w:rsidP="00986BE6">
      <w:pPr>
        <w:jc w:val="both"/>
        <w:rPr>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56"/>
        <w:gridCol w:w="2303"/>
        <w:gridCol w:w="2860"/>
      </w:tblGrid>
      <w:tr w:rsidR="00CF5434" w:rsidTr="00EF3DAB">
        <w:tc>
          <w:tcPr>
            <w:tcW w:w="2448" w:type="dxa"/>
            <w:shd w:val="clear" w:color="auto" w:fill="C0C0C0"/>
          </w:tcPr>
          <w:p w:rsidR="00CF5434" w:rsidRPr="00F6072C" w:rsidRDefault="00CF5434" w:rsidP="00F6072C">
            <w:pPr>
              <w:jc w:val="both"/>
              <w:rPr>
                <w:szCs w:val="24"/>
              </w:rPr>
            </w:pPr>
          </w:p>
        </w:tc>
        <w:tc>
          <w:tcPr>
            <w:tcW w:w="1456" w:type="dxa"/>
            <w:shd w:val="clear" w:color="auto" w:fill="C0C0C0"/>
          </w:tcPr>
          <w:p w:rsidR="00CF5434" w:rsidRPr="00F6072C" w:rsidRDefault="00CF5434" w:rsidP="00F6072C">
            <w:pPr>
              <w:jc w:val="both"/>
              <w:rPr>
                <w:szCs w:val="24"/>
              </w:rPr>
            </w:pPr>
          </w:p>
        </w:tc>
        <w:tc>
          <w:tcPr>
            <w:tcW w:w="2303" w:type="dxa"/>
            <w:shd w:val="clear" w:color="auto" w:fill="C0C0C0"/>
          </w:tcPr>
          <w:p w:rsidR="00CF5434" w:rsidRPr="00F6072C" w:rsidRDefault="00CF5434" w:rsidP="00F6072C">
            <w:pPr>
              <w:jc w:val="center"/>
              <w:rPr>
                <w:b/>
                <w:szCs w:val="24"/>
              </w:rPr>
            </w:pPr>
            <w:r w:rsidRPr="00F6072C">
              <w:rPr>
                <w:b/>
                <w:szCs w:val="24"/>
              </w:rPr>
              <w:t>NORMATIV</w:t>
            </w:r>
          </w:p>
        </w:tc>
        <w:tc>
          <w:tcPr>
            <w:tcW w:w="2860" w:type="dxa"/>
            <w:shd w:val="clear" w:color="auto" w:fill="C0C0C0"/>
          </w:tcPr>
          <w:p w:rsidR="00CF5434" w:rsidRPr="00F6072C" w:rsidRDefault="00CF5434" w:rsidP="00F6072C">
            <w:pPr>
              <w:jc w:val="center"/>
              <w:rPr>
                <w:b/>
                <w:szCs w:val="24"/>
              </w:rPr>
            </w:pPr>
            <w:r w:rsidRPr="00F6072C">
              <w:rPr>
                <w:b/>
                <w:szCs w:val="24"/>
              </w:rPr>
              <w:t>DEJANSKO STANJE</w:t>
            </w:r>
          </w:p>
        </w:tc>
      </w:tr>
      <w:tr w:rsidR="00CF5434" w:rsidTr="00EF3DAB">
        <w:tc>
          <w:tcPr>
            <w:tcW w:w="2448" w:type="dxa"/>
          </w:tcPr>
          <w:p w:rsidR="00CF5434" w:rsidRPr="00F6072C" w:rsidRDefault="00CF5434" w:rsidP="00F6072C">
            <w:pPr>
              <w:jc w:val="both"/>
              <w:rPr>
                <w:b/>
                <w:szCs w:val="24"/>
              </w:rPr>
            </w:pPr>
            <w:r w:rsidRPr="00F6072C">
              <w:rPr>
                <w:b/>
                <w:szCs w:val="24"/>
              </w:rPr>
              <w:t>I. starostno obdobje</w:t>
            </w:r>
          </w:p>
        </w:tc>
        <w:tc>
          <w:tcPr>
            <w:tcW w:w="1456" w:type="dxa"/>
          </w:tcPr>
          <w:p w:rsidR="00CF5434" w:rsidRPr="00F6072C" w:rsidRDefault="00CF5434" w:rsidP="00F6072C">
            <w:pPr>
              <w:jc w:val="both"/>
              <w:rPr>
                <w:i/>
                <w:szCs w:val="24"/>
              </w:rPr>
            </w:pPr>
            <w:r w:rsidRPr="00F6072C">
              <w:rPr>
                <w:i/>
                <w:szCs w:val="24"/>
              </w:rPr>
              <w:t>Jasli</w:t>
            </w:r>
          </w:p>
        </w:tc>
        <w:tc>
          <w:tcPr>
            <w:tcW w:w="2303" w:type="dxa"/>
          </w:tcPr>
          <w:p w:rsidR="00CF5434" w:rsidRPr="00F6072C" w:rsidRDefault="001C0E06" w:rsidP="00F6072C">
            <w:pPr>
              <w:jc w:val="center"/>
              <w:rPr>
                <w:szCs w:val="24"/>
              </w:rPr>
            </w:pPr>
            <w:r>
              <w:rPr>
                <w:szCs w:val="24"/>
              </w:rPr>
              <w:t>12</w:t>
            </w:r>
          </w:p>
        </w:tc>
        <w:tc>
          <w:tcPr>
            <w:tcW w:w="2860" w:type="dxa"/>
          </w:tcPr>
          <w:p w:rsidR="00CF5434" w:rsidRPr="00F6072C" w:rsidRDefault="001C0E06" w:rsidP="00F6072C">
            <w:pPr>
              <w:jc w:val="center"/>
              <w:rPr>
                <w:szCs w:val="24"/>
              </w:rPr>
            </w:pPr>
            <w:r>
              <w:rPr>
                <w:szCs w:val="24"/>
              </w:rPr>
              <w:t>14</w:t>
            </w:r>
          </w:p>
        </w:tc>
      </w:tr>
      <w:tr w:rsidR="00CF5434" w:rsidTr="00EF3DAB">
        <w:tc>
          <w:tcPr>
            <w:tcW w:w="2448" w:type="dxa"/>
          </w:tcPr>
          <w:p w:rsidR="00CF5434" w:rsidRPr="00F6072C" w:rsidRDefault="00CF5434" w:rsidP="00F6072C">
            <w:pPr>
              <w:jc w:val="both"/>
              <w:rPr>
                <w:b/>
                <w:szCs w:val="24"/>
              </w:rPr>
            </w:pPr>
            <w:r w:rsidRPr="00F6072C">
              <w:rPr>
                <w:b/>
                <w:szCs w:val="24"/>
              </w:rPr>
              <w:t>I. starostno obdobje</w:t>
            </w:r>
          </w:p>
        </w:tc>
        <w:tc>
          <w:tcPr>
            <w:tcW w:w="1456" w:type="dxa"/>
          </w:tcPr>
          <w:p w:rsidR="00CF5434" w:rsidRPr="00F6072C" w:rsidRDefault="00017B64" w:rsidP="00F6072C">
            <w:pPr>
              <w:jc w:val="both"/>
              <w:rPr>
                <w:i/>
                <w:szCs w:val="24"/>
              </w:rPr>
            </w:pPr>
            <w:r>
              <w:rPr>
                <w:i/>
                <w:szCs w:val="24"/>
              </w:rPr>
              <w:t>Jasli</w:t>
            </w:r>
          </w:p>
        </w:tc>
        <w:tc>
          <w:tcPr>
            <w:tcW w:w="2303" w:type="dxa"/>
          </w:tcPr>
          <w:p w:rsidR="00CF5434" w:rsidRPr="00F6072C" w:rsidRDefault="001C0E06" w:rsidP="00F6072C">
            <w:pPr>
              <w:jc w:val="center"/>
              <w:rPr>
                <w:szCs w:val="24"/>
              </w:rPr>
            </w:pPr>
            <w:r>
              <w:rPr>
                <w:szCs w:val="24"/>
              </w:rPr>
              <w:t>12</w:t>
            </w:r>
          </w:p>
        </w:tc>
        <w:tc>
          <w:tcPr>
            <w:tcW w:w="2860" w:type="dxa"/>
          </w:tcPr>
          <w:p w:rsidR="00CF5434" w:rsidRPr="00F6072C" w:rsidRDefault="001C0E06" w:rsidP="00F6072C">
            <w:pPr>
              <w:jc w:val="center"/>
              <w:rPr>
                <w:szCs w:val="24"/>
              </w:rPr>
            </w:pPr>
            <w:r>
              <w:rPr>
                <w:szCs w:val="24"/>
              </w:rPr>
              <w:t>14</w:t>
            </w:r>
          </w:p>
        </w:tc>
      </w:tr>
      <w:tr w:rsidR="00CF5434" w:rsidTr="00EF3DAB">
        <w:tc>
          <w:tcPr>
            <w:tcW w:w="2448" w:type="dxa"/>
          </w:tcPr>
          <w:p w:rsidR="00CF5434" w:rsidRPr="00017B64" w:rsidRDefault="00017B64" w:rsidP="00017B64">
            <w:pPr>
              <w:jc w:val="both"/>
              <w:rPr>
                <w:szCs w:val="24"/>
              </w:rPr>
            </w:pPr>
            <w:r w:rsidRPr="00017B64">
              <w:rPr>
                <w:b/>
                <w:szCs w:val="24"/>
              </w:rPr>
              <w:t>I. starostno obdobje</w:t>
            </w:r>
          </w:p>
        </w:tc>
        <w:tc>
          <w:tcPr>
            <w:tcW w:w="1456" w:type="dxa"/>
          </w:tcPr>
          <w:p w:rsidR="00CF5434" w:rsidRPr="00F6072C" w:rsidRDefault="00017B64" w:rsidP="00F6072C">
            <w:pPr>
              <w:jc w:val="both"/>
              <w:rPr>
                <w:i/>
                <w:szCs w:val="24"/>
              </w:rPr>
            </w:pPr>
            <w:r>
              <w:rPr>
                <w:i/>
                <w:szCs w:val="24"/>
              </w:rPr>
              <w:t>Jasli</w:t>
            </w:r>
          </w:p>
        </w:tc>
        <w:tc>
          <w:tcPr>
            <w:tcW w:w="2303" w:type="dxa"/>
          </w:tcPr>
          <w:p w:rsidR="00CF5434" w:rsidRPr="00F6072C" w:rsidRDefault="001C0E06" w:rsidP="00F6072C">
            <w:pPr>
              <w:jc w:val="center"/>
              <w:rPr>
                <w:szCs w:val="24"/>
              </w:rPr>
            </w:pPr>
            <w:r>
              <w:rPr>
                <w:szCs w:val="24"/>
              </w:rPr>
              <w:t>12</w:t>
            </w:r>
          </w:p>
        </w:tc>
        <w:tc>
          <w:tcPr>
            <w:tcW w:w="2860" w:type="dxa"/>
          </w:tcPr>
          <w:p w:rsidR="00CF5434" w:rsidRPr="00F6072C" w:rsidRDefault="001C0E06" w:rsidP="00F6072C">
            <w:pPr>
              <w:jc w:val="center"/>
              <w:rPr>
                <w:szCs w:val="24"/>
              </w:rPr>
            </w:pPr>
            <w:r>
              <w:rPr>
                <w:szCs w:val="24"/>
              </w:rPr>
              <w:t>14</w:t>
            </w:r>
          </w:p>
        </w:tc>
      </w:tr>
      <w:tr w:rsidR="00512F4E" w:rsidTr="00EF3DAB">
        <w:tc>
          <w:tcPr>
            <w:tcW w:w="2448" w:type="dxa"/>
          </w:tcPr>
          <w:p w:rsidR="00512F4E" w:rsidRPr="00017B64" w:rsidRDefault="00512F4E" w:rsidP="00512F4E">
            <w:pPr>
              <w:jc w:val="both"/>
              <w:rPr>
                <w:szCs w:val="24"/>
              </w:rPr>
            </w:pPr>
            <w:r w:rsidRPr="00017B64">
              <w:rPr>
                <w:b/>
                <w:szCs w:val="24"/>
              </w:rPr>
              <w:t>I. starostno obdobje</w:t>
            </w:r>
          </w:p>
        </w:tc>
        <w:tc>
          <w:tcPr>
            <w:tcW w:w="1456" w:type="dxa"/>
          </w:tcPr>
          <w:p w:rsidR="00512F4E" w:rsidRPr="00F6072C" w:rsidRDefault="00512F4E" w:rsidP="00512F4E">
            <w:pPr>
              <w:jc w:val="both"/>
              <w:rPr>
                <w:i/>
                <w:szCs w:val="24"/>
              </w:rPr>
            </w:pPr>
            <w:r>
              <w:rPr>
                <w:i/>
                <w:szCs w:val="24"/>
              </w:rPr>
              <w:t>Jasli</w:t>
            </w:r>
          </w:p>
        </w:tc>
        <w:tc>
          <w:tcPr>
            <w:tcW w:w="2303" w:type="dxa"/>
          </w:tcPr>
          <w:p w:rsidR="00512F4E" w:rsidRDefault="00512F4E" w:rsidP="00512F4E">
            <w:pPr>
              <w:jc w:val="center"/>
              <w:rPr>
                <w:szCs w:val="24"/>
              </w:rPr>
            </w:pPr>
            <w:r>
              <w:rPr>
                <w:szCs w:val="24"/>
              </w:rPr>
              <w:t>12</w:t>
            </w:r>
          </w:p>
        </w:tc>
        <w:tc>
          <w:tcPr>
            <w:tcW w:w="2860" w:type="dxa"/>
          </w:tcPr>
          <w:p w:rsidR="00512F4E" w:rsidRDefault="00512F4E" w:rsidP="00512F4E">
            <w:pPr>
              <w:jc w:val="center"/>
              <w:rPr>
                <w:szCs w:val="24"/>
              </w:rPr>
            </w:pPr>
            <w:r>
              <w:rPr>
                <w:szCs w:val="24"/>
              </w:rPr>
              <w:t>14</w:t>
            </w:r>
          </w:p>
        </w:tc>
      </w:tr>
      <w:tr w:rsidR="00512F4E" w:rsidTr="00EF3DAB">
        <w:tc>
          <w:tcPr>
            <w:tcW w:w="2448" w:type="dxa"/>
          </w:tcPr>
          <w:p w:rsidR="00512F4E" w:rsidRPr="00F6072C" w:rsidRDefault="00512F4E" w:rsidP="00512F4E">
            <w:pPr>
              <w:jc w:val="both"/>
              <w:rPr>
                <w:szCs w:val="24"/>
              </w:rPr>
            </w:pPr>
            <w:r w:rsidRPr="00F6072C">
              <w:rPr>
                <w:b/>
                <w:szCs w:val="24"/>
              </w:rPr>
              <w:t>I</w:t>
            </w:r>
            <w:r>
              <w:rPr>
                <w:b/>
                <w:szCs w:val="24"/>
              </w:rPr>
              <w:t>I</w:t>
            </w:r>
            <w:r w:rsidRPr="00F6072C">
              <w:rPr>
                <w:b/>
                <w:szCs w:val="24"/>
              </w:rPr>
              <w:t>. starostno obdobje</w:t>
            </w:r>
          </w:p>
        </w:tc>
        <w:tc>
          <w:tcPr>
            <w:tcW w:w="1456" w:type="dxa"/>
          </w:tcPr>
          <w:p w:rsidR="00512F4E" w:rsidRPr="00017B64" w:rsidRDefault="00512F4E" w:rsidP="00512F4E">
            <w:pPr>
              <w:pStyle w:val="Odstavekseznama"/>
              <w:numPr>
                <w:ilvl w:val="0"/>
                <w:numId w:val="8"/>
              </w:numPr>
              <w:jc w:val="both"/>
              <w:rPr>
                <w:i/>
                <w:szCs w:val="24"/>
              </w:rPr>
            </w:pPr>
            <w:r>
              <w:rPr>
                <w:i/>
                <w:szCs w:val="24"/>
              </w:rPr>
              <w:t>Skupina</w:t>
            </w:r>
          </w:p>
        </w:tc>
        <w:tc>
          <w:tcPr>
            <w:tcW w:w="2303" w:type="dxa"/>
          </w:tcPr>
          <w:p w:rsidR="00512F4E" w:rsidRPr="00F6072C" w:rsidRDefault="00512F4E" w:rsidP="00512F4E">
            <w:pPr>
              <w:jc w:val="center"/>
              <w:rPr>
                <w:szCs w:val="24"/>
              </w:rPr>
            </w:pPr>
            <w:r>
              <w:rPr>
                <w:szCs w:val="24"/>
              </w:rPr>
              <w:t>22</w:t>
            </w:r>
          </w:p>
        </w:tc>
        <w:tc>
          <w:tcPr>
            <w:tcW w:w="2860" w:type="dxa"/>
          </w:tcPr>
          <w:p w:rsidR="00512F4E" w:rsidRPr="00F6072C" w:rsidRDefault="00512F4E" w:rsidP="00512F4E">
            <w:pPr>
              <w:jc w:val="center"/>
              <w:rPr>
                <w:szCs w:val="24"/>
              </w:rPr>
            </w:pPr>
            <w:r>
              <w:rPr>
                <w:szCs w:val="24"/>
              </w:rPr>
              <w:t>24</w:t>
            </w:r>
          </w:p>
        </w:tc>
      </w:tr>
      <w:tr w:rsidR="00512F4E" w:rsidTr="00EF3DAB">
        <w:trPr>
          <w:trHeight w:val="116"/>
        </w:trPr>
        <w:tc>
          <w:tcPr>
            <w:tcW w:w="2448" w:type="dxa"/>
          </w:tcPr>
          <w:p w:rsidR="00512F4E" w:rsidRPr="00017B64" w:rsidRDefault="00512F4E" w:rsidP="00512F4E">
            <w:pPr>
              <w:jc w:val="both"/>
              <w:rPr>
                <w:b/>
                <w:szCs w:val="24"/>
              </w:rPr>
            </w:pPr>
            <w:r w:rsidRPr="00017B64">
              <w:rPr>
                <w:b/>
                <w:szCs w:val="24"/>
              </w:rPr>
              <w:t>II. starostno obdobje</w:t>
            </w:r>
          </w:p>
        </w:tc>
        <w:tc>
          <w:tcPr>
            <w:tcW w:w="1456" w:type="dxa"/>
          </w:tcPr>
          <w:p w:rsidR="00512F4E" w:rsidRPr="00017B64" w:rsidRDefault="00512F4E" w:rsidP="00512F4E">
            <w:pPr>
              <w:pStyle w:val="Odstavekseznama"/>
              <w:numPr>
                <w:ilvl w:val="0"/>
                <w:numId w:val="8"/>
              </w:numPr>
              <w:jc w:val="both"/>
              <w:rPr>
                <w:i/>
                <w:szCs w:val="24"/>
              </w:rPr>
            </w:pPr>
            <w:r>
              <w:rPr>
                <w:i/>
                <w:szCs w:val="24"/>
              </w:rPr>
              <w:t>Skupina</w:t>
            </w:r>
          </w:p>
        </w:tc>
        <w:tc>
          <w:tcPr>
            <w:tcW w:w="2303" w:type="dxa"/>
          </w:tcPr>
          <w:p w:rsidR="00A06582" w:rsidRPr="00F6072C" w:rsidRDefault="00512F4E" w:rsidP="00FA5758">
            <w:pPr>
              <w:jc w:val="center"/>
              <w:rPr>
                <w:szCs w:val="24"/>
              </w:rPr>
            </w:pPr>
            <w:r>
              <w:rPr>
                <w:szCs w:val="24"/>
              </w:rPr>
              <w:t>22</w:t>
            </w:r>
          </w:p>
        </w:tc>
        <w:tc>
          <w:tcPr>
            <w:tcW w:w="2860" w:type="dxa"/>
          </w:tcPr>
          <w:p w:rsidR="00512F4E" w:rsidRPr="00F6072C" w:rsidRDefault="00020CDE" w:rsidP="00512F4E">
            <w:pPr>
              <w:jc w:val="center"/>
              <w:rPr>
                <w:szCs w:val="24"/>
              </w:rPr>
            </w:pPr>
            <w:r>
              <w:rPr>
                <w:szCs w:val="24"/>
              </w:rPr>
              <w:t>23</w:t>
            </w:r>
          </w:p>
        </w:tc>
      </w:tr>
      <w:tr w:rsidR="00512F4E" w:rsidTr="00EF3DAB">
        <w:tc>
          <w:tcPr>
            <w:tcW w:w="2448" w:type="dxa"/>
          </w:tcPr>
          <w:p w:rsidR="00512F4E" w:rsidRPr="00F6072C" w:rsidRDefault="00512F4E" w:rsidP="00512F4E">
            <w:pPr>
              <w:jc w:val="both"/>
              <w:rPr>
                <w:szCs w:val="24"/>
              </w:rPr>
            </w:pPr>
            <w:r w:rsidRPr="00017B64">
              <w:rPr>
                <w:b/>
                <w:szCs w:val="24"/>
              </w:rPr>
              <w:t>II. starostno obdobje</w:t>
            </w:r>
          </w:p>
        </w:tc>
        <w:tc>
          <w:tcPr>
            <w:tcW w:w="1456" w:type="dxa"/>
          </w:tcPr>
          <w:p w:rsidR="00512F4E" w:rsidRPr="00017B64" w:rsidRDefault="00512F4E" w:rsidP="00512F4E">
            <w:pPr>
              <w:pStyle w:val="Odstavekseznama"/>
              <w:numPr>
                <w:ilvl w:val="0"/>
                <w:numId w:val="8"/>
              </w:numPr>
              <w:jc w:val="both"/>
              <w:rPr>
                <w:i/>
                <w:szCs w:val="24"/>
              </w:rPr>
            </w:pPr>
            <w:r>
              <w:rPr>
                <w:i/>
                <w:szCs w:val="24"/>
              </w:rPr>
              <w:t>Skupina</w:t>
            </w:r>
          </w:p>
        </w:tc>
        <w:tc>
          <w:tcPr>
            <w:tcW w:w="2303" w:type="dxa"/>
          </w:tcPr>
          <w:p w:rsidR="00512F4E" w:rsidRPr="00F6072C" w:rsidRDefault="00512F4E" w:rsidP="00512F4E">
            <w:pPr>
              <w:rPr>
                <w:szCs w:val="24"/>
              </w:rPr>
            </w:pPr>
            <w:r>
              <w:rPr>
                <w:szCs w:val="24"/>
              </w:rPr>
              <w:t xml:space="preserve">                22</w:t>
            </w:r>
          </w:p>
        </w:tc>
        <w:tc>
          <w:tcPr>
            <w:tcW w:w="2860" w:type="dxa"/>
          </w:tcPr>
          <w:p w:rsidR="00512F4E" w:rsidRPr="00F6072C" w:rsidRDefault="00512F4E" w:rsidP="00512F4E">
            <w:pPr>
              <w:jc w:val="center"/>
              <w:rPr>
                <w:szCs w:val="24"/>
              </w:rPr>
            </w:pPr>
            <w:r>
              <w:rPr>
                <w:szCs w:val="24"/>
              </w:rPr>
              <w:t>24</w:t>
            </w:r>
          </w:p>
        </w:tc>
      </w:tr>
      <w:tr w:rsidR="00512F4E" w:rsidTr="00EF3DAB">
        <w:tc>
          <w:tcPr>
            <w:tcW w:w="2448" w:type="dxa"/>
          </w:tcPr>
          <w:p w:rsidR="00512F4E" w:rsidRPr="00F6072C" w:rsidRDefault="00512F4E" w:rsidP="00512F4E">
            <w:pPr>
              <w:jc w:val="both"/>
              <w:rPr>
                <w:b/>
                <w:szCs w:val="24"/>
              </w:rPr>
            </w:pPr>
            <w:r w:rsidRPr="00017B64">
              <w:rPr>
                <w:b/>
                <w:szCs w:val="24"/>
              </w:rPr>
              <w:t>II. starostno obdobje</w:t>
            </w:r>
          </w:p>
        </w:tc>
        <w:tc>
          <w:tcPr>
            <w:tcW w:w="1456" w:type="dxa"/>
          </w:tcPr>
          <w:p w:rsidR="00512F4E" w:rsidRPr="00017B64" w:rsidRDefault="00512F4E" w:rsidP="00512F4E">
            <w:pPr>
              <w:pStyle w:val="Odstavekseznama"/>
              <w:numPr>
                <w:ilvl w:val="0"/>
                <w:numId w:val="8"/>
              </w:numPr>
              <w:jc w:val="both"/>
              <w:rPr>
                <w:i/>
                <w:szCs w:val="24"/>
              </w:rPr>
            </w:pPr>
            <w:r w:rsidRPr="00017B64">
              <w:rPr>
                <w:i/>
                <w:szCs w:val="24"/>
              </w:rPr>
              <w:t>Skupina</w:t>
            </w:r>
          </w:p>
        </w:tc>
        <w:tc>
          <w:tcPr>
            <w:tcW w:w="2303" w:type="dxa"/>
          </w:tcPr>
          <w:p w:rsidR="00512F4E" w:rsidRPr="00846C7E" w:rsidRDefault="00512F4E" w:rsidP="00512F4E">
            <w:pPr>
              <w:jc w:val="center"/>
              <w:rPr>
                <w:szCs w:val="24"/>
              </w:rPr>
            </w:pPr>
            <w:r w:rsidRPr="00846C7E">
              <w:rPr>
                <w:szCs w:val="24"/>
              </w:rPr>
              <w:t>17</w:t>
            </w:r>
          </w:p>
        </w:tc>
        <w:tc>
          <w:tcPr>
            <w:tcW w:w="2860" w:type="dxa"/>
          </w:tcPr>
          <w:p w:rsidR="00512F4E" w:rsidRPr="00846C7E" w:rsidRDefault="00020CDE" w:rsidP="00512F4E">
            <w:pPr>
              <w:jc w:val="center"/>
              <w:rPr>
                <w:szCs w:val="24"/>
              </w:rPr>
            </w:pPr>
            <w:r>
              <w:rPr>
                <w:szCs w:val="24"/>
              </w:rPr>
              <w:t>20</w:t>
            </w:r>
          </w:p>
        </w:tc>
      </w:tr>
      <w:tr w:rsidR="00512F4E" w:rsidTr="00EF3DAB">
        <w:tc>
          <w:tcPr>
            <w:tcW w:w="2448" w:type="dxa"/>
          </w:tcPr>
          <w:p w:rsidR="00512F4E" w:rsidRPr="00F6072C" w:rsidRDefault="00512F4E" w:rsidP="00512F4E">
            <w:pPr>
              <w:jc w:val="both"/>
              <w:rPr>
                <w:b/>
                <w:szCs w:val="24"/>
              </w:rPr>
            </w:pPr>
            <w:r w:rsidRPr="00017B64">
              <w:rPr>
                <w:b/>
                <w:szCs w:val="24"/>
              </w:rPr>
              <w:t>II. starostno obdobje</w:t>
            </w:r>
          </w:p>
        </w:tc>
        <w:tc>
          <w:tcPr>
            <w:tcW w:w="1456" w:type="dxa"/>
          </w:tcPr>
          <w:p w:rsidR="00512F4E" w:rsidRPr="00017B64" w:rsidRDefault="00512F4E" w:rsidP="00512F4E">
            <w:pPr>
              <w:pStyle w:val="Odstavekseznama"/>
              <w:numPr>
                <w:ilvl w:val="0"/>
                <w:numId w:val="8"/>
              </w:numPr>
              <w:jc w:val="both"/>
              <w:rPr>
                <w:i/>
                <w:szCs w:val="24"/>
              </w:rPr>
            </w:pPr>
            <w:r w:rsidRPr="00017B64">
              <w:rPr>
                <w:i/>
                <w:szCs w:val="24"/>
              </w:rPr>
              <w:t>Skupina</w:t>
            </w:r>
          </w:p>
        </w:tc>
        <w:tc>
          <w:tcPr>
            <w:tcW w:w="2303" w:type="dxa"/>
          </w:tcPr>
          <w:p w:rsidR="00512F4E" w:rsidRPr="00846C7E" w:rsidRDefault="00512F4E" w:rsidP="00512F4E">
            <w:pPr>
              <w:jc w:val="center"/>
              <w:rPr>
                <w:szCs w:val="24"/>
              </w:rPr>
            </w:pPr>
            <w:r w:rsidRPr="00846C7E">
              <w:rPr>
                <w:szCs w:val="24"/>
              </w:rPr>
              <w:t>17</w:t>
            </w:r>
          </w:p>
        </w:tc>
        <w:tc>
          <w:tcPr>
            <w:tcW w:w="2860" w:type="dxa"/>
          </w:tcPr>
          <w:p w:rsidR="00512F4E" w:rsidRPr="00846C7E" w:rsidRDefault="00512F4E" w:rsidP="00512F4E">
            <w:pPr>
              <w:jc w:val="center"/>
              <w:rPr>
                <w:szCs w:val="24"/>
              </w:rPr>
            </w:pPr>
            <w:r w:rsidRPr="00846C7E">
              <w:rPr>
                <w:szCs w:val="24"/>
              </w:rPr>
              <w:t>21</w:t>
            </w:r>
          </w:p>
        </w:tc>
      </w:tr>
      <w:tr w:rsidR="00512F4E" w:rsidTr="00EF3DAB">
        <w:tc>
          <w:tcPr>
            <w:tcW w:w="2448" w:type="dxa"/>
          </w:tcPr>
          <w:p w:rsidR="00512F4E" w:rsidRPr="00F6072C" w:rsidRDefault="00512F4E" w:rsidP="00512F4E">
            <w:pPr>
              <w:jc w:val="both"/>
              <w:rPr>
                <w:b/>
                <w:szCs w:val="24"/>
              </w:rPr>
            </w:pPr>
            <w:r>
              <w:rPr>
                <w:b/>
                <w:szCs w:val="24"/>
              </w:rPr>
              <w:t>Skupaj:</w:t>
            </w:r>
          </w:p>
        </w:tc>
        <w:tc>
          <w:tcPr>
            <w:tcW w:w="1456" w:type="dxa"/>
          </w:tcPr>
          <w:p w:rsidR="00512F4E" w:rsidRPr="00F6072C" w:rsidRDefault="00512F4E" w:rsidP="00512F4E">
            <w:pPr>
              <w:jc w:val="both"/>
              <w:rPr>
                <w:b/>
                <w:szCs w:val="24"/>
              </w:rPr>
            </w:pPr>
            <w:r>
              <w:rPr>
                <w:b/>
                <w:szCs w:val="24"/>
              </w:rPr>
              <w:t>9</w:t>
            </w:r>
          </w:p>
        </w:tc>
        <w:tc>
          <w:tcPr>
            <w:tcW w:w="2303" w:type="dxa"/>
          </w:tcPr>
          <w:p w:rsidR="00512F4E" w:rsidRPr="00F6072C" w:rsidRDefault="00512F4E" w:rsidP="00512F4E">
            <w:pPr>
              <w:jc w:val="center"/>
              <w:rPr>
                <w:b/>
                <w:szCs w:val="24"/>
              </w:rPr>
            </w:pPr>
            <w:r>
              <w:rPr>
                <w:b/>
                <w:szCs w:val="24"/>
              </w:rPr>
              <w:t>148</w:t>
            </w:r>
          </w:p>
        </w:tc>
        <w:tc>
          <w:tcPr>
            <w:tcW w:w="2860" w:type="dxa"/>
          </w:tcPr>
          <w:p w:rsidR="00512F4E" w:rsidRPr="00F6072C" w:rsidRDefault="00512F4E" w:rsidP="00512F4E">
            <w:pPr>
              <w:jc w:val="center"/>
              <w:rPr>
                <w:b/>
                <w:szCs w:val="24"/>
              </w:rPr>
            </w:pPr>
            <w:r>
              <w:rPr>
                <w:b/>
                <w:szCs w:val="24"/>
              </w:rPr>
              <w:t>168</w:t>
            </w:r>
          </w:p>
        </w:tc>
      </w:tr>
    </w:tbl>
    <w:p w:rsidR="00CF5434" w:rsidRDefault="00CF5434" w:rsidP="00DD581D">
      <w:pPr>
        <w:pStyle w:val="Napis"/>
        <w:rPr>
          <w:sz w:val="24"/>
          <w:szCs w:val="24"/>
        </w:rPr>
      </w:pPr>
      <w:r>
        <w:t xml:space="preserve">Tabela </w:t>
      </w:r>
      <w:fldSimple w:instr=" SEQ Tabela \* ARABIC ">
        <w:r w:rsidR="008673CC">
          <w:rPr>
            <w:noProof/>
          </w:rPr>
          <w:t>1</w:t>
        </w:r>
      </w:fldSimple>
      <w:r>
        <w:t>: Prikaz števila skupin</w:t>
      </w:r>
    </w:p>
    <w:p w:rsidR="00602B1A" w:rsidRDefault="00602B1A" w:rsidP="00986BE6">
      <w:pPr>
        <w:jc w:val="both"/>
        <w:rPr>
          <w:szCs w:val="24"/>
        </w:rPr>
      </w:pPr>
    </w:p>
    <w:p w:rsidR="00CF5434" w:rsidRPr="0032680D" w:rsidRDefault="00CF5434" w:rsidP="00986BE6">
      <w:pPr>
        <w:jc w:val="both"/>
        <w:rPr>
          <w:szCs w:val="24"/>
        </w:rPr>
      </w:pPr>
      <w:r>
        <w:rPr>
          <w:szCs w:val="24"/>
        </w:rPr>
        <w:t xml:space="preserve">V spodnji tabeli so prikazani delavci zaposleni na podlagi potrjene </w:t>
      </w:r>
      <w:r w:rsidR="00043A68">
        <w:rPr>
          <w:szCs w:val="24"/>
        </w:rPr>
        <w:t>S</w:t>
      </w:r>
      <w:r>
        <w:rPr>
          <w:szCs w:val="24"/>
        </w:rPr>
        <w:t xml:space="preserve">istemizacije Občine Markovci z dne </w:t>
      </w:r>
      <w:r w:rsidR="00CD31BD">
        <w:rPr>
          <w:szCs w:val="24"/>
        </w:rPr>
        <w:t>14.06.2016</w:t>
      </w:r>
      <w:r>
        <w:rPr>
          <w:szCs w:val="24"/>
        </w:rPr>
        <w:t xml:space="preserve"> </w:t>
      </w:r>
      <w:r w:rsidR="00043A68">
        <w:rPr>
          <w:szCs w:val="24"/>
        </w:rPr>
        <w:t>.</w:t>
      </w:r>
    </w:p>
    <w:p w:rsidR="00CF5434" w:rsidRDefault="00CF5434" w:rsidP="00986BE6">
      <w:pPr>
        <w:jc w:val="both"/>
        <w:rPr>
          <w:szCs w:val="24"/>
        </w:rPr>
      </w:pP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134"/>
        <w:gridCol w:w="992"/>
        <w:gridCol w:w="1417"/>
        <w:gridCol w:w="1276"/>
      </w:tblGrid>
      <w:tr w:rsidR="00DE730F" w:rsidRPr="00A8501A" w:rsidTr="00DE730F">
        <w:trPr>
          <w:trHeight w:val="638"/>
        </w:trPr>
        <w:tc>
          <w:tcPr>
            <w:tcW w:w="2122" w:type="dxa"/>
            <w:shd w:val="clear" w:color="auto" w:fill="C0C0C0"/>
            <w:vAlign w:val="center"/>
          </w:tcPr>
          <w:p w:rsidR="00DE730F" w:rsidRPr="00EF3DAB" w:rsidRDefault="00DE730F" w:rsidP="00D91288">
            <w:pPr>
              <w:jc w:val="center"/>
              <w:rPr>
                <w:b/>
                <w:sz w:val="20"/>
              </w:rPr>
            </w:pPr>
            <w:r w:rsidRPr="00EF3DAB">
              <w:rPr>
                <w:b/>
                <w:sz w:val="20"/>
              </w:rPr>
              <w:t>DELOVNO</w:t>
            </w:r>
          </w:p>
          <w:p w:rsidR="00DE730F" w:rsidRPr="00BA75ED" w:rsidRDefault="00DE730F" w:rsidP="00D91288">
            <w:pPr>
              <w:jc w:val="center"/>
              <w:rPr>
                <w:b/>
                <w:szCs w:val="24"/>
              </w:rPr>
            </w:pPr>
            <w:r w:rsidRPr="00EF3DAB">
              <w:rPr>
                <w:b/>
                <w:sz w:val="20"/>
              </w:rPr>
              <w:t>MESTO</w:t>
            </w:r>
          </w:p>
        </w:tc>
        <w:tc>
          <w:tcPr>
            <w:tcW w:w="1134" w:type="dxa"/>
            <w:shd w:val="clear" w:color="auto" w:fill="C0C0C0"/>
            <w:vAlign w:val="center"/>
          </w:tcPr>
          <w:p w:rsidR="00DE730F" w:rsidRPr="00017B64" w:rsidRDefault="00DE730F" w:rsidP="00D91288">
            <w:pPr>
              <w:jc w:val="center"/>
              <w:rPr>
                <w:b/>
                <w:sz w:val="20"/>
              </w:rPr>
            </w:pPr>
            <w:r w:rsidRPr="00017B64">
              <w:rPr>
                <w:b/>
                <w:sz w:val="20"/>
              </w:rPr>
              <w:t>TARIFNA SKUPINA</w:t>
            </w:r>
          </w:p>
        </w:tc>
        <w:tc>
          <w:tcPr>
            <w:tcW w:w="992" w:type="dxa"/>
            <w:shd w:val="clear" w:color="auto" w:fill="C0C0C0"/>
            <w:vAlign w:val="center"/>
          </w:tcPr>
          <w:p w:rsidR="00DE730F" w:rsidRPr="00017B64" w:rsidRDefault="00DE730F" w:rsidP="00D91288">
            <w:pPr>
              <w:jc w:val="center"/>
              <w:rPr>
                <w:b/>
                <w:sz w:val="20"/>
              </w:rPr>
            </w:pPr>
            <w:r w:rsidRPr="00017B64">
              <w:rPr>
                <w:b/>
                <w:sz w:val="20"/>
              </w:rPr>
              <w:t>NORM</w:t>
            </w:r>
            <w:r>
              <w:rPr>
                <w:b/>
                <w:sz w:val="20"/>
              </w:rPr>
              <w:t>-</w:t>
            </w:r>
            <w:r w:rsidRPr="00017B64">
              <w:rPr>
                <w:b/>
                <w:sz w:val="20"/>
              </w:rPr>
              <w:t>ATIV</w:t>
            </w:r>
          </w:p>
        </w:tc>
        <w:tc>
          <w:tcPr>
            <w:tcW w:w="1417" w:type="dxa"/>
            <w:shd w:val="clear" w:color="auto" w:fill="C0C0C0"/>
            <w:vAlign w:val="center"/>
          </w:tcPr>
          <w:p w:rsidR="00DE730F" w:rsidRDefault="00DE730F" w:rsidP="00D91288">
            <w:pPr>
              <w:jc w:val="center"/>
              <w:rPr>
                <w:b/>
                <w:sz w:val="20"/>
              </w:rPr>
            </w:pPr>
            <w:r w:rsidRPr="00017B64">
              <w:rPr>
                <w:b/>
                <w:sz w:val="20"/>
              </w:rPr>
              <w:t>ŠT.</w:t>
            </w:r>
          </w:p>
          <w:p w:rsidR="00DE730F" w:rsidRPr="00017B64" w:rsidRDefault="00DE730F" w:rsidP="00D91288">
            <w:pPr>
              <w:jc w:val="center"/>
              <w:rPr>
                <w:b/>
                <w:sz w:val="20"/>
              </w:rPr>
            </w:pPr>
            <w:r w:rsidRPr="00017B64">
              <w:rPr>
                <w:b/>
                <w:sz w:val="20"/>
              </w:rPr>
              <w:t xml:space="preserve"> ODDELKOV</w:t>
            </w:r>
          </w:p>
        </w:tc>
        <w:tc>
          <w:tcPr>
            <w:tcW w:w="1276" w:type="dxa"/>
            <w:shd w:val="clear" w:color="auto" w:fill="C0C0C0"/>
          </w:tcPr>
          <w:p w:rsidR="00DE730F" w:rsidRPr="00EF3DAB" w:rsidRDefault="00DE730F" w:rsidP="00750184">
            <w:pPr>
              <w:jc w:val="center"/>
              <w:rPr>
                <w:b/>
                <w:sz w:val="20"/>
              </w:rPr>
            </w:pPr>
            <w:proofErr w:type="spellStart"/>
            <w:r>
              <w:rPr>
                <w:b/>
                <w:sz w:val="20"/>
              </w:rPr>
              <w:t>Normativiv.SI</w:t>
            </w:r>
            <w:r w:rsidRPr="00EF3DAB">
              <w:rPr>
                <w:b/>
                <w:sz w:val="20"/>
              </w:rPr>
              <w:t>STE</w:t>
            </w:r>
            <w:proofErr w:type="spellEnd"/>
            <w:r w:rsidRPr="00EF3DAB">
              <w:rPr>
                <w:b/>
                <w:sz w:val="20"/>
              </w:rPr>
              <w:t>-MIZACIJA</w:t>
            </w:r>
          </w:p>
        </w:tc>
      </w:tr>
      <w:tr w:rsidR="00DE730F" w:rsidTr="00DE730F">
        <w:trPr>
          <w:trHeight w:val="472"/>
        </w:trPr>
        <w:tc>
          <w:tcPr>
            <w:tcW w:w="2122" w:type="dxa"/>
          </w:tcPr>
          <w:p w:rsidR="00DE730F" w:rsidRPr="009C3E0D" w:rsidRDefault="00DE730F" w:rsidP="00E74A88">
            <w:pPr>
              <w:jc w:val="both"/>
              <w:rPr>
                <w:i/>
                <w:szCs w:val="24"/>
              </w:rPr>
            </w:pPr>
            <w:r>
              <w:rPr>
                <w:i/>
                <w:szCs w:val="24"/>
              </w:rPr>
              <w:t xml:space="preserve">Pomočnica ravnat. </w:t>
            </w:r>
            <w:r w:rsidRPr="009C3E0D">
              <w:rPr>
                <w:i/>
                <w:szCs w:val="24"/>
              </w:rPr>
              <w:t>vrtca</w:t>
            </w:r>
          </w:p>
        </w:tc>
        <w:tc>
          <w:tcPr>
            <w:tcW w:w="1134" w:type="dxa"/>
          </w:tcPr>
          <w:p w:rsidR="00DE730F" w:rsidRPr="00BA75ED" w:rsidRDefault="00DE730F" w:rsidP="009C3E0D">
            <w:pPr>
              <w:jc w:val="center"/>
              <w:rPr>
                <w:szCs w:val="24"/>
              </w:rPr>
            </w:pPr>
            <w:r>
              <w:rPr>
                <w:szCs w:val="24"/>
              </w:rPr>
              <w:t>VII/1</w:t>
            </w:r>
          </w:p>
        </w:tc>
        <w:tc>
          <w:tcPr>
            <w:tcW w:w="992" w:type="dxa"/>
          </w:tcPr>
          <w:p w:rsidR="00DE730F" w:rsidRPr="00BA75ED" w:rsidRDefault="00DE730F" w:rsidP="009C3E0D">
            <w:pPr>
              <w:jc w:val="center"/>
              <w:rPr>
                <w:szCs w:val="24"/>
              </w:rPr>
            </w:pPr>
            <w:r>
              <w:rPr>
                <w:szCs w:val="24"/>
              </w:rPr>
              <w:t>0,50</w:t>
            </w:r>
          </w:p>
        </w:tc>
        <w:tc>
          <w:tcPr>
            <w:tcW w:w="1417" w:type="dxa"/>
          </w:tcPr>
          <w:p w:rsidR="00DE730F" w:rsidRPr="00BA75ED" w:rsidRDefault="00DE730F" w:rsidP="009C3E0D">
            <w:pPr>
              <w:jc w:val="center"/>
              <w:rPr>
                <w:szCs w:val="24"/>
              </w:rPr>
            </w:pPr>
            <w:r>
              <w:rPr>
                <w:szCs w:val="24"/>
              </w:rPr>
              <w:t>9</w:t>
            </w:r>
          </w:p>
        </w:tc>
        <w:tc>
          <w:tcPr>
            <w:tcW w:w="1276" w:type="dxa"/>
          </w:tcPr>
          <w:p w:rsidR="00DE730F" w:rsidRPr="00FD270F" w:rsidRDefault="00DE730F" w:rsidP="00334EDF">
            <w:pPr>
              <w:jc w:val="center"/>
              <w:rPr>
                <w:b/>
                <w:szCs w:val="24"/>
              </w:rPr>
            </w:pPr>
            <w:r w:rsidRPr="00FD270F">
              <w:rPr>
                <w:b/>
                <w:szCs w:val="24"/>
              </w:rPr>
              <w:t>0,50</w:t>
            </w:r>
          </w:p>
        </w:tc>
      </w:tr>
      <w:tr w:rsidR="00DE730F" w:rsidTr="00DE730F">
        <w:trPr>
          <w:trHeight w:val="230"/>
        </w:trPr>
        <w:tc>
          <w:tcPr>
            <w:tcW w:w="2122" w:type="dxa"/>
          </w:tcPr>
          <w:p w:rsidR="00DE730F" w:rsidRPr="009C3E0D" w:rsidRDefault="00DE730F" w:rsidP="00E74A88">
            <w:pPr>
              <w:jc w:val="both"/>
              <w:rPr>
                <w:i/>
                <w:szCs w:val="24"/>
              </w:rPr>
            </w:pPr>
            <w:r>
              <w:rPr>
                <w:i/>
                <w:szCs w:val="24"/>
              </w:rPr>
              <w:t>Organizator ZHR</w:t>
            </w:r>
          </w:p>
        </w:tc>
        <w:tc>
          <w:tcPr>
            <w:tcW w:w="1134" w:type="dxa"/>
          </w:tcPr>
          <w:p w:rsidR="00DE730F" w:rsidRPr="00BA75ED" w:rsidRDefault="00DE730F" w:rsidP="00043A68">
            <w:pPr>
              <w:jc w:val="center"/>
              <w:rPr>
                <w:szCs w:val="24"/>
              </w:rPr>
            </w:pPr>
            <w:r>
              <w:rPr>
                <w:szCs w:val="24"/>
              </w:rPr>
              <w:t>VII/1</w:t>
            </w:r>
          </w:p>
        </w:tc>
        <w:tc>
          <w:tcPr>
            <w:tcW w:w="992" w:type="dxa"/>
          </w:tcPr>
          <w:p w:rsidR="00DE730F" w:rsidRPr="00BA75ED" w:rsidRDefault="00DE730F" w:rsidP="009C3E0D">
            <w:pPr>
              <w:jc w:val="center"/>
              <w:rPr>
                <w:szCs w:val="24"/>
              </w:rPr>
            </w:pPr>
            <w:r>
              <w:rPr>
                <w:szCs w:val="24"/>
              </w:rPr>
              <w:t>1</w:t>
            </w:r>
          </w:p>
        </w:tc>
        <w:tc>
          <w:tcPr>
            <w:tcW w:w="1417" w:type="dxa"/>
          </w:tcPr>
          <w:p w:rsidR="00DE730F" w:rsidRPr="00BA75ED" w:rsidRDefault="00DE730F" w:rsidP="009C3E0D">
            <w:pPr>
              <w:jc w:val="center"/>
              <w:rPr>
                <w:szCs w:val="24"/>
              </w:rPr>
            </w:pPr>
            <w:r>
              <w:rPr>
                <w:szCs w:val="24"/>
              </w:rPr>
              <w:t>60</w:t>
            </w:r>
          </w:p>
        </w:tc>
        <w:tc>
          <w:tcPr>
            <w:tcW w:w="1276" w:type="dxa"/>
          </w:tcPr>
          <w:p w:rsidR="00DE730F" w:rsidRPr="00FD270F" w:rsidRDefault="00DE730F" w:rsidP="009C3E0D">
            <w:pPr>
              <w:jc w:val="center"/>
              <w:rPr>
                <w:b/>
                <w:szCs w:val="24"/>
              </w:rPr>
            </w:pPr>
            <w:r w:rsidRPr="00FD270F">
              <w:rPr>
                <w:b/>
                <w:szCs w:val="24"/>
              </w:rPr>
              <w:t>0,15</w:t>
            </w:r>
          </w:p>
        </w:tc>
      </w:tr>
      <w:tr w:rsidR="00DE730F" w:rsidTr="00DE730F">
        <w:trPr>
          <w:trHeight w:val="230"/>
        </w:trPr>
        <w:tc>
          <w:tcPr>
            <w:tcW w:w="2122" w:type="dxa"/>
          </w:tcPr>
          <w:p w:rsidR="00DE730F" w:rsidRPr="009C3E0D" w:rsidRDefault="00DE730F" w:rsidP="00E74A88">
            <w:pPr>
              <w:jc w:val="both"/>
              <w:rPr>
                <w:i/>
                <w:szCs w:val="24"/>
              </w:rPr>
            </w:pPr>
            <w:r w:rsidRPr="009C3E0D">
              <w:rPr>
                <w:i/>
                <w:szCs w:val="24"/>
              </w:rPr>
              <w:t>Vzgojiteljica</w:t>
            </w:r>
          </w:p>
        </w:tc>
        <w:tc>
          <w:tcPr>
            <w:tcW w:w="1134" w:type="dxa"/>
          </w:tcPr>
          <w:p w:rsidR="00DE730F" w:rsidRPr="00BA75ED" w:rsidRDefault="00DE730F" w:rsidP="009C3E0D">
            <w:pPr>
              <w:jc w:val="center"/>
              <w:rPr>
                <w:szCs w:val="24"/>
              </w:rPr>
            </w:pPr>
            <w:r>
              <w:rPr>
                <w:szCs w:val="24"/>
              </w:rPr>
              <w:t>VII/1</w:t>
            </w:r>
          </w:p>
        </w:tc>
        <w:tc>
          <w:tcPr>
            <w:tcW w:w="992" w:type="dxa"/>
          </w:tcPr>
          <w:p w:rsidR="00DE730F" w:rsidRPr="00BA75ED" w:rsidRDefault="00DE730F" w:rsidP="009C3E0D">
            <w:pPr>
              <w:jc w:val="center"/>
              <w:rPr>
                <w:szCs w:val="24"/>
              </w:rPr>
            </w:pPr>
            <w:r>
              <w:rPr>
                <w:szCs w:val="24"/>
              </w:rPr>
              <w:t>1</w:t>
            </w:r>
          </w:p>
        </w:tc>
        <w:tc>
          <w:tcPr>
            <w:tcW w:w="1417" w:type="dxa"/>
          </w:tcPr>
          <w:p w:rsidR="00DE730F" w:rsidRPr="00BA75ED" w:rsidRDefault="00DE730F" w:rsidP="009C3E0D">
            <w:pPr>
              <w:jc w:val="center"/>
              <w:rPr>
                <w:szCs w:val="24"/>
              </w:rPr>
            </w:pPr>
            <w:r>
              <w:rPr>
                <w:szCs w:val="24"/>
              </w:rPr>
              <w:t>9</w:t>
            </w:r>
          </w:p>
        </w:tc>
        <w:tc>
          <w:tcPr>
            <w:tcW w:w="1276" w:type="dxa"/>
          </w:tcPr>
          <w:p w:rsidR="00DE730F" w:rsidRPr="00FD270F" w:rsidRDefault="00DE730F" w:rsidP="00334EDF">
            <w:pPr>
              <w:rPr>
                <w:b/>
                <w:szCs w:val="24"/>
              </w:rPr>
            </w:pPr>
            <w:r w:rsidRPr="00FD270F">
              <w:rPr>
                <w:b/>
                <w:szCs w:val="24"/>
              </w:rPr>
              <w:t xml:space="preserve">     9,00</w:t>
            </w:r>
          </w:p>
        </w:tc>
      </w:tr>
      <w:tr w:rsidR="00DE730F" w:rsidTr="00DE730F">
        <w:trPr>
          <w:trHeight w:val="230"/>
        </w:trPr>
        <w:tc>
          <w:tcPr>
            <w:tcW w:w="2122" w:type="dxa"/>
          </w:tcPr>
          <w:p w:rsidR="00DE730F" w:rsidRPr="009C3E0D" w:rsidRDefault="00DE730F" w:rsidP="00E74A88">
            <w:pPr>
              <w:jc w:val="both"/>
              <w:rPr>
                <w:i/>
                <w:szCs w:val="24"/>
              </w:rPr>
            </w:pPr>
            <w:r w:rsidRPr="009C3E0D">
              <w:rPr>
                <w:i/>
                <w:szCs w:val="24"/>
              </w:rPr>
              <w:t>Pomočnica vzg.</w:t>
            </w:r>
          </w:p>
        </w:tc>
        <w:tc>
          <w:tcPr>
            <w:tcW w:w="1134" w:type="dxa"/>
          </w:tcPr>
          <w:p w:rsidR="00DE730F" w:rsidRPr="00BA75ED" w:rsidRDefault="00DE730F" w:rsidP="009C3E0D">
            <w:pPr>
              <w:jc w:val="center"/>
              <w:rPr>
                <w:szCs w:val="24"/>
              </w:rPr>
            </w:pPr>
            <w:r>
              <w:rPr>
                <w:szCs w:val="24"/>
              </w:rPr>
              <w:t>V</w:t>
            </w:r>
          </w:p>
        </w:tc>
        <w:tc>
          <w:tcPr>
            <w:tcW w:w="992" w:type="dxa"/>
          </w:tcPr>
          <w:p w:rsidR="00DE730F" w:rsidRPr="00BA75ED" w:rsidRDefault="00DE730F" w:rsidP="00DB5466">
            <w:pPr>
              <w:jc w:val="center"/>
              <w:rPr>
                <w:szCs w:val="24"/>
              </w:rPr>
            </w:pPr>
            <w:r>
              <w:rPr>
                <w:szCs w:val="24"/>
              </w:rPr>
              <w:t>1+0,28/</w:t>
            </w:r>
          </w:p>
        </w:tc>
        <w:tc>
          <w:tcPr>
            <w:tcW w:w="1417" w:type="dxa"/>
          </w:tcPr>
          <w:p w:rsidR="00DE730F" w:rsidRPr="00BA75ED" w:rsidRDefault="00DE730F" w:rsidP="009C3E0D">
            <w:pPr>
              <w:jc w:val="center"/>
              <w:rPr>
                <w:szCs w:val="24"/>
              </w:rPr>
            </w:pPr>
            <w:r>
              <w:rPr>
                <w:szCs w:val="24"/>
              </w:rPr>
              <w:t>9+4jasli</w:t>
            </w:r>
          </w:p>
        </w:tc>
        <w:tc>
          <w:tcPr>
            <w:tcW w:w="1276" w:type="dxa"/>
          </w:tcPr>
          <w:p w:rsidR="00DE730F" w:rsidRPr="00FD270F" w:rsidRDefault="00DE730F" w:rsidP="00334EDF">
            <w:pPr>
              <w:jc w:val="center"/>
              <w:rPr>
                <w:b/>
                <w:szCs w:val="24"/>
              </w:rPr>
            </w:pPr>
            <w:r w:rsidRPr="00FD270F">
              <w:rPr>
                <w:b/>
                <w:szCs w:val="24"/>
              </w:rPr>
              <w:t>10,12</w:t>
            </w:r>
          </w:p>
        </w:tc>
      </w:tr>
      <w:tr w:rsidR="00DE730F" w:rsidTr="00DE730F">
        <w:trPr>
          <w:trHeight w:val="230"/>
        </w:trPr>
        <w:tc>
          <w:tcPr>
            <w:tcW w:w="2122" w:type="dxa"/>
          </w:tcPr>
          <w:p w:rsidR="00DE730F" w:rsidRPr="009C3E0D" w:rsidRDefault="00DE730F" w:rsidP="00E74A88">
            <w:pPr>
              <w:jc w:val="both"/>
              <w:rPr>
                <w:i/>
                <w:szCs w:val="24"/>
              </w:rPr>
            </w:pPr>
            <w:r w:rsidRPr="009C3E0D">
              <w:rPr>
                <w:i/>
                <w:szCs w:val="24"/>
              </w:rPr>
              <w:t>Kuharica</w:t>
            </w:r>
          </w:p>
        </w:tc>
        <w:tc>
          <w:tcPr>
            <w:tcW w:w="1134" w:type="dxa"/>
          </w:tcPr>
          <w:p w:rsidR="00DE730F" w:rsidRPr="00BA75ED" w:rsidRDefault="00DE730F" w:rsidP="009C3E0D">
            <w:pPr>
              <w:jc w:val="center"/>
              <w:rPr>
                <w:szCs w:val="24"/>
              </w:rPr>
            </w:pPr>
            <w:r>
              <w:rPr>
                <w:szCs w:val="24"/>
              </w:rPr>
              <w:t>IV</w:t>
            </w:r>
          </w:p>
        </w:tc>
        <w:tc>
          <w:tcPr>
            <w:tcW w:w="992" w:type="dxa"/>
          </w:tcPr>
          <w:p w:rsidR="00DE730F" w:rsidRPr="00BA75ED" w:rsidRDefault="00DE730F" w:rsidP="009C3E0D">
            <w:pPr>
              <w:jc w:val="center"/>
              <w:rPr>
                <w:szCs w:val="24"/>
              </w:rPr>
            </w:pPr>
          </w:p>
        </w:tc>
        <w:tc>
          <w:tcPr>
            <w:tcW w:w="1417" w:type="dxa"/>
          </w:tcPr>
          <w:p w:rsidR="00DE730F" w:rsidRPr="00BA75ED" w:rsidRDefault="00DE730F" w:rsidP="009C3E0D">
            <w:pPr>
              <w:jc w:val="center"/>
              <w:rPr>
                <w:szCs w:val="24"/>
              </w:rPr>
            </w:pPr>
          </w:p>
        </w:tc>
        <w:tc>
          <w:tcPr>
            <w:tcW w:w="1276" w:type="dxa"/>
          </w:tcPr>
          <w:p w:rsidR="00DE730F" w:rsidRPr="00FD270F" w:rsidRDefault="00DE730F" w:rsidP="009C3E0D">
            <w:pPr>
              <w:jc w:val="center"/>
              <w:rPr>
                <w:b/>
                <w:szCs w:val="24"/>
              </w:rPr>
            </w:pPr>
            <w:r w:rsidRPr="00FD270F">
              <w:rPr>
                <w:b/>
                <w:szCs w:val="24"/>
              </w:rPr>
              <w:t>1,50</w:t>
            </w:r>
          </w:p>
        </w:tc>
      </w:tr>
      <w:tr w:rsidR="00DE730F" w:rsidTr="00DE730F">
        <w:trPr>
          <w:trHeight w:val="230"/>
        </w:trPr>
        <w:tc>
          <w:tcPr>
            <w:tcW w:w="2122" w:type="dxa"/>
          </w:tcPr>
          <w:p w:rsidR="00DE730F" w:rsidRPr="009C3E0D" w:rsidRDefault="00DE730F" w:rsidP="0029733F">
            <w:pPr>
              <w:jc w:val="both"/>
              <w:rPr>
                <w:i/>
                <w:szCs w:val="24"/>
              </w:rPr>
            </w:pPr>
            <w:r w:rsidRPr="009C3E0D">
              <w:rPr>
                <w:i/>
                <w:szCs w:val="24"/>
              </w:rPr>
              <w:t>Čistilka</w:t>
            </w:r>
          </w:p>
        </w:tc>
        <w:tc>
          <w:tcPr>
            <w:tcW w:w="1134" w:type="dxa"/>
          </w:tcPr>
          <w:p w:rsidR="00DE730F" w:rsidRPr="009C3E0D" w:rsidRDefault="00DE730F" w:rsidP="009C3E0D">
            <w:pPr>
              <w:jc w:val="center"/>
              <w:rPr>
                <w:szCs w:val="24"/>
              </w:rPr>
            </w:pPr>
            <w:r>
              <w:rPr>
                <w:szCs w:val="24"/>
              </w:rPr>
              <w:t>II</w:t>
            </w:r>
          </w:p>
        </w:tc>
        <w:tc>
          <w:tcPr>
            <w:tcW w:w="992" w:type="dxa"/>
          </w:tcPr>
          <w:p w:rsidR="00DE730F" w:rsidRPr="009C3E0D" w:rsidRDefault="00DE730F" w:rsidP="009C3E0D">
            <w:pPr>
              <w:jc w:val="center"/>
              <w:rPr>
                <w:szCs w:val="24"/>
              </w:rPr>
            </w:pPr>
            <w:r>
              <w:rPr>
                <w:szCs w:val="24"/>
              </w:rPr>
              <w:t>1</w:t>
            </w:r>
          </w:p>
        </w:tc>
        <w:tc>
          <w:tcPr>
            <w:tcW w:w="1417" w:type="dxa"/>
          </w:tcPr>
          <w:p w:rsidR="00DE730F" w:rsidRPr="009C3E0D" w:rsidRDefault="00DE730F" w:rsidP="009C3E0D">
            <w:pPr>
              <w:jc w:val="center"/>
              <w:rPr>
                <w:szCs w:val="24"/>
              </w:rPr>
            </w:pPr>
            <w:r>
              <w:rPr>
                <w:szCs w:val="24"/>
              </w:rPr>
              <w:t>600m</w:t>
            </w:r>
          </w:p>
        </w:tc>
        <w:tc>
          <w:tcPr>
            <w:tcW w:w="1276" w:type="dxa"/>
          </w:tcPr>
          <w:p w:rsidR="00DE730F" w:rsidRPr="00FD270F" w:rsidRDefault="00DE730F" w:rsidP="009C3E0D">
            <w:pPr>
              <w:jc w:val="center"/>
              <w:rPr>
                <w:b/>
                <w:szCs w:val="24"/>
              </w:rPr>
            </w:pPr>
            <w:r w:rsidRPr="00FD270F">
              <w:rPr>
                <w:b/>
                <w:szCs w:val="24"/>
              </w:rPr>
              <w:t>2,50</w:t>
            </w:r>
          </w:p>
        </w:tc>
      </w:tr>
      <w:tr w:rsidR="00DE730F" w:rsidTr="00DE730F">
        <w:trPr>
          <w:trHeight w:val="230"/>
        </w:trPr>
        <w:tc>
          <w:tcPr>
            <w:tcW w:w="2122" w:type="dxa"/>
          </w:tcPr>
          <w:p w:rsidR="00DE730F" w:rsidRPr="009C3E0D" w:rsidRDefault="00DE730F" w:rsidP="00E74A88">
            <w:pPr>
              <w:jc w:val="both"/>
              <w:rPr>
                <w:i/>
                <w:szCs w:val="24"/>
              </w:rPr>
            </w:pPr>
            <w:proofErr w:type="spellStart"/>
            <w:r w:rsidRPr="009C3E0D">
              <w:rPr>
                <w:i/>
                <w:szCs w:val="24"/>
              </w:rPr>
              <w:t>Knigovodja</w:t>
            </w:r>
            <w:proofErr w:type="spellEnd"/>
          </w:p>
        </w:tc>
        <w:tc>
          <w:tcPr>
            <w:tcW w:w="1134" w:type="dxa"/>
          </w:tcPr>
          <w:p w:rsidR="00DE730F" w:rsidRPr="00BA75ED" w:rsidRDefault="00DE730F" w:rsidP="009C3E0D">
            <w:pPr>
              <w:jc w:val="center"/>
              <w:rPr>
                <w:szCs w:val="24"/>
              </w:rPr>
            </w:pPr>
            <w:r>
              <w:rPr>
                <w:szCs w:val="24"/>
              </w:rPr>
              <w:t>V</w:t>
            </w:r>
          </w:p>
        </w:tc>
        <w:tc>
          <w:tcPr>
            <w:tcW w:w="992" w:type="dxa"/>
          </w:tcPr>
          <w:p w:rsidR="00DE730F" w:rsidRPr="00BA75ED" w:rsidRDefault="00DE730F" w:rsidP="009C3E0D">
            <w:pPr>
              <w:jc w:val="center"/>
              <w:rPr>
                <w:szCs w:val="24"/>
              </w:rPr>
            </w:pPr>
            <w:r>
              <w:rPr>
                <w:szCs w:val="24"/>
              </w:rPr>
              <w:t>1</w:t>
            </w:r>
          </w:p>
        </w:tc>
        <w:tc>
          <w:tcPr>
            <w:tcW w:w="1417" w:type="dxa"/>
          </w:tcPr>
          <w:p w:rsidR="00DE730F" w:rsidRPr="00BA75ED" w:rsidRDefault="00DE730F" w:rsidP="009C3E0D">
            <w:pPr>
              <w:jc w:val="center"/>
              <w:rPr>
                <w:szCs w:val="24"/>
              </w:rPr>
            </w:pPr>
            <w:r>
              <w:rPr>
                <w:szCs w:val="24"/>
              </w:rPr>
              <w:t xml:space="preserve">15 </w:t>
            </w:r>
          </w:p>
        </w:tc>
        <w:tc>
          <w:tcPr>
            <w:tcW w:w="1276" w:type="dxa"/>
          </w:tcPr>
          <w:p w:rsidR="00DE730F" w:rsidRPr="00FD270F" w:rsidRDefault="00DE730F" w:rsidP="00DB5466">
            <w:pPr>
              <w:jc w:val="center"/>
              <w:rPr>
                <w:b/>
                <w:szCs w:val="24"/>
              </w:rPr>
            </w:pPr>
            <w:r w:rsidRPr="00FD270F">
              <w:rPr>
                <w:b/>
                <w:szCs w:val="24"/>
              </w:rPr>
              <w:t>0,60</w:t>
            </w:r>
          </w:p>
        </w:tc>
      </w:tr>
      <w:tr w:rsidR="00DE730F" w:rsidTr="00DE730F">
        <w:trPr>
          <w:trHeight w:val="230"/>
        </w:trPr>
        <w:tc>
          <w:tcPr>
            <w:tcW w:w="2122" w:type="dxa"/>
          </w:tcPr>
          <w:p w:rsidR="00DE730F" w:rsidRPr="009C3E0D" w:rsidRDefault="00DE730F" w:rsidP="00E74A88">
            <w:pPr>
              <w:jc w:val="both"/>
              <w:rPr>
                <w:i/>
                <w:szCs w:val="24"/>
              </w:rPr>
            </w:pPr>
            <w:r>
              <w:rPr>
                <w:i/>
                <w:szCs w:val="24"/>
              </w:rPr>
              <w:t>Administrator</w:t>
            </w:r>
          </w:p>
        </w:tc>
        <w:tc>
          <w:tcPr>
            <w:tcW w:w="1134" w:type="dxa"/>
          </w:tcPr>
          <w:p w:rsidR="00DE730F" w:rsidRPr="00BA75ED" w:rsidRDefault="00DE730F" w:rsidP="009C3E0D">
            <w:pPr>
              <w:jc w:val="center"/>
              <w:rPr>
                <w:szCs w:val="24"/>
              </w:rPr>
            </w:pPr>
            <w:r>
              <w:rPr>
                <w:szCs w:val="24"/>
              </w:rPr>
              <w:t>V</w:t>
            </w:r>
          </w:p>
        </w:tc>
        <w:tc>
          <w:tcPr>
            <w:tcW w:w="992" w:type="dxa"/>
          </w:tcPr>
          <w:p w:rsidR="00DE730F" w:rsidRPr="00BA75ED" w:rsidRDefault="00DE730F" w:rsidP="009C3E0D">
            <w:pPr>
              <w:jc w:val="center"/>
              <w:rPr>
                <w:szCs w:val="24"/>
              </w:rPr>
            </w:pPr>
            <w:r>
              <w:rPr>
                <w:szCs w:val="24"/>
              </w:rPr>
              <w:t>1</w:t>
            </w:r>
          </w:p>
        </w:tc>
        <w:tc>
          <w:tcPr>
            <w:tcW w:w="1417" w:type="dxa"/>
          </w:tcPr>
          <w:p w:rsidR="00DE730F" w:rsidRPr="00BA75ED" w:rsidRDefault="00DE730F" w:rsidP="009C3E0D">
            <w:pPr>
              <w:jc w:val="center"/>
              <w:rPr>
                <w:szCs w:val="24"/>
              </w:rPr>
            </w:pPr>
            <w:r>
              <w:rPr>
                <w:szCs w:val="24"/>
              </w:rPr>
              <w:t>15</w:t>
            </w:r>
          </w:p>
        </w:tc>
        <w:tc>
          <w:tcPr>
            <w:tcW w:w="1276" w:type="dxa"/>
          </w:tcPr>
          <w:p w:rsidR="00DE730F" w:rsidRPr="00FD270F" w:rsidRDefault="00DE730F" w:rsidP="00DB5466">
            <w:pPr>
              <w:jc w:val="center"/>
              <w:rPr>
                <w:b/>
                <w:szCs w:val="24"/>
              </w:rPr>
            </w:pPr>
            <w:r w:rsidRPr="00FD270F">
              <w:rPr>
                <w:b/>
                <w:szCs w:val="24"/>
              </w:rPr>
              <w:t>0,60</w:t>
            </w:r>
          </w:p>
        </w:tc>
      </w:tr>
      <w:tr w:rsidR="00DE730F" w:rsidTr="00DE730F">
        <w:trPr>
          <w:trHeight w:val="230"/>
        </w:trPr>
        <w:tc>
          <w:tcPr>
            <w:tcW w:w="2122" w:type="dxa"/>
          </w:tcPr>
          <w:p w:rsidR="00DE730F" w:rsidRPr="009C3E0D" w:rsidRDefault="00DE730F" w:rsidP="00E74A88">
            <w:pPr>
              <w:jc w:val="both"/>
              <w:rPr>
                <w:i/>
                <w:szCs w:val="24"/>
              </w:rPr>
            </w:pPr>
            <w:r w:rsidRPr="009C3E0D">
              <w:rPr>
                <w:i/>
                <w:szCs w:val="24"/>
              </w:rPr>
              <w:t>Svetovalni delavec</w:t>
            </w:r>
          </w:p>
        </w:tc>
        <w:tc>
          <w:tcPr>
            <w:tcW w:w="1134" w:type="dxa"/>
          </w:tcPr>
          <w:p w:rsidR="00DE730F" w:rsidRPr="00BA75ED" w:rsidRDefault="00DE730F" w:rsidP="009C3E0D">
            <w:pPr>
              <w:jc w:val="center"/>
              <w:rPr>
                <w:szCs w:val="24"/>
              </w:rPr>
            </w:pPr>
            <w:r>
              <w:rPr>
                <w:szCs w:val="24"/>
              </w:rPr>
              <w:t>VII/2</w:t>
            </w:r>
          </w:p>
        </w:tc>
        <w:tc>
          <w:tcPr>
            <w:tcW w:w="992" w:type="dxa"/>
          </w:tcPr>
          <w:p w:rsidR="00DE730F" w:rsidRPr="00BA75ED" w:rsidRDefault="00DE730F" w:rsidP="009C3E0D">
            <w:pPr>
              <w:jc w:val="center"/>
              <w:rPr>
                <w:szCs w:val="24"/>
              </w:rPr>
            </w:pPr>
            <w:r>
              <w:rPr>
                <w:szCs w:val="24"/>
              </w:rPr>
              <w:t>1</w:t>
            </w:r>
          </w:p>
        </w:tc>
        <w:tc>
          <w:tcPr>
            <w:tcW w:w="1417" w:type="dxa"/>
          </w:tcPr>
          <w:p w:rsidR="00DE730F" w:rsidRPr="00BA75ED" w:rsidRDefault="00DE730F" w:rsidP="009C3E0D">
            <w:pPr>
              <w:jc w:val="center"/>
              <w:rPr>
                <w:szCs w:val="24"/>
              </w:rPr>
            </w:pPr>
            <w:r>
              <w:rPr>
                <w:szCs w:val="24"/>
              </w:rPr>
              <w:t>30</w:t>
            </w:r>
          </w:p>
        </w:tc>
        <w:tc>
          <w:tcPr>
            <w:tcW w:w="1276" w:type="dxa"/>
          </w:tcPr>
          <w:p w:rsidR="00DE730F" w:rsidRPr="00FD270F" w:rsidRDefault="00DE730F" w:rsidP="00551805">
            <w:pPr>
              <w:jc w:val="center"/>
              <w:rPr>
                <w:b/>
                <w:szCs w:val="24"/>
              </w:rPr>
            </w:pPr>
            <w:r w:rsidRPr="00FD270F">
              <w:rPr>
                <w:b/>
                <w:szCs w:val="24"/>
              </w:rPr>
              <w:t>0,30</w:t>
            </w:r>
            <w:r>
              <w:rPr>
                <w:b/>
                <w:szCs w:val="24"/>
              </w:rPr>
              <w:t>*</w:t>
            </w:r>
          </w:p>
        </w:tc>
      </w:tr>
      <w:tr w:rsidR="00DE730F" w:rsidTr="00DE730F">
        <w:trPr>
          <w:trHeight w:val="230"/>
        </w:trPr>
        <w:tc>
          <w:tcPr>
            <w:tcW w:w="2122" w:type="dxa"/>
          </w:tcPr>
          <w:p w:rsidR="00DE730F" w:rsidRPr="009C3E0D" w:rsidRDefault="00DE730F" w:rsidP="00E74A88">
            <w:pPr>
              <w:jc w:val="both"/>
              <w:rPr>
                <w:i/>
                <w:szCs w:val="24"/>
              </w:rPr>
            </w:pPr>
            <w:r>
              <w:rPr>
                <w:i/>
                <w:szCs w:val="24"/>
              </w:rPr>
              <w:t>Pomočnik kuharja</w:t>
            </w:r>
          </w:p>
        </w:tc>
        <w:tc>
          <w:tcPr>
            <w:tcW w:w="1134" w:type="dxa"/>
          </w:tcPr>
          <w:p w:rsidR="00DE730F" w:rsidRPr="00BA75ED" w:rsidRDefault="00DE730F" w:rsidP="009C3E0D">
            <w:pPr>
              <w:jc w:val="center"/>
              <w:rPr>
                <w:szCs w:val="24"/>
              </w:rPr>
            </w:pPr>
            <w:r>
              <w:rPr>
                <w:szCs w:val="24"/>
              </w:rPr>
              <w:t>III</w:t>
            </w:r>
          </w:p>
        </w:tc>
        <w:tc>
          <w:tcPr>
            <w:tcW w:w="992" w:type="dxa"/>
          </w:tcPr>
          <w:p w:rsidR="00DE730F" w:rsidRPr="00BA75ED" w:rsidRDefault="00DE730F" w:rsidP="009C3E0D">
            <w:pPr>
              <w:jc w:val="center"/>
              <w:rPr>
                <w:szCs w:val="24"/>
              </w:rPr>
            </w:pPr>
          </w:p>
        </w:tc>
        <w:tc>
          <w:tcPr>
            <w:tcW w:w="1417" w:type="dxa"/>
          </w:tcPr>
          <w:p w:rsidR="00DE730F" w:rsidRPr="00BA75ED" w:rsidRDefault="00DE730F" w:rsidP="009C3E0D">
            <w:pPr>
              <w:jc w:val="center"/>
              <w:rPr>
                <w:szCs w:val="24"/>
              </w:rPr>
            </w:pPr>
          </w:p>
        </w:tc>
        <w:tc>
          <w:tcPr>
            <w:tcW w:w="1276" w:type="dxa"/>
          </w:tcPr>
          <w:p w:rsidR="00DE730F" w:rsidRPr="00FD270F" w:rsidRDefault="00DE730F" w:rsidP="00040064">
            <w:pPr>
              <w:jc w:val="center"/>
              <w:rPr>
                <w:b/>
                <w:szCs w:val="24"/>
              </w:rPr>
            </w:pPr>
            <w:r w:rsidRPr="00FD270F">
              <w:rPr>
                <w:b/>
                <w:szCs w:val="24"/>
              </w:rPr>
              <w:t>1,25</w:t>
            </w:r>
          </w:p>
        </w:tc>
      </w:tr>
      <w:tr w:rsidR="00DE730F" w:rsidTr="00DE730F">
        <w:trPr>
          <w:trHeight w:val="230"/>
        </w:trPr>
        <w:tc>
          <w:tcPr>
            <w:tcW w:w="2122" w:type="dxa"/>
          </w:tcPr>
          <w:p w:rsidR="00DE730F" w:rsidRPr="009C3E0D" w:rsidRDefault="00DE730F" w:rsidP="00E74A88">
            <w:pPr>
              <w:jc w:val="both"/>
              <w:rPr>
                <w:i/>
                <w:szCs w:val="24"/>
              </w:rPr>
            </w:pPr>
            <w:r w:rsidRPr="009C3E0D">
              <w:rPr>
                <w:i/>
                <w:szCs w:val="24"/>
              </w:rPr>
              <w:t>Perica</w:t>
            </w:r>
          </w:p>
        </w:tc>
        <w:tc>
          <w:tcPr>
            <w:tcW w:w="1134" w:type="dxa"/>
          </w:tcPr>
          <w:p w:rsidR="00DE730F" w:rsidRPr="00BA75ED" w:rsidRDefault="00DE730F" w:rsidP="009C3E0D">
            <w:pPr>
              <w:jc w:val="center"/>
              <w:rPr>
                <w:szCs w:val="24"/>
              </w:rPr>
            </w:pPr>
            <w:r>
              <w:rPr>
                <w:szCs w:val="24"/>
              </w:rPr>
              <w:t>II</w:t>
            </w:r>
          </w:p>
        </w:tc>
        <w:tc>
          <w:tcPr>
            <w:tcW w:w="992" w:type="dxa"/>
          </w:tcPr>
          <w:p w:rsidR="00DE730F" w:rsidRPr="00BA75ED" w:rsidRDefault="00DE730F" w:rsidP="009C3E0D">
            <w:pPr>
              <w:jc w:val="center"/>
              <w:rPr>
                <w:szCs w:val="24"/>
              </w:rPr>
            </w:pPr>
            <w:r>
              <w:rPr>
                <w:szCs w:val="24"/>
              </w:rPr>
              <w:t>1</w:t>
            </w:r>
          </w:p>
        </w:tc>
        <w:tc>
          <w:tcPr>
            <w:tcW w:w="1417" w:type="dxa"/>
          </w:tcPr>
          <w:p w:rsidR="00DE730F" w:rsidRPr="00BA75ED" w:rsidRDefault="00DE730F" w:rsidP="009C3E0D">
            <w:pPr>
              <w:jc w:val="center"/>
              <w:rPr>
                <w:szCs w:val="24"/>
              </w:rPr>
            </w:pPr>
            <w:r>
              <w:rPr>
                <w:szCs w:val="24"/>
              </w:rPr>
              <w:t>60kg</w:t>
            </w:r>
          </w:p>
        </w:tc>
        <w:tc>
          <w:tcPr>
            <w:tcW w:w="1276" w:type="dxa"/>
          </w:tcPr>
          <w:p w:rsidR="00DE730F" w:rsidRPr="00FD270F" w:rsidRDefault="00DE730F" w:rsidP="009C3E0D">
            <w:pPr>
              <w:jc w:val="center"/>
              <w:rPr>
                <w:b/>
                <w:szCs w:val="24"/>
              </w:rPr>
            </w:pPr>
            <w:r w:rsidRPr="00FD270F">
              <w:rPr>
                <w:b/>
                <w:szCs w:val="24"/>
              </w:rPr>
              <w:t>0,10</w:t>
            </w:r>
          </w:p>
        </w:tc>
      </w:tr>
      <w:tr w:rsidR="00DE730F" w:rsidTr="00DE730F">
        <w:trPr>
          <w:trHeight w:val="230"/>
        </w:trPr>
        <w:tc>
          <w:tcPr>
            <w:tcW w:w="2122" w:type="dxa"/>
          </w:tcPr>
          <w:p w:rsidR="00DE730F" w:rsidRPr="009C3E0D" w:rsidRDefault="00DE730F" w:rsidP="00E74A88">
            <w:pPr>
              <w:jc w:val="both"/>
              <w:rPr>
                <w:i/>
                <w:szCs w:val="24"/>
              </w:rPr>
            </w:pPr>
            <w:r w:rsidRPr="009C3E0D">
              <w:rPr>
                <w:i/>
                <w:szCs w:val="24"/>
              </w:rPr>
              <w:t>Hišnik</w:t>
            </w:r>
          </w:p>
        </w:tc>
        <w:tc>
          <w:tcPr>
            <w:tcW w:w="1134" w:type="dxa"/>
          </w:tcPr>
          <w:p w:rsidR="00DE730F" w:rsidRPr="00BA75ED" w:rsidRDefault="00DE730F" w:rsidP="009C3E0D">
            <w:pPr>
              <w:jc w:val="center"/>
              <w:rPr>
                <w:szCs w:val="24"/>
              </w:rPr>
            </w:pPr>
            <w:r>
              <w:rPr>
                <w:szCs w:val="24"/>
              </w:rPr>
              <w:t>IV</w:t>
            </w:r>
          </w:p>
        </w:tc>
        <w:tc>
          <w:tcPr>
            <w:tcW w:w="992" w:type="dxa"/>
          </w:tcPr>
          <w:p w:rsidR="00DE730F" w:rsidRPr="00BA75ED" w:rsidRDefault="00DE730F" w:rsidP="009C3E0D">
            <w:pPr>
              <w:jc w:val="center"/>
              <w:rPr>
                <w:szCs w:val="24"/>
              </w:rPr>
            </w:pPr>
            <w:r>
              <w:rPr>
                <w:szCs w:val="24"/>
              </w:rPr>
              <w:t>1</w:t>
            </w:r>
          </w:p>
        </w:tc>
        <w:tc>
          <w:tcPr>
            <w:tcW w:w="1417" w:type="dxa"/>
          </w:tcPr>
          <w:p w:rsidR="00DE730F" w:rsidRPr="00BA75ED" w:rsidRDefault="00DE730F" w:rsidP="009C3E0D">
            <w:pPr>
              <w:jc w:val="center"/>
              <w:rPr>
                <w:szCs w:val="24"/>
              </w:rPr>
            </w:pPr>
            <w:r>
              <w:rPr>
                <w:szCs w:val="24"/>
              </w:rPr>
              <w:t>18</w:t>
            </w:r>
          </w:p>
        </w:tc>
        <w:tc>
          <w:tcPr>
            <w:tcW w:w="1276" w:type="dxa"/>
          </w:tcPr>
          <w:p w:rsidR="00DE730F" w:rsidRPr="00FD270F" w:rsidRDefault="00DE730F" w:rsidP="009C3E0D">
            <w:pPr>
              <w:jc w:val="center"/>
              <w:rPr>
                <w:b/>
                <w:szCs w:val="24"/>
              </w:rPr>
            </w:pPr>
            <w:r w:rsidRPr="00FD270F">
              <w:rPr>
                <w:b/>
                <w:szCs w:val="24"/>
              </w:rPr>
              <w:t>0,50</w:t>
            </w:r>
          </w:p>
        </w:tc>
      </w:tr>
      <w:tr w:rsidR="00DE730F" w:rsidTr="00DE730F">
        <w:trPr>
          <w:trHeight w:val="230"/>
        </w:trPr>
        <w:tc>
          <w:tcPr>
            <w:tcW w:w="2122" w:type="dxa"/>
          </w:tcPr>
          <w:p w:rsidR="00DE730F" w:rsidRPr="009B21BE" w:rsidRDefault="00DE730F" w:rsidP="00E74A88">
            <w:pPr>
              <w:jc w:val="both"/>
              <w:rPr>
                <w:szCs w:val="24"/>
              </w:rPr>
            </w:pPr>
            <w:r w:rsidRPr="009B21BE">
              <w:rPr>
                <w:szCs w:val="24"/>
              </w:rPr>
              <w:t>Vodja prehrane</w:t>
            </w:r>
          </w:p>
        </w:tc>
        <w:tc>
          <w:tcPr>
            <w:tcW w:w="1134" w:type="dxa"/>
          </w:tcPr>
          <w:p w:rsidR="00DE730F" w:rsidRPr="009B21BE" w:rsidRDefault="00DE730F" w:rsidP="009C3E0D">
            <w:pPr>
              <w:jc w:val="center"/>
              <w:rPr>
                <w:szCs w:val="24"/>
              </w:rPr>
            </w:pPr>
            <w:r w:rsidRPr="009B21BE">
              <w:rPr>
                <w:szCs w:val="24"/>
              </w:rPr>
              <w:t>VII/2</w:t>
            </w:r>
          </w:p>
        </w:tc>
        <w:tc>
          <w:tcPr>
            <w:tcW w:w="992" w:type="dxa"/>
          </w:tcPr>
          <w:p w:rsidR="00DE730F" w:rsidRPr="009B21BE" w:rsidRDefault="00DE730F" w:rsidP="009C3E0D">
            <w:pPr>
              <w:jc w:val="center"/>
              <w:rPr>
                <w:szCs w:val="24"/>
              </w:rPr>
            </w:pPr>
            <w:r>
              <w:rPr>
                <w:szCs w:val="24"/>
              </w:rPr>
              <w:t>1</w:t>
            </w:r>
          </w:p>
        </w:tc>
        <w:tc>
          <w:tcPr>
            <w:tcW w:w="1417" w:type="dxa"/>
          </w:tcPr>
          <w:p w:rsidR="00DE730F" w:rsidRPr="009B21BE" w:rsidRDefault="00DE730F" w:rsidP="009C3E0D">
            <w:pPr>
              <w:jc w:val="center"/>
              <w:rPr>
                <w:szCs w:val="24"/>
              </w:rPr>
            </w:pPr>
            <w:r>
              <w:rPr>
                <w:szCs w:val="24"/>
              </w:rPr>
              <w:t>60</w:t>
            </w:r>
          </w:p>
        </w:tc>
        <w:tc>
          <w:tcPr>
            <w:tcW w:w="1276" w:type="dxa"/>
          </w:tcPr>
          <w:p w:rsidR="00DE730F" w:rsidRPr="00FD270F" w:rsidRDefault="00DE730F" w:rsidP="008E4A2E">
            <w:pPr>
              <w:rPr>
                <w:b/>
                <w:szCs w:val="24"/>
              </w:rPr>
            </w:pPr>
            <w:r>
              <w:rPr>
                <w:b/>
                <w:szCs w:val="24"/>
              </w:rPr>
              <w:t xml:space="preserve"> </w:t>
            </w:r>
            <w:r w:rsidRPr="00FD270F">
              <w:rPr>
                <w:b/>
                <w:szCs w:val="24"/>
              </w:rPr>
              <w:t xml:space="preserve">   0,15</w:t>
            </w:r>
            <w:r>
              <w:rPr>
                <w:b/>
                <w:szCs w:val="24"/>
              </w:rPr>
              <w:t>*</w:t>
            </w:r>
          </w:p>
        </w:tc>
      </w:tr>
      <w:tr w:rsidR="00DE730F" w:rsidTr="00DE730F">
        <w:trPr>
          <w:trHeight w:val="230"/>
        </w:trPr>
        <w:tc>
          <w:tcPr>
            <w:tcW w:w="2122" w:type="dxa"/>
          </w:tcPr>
          <w:p w:rsidR="00DE730F" w:rsidRPr="009C3E0D" w:rsidRDefault="00DE730F" w:rsidP="00E74A88">
            <w:pPr>
              <w:jc w:val="both"/>
              <w:rPr>
                <w:b/>
                <w:szCs w:val="24"/>
              </w:rPr>
            </w:pPr>
            <w:r>
              <w:rPr>
                <w:b/>
                <w:szCs w:val="24"/>
              </w:rPr>
              <w:t>Skupaj:</w:t>
            </w:r>
          </w:p>
        </w:tc>
        <w:tc>
          <w:tcPr>
            <w:tcW w:w="1134" w:type="dxa"/>
          </w:tcPr>
          <w:p w:rsidR="00DE730F" w:rsidRPr="009C3E0D" w:rsidRDefault="00DE730F" w:rsidP="009C3E0D">
            <w:pPr>
              <w:jc w:val="center"/>
              <w:rPr>
                <w:b/>
                <w:szCs w:val="24"/>
              </w:rPr>
            </w:pPr>
          </w:p>
        </w:tc>
        <w:tc>
          <w:tcPr>
            <w:tcW w:w="992" w:type="dxa"/>
          </w:tcPr>
          <w:p w:rsidR="00DE730F" w:rsidRPr="009C3E0D" w:rsidRDefault="00DE730F" w:rsidP="009C3E0D">
            <w:pPr>
              <w:jc w:val="center"/>
              <w:rPr>
                <w:b/>
                <w:szCs w:val="24"/>
              </w:rPr>
            </w:pPr>
          </w:p>
        </w:tc>
        <w:tc>
          <w:tcPr>
            <w:tcW w:w="1417" w:type="dxa"/>
          </w:tcPr>
          <w:p w:rsidR="00DE730F" w:rsidRPr="009C3E0D" w:rsidRDefault="00DE730F" w:rsidP="009C3E0D">
            <w:pPr>
              <w:jc w:val="center"/>
              <w:rPr>
                <w:b/>
                <w:szCs w:val="24"/>
              </w:rPr>
            </w:pPr>
          </w:p>
        </w:tc>
        <w:tc>
          <w:tcPr>
            <w:tcW w:w="1276" w:type="dxa"/>
          </w:tcPr>
          <w:p w:rsidR="00DE730F" w:rsidRPr="00FD270F" w:rsidRDefault="00DE730F" w:rsidP="008E4A2E">
            <w:pPr>
              <w:rPr>
                <w:b/>
                <w:szCs w:val="24"/>
              </w:rPr>
            </w:pPr>
            <w:r w:rsidRPr="00FD270F">
              <w:rPr>
                <w:b/>
                <w:szCs w:val="24"/>
              </w:rPr>
              <w:t xml:space="preserve">   </w:t>
            </w:r>
            <w:r>
              <w:rPr>
                <w:b/>
                <w:szCs w:val="24"/>
              </w:rPr>
              <w:t>27,27</w:t>
            </w:r>
          </w:p>
        </w:tc>
      </w:tr>
      <w:tr w:rsidR="00DE730F" w:rsidTr="00DE730F">
        <w:trPr>
          <w:trHeight w:val="230"/>
        </w:trPr>
        <w:tc>
          <w:tcPr>
            <w:tcW w:w="2122" w:type="dxa"/>
          </w:tcPr>
          <w:p w:rsidR="00DE730F" w:rsidRPr="00F30542" w:rsidRDefault="00DE730F" w:rsidP="00E74A88">
            <w:pPr>
              <w:jc w:val="both"/>
              <w:rPr>
                <w:szCs w:val="24"/>
              </w:rPr>
            </w:pPr>
            <w:proofErr w:type="spellStart"/>
            <w:r>
              <w:rPr>
                <w:szCs w:val="24"/>
              </w:rPr>
              <w:t>Spremljev.gib.ov.ot</w:t>
            </w:r>
            <w:proofErr w:type="spellEnd"/>
          </w:p>
        </w:tc>
        <w:tc>
          <w:tcPr>
            <w:tcW w:w="1134" w:type="dxa"/>
          </w:tcPr>
          <w:p w:rsidR="00DE730F" w:rsidRPr="00F30542" w:rsidRDefault="00DE730F" w:rsidP="009C3E0D">
            <w:pPr>
              <w:jc w:val="center"/>
              <w:rPr>
                <w:szCs w:val="24"/>
              </w:rPr>
            </w:pPr>
            <w:r>
              <w:rPr>
                <w:szCs w:val="24"/>
              </w:rPr>
              <w:t>V</w:t>
            </w:r>
          </w:p>
        </w:tc>
        <w:tc>
          <w:tcPr>
            <w:tcW w:w="992" w:type="dxa"/>
          </w:tcPr>
          <w:p w:rsidR="00DE730F" w:rsidRPr="00BB6863" w:rsidRDefault="00DE730F" w:rsidP="009C3E0D">
            <w:pPr>
              <w:jc w:val="center"/>
              <w:rPr>
                <w:szCs w:val="24"/>
              </w:rPr>
            </w:pPr>
            <w:r w:rsidRPr="00BB6863">
              <w:rPr>
                <w:szCs w:val="24"/>
              </w:rPr>
              <w:t>1</w:t>
            </w:r>
          </w:p>
        </w:tc>
        <w:tc>
          <w:tcPr>
            <w:tcW w:w="1417" w:type="dxa"/>
          </w:tcPr>
          <w:p w:rsidR="00DE730F" w:rsidRPr="00BB6863" w:rsidRDefault="00DE730F" w:rsidP="009C3E0D">
            <w:pPr>
              <w:jc w:val="center"/>
              <w:rPr>
                <w:szCs w:val="24"/>
              </w:rPr>
            </w:pPr>
            <w:r w:rsidRPr="00BB6863">
              <w:rPr>
                <w:szCs w:val="24"/>
              </w:rPr>
              <w:t>2 otroka</w:t>
            </w:r>
          </w:p>
        </w:tc>
        <w:tc>
          <w:tcPr>
            <w:tcW w:w="1276" w:type="dxa"/>
          </w:tcPr>
          <w:p w:rsidR="00DE730F" w:rsidRPr="00BB6863" w:rsidRDefault="00DE730F" w:rsidP="00334EDF">
            <w:pPr>
              <w:rPr>
                <w:szCs w:val="24"/>
              </w:rPr>
            </w:pPr>
            <w:r w:rsidRPr="00BB6863">
              <w:rPr>
                <w:szCs w:val="24"/>
              </w:rPr>
              <w:t xml:space="preserve">     2,00</w:t>
            </w:r>
          </w:p>
        </w:tc>
      </w:tr>
      <w:tr w:rsidR="00DE730F" w:rsidTr="00DE730F">
        <w:trPr>
          <w:trHeight w:val="230"/>
        </w:trPr>
        <w:tc>
          <w:tcPr>
            <w:tcW w:w="2122" w:type="dxa"/>
          </w:tcPr>
          <w:p w:rsidR="00DE730F" w:rsidRDefault="00DE730F" w:rsidP="00E74A88">
            <w:pPr>
              <w:jc w:val="both"/>
              <w:rPr>
                <w:b/>
                <w:szCs w:val="24"/>
              </w:rPr>
            </w:pPr>
            <w:r>
              <w:rPr>
                <w:b/>
                <w:szCs w:val="24"/>
              </w:rPr>
              <w:t>Skupaj:</w:t>
            </w:r>
          </w:p>
        </w:tc>
        <w:tc>
          <w:tcPr>
            <w:tcW w:w="1134" w:type="dxa"/>
          </w:tcPr>
          <w:p w:rsidR="00DE730F" w:rsidRPr="009C3E0D" w:rsidRDefault="00DE730F" w:rsidP="009C3E0D">
            <w:pPr>
              <w:jc w:val="center"/>
              <w:rPr>
                <w:b/>
                <w:szCs w:val="24"/>
              </w:rPr>
            </w:pPr>
          </w:p>
        </w:tc>
        <w:tc>
          <w:tcPr>
            <w:tcW w:w="992" w:type="dxa"/>
          </w:tcPr>
          <w:p w:rsidR="00DE730F" w:rsidRPr="009C3E0D" w:rsidRDefault="00DE730F" w:rsidP="009C3E0D">
            <w:pPr>
              <w:jc w:val="center"/>
              <w:rPr>
                <w:b/>
                <w:szCs w:val="24"/>
              </w:rPr>
            </w:pPr>
          </w:p>
        </w:tc>
        <w:tc>
          <w:tcPr>
            <w:tcW w:w="1417" w:type="dxa"/>
          </w:tcPr>
          <w:p w:rsidR="00DE730F" w:rsidRPr="009C3E0D" w:rsidRDefault="00DE730F" w:rsidP="009C3E0D">
            <w:pPr>
              <w:jc w:val="center"/>
              <w:rPr>
                <w:b/>
                <w:szCs w:val="24"/>
              </w:rPr>
            </w:pPr>
          </w:p>
        </w:tc>
        <w:tc>
          <w:tcPr>
            <w:tcW w:w="1276" w:type="dxa"/>
          </w:tcPr>
          <w:p w:rsidR="00FA5758" w:rsidRDefault="00DE730F" w:rsidP="00334EDF">
            <w:pPr>
              <w:rPr>
                <w:b/>
                <w:szCs w:val="24"/>
              </w:rPr>
            </w:pPr>
            <w:r>
              <w:rPr>
                <w:b/>
                <w:szCs w:val="24"/>
              </w:rPr>
              <w:t xml:space="preserve">   </w:t>
            </w:r>
            <w:r w:rsidR="00FA5758">
              <w:rPr>
                <w:b/>
                <w:szCs w:val="24"/>
              </w:rPr>
              <w:t>29,27</w:t>
            </w:r>
          </w:p>
        </w:tc>
      </w:tr>
    </w:tbl>
    <w:p w:rsidR="00F572F3" w:rsidRDefault="00F572F3" w:rsidP="00986BE6">
      <w:pPr>
        <w:pStyle w:val="Napis"/>
      </w:pPr>
    </w:p>
    <w:p w:rsidR="00F572F3" w:rsidRDefault="00CF5434" w:rsidP="00F572F3">
      <w:pPr>
        <w:pStyle w:val="Napis"/>
      </w:pPr>
      <w:r>
        <w:t xml:space="preserve">Tabela </w:t>
      </w:r>
      <w:fldSimple w:instr=" SEQ Tabela \* ARABIC ">
        <w:r w:rsidR="008673CC">
          <w:rPr>
            <w:noProof/>
          </w:rPr>
          <w:t>2</w:t>
        </w:r>
      </w:fldSimple>
      <w:r>
        <w:t>: Prikaz zaposlenih po delovnem mestu in deležu zaposlitve</w:t>
      </w:r>
    </w:p>
    <w:p w:rsidR="00BB6863" w:rsidRDefault="00BB6863" w:rsidP="00F572F3"/>
    <w:p w:rsidR="00F572F3" w:rsidRDefault="00F572F3" w:rsidP="00F572F3">
      <w:r>
        <w:t>Dejanska zasedba 01.01.201</w:t>
      </w:r>
      <w:r w:rsidR="005823DC">
        <w:t>7</w:t>
      </w:r>
      <w:r>
        <w:t xml:space="preserve"> je enaka </w:t>
      </w:r>
      <w:r w:rsidR="00BB6863">
        <w:t>kadrovskemu načrtu</w:t>
      </w:r>
      <w:r>
        <w:t xml:space="preserve"> 01.01.201</w:t>
      </w:r>
      <w:r w:rsidR="005823DC">
        <w:t>7</w:t>
      </w:r>
      <w:r>
        <w:t xml:space="preserve">, razen </w:t>
      </w:r>
      <w:r w:rsidR="00BB6863">
        <w:t>delavc</w:t>
      </w:r>
      <w:r w:rsidR="006F65C1">
        <w:t>ev</w:t>
      </w:r>
      <w:r w:rsidR="00BB6863">
        <w:t xml:space="preserve"> </w:t>
      </w:r>
      <w:r>
        <w:t>(*), ki jih ni v poročanju</w:t>
      </w:r>
      <w:r w:rsidR="0026161C">
        <w:t xml:space="preserve"> kadrovske načrta</w:t>
      </w:r>
      <w:r>
        <w:t>, ker dopol</w:t>
      </w:r>
      <w:r w:rsidR="0026161C">
        <w:t>n</w:t>
      </w:r>
      <w:r>
        <w:t>juje</w:t>
      </w:r>
      <w:r w:rsidR="0026161C">
        <w:t>jo obvezo od drugod.</w:t>
      </w:r>
      <w:r w:rsidR="00A142C1">
        <w:t xml:space="preserve"> Za </w:t>
      </w:r>
      <w:r w:rsidR="006C4EAD">
        <w:t>spremljevalk</w:t>
      </w:r>
      <w:r w:rsidR="00BB6863">
        <w:t>i</w:t>
      </w:r>
      <w:r w:rsidR="006C4EAD">
        <w:t xml:space="preserve"> gibalno oviran</w:t>
      </w:r>
      <w:r w:rsidR="00BB6863">
        <w:t>ih</w:t>
      </w:r>
      <w:r w:rsidR="006C4EAD">
        <w:t xml:space="preserve"> </w:t>
      </w:r>
      <w:r w:rsidR="00BB6863">
        <w:t xml:space="preserve">dveh </w:t>
      </w:r>
      <w:r w:rsidR="006C4EAD">
        <w:t>otrok nam plačuje stroške dela Občina Markovci</w:t>
      </w:r>
      <w:r w:rsidR="005823DC">
        <w:t xml:space="preserve"> in Občina Cirkulane</w:t>
      </w:r>
      <w:r w:rsidR="006C4EAD">
        <w:t xml:space="preserve"> po zahtevkih.</w:t>
      </w:r>
    </w:p>
    <w:p w:rsidR="00515676" w:rsidRPr="00F572F3" w:rsidRDefault="00515676" w:rsidP="00F572F3"/>
    <w:p w:rsidR="00CF5434" w:rsidRPr="005D71E7" w:rsidRDefault="00CF5434" w:rsidP="00986BE6">
      <w:pPr>
        <w:shd w:val="clear" w:color="auto" w:fill="FFCC99"/>
        <w:jc w:val="both"/>
        <w:rPr>
          <w:b/>
          <w:sz w:val="28"/>
          <w:szCs w:val="28"/>
        </w:rPr>
      </w:pPr>
      <w:r w:rsidRPr="005D71E7">
        <w:rPr>
          <w:b/>
          <w:sz w:val="28"/>
          <w:szCs w:val="28"/>
        </w:rPr>
        <w:t>II. Elementi za oblikovanje cene:</w:t>
      </w:r>
    </w:p>
    <w:p w:rsidR="00CF5434" w:rsidRPr="0032680D" w:rsidRDefault="00CF5434" w:rsidP="00986BE6">
      <w:pPr>
        <w:jc w:val="both"/>
        <w:rPr>
          <w:szCs w:val="24"/>
        </w:rPr>
      </w:pPr>
    </w:p>
    <w:p w:rsidR="00CF5434" w:rsidRPr="0032680D" w:rsidRDefault="00CF5434" w:rsidP="00986BE6">
      <w:pPr>
        <w:numPr>
          <w:ilvl w:val="0"/>
          <w:numId w:val="2"/>
        </w:numPr>
        <w:jc w:val="both"/>
        <w:rPr>
          <w:szCs w:val="24"/>
        </w:rPr>
      </w:pPr>
      <w:r w:rsidRPr="0032680D">
        <w:rPr>
          <w:szCs w:val="24"/>
        </w:rPr>
        <w:t>stroški dela</w:t>
      </w:r>
    </w:p>
    <w:p w:rsidR="00CF5434" w:rsidRPr="0032680D" w:rsidRDefault="00CF5434" w:rsidP="00986BE6">
      <w:pPr>
        <w:numPr>
          <w:ilvl w:val="0"/>
          <w:numId w:val="2"/>
        </w:numPr>
        <w:jc w:val="both"/>
        <w:rPr>
          <w:szCs w:val="24"/>
        </w:rPr>
      </w:pPr>
      <w:r w:rsidRPr="0032680D">
        <w:rPr>
          <w:szCs w:val="24"/>
        </w:rPr>
        <w:t>stroški materiala in storitev</w:t>
      </w:r>
    </w:p>
    <w:p w:rsidR="00CF5434" w:rsidRPr="0032680D" w:rsidRDefault="00CF5434" w:rsidP="00986BE6">
      <w:pPr>
        <w:numPr>
          <w:ilvl w:val="0"/>
          <w:numId w:val="2"/>
        </w:numPr>
        <w:jc w:val="both"/>
        <w:rPr>
          <w:szCs w:val="24"/>
        </w:rPr>
      </w:pPr>
      <w:r w:rsidRPr="0032680D">
        <w:rPr>
          <w:szCs w:val="24"/>
        </w:rPr>
        <w:t>stroški živil za otroke</w:t>
      </w:r>
    </w:p>
    <w:p w:rsidR="00CF5434" w:rsidRDefault="00CF5434" w:rsidP="00986BE6">
      <w:pPr>
        <w:jc w:val="both"/>
        <w:rPr>
          <w:szCs w:val="24"/>
        </w:rPr>
      </w:pPr>
    </w:p>
    <w:p w:rsidR="00CF5434" w:rsidRPr="0032680D" w:rsidRDefault="00CF5434" w:rsidP="00986BE6">
      <w:pPr>
        <w:jc w:val="both"/>
        <w:rPr>
          <w:szCs w:val="24"/>
        </w:rPr>
      </w:pPr>
    </w:p>
    <w:p w:rsidR="00CF5434" w:rsidRPr="0032680D" w:rsidRDefault="00CF5434" w:rsidP="00986BE6">
      <w:pPr>
        <w:jc w:val="both"/>
        <w:rPr>
          <w:szCs w:val="24"/>
          <w:u w:val="single"/>
        </w:rPr>
      </w:pPr>
      <w:r w:rsidRPr="00995616">
        <w:rPr>
          <w:b/>
          <w:szCs w:val="24"/>
        </w:rPr>
        <w:t>1. STROŠKI DELA</w:t>
      </w:r>
      <w:r w:rsidRPr="00063770">
        <w:rPr>
          <w:szCs w:val="24"/>
        </w:rPr>
        <w:t xml:space="preserve"> (</w:t>
      </w:r>
      <w:r>
        <w:rPr>
          <w:szCs w:val="24"/>
        </w:rPr>
        <w:t xml:space="preserve">izračun je prikazan v </w:t>
      </w:r>
      <w:r w:rsidRPr="00F84F6B">
        <w:rPr>
          <w:b/>
          <w:szCs w:val="24"/>
        </w:rPr>
        <w:t>Prilogi 1</w:t>
      </w:r>
      <w:r>
        <w:rPr>
          <w:b/>
          <w:szCs w:val="24"/>
        </w:rPr>
        <w:t>)</w:t>
      </w:r>
    </w:p>
    <w:p w:rsidR="00CF5434" w:rsidRDefault="00CF5434" w:rsidP="00986BE6">
      <w:pPr>
        <w:jc w:val="both"/>
        <w:rPr>
          <w:szCs w:val="24"/>
        </w:rPr>
      </w:pPr>
    </w:p>
    <w:p w:rsidR="00CF5434" w:rsidRPr="0032680D" w:rsidRDefault="00CF5434" w:rsidP="00E60A05">
      <w:pPr>
        <w:jc w:val="both"/>
        <w:rPr>
          <w:szCs w:val="24"/>
        </w:rPr>
      </w:pPr>
      <w:r w:rsidRPr="0032680D">
        <w:rPr>
          <w:szCs w:val="24"/>
        </w:rPr>
        <w:t>Upošteva s</w:t>
      </w:r>
      <w:r>
        <w:rPr>
          <w:szCs w:val="24"/>
        </w:rPr>
        <w:t>e</w:t>
      </w:r>
      <w:r w:rsidRPr="0032680D">
        <w:rPr>
          <w:szCs w:val="24"/>
        </w:rPr>
        <w:t xml:space="preserve"> </w:t>
      </w:r>
      <w:smartTag w:uri="urn:schemas-microsoft-com:office:smarttags" w:element="metricconverter">
        <w:smartTagPr>
          <w:attr w:name="ProductID" w:val="63. in"/>
        </w:smartTagPr>
        <w:r w:rsidRPr="0032680D">
          <w:rPr>
            <w:szCs w:val="24"/>
          </w:rPr>
          <w:t>63. in</w:t>
        </w:r>
      </w:smartTag>
      <w:r w:rsidRPr="0032680D">
        <w:rPr>
          <w:szCs w:val="24"/>
        </w:rPr>
        <w:t xml:space="preserve"> 64. člen Zakona o vrtcih, ki govorita o sočasni prisotnosti vzgojiteljice in pomočnice vzgojiteljice v oddelku v obeh starostnih obdobjih in o največjem dopustnem številu otrok v oddelku, Odredbo o normativih in kadrovskih pogojih za opravljanje predšolske dejavnosti in </w:t>
      </w:r>
      <w:r>
        <w:rPr>
          <w:szCs w:val="24"/>
        </w:rPr>
        <w:t>Zakon o sistemu o plačah v javnem sektorju.</w:t>
      </w:r>
    </w:p>
    <w:p w:rsidR="00CF5434" w:rsidRPr="0032680D" w:rsidRDefault="00CF5434" w:rsidP="00986BE6">
      <w:pPr>
        <w:jc w:val="both"/>
        <w:rPr>
          <w:szCs w:val="24"/>
        </w:rPr>
      </w:pPr>
    </w:p>
    <w:p w:rsidR="00CF5434" w:rsidRPr="00E60A05" w:rsidRDefault="00CF5434" w:rsidP="005F395F">
      <w:pPr>
        <w:pStyle w:val="Telobesedila"/>
        <w:jc w:val="both"/>
        <w:rPr>
          <w:sz w:val="24"/>
          <w:szCs w:val="24"/>
        </w:rPr>
      </w:pPr>
      <w:r w:rsidRPr="009D65F6">
        <w:rPr>
          <w:sz w:val="24"/>
          <w:szCs w:val="24"/>
        </w:rPr>
        <w:t>Na element plače vpliva število oddelkov, zgornji normativ v teh oddelkih, starost zaposlenih, nazivi, plačni razredi, minulo delo, stopnja izo</w:t>
      </w:r>
      <w:r w:rsidR="00FD270F">
        <w:rPr>
          <w:sz w:val="24"/>
          <w:szCs w:val="24"/>
        </w:rPr>
        <w:t xml:space="preserve">brazbe, sistemizacija delavcev po zakonsko določeni sistemizaciji. </w:t>
      </w:r>
      <w:r w:rsidRPr="009D65F6">
        <w:rPr>
          <w:sz w:val="24"/>
          <w:szCs w:val="24"/>
        </w:rPr>
        <w:t xml:space="preserve">Pri izračunu plač </w:t>
      </w:r>
      <w:r>
        <w:rPr>
          <w:sz w:val="24"/>
          <w:szCs w:val="24"/>
        </w:rPr>
        <w:t xml:space="preserve">smo upoštevali Zakon o </w:t>
      </w:r>
      <w:r w:rsidR="00773377">
        <w:rPr>
          <w:sz w:val="24"/>
          <w:szCs w:val="24"/>
        </w:rPr>
        <w:t xml:space="preserve">sistemu </w:t>
      </w:r>
      <w:r>
        <w:rPr>
          <w:sz w:val="24"/>
          <w:szCs w:val="24"/>
        </w:rPr>
        <w:t>plač</w:t>
      </w:r>
      <w:r w:rsidR="00773377">
        <w:rPr>
          <w:sz w:val="24"/>
          <w:szCs w:val="24"/>
        </w:rPr>
        <w:t xml:space="preserve"> v JS</w:t>
      </w:r>
      <w:r>
        <w:rPr>
          <w:sz w:val="24"/>
          <w:szCs w:val="24"/>
        </w:rPr>
        <w:t xml:space="preserve">, </w:t>
      </w:r>
      <w:r w:rsidRPr="009D65F6">
        <w:rPr>
          <w:sz w:val="24"/>
          <w:szCs w:val="24"/>
        </w:rPr>
        <w:t xml:space="preserve"> Kolektivno pogodbo za dejavno</w:t>
      </w:r>
      <w:r>
        <w:rPr>
          <w:sz w:val="24"/>
          <w:szCs w:val="24"/>
        </w:rPr>
        <w:t xml:space="preserve">st vzgoje in izobraževanja v RS in </w:t>
      </w:r>
      <w:r w:rsidRPr="00E60A05">
        <w:rPr>
          <w:sz w:val="24"/>
          <w:szCs w:val="24"/>
        </w:rPr>
        <w:t xml:space="preserve">Zakona za uravnoteženje javnih financ </w:t>
      </w:r>
      <w:r w:rsidRPr="00E60A05">
        <w:rPr>
          <w:i/>
          <w:sz w:val="24"/>
          <w:szCs w:val="24"/>
        </w:rPr>
        <w:t>(</w:t>
      </w:r>
      <w:r w:rsidR="00773377">
        <w:rPr>
          <w:i/>
          <w:sz w:val="24"/>
          <w:szCs w:val="24"/>
        </w:rPr>
        <w:t xml:space="preserve">ZUJF). </w:t>
      </w:r>
    </w:p>
    <w:p w:rsidR="00CF5434" w:rsidRPr="009D65F6" w:rsidRDefault="00CF5434" w:rsidP="00986BE6">
      <w:pPr>
        <w:pStyle w:val="Telobesedila"/>
        <w:rPr>
          <w:sz w:val="24"/>
          <w:szCs w:val="24"/>
        </w:rPr>
      </w:pPr>
    </w:p>
    <w:p w:rsidR="00CF5434" w:rsidRPr="00DD581D" w:rsidRDefault="00252AAE" w:rsidP="00986BE6">
      <w:pPr>
        <w:pStyle w:val="Telobesedila"/>
        <w:rPr>
          <w:b w:val="0"/>
          <w:sz w:val="24"/>
          <w:szCs w:val="24"/>
        </w:rPr>
      </w:pPr>
      <w:r>
        <w:rPr>
          <w:b w:val="0"/>
          <w:sz w:val="24"/>
          <w:szCs w:val="24"/>
        </w:rPr>
        <w:t>Mesečni s</w:t>
      </w:r>
      <w:r w:rsidR="00CF5434" w:rsidRPr="00DD581D">
        <w:rPr>
          <w:b w:val="0"/>
          <w:sz w:val="24"/>
          <w:szCs w:val="24"/>
        </w:rPr>
        <w:t>troški dela zajemajo naslednje postavke:</w:t>
      </w:r>
    </w:p>
    <w:p w:rsidR="00CF5434" w:rsidRPr="00DD581D" w:rsidRDefault="00CF5434" w:rsidP="00986BE6">
      <w:pPr>
        <w:pStyle w:val="Telobesedila"/>
        <w:rPr>
          <w:b w:val="0"/>
          <w:sz w:val="24"/>
          <w:szCs w:val="24"/>
        </w:rPr>
      </w:pPr>
    </w:p>
    <w:p w:rsidR="00773377" w:rsidRDefault="00773377" w:rsidP="008B2F68">
      <w:pPr>
        <w:pStyle w:val="Telobesedila"/>
        <w:numPr>
          <w:ilvl w:val="0"/>
          <w:numId w:val="4"/>
        </w:numPr>
        <w:jc w:val="both"/>
        <w:rPr>
          <w:b w:val="0"/>
          <w:sz w:val="24"/>
          <w:szCs w:val="24"/>
        </w:rPr>
      </w:pPr>
      <w:r>
        <w:rPr>
          <w:b w:val="0"/>
          <w:sz w:val="24"/>
          <w:szCs w:val="24"/>
        </w:rPr>
        <w:t xml:space="preserve">bruto plače                                        </w:t>
      </w:r>
      <w:r w:rsidR="00FD270F">
        <w:rPr>
          <w:b w:val="0"/>
          <w:sz w:val="24"/>
          <w:szCs w:val="24"/>
        </w:rPr>
        <w:t>32.</w:t>
      </w:r>
      <w:r w:rsidR="00A11EC2">
        <w:rPr>
          <w:b w:val="0"/>
          <w:sz w:val="24"/>
          <w:szCs w:val="24"/>
        </w:rPr>
        <w:t>579,06</w:t>
      </w:r>
    </w:p>
    <w:p w:rsidR="003C0876" w:rsidRDefault="003C0876" w:rsidP="008B2F68">
      <w:pPr>
        <w:pStyle w:val="Telobesedila"/>
        <w:numPr>
          <w:ilvl w:val="0"/>
          <w:numId w:val="4"/>
        </w:numPr>
        <w:jc w:val="both"/>
        <w:rPr>
          <w:b w:val="0"/>
          <w:sz w:val="24"/>
          <w:szCs w:val="24"/>
        </w:rPr>
      </w:pPr>
      <w:r>
        <w:rPr>
          <w:b w:val="0"/>
          <w:sz w:val="24"/>
          <w:szCs w:val="24"/>
        </w:rPr>
        <w:t>razlika do minim</w:t>
      </w:r>
      <w:r w:rsidR="00F76523">
        <w:rPr>
          <w:b w:val="0"/>
          <w:sz w:val="24"/>
          <w:szCs w:val="24"/>
        </w:rPr>
        <w:t>alne plače                   537,</w:t>
      </w:r>
      <w:r w:rsidR="006F65C1">
        <w:rPr>
          <w:b w:val="0"/>
          <w:sz w:val="24"/>
          <w:szCs w:val="24"/>
        </w:rPr>
        <w:t>21</w:t>
      </w:r>
    </w:p>
    <w:p w:rsidR="00F76523" w:rsidRDefault="00773377" w:rsidP="008B2F68">
      <w:pPr>
        <w:pStyle w:val="Telobesedila"/>
        <w:numPr>
          <w:ilvl w:val="0"/>
          <w:numId w:val="4"/>
        </w:numPr>
        <w:jc w:val="both"/>
        <w:rPr>
          <w:b w:val="0"/>
          <w:sz w:val="24"/>
          <w:szCs w:val="24"/>
        </w:rPr>
      </w:pPr>
      <w:r>
        <w:rPr>
          <w:b w:val="0"/>
          <w:sz w:val="24"/>
          <w:szCs w:val="24"/>
        </w:rPr>
        <w:t xml:space="preserve">sindikalni zaupnik               </w:t>
      </w:r>
      <w:r w:rsidR="00CF5434" w:rsidRPr="00A86A93">
        <w:rPr>
          <w:b w:val="0"/>
          <w:sz w:val="24"/>
          <w:szCs w:val="24"/>
        </w:rPr>
        <w:t xml:space="preserve">    </w:t>
      </w:r>
      <w:r>
        <w:rPr>
          <w:b w:val="0"/>
          <w:sz w:val="24"/>
          <w:szCs w:val="24"/>
        </w:rPr>
        <w:t xml:space="preserve">      </w:t>
      </w:r>
      <w:r w:rsidR="00795372">
        <w:rPr>
          <w:b w:val="0"/>
          <w:sz w:val="24"/>
          <w:szCs w:val="24"/>
        </w:rPr>
        <w:t xml:space="preserve"> </w:t>
      </w:r>
      <w:r>
        <w:rPr>
          <w:b w:val="0"/>
          <w:sz w:val="24"/>
          <w:szCs w:val="24"/>
        </w:rPr>
        <w:t xml:space="preserve">  </w:t>
      </w:r>
      <w:r w:rsidR="00181F7F">
        <w:rPr>
          <w:b w:val="0"/>
          <w:sz w:val="24"/>
          <w:szCs w:val="24"/>
        </w:rPr>
        <w:t xml:space="preserve">     </w:t>
      </w:r>
      <w:r w:rsidR="00FA53EF">
        <w:rPr>
          <w:b w:val="0"/>
          <w:sz w:val="24"/>
          <w:szCs w:val="24"/>
        </w:rPr>
        <w:t xml:space="preserve">  </w:t>
      </w:r>
      <w:r w:rsidR="00E71652">
        <w:rPr>
          <w:b w:val="0"/>
          <w:sz w:val="24"/>
          <w:szCs w:val="24"/>
        </w:rPr>
        <w:t>35,88</w:t>
      </w:r>
    </w:p>
    <w:p w:rsidR="00E71652" w:rsidRDefault="00F76523" w:rsidP="008B2F68">
      <w:pPr>
        <w:pStyle w:val="Telobesedila"/>
        <w:numPr>
          <w:ilvl w:val="0"/>
          <w:numId w:val="4"/>
        </w:numPr>
        <w:jc w:val="both"/>
        <w:rPr>
          <w:b w:val="0"/>
          <w:sz w:val="24"/>
          <w:szCs w:val="24"/>
        </w:rPr>
      </w:pPr>
      <w:r>
        <w:rPr>
          <w:b w:val="0"/>
          <w:sz w:val="24"/>
          <w:szCs w:val="24"/>
        </w:rPr>
        <w:t xml:space="preserve">bruto </w:t>
      </w:r>
      <w:proofErr w:type="spellStart"/>
      <w:r>
        <w:rPr>
          <w:b w:val="0"/>
          <w:sz w:val="24"/>
          <w:szCs w:val="24"/>
        </w:rPr>
        <w:t>nad.bol.in</w:t>
      </w:r>
      <w:proofErr w:type="spellEnd"/>
      <w:r>
        <w:rPr>
          <w:b w:val="0"/>
          <w:sz w:val="24"/>
          <w:szCs w:val="24"/>
        </w:rPr>
        <w:t xml:space="preserve"> </w:t>
      </w:r>
      <w:proofErr w:type="spellStart"/>
      <w:r>
        <w:rPr>
          <w:b w:val="0"/>
          <w:sz w:val="24"/>
          <w:szCs w:val="24"/>
        </w:rPr>
        <w:t>pošk</w:t>
      </w:r>
      <w:proofErr w:type="spellEnd"/>
      <w:r>
        <w:rPr>
          <w:b w:val="0"/>
          <w:sz w:val="24"/>
          <w:szCs w:val="24"/>
        </w:rPr>
        <w:t xml:space="preserve">. do 3o dni           </w:t>
      </w:r>
      <w:r w:rsidR="00CF5434" w:rsidRPr="00A86A93">
        <w:rPr>
          <w:b w:val="0"/>
          <w:sz w:val="24"/>
          <w:szCs w:val="24"/>
        </w:rPr>
        <w:t xml:space="preserve"> </w:t>
      </w:r>
      <w:r w:rsidR="00E71652">
        <w:rPr>
          <w:b w:val="0"/>
          <w:sz w:val="24"/>
          <w:szCs w:val="24"/>
        </w:rPr>
        <w:t>833,</w:t>
      </w:r>
      <w:r w:rsidR="006F65C1">
        <w:rPr>
          <w:b w:val="0"/>
          <w:sz w:val="24"/>
          <w:szCs w:val="24"/>
        </w:rPr>
        <w:t>30</w:t>
      </w:r>
    </w:p>
    <w:p w:rsidR="00E71652" w:rsidRDefault="00E71652" w:rsidP="008B2F68">
      <w:pPr>
        <w:pStyle w:val="Telobesedila"/>
        <w:numPr>
          <w:ilvl w:val="0"/>
          <w:numId w:val="4"/>
        </w:numPr>
        <w:jc w:val="both"/>
        <w:rPr>
          <w:b w:val="0"/>
          <w:sz w:val="24"/>
          <w:szCs w:val="24"/>
        </w:rPr>
      </w:pPr>
      <w:r>
        <w:rPr>
          <w:b w:val="0"/>
          <w:sz w:val="24"/>
          <w:szCs w:val="24"/>
        </w:rPr>
        <w:t xml:space="preserve">dodatek za delovno dobo                    </w:t>
      </w:r>
      <w:r w:rsidR="006F65C1">
        <w:rPr>
          <w:b w:val="0"/>
          <w:sz w:val="24"/>
          <w:szCs w:val="24"/>
        </w:rPr>
        <w:t>1.636,59</w:t>
      </w:r>
    </w:p>
    <w:p w:rsidR="00A86A93" w:rsidRPr="00E71652" w:rsidRDefault="00E71652" w:rsidP="00E71652">
      <w:pPr>
        <w:pStyle w:val="Telobesedila"/>
        <w:numPr>
          <w:ilvl w:val="0"/>
          <w:numId w:val="4"/>
        </w:numPr>
        <w:jc w:val="both"/>
        <w:rPr>
          <w:b w:val="0"/>
          <w:sz w:val="24"/>
          <w:szCs w:val="24"/>
        </w:rPr>
      </w:pPr>
      <w:r>
        <w:rPr>
          <w:b w:val="0"/>
          <w:sz w:val="24"/>
          <w:szCs w:val="24"/>
        </w:rPr>
        <w:t>drugi dodatni dodatki (</w:t>
      </w:r>
      <w:proofErr w:type="spellStart"/>
      <w:r>
        <w:rPr>
          <w:b w:val="0"/>
          <w:sz w:val="24"/>
          <w:szCs w:val="24"/>
        </w:rPr>
        <w:t>pop.delo</w:t>
      </w:r>
      <w:proofErr w:type="spellEnd"/>
      <w:r>
        <w:rPr>
          <w:b w:val="0"/>
          <w:sz w:val="24"/>
          <w:szCs w:val="24"/>
        </w:rPr>
        <w:t>)           126,58</w:t>
      </w:r>
      <w:r w:rsidR="00CF5434" w:rsidRPr="00A86A93">
        <w:rPr>
          <w:b w:val="0"/>
          <w:sz w:val="24"/>
          <w:szCs w:val="24"/>
        </w:rPr>
        <w:t xml:space="preserve">           </w:t>
      </w:r>
      <w:r w:rsidR="00CF5434" w:rsidRPr="00E71652">
        <w:rPr>
          <w:b w:val="0"/>
          <w:sz w:val="24"/>
          <w:szCs w:val="24"/>
        </w:rPr>
        <w:t xml:space="preserve">              </w:t>
      </w:r>
      <w:r w:rsidR="00CF5434" w:rsidRPr="00E71652">
        <w:rPr>
          <w:b w:val="0"/>
          <w:sz w:val="24"/>
          <w:szCs w:val="24"/>
        </w:rPr>
        <w:tab/>
        <w:t xml:space="preserve">   </w:t>
      </w:r>
    </w:p>
    <w:p w:rsidR="00CF5434" w:rsidRPr="00A86A93" w:rsidRDefault="00795372" w:rsidP="008B2F68">
      <w:pPr>
        <w:pStyle w:val="Telobesedila"/>
        <w:numPr>
          <w:ilvl w:val="0"/>
          <w:numId w:val="4"/>
        </w:numPr>
        <w:jc w:val="both"/>
        <w:rPr>
          <w:b w:val="0"/>
          <w:sz w:val="24"/>
          <w:szCs w:val="24"/>
        </w:rPr>
      </w:pPr>
      <w:r>
        <w:rPr>
          <w:b w:val="0"/>
          <w:sz w:val="24"/>
          <w:szCs w:val="24"/>
        </w:rPr>
        <w:t xml:space="preserve">regres za letni dopust </w:t>
      </w:r>
      <w:r w:rsidR="00CF5434" w:rsidRPr="00A86A93">
        <w:rPr>
          <w:b w:val="0"/>
          <w:sz w:val="24"/>
          <w:szCs w:val="24"/>
        </w:rPr>
        <w:t xml:space="preserve">                    </w:t>
      </w:r>
      <w:r w:rsidR="00FA53EF">
        <w:rPr>
          <w:b w:val="0"/>
          <w:sz w:val="24"/>
          <w:szCs w:val="24"/>
        </w:rPr>
        <w:t xml:space="preserve">   </w:t>
      </w:r>
      <w:r w:rsidR="00E71652">
        <w:rPr>
          <w:b w:val="0"/>
          <w:sz w:val="24"/>
          <w:szCs w:val="24"/>
        </w:rPr>
        <w:t xml:space="preserve"> </w:t>
      </w:r>
      <w:r w:rsidR="006F65C1">
        <w:rPr>
          <w:b w:val="0"/>
          <w:sz w:val="24"/>
          <w:szCs w:val="24"/>
        </w:rPr>
        <w:t>2.230,86</w:t>
      </w:r>
      <w:r w:rsidR="00CF5434" w:rsidRPr="00A86A93">
        <w:rPr>
          <w:b w:val="0"/>
          <w:sz w:val="24"/>
          <w:szCs w:val="24"/>
        </w:rPr>
        <w:t xml:space="preserve">   </w:t>
      </w:r>
    </w:p>
    <w:p w:rsidR="00CF5434" w:rsidRPr="00DD581D" w:rsidRDefault="00795372" w:rsidP="00986BE6">
      <w:pPr>
        <w:pStyle w:val="Telobesedila"/>
        <w:numPr>
          <w:ilvl w:val="0"/>
          <w:numId w:val="4"/>
        </w:numPr>
        <w:jc w:val="both"/>
        <w:rPr>
          <w:b w:val="0"/>
          <w:sz w:val="24"/>
          <w:szCs w:val="24"/>
        </w:rPr>
      </w:pPr>
      <w:r>
        <w:rPr>
          <w:b w:val="0"/>
          <w:sz w:val="24"/>
          <w:szCs w:val="24"/>
        </w:rPr>
        <w:t xml:space="preserve">prehrana na delu  </w:t>
      </w:r>
      <w:r w:rsidR="00CF5434" w:rsidRPr="00DD581D">
        <w:rPr>
          <w:b w:val="0"/>
          <w:sz w:val="24"/>
          <w:szCs w:val="24"/>
        </w:rPr>
        <w:t xml:space="preserve">      </w:t>
      </w:r>
      <w:r>
        <w:rPr>
          <w:b w:val="0"/>
          <w:sz w:val="24"/>
          <w:szCs w:val="24"/>
        </w:rPr>
        <w:t xml:space="preserve">                      </w:t>
      </w:r>
      <w:r w:rsidR="006C4EAD">
        <w:rPr>
          <w:b w:val="0"/>
          <w:sz w:val="24"/>
          <w:szCs w:val="24"/>
        </w:rPr>
        <w:t xml:space="preserve"> </w:t>
      </w:r>
      <w:r w:rsidR="00FA53EF">
        <w:rPr>
          <w:b w:val="0"/>
          <w:sz w:val="24"/>
          <w:szCs w:val="24"/>
        </w:rPr>
        <w:t xml:space="preserve"> </w:t>
      </w:r>
      <w:r w:rsidR="00181F7F">
        <w:rPr>
          <w:b w:val="0"/>
          <w:sz w:val="24"/>
          <w:szCs w:val="24"/>
        </w:rPr>
        <w:t xml:space="preserve"> 1</w:t>
      </w:r>
      <w:r w:rsidR="008F5E32">
        <w:rPr>
          <w:b w:val="0"/>
          <w:sz w:val="24"/>
          <w:szCs w:val="24"/>
        </w:rPr>
        <w:t>.</w:t>
      </w:r>
      <w:r w:rsidR="00E71652">
        <w:rPr>
          <w:b w:val="0"/>
          <w:sz w:val="24"/>
          <w:szCs w:val="24"/>
        </w:rPr>
        <w:t>722,24</w:t>
      </w:r>
      <w:r w:rsidR="00CF5434" w:rsidRPr="00DD581D">
        <w:rPr>
          <w:b w:val="0"/>
          <w:sz w:val="24"/>
          <w:szCs w:val="24"/>
        </w:rPr>
        <w:t xml:space="preserve">              </w:t>
      </w:r>
      <w:r w:rsidR="00CF5434">
        <w:rPr>
          <w:b w:val="0"/>
          <w:sz w:val="24"/>
          <w:szCs w:val="24"/>
        </w:rPr>
        <w:t xml:space="preserve">      </w:t>
      </w:r>
      <w:r w:rsidR="00CF5434" w:rsidRPr="00DD581D">
        <w:rPr>
          <w:b w:val="0"/>
          <w:sz w:val="24"/>
          <w:szCs w:val="24"/>
        </w:rPr>
        <w:t xml:space="preserve">  </w:t>
      </w:r>
      <w:r w:rsidR="00CF5434">
        <w:rPr>
          <w:b w:val="0"/>
          <w:sz w:val="24"/>
          <w:szCs w:val="24"/>
        </w:rPr>
        <w:t xml:space="preserve"> </w:t>
      </w:r>
      <w:r w:rsidR="00CF5434" w:rsidRPr="00DD581D">
        <w:rPr>
          <w:b w:val="0"/>
          <w:sz w:val="24"/>
          <w:szCs w:val="24"/>
        </w:rPr>
        <w:t xml:space="preserve">  </w:t>
      </w:r>
    </w:p>
    <w:p w:rsidR="00CF5434" w:rsidRPr="00DD581D" w:rsidRDefault="00CF5434" w:rsidP="00986BE6">
      <w:pPr>
        <w:pStyle w:val="Telobesedila"/>
        <w:numPr>
          <w:ilvl w:val="0"/>
          <w:numId w:val="4"/>
        </w:numPr>
        <w:jc w:val="both"/>
        <w:rPr>
          <w:b w:val="0"/>
          <w:sz w:val="24"/>
          <w:szCs w:val="24"/>
        </w:rPr>
      </w:pPr>
      <w:r w:rsidRPr="00DD581D">
        <w:rPr>
          <w:b w:val="0"/>
          <w:sz w:val="24"/>
          <w:szCs w:val="24"/>
        </w:rPr>
        <w:t xml:space="preserve">prevoz na delo                             </w:t>
      </w:r>
      <w:r>
        <w:rPr>
          <w:b w:val="0"/>
          <w:sz w:val="24"/>
          <w:szCs w:val="24"/>
        </w:rPr>
        <w:t xml:space="preserve">  </w:t>
      </w:r>
      <w:r w:rsidR="00FA53EF">
        <w:rPr>
          <w:b w:val="0"/>
          <w:sz w:val="24"/>
          <w:szCs w:val="24"/>
        </w:rPr>
        <w:t xml:space="preserve">   </w:t>
      </w:r>
      <w:r w:rsidR="006C4EAD">
        <w:rPr>
          <w:b w:val="0"/>
          <w:sz w:val="24"/>
          <w:szCs w:val="24"/>
        </w:rPr>
        <w:t xml:space="preserve"> </w:t>
      </w:r>
      <w:r w:rsidR="00FA53EF">
        <w:rPr>
          <w:b w:val="0"/>
          <w:sz w:val="24"/>
          <w:szCs w:val="24"/>
        </w:rPr>
        <w:t xml:space="preserve"> </w:t>
      </w:r>
      <w:r>
        <w:rPr>
          <w:b w:val="0"/>
          <w:sz w:val="24"/>
          <w:szCs w:val="24"/>
        </w:rPr>
        <w:t xml:space="preserve"> </w:t>
      </w:r>
      <w:r w:rsidR="008F5E32">
        <w:rPr>
          <w:b w:val="0"/>
          <w:sz w:val="24"/>
          <w:szCs w:val="24"/>
        </w:rPr>
        <w:t xml:space="preserve"> </w:t>
      </w:r>
      <w:r>
        <w:rPr>
          <w:b w:val="0"/>
          <w:sz w:val="24"/>
          <w:szCs w:val="24"/>
        </w:rPr>
        <w:t xml:space="preserve"> </w:t>
      </w:r>
      <w:r w:rsidR="006F65C1">
        <w:rPr>
          <w:b w:val="0"/>
          <w:sz w:val="24"/>
          <w:szCs w:val="24"/>
        </w:rPr>
        <w:t>793,90</w:t>
      </w:r>
      <w:r>
        <w:rPr>
          <w:b w:val="0"/>
          <w:sz w:val="24"/>
          <w:szCs w:val="24"/>
        </w:rPr>
        <w:t xml:space="preserve"> </w:t>
      </w:r>
      <w:r w:rsidRPr="00DD581D">
        <w:rPr>
          <w:b w:val="0"/>
          <w:sz w:val="24"/>
          <w:szCs w:val="24"/>
        </w:rPr>
        <w:t xml:space="preserve">     </w:t>
      </w:r>
    </w:p>
    <w:p w:rsidR="00CF5434" w:rsidRPr="00DD581D" w:rsidRDefault="00795372" w:rsidP="00986BE6">
      <w:pPr>
        <w:pStyle w:val="Telobesedila"/>
        <w:numPr>
          <w:ilvl w:val="0"/>
          <w:numId w:val="4"/>
        </w:numPr>
        <w:jc w:val="both"/>
        <w:rPr>
          <w:b w:val="0"/>
          <w:sz w:val="24"/>
          <w:szCs w:val="24"/>
        </w:rPr>
      </w:pPr>
      <w:r>
        <w:rPr>
          <w:b w:val="0"/>
          <w:sz w:val="24"/>
          <w:szCs w:val="24"/>
        </w:rPr>
        <w:t xml:space="preserve">jubilejne nagrade                           </w:t>
      </w:r>
      <w:r w:rsidR="00FA53EF">
        <w:rPr>
          <w:b w:val="0"/>
          <w:sz w:val="24"/>
          <w:szCs w:val="24"/>
        </w:rPr>
        <w:t xml:space="preserve">     </w:t>
      </w:r>
      <w:r w:rsidR="003017F4">
        <w:rPr>
          <w:b w:val="0"/>
          <w:sz w:val="24"/>
          <w:szCs w:val="24"/>
        </w:rPr>
        <w:t xml:space="preserve">   </w:t>
      </w:r>
      <w:r w:rsidR="00FA53EF">
        <w:rPr>
          <w:b w:val="0"/>
          <w:sz w:val="24"/>
          <w:szCs w:val="24"/>
        </w:rPr>
        <w:t xml:space="preserve">  </w:t>
      </w:r>
      <w:r w:rsidR="00E71652">
        <w:rPr>
          <w:b w:val="0"/>
          <w:sz w:val="24"/>
          <w:szCs w:val="24"/>
        </w:rPr>
        <w:t>28,86</w:t>
      </w:r>
    </w:p>
    <w:p w:rsidR="00795372" w:rsidRPr="00795372" w:rsidRDefault="00FA53EF" w:rsidP="008B2F68">
      <w:pPr>
        <w:pStyle w:val="Telobesedila"/>
        <w:numPr>
          <w:ilvl w:val="0"/>
          <w:numId w:val="4"/>
        </w:numPr>
        <w:jc w:val="both"/>
        <w:rPr>
          <w:sz w:val="24"/>
          <w:szCs w:val="24"/>
        </w:rPr>
      </w:pPr>
      <w:r>
        <w:rPr>
          <w:b w:val="0"/>
          <w:sz w:val="24"/>
          <w:szCs w:val="24"/>
        </w:rPr>
        <w:t>o</w:t>
      </w:r>
      <w:r w:rsidR="00795372">
        <w:rPr>
          <w:b w:val="0"/>
          <w:sz w:val="24"/>
          <w:szCs w:val="24"/>
        </w:rPr>
        <w:t xml:space="preserve">dpravnine </w:t>
      </w:r>
      <w:r w:rsidR="00CF5434" w:rsidRPr="00795372">
        <w:rPr>
          <w:b w:val="0"/>
          <w:sz w:val="24"/>
          <w:szCs w:val="24"/>
        </w:rPr>
        <w:t xml:space="preserve">      </w:t>
      </w:r>
      <w:r w:rsidR="00795372">
        <w:rPr>
          <w:b w:val="0"/>
          <w:sz w:val="24"/>
          <w:szCs w:val="24"/>
        </w:rPr>
        <w:t xml:space="preserve">                             </w:t>
      </w:r>
      <w:r>
        <w:rPr>
          <w:b w:val="0"/>
          <w:sz w:val="24"/>
          <w:szCs w:val="24"/>
        </w:rPr>
        <w:t xml:space="preserve">        </w:t>
      </w:r>
      <w:r w:rsidR="00795372">
        <w:rPr>
          <w:b w:val="0"/>
          <w:sz w:val="24"/>
          <w:szCs w:val="24"/>
        </w:rPr>
        <w:t xml:space="preserve"> </w:t>
      </w:r>
      <w:r w:rsidR="00E71652">
        <w:rPr>
          <w:b w:val="0"/>
          <w:sz w:val="24"/>
          <w:szCs w:val="24"/>
        </w:rPr>
        <w:t xml:space="preserve">       </w:t>
      </w:r>
      <w:r w:rsidR="00795372">
        <w:rPr>
          <w:b w:val="0"/>
          <w:sz w:val="24"/>
          <w:szCs w:val="24"/>
        </w:rPr>
        <w:t xml:space="preserve"> </w:t>
      </w:r>
      <w:r>
        <w:rPr>
          <w:b w:val="0"/>
          <w:sz w:val="24"/>
          <w:szCs w:val="24"/>
        </w:rPr>
        <w:t>0</w:t>
      </w:r>
      <w:r w:rsidR="00CF5434" w:rsidRPr="00795372">
        <w:rPr>
          <w:b w:val="0"/>
          <w:sz w:val="24"/>
          <w:szCs w:val="24"/>
        </w:rPr>
        <w:t xml:space="preserve">                              </w:t>
      </w:r>
    </w:p>
    <w:p w:rsidR="003017F4" w:rsidRPr="003017F4" w:rsidRDefault="00CF5434" w:rsidP="008B2F68">
      <w:pPr>
        <w:pStyle w:val="Telobesedila"/>
        <w:numPr>
          <w:ilvl w:val="0"/>
          <w:numId w:val="4"/>
        </w:numPr>
        <w:jc w:val="both"/>
        <w:rPr>
          <w:sz w:val="24"/>
          <w:szCs w:val="24"/>
        </w:rPr>
      </w:pPr>
      <w:r w:rsidRPr="00795372">
        <w:rPr>
          <w:b w:val="0"/>
          <w:sz w:val="24"/>
          <w:szCs w:val="24"/>
        </w:rPr>
        <w:t>solidarnostna pomoč</w:t>
      </w:r>
      <w:r w:rsidRPr="00795372">
        <w:rPr>
          <w:b w:val="0"/>
          <w:sz w:val="24"/>
          <w:szCs w:val="24"/>
        </w:rPr>
        <w:tab/>
      </w:r>
      <w:r w:rsidRPr="00795372">
        <w:rPr>
          <w:b w:val="0"/>
          <w:sz w:val="24"/>
          <w:szCs w:val="24"/>
        </w:rPr>
        <w:tab/>
      </w:r>
      <w:r w:rsidR="00795372">
        <w:rPr>
          <w:b w:val="0"/>
          <w:sz w:val="24"/>
          <w:szCs w:val="24"/>
        </w:rPr>
        <w:t xml:space="preserve">         </w:t>
      </w:r>
      <w:r w:rsidR="003C0876">
        <w:rPr>
          <w:b w:val="0"/>
          <w:sz w:val="24"/>
          <w:szCs w:val="24"/>
        </w:rPr>
        <w:t xml:space="preserve">     </w:t>
      </w:r>
      <w:r w:rsidR="00FA53EF">
        <w:rPr>
          <w:b w:val="0"/>
          <w:sz w:val="24"/>
          <w:szCs w:val="24"/>
        </w:rPr>
        <w:t xml:space="preserve"> </w:t>
      </w:r>
      <w:r w:rsidR="003017F4">
        <w:rPr>
          <w:b w:val="0"/>
          <w:sz w:val="24"/>
          <w:szCs w:val="24"/>
        </w:rPr>
        <w:t xml:space="preserve">  57,75</w:t>
      </w:r>
    </w:p>
    <w:p w:rsidR="00252AAE" w:rsidRPr="00252AAE" w:rsidRDefault="00252AAE" w:rsidP="008B2F68">
      <w:pPr>
        <w:pStyle w:val="Telobesedila"/>
        <w:numPr>
          <w:ilvl w:val="0"/>
          <w:numId w:val="4"/>
        </w:numPr>
        <w:jc w:val="both"/>
        <w:rPr>
          <w:sz w:val="24"/>
          <w:szCs w:val="24"/>
        </w:rPr>
      </w:pPr>
      <w:r>
        <w:rPr>
          <w:b w:val="0"/>
          <w:sz w:val="24"/>
          <w:szCs w:val="24"/>
        </w:rPr>
        <w:t xml:space="preserve">prispevki delodajalca </w:t>
      </w:r>
      <w:r w:rsidR="00E71652">
        <w:rPr>
          <w:b w:val="0"/>
          <w:sz w:val="24"/>
          <w:szCs w:val="24"/>
        </w:rPr>
        <w:t xml:space="preserve">                        </w:t>
      </w:r>
      <w:r w:rsidR="006F65C1">
        <w:rPr>
          <w:b w:val="0"/>
          <w:sz w:val="24"/>
          <w:szCs w:val="24"/>
        </w:rPr>
        <w:t>5.589,99</w:t>
      </w:r>
    </w:p>
    <w:p w:rsidR="003C0876" w:rsidRPr="00252AAE" w:rsidRDefault="00252AAE" w:rsidP="00E71652">
      <w:pPr>
        <w:pStyle w:val="Telobesedila"/>
        <w:numPr>
          <w:ilvl w:val="0"/>
          <w:numId w:val="4"/>
        </w:numPr>
        <w:tabs>
          <w:tab w:val="left" w:pos="5103"/>
        </w:tabs>
        <w:jc w:val="both"/>
        <w:rPr>
          <w:sz w:val="24"/>
          <w:szCs w:val="24"/>
        </w:rPr>
      </w:pPr>
      <w:r>
        <w:rPr>
          <w:b w:val="0"/>
          <w:sz w:val="24"/>
          <w:szCs w:val="24"/>
        </w:rPr>
        <w:t xml:space="preserve">premije za </w:t>
      </w:r>
      <w:proofErr w:type="spellStart"/>
      <w:r>
        <w:rPr>
          <w:b w:val="0"/>
          <w:sz w:val="24"/>
          <w:szCs w:val="24"/>
        </w:rPr>
        <w:t>dod</w:t>
      </w:r>
      <w:proofErr w:type="spellEnd"/>
      <w:r>
        <w:rPr>
          <w:b w:val="0"/>
          <w:sz w:val="24"/>
          <w:szCs w:val="24"/>
        </w:rPr>
        <w:t xml:space="preserve">. PIZ </w:t>
      </w:r>
      <w:r w:rsidR="00CF5434" w:rsidRPr="00795372">
        <w:rPr>
          <w:b w:val="0"/>
          <w:sz w:val="24"/>
          <w:szCs w:val="24"/>
        </w:rPr>
        <w:t xml:space="preserve">   </w:t>
      </w:r>
      <w:r w:rsidR="00E71652">
        <w:rPr>
          <w:b w:val="0"/>
          <w:sz w:val="24"/>
          <w:szCs w:val="24"/>
        </w:rPr>
        <w:t xml:space="preserve">                           </w:t>
      </w:r>
      <w:r w:rsidR="006F65C1">
        <w:rPr>
          <w:b w:val="0"/>
          <w:sz w:val="24"/>
          <w:szCs w:val="24"/>
        </w:rPr>
        <w:t>227,14</w:t>
      </w:r>
    </w:p>
    <w:p w:rsidR="00252AAE" w:rsidRPr="000D6FD8" w:rsidRDefault="00252AAE" w:rsidP="008B2F68">
      <w:pPr>
        <w:pStyle w:val="Telobesedila"/>
        <w:numPr>
          <w:ilvl w:val="0"/>
          <w:numId w:val="4"/>
        </w:numPr>
        <w:jc w:val="both"/>
        <w:rPr>
          <w:sz w:val="24"/>
          <w:szCs w:val="24"/>
        </w:rPr>
      </w:pPr>
      <w:r>
        <w:rPr>
          <w:b w:val="0"/>
          <w:sz w:val="24"/>
          <w:szCs w:val="24"/>
        </w:rPr>
        <w:t>Skupaj plače s pri</w:t>
      </w:r>
      <w:r w:rsidR="00E71652">
        <w:rPr>
          <w:b w:val="0"/>
          <w:sz w:val="24"/>
          <w:szCs w:val="24"/>
        </w:rPr>
        <w:t xml:space="preserve">spevki                   </w:t>
      </w:r>
      <w:r w:rsidR="00FD270F" w:rsidRPr="000D6FD8">
        <w:rPr>
          <w:sz w:val="24"/>
          <w:szCs w:val="24"/>
        </w:rPr>
        <w:t>46.</w:t>
      </w:r>
      <w:r w:rsidR="00A11EC2" w:rsidRPr="000D6FD8">
        <w:rPr>
          <w:sz w:val="24"/>
          <w:szCs w:val="24"/>
        </w:rPr>
        <w:t>399,36</w:t>
      </w:r>
    </w:p>
    <w:p w:rsidR="00252AAE" w:rsidRPr="003C0876" w:rsidRDefault="00252AAE" w:rsidP="008B2F68">
      <w:pPr>
        <w:pStyle w:val="Telobesedila"/>
        <w:numPr>
          <w:ilvl w:val="0"/>
          <w:numId w:val="4"/>
        </w:numPr>
        <w:jc w:val="both"/>
        <w:rPr>
          <w:sz w:val="24"/>
          <w:szCs w:val="24"/>
        </w:rPr>
      </w:pPr>
    </w:p>
    <w:p w:rsidR="00A86A93" w:rsidRPr="00795372" w:rsidRDefault="00CF5434" w:rsidP="003017F4">
      <w:pPr>
        <w:pStyle w:val="Telobesedila"/>
        <w:ind w:left="360"/>
        <w:jc w:val="both"/>
        <w:rPr>
          <w:sz w:val="24"/>
          <w:szCs w:val="24"/>
        </w:rPr>
      </w:pPr>
      <w:r w:rsidRPr="00795372">
        <w:rPr>
          <w:b w:val="0"/>
          <w:sz w:val="24"/>
          <w:szCs w:val="24"/>
        </w:rPr>
        <w:t xml:space="preserve">    </w:t>
      </w:r>
    </w:p>
    <w:p w:rsidR="00CF5434" w:rsidRDefault="00CF5434" w:rsidP="00252AAE">
      <w:pPr>
        <w:pStyle w:val="Telobesedila"/>
        <w:jc w:val="both"/>
        <w:rPr>
          <w:sz w:val="24"/>
          <w:szCs w:val="24"/>
        </w:rPr>
      </w:pPr>
      <w:r w:rsidRPr="00A86A93">
        <w:rPr>
          <w:sz w:val="24"/>
          <w:szCs w:val="24"/>
        </w:rPr>
        <w:t xml:space="preserve">             </w:t>
      </w:r>
    </w:p>
    <w:p w:rsidR="00CF5434" w:rsidRDefault="00CF5434" w:rsidP="00986BE6">
      <w:pPr>
        <w:pStyle w:val="Telobesedila"/>
        <w:ind w:left="360"/>
        <w:jc w:val="both"/>
        <w:rPr>
          <w:sz w:val="24"/>
          <w:szCs w:val="24"/>
        </w:rPr>
      </w:pPr>
    </w:p>
    <w:p w:rsidR="00946D83" w:rsidRDefault="00946D83" w:rsidP="00986BE6">
      <w:pPr>
        <w:pStyle w:val="Telobesedila"/>
        <w:ind w:left="360"/>
        <w:jc w:val="both"/>
        <w:rPr>
          <w:sz w:val="24"/>
          <w:szCs w:val="24"/>
        </w:rPr>
      </w:pPr>
    </w:p>
    <w:p w:rsidR="00946D83" w:rsidRDefault="00946D83" w:rsidP="00986BE6">
      <w:pPr>
        <w:pStyle w:val="Telobesedila"/>
        <w:ind w:left="360"/>
        <w:jc w:val="both"/>
        <w:rPr>
          <w:sz w:val="24"/>
          <w:szCs w:val="24"/>
        </w:rPr>
      </w:pPr>
    </w:p>
    <w:p w:rsidR="00946D83" w:rsidRDefault="00946D83" w:rsidP="00986BE6">
      <w:pPr>
        <w:pStyle w:val="Telobesedila"/>
        <w:ind w:left="360"/>
        <w:jc w:val="both"/>
        <w:rPr>
          <w:sz w:val="24"/>
          <w:szCs w:val="24"/>
        </w:rPr>
      </w:pPr>
    </w:p>
    <w:p w:rsidR="00946D83" w:rsidRDefault="00946D83" w:rsidP="00986BE6">
      <w:pPr>
        <w:pStyle w:val="Telobesedila"/>
        <w:ind w:left="360"/>
        <w:jc w:val="both"/>
        <w:rPr>
          <w:sz w:val="24"/>
          <w:szCs w:val="24"/>
        </w:rPr>
      </w:pPr>
    </w:p>
    <w:p w:rsidR="00946D83" w:rsidRPr="009D65F6" w:rsidRDefault="00946D83" w:rsidP="00986BE6">
      <w:pPr>
        <w:pStyle w:val="Telobesedila"/>
        <w:ind w:left="360"/>
        <w:jc w:val="both"/>
        <w:rPr>
          <w:sz w:val="24"/>
          <w:szCs w:val="24"/>
        </w:rPr>
      </w:pPr>
    </w:p>
    <w:p w:rsidR="00397658" w:rsidRDefault="00397658" w:rsidP="00986BE6">
      <w:pPr>
        <w:jc w:val="both"/>
        <w:rPr>
          <w:b/>
          <w:szCs w:val="24"/>
        </w:rPr>
      </w:pPr>
    </w:p>
    <w:p w:rsidR="00CF5434" w:rsidRDefault="00CF5434" w:rsidP="00986BE6">
      <w:pPr>
        <w:jc w:val="both"/>
        <w:rPr>
          <w:szCs w:val="24"/>
        </w:rPr>
      </w:pPr>
      <w:r w:rsidRPr="00995616">
        <w:rPr>
          <w:b/>
          <w:szCs w:val="24"/>
        </w:rPr>
        <w:lastRenderedPageBreak/>
        <w:t>2. STROŠKI MATERIALA IN STORITEV</w:t>
      </w:r>
      <w:r w:rsidRPr="00063770">
        <w:rPr>
          <w:szCs w:val="24"/>
        </w:rPr>
        <w:t xml:space="preserve"> (</w:t>
      </w:r>
      <w:r>
        <w:rPr>
          <w:szCs w:val="24"/>
        </w:rPr>
        <w:t xml:space="preserve">celotni izračun je prikazan v </w:t>
      </w:r>
      <w:r w:rsidRPr="00F84F6B">
        <w:rPr>
          <w:b/>
          <w:szCs w:val="24"/>
        </w:rPr>
        <w:t xml:space="preserve">Prilogi </w:t>
      </w:r>
      <w:r>
        <w:rPr>
          <w:b/>
          <w:szCs w:val="24"/>
        </w:rPr>
        <w:t>2</w:t>
      </w:r>
      <w:r w:rsidRPr="00F84F6B">
        <w:rPr>
          <w:szCs w:val="24"/>
        </w:rPr>
        <w:t>)</w:t>
      </w:r>
    </w:p>
    <w:p w:rsidR="00CF5434" w:rsidRPr="00063770" w:rsidRDefault="00CF5434" w:rsidP="00986BE6">
      <w:pPr>
        <w:jc w:val="both"/>
        <w:rPr>
          <w:szCs w:val="24"/>
        </w:rPr>
      </w:pPr>
    </w:p>
    <w:p w:rsidR="00CF5434" w:rsidRDefault="00CF5434" w:rsidP="00986BE6">
      <w:pPr>
        <w:jc w:val="both"/>
        <w:rPr>
          <w:szCs w:val="24"/>
        </w:rPr>
      </w:pPr>
      <w:r w:rsidRPr="0032680D">
        <w:rPr>
          <w:szCs w:val="24"/>
        </w:rPr>
        <w:t xml:space="preserve">Pri izračunu posameznih stroškov </w:t>
      </w:r>
      <w:r>
        <w:rPr>
          <w:szCs w:val="24"/>
        </w:rPr>
        <w:t>bomo</w:t>
      </w:r>
      <w:r w:rsidRPr="0032680D">
        <w:rPr>
          <w:szCs w:val="24"/>
        </w:rPr>
        <w:t xml:space="preserve"> upoštevali 14. člen Zakona o vrtcih, ki opredeljuje merila za vrednotenje materialnih stroškov, veljavne normative in standarde za prostor in opremo in didaktična sredstva, katerim veljavnost podaljšuje 65. člen Zakona o vrtcih.</w:t>
      </w:r>
      <w:r>
        <w:rPr>
          <w:szCs w:val="24"/>
        </w:rPr>
        <w:t xml:space="preserve"> Upoštevali bomo torej :</w:t>
      </w:r>
    </w:p>
    <w:p w:rsidR="00CF5434" w:rsidRDefault="00E71652" w:rsidP="00795372">
      <w:pPr>
        <w:numPr>
          <w:ilvl w:val="0"/>
          <w:numId w:val="9"/>
        </w:numPr>
        <w:jc w:val="both"/>
        <w:rPr>
          <w:szCs w:val="24"/>
        </w:rPr>
      </w:pPr>
      <w:r>
        <w:rPr>
          <w:szCs w:val="24"/>
        </w:rPr>
        <w:t>Funkcionalni stroški objekta</w:t>
      </w:r>
      <w:r w:rsidR="00CF5434" w:rsidRPr="00B070EA">
        <w:rPr>
          <w:szCs w:val="24"/>
        </w:rPr>
        <w:t xml:space="preserve"> </w:t>
      </w:r>
      <w:r w:rsidR="00B070EA" w:rsidRPr="00B070EA">
        <w:rPr>
          <w:szCs w:val="24"/>
        </w:rPr>
        <w:t>so</w:t>
      </w:r>
      <w:r w:rsidR="00CF5434" w:rsidRPr="00B070EA">
        <w:rPr>
          <w:szCs w:val="24"/>
        </w:rPr>
        <w:t xml:space="preserve"> elektrika, voda, </w:t>
      </w:r>
      <w:r w:rsidR="00B070EA" w:rsidRPr="00B070EA">
        <w:rPr>
          <w:szCs w:val="24"/>
        </w:rPr>
        <w:t>odvoz smeti</w:t>
      </w:r>
      <w:r w:rsidR="00CF5434" w:rsidRPr="00B070EA">
        <w:rPr>
          <w:szCs w:val="24"/>
        </w:rPr>
        <w:t>, m</w:t>
      </w:r>
      <w:r w:rsidR="00B070EA" w:rsidRPr="00B070EA">
        <w:rPr>
          <w:szCs w:val="24"/>
        </w:rPr>
        <w:t xml:space="preserve">aterial za sprotno vzdrževanje, </w:t>
      </w:r>
      <w:r w:rsidR="00CF5434" w:rsidRPr="00B070EA">
        <w:rPr>
          <w:szCs w:val="24"/>
        </w:rPr>
        <w:t>zavarovanje</w:t>
      </w:r>
      <w:r w:rsidR="00B070EA" w:rsidRPr="00B070EA">
        <w:rPr>
          <w:szCs w:val="24"/>
        </w:rPr>
        <w:t xml:space="preserve"> in varovanje</w:t>
      </w:r>
      <w:r w:rsidR="00B070EA">
        <w:rPr>
          <w:szCs w:val="24"/>
        </w:rPr>
        <w:t>. Za stroške elektrike, stroške tekočega vzdrževanja, zavarovanje in varovanje prejem</w:t>
      </w:r>
      <w:r w:rsidR="00E163A2">
        <w:rPr>
          <w:szCs w:val="24"/>
        </w:rPr>
        <w:t xml:space="preserve">amo od dobaviteljev ločene račune. Za stroške vode, </w:t>
      </w:r>
      <w:r>
        <w:rPr>
          <w:szCs w:val="24"/>
        </w:rPr>
        <w:t xml:space="preserve">plin, </w:t>
      </w:r>
      <w:r w:rsidR="00E163A2">
        <w:rPr>
          <w:szCs w:val="24"/>
        </w:rPr>
        <w:t xml:space="preserve">smeti in zelenice pa prejemamo od dobaviteljev skupne račune z OŠ. </w:t>
      </w:r>
      <w:r w:rsidR="004B219E">
        <w:rPr>
          <w:szCs w:val="24"/>
        </w:rPr>
        <w:t xml:space="preserve">Za </w:t>
      </w:r>
      <w:r w:rsidR="00CA7D61">
        <w:rPr>
          <w:szCs w:val="24"/>
        </w:rPr>
        <w:t>zgoraj navedene</w:t>
      </w:r>
      <w:r w:rsidR="004B219E">
        <w:rPr>
          <w:szCs w:val="24"/>
        </w:rPr>
        <w:t xml:space="preserve"> stroške </w:t>
      </w:r>
      <w:r w:rsidR="00E163A2">
        <w:rPr>
          <w:szCs w:val="24"/>
        </w:rPr>
        <w:t>poiščemo ključ za delitev</w:t>
      </w:r>
      <w:r w:rsidR="00271188">
        <w:rPr>
          <w:szCs w:val="24"/>
        </w:rPr>
        <w:t xml:space="preserve"> teh stroškov med številom otrok in učencev.</w:t>
      </w:r>
      <w:r>
        <w:rPr>
          <w:szCs w:val="24"/>
        </w:rPr>
        <w:t xml:space="preserve"> Na dan 1.1.2017 je bil ključ za delitev teh stroškov (326 učencev + 168 otrok = 494) 66 % za šolo in 44 % za vrtec.</w:t>
      </w:r>
    </w:p>
    <w:p w:rsidR="00E71652" w:rsidRDefault="00E71652" w:rsidP="00E71652">
      <w:pPr>
        <w:ind w:left="720"/>
        <w:jc w:val="both"/>
        <w:rPr>
          <w:szCs w:val="24"/>
        </w:rPr>
      </w:pPr>
      <w:r>
        <w:rPr>
          <w:szCs w:val="24"/>
        </w:rPr>
        <w:t>Funkcionalni stroški objekta znašajo  na mes</w:t>
      </w:r>
      <w:r w:rsidR="00E06C3E">
        <w:rPr>
          <w:szCs w:val="24"/>
        </w:rPr>
        <w:t>e</w:t>
      </w:r>
      <w:r>
        <w:rPr>
          <w:szCs w:val="24"/>
        </w:rPr>
        <w:t xml:space="preserve">c </w:t>
      </w:r>
      <w:r w:rsidRPr="00931909">
        <w:rPr>
          <w:b/>
          <w:szCs w:val="24"/>
        </w:rPr>
        <w:t>2.545</w:t>
      </w:r>
      <w:r w:rsidR="00E06C3E" w:rsidRPr="00931909">
        <w:rPr>
          <w:b/>
          <w:szCs w:val="24"/>
        </w:rPr>
        <w:t>,00</w:t>
      </w:r>
      <w:r>
        <w:rPr>
          <w:szCs w:val="24"/>
        </w:rPr>
        <w:t xml:space="preserve"> EUR.</w:t>
      </w:r>
    </w:p>
    <w:p w:rsidR="004B219E" w:rsidRPr="00F95DB9" w:rsidRDefault="00F95DB9" w:rsidP="00795372">
      <w:pPr>
        <w:ind w:left="720"/>
        <w:jc w:val="both"/>
        <w:rPr>
          <w:szCs w:val="24"/>
        </w:rPr>
      </w:pPr>
      <w:r w:rsidRPr="00F95DB9">
        <w:rPr>
          <w:szCs w:val="24"/>
        </w:rPr>
        <w:t xml:space="preserve"> </w:t>
      </w:r>
    </w:p>
    <w:p w:rsidR="00795372" w:rsidRDefault="00CF5434" w:rsidP="00795372">
      <w:pPr>
        <w:pStyle w:val="Odstavekseznama"/>
        <w:numPr>
          <w:ilvl w:val="0"/>
          <w:numId w:val="9"/>
        </w:numPr>
        <w:jc w:val="both"/>
        <w:rPr>
          <w:szCs w:val="24"/>
        </w:rPr>
      </w:pPr>
      <w:r w:rsidRPr="00795372">
        <w:rPr>
          <w:szCs w:val="24"/>
        </w:rPr>
        <w:t>Funkcionalne stroške osnovne dejavnosti</w:t>
      </w:r>
      <w:r w:rsidR="00E163A2" w:rsidRPr="00795372">
        <w:rPr>
          <w:szCs w:val="24"/>
        </w:rPr>
        <w:t xml:space="preserve"> so</w:t>
      </w:r>
      <w:r w:rsidRPr="00795372">
        <w:rPr>
          <w:szCs w:val="24"/>
        </w:rPr>
        <w:t xml:space="preserve"> didaktična sredstva in igrače, stalno strokovno izpopolnjevanje v skladu s Kolektivno pogodbo, strokovna literatura,  obvezne zdravstvene storitve</w:t>
      </w:r>
      <w:r w:rsidR="00FF5C8F" w:rsidRPr="00795372">
        <w:rPr>
          <w:szCs w:val="24"/>
        </w:rPr>
        <w:t>,</w:t>
      </w:r>
      <w:r w:rsidRPr="00795372">
        <w:rPr>
          <w:szCs w:val="24"/>
        </w:rPr>
        <w:t xml:space="preserve"> hišno perilo, delovna obleka, sanitetni material, čistila, pisarniško poslovanje, drobni inventar, telefonske</w:t>
      </w:r>
      <w:r w:rsidR="00FF5C8F" w:rsidRPr="00795372">
        <w:rPr>
          <w:szCs w:val="24"/>
        </w:rPr>
        <w:t>,</w:t>
      </w:r>
      <w:r w:rsidRPr="00795372">
        <w:rPr>
          <w:szCs w:val="24"/>
        </w:rPr>
        <w:t xml:space="preserve"> poštne</w:t>
      </w:r>
      <w:r w:rsidR="00FF5C8F" w:rsidRPr="00795372">
        <w:rPr>
          <w:szCs w:val="24"/>
        </w:rPr>
        <w:t>, prevozne storitve, posebni material in storitve požarne varnosti in varstva pri delu,</w:t>
      </w:r>
      <w:r w:rsidR="004B219E" w:rsidRPr="00795372">
        <w:rPr>
          <w:szCs w:val="24"/>
        </w:rPr>
        <w:t xml:space="preserve"> premije za odgovornost, posebne storitve svetovalnega dela, porabljena druga energija plin, dnevnice za spremstvo otrok, vzdrževanje komunikacijske opreme, tekoče vzdrževanje licenčne opreme, stroške plačilnega prometa. Za večino teh stroškov dobivamo ločene račune za vrtec. Le za stroške požarnega varstva, vzdrževanje programske opreme, poštne storitve in stroške plačilnega prometa uporabljamo ključ za razmejitev stroškov med številom učencev in otrok.</w:t>
      </w:r>
    </w:p>
    <w:p w:rsidR="004B219E" w:rsidRDefault="00E06C3E" w:rsidP="00795372">
      <w:pPr>
        <w:pStyle w:val="Odstavekseznama"/>
        <w:jc w:val="both"/>
        <w:rPr>
          <w:szCs w:val="24"/>
        </w:rPr>
      </w:pPr>
      <w:r>
        <w:rPr>
          <w:szCs w:val="24"/>
        </w:rPr>
        <w:t>F</w:t>
      </w:r>
      <w:r w:rsidR="00F95DB9" w:rsidRPr="00795372">
        <w:rPr>
          <w:szCs w:val="24"/>
        </w:rPr>
        <w:t xml:space="preserve">unkcionalni stroški </w:t>
      </w:r>
      <w:r>
        <w:rPr>
          <w:szCs w:val="24"/>
        </w:rPr>
        <w:t xml:space="preserve">osnovne dejavnosti </w:t>
      </w:r>
      <w:r w:rsidR="00F95DB9" w:rsidRPr="00795372">
        <w:rPr>
          <w:szCs w:val="24"/>
        </w:rPr>
        <w:t>znašajo na mesec</w:t>
      </w:r>
      <w:r w:rsidR="009A1F8F">
        <w:rPr>
          <w:szCs w:val="24"/>
        </w:rPr>
        <w:t xml:space="preserve"> </w:t>
      </w:r>
      <w:r>
        <w:rPr>
          <w:b/>
          <w:szCs w:val="24"/>
        </w:rPr>
        <w:t>5.971,75</w:t>
      </w:r>
      <w:r w:rsidR="00F95DB9" w:rsidRPr="00795372">
        <w:rPr>
          <w:szCs w:val="24"/>
        </w:rPr>
        <w:t xml:space="preserve"> EUR.</w:t>
      </w:r>
    </w:p>
    <w:p w:rsidR="00E06C3E" w:rsidRDefault="00E06C3E" w:rsidP="00795372">
      <w:pPr>
        <w:pStyle w:val="Odstavekseznama"/>
        <w:jc w:val="both"/>
        <w:rPr>
          <w:szCs w:val="24"/>
        </w:rPr>
      </w:pPr>
      <w:r>
        <w:rPr>
          <w:szCs w:val="24"/>
        </w:rPr>
        <w:t xml:space="preserve">Skupni funkcionalni stroški znašajo na mesec </w:t>
      </w:r>
      <w:r w:rsidRPr="00515676">
        <w:rPr>
          <w:b/>
          <w:szCs w:val="24"/>
        </w:rPr>
        <w:t>8.516,75</w:t>
      </w:r>
      <w:r>
        <w:rPr>
          <w:szCs w:val="24"/>
        </w:rPr>
        <w:t xml:space="preserve"> EUR.</w:t>
      </w:r>
    </w:p>
    <w:p w:rsidR="009A1F8F" w:rsidRPr="00795372" w:rsidRDefault="009A1F8F" w:rsidP="00795372">
      <w:pPr>
        <w:pStyle w:val="Odstavekseznama"/>
        <w:jc w:val="both"/>
        <w:rPr>
          <w:szCs w:val="24"/>
        </w:rPr>
      </w:pPr>
    </w:p>
    <w:p w:rsidR="00CF5434" w:rsidRDefault="00CF5434" w:rsidP="004B219E">
      <w:pPr>
        <w:jc w:val="both"/>
        <w:rPr>
          <w:szCs w:val="24"/>
        </w:rPr>
      </w:pPr>
    </w:p>
    <w:p w:rsidR="00CF5434" w:rsidRDefault="009A1F8F" w:rsidP="009A1F8F">
      <w:pPr>
        <w:jc w:val="both"/>
        <w:rPr>
          <w:szCs w:val="24"/>
        </w:rPr>
      </w:pPr>
      <w:r>
        <w:rPr>
          <w:szCs w:val="24"/>
        </w:rPr>
        <w:t xml:space="preserve"> Za oblikovanje nove cene vrtca nismo zajeli planiranih stroškov</w:t>
      </w:r>
      <w:r w:rsidR="00931909">
        <w:rPr>
          <w:szCs w:val="24"/>
        </w:rPr>
        <w:t xml:space="preserve"> za investicijsko vzdrževanje in obnovo</w:t>
      </w:r>
      <w:r>
        <w:rPr>
          <w:szCs w:val="24"/>
        </w:rPr>
        <w:t xml:space="preserve">, </w:t>
      </w:r>
      <w:r w:rsidR="00CF5434">
        <w:rPr>
          <w:szCs w:val="24"/>
        </w:rPr>
        <w:t xml:space="preserve"> </w:t>
      </w:r>
      <w:r w:rsidR="00E06C3E">
        <w:rPr>
          <w:szCs w:val="24"/>
        </w:rPr>
        <w:t xml:space="preserve">ki smo jih navedli v </w:t>
      </w:r>
      <w:r w:rsidR="00CA7D61">
        <w:rPr>
          <w:szCs w:val="24"/>
        </w:rPr>
        <w:t>finančnem načrtu</w:t>
      </w:r>
      <w:r w:rsidR="00E06C3E">
        <w:rPr>
          <w:szCs w:val="24"/>
        </w:rPr>
        <w:t xml:space="preserve"> 2017 pod konto 42050020</w:t>
      </w:r>
      <w:r>
        <w:rPr>
          <w:szCs w:val="24"/>
        </w:rPr>
        <w:t xml:space="preserve"> v znes</w:t>
      </w:r>
      <w:r w:rsidR="00E06C3E">
        <w:rPr>
          <w:szCs w:val="24"/>
        </w:rPr>
        <w:t xml:space="preserve">ku </w:t>
      </w:r>
      <w:r w:rsidR="00931909" w:rsidRPr="00931909">
        <w:rPr>
          <w:b/>
          <w:szCs w:val="24"/>
        </w:rPr>
        <w:t>14.587,76</w:t>
      </w:r>
      <w:r w:rsidR="00E06C3E">
        <w:rPr>
          <w:szCs w:val="24"/>
        </w:rPr>
        <w:t xml:space="preserve"> EUR,  saj so ta sredstva na voljo iz ostanka denarnega toka iz leta 2016.</w:t>
      </w:r>
    </w:p>
    <w:p w:rsidR="00CF5434" w:rsidRDefault="00CF5434" w:rsidP="00986BE6">
      <w:pPr>
        <w:jc w:val="both"/>
        <w:rPr>
          <w:szCs w:val="24"/>
        </w:rPr>
      </w:pPr>
    </w:p>
    <w:p w:rsidR="00795372" w:rsidRPr="0032680D" w:rsidRDefault="00795372" w:rsidP="00986BE6">
      <w:pPr>
        <w:jc w:val="both"/>
        <w:rPr>
          <w:szCs w:val="24"/>
        </w:rPr>
      </w:pPr>
    </w:p>
    <w:p w:rsidR="00CF5434" w:rsidRDefault="00CF5434" w:rsidP="00986BE6">
      <w:pPr>
        <w:jc w:val="both"/>
        <w:rPr>
          <w:szCs w:val="24"/>
        </w:rPr>
      </w:pPr>
      <w:r w:rsidRPr="00995616">
        <w:rPr>
          <w:b/>
          <w:szCs w:val="24"/>
        </w:rPr>
        <w:t>3. STROŠKI ŽIVIL ZA OTROKE</w:t>
      </w:r>
      <w:r w:rsidRPr="00063770">
        <w:rPr>
          <w:szCs w:val="24"/>
        </w:rPr>
        <w:t xml:space="preserve"> (</w:t>
      </w:r>
      <w:r>
        <w:rPr>
          <w:szCs w:val="24"/>
        </w:rPr>
        <w:t xml:space="preserve">celotni izračun je prikazan v </w:t>
      </w:r>
      <w:r w:rsidRPr="00F84F6B">
        <w:rPr>
          <w:b/>
          <w:szCs w:val="24"/>
        </w:rPr>
        <w:t xml:space="preserve">Prilogi </w:t>
      </w:r>
      <w:r w:rsidR="00397658">
        <w:rPr>
          <w:b/>
          <w:szCs w:val="24"/>
        </w:rPr>
        <w:t>3</w:t>
      </w:r>
      <w:r w:rsidRPr="00F84F6B">
        <w:rPr>
          <w:szCs w:val="24"/>
        </w:rPr>
        <w:t>)</w:t>
      </w:r>
    </w:p>
    <w:p w:rsidR="00397658" w:rsidRPr="00063770" w:rsidRDefault="00397658" w:rsidP="00986BE6">
      <w:pPr>
        <w:jc w:val="both"/>
        <w:rPr>
          <w:szCs w:val="24"/>
        </w:rPr>
      </w:pPr>
    </w:p>
    <w:p w:rsidR="00CF5434" w:rsidRPr="00397658" w:rsidRDefault="00CF5434" w:rsidP="00986BE6">
      <w:pPr>
        <w:jc w:val="both"/>
        <w:rPr>
          <w:szCs w:val="24"/>
        </w:rPr>
      </w:pPr>
      <w:r>
        <w:rPr>
          <w:szCs w:val="24"/>
        </w:rPr>
        <w:t xml:space="preserve">Stroški živil na mesec znašajo </w:t>
      </w:r>
      <w:r>
        <w:rPr>
          <w:b/>
          <w:szCs w:val="24"/>
        </w:rPr>
        <w:t xml:space="preserve"> </w:t>
      </w:r>
      <w:r w:rsidR="00E06C3E">
        <w:rPr>
          <w:b/>
          <w:szCs w:val="24"/>
        </w:rPr>
        <w:t>5.</w:t>
      </w:r>
      <w:r w:rsidR="005D70AC">
        <w:rPr>
          <w:b/>
          <w:szCs w:val="24"/>
        </w:rPr>
        <w:t>475</w:t>
      </w:r>
      <w:r w:rsidR="00E06C3E">
        <w:rPr>
          <w:b/>
          <w:szCs w:val="24"/>
        </w:rPr>
        <w:t>,00</w:t>
      </w:r>
      <w:r w:rsidR="00F95DB9">
        <w:rPr>
          <w:b/>
          <w:szCs w:val="24"/>
        </w:rPr>
        <w:t xml:space="preserve"> </w:t>
      </w:r>
      <w:r w:rsidR="00AD1A74">
        <w:rPr>
          <w:szCs w:val="24"/>
        </w:rPr>
        <w:t>EUR, kar pomeni, da znašajo stroški živil na otroka na dan 1,55 EUR.</w:t>
      </w:r>
    </w:p>
    <w:p w:rsidR="00CF5434" w:rsidRPr="0032680D" w:rsidRDefault="00CF5434" w:rsidP="00986BE6">
      <w:pPr>
        <w:jc w:val="both"/>
        <w:rPr>
          <w:szCs w:val="24"/>
        </w:rPr>
      </w:pPr>
    </w:p>
    <w:p w:rsidR="00CF5434" w:rsidRDefault="00CF5434" w:rsidP="00986BE6">
      <w:pPr>
        <w:jc w:val="both"/>
        <w:rPr>
          <w:szCs w:val="24"/>
        </w:rPr>
      </w:pPr>
    </w:p>
    <w:p w:rsidR="00CF5434" w:rsidRDefault="00CF5434" w:rsidP="00986BE6">
      <w:pPr>
        <w:jc w:val="both"/>
        <w:rPr>
          <w:szCs w:val="24"/>
        </w:rPr>
      </w:pPr>
    </w:p>
    <w:p w:rsidR="00795372" w:rsidRDefault="00795372" w:rsidP="00986BE6">
      <w:pPr>
        <w:jc w:val="both"/>
        <w:rPr>
          <w:szCs w:val="24"/>
        </w:rPr>
      </w:pPr>
    </w:p>
    <w:p w:rsidR="00E06C3E" w:rsidRDefault="00E06C3E" w:rsidP="00986BE6">
      <w:pPr>
        <w:jc w:val="both"/>
        <w:rPr>
          <w:szCs w:val="24"/>
        </w:rPr>
      </w:pPr>
    </w:p>
    <w:p w:rsidR="00E06C3E" w:rsidRDefault="00E06C3E" w:rsidP="00986BE6">
      <w:pPr>
        <w:jc w:val="both"/>
        <w:rPr>
          <w:szCs w:val="24"/>
        </w:rPr>
      </w:pPr>
    </w:p>
    <w:p w:rsidR="00E06C3E" w:rsidRDefault="00E06C3E" w:rsidP="00986BE6">
      <w:pPr>
        <w:jc w:val="both"/>
        <w:rPr>
          <w:szCs w:val="24"/>
        </w:rPr>
      </w:pPr>
    </w:p>
    <w:p w:rsidR="00E06C3E" w:rsidRDefault="00E06C3E" w:rsidP="00986BE6">
      <w:pPr>
        <w:jc w:val="both"/>
        <w:rPr>
          <w:szCs w:val="24"/>
        </w:rPr>
      </w:pPr>
    </w:p>
    <w:p w:rsidR="00E06C3E" w:rsidRDefault="00E06C3E" w:rsidP="00986BE6">
      <w:pPr>
        <w:jc w:val="both"/>
        <w:rPr>
          <w:szCs w:val="24"/>
        </w:rPr>
      </w:pPr>
    </w:p>
    <w:p w:rsidR="00E06C3E" w:rsidRDefault="00E06C3E" w:rsidP="00986BE6">
      <w:pPr>
        <w:jc w:val="both"/>
        <w:rPr>
          <w:szCs w:val="24"/>
        </w:rPr>
      </w:pPr>
    </w:p>
    <w:p w:rsidR="00E06C3E" w:rsidRDefault="00E06C3E" w:rsidP="00986BE6">
      <w:pPr>
        <w:jc w:val="both"/>
        <w:rPr>
          <w:szCs w:val="24"/>
        </w:rPr>
      </w:pPr>
    </w:p>
    <w:p w:rsidR="00795372" w:rsidRDefault="00795372" w:rsidP="00986BE6">
      <w:pPr>
        <w:jc w:val="both"/>
        <w:rPr>
          <w:szCs w:val="24"/>
        </w:rPr>
      </w:pPr>
    </w:p>
    <w:p w:rsidR="00AD1A74" w:rsidRDefault="00AD1A74" w:rsidP="00986BE6">
      <w:pPr>
        <w:jc w:val="both"/>
        <w:rPr>
          <w:szCs w:val="24"/>
        </w:rPr>
      </w:pPr>
    </w:p>
    <w:p w:rsidR="00CF5434" w:rsidRDefault="00CF5434" w:rsidP="00986BE6">
      <w:pPr>
        <w:jc w:val="both"/>
        <w:rPr>
          <w:szCs w:val="24"/>
        </w:rPr>
      </w:pPr>
    </w:p>
    <w:p w:rsidR="00CF5434" w:rsidRPr="005D71E7" w:rsidRDefault="00CF5434" w:rsidP="00986BE6">
      <w:pPr>
        <w:shd w:val="clear" w:color="auto" w:fill="FFCC99"/>
        <w:jc w:val="both"/>
        <w:rPr>
          <w:b/>
          <w:sz w:val="28"/>
          <w:szCs w:val="28"/>
        </w:rPr>
      </w:pPr>
      <w:r w:rsidRPr="005D71E7">
        <w:rPr>
          <w:b/>
          <w:sz w:val="28"/>
          <w:szCs w:val="28"/>
        </w:rPr>
        <w:lastRenderedPageBreak/>
        <w:t xml:space="preserve">III. Izračun cene programa (9. </w:t>
      </w:r>
      <w:r>
        <w:rPr>
          <w:b/>
          <w:sz w:val="28"/>
          <w:szCs w:val="28"/>
        </w:rPr>
        <w:t>č</w:t>
      </w:r>
      <w:r w:rsidRPr="005D71E7">
        <w:rPr>
          <w:b/>
          <w:sz w:val="28"/>
          <w:szCs w:val="28"/>
        </w:rPr>
        <w:t>len pravilnika)</w:t>
      </w:r>
    </w:p>
    <w:p w:rsidR="00CF5434" w:rsidRPr="005D71E7" w:rsidRDefault="00CF5434" w:rsidP="00986BE6">
      <w:pPr>
        <w:jc w:val="both"/>
        <w:rPr>
          <w:szCs w:val="24"/>
        </w:rPr>
      </w:pPr>
    </w:p>
    <w:p w:rsidR="00CF5434" w:rsidRDefault="00CF5434" w:rsidP="00986BE6">
      <w:pPr>
        <w:jc w:val="both"/>
        <w:rPr>
          <w:szCs w:val="24"/>
        </w:rPr>
      </w:pPr>
    </w:p>
    <w:p w:rsidR="00CF5434" w:rsidRDefault="00CF5434" w:rsidP="00986BE6">
      <w:pPr>
        <w:jc w:val="both"/>
        <w:rPr>
          <w:szCs w:val="24"/>
        </w:rPr>
      </w:pPr>
      <w:r w:rsidRPr="005D71E7">
        <w:rPr>
          <w:szCs w:val="24"/>
        </w:rPr>
        <w:t xml:space="preserve">Na podlagi  povprečnih mesečnih stroškov </w:t>
      </w:r>
      <w:r>
        <w:rPr>
          <w:szCs w:val="24"/>
        </w:rPr>
        <w:t xml:space="preserve">od </w:t>
      </w:r>
      <w:r w:rsidR="00E06C3E">
        <w:rPr>
          <w:b/>
          <w:szCs w:val="24"/>
        </w:rPr>
        <w:t>01.01.2017</w:t>
      </w:r>
      <w:r w:rsidR="00397658">
        <w:rPr>
          <w:b/>
          <w:szCs w:val="24"/>
        </w:rPr>
        <w:t xml:space="preserve"> do 31.12.2017</w:t>
      </w:r>
      <w:r w:rsidR="009A1F8F">
        <w:rPr>
          <w:b/>
          <w:szCs w:val="24"/>
        </w:rPr>
        <w:t xml:space="preserve"> </w:t>
      </w:r>
      <w:r w:rsidR="00397658">
        <w:rPr>
          <w:b/>
          <w:szCs w:val="24"/>
        </w:rPr>
        <w:t xml:space="preserve"> </w:t>
      </w:r>
      <w:r w:rsidR="00397658" w:rsidRPr="00397658">
        <w:rPr>
          <w:szCs w:val="24"/>
        </w:rPr>
        <w:t>in</w:t>
      </w:r>
      <w:r w:rsidRPr="00397658">
        <w:rPr>
          <w:szCs w:val="24"/>
        </w:rPr>
        <w:t xml:space="preserve"> </w:t>
      </w:r>
      <w:r w:rsidRPr="005D71E7">
        <w:rPr>
          <w:szCs w:val="24"/>
        </w:rPr>
        <w:t xml:space="preserve">elementov za oblikovanje cen, se cena programa izračuna tako, da se stroški dela za vzgojitelje in pomočnike vzgojiteljev izračunajo posebej za programe v istovrstnih oddelkih in delijo s številom otrok, ki je določeno kot najvišji normativ za oblikovanje posamezne vrste oddelka. K tem stroškom se prištejejo stroški dela za delavce, ki ne delajo neposredno v oddelkih in stroški iz druge in tretje alinee 4. člena </w:t>
      </w:r>
      <w:r>
        <w:rPr>
          <w:szCs w:val="24"/>
        </w:rPr>
        <w:t xml:space="preserve">Pravilnika o metodologiji za oblikovanje cen programov v vrtcih, </w:t>
      </w:r>
      <w:r w:rsidRPr="005D71E7">
        <w:rPr>
          <w:szCs w:val="24"/>
        </w:rPr>
        <w:t>ki se razdelijo na število otrok v vseh oddelkih vrtca, upoštevaje najvišji normativ za oblikovanje posamezne vrste oddelka.</w:t>
      </w:r>
    </w:p>
    <w:p w:rsidR="00CF5434" w:rsidRDefault="00CF5434" w:rsidP="00986BE6">
      <w:pPr>
        <w:jc w:val="both"/>
        <w:rPr>
          <w:szCs w:val="24"/>
        </w:rPr>
      </w:pPr>
    </w:p>
    <w:p w:rsidR="00CF5434" w:rsidRDefault="00CF5434" w:rsidP="00986BE6">
      <w:pPr>
        <w:jc w:val="both"/>
        <w:rPr>
          <w:szCs w:val="24"/>
        </w:rPr>
      </w:pPr>
    </w:p>
    <w:p w:rsidR="00CF5434" w:rsidRDefault="00CF5434" w:rsidP="00986BE6">
      <w:pPr>
        <w:jc w:val="both"/>
        <w:rPr>
          <w:szCs w:val="24"/>
        </w:rPr>
      </w:pPr>
    </w:p>
    <w:p w:rsidR="00CF5434" w:rsidRPr="005D71E7" w:rsidRDefault="00CF5434" w:rsidP="00986BE6">
      <w:pPr>
        <w:jc w:val="both"/>
        <w:rPr>
          <w:szCs w:val="24"/>
        </w:rPr>
      </w:pPr>
    </w:p>
    <w:p w:rsidR="00CF5434" w:rsidRDefault="00CF5434" w:rsidP="00986BE6">
      <w:pPr>
        <w:shd w:val="clear" w:color="auto" w:fill="FFCC99"/>
        <w:jc w:val="both"/>
      </w:pPr>
      <w:r>
        <w:rPr>
          <w:b/>
          <w:sz w:val="28"/>
          <w:szCs w:val="28"/>
        </w:rPr>
        <w:t>IV</w:t>
      </w:r>
      <w:r w:rsidRPr="005D71E7">
        <w:rPr>
          <w:b/>
          <w:sz w:val="28"/>
          <w:szCs w:val="28"/>
        </w:rPr>
        <w:t xml:space="preserve">. </w:t>
      </w:r>
      <w:r>
        <w:rPr>
          <w:b/>
          <w:sz w:val="28"/>
          <w:szCs w:val="28"/>
        </w:rPr>
        <w:t>Obrazložitev</w:t>
      </w:r>
    </w:p>
    <w:p w:rsidR="00CF5434" w:rsidRDefault="00CF5434" w:rsidP="00986BE6">
      <w:pPr>
        <w:jc w:val="both"/>
        <w:rPr>
          <w:szCs w:val="24"/>
        </w:rPr>
      </w:pPr>
    </w:p>
    <w:p w:rsidR="00CF5434" w:rsidRDefault="00CF5434" w:rsidP="00986BE6">
      <w:pPr>
        <w:jc w:val="both"/>
        <w:rPr>
          <w:szCs w:val="24"/>
        </w:rPr>
      </w:pPr>
      <w:r>
        <w:rPr>
          <w:szCs w:val="24"/>
        </w:rPr>
        <w:t>Temelj financiranja v vrt</w:t>
      </w:r>
      <w:r w:rsidR="00AB3634">
        <w:rPr>
          <w:szCs w:val="24"/>
        </w:rPr>
        <w:t>cih je določitev cene programov, ki zadoščajo za pokrivanje vseh stroškov.</w:t>
      </w:r>
      <w:r>
        <w:rPr>
          <w:szCs w:val="24"/>
        </w:rPr>
        <w:t xml:space="preserve"> </w:t>
      </w:r>
    </w:p>
    <w:p w:rsidR="00CF5434" w:rsidRDefault="00CF5434" w:rsidP="00986BE6">
      <w:pPr>
        <w:jc w:val="both"/>
        <w:rPr>
          <w:szCs w:val="24"/>
        </w:rPr>
      </w:pPr>
    </w:p>
    <w:p w:rsidR="00CF5434" w:rsidRDefault="00CF5434" w:rsidP="00986BE6">
      <w:pPr>
        <w:jc w:val="both"/>
        <w:rPr>
          <w:szCs w:val="24"/>
        </w:rPr>
      </w:pPr>
    </w:p>
    <w:p w:rsidR="00C528BD" w:rsidRDefault="00C528BD" w:rsidP="00986BE6">
      <w:pPr>
        <w:jc w:val="both"/>
        <w:rPr>
          <w:szCs w:val="24"/>
        </w:rPr>
      </w:pPr>
    </w:p>
    <w:p w:rsidR="00C528BD" w:rsidRDefault="00C528BD" w:rsidP="00986BE6">
      <w:pPr>
        <w:jc w:val="both"/>
        <w:rPr>
          <w:szCs w:val="24"/>
        </w:rPr>
      </w:pPr>
    </w:p>
    <w:p w:rsidR="00C528BD" w:rsidRDefault="00C528BD" w:rsidP="00986BE6">
      <w:pPr>
        <w:jc w:val="both"/>
        <w:rPr>
          <w:szCs w:val="24"/>
        </w:rPr>
      </w:pPr>
    </w:p>
    <w:p w:rsidR="00C528BD" w:rsidRDefault="00C528BD" w:rsidP="00986BE6">
      <w:pPr>
        <w:jc w:val="both"/>
        <w:rPr>
          <w:szCs w:val="24"/>
        </w:rPr>
      </w:pPr>
    </w:p>
    <w:p w:rsidR="00C528BD" w:rsidRDefault="00C528BD" w:rsidP="00986BE6">
      <w:pPr>
        <w:jc w:val="both"/>
        <w:rPr>
          <w:szCs w:val="24"/>
        </w:rPr>
      </w:pPr>
    </w:p>
    <w:p w:rsidR="00C528BD" w:rsidRDefault="00C528BD" w:rsidP="00986BE6">
      <w:pPr>
        <w:jc w:val="both"/>
        <w:rPr>
          <w:szCs w:val="24"/>
        </w:rPr>
      </w:pPr>
    </w:p>
    <w:p w:rsidR="00C528BD" w:rsidRDefault="00C528BD" w:rsidP="00986BE6">
      <w:pPr>
        <w:jc w:val="both"/>
        <w:rPr>
          <w:szCs w:val="24"/>
        </w:rPr>
      </w:pPr>
    </w:p>
    <w:p w:rsidR="00C528BD" w:rsidRDefault="00C528BD" w:rsidP="00986BE6">
      <w:pPr>
        <w:jc w:val="both"/>
        <w:rPr>
          <w:szCs w:val="24"/>
        </w:rPr>
      </w:pPr>
    </w:p>
    <w:p w:rsidR="00C528BD" w:rsidRDefault="00C528BD" w:rsidP="00986BE6">
      <w:pPr>
        <w:jc w:val="both"/>
        <w:rPr>
          <w:szCs w:val="24"/>
        </w:rPr>
      </w:pPr>
    </w:p>
    <w:p w:rsidR="00C528BD" w:rsidRDefault="00C528BD" w:rsidP="00986BE6">
      <w:pPr>
        <w:jc w:val="both"/>
        <w:rPr>
          <w:szCs w:val="24"/>
        </w:rPr>
      </w:pPr>
    </w:p>
    <w:p w:rsidR="00C528BD" w:rsidRDefault="00C528BD" w:rsidP="00986BE6">
      <w:pPr>
        <w:jc w:val="both"/>
        <w:rPr>
          <w:szCs w:val="24"/>
        </w:rPr>
      </w:pPr>
    </w:p>
    <w:p w:rsidR="00C528BD" w:rsidRDefault="00C528BD" w:rsidP="00986BE6">
      <w:pPr>
        <w:jc w:val="both"/>
        <w:rPr>
          <w:szCs w:val="24"/>
        </w:rPr>
      </w:pPr>
    </w:p>
    <w:p w:rsidR="00C528BD" w:rsidRDefault="00C528BD" w:rsidP="00986BE6">
      <w:pPr>
        <w:jc w:val="both"/>
        <w:rPr>
          <w:szCs w:val="24"/>
        </w:rPr>
      </w:pPr>
    </w:p>
    <w:p w:rsidR="00CF5434" w:rsidRDefault="002941BC" w:rsidP="00986BE6">
      <w:pPr>
        <w:jc w:val="both"/>
        <w:rPr>
          <w:szCs w:val="24"/>
        </w:rPr>
      </w:pPr>
      <w:r>
        <w:rPr>
          <w:szCs w:val="24"/>
        </w:rPr>
        <w:t xml:space="preserve">Markovci; </w:t>
      </w:r>
      <w:r w:rsidR="00A1532C">
        <w:rPr>
          <w:szCs w:val="24"/>
        </w:rPr>
        <w:t>22</w:t>
      </w:r>
      <w:r w:rsidR="00FD270F">
        <w:rPr>
          <w:szCs w:val="24"/>
        </w:rPr>
        <w:t>.05.</w:t>
      </w:r>
      <w:r>
        <w:rPr>
          <w:szCs w:val="24"/>
        </w:rPr>
        <w:t>2017</w:t>
      </w:r>
    </w:p>
    <w:p w:rsidR="00CF5434" w:rsidRDefault="00CF5434" w:rsidP="00986BE6">
      <w:pPr>
        <w:jc w:val="both"/>
        <w:rPr>
          <w:szCs w:val="24"/>
        </w:rPr>
      </w:pPr>
    </w:p>
    <w:p w:rsidR="00CF5434" w:rsidRDefault="00CF5434" w:rsidP="00986BE6">
      <w:pPr>
        <w:jc w:val="both"/>
        <w:rPr>
          <w:szCs w:val="24"/>
        </w:rPr>
      </w:pPr>
    </w:p>
    <w:p w:rsidR="00CF5434" w:rsidRDefault="00CF5434" w:rsidP="00986BE6">
      <w:pPr>
        <w:jc w:val="both"/>
        <w:rPr>
          <w:szCs w:val="24"/>
        </w:rPr>
      </w:pPr>
    </w:p>
    <w:p w:rsidR="00CF5434" w:rsidRDefault="00CF5434" w:rsidP="00986BE6">
      <w:pPr>
        <w:jc w:val="both"/>
        <w:rPr>
          <w:szCs w:val="24"/>
        </w:rPr>
      </w:pPr>
      <w:r>
        <w:rPr>
          <w:szCs w:val="24"/>
        </w:rPr>
        <w:t>Pripravila</w:t>
      </w:r>
      <w:r>
        <w:rPr>
          <w:szCs w:val="24"/>
        </w:rPr>
        <w:tab/>
      </w:r>
      <w:r>
        <w:rPr>
          <w:szCs w:val="24"/>
        </w:rPr>
        <w:tab/>
      </w:r>
      <w:r>
        <w:rPr>
          <w:szCs w:val="24"/>
        </w:rPr>
        <w:tab/>
      </w:r>
      <w:r>
        <w:rPr>
          <w:szCs w:val="24"/>
        </w:rPr>
        <w:tab/>
      </w:r>
      <w:r>
        <w:rPr>
          <w:szCs w:val="24"/>
        </w:rPr>
        <w:tab/>
      </w:r>
      <w:r>
        <w:rPr>
          <w:szCs w:val="24"/>
        </w:rPr>
        <w:tab/>
      </w:r>
      <w:r>
        <w:rPr>
          <w:szCs w:val="24"/>
        </w:rPr>
        <w:tab/>
      </w:r>
      <w:r>
        <w:rPr>
          <w:szCs w:val="24"/>
        </w:rPr>
        <w:tab/>
        <w:t>Ravnatelj</w:t>
      </w:r>
    </w:p>
    <w:p w:rsidR="00CF5434" w:rsidRPr="008218C3" w:rsidRDefault="00CF5434" w:rsidP="00986BE6">
      <w:pPr>
        <w:rPr>
          <w:szCs w:val="24"/>
        </w:rPr>
      </w:pPr>
      <w:r w:rsidRPr="008218C3">
        <w:rPr>
          <w:szCs w:val="24"/>
        </w:rPr>
        <w:t xml:space="preserve">Jožica Bratuša </w:t>
      </w:r>
      <w:r w:rsidR="00AD1A74">
        <w:rPr>
          <w:szCs w:val="24"/>
        </w:rPr>
        <w:t>l.r.</w:t>
      </w:r>
      <w:r w:rsidRPr="008218C3">
        <w:rPr>
          <w:szCs w:val="24"/>
        </w:rPr>
        <w:t xml:space="preserve">                                               </w:t>
      </w:r>
      <w:r w:rsidR="00AD1A74">
        <w:rPr>
          <w:szCs w:val="24"/>
        </w:rPr>
        <w:t xml:space="preserve">                             </w:t>
      </w:r>
      <w:r w:rsidRPr="008218C3">
        <w:rPr>
          <w:szCs w:val="24"/>
        </w:rPr>
        <w:t xml:space="preserve">  </w:t>
      </w:r>
      <w:r w:rsidR="00D37D15">
        <w:rPr>
          <w:szCs w:val="24"/>
        </w:rPr>
        <w:t>mag.</w:t>
      </w:r>
      <w:r w:rsidRPr="008218C3">
        <w:rPr>
          <w:szCs w:val="24"/>
        </w:rPr>
        <w:t xml:space="preserve"> Ivan Štrafela</w:t>
      </w:r>
    </w:p>
    <w:p w:rsidR="00CF5434" w:rsidRPr="00047D05" w:rsidRDefault="00CF5434" w:rsidP="00986BE6">
      <w:pPr>
        <w:rPr>
          <w:szCs w:val="24"/>
          <w:u w:val="single"/>
        </w:rPr>
      </w:pPr>
    </w:p>
    <w:p w:rsidR="00CF5434" w:rsidRDefault="00CF5434" w:rsidP="00986BE6">
      <w:pPr>
        <w:rPr>
          <w:b/>
          <w:szCs w:val="24"/>
          <w:u w:val="single"/>
        </w:rPr>
      </w:pPr>
    </w:p>
    <w:p w:rsidR="00CF5434" w:rsidRDefault="00CF5434" w:rsidP="00986BE6">
      <w:pPr>
        <w:rPr>
          <w:b/>
          <w:szCs w:val="24"/>
          <w:u w:val="single"/>
        </w:rPr>
      </w:pPr>
    </w:p>
    <w:p w:rsidR="00CF5434" w:rsidRDefault="00CF5434" w:rsidP="00986BE6">
      <w:pPr>
        <w:rPr>
          <w:b/>
          <w:szCs w:val="24"/>
          <w:u w:val="single"/>
        </w:rPr>
      </w:pPr>
    </w:p>
    <w:p w:rsidR="00CF5434" w:rsidRDefault="00CF5434" w:rsidP="00986BE6">
      <w:pPr>
        <w:rPr>
          <w:b/>
          <w:szCs w:val="24"/>
          <w:u w:val="single"/>
        </w:rPr>
      </w:pPr>
    </w:p>
    <w:p w:rsidR="00CF5434" w:rsidRDefault="00CF5434" w:rsidP="00986BE6">
      <w:pPr>
        <w:rPr>
          <w:b/>
          <w:szCs w:val="24"/>
          <w:u w:val="single"/>
        </w:rPr>
      </w:pPr>
    </w:p>
    <w:p w:rsidR="00CF5434" w:rsidRDefault="00CF5434" w:rsidP="00986BE6">
      <w:pPr>
        <w:rPr>
          <w:szCs w:val="24"/>
        </w:rPr>
      </w:pPr>
    </w:p>
    <w:p w:rsidR="00CF5434" w:rsidRDefault="00CF5434" w:rsidP="00986BE6">
      <w:pPr>
        <w:rPr>
          <w:b/>
          <w:szCs w:val="24"/>
          <w:u w:val="single"/>
        </w:rPr>
      </w:pPr>
    </w:p>
    <w:p w:rsidR="00CF5434" w:rsidRDefault="00CF5434" w:rsidP="00986BE6">
      <w:pPr>
        <w:rPr>
          <w:b/>
          <w:szCs w:val="24"/>
          <w:u w:val="single"/>
        </w:rPr>
      </w:pPr>
    </w:p>
    <w:p w:rsidR="00AD1A74" w:rsidRDefault="00AD1A74" w:rsidP="00986BE6">
      <w:pPr>
        <w:rPr>
          <w:b/>
          <w:szCs w:val="24"/>
          <w:u w:val="single"/>
        </w:rPr>
      </w:pPr>
    </w:p>
    <w:p w:rsidR="00946D83" w:rsidRDefault="00946D83" w:rsidP="00986BE6">
      <w:pPr>
        <w:rPr>
          <w:b/>
          <w:szCs w:val="24"/>
          <w:u w:val="single"/>
        </w:rPr>
      </w:pPr>
    </w:p>
    <w:p w:rsidR="009A1F8F" w:rsidRDefault="009A1F8F" w:rsidP="00986BE6">
      <w:pPr>
        <w:rPr>
          <w:b/>
          <w:szCs w:val="24"/>
          <w:u w:val="single"/>
        </w:rPr>
      </w:pPr>
    </w:p>
    <w:p w:rsidR="009A1F8F" w:rsidRDefault="009A1F8F" w:rsidP="00986BE6">
      <w:pPr>
        <w:rPr>
          <w:b/>
          <w:szCs w:val="24"/>
          <w:u w:val="single"/>
        </w:rPr>
      </w:pPr>
    </w:p>
    <w:p w:rsidR="00CF5434" w:rsidRPr="00C2099E" w:rsidRDefault="00CF5434" w:rsidP="00986BE6">
      <w:pPr>
        <w:rPr>
          <w:b/>
          <w:szCs w:val="24"/>
          <w:u w:val="single"/>
        </w:rPr>
      </w:pPr>
      <w:r w:rsidRPr="00C2099E">
        <w:rPr>
          <w:b/>
          <w:szCs w:val="24"/>
          <w:u w:val="single"/>
        </w:rPr>
        <w:lastRenderedPageBreak/>
        <w:t>Priloga 1</w:t>
      </w:r>
    </w:p>
    <w:p w:rsidR="00CF5434" w:rsidRDefault="00CF5434" w:rsidP="00986BE6">
      <w:pPr>
        <w:rPr>
          <w:b/>
          <w:szCs w:val="24"/>
        </w:rPr>
      </w:pPr>
    </w:p>
    <w:p w:rsidR="00CF5434" w:rsidRDefault="00CF5434" w:rsidP="00986BE6">
      <w:pPr>
        <w:rPr>
          <w:b/>
          <w:szCs w:val="24"/>
        </w:rPr>
      </w:pPr>
    </w:p>
    <w:p w:rsidR="00CF5434" w:rsidRDefault="00CF5434" w:rsidP="00986BE6">
      <w:pPr>
        <w:rPr>
          <w:b/>
          <w:szCs w:val="24"/>
        </w:rPr>
      </w:pPr>
      <w:r w:rsidRPr="00C2099E">
        <w:rPr>
          <w:b/>
          <w:szCs w:val="24"/>
          <w:highlight w:val="yellow"/>
        </w:rPr>
        <w:t xml:space="preserve">I. </w:t>
      </w:r>
      <w:r w:rsidR="009A1F8F">
        <w:rPr>
          <w:b/>
          <w:szCs w:val="24"/>
          <w:highlight w:val="yellow"/>
        </w:rPr>
        <w:t xml:space="preserve">STAROSTNO OBDOBJE </w:t>
      </w:r>
    </w:p>
    <w:p w:rsidR="00CF5434" w:rsidRDefault="00CF5434" w:rsidP="00986BE6">
      <w:pPr>
        <w:rPr>
          <w:b/>
          <w:szCs w:val="24"/>
        </w:rPr>
      </w:pPr>
    </w:p>
    <w:p w:rsidR="00F95DB9" w:rsidRDefault="00CF5434" w:rsidP="00986BE6">
      <w:pPr>
        <w:rPr>
          <w:szCs w:val="24"/>
        </w:rPr>
      </w:pPr>
      <w:r w:rsidRPr="0013771A">
        <w:rPr>
          <w:szCs w:val="24"/>
        </w:rPr>
        <w:t xml:space="preserve">V I. starostni skupini </w:t>
      </w:r>
      <w:r>
        <w:rPr>
          <w:szCs w:val="24"/>
        </w:rPr>
        <w:t xml:space="preserve">imamo </w:t>
      </w:r>
      <w:r w:rsidR="00E06C3E">
        <w:rPr>
          <w:szCs w:val="24"/>
        </w:rPr>
        <w:t>4</w:t>
      </w:r>
      <w:r w:rsidR="00795372">
        <w:rPr>
          <w:szCs w:val="24"/>
        </w:rPr>
        <w:t xml:space="preserve"> oddel</w:t>
      </w:r>
      <w:r w:rsidR="00E06C3E">
        <w:rPr>
          <w:szCs w:val="24"/>
        </w:rPr>
        <w:t>ke</w:t>
      </w:r>
      <w:r>
        <w:rPr>
          <w:szCs w:val="24"/>
        </w:rPr>
        <w:t xml:space="preserve"> (jasli), v katerega </w:t>
      </w:r>
      <w:r w:rsidR="00397658">
        <w:rPr>
          <w:szCs w:val="24"/>
        </w:rPr>
        <w:t>so</w:t>
      </w:r>
      <w:r>
        <w:rPr>
          <w:szCs w:val="24"/>
        </w:rPr>
        <w:t xml:space="preserve"> vključen</w:t>
      </w:r>
      <w:r w:rsidR="00397658">
        <w:rPr>
          <w:szCs w:val="24"/>
        </w:rPr>
        <w:t>e</w:t>
      </w:r>
      <w:r w:rsidR="00F95DB9">
        <w:rPr>
          <w:szCs w:val="24"/>
        </w:rPr>
        <w:t xml:space="preserve"> </w:t>
      </w:r>
      <w:r w:rsidR="00E06C3E">
        <w:rPr>
          <w:szCs w:val="24"/>
        </w:rPr>
        <w:t>4</w:t>
      </w:r>
      <w:r>
        <w:rPr>
          <w:szCs w:val="24"/>
        </w:rPr>
        <w:t xml:space="preserve">  vzgojiteljic</w:t>
      </w:r>
      <w:r w:rsidR="008B2F68">
        <w:rPr>
          <w:szCs w:val="24"/>
        </w:rPr>
        <w:t>e</w:t>
      </w:r>
    </w:p>
    <w:p w:rsidR="00CF5434" w:rsidRPr="0013771A" w:rsidRDefault="00CF5434" w:rsidP="00986BE6">
      <w:pPr>
        <w:rPr>
          <w:szCs w:val="24"/>
        </w:rPr>
      </w:pPr>
      <w:r>
        <w:rPr>
          <w:szCs w:val="24"/>
        </w:rPr>
        <w:t xml:space="preserve"> in </w:t>
      </w:r>
      <w:r w:rsidR="00E06C3E">
        <w:rPr>
          <w:szCs w:val="24"/>
        </w:rPr>
        <w:t>5</w:t>
      </w:r>
      <w:r w:rsidR="00E7236B">
        <w:rPr>
          <w:szCs w:val="24"/>
        </w:rPr>
        <w:t>,</w:t>
      </w:r>
      <w:r w:rsidR="00AD1A74">
        <w:rPr>
          <w:szCs w:val="24"/>
        </w:rPr>
        <w:t>12</w:t>
      </w:r>
      <w:r w:rsidR="00E06C3E">
        <w:rPr>
          <w:szCs w:val="24"/>
        </w:rPr>
        <w:t xml:space="preserve"> </w:t>
      </w:r>
      <w:r w:rsidR="008B2F68">
        <w:rPr>
          <w:szCs w:val="24"/>
        </w:rPr>
        <w:t>pomočnic vzgojiteljic.</w:t>
      </w:r>
      <w:r w:rsidR="00AD1A74">
        <w:rPr>
          <w:szCs w:val="24"/>
        </w:rPr>
        <w:t>(4+4x028)</w:t>
      </w:r>
    </w:p>
    <w:p w:rsidR="00CF5434" w:rsidRPr="00A65A81" w:rsidRDefault="00CF5434" w:rsidP="00986BE6">
      <w:pPr>
        <w:rPr>
          <w:b/>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20"/>
        <w:gridCol w:w="1440"/>
        <w:gridCol w:w="1260"/>
        <w:gridCol w:w="1080"/>
        <w:gridCol w:w="1440"/>
      </w:tblGrid>
      <w:tr w:rsidR="00CF5434" w:rsidRPr="00221157" w:rsidTr="00DD581D">
        <w:tc>
          <w:tcPr>
            <w:tcW w:w="2268" w:type="dxa"/>
            <w:shd w:val="clear" w:color="auto" w:fill="FFCC99"/>
          </w:tcPr>
          <w:p w:rsidR="00CF5434" w:rsidRPr="00BA75ED" w:rsidRDefault="00CF5434" w:rsidP="00E74A88">
            <w:pPr>
              <w:rPr>
                <w:b/>
              </w:rPr>
            </w:pPr>
            <w:r w:rsidRPr="00BA75ED">
              <w:rPr>
                <w:b/>
              </w:rPr>
              <w:t>I. STAROSTNO OBDOBJE</w:t>
            </w:r>
          </w:p>
        </w:tc>
        <w:tc>
          <w:tcPr>
            <w:tcW w:w="1620" w:type="dxa"/>
          </w:tcPr>
          <w:p w:rsidR="00CF5434" w:rsidRPr="00BA75ED" w:rsidRDefault="00CF5434" w:rsidP="00DD581D">
            <w:pPr>
              <w:jc w:val="center"/>
              <w:rPr>
                <w:b/>
              </w:rPr>
            </w:pPr>
            <w:r w:rsidRPr="00BA75ED">
              <w:rPr>
                <w:b/>
              </w:rPr>
              <w:t>Vzgojiteljice in pomočnice</w:t>
            </w:r>
          </w:p>
        </w:tc>
        <w:tc>
          <w:tcPr>
            <w:tcW w:w="1440" w:type="dxa"/>
          </w:tcPr>
          <w:p w:rsidR="00CF5434" w:rsidRPr="00BA75ED" w:rsidRDefault="00CF5434" w:rsidP="00DD581D">
            <w:pPr>
              <w:jc w:val="center"/>
              <w:rPr>
                <w:b/>
              </w:rPr>
            </w:pPr>
            <w:r w:rsidRPr="00BA75ED">
              <w:rPr>
                <w:b/>
              </w:rPr>
              <w:t>Stroški dela posrednih delavcev **</w:t>
            </w:r>
          </w:p>
        </w:tc>
        <w:tc>
          <w:tcPr>
            <w:tcW w:w="1260" w:type="dxa"/>
          </w:tcPr>
          <w:p w:rsidR="00CF5434" w:rsidRPr="00BA75ED" w:rsidRDefault="00CF5434" w:rsidP="00DD581D">
            <w:pPr>
              <w:jc w:val="center"/>
              <w:rPr>
                <w:b/>
              </w:rPr>
            </w:pPr>
            <w:r w:rsidRPr="00BA75ED">
              <w:rPr>
                <w:b/>
              </w:rPr>
              <w:t>Drugi materialni stroški</w:t>
            </w:r>
          </w:p>
        </w:tc>
        <w:tc>
          <w:tcPr>
            <w:tcW w:w="1080" w:type="dxa"/>
          </w:tcPr>
          <w:p w:rsidR="00CF5434" w:rsidRPr="00BA75ED" w:rsidRDefault="00CF5434" w:rsidP="00DD581D">
            <w:pPr>
              <w:jc w:val="center"/>
              <w:rPr>
                <w:b/>
              </w:rPr>
            </w:pPr>
            <w:r w:rsidRPr="00BA75ED">
              <w:rPr>
                <w:b/>
              </w:rPr>
              <w:t>Stroški živil za otroke</w:t>
            </w:r>
          </w:p>
        </w:tc>
        <w:tc>
          <w:tcPr>
            <w:tcW w:w="1440" w:type="dxa"/>
          </w:tcPr>
          <w:p w:rsidR="00CF5434" w:rsidRPr="00BA75ED" w:rsidRDefault="00CF5434" w:rsidP="00DD581D">
            <w:pPr>
              <w:jc w:val="center"/>
              <w:rPr>
                <w:b/>
              </w:rPr>
            </w:pPr>
            <w:r w:rsidRPr="00BA75ED">
              <w:rPr>
                <w:b/>
              </w:rPr>
              <w:t>Skupaj stroški</w:t>
            </w:r>
          </w:p>
        </w:tc>
      </w:tr>
      <w:tr w:rsidR="00CF5434" w:rsidRPr="00221157" w:rsidTr="00DD581D">
        <w:tc>
          <w:tcPr>
            <w:tcW w:w="2268" w:type="dxa"/>
          </w:tcPr>
          <w:p w:rsidR="00CF5434" w:rsidRPr="00221157" w:rsidRDefault="00CF5434" w:rsidP="00397658">
            <w:r>
              <w:t>Plača I. bruto</w:t>
            </w:r>
          </w:p>
        </w:tc>
        <w:tc>
          <w:tcPr>
            <w:tcW w:w="1620" w:type="dxa"/>
          </w:tcPr>
          <w:p w:rsidR="00F2219D" w:rsidRPr="00221157" w:rsidRDefault="00FA0146" w:rsidP="0055211E">
            <w:pPr>
              <w:jc w:val="center"/>
            </w:pPr>
            <w:r>
              <w:t>11.</w:t>
            </w:r>
            <w:r w:rsidR="0055211E">
              <w:t>556,65</w:t>
            </w:r>
          </w:p>
        </w:tc>
        <w:tc>
          <w:tcPr>
            <w:tcW w:w="1440" w:type="dxa"/>
          </w:tcPr>
          <w:p w:rsidR="00CF5434" w:rsidRPr="00221157" w:rsidRDefault="001713BE" w:rsidP="00EA03C7">
            <w:pPr>
              <w:jc w:val="center"/>
            </w:pPr>
            <w:r>
              <w:t>2.315,</w:t>
            </w:r>
            <w:r w:rsidR="00EA03C7">
              <w:t>1</w:t>
            </w:r>
            <w:r>
              <w:t>9</w:t>
            </w:r>
          </w:p>
        </w:tc>
        <w:tc>
          <w:tcPr>
            <w:tcW w:w="1260" w:type="dxa"/>
          </w:tcPr>
          <w:p w:rsidR="00CF5434" w:rsidRPr="00221157" w:rsidRDefault="00CF5434" w:rsidP="00DD581D">
            <w:pPr>
              <w:jc w:val="center"/>
            </w:pPr>
          </w:p>
        </w:tc>
        <w:tc>
          <w:tcPr>
            <w:tcW w:w="1080" w:type="dxa"/>
          </w:tcPr>
          <w:p w:rsidR="00CF5434" w:rsidRPr="00221157" w:rsidRDefault="00CF5434" w:rsidP="00DD581D">
            <w:pPr>
              <w:jc w:val="center"/>
            </w:pPr>
          </w:p>
        </w:tc>
        <w:tc>
          <w:tcPr>
            <w:tcW w:w="1440" w:type="dxa"/>
          </w:tcPr>
          <w:p w:rsidR="00CF5434" w:rsidRPr="00221157" w:rsidRDefault="00CF5434" w:rsidP="00DD581D">
            <w:pPr>
              <w:jc w:val="center"/>
            </w:pPr>
          </w:p>
        </w:tc>
      </w:tr>
      <w:tr w:rsidR="00E06C3E" w:rsidRPr="00221157" w:rsidTr="00DD581D">
        <w:tc>
          <w:tcPr>
            <w:tcW w:w="2268" w:type="dxa"/>
          </w:tcPr>
          <w:p w:rsidR="00E06C3E" w:rsidRDefault="00E06C3E" w:rsidP="008B2F68">
            <w:r>
              <w:t>Razlika do minimalne plače</w:t>
            </w:r>
          </w:p>
        </w:tc>
        <w:tc>
          <w:tcPr>
            <w:tcW w:w="1620" w:type="dxa"/>
          </w:tcPr>
          <w:p w:rsidR="00E06C3E" w:rsidRPr="00221157" w:rsidRDefault="00B079DC" w:rsidP="00DD581D">
            <w:pPr>
              <w:jc w:val="center"/>
            </w:pPr>
            <w:r>
              <w:t>0</w:t>
            </w:r>
          </w:p>
        </w:tc>
        <w:tc>
          <w:tcPr>
            <w:tcW w:w="1440" w:type="dxa"/>
          </w:tcPr>
          <w:p w:rsidR="00E06C3E" w:rsidRPr="00221157" w:rsidRDefault="00B079DC" w:rsidP="00DD581D">
            <w:pPr>
              <w:jc w:val="center"/>
            </w:pPr>
            <w:r>
              <w:t>179,04</w:t>
            </w:r>
          </w:p>
        </w:tc>
        <w:tc>
          <w:tcPr>
            <w:tcW w:w="1260" w:type="dxa"/>
          </w:tcPr>
          <w:p w:rsidR="00E06C3E" w:rsidRPr="00221157" w:rsidRDefault="00E06C3E" w:rsidP="00DD581D">
            <w:pPr>
              <w:jc w:val="center"/>
            </w:pPr>
          </w:p>
        </w:tc>
        <w:tc>
          <w:tcPr>
            <w:tcW w:w="1080" w:type="dxa"/>
          </w:tcPr>
          <w:p w:rsidR="00E06C3E" w:rsidRPr="00221157" w:rsidRDefault="00E06C3E" w:rsidP="00DD581D">
            <w:pPr>
              <w:jc w:val="center"/>
            </w:pPr>
          </w:p>
        </w:tc>
        <w:tc>
          <w:tcPr>
            <w:tcW w:w="1440" w:type="dxa"/>
          </w:tcPr>
          <w:p w:rsidR="00E06C3E" w:rsidRPr="00221157" w:rsidRDefault="00E06C3E" w:rsidP="00DD581D">
            <w:pPr>
              <w:jc w:val="center"/>
            </w:pPr>
          </w:p>
        </w:tc>
      </w:tr>
      <w:tr w:rsidR="008B2F68" w:rsidRPr="00221157" w:rsidTr="00DD581D">
        <w:tc>
          <w:tcPr>
            <w:tcW w:w="2268" w:type="dxa"/>
          </w:tcPr>
          <w:p w:rsidR="008B2F68" w:rsidRDefault="00E06C3E" w:rsidP="008B2F68">
            <w:r>
              <w:t>Sindikalni zaupnik</w:t>
            </w:r>
          </w:p>
        </w:tc>
        <w:tc>
          <w:tcPr>
            <w:tcW w:w="1620" w:type="dxa"/>
          </w:tcPr>
          <w:p w:rsidR="008B2F68" w:rsidRPr="00221157" w:rsidRDefault="00B079DC" w:rsidP="00DD581D">
            <w:pPr>
              <w:jc w:val="center"/>
            </w:pPr>
            <w:r>
              <w:t>12,42</w:t>
            </w:r>
          </w:p>
        </w:tc>
        <w:tc>
          <w:tcPr>
            <w:tcW w:w="1440" w:type="dxa"/>
          </w:tcPr>
          <w:p w:rsidR="008B2F68" w:rsidRPr="00221157" w:rsidRDefault="00B079DC" w:rsidP="00DD581D">
            <w:pPr>
              <w:jc w:val="center"/>
            </w:pPr>
            <w:r>
              <w:t>3,04</w:t>
            </w:r>
          </w:p>
        </w:tc>
        <w:tc>
          <w:tcPr>
            <w:tcW w:w="1260" w:type="dxa"/>
          </w:tcPr>
          <w:p w:rsidR="008B2F68" w:rsidRPr="00221157" w:rsidRDefault="008B2F68" w:rsidP="00DD581D">
            <w:pPr>
              <w:jc w:val="center"/>
            </w:pPr>
          </w:p>
        </w:tc>
        <w:tc>
          <w:tcPr>
            <w:tcW w:w="1080" w:type="dxa"/>
          </w:tcPr>
          <w:p w:rsidR="008B2F68" w:rsidRPr="00221157" w:rsidRDefault="008B2F68" w:rsidP="00DD581D">
            <w:pPr>
              <w:jc w:val="center"/>
            </w:pPr>
          </w:p>
        </w:tc>
        <w:tc>
          <w:tcPr>
            <w:tcW w:w="1440" w:type="dxa"/>
          </w:tcPr>
          <w:p w:rsidR="008B2F68" w:rsidRPr="00221157" w:rsidRDefault="008B2F68" w:rsidP="00DD581D">
            <w:pPr>
              <w:jc w:val="center"/>
            </w:pPr>
          </w:p>
        </w:tc>
      </w:tr>
      <w:tr w:rsidR="00E06C3E" w:rsidRPr="00221157" w:rsidTr="00DD581D">
        <w:tc>
          <w:tcPr>
            <w:tcW w:w="2268" w:type="dxa"/>
          </w:tcPr>
          <w:p w:rsidR="00E06C3E" w:rsidRDefault="00E06C3E" w:rsidP="00E06C3E">
            <w:proofErr w:type="spellStart"/>
            <w:r>
              <w:t>Bolez</w:t>
            </w:r>
            <w:proofErr w:type="spellEnd"/>
            <w:r>
              <w:t>. do 30 dni</w:t>
            </w:r>
          </w:p>
        </w:tc>
        <w:tc>
          <w:tcPr>
            <w:tcW w:w="1620" w:type="dxa"/>
          </w:tcPr>
          <w:p w:rsidR="00E06C3E" w:rsidRPr="00221157" w:rsidRDefault="00B079DC" w:rsidP="00E06C3E">
            <w:pPr>
              <w:jc w:val="center"/>
            </w:pPr>
            <w:r>
              <w:t>288,45</w:t>
            </w:r>
          </w:p>
        </w:tc>
        <w:tc>
          <w:tcPr>
            <w:tcW w:w="1440" w:type="dxa"/>
          </w:tcPr>
          <w:p w:rsidR="00E06C3E" w:rsidRPr="00221157" w:rsidRDefault="00B079DC" w:rsidP="00E06C3E">
            <w:pPr>
              <w:jc w:val="center"/>
            </w:pPr>
            <w:r>
              <w:t>70,51</w:t>
            </w:r>
          </w:p>
        </w:tc>
        <w:tc>
          <w:tcPr>
            <w:tcW w:w="1260" w:type="dxa"/>
          </w:tcPr>
          <w:p w:rsidR="00E06C3E" w:rsidRPr="00221157" w:rsidRDefault="00E06C3E" w:rsidP="00E06C3E">
            <w:pPr>
              <w:jc w:val="center"/>
            </w:pPr>
          </w:p>
        </w:tc>
        <w:tc>
          <w:tcPr>
            <w:tcW w:w="1080" w:type="dxa"/>
          </w:tcPr>
          <w:p w:rsidR="00E06C3E" w:rsidRPr="00221157" w:rsidRDefault="00E06C3E" w:rsidP="00E06C3E">
            <w:pPr>
              <w:jc w:val="center"/>
            </w:pPr>
          </w:p>
        </w:tc>
        <w:tc>
          <w:tcPr>
            <w:tcW w:w="1440" w:type="dxa"/>
          </w:tcPr>
          <w:p w:rsidR="00E06C3E" w:rsidRPr="00221157" w:rsidRDefault="00E06C3E" w:rsidP="00E06C3E">
            <w:pPr>
              <w:jc w:val="center"/>
            </w:pPr>
          </w:p>
        </w:tc>
      </w:tr>
      <w:tr w:rsidR="00E06C3E" w:rsidRPr="00221157" w:rsidTr="00DD581D">
        <w:tc>
          <w:tcPr>
            <w:tcW w:w="2268" w:type="dxa"/>
          </w:tcPr>
          <w:p w:rsidR="00E06C3E" w:rsidRDefault="00E06C3E" w:rsidP="00E06C3E">
            <w:r>
              <w:t>Dodatek za del. dobo</w:t>
            </w:r>
          </w:p>
        </w:tc>
        <w:tc>
          <w:tcPr>
            <w:tcW w:w="1620" w:type="dxa"/>
          </w:tcPr>
          <w:p w:rsidR="00E06C3E" w:rsidRPr="00221157" w:rsidRDefault="00FA0146" w:rsidP="00E06C3E">
            <w:pPr>
              <w:jc w:val="center"/>
            </w:pPr>
            <w:r>
              <w:t>327,36</w:t>
            </w:r>
          </w:p>
        </w:tc>
        <w:tc>
          <w:tcPr>
            <w:tcW w:w="1440" w:type="dxa"/>
          </w:tcPr>
          <w:p w:rsidR="00E06C3E" w:rsidRPr="00221157" w:rsidRDefault="00FA0146" w:rsidP="00E06C3E">
            <w:pPr>
              <w:jc w:val="center"/>
            </w:pPr>
            <w:r>
              <w:t>133,00</w:t>
            </w:r>
          </w:p>
        </w:tc>
        <w:tc>
          <w:tcPr>
            <w:tcW w:w="1260" w:type="dxa"/>
          </w:tcPr>
          <w:p w:rsidR="00E06C3E" w:rsidRPr="00221157" w:rsidRDefault="00E06C3E" w:rsidP="00E06C3E">
            <w:pPr>
              <w:jc w:val="center"/>
            </w:pPr>
          </w:p>
        </w:tc>
        <w:tc>
          <w:tcPr>
            <w:tcW w:w="1080" w:type="dxa"/>
          </w:tcPr>
          <w:p w:rsidR="00E06C3E" w:rsidRPr="00221157" w:rsidRDefault="00E06C3E" w:rsidP="00E06C3E">
            <w:pPr>
              <w:jc w:val="center"/>
            </w:pPr>
          </w:p>
        </w:tc>
        <w:tc>
          <w:tcPr>
            <w:tcW w:w="1440" w:type="dxa"/>
          </w:tcPr>
          <w:p w:rsidR="00E06C3E" w:rsidRPr="00221157" w:rsidRDefault="00E06C3E" w:rsidP="00E06C3E">
            <w:pPr>
              <w:jc w:val="center"/>
            </w:pPr>
          </w:p>
        </w:tc>
      </w:tr>
      <w:tr w:rsidR="00E06C3E" w:rsidRPr="00221157" w:rsidTr="00DD581D">
        <w:tc>
          <w:tcPr>
            <w:tcW w:w="2268" w:type="dxa"/>
          </w:tcPr>
          <w:p w:rsidR="00E06C3E" w:rsidRDefault="00E06C3E" w:rsidP="00E06C3E">
            <w:r>
              <w:t>Drugi dodatki</w:t>
            </w:r>
          </w:p>
        </w:tc>
        <w:tc>
          <w:tcPr>
            <w:tcW w:w="1620" w:type="dxa"/>
          </w:tcPr>
          <w:p w:rsidR="00E06C3E" w:rsidRPr="00221157" w:rsidRDefault="00EA03C7" w:rsidP="00E06C3E">
            <w:pPr>
              <w:jc w:val="center"/>
            </w:pPr>
            <w:r>
              <w:t xml:space="preserve"> 41,69</w:t>
            </w:r>
          </w:p>
        </w:tc>
        <w:tc>
          <w:tcPr>
            <w:tcW w:w="1440" w:type="dxa"/>
          </w:tcPr>
          <w:p w:rsidR="00E06C3E" w:rsidRPr="00221157" w:rsidRDefault="00B079DC" w:rsidP="00E06C3E">
            <w:pPr>
              <w:jc w:val="center"/>
            </w:pPr>
            <w:r>
              <w:t>28,30</w:t>
            </w:r>
          </w:p>
        </w:tc>
        <w:tc>
          <w:tcPr>
            <w:tcW w:w="1260" w:type="dxa"/>
          </w:tcPr>
          <w:p w:rsidR="00E06C3E" w:rsidRPr="00221157" w:rsidRDefault="00E06C3E" w:rsidP="00E06C3E">
            <w:pPr>
              <w:jc w:val="center"/>
            </w:pPr>
          </w:p>
        </w:tc>
        <w:tc>
          <w:tcPr>
            <w:tcW w:w="1080" w:type="dxa"/>
          </w:tcPr>
          <w:p w:rsidR="00E06C3E" w:rsidRPr="00221157" w:rsidRDefault="00E06C3E" w:rsidP="00E06C3E">
            <w:pPr>
              <w:jc w:val="center"/>
            </w:pPr>
          </w:p>
        </w:tc>
        <w:tc>
          <w:tcPr>
            <w:tcW w:w="1440" w:type="dxa"/>
          </w:tcPr>
          <w:p w:rsidR="00E06C3E" w:rsidRPr="00221157" w:rsidRDefault="00E06C3E" w:rsidP="00E06C3E">
            <w:pPr>
              <w:jc w:val="center"/>
            </w:pPr>
          </w:p>
        </w:tc>
      </w:tr>
      <w:tr w:rsidR="00E06C3E" w:rsidRPr="00221157" w:rsidTr="00DD581D">
        <w:tc>
          <w:tcPr>
            <w:tcW w:w="2268" w:type="dxa"/>
          </w:tcPr>
          <w:p w:rsidR="00E06C3E" w:rsidRPr="00221157" w:rsidRDefault="00E06C3E" w:rsidP="00E06C3E">
            <w:r>
              <w:t>Regres za LD</w:t>
            </w:r>
          </w:p>
        </w:tc>
        <w:tc>
          <w:tcPr>
            <w:tcW w:w="1620" w:type="dxa"/>
          </w:tcPr>
          <w:p w:rsidR="00E06C3E" w:rsidRPr="00221157" w:rsidRDefault="00B079DC" w:rsidP="00E06C3E">
            <w:pPr>
              <w:jc w:val="center"/>
            </w:pPr>
            <w:r>
              <w:t>740,79</w:t>
            </w:r>
          </w:p>
        </w:tc>
        <w:tc>
          <w:tcPr>
            <w:tcW w:w="1440" w:type="dxa"/>
          </w:tcPr>
          <w:p w:rsidR="00E06C3E" w:rsidRPr="00221157" w:rsidRDefault="00FA0146" w:rsidP="00E06C3E">
            <w:pPr>
              <w:jc w:val="center"/>
            </w:pPr>
            <w:r>
              <w:t>196,08</w:t>
            </w:r>
          </w:p>
        </w:tc>
        <w:tc>
          <w:tcPr>
            <w:tcW w:w="1260" w:type="dxa"/>
          </w:tcPr>
          <w:p w:rsidR="00E06C3E" w:rsidRPr="00221157" w:rsidRDefault="00E06C3E" w:rsidP="00E06C3E">
            <w:pPr>
              <w:jc w:val="center"/>
            </w:pPr>
          </w:p>
        </w:tc>
        <w:tc>
          <w:tcPr>
            <w:tcW w:w="1080" w:type="dxa"/>
          </w:tcPr>
          <w:p w:rsidR="00E06C3E" w:rsidRPr="00221157" w:rsidRDefault="00E06C3E" w:rsidP="00E06C3E">
            <w:pPr>
              <w:jc w:val="center"/>
            </w:pPr>
          </w:p>
        </w:tc>
        <w:tc>
          <w:tcPr>
            <w:tcW w:w="1440" w:type="dxa"/>
          </w:tcPr>
          <w:p w:rsidR="00E06C3E" w:rsidRPr="00221157" w:rsidRDefault="00E06C3E" w:rsidP="00E06C3E">
            <w:pPr>
              <w:jc w:val="center"/>
            </w:pPr>
          </w:p>
        </w:tc>
      </w:tr>
      <w:tr w:rsidR="00E06C3E" w:rsidRPr="00221157" w:rsidTr="00DD581D">
        <w:tc>
          <w:tcPr>
            <w:tcW w:w="2268" w:type="dxa"/>
          </w:tcPr>
          <w:p w:rsidR="00E06C3E" w:rsidRPr="00221157" w:rsidRDefault="00E06C3E" w:rsidP="00E06C3E">
            <w:r>
              <w:t>Prehrana na delu</w:t>
            </w:r>
          </w:p>
        </w:tc>
        <w:tc>
          <w:tcPr>
            <w:tcW w:w="1620" w:type="dxa"/>
          </w:tcPr>
          <w:p w:rsidR="00E06C3E" w:rsidRPr="00221157" w:rsidRDefault="00B079DC" w:rsidP="00E06C3E">
            <w:pPr>
              <w:jc w:val="center"/>
            </w:pPr>
            <w:r>
              <w:t>596,16</w:t>
            </w:r>
          </w:p>
        </w:tc>
        <w:tc>
          <w:tcPr>
            <w:tcW w:w="1440" w:type="dxa"/>
          </w:tcPr>
          <w:p w:rsidR="00E06C3E" w:rsidRPr="00221157" w:rsidRDefault="00B079DC" w:rsidP="00E06C3E">
            <w:pPr>
              <w:jc w:val="center"/>
            </w:pPr>
            <w:r>
              <w:t>145,73</w:t>
            </w:r>
          </w:p>
        </w:tc>
        <w:tc>
          <w:tcPr>
            <w:tcW w:w="1260" w:type="dxa"/>
          </w:tcPr>
          <w:p w:rsidR="00E06C3E" w:rsidRPr="00221157" w:rsidRDefault="00E06C3E" w:rsidP="00E06C3E">
            <w:pPr>
              <w:jc w:val="center"/>
            </w:pPr>
          </w:p>
        </w:tc>
        <w:tc>
          <w:tcPr>
            <w:tcW w:w="1080" w:type="dxa"/>
          </w:tcPr>
          <w:p w:rsidR="00E06C3E" w:rsidRPr="00221157" w:rsidRDefault="00E06C3E" w:rsidP="00E06C3E">
            <w:pPr>
              <w:jc w:val="center"/>
            </w:pPr>
          </w:p>
        </w:tc>
        <w:tc>
          <w:tcPr>
            <w:tcW w:w="1440" w:type="dxa"/>
          </w:tcPr>
          <w:p w:rsidR="00E06C3E" w:rsidRPr="00221157" w:rsidRDefault="00E06C3E" w:rsidP="00E06C3E">
            <w:pPr>
              <w:jc w:val="center"/>
            </w:pPr>
          </w:p>
        </w:tc>
      </w:tr>
      <w:tr w:rsidR="00E06C3E" w:rsidRPr="00221157" w:rsidTr="00DD581D">
        <w:tc>
          <w:tcPr>
            <w:tcW w:w="2268" w:type="dxa"/>
          </w:tcPr>
          <w:p w:rsidR="00E06C3E" w:rsidRDefault="00E06C3E" w:rsidP="00E06C3E">
            <w:r>
              <w:t>Prevoz  na delo</w:t>
            </w:r>
          </w:p>
        </w:tc>
        <w:tc>
          <w:tcPr>
            <w:tcW w:w="1620" w:type="dxa"/>
          </w:tcPr>
          <w:p w:rsidR="00E06C3E" w:rsidRDefault="00B079DC" w:rsidP="00E06C3E">
            <w:pPr>
              <w:jc w:val="center"/>
            </w:pPr>
            <w:r>
              <w:t>287,67</w:t>
            </w:r>
          </w:p>
        </w:tc>
        <w:tc>
          <w:tcPr>
            <w:tcW w:w="1440" w:type="dxa"/>
          </w:tcPr>
          <w:p w:rsidR="00E06C3E" w:rsidRDefault="00FA0146" w:rsidP="00E06C3E">
            <w:pPr>
              <w:jc w:val="center"/>
            </w:pPr>
            <w:r>
              <w:t>8</w:t>
            </w:r>
            <w:r w:rsidR="00B079DC">
              <w:t>4,20</w:t>
            </w:r>
          </w:p>
        </w:tc>
        <w:tc>
          <w:tcPr>
            <w:tcW w:w="1260" w:type="dxa"/>
          </w:tcPr>
          <w:p w:rsidR="00E06C3E" w:rsidRPr="00221157" w:rsidRDefault="00E06C3E" w:rsidP="00E06C3E">
            <w:pPr>
              <w:jc w:val="center"/>
            </w:pPr>
          </w:p>
        </w:tc>
        <w:tc>
          <w:tcPr>
            <w:tcW w:w="1080" w:type="dxa"/>
          </w:tcPr>
          <w:p w:rsidR="00E06C3E" w:rsidRPr="00221157" w:rsidRDefault="00E06C3E" w:rsidP="00E06C3E">
            <w:pPr>
              <w:jc w:val="center"/>
            </w:pPr>
          </w:p>
        </w:tc>
        <w:tc>
          <w:tcPr>
            <w:tcW w:w="1440" w:type="dxa"/>
          </w:tcPr>
          <w:p w:rsidR="00E06C3E" w:rsidRPr="00221157" w:rsidRDefault="00E06C3E" w:rsidP="00E06C3E">
            <w:pPr>
              <w:jc w:val="center"/>
            </w:pPr>
          </w:p>
        </w:tc>
      </w:tr>
      <w:tr w:rsidR="00E06C3E" w:rsidRPr="00221157" w:rsidTr="00DD581D">
        <w:tc>
          <w:tcPr>
            <w:tcW w:w="2268" w:type="dxa"/>
          </w:tcPr>
          <w:p w:rsidR="00E06C3E" w:rsidRDefault="00E06C3E" w:rsidP="00E06C3E">
            <w:r>
              <w:t>Jubilejna nagrada</w:t>
            </w:r>
          </w:p>
        </w:tc>
        <w:tc>
          <w:tcPr>
            <w:tcW w:w="1620" w:type="dxa"/>
          </w:tcPr>
          <w:p w:rsidR="00E06C3E" w:rsidRDefault="00B079DC" w:rsidP="00E06C3E">
            <w:pPr>
              <w:jc w:val="center"/>
            </w:pPr>
            <w:r>
              <w:t>9,99</w:t>
            </w:r>
          </w:p>
        </w:tc>
        <w:tc>
          <w:tcPr>
            <w:tcW w:w="1440" w:type="dxa"/>
          </w:tcPr>
          <w:p w:rsidR="00E06C3E" w:rsidRPr="00221157" w:rsidRDefault="00B079DC" w:rsidP="00E06C3E">
            <w:pPr>
              <w:jc w:val="center"/>
            </w:pPr>
            <w:r>
              <w:t>2,44</w:t>
            </w:r>
          </w:p>
        </w:tc>
        <w:tc>
          <w:tcPr>
            <w:tcW w:w="1260" w:type="dxa"/>
          </w:tcPr>
          <w:p w:rsidR="00E06C3E" w:rsidRPr="00221157" w:rsidRDefault="00E06C3E" w:rsidP="00E06C3E">
            <w:pPr>
              <w:jc w:val="center"/>
            </w:pPr>
          </w:p>
        </w:tc>
        <w:tc>
          <w:tcPr>
            <w:tcW w:w="1080" w:type="dxa"/>
          </w:tcPr>
          <w:p w:rsidR="00E06C3E" w:rsidRPr="00221157" w:rsidRDefault="00E06C3E" w:rsidP="00E06C3E">
            <w:pPr>
              <w:jc w:val="center"/>
            </w:pPr>
          </w:p>
        </w:tc>
        <w:tc>
          <w:tcPr>
            <w:tcW w:w="1440" w:type="dxa"/>
          </w:tcPr>
          <w:p w:rsidR="00E06C3E" w:rsidRPr="00221157" w:rsidRDefault="00E06C3E" w:rsidP="00E06C3E">
            <w:pPr>
              <w:jc w:val="center"/>
            </w:pPr>
          </w:p>
        </w:tc>
      </w:tr>
      <w:tr w:rsidR="00E06C3E" w:rsidRPr="00221157" w:rsidTr="00DD581D">
        <w:tc>
          <w:tcPr>
            <w:tcW w:w="2268" w:type="dxa"/>
          </w:tcPr>
          <w:p w:rsidR="00E06C3E" w:rsidRPr="00221157" w:rsidRDefault="00E06C3E" w:rsidP="00E06C3E">
            <w:r>
              <w:t>Odpravnina</w:t>
            </w:r>
          </w:p>
        </w:tc>
        <w:tc>
          <w:tcPr>
            <w:tcW w:w="1620" w:type="dxa"/>
          </w:tcPr>
          <w:p w:rsidR="00E06C3E" w:rsidRPr="00221157" w:rsidRDefault="00B079DC" w:rsidP="00E06C3E">
            <w:pPr>
              <w:jc w:val="center"/>
            </w:pPr>
            <w:r>
              <w:t>0</w:t>
            </w:r>
          </w:p>
        </w:tc>
        <w:tc>
          <w:tcPr>
            <w:tcW w:w="1440" w:type="dxa"/>
          </w:tcPr>
          <w:p w:rsidR="00E06C3E" w:rsidRPr="00221157" w:rsidRDefault="00B079DC" w:rsidP="00E06C3E">
            <w:pPr>
              <w:jc w:val="center"/>
            </w:pPr>
            <w:r>
              <w:t>0</w:t>
            </w:r>
          </w:p>
        </w:tc>
        <w:tc>
          <w:tcPr>
            <w:tcW w:w="1260" w:type="dxa"/>
          </w:tcPr>
          <w:p w:rsidR="00E06C3E" w:rsidRPr="00221157" w:rsidRDefault="00E06C3E" w:rsidP="00E06C3E">
            <w:pPr>
              <w:jc w:val="center"/>
            </w:pPr>
          </w:p>
        </w:tc>
        <w:tc>
          <w:tcPr>
            <w:tcW w:w="1080" w:type="dxa"/>
          </w:tcPr>
          <w:p w:rsidR="00E06C3E" w:rsidRPr="00221157" w:rsidRDefault="00E06C3E" w:rsidP="00E06C3E">
            <w:pPr>
              <w:jc w:val="center"/>
            </w:pPr>
          </w:p>
        </w:tc>
        <w:tc>
          <w:tcPr>
            <w:tcW w:w="1440" w:type="dxa"/>
          </w:tcPr>
          <w:p w:rsidR="00E06C3E" w:rsidRPr="00221157" w:rsidRDefault="00E06C3E" w:rsidP="00E06C3E">
            <w:pPr>
              <w:jc w:val="center"/>
            </w:pPr>
          </w:p>
        </w:tc>
      </w:tr>
      <w:tr w:rsidR="00E06C3E" w:rsidRPr="00221157" w:rsidTr="00DD581D">
        <w:tc>
          <w:tcPr>
            <w:tcW w:w="2268" w:type="dxa"/>
          </w:tcPr>
          <w:p w:rsidR="00E06C3E" w:rsidRDefault="00E06C3E" w:rsidP="00E06C3E">
            <w:r>
              <w:t>Solidarnostna pomoč</w:t>
            </w:r>
          </w:p>
        </w:tc>
        <w:tc>
          <w:tcPr>
            <w:tcW w:w="1620" w:type="dxa"/>
          </w:tcPr>
          <w:p w:rsidR="00E06C3E" w:rsidRPr="00221157" w:rsidRDefault="00EA03C7" w:rsidP="00E06C3E">
            <w:pPr>
              <w:jc w:val="center"/>
            </w:pPr>
            <w:r>
              <w:t>20,37</w:t>
            </w:r>
          </w:p>
        </w:tc>
        <w:tc>
          <w:tcPr>
            <w:tcW w:w="1440" w:type="dxa"/>
          </w:tcPr>
          <w:p w:rsidR="00E06C3E" w:rsidRPr="00221157" w:rsidRDefault="00B079DC" w:rsidP="00E06C3E">
            <w:pPr>
              <w:jc w:val="center"/>
            </w:pPr>
            <w:r>
              <w:t>4,88</w:t>
            </w:r>
          </w:p>
        </w:tc>
        <w:tc>
          <w:tcPr>
            <w:tcW w:w="1260" w:type="dxa"/>
          </w:tcPr>
          <w:p w:rsidR="00E06C3E" w:rsidRPr="00221157" w:rsidRDefault="00E06C3E" w:rsidP="00E06C3E">
            <w:pPr>
              <w:jc w:val="center"/>
            </w:pPr>
          </w:p>
        </w:tc>
        <w:tc>
          <w:tcPr>
            <w:tcW w:w="1080" w:type="dxa"/>
          </w:tcPr>
          <w:p w:rsidR="00E06C3E" w:rsidRPr="00221157" w:rsidRDefault="00E06C3E" w:rsidP="00E06C3E">
            <w:pPr>
              <w:jc w:val="center"/>
            </w:pPr>
          </w:p>
        </w:tc>
        <w:tc>
          <w:tcPr>
            <w:tcW w:w="1440" w:type="dxa"/>
          </w:tcPr>
          <w:p w:rsidR="00E06C3E" w:rsidRPr="00221157" w:rsidRDefault="00E06C3E" w:rsidP="00E06C3E">
            <w:pPr>
              <w:jc w:val="center"/>
            </w:pPr>
          </w:p>
        </w:tc>
      </w:tr>
      <w:tr w:rsidR="00E06C3E" w:rsidRPr="002C0ED0" w:rsidTr="00DD581D">
        <w:tc>
          <w:tcPr>
            <w:tcW w:w="2268" w:type="dxa"/>
          </w:tcPr>
          <w:p w:rsidR="00E06C3E" w:rsidRPr="00E06C3E" w:rsidRDefault="00E06C3E" w:rsidP="00E06C3E">
            <w:r w:rsidRPr="00E06C3E">
              <w:t xml:space="preserve">Prispevki </w:t>
            </w:r>
            <w:r>
              <w:t xml:space="preserve"> </w:t>
            </w:r>
            <w:proofErr w:type="spellStart"/>
            <w:r>
              <w:t>delodajal</w:t>
            </w:r>
            <w:proofErr w:type="spellEnd"/>
            <w:r>
              <w:t>.</w:t>
            </w:r>
          </w:p>
        </w:tc>
        <w:tc>
          <w:tcPr>
            <w:tcW w:w="1620" w:type="dxa"/>
          </w:tcPr>
          <w:p w:rsidR="00E06C3E" w:rsidRPr="00B079DC" w:rsidRDefault="00FA0146" w:rsidP="00E06C3E">
            <w:pPr>
              <w:jc w:val="center"/>
            </w:pPr>
            <w:r>
              <w:t>1.918,71</w:t>
            </w:r>
          </w:p>
        </w:tc>
        <w:tc>
          <w:tcPr>
            <w:tcW w:w="1440" w:type="dxa"/>
          </w:tcPr>
          <w:p w:rsidR="00E06C3E" w:rsidRPr="00B079DC" w:rsidRDefault="00FA0146" w:rsidP="00E06C3E">
            <w:pPr>
              <w:jc w:val="center"/>
            </w:pPr>
            <w:r>
              <w:t>417,81</w:t>
            </w:r>
          </w:p>
        </w:tc>
        <w:tc>
          <w:tcPr>
            <w:tcW w:w="1260" w:type="dxa"/>
          </w:tcPr>
          <w:p w:rsidR="00E06C3E" w:rsidRPr="00B079DC" w:rsidRDefault="00E06C3E" w:rsidP="00E06C3E"/>
        </w:tc>
        <w:tc>
          <w:tcPr>
            <w:tcW w:w="1080" w:type="dxa"/>
          </w:tcPr>
          <w:p w:rsidR="00E06C3E" w:rsidRPr="00B079DC" w:rsidRDefault="00E06C3E" w:rsidP="00E06C3E">
            <w:pPr>
              <w:jc w:val="center"/>
            </w:pPr>
          </w:p>
        </w:tc>
        <w:tc>
          <w:tcPr>
            <w:tcW w:w="1440" w:type="dxa"/>
          </w:tcPr>
          <w:p w:rsidR="00E06C3E" w:rsidRPr="00B079DC" w:rsidRDefault="00E06C3E" w:rsidP="00E06C3E">
            <w:pPr>
              <w:jc w:val="center"/>
            </w:pPr>
          </w:p>
        </w:tc>
      </w:tr>
      <w:tr w:rsidR="00B079DC" w:rsidRPr="002C0ED0" w:rsidTr="00DD581D">
        <w:tc>
          <w:tcPr>
            <w:tcW w:w="2268" w:type="dxa"/>
          </w:tcPr>
          <w:p w:rsidR="00B079DC" w:rsidRPr="00BA75ED" w:rsidRDefault="00B079DC" w:rsidP="00E06C3E">
            <w:pPr>
              <w:rPr>
                <w:b/>
              </w:rPr>
            </w:pPr>
            <w:r>
              <w:t>KAD premija</w:t>
            </w:r>
          </w:p>
        </w:tc>
        <w:tc>
          <w:tcPr>
            <w:tcW w:w="1620" w:type="dxa"/>
          </w:tcPr>
          <w:p w:rsidR="00B079DC" w:rsidRPr="00B079DC" w:rsidRDefault="00B079DC" w:rsidP="00EA03C7">
            <w:pPr>
              <w:jc w:val="center"/>
            </w:pPr>
            <w:r w:rsidRPr="00B079DC">
              <w:t>72,</w:t>
            </w:r>
            <w:r w:rsidR="00EA03C7">
              <w:t>94</w:t>
            </w:r>
          </w:p>
        </w:tc>
        <w:tc>
          <w:tcPr>
            <w:tcW w:w="1440" w:type="dxa"/>
          </w:tcPr>
          <w:p w:rsidR="00B079DC" w:rsidRPr="00B079DC" w:rsidRDefault="00B079DC" w:rsidP="00E06C3E">
            <w:pPr>
              <w:jc w:val="center"/>
            </w:pPr>
            <w:r>
              <w:t>18,90</w:t>
            </w:r>
          </w:p>
        </w:tc>
        <w:tc>
          <w:tcPr>
            <w:tcW w:w="1260" w:type="dxa"/>
          </w:tcPr>
          <w:p w:rsidR="00B079DC" w:rsidRPr="00B079DC" w:rsidRDefault="00B079DC" w:rsidP="00E06C3E"/>
        </w:tc>
        <w:tc>
          <w:tcPr>
            <w:tcW w:w="1080" w:type="dxa"/>
          </w:tcPr>
          <w:p w:rsidR="00B079DC" w:rsidRPr="00B079DC" w:rsidRDefault="00B079DC" w:rsidP="00E06C3E">
            <w:pPr>
              <w:jc w:val="center"/>
            </w:pPr>
          </w:p>
        </w:tc>
        <w:tc>
          <w:tcPr>
            <w:tcW w:w="1440" w:type="dxa"/>
          </w:tcPr>
          <w:p w:rsidR="00B079DC" w:rsidRPr="00B079DC" w:rsidRDefault="00B079DC" w:rsidP="00E06C3E">
            <w:pPr>
              <w:jc w:val="center"/>
            </w:pPr>
          </w:p>
        </w:tc>
      </w:tr>
      <w:tr w:rsidR="00E06C3E" w:rsidRPr="002C0ED0" w:rsidTr="00DD581D">
        <w:tc>
          <w:tcPr>
            <w:tcW w:w="2268" w:type="dxa"/>
          </w:tcPr>
          <w:p w:rsidR="00E06C3E" w:rsidRPr="00BA75ED" w:rsidRDefault="00E06C3E" w:rsidP="00E06C3E">
            <w:pPr>
              <w:rPr>
                <w:b/>
              </w:rPr>
            </w:pPr>
            <w:r w:rsidRPr="00BA75ED">
              <w:rPr>
                <w:b/>
              </w:rPr>
              <w:t>Skupaj stroški/mesec</w:t>
            </w:r>
          </w:p>
        </w:tc>
        <w:tc>
          <w:tcPr>
            <w:tcW w:w="1620" w:type="dxa"/>
          </w:tcPr>
          <w:p w:rsidR="00E06C3E" w:rsidRPr="00BA75ED" w:rsidRDefault="0055211E" w:rsidP="0055211E">
            <w:pPr>
              <w:jc w:val="center"/>
              <w:rPr>
                <w:b/>
              </w:rPr>
            </w:pPr>
            <w:r>
              <w:rPr>
                <w:b/>
              </w:rPr>
              <w:t>15.873,20</w:t>
            </w:r>
          </w:p>
        </w:tc>
        <w:tc>
          <w:tcPr>
            <w:tcW w:w="1440" w:type="dxa"/>
          </w:tcPr>
          <w:p w:rsidR="00E06C3E" w:rsidRPr="00BA75ED" w:rsidRDefault="001713BE" w:rsidP="00E06C3E">
            <w:pPr>
              <w:jc w:val="center"/>
              <w:rPr>
                <w:b/>
              </w:rPr>
            </w:pPr>
            <w:r>
              <w:rPr>
                <w:b/>
              </w:rPr>
              <w:t>3.599,12</w:t>
            </w:r>
          </w:p>
        </w:tc>
        <w:tc>
          <w:tcPr>
            <w:tcW w:w="1260" w:type="dxa"/>
          </w:tcPr>
          <w:p w:rsidR="00E06C3E" w:rsidRPr="00BA75ED" w:rsidRDefault="00E06C3E" w:rsidP="00E06C3E">
            <w:pPr>
              <w:rPr>
                <w:b/>
              </w:rPr>
            </w:pPr>
          </w:p>
        </w:tc>
        <w:tc>
          <w:tcPr>
            <w:tcW w:w="1080" w:type="dxa"/>
          </w:tcPr>
          <w:p w:rsidR="00E06C3E" w:rsidRPr="00BA75ED" w:rsidRDefault="00E06C3E" w:rsidP="00E06C3E">
            <w:pPr>
              <w:jc w:val="center"/>
              <w:rPr>
                <w:b/>
              </w:rPr>
            </w:pPr>
          </w:p>
        </w:tc>
        <w:tc>
          <w:tcPr>
            <w:tcW w:w="1440" w:type="dxa"/>
          </w:tcPr>
          <w:p w:rsidR="00E06C3E" w:rsidRPr="00BA75ED" w:rsidRDefault="00E06C3E" w:rsidP="00E06C3E">
            <w:pPr>
              <w:jc w:val="center"/>
              <w:rPr>
                <w:b/>
              </w:rPr>
            </w:pPr>
          </w:p>
        </w:tc>
      </w:tr>
      <w:tr w:rsidR="00E06C3E" w:rsidRPr="00221157" w:rsidTr="00DD581D">
        <w:tc>
          <w:tcPr>
            <w:tcW w:w="2268" w:type="dxa"/>
          </w:tcPr>
          <w:p w:rsidR="00E06C3E" w:rsidRPr="00221157" w:rsidRDefault="00E06C3E" w:rsidP="00E06C3E">
            <w:r w:rsidRPr="00221157">
              <w:t>Število otrok</w:t>
            </w:r>
          </w:p>
        </w:tc>
        <w:tc>
          <w:tcPr>
            <w:tcW w:w="1620" w:type="dxa"/>
          </w:tcPr>
          <w:p w:rsidR="00E06C3E" w:rsidRPr="00221157" w:rsidRDefault="00B079DC" w:rsidP="00E06C3E">
            <w:pPr>
              <w:jc w:val="center"/>
            </w:pPr>
            <w:r>
              <w:t>56</w:t>
            </w:r>
          </w:p>
        </w:tc>
        <w:tc>
          <w:tcPr>
            <w:tcW w:w="1440" w:type="dxa"/>
          </w:tcPr>
          <w:p w:rsidR="00E06C3E" w:rsidRPr="00221157" w:rsidRDefault="00B079DC" w:rsidP="00E06C3E">
            <w:pPr>
              <w:jc w:val="center"/>
            </w:pPr>
            <w:r>
              <w:t>56</w:t>
            </w:r>
          </w:p>
        </w:tc>
        <w:tc>
          <w:tcPr>
            <w:tcW w:w="1260" w:type="dxa"/>
          </w:tcPr>
          <w:p w:rsidR="00E06C3E" w:rsidRPr="00221157" w:rsidRDefault="00B079DC" w:rsidP="00E06C3E">
            <w:pPr>
              <w:jc w:val="center"/>
            </w:pPr>
            <w:r>
              <w:t>56</w:t>
            </w:r>
          </w:p>
        </w:tc>
        <w:tc>
          <w:tcPr>
            <w:tcW w:w="1080" w:type="dxa"/>
          </w:tcPr>
          <w:p w:rsidR="00E06C3E" w:rsidRPr="002E533F" w:rsidRDefault="00B079DC" w:rsidP="00E06C3E">
            <w:pPr>
              <w:jc w:val="center"/>
              <w:rPr>
                <w:highlight w:val="yellow"/>
              </w:rPr>
            </w:pPr>
            <w:r w:rsidRPr="00B079DC">
              <w:t>56</w:t>
            </w:r>
          </w:p>
        </w:tc>
        <w:tc>
          <w:tcPr>
            <w:tcW w:w="1440" w:type="dxa"/>
          </w:tcPr>
          <w:p w:rsidR="00E06C3E" w:rsidRPr="00221157" w:rsidRDefault="00B079DC" w:rsidP="00E06C3E">
            <w:pPr>
              <w:jc w:val="center"/>
            </w:pPr>
            <w:r>
              <w:t>56</w:t>
            </w:r>
          </w:p>
        </w:tc>
      </w:tr>
      <w:tr w:rsidR="00E06C3E" w:rsidRPr="002C0ED0" w:rsidTr="00DD581D">
        <w:tc>
          <w:tcPr>
            <w:tcW w:w="2268" w:type="dxa"/>
          </w:tcPr>
          <w:p w:rsidR="00E06C3E" w:rsidRPr="00BA75ED" w:rsidRDefault="00E06C3E" w:rsidP="00E06C3E">
            <w:pPr>
              <w:rPr>
                <w:b/>
              </w:rPr>
            </w:pPr>
            <w:r w:rsidRPr="00BA75ED">
              <w:rPr>
                <w:b/>
              </w:rPr>
              <w:t>Stroški na otroka/na mesec</w:t>
            </w:r>
          </w:p>
        </w:tc>
        <w:tc>
          <w:tcPr>
            <w:tcW w:w="1620" w:type="dxa"/>
          </w:tcPr>
          <w:p w:rsidR="00E06C3E" w:rsidRDefault="0055211E" w:rsidP="0055211E">
            <w:pPr>
              <w:jc w:val="center"/>
              <w:rPr>
                <w:b/>
              </w:rPr>
            </w:pPr>
            <w:r>
              <w:rPr>
                <w:b/>
              </w:rPr>
              <w:t>283,45</w:t>
            </w:r>
          </w:p>
          <w:p w:rsidR="0055211E" w:rsidRPr="00BA75ED" w:rsidRDefault="0055211E" w:rsidP="0055211E">
            <w:pPr>
              <w:jc w:val="center"/>
              <w:rPr>
                <w:b/>
              </w:rPr>
            </w:pPr>
          </w:p>
        </w:tc>
        <w:tc>
          <w:tcPr>
            <w:tcW w:w="1440" w:type="dxa"/>
          </w:tcPr>
          <w:p w:rsidR="00E06C3E" w:rsidRPr="00BA75ED" w:rsidRDefault="00FA0146" w:rsidP="00E06C3E">
            <w:pPr>
              <w:jc w:val="center"/>
              <w:rPr>
                <w:b/>
              </w:rPr>
            </w:pPr>
            <w:r>
              <w:rPr>
                <w:b/>
              </w:rPr>
              <w:t>64,27</w:t>
            </w:r>
          </w:p>
        </w:tc>
        <w:tc>
          <w:tcPr>
            <w:tcW w:w="1260" w:type="dxa"/>
          </w:tcPr>
          <w:p w:rsidR="00E06C3E" w:rsidRPr="00BA75ED" w:rsidRDefault="00757F26" w:rsidP="00E06C3E">
            <w:pPr>
              <w:jc w:val="center"/>
              <w:rPr>
                <w:b/>
              </w:rPr>
            </w:pPr>
            <w:r>
              <w:rPr>
                <w:b/>
              </w:rPr>
              <w:t>50,69</w:t>
            </w:r>
          </w:p>
        </w:tc>
        <w:tc>
          <w:tcPr>
            <w:tcW w:w="1080" w:type="dxa"/>
          </w:tcPr>
          <w:p w:rsidR="00E06C3E" w:rsidRPr="002E533F" w:rsidRDefault="005D70AC" w:rsidP="00E06C3E">
            <w:pPr>
              <w:jc w:val="center"/>
              <w:rPr>
                <w:b/>
                <w:highlight w:val="yellow"/>
              </w:rPr>
            </w:pPr>
            <w:r w:rsidRPr="000D6FD8">
              <w:rPr>
                <w:b/>
              </w:rPr>
              <w:t>32,59</w:t>
            </w:r>
          </w:p>
        </w:tc>
        <w:tc>
          <w:tcPr>
            <w:tcW w:w="1440" w:type="dxa"/>
          </w:tcPr>
          <w:p w:rsidR="00E06C3E" w:rsidRDefault="0055211E" w:rsidP="00B079DC">
            <w:pPr>
              <w:jc w:val="center"/>
              <w:rPr>
                <w:b/>
              </w:rPr>
            </w:pPr>
            <w:r>
              <w:rPr>
                <w:b/>
              </w:rPr>
              <w:t>431,00</w:t>
            </w:r>
          </w:p>
          <w:p w:rsidR="0055211E" w:rsidRPr="00757F26" w:rsidRDefault="0055211E" w:rsidP="00B079DC">
            <w:pPr>
              <w:jc w:val="center"/>
              <w:rPr>
                <w:b/>
              </w:rPr>
            </w:pPr>
          </w:p>
        </w:tc>
      </w:tr>
    </w:tbl>
    <w:p w:rsidR="00CF5434" w:rsidRDefault="00CF5434" w:rsidP="00986BE6">
      <w:pPr>
        <w:pStyle w:val="Napis"/>
      </w:pPr>
      <w:r>
        <w:t xml:space="preserve">Tabela </w:t>
      </w:r>
      <w:fldSimple w:instr=" SEQ Tabela \* ARABIC ">
        <w:r w:rsidR="008673CC">
          <w:rPr>
            <w:noProof/>
          </w:rPr>
          <w:t>3</w:t>
        </w:r>
      </w:fldSimple>
      <w:r>
        <w:t>: Izračun ekonomske cene na otroka za I. starostno obdobje v €</w:t>
      </w:r>
    </w:p>
    <w:p w:rsidR="00CF5434" w:rsidRDefault="00CF5434" w:rsidP="00986BE6"/>
    <w:p w:rsidR="00CF5434" w:rsidRDefault="00CF5434" w:rsidP="00986BE6"/>
    <w:p w:rsidR="00CF5434" w:rsidRDefault="00CF5434" w:rsidP="00986BE6">
      <w:pPr>
        <w:jc w:val="both"/>
        <w:rPr>
          <w:szCs w:val="24"/>
        </w:rPr>
      </w:pPr>
      <w:r>
        <w:rPr>
          <w:szCs w:val="24"/>
        </w:rPr>
        <w:t xml:space="preserve">Iz </w:t>
      </w:r>
      <w:r w:rsidRPr="002C0160">
        <w:rPr>
          <w:szCs w:val="24"/>
        </w:rPr>
        <w:t>prikazanega izračuna je razvidno, da znašajo mesečni stroški</w:t>
      </w:r>
      <w:r>
        <w:rPr>
          <w:szCs w:val="24"/>
        </w:rPr>
        <w:t xml:space="preserve"> v I. starostnem obdobju:</w:t>
      </w:r>
    </w:p>
    <w:p w:rsidR="00CF5434" w:rsidRDefault="00CF5434" w:rsidP="00986BE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019"/>
        <w:gridCol w:w="3027"/>
      </w:tblGrid>
      <w:tr w:rsidR="00CF5434" w:rsidRPr="00FF5F84" w:rsidTr="00C15B7C">
        <w:tc>
          <w:tcPr>
            <w:tcW w:w="3016" w:type="dxa"/>
          </w:tcPr>
          <w:p w:rsidR="00CF5434" w:rsidRPr="00BA75ED" w:rsidRDefault="00CF5434" w:rsidP="00E74A88">
            <w:pPr>
              <w:jc w:val="both"/>
              <w:rPr>
                <w:b/>
                <w:szCs w:val="24"/>
              </w:rPr>
            </w:pPr>
            <w:r w:rsidRPr="00BA75ED">
              <w:rPr>
                <w:b/>
                <w:szCs w:val="24"/>
              </w:rPr>
              <w:t>Vrsta stroška</w:t>
            </w:r>
          </w:p>
        </w:tc>
        <w:tc>
          <w:tcPr>
            <w:tcW w:w="3019" w:type="dxa"/>
          </w:tcPr>
          <w:p w:rsidR="00CF5434" w:rsidRPr="00BA75ED" w:rsidRDefault="00CF5434" w:rsidP="00E74A88">
            <w:pPr>
              <w:jc w:val="both"/>
              <w:rPr>
                <w:b/>
                <w:szCs w:val="24"/>
              </w:rPr>
            </w:pPr>
            <w:r w:rsidRPr="00BA75ED">
              <w:rPr>
                <w:b/>
                <w:szCs w:val="24"/>
              </w:rPr>
              <w:t>Prikaz izračuna</w:t>
            </w:r>
          </w:p>
        </w:tc>
        <w:tc>
          <w:tcPr>
            <w:tcW w:w="3027" w:type="dxa"/>
          </w:tcPr>
          <w:p w:rsidR="00CF5434" w:rsidRPr="00BA75ED" w:rsidRDefault="00CF5434" w:rsidP="00E74A88">
            <w:pPr>
              <w:jc w:val="both"/>
              <w:rPr>
                <w:b/>
                <w:szCs w:val="24"/>
              </w:rPr>
            </w:pPr>
            <w:r w:rsidRPr="00BA75ED">
              <w:rPr>
                <w:b/>
                <w:szCs w:val="24"/>
              </w:rPr>
              <w:t>Skupni znesek/mesec</w:t>
            </w:r>
          </w:p>
        </w:tc>
      </w:tr>
      <w:tr w:rsidR="00CF5434" w:rsidTr="00C15B7C">
        <w:tc>
          <w:tcPr>
            <w:tcW w:w="3016" w:type="dxa"/>
          </w:tcPr>
          <w:p w:rsidR="00CF5434" w:rsidRPr="00BA75ED" w:rsidRDefault="00CF5434" w:rsidP="00E74A88">
            <w:pPr>
              <w:rPr>
                <w:szCs w:val="24"/>
              </w:rPr>
            </w:pPr>
            <w:r w:rsidRPr="00BA75ED">
              <w:rPr>
                <w:szCs w:val="24"/>
              </w:rPr>
              <w:t>Plače</w:t>
            </w:r>
          </w:p>
        </w:tc>
        <w:tc>
          <w:tcPr>
            <w:tcW w:w="3019" w:type="dxa"/>
          </w:tcPr>
          <w:p w:rsidR="00CF5434" w:rsidRPr="00BA75ED" w:rsidRDefault="0055211E" w:rsidP="00325457">
            <w:pPr>
              <w:jc w:val="right"/>
              <w:rPr>
                <w:szCs w:val="24"/>
              </w:rPr>
            </w:pPr>
            <w:r>
              <w:rPr>
                <w:szCs w:val="24"/>
              </w:rPr>
              <w:t>15.973,20</w:t>
            </w:r>
            <w:r w:rsidR="00EA03C7">
              <w:rPr>
                <w:szCs w:val="24"/>
              </w:rPr>
              <w:t>+3.599,12</w:t>
            </w:r>
          </w:p>
        </w:tc>
        <w:tc>
          <w:tcPr>
            <w:tcW w:w="3027" w:type="dxa"/>
          </w:tcPr>
          <w:p w:rsidR="00CF5434" w:rsidRPr="00BA75ED" w:rsidRDefault="0055211E" w:rsidP="00C15B7C">
            <w:pPr>
              <w:jc w:val="center"/>
              <w:rPr>
                <w:szCs w:val="24"/>
              </w:rPr>
            </w:pPr>
            <w:r>
              <w:rPr>
                <w:szCs w:val="24"/>
              </w:rPr>
              <w:t>19.572,32</w:t>
            </w:r>
          </w:p>
        </w:tc>
      </w:tr>
      <w:tr w:rsidR="00CF5434" w:rsidTr="00C15B7C">
        <w:tc>
          <w:tcPr>
            <w:tcW w:w="3016" w:type="dxa"/>
          </w:tcPr>
          <w:p w:rsidR="00CF5434" w:rsidRPr="00BA75ED" w:rsidRDefault="00C15B7C" w:rsidP="00E74A88">
            <w:pPr>
              <w:rPr>
                <w:szCs w:val="24"/>
              </w:rPr>
            </w:pPr>
            <w:r>
              <w:rPr>
                <w:szCs w:val="24"/>
              </w:rPr>
              <w:t>Stroški materiala in storitev</w:t>
            </w:r>
          </w:p>
        </w:tc>
        <w:tc>
          <w:tcPr>
            <w:tcW w:w="3019" w:type="dxa"/>
          </w:tcPr>
          <w:p w:rsidR="00CF5434" w:rsidRPr="00BA75ED" w:rsidRDefault="00CF5434" w:rsidP="00E74A88">
            <w:pPr>
              <w:jc w:val="right"/>
              <w:rPr>
                <w:szCs w:val="24"/>
              </w:rPr>
            </w:pPr>
          </w:p>
        </w:tc>
        <w:tc>
          <w:tcPr>
            <w:tcW w:w="3027" w:type="dxa"/>
          </w:tcPr>
          <w:p w:rsidR="00CF5434" w:rsidRPr="00BA75ED" w:rsidRDefault="00C15B7C" w:rsidP="00C15B7C">
            <w:pPr>
              <w:jc w:val="center"/>
              <w:rPr>
                <w:szCs w:val="24"/>
              </w:rPr>
            </w:pPr>
            <w:r>
              <w:rPr>
                <w:szCs w:val="24"/>
              </w:rPr>
              <w:t>8.516,75</w:t>
            </w:r>
          </w:p>
        </w:tc>
      </w:tr>
      <w:tr w:rsidR="00C15B7C" w:rsidTr="00C15B7C">
        <w:tc>
          <w:tcPr>
            <w:tcW w:w="3016" w:type="dxa"/>
          </w:tcPr>
          <w:p w:rsidR="00C15B7C" w:rsidRPr="00BA75ED" w:rsidRDefault="00C15B7C" w:rsidP="00E74A88">
            <w:pPr>
              <w:rPr>
                <w:szCs w:val="24"/>
              </w:rPr>
            </w:pPr>
            <w:r w:rsidRPr="00BA75ED">
              <w:rPr>
                <w:szCs w:val="24"/>
              </w:rPr>
              <w:t>Stroški živil</w:t>
            </w:r>
          </w:p>
        </w:tc>
        <w:tc>
          <w:tcPr>
            <w:tcW w:w="3019" w:type="dxa"/>
          </w:tcPr>
          <w:p w:rsidR="00C15B7C" w:rsidRPr="00BA75ED" w:rsidRDefault="00C15B7C" w:rsidP="00E74A88">
            <w:pPr>
              <w:jc w:val="right"/>
              <w:rPr>
                <w:szCs w:val="24"/>
              </w:rPr>
            </w:pPr>
          </w:p>
        </w:tc>
        <w:tc>
          <w:tcPr>
            <w:tcW w:w="3027" w:type="dxa"/>
          </w:tcPr>
          <w:p w:rsidR="00C15B7C" w:rsidRPr="00BA75ED" w:rsidRDefault="005D70AC" w:rsidP="005D70AC">
            <w:pPr>
              <w:jc w:val="center"/>
              <w:rPr>
                <w:szCs w:val="24"/>
              </w:rPr>
            </w:pPr>
            <w:r>
              <w:rPr>
                <w:szCs w:val="24"/>
              </w:rPr>
              <w:t>5.475,00</w:t>
            </w:r>
          </w:p>
        </w:tc>
      </w:tr>
      <w:tr w:rsidR="00CF5434" w:rsidTr="00C15B7C">
        <w:tc>
          <w:tcPr>
            <w:tcW w:w="3016" w:type="dxa"/>
            <w:tcBorders>
              <w:left w:val="nil"/>
              <w:bottom w:val="nil"/>
            </w:tcBorders>
          </w:tcPr>
          <w:p w:rsidR="00CF5434" w:rsidRPr="00BA75ED" w:rsidRDefault="00381A07" w:rsidP="00E74A88">
            <w:pPr>
              <w:rPr>
                <w:szCs w:val="24"/>
              </w:rPr>
            </w:pPr>
            <w:r>
              <w:rPr>
                <w:szCs w:val="24"/>
              </w:rPr>
              <w:t>Skupaj</w:t>
            </w:r>
          </w:p>
        </w:tc>
        <w:tc>
          <w:tcPr>
            <w:tcW w:w="3019" w:type="dxa"/>
          </w:tcPr>
          <w:p w:rsidR="00CF5434" w:rsidRPr="00BA75ED" w:rsidRDefault="00CF5434" w:rsidP="00E74A88">
            <w:pPr>
              <w:jc w:val="right"/>
              <w:rPr>
                <w:b/>
                <w:szCs w:val="24"/>
              </w:rPr>
            </w:pPr>
            <w:r w:rsidRPr="00BA75ED">
              <w:rPr>
                <w:b/>
                <w:szCs w:val="24"/>
              </w:rPr>
              <w:t>SKUPAJ:</w:t>
            </w:r>
          </w:p>
        </w:tc>
        <w:tc>
          <w:tcPr>
            <w:tcW w:w="3027" w:type="dxa"/>
          </w:tcPr>
          <w:p w:rsidR="00CF5434" w:rsidRPr="00BA75ED" w:rsidRDefault="0055211E" w:rsidP="005D70AC">
            <w:pPr>
              <w:jc w:val="center"/>
              <w:rPr>
                <w:b/>
                <w:szCs w:val="24"/>
              </w:rPr>
            </w:pPr>
            <w:r>
              <w:rPr>
                <w:b/>
                <w:szCs w:val="24"/>
              </w:rPr>
              <w:t>33.564,07</w:t>
            </w:r>
          </w:p>
        </w:tc>
      </w:tr>
    </w:tbl>
    <w:p w:rsidR="00CF5434" w:rsidRPr="002C0160" w:rsidRDefault="00CF5434" w:rsidP="00986BE6">
      <w:pPr>
        <w:rPr>
          <w:szCs w:val="24"/>
        </w:rPr>
      </w:pPr>
    </w:p>
    <w:p w:rsidR="00CF5434" w:rsidRDefault="00CF5434" w:rsidP="00986BE6"/>
    <w:p w:rsidR="00A86A93" w:rsidRDefault="00A86A93" w:rsidP="00986BE6"/>
    <w:p w:rsidR="004C1F46" w:rsidRDefault="004C1F46" w:rsidP="00986BE6"/>
    <w:p w:rsidR="004C1F46" w:rsidRDefault="004C1F46" w:rsidP="00986BE6"/>
    <w:p w:rsidR="004C1F46" w:rsidRDefault="004C1F46" w:rsidP="00986BE6"/>
    <w:p w:rsidR="004C1F46" w:rsidRDefault="004C1F46" w:rsidP="00986BE6"/>
    <w:p w:rsidR="004C1F46" w:rsidRDefault="004C1F46" w:rsidP="00986BE6"/>
    <w:p w:rsidR="0055211E" w:rsidRDefault="0055211E" w:rsidP="00986BE6"/>
    <w:p w:rsidR="0055211E" w:rsidRDefault="0055211E" w:rsidP="00986BE6"/>
    <w:p w:rsidR="0055211E" w:rsidRDefault="0055211E" w:rsidP="00986BE6"/>
    <w:p w:rsidR="004C1F46" w:rsidRDefault="004C1F46" w:rsidP="00986BE6"/>
    <w:p w:rsidR="00CF5434" w:rsidRDefault="00CF5434" w:rsidP="00986BE6">
      <w:pPr>
        <w:jc w:val="both"/>
        <w:rPr>
          <w:b/>
          <w:szCs w:val="24"/>
        </w:rPr>
      </w:pPr>
      <w:r w:rsidRPr="00C2099E">
        <w:rPr>
          <w:b/>
          <w:szCs w:val="24"/>
          <w:highlight w:val="yellow"/>
        </w:rPr>
        <w:lastRenderedPageBreak/>
        <w:t>2. STAROSTNO</w:t>
      </w:r>
      <w:r w:rsidR="00EB5004">
        <w:rPr>
          <w:b/>
          <w:szCs w:val="24"/>
          <w:highlight w:val="yellow"/>
        </w:rPr>
        <w:t xml:space="preserve"> OBDOBJE </w:t>
      </w:r>
    </w:p>
    <w:p w:rsidR="00CF5434" w:rsidRDefault="00CF5434" w:rsidP="00986BE6">
      <w:pPr>
        <w:jc w:val="both"/>
        <w:rPr>
          <w:b/>
          <w:szCs w:val="24"/>
        </w:rPr>
      </w:pPr>
    </w:p>
    <w:p w:rsidR="00CF5434" w:rsidRPr="001904FF" w:rsidRDefault="00CF5434" w:rsidP="00986BE6">
      <w:pPr>
        <w:jc w:val="both"/>
        <w:rPr>
          <w:szCs w:val="24"/>
        </w:rPr>
      </w:pPr>
      <w:r>
        <w:rPr>
          <w:szCs w:val="24"/>
        </w:rPr>
        <w:t xml:space="preserve">V II. starostni skupini imamo </w:t>
      </w:r>
      <w:r w:rsidR="00EB5004">
        <w:rPr>
          <w:szCs w:val="24"/>
        </w:rPr>
        <w:t>5</w:t>
      </w:r>
      <w:r>
        <w:rPr>
          <w:szCs w:val="24"/>
        </w:rPr>
        <w:t xml:space="preserve"> oddelkov, v katerem je vključeno </w:t>
      </w:r>
      <w:r w:rsidR="00EB5004">
        <w:rPr>
          <w:szCs w:val="24"/>
        </w:rPr>
        <w:t>5</w:t>
      </w:r>
      <w:r>
        <w:rPr>
          <w:szCs w:val="24"/>
        </w:rPr>
        <w:t xml:space="preserve"> vzgojiteljic in </w:t>
      </w:r>
      <w:r w:rsidR="00C15B7C">
        <w:rPr>
          <w:szCs w:val="24"/>
        </w:rPr>
        <w:t>5</w:t>
      </w:r>
      <w:r>
        <w:rPr>
          <w:szCs w:val="24"/>
        </w:rPr>
        <w:t xml:space="preserve"> pomočnic vzgojiteljic.</w:t>
      </w:r>
    </w:p>
    <w:p w:rsidR="00CF5434" w:rsidRDefault="00CF5434" w:rsidP="00986BE6"/>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25"/>
        <w:gridCol w:w="1440"/>
        <w:gridCol w:w="1440"/>
        <w:gridCol w:w="1080"/>
        <w:gridCol w:w="1260"/>
      </w:tblGrid>
      <w:tr w:rsidR="00CF5434" w:rsidRPr="00221157" w:rsidTr="00C15B7C">
        <w:tc>
          <w:tcPr>
            <w:tcW w:w="2263" w:type="dxa"/>
            <w:shd w:val="clear" w:color="auto" w:fill="FFCC99"/>
          </w:tcPr>
          <w:p w:rsidR="00CF5434" w:rsidRPr="00BA75ED" w:rsidRDefault="00CF5434" w:rsidP="00E74A88">
            <w:pPr>
              <w:rPr>
                <w:b/>
              </w:rPr>
            </w:pPr>
            <w:r w:rsidRPr="00BA75ED">
              <w:rPr>
                <w:b/>
              </w:rPr>
              <w:t>II. STAROSTNO OBDOBJE</w:t>
            </w:r>
          </w:p>
        </w:tc>
        <w:tc>
          <w:tcPr>
            <w:tcW w:w="1625" w:type="dxa"/>
          </w:tcPr>
          <w:p w:rsidR="00CF5434" w:rsidRPr="00BA75ED" w:rsidRDefault="00CF5434" w:rsidP="00E74A88">
            <w:pPr>
              <w:rPr>
                <w:b/>
              </w:rPr>
            </w:pPr>
            <w:r w:rsidRPr="00BA75ED">
              <w:rPr>
                <w:b/>
              </w:rPr>
              <w:t>Vzgojiteljice in pomočnice</w:t>
            </w:r>
          </w:p>
        </w:tc>
        <w:tc>
          <w:tcPr>
            <w:tcW w:w="1440" w:type="dxa"/>
          </w:tcPr>
          <w:p w:rsidR="00CF5434" w:rsidRPr="00BA75ED" w:rsidRDefault="00CF5434" w:rsidP="00E74A88">
            <w:pPr>
              <w:rPr>
                <w:b/>
              </w:rPr>
            </w:pPr>
            <w:r w:rsidRPr="00BA75ED">
              <w:rPr>
                <w:b/>
              </w:rPr>
              <w:t>Stroški dela posrednih delavcev **</w:t>
            </w:r>
          </w:p>
        </w:tc>
        <w:tc>
          <w:tcPr>
            <w:tcW w:w="1440" w:type="dxa"/>
          </w:tcPr>
          <w:p w:rsidR="00CF5434" w:rsidRPr="00BA75ED" w:rsidRDefault="00CF5434" w:rsidP="00E74A88">
            <w:pPr>
              <w:rPr>
                <w:b/>
              </w:rPr>
            </w:pPr>
            <w:r w:rsidRPr="00BA75ED">
              <w:rPr>
                <w:b/>
              </w:rPr>
              <w:t>Drugi materialni stroški</w:t>
            </w:r>
          </w:p>
        </w:tc>
        <w:tc>
          <w:tcPr>
            <w:tcW w:w="1080" w:type="dxa"/>
          </w:tcPr>
          <w:p w:rsidR="00CF5434" w:rsidRPr="00BA75ED" w:rsidRDefault="00CF5434" w:rsidP="00E74A88">
            <w:pPr>
              <w:rPr>
                <w:b/>
              </w:rPr>
            </w:pPr>
            <w:r w:rsidRPr="00BA75ED">
              <w:rPr>
                <w:b/>
              </w:rPr>
              <w:t>Stroški živil za otroke</w:t>
            </w:r>
          </w:p>
        </w:tc>
        <w:tc>
          <w:tcPr>
            <w:tcW w:w="1260" w:type="dxa"/>
          </w:tcPr>
          <w:p w:rsidR="00CF5434" w:rsidRPr="00BA75ED" w:rsidRDefault="00CF5434" w:rsidP="00E74A88">
            <w:pPr>
              <w:rPr>
                <w:b/>
              </w:rPr>
            </w:pPr>
            <w:r w:rsidRPr="00BA75ED">
              <w:rPr>
                <w:b/>
              </w:rPr>
              <w:t>Skupaj stroški</w:t>
            </w:r>
          </w:p>
        </w:tc>
      </w:tr>
      <w:tr w:rsidR="00CF5434" w:rsidRPr="00221157" w:rsidTr="00C15B7C">
        <w:tc>
          <w:tcPr>
            <w:tcW w:w="2263" w:type="dxa"/>
          </w:tcPr>
          <w:p w:rsidR="00CF5434" w:rsidRPr="00221157" w:rsidRDefault="00CF5434" w:rsidP="00397658">
            <w:r>
              <w:t>Plača I. bruto</w:t>
            </w:r>
          </w:p>
        </w:tc>
        <w:tc>
          <w:tcPr>
            <w:tcW w:w="1625" w:type="dxa"/>
          </w:tcPr>
          <w:p w:rsidR="00CF5434" w:rsidRPr="00221157" w:rsidRDefault="0093318D" w:rsidP="0045762C">
            <w:pPr>
              <w:jc w:val="center"/>
            </w:pPr>
            <w:r>
              <w:t>14.024,03</w:t>
            </w:r>
          </w:p>
        </w:tc>
        <w:tc>
          <w:tcPr>
            <w:tcW w:w="1440" w:type="dxa"/>
          </w:tcPr>
          <w:p w:rsidR="00CF5434" w:rsidRPr="00221157" w:rsidRDefault="00FF6E0B" w:rsidP="0045762C">
            <w:pPr>
              <w:jc w:val="center"/>
            </w:pPr>
            <w:r>
              <w:t>4.683,19</w:t>
            </w:r>
          </w:p>
        </w:tc>
        <w:tc>
          <w:tcPr>
            <w:tcW w:w="1440" w:type="dxa"/>
          </w:tcPr>
          <w:p w:rsidR="00CF5434" w:rsidRPr="00221157" w:rsidRDefault="00CF5434" w:rsidP="0045762C">
            <w:pPr>
              <w:jc w:val="center"/>
            </w:pPr>
          </w:p>
        </w:tc>
        <w:tc>
          <w:tcPr>
            <w:tcW w:w="1080" w:type="dxa"/>
          </w:tcPr>
          <w:p w:rsidR="00CF5434" w:rsidRPr="00221157" w:rsidRDefault="00CF5434" w:rsidP="0045762C">
            <w:pPr>
              <w:jc w:val="center"/>
            </w:pPr>
          </w:p>
        </w:tc>
        <w:tc>
          <w:tcPr>
            <w:tcW w:w="1260" w:type="dxa"/>
          </w:tcPr>
          <w:p w:rsidR="00CF5434" w:rsidRPr="00221157" w:rsidRDefault="00CF5434" w:rsidP="0045762C">
            <w:pPr>
              <w:jc w:val="center"/>
            </w:pPr>
          </w:p>
        </w:tc>
      </w:tr>
      <w:tr w:rsidR="00C15B7C" w:rsidRPr="00221157" w:rsidTr="00C15B7C">
        <w:tc>
          <w:tcPr>
            <w:tcW w:w="2263" w:type="dxa"/>
          </w:tcPr>
          <w:p w:rsidR="00C15B7C" w:rsidRDefault="00C15B7C" w:rsidP="00E74A88">
            <w:r>
              <w:t xml:space="preserve">Razlika do </w:t>
            </w:r>
            <w:proofErr w:type="spellStart"/>
            <w:r>
              <w:t>min.plače</w:t>
            </w:r>
            <w:proofErr w:type="spellEnd"/>
          </w:p>
        </w:tc>
        <w:tc>
          <w:tcPr>
            <w:tcW w:w="1625" w:type="dxa"/>
          </w:tcPr>
          <w:p w:rsidR="00C15B7C" w:rsidRDefault="00C15B7C" w:rsidP="0045762C">
            <w:pPr>
              <w:jc w:val="center"/>
            </w:pPr>
            <w:r>
              <w:t>0</w:t>
            </w:r>
          </w:p>
        </w:tc>
        <w:tc>
          <w:tcPr>
            <w:tcW w:w="1440" w:type="dxa"/>
          </w:tcPr>
          <w:p w:rsidR="00C15B7C" w:rsidRDefault="00C15B7C" w:rsidP="0045762C">
            <w:pPr>
              <w:jc w:val="center"/>
            </w:pPr>
            <w:r>
              <w:t>358,17</w:t>
            </w:r>
          </w:p>
        </w:tc>
        <w:tc>
          <w:tcPr>
            <w:tcW w:w="1440" w:type="dxa"/>
          </w:tcPr>
          <w:p w:rsidR="00C15B7C" w:rsidRPr="00221157" w:rsidRDefault="00C15B7C" w:rsidP="0045762C">
            <w:pPr>
              <w:jc w:val="center"/>
            </w:pPr>
          </w:p>
        </w:tc>
        <w:tc>
          <w:tcPr>
            <w:tcW w:w="1080" w:type="dxa"/>
          </w:tcPr>
          <w:p w:rsidR="00C15B7C" w:rsidRPr="00221157" w:rsidRDefault="00C15B7C" w:rsidP="0045762C">
            <w:pPr>
              <w:jc w:val="center"/>
            </w:pPr>
          </w:p>
        </w:tc>
        <w:tc>
          <w:tcPr>
            <w:tcW w:w="1260" w:type="dxa"/>
          </w:tcPr>
          <w:p w:rsidR="00C15B7C" w:rsidRPr="00221157" w:rsidRDefault="00C15B7C" w:rsidP="0045762C">
            <w:pPr>
              <w:jc w:val="center"/>
            </w:pPr>
          </w:p>
        </w:tc>
      </w:tr>
      <w:tr w:rsidR="00C15B7C" w:rsidRPr="00221157" w:rsidTr="00C15B7C">
        <w:tc>
          <w:tcPr>
            <w:tcW w:w="2263" w:type="dxa"/>
          </w:tcPr>
          <w:p w:rsidR="00C15B7C" w:rsidRDefault="00C15B7C" w:rsidP="00E74A88">
            <w:r>
              <w:t>Sindikalni zaupnik</w:t>
            </w:r>
          </w:p>
        </w:tc>
        <w:tc>
          <w:tcPr>
            <w:tcW w:w="1625" w:type="dxa"/>
          </w:tcPr>
          <w:p w:rsidR="00C15B7C" w:rsidRDefault="00C15B7C" w:rsidP="0045762C">
            <w:pPr>
              <w:jc w:val="center"/>
            </w:pPr>
            <w:r>
              <w:t>14,35</w:t>
            </w:r>
          </w:p>
        </w:tc>
        <w:tc>
          <w:tcPr>
            <w:tcW w:w="1440" w:type="dxa"/>
          </w:tcPr>
          <w:p w:rsidR="00C15B7C" w:rsidRDefault="00C15B7C" w:rsidP="0045762C">
            <w:pPr>
              <w:jc w:val="center"/>
            </w:pPr>
            <w:r>
              <w:t>6,07</w:t>
            </w:r>
          </w:p>
        </w:tc>
        <w:tc>
          <w:tcPr>
            <w:tcW w:w="1440" w:type="dxa"/>
          </w:tcPr>
          <w:p w:rsidR="00C15B7C" w:rsidRPr="00221157" w:rsidRDefault="00C15B7C" w:rsidP="0045762C">
            <w:pPr>
              <w:jc w:val="center"/>
            </w:pPr>
          </w:p>
        </w:tc>
        <w:tc>
          <w:tcPr>
            <w:tcW w:w="1080" w:type="dxa"/>
          </w:tcPr>
          <w:p w:rsidR="00C15B7C" w:rsidRPr="00221157" w:rsidRDefault="00C15B7C" w:rsidP="0045762C">
            <w:pPr>
              <w:jc w:val="center"/>
            </w:pPr>
          </w:p>
        </w:tc>
        <w:tc>
          <w:tcPr>
            <w:tcW w:w="1260" w:type="dxa"/>
          </w:tcPr>
          <w:p w:rsidR="00C15B7C" w:rsidRPr="00221157" w:rsidRDefault="00C15B7C" w:rsidP="0045762C">
            <w:pPr>
              <w:jc w:val="center"/>
            </w:pPr>
          </w:p>
        </w:tc>
      </w:tr>
      <w:tr w:rsidR="00EB5004" w:rsidRPr="00221157" w:rsidTr="00C15B7C">
        <w:tc>
          <w:tcPr>
            <w:tcW w:w="2263" w:type="dxa"/>
          </w:tcPr>
          <w:p w:rsidR="00EB5004" w:rsidRDefault="00EB5004" w:rsidP="00E74A88">
            <w:proofErr w:type="spellStart"/>
            <w:r>
              <w:t>Bolez</w:t>
            </w:r>
            <w:proofErr w:type="spellEnd"/>
            <w:r>
              <w:t>. do 30 dni</w:t>
            </w:r>
          </w:p>
        </w:tc>
        <w:tc>
          <w:tcPr>
            <w:tcW w:w="1625" w:type="dxa"/>
          </w:tcPr>
          <w:p w:rsidR="00EB5004" w:rsidRPr="00221157" w:rsidRDefault="00C15B7C" w:rsidP="0045762C">
            <w:pPr>
              <w:jc w:val="center"/>
            </w:pPr>
            <w:r>
              <w:t>333,32</w:t>
            </w:r>
          </w:p>
        </w:tc>
        <w:tc>
          <w:tcPr>
            <w:tcW w:w="1440" w:type="dxa"/>
          </w:tcPr>
          <w:p w:rsidR="00EB5004" w:rsidRPr="00221157" w:rsidRDefault="00C15B7C" w:rsidP="0045762C">
            <w:pPr>
              <w:jc w:val="center"/>
            </w:pPr>
            <w:r>
              <w:t>141,02</w:t>
            </w:r>
          </w:p>
        </w:tc>
        <w:tc>
          <w:tcPr>
            <w:tcW w:w="1440" w:type="dxa"/>
          </w:tcPr>
          <w:p w:rsidR="00EB5004" w:rsidRPr="00221157" w:rsidRDefault="00EB5004" w:rsidP="0045762C">
            <w:pPr>
              <w:jc w:val="center"/>
            </w:pPr>
          </w:p>
        </w:tc>
        <w:tc>
          <w:tcPr>
            <w:tcW w:w="1080" w:type="dxa"/>
          </w:tcPr>
          <w:p w:rsidR="00EB5004" w:rsidRPr="00221157" w:rsidRDefault="00EB5004" w:rsidP="0045762C">
            <w:pPr>
              <w:jc w:val="center"/>
            </w:pPr>
          </w:p>
        </w:tc>
        <w:tc>
          <w:tcPr>
            <w:tcW w:w="1260" w:type="dxa"/>
          </w:tcPr>
          <w:p w:rsidR="00EB5004" w:rsidRPr="00221157" w:rsidRDefault="00EB5004" w:rsidP="0045762C">
            <w:pPr>
              <w:jc w:val="center"/>
            </w:pPr>
          </w:p>
        </w:tc>
      </w:tr>
      <w:tr w:rsidR="00EB5004" w:rsidRPr="00221157" w:rsidTr="00C15B7C">
        <w:tc>
          <w:tcPr>
            <w:tcW w:w="2263" w:type="dxa"/>
          </w:tcPr>
          <w:p w:rsidR="00EB5004" w:rsidRDefault="00C15B7C" w:rsidP="00E74A88">
            <w:r>
              <w:t>Dodatek za del. dobo</w:t>
            </w:r>
          </w:p>
        </w:tc>
        <w:tc>
          <w:tcPr>
            <w:tcW w:w="1625" w:type="dxa"/>
          </w:tcPr>
          <w:p w:rsidR="00EB5004" w:rsidRPr="00221157" w:rsidRDefault="00C15B7C" w:rsidP="004240F9">
            <w:pPr>
              <w:jc w:val="center"/>
            </w:pPr>
            <w:r>
              <w:t>917,</w:t>
            </w:r>
            <w:r w:rsidR="004240F9">
              <w:t>83</w:t>
            </w:r>
          </w:p>
        </w:tc>
        <w:tc>
          <w:tcPr>
            <w:tcW w:w="1440" w:type="dxa"/>
          </w:tcPr>
          <w:p w:rsidR="00EB5004" w:rsidRPr="00221157" w:rsidRDefault="00C15B7C" w:rsidP="0045762C">
            <w:pPr>
              <w:jc w:val="center"/>
            </w:pPr>
            <w:r>
              <w:t>258,40</w:t>
            </w:r>
          </w:p>
        </w:tc>
        <w:tc>
          <w:tcPr>
            <w:tcW w:w="1440" w:type="dxa"/>
          </w:tcPr>
          <w:p w:rsidR="00EB5004" w:rsidRPr="00221157" w:rsidRDefault="00EB5004" w:rsidP="0045762C">
            <w:pPr>
              <w:jc w:val="center"/>
            </w:pPr>
          </w:p>
        </w:tc>
        <w:tc>
          <w:tcPr>
            <w:tcW w:w="1080" w:type="dxa"/>
          </w:tcPr>
          <w:p w:rsidR="00EB5004" w:rsidRPr="00221157" w:rsidRDefault="00EB5004" w:rsidP="0045762C">
            <w:pPr>
              <w:jc w:val="center"/>
            </w:pPr>
          </w:p>
        </w:tc>
        <w:tc>
          <w:tcPr>
            <w:tcW w:w="1260" w:type="dxa"/>
          </w:tcPr>
          <w:p w:rsidR="00EB5004" w:rsidRPr="00221157" w:rsidRDefault="00EB5004" w:rsidP="0045762C">
            <w:pPr>
              <w:jc w:val="center"/>
            </w:pPr>
          </w:p>
        </w:tc>
      </w:tr>
      <w:tr w:rsidR="00CF5434" w:rsidRPr="00221157" w:rsidTr="00C15B7C">
        <w:tc>
          <w:tcPr>
            <w:tcW w:w="2263" w:type="dxa"/>
          </w:tcPr>
          <w:p w:rsidR="00CF5434" w:rsidRPr="00221157" w:rsidRDefault="00C15B7C" w:rsidP="00E74A88">
            <w:r>
              <w:t>Drugi dodatki</w:t>
            </w:r>
          </w:p>
        </w:tc>
        <w:tc>
          <w:tcPr>
            <w:tcW w:w="1625" w:type="dxa"/>
          </w:tcPr>
          <w:p w:rsidR="00CF5434" w:rsidRPr="00221157" w:rsidRDefault="00C15B7C" w:rsidP="0045762C">
            <w:pPr>
              <w:jc w:val="center"/>
            </w:pPr>
            <w:r>
              <w:t>0</w:t>
            </w:r>
          </w:p>
        </w:tc>
        <w:tc>
          <w:tcPr>
            <w:tcW w:w="1440" w:type="dxa"/>
          </w:tcPr>
          <w:p w:rsidR="00CF5434" w:rsidRPr="00221157" w:rsidRDefault="00C15B7C" w:rsidP="0045762C">
            <w:pPr>
              <w:jc w:val="center"/>
            </w:pPr>
            <w:r>
              <w:t>56,59</w:t>
            </w:r>
          </w:p>
        </w:tc>
        <w:tc>
          <w:tcPr>
            <w:tcW w:w="1440" w:type="dxa"/>
          </w:tcPr>
          <w:p w:rsidR="00CF5434" w:rsidRPr="00221157" w:rsidRDefault="00CF5434" w:rsidP="0045762C">
            <w:pPr>
              <w:jc w:val="center"/>
            </w:pPr>
          </w:p>
        </w:tc>
        <w:tc>
          <w:tcPr>
            <w:tcW w:w="1080" w:type="dxa"/>
          </w:tcPr>
          <w:p w:rsidR="00CF5434" w:rsidRPr="00221157" w:rsidRDefault="00CF5434" w:rsidP="0045762C">
            <w:pPr>
              <w:jc w:val="center"/>
            </w:pPr>
          </w:p>
        </w:tc>
        <w:tc>
          <w:tcPr>
            <w:tcW w:w="1260" w:type="dxa"/>
          </w:tcPr>
          <w:p w:rsidR="00CF5434" w:rsidRPr="00221157" w:rsidRDefault="00CF5434" w:rsidP="0045762C">
            <w:pPr>
              <w:jc w:val="center"/>
            </w:pPr>
          </w:p>
        </w:tc>
      </w:tr>
      <w:tr w:rsidR="00CF5434" w:rsidRPr="00221157" w:rsidTr="00C15B7C">
        <w:tc>
          <w:tcPr>
            <w:tcW w:w="2263" w:type="dxa"/>
          </w:tcPr>
          <w:p w:rsidR="00CF5434" w:rsidRPr="00221157" w:rsidRDefault="00CF5434" w:rsidP="00E74A88">
            <w:r>
              <w:t>Regres za LD</w:t>
            </w:r>
          </w:p>
        </w:tc>
        <w:tc>
          <w:tcPr>
            <w:tcW w:w="1625" w:type="dxa"/>
          </w:tcPr>
          <w:p w:rsidR="00CF5434" w:rsidRPr="00221157" w:rsidRDefault="005E1C8F" w:rsidP="0045762C">
            <w:pPr>
              <w:jc w:val="center"/>
            </w:pPr>
            <w:r>
              <w:t>916,02</w:t>
            </w:r>
          </w:p>
        </w:tc>
        <w:tc>
          <w:tcPr>
            <w:tcW w:w="1440" w:type="dxa"/>
          </w:tcPr>
          <w:p w:rsidR="00CF5434" w:rsidRPr="00221157" w:rsidRDefault="00FA0146" w:rsidP="0045762C">
            <w:pPr>
              <w:jc w:val="center"/>
            </w:pPr>
            <w:r>
              <w:t>377,97</w:t>
            </w:r>
          </w:p>
        </w:tc>
        <w:tc>
          <w:tcPr>
            <w:tcW w:w="1440" w:type="dxa"/>
          </w:tcPr>
          <w:p w:rsidR="00CF5434" w:rsidRPr="00221157" w:rsidRDefault="00CF5434" w:rsidP="0045762C">
            <w:pPr>
              <w:jc w:val="center"/>
            </w:pPr>
          </w:p>
        </w:tc>
        <w:tc>
          <w:tcPr>
            <w:tcW w:w="1080" w:type="dxa"/>
          </w:tcPr>
          <w:p w:rsidR="00CF5434" w:rsidRPr="00221157" w:rsidRDefault="00CF5434" w:rsidP="0045762C">
            <w:pPr>
              <w:jc w:val="center"/>
            </w:pPr>
          </w:p>
        </w:tc>
        <w:tc>
          <w:tcPr>
            <w:tcW w:w="1260" w:type="dxa"/>
          </w:tcPr>
          <w:p w:rsidR="00CF5434" w:rsidRPr="00221157" w:rsidRDefault="00CF5434" w:rsidP="0045762C">
            <w:pPr>
              <w:jc w:val="center"/>
            </w:pPr>
          </w:p>
        </w:tc>
      </w:tr>
      <w:tr w:rsidR="00CF5434" w:rsidRPr="00221157" w:rsidTr="00C15B7C">
        <w:tc>
          <w:tcPr>
            <w:tcW w:w="2263" w:type="dxa"/>
          </w:tcPr>
          <w:p w:rsidR="00CF5434" w:rsidRPr="00221157" w:rsidRDefault="00CF5434" w:rsidP="00E74A88">
            <w:r>
              <w:t>Prehrana na delu</w:t>
            </w:r>
          </w:p>
        </w:tc>
        <w:tc>
          <w:tcPr>
            <w:tcW w:w="1625" w:type="dxa"/>
          </w:tcPr>
          <w:p w:rsidR="00CF5434" w:rsidRPr="00221157" w:rsidRDefault="005E1C8F" w:rsidP="0045762C">
            <w:pPr>
              <w:jc w:val="center"/>
            </w:pPr>
            <w:r>
              <w:t>688,90</w:t>
            </w:r>
          </w:p>
        </w:tc>
        <w:tc>
          <w:tcPr>
            <w:tcW w:w="1440" w:type="dxa"/>
          </w:tcPr>
          <w:p w:rsidR="00CF5434" w:rsidRPr="00221157" w:rsidRDefault="005E1C8F" w:rsidP="0045762C">
            <w:pPr>
              <w:jc w:val="center"/>
            </w:pPr>
            <w:r>
              <w:t>291,45</w:t>
            </w:r>
          </w:p>
        </w:tc>
        <w:tc>
          <w:tcPr>
            <w:tcW w:w="1440" w:type="dxa"/>
          </w:tcPr>
          <w:p w:rsidR="00CF5434" w:rsidRPr="00221157" w:rsidRDefault="00CF5434" w:rsidP="0045762C">
            <w:pPr>
              <w:jc w:val="center"/>
            </w:pPr>
          </w:p>
        </w:tc>
        <w:tc>
          <w:tcPr>
            <w:tcW w:w="1080" w:type="dxa"/>
          </w:tcPr>
          <w:p w:rsidR="00CF5434" w:rsidRPr="00221157" w:rsidRDefault="00CF5434" w:rsidP="0045762C">
            <w:pPr>
              <w:jc w:val="center"/>
            </w:pPr>
          </w:p>
        </w:tc>
        <w:tc>
          <w:tcPr>
            <w:tcW w:w="1260" w:type="dxa"/>
          </w:tcPr>
          <w:p w:rsidR="00CF5434" w:rsidRPr="00221157" w:rsidRDefault="00CF5434" w:rsidP="0045762C">
            <w:pPr>
              <w:jc w:val="center"/>
            </w:pPr>
          </w:p>
        </w:tc>
      </w:tr>
      <w:tr w:rsidR="00CF5434" w:rsidRPr="00221157" w:rsidTr="00C15B7C">
        <w:tc>
          <w:tcPr>
            <w:tcW w:w="2263" w:type="dxa"/>
          </w:tcPr>
          <w:p w:rsidR="00CF5434" w:rsidRDefault="00EB5004" w:rsidP="004C1F46">
            <w:r>
              <w:t>Prevoz na delo</w:t>
            </w:r>
          </w:p>
        </w:tc>
        <w:tc>
          <w:tcPr>
            <w:tcW w:w="1625" w:type="dxa"/>
          </w:tcPr>
          <w:p w:rsidR="00CF5434" w:rsidRDefault="005E1C8F" w:rsidP="0045762C">
            <w:pPr>
              <w:jc w:val="center"/>
            </w:pPr>
            <w:r>
              <w:t>263,64</w:t>
            </w:r>
          </w:p>
        </w:tc>
        <w:tc>
          <w:tcPr>
            <w:tcW w:w="1440" w:type="dxa"/>
          </w:tcPr>
          <w:p w:rsidR="00CF5434" w:rsidRPr="00221157" w:rsidRDefault="00FA0146" w:rsidP="0045762C">
            <w:pPr>
              <w:jc w:val="center"/>
            </w:pPr>
            <w:r>
              <w:t>158,39</w:t>
            </w:r>
          </w:p>
        </w:tc>
        <w:tc>
          <w:tcPr>
            <w:tcW w:w="1440" w:type="dxa"/>
          </w:tcPr>
          <w:p w:rsidR="00CF5434" w:rsidRPr="00221157" w:rsidRDefault="00CF5434" w:rsidP="0045762C">
            <w:pPr>
              <w:jc w:val="center"/>
            </w:pPr>
          </w:p>
        </w:tc>
        <w:tc>
          <w:tcPr>
            <w:tcW w:w="1080" w:type="dxa"/>
          </w:tcPr>
          <w:p w:rsidR="00CF5434" w:rsidRPr="00221157" w:rsidRDefault="00CF5434" w:rsidP="0045762C">
            <w:pPr>
              <w:jc w:val="center"/>
            </w:pPr>
          </w:p>
        </w:tc>
        <w:tc>
          <w:tcPr>
            <w:tcW w:w="1260" w:type="dxa"/>
          </w:tcPr>
          <w:p w:rsidR="00CF5434" w:rsidRPr="00221157" w:rsidRDefault="00CF5434" w:rsidP="0045762C">
            <w:pPr>
              <w:jc w:val="center"/>
            </w:pPr>
          </w:p>
        </w:tc>
      </w:tr>
      <w:tr w:rsidR="00CF5434" w:rsidRPr="00221157" w:rsidTr="00C15B7C">
        <w:tc>
          <w:tcPr>
            <w:tcW w:w="2263" w:type="dxa"/>
          </w:tcPr>
          <w:p w:rsidR="00CF5434" w:rsidRDefault="00EB5004" w:rsidP="00E74A88">
            <w:r>
              <w:t>Jubilejna nagrada</w:t>
            </w:r>
          </w:p>
        </w:tc>
        <w:tc>
          <w:tcPr>
            <w:tcW w:w="1625" w:type="dxa"/>
          </w:tcPr>
          <w:p w:rsidR="00CF5434" w:rsidRDefault="005E1C8F" w:rsidP="0045762C">
            <w:pPr>
              <w:jc w:val="center"/>
            </w:pPr>
            <w:r>
              <w:t>11,54</w:t>
            </w:r>
          </w:p>
        </w:tc>
        <w:tc>
          <w:tcPr>
            <w:tcW w:w="1440" w:type="dxa"/>
          </w:tcPr>
          <w:p w:rsidR="00CF5434" w:rsidRPr="00221157" w:rsidRDefault="005E1C8F" w:rsidP="0045762C">
            <w:pPr>
              <w:jc w:val="center"/>
            </w:pPr>
            <w:r>
              <w:t>4,89</w:t>
            </w:r>
          </w:p>
        </w:tc>
        <w:tc>
          <w:tcPr>
            <w:tcW w:w="1440" w:type="dxa"/>
          </w:tcPr>
          <w:p w:rsidR="00CF5434" w:rsidRPr="00221157" w:rsidRDefault="00CF5434" w:rsidP="0045762C">
            <w:pPr>
              <w:jc w:val="center"/>
            </w:pPr>
          </w:p>
        </w:tc>
        <w:tc>
          <w:tcPr>
            <w:tcW w:w="1080" w:type="dxa"/>
          </w:tcPr>
          <w:p w:rsidR="00CF5434" w:rsidRPr="00221157" w:rsidRDefault="00CF5434" w:rsidP="0045762C">
            <w:pPr>
              <w:jc w:val="center"/>
            </w:pPr>
          </w:p>
        </w:tc>
        <w:tc>
          <w:tcPr>
            <w:tcW w:w="1260" w:type="dxa"/>
          </w:tcPr>
          <w:p w:rsidR="00CF5434" w:rsidRPr="00221157" w:rsidRDefault="00CF5434" w:rsidP="0045762C">
            <w:pPr>
              <w:jc w:val="center"/>
            </w:pPr>
          </w:p>
        </w:tc>
      </w:tr>
      <w:tr w:rsidR="00CF5434" w:rsidRPr="00221157" w:rsidTr="00C15B7C">
        <w:tc>
          <w:tcPr>
            <w:tcW w:w="2263" w:type="dxa"/>
          </w:tcPr>
          <w:p w:rsidR="00CF5434" w:rsidRPr="00221157" w:rsidRDefault="00EB5004" w:rsidP="00E74A88">
            <w:r>
              <w:t>Odpravnina</w:t>
            </w:r>
          </w:p>
        </w:tc>
        <w:tc>
          <w:tcPr>
            <w:tcW w:w="1625" w:type="dxa"/>
          </w:tcPr>
          <w:p w:rsidR="00CF5434" w:rsidRPr="00221157" w:rsidRDefault="005E1C8F" w:rsidP="0045762C">
            <w:pPr>
              <w:jc w:val="center"/>
            </w:pPr>
            <w:r>
              <w:t>0</w:t>
            </w:r>
          </w:p>
        </w:tc>
        <w:tc>
          <w:tcPr>
            <w:tcW w:w="1440" w:type="dxa"/>
          </w:tcPr>
          <w:p w:rsidR="00CF5434" w:rsidRPr="00221157" w:rsidRDefault="005E1C8F" w:rsidP="0045762C">
            <w:pPr>
              <w:jc w:val="center"/>
            </w:pPr>
            <w:r>
              <w:t>0</w:t>
            </w:r>
          </w:p>
        </w:tc>
        <w:tc>
          <w:tcPr>
            <w:tcW w:w="1440" w:type="dxa"/>
          </w:tcPr>
          <w:p w:rsidR="00CF5434" w:rsidRPr="00221157" w:rsidRDefault="00CF5434" w:rsidP="0045762C">
            <w:pPr>
              <w:jc w:val="center"/>
            </w:pPr>
          </w:p>
        </w:tc>
        <w:tc>
          <w:tcPr>
            <w:tcW w:w="1080" w:type="dxa"/>
          </w:tcPr>
          <w:p w:rsidR="00CF5434" w:rsidRPr="00221157" w:rsidRDefault="00CF5434" w:rsidP="0045762C">
            <w:pPr>
              <w:jc w:val="center"/>
            </w:pPr>
          </w:p>
        </w:tc>
        <w:tc>
          <w:tcPr>
            <w:tcW w:w="1260" w:type="dxa"/>
          </w:tcPr>
          <w:p w:rsidR="00CF5434" w:rsidRPr="00221157" w:rsidRDefault="00CF5434" w:rsidP="0045762C">
            <w:pPr>
              <w:jc w:val="center"/>
            </w:pPr>
          </w:p>
        </w:tc>
      </w:tr>
      <w:tr w:rsidR="00EB5004" w:rsidRPr="00221157" w:rsidTr="00C15B7C">
        <w:tc>
          <w:tcPr>
            <w:tcW w:w="2263" w:type="dxa"/>
          </w:tcPr>
          <w:p w:rsidR="00EB5004" w:rsidRDefault="00EB5004" w:rsidP="00E74A88">
            <w:r>
              <w:t>Solidarnostna pomoč</w:t>
            </w:r>
          </w:p>
        </w:tc>
        <w:tc>
          <w:tcPr>
            <w:tcW w:w="1625" w:type="dxa"/>
          </w:tcPr>
          <w:p w:rsidR="00EB5004" w:rsidRPr="00221157" w:rsidRDefault="00415B61" w:rsidP="0045762C">
            <w:pPr>
              <w:jc w:val="center"/>
            </w:pPr>
            <w:r>
              <w:t>23</w:t>
            </w:r>
            <w:r w:rsidR="005E1C8F">
              <w:t>,22</w:t>
            </w:r>
          </w:p>
        </w:tc>
        <w:tc>
          <w:tcPr>
            <w:tcW w:w="1440" w:type="dxa"/>
          </w:tcPr>
          <w:p w:rsidR="00EB5004" w:rsidRPr="00221157" w:rsidRDefault="005E1C8F" w:rsidP="0045762C">
            <w:pPr>
              <w:jc w:val="center"/>
            </w:pPr>
            <w:r>
              <w:t>9,28</w:t>
            </w:r>
          </w:p>
        </w:tc>
        <w:tc>
          <w:tcPr>
            <w:tcW w:w="1440" w:type="dxa"/>
          </w:tcPr>
          <w:p w:rsidR="00EB5004" w:rsidRPr="00221157" w:rsidRDefault="00EB5004" w:rsidP="0045762C">
            <w:pPr>
              <w:jc w:val="center"/>
            </w:pPr>
          </w:p>
        </w:tc>
        <w:tc>
          <w:tcPr>
            <w:tcW w:w="1080" w:type="dxa"/>
          </w:tcPr>
          <w:p w:rsidR="00EB5004" w:rsidRPr="00221157" w:rsidRDefault="00EB5004" w:rsidP="0045762C">
            <w:pPr>
              <w:jc w:val="center"/>
            </w:pPr>
          </w:p>
        </w:tc>
        <w:tc>
          <w:tcPr>
            <w:tcW w:w="1260" w:type="dxa"/>
          </w:tcPr>
          <w:p w:rsidR="00EB5004" w:rsidRPr="00221157" w:rsidRDefault="00EB5004" w:rsidP="0045762C">
            <w:pPr>
              <w:jc w:val="center"/>
            </w:pPr>
          </w:p>
        </w:tc>
      </w:tr>
      <w:tr w:rsidR="00C15B7C" w:rsidRPr="00221157" w:rsidTr="00C15B7C">
        <w:tc>
          <w:tcPr>
            <w:tcW w:w="2263" w:type="dxa"/>
          </w:tcPr>
          <w:p w:rsidR="00C15B7C" w:rsidRDefault="00C15B7C" w:rsidP="00E74A88">
            <w:r>
              <w:t xml:space="preserve">Prispevki </w:t>
            </w:r>
            <w:proofErr w:type="spellStart"/>
            <w:r>
              <w:t>delodajal</w:t>
            </w:r>
            <w:proofErr w:type="spellEnd"/>
            <w:r>
              <w:t>.</w:t>
            </w:r>
          </w:p>
        </w:tc>
        <w:tc>
          <w:tcPr>
            <w:tcW w:w="1625" w:type="dxa"/>
          </w:tcPr>
          <w:p w:rsidR="00C15B7C" w:rsidRDefault="005E1C8F" w:rsidP="0045762C">
            <w:pPr>
              <w:jc w:val="center"/>
            </w:pPr>
            <w:r>
              <w:t>2.438,46</w:t>
            </w:r>
          </w:p>
        </w:tc>
        <w:tc>
          <w:tcPr>
            <w:tcW w:w="1440" w:type="dxa"/>
          </w:tcPr>
          <w:p w:rsidR="00C15B7C" w:rsidRDefault="00FA0146" w:rsidP="0045762C">
            <w:pPr>
              <w:jc w:val="center"/>
            </w:pPr>
            <w:r>
              <w:t>815,01</w:t>
            </w:r>
          </w:p>
        </w:tc>
        <w:tc>
          <w:tcPr>
            <w:tcW w:w="1440" w:type="dxa"/>
          </w:tcPr>
          <w:p w:rsidR="00C15B7C" w:rsidRPr="00221157" w:rsidRDefault="00C15B7C" w:rsidP="0045762C">
            <w:pPr>
              <w:jc w:val="center"/>
            </w:pPr>
          </w:p>
        </w:tc>
        <w:tc>
          <w:tcPr>
            <w:tcW w:w="1080" w:type="dxa"/>
          </w:tcPr>
          <w:p w:rsidR="00C15B7C" w:rsidRPr="00221157" w:rsidRDefault="00C15B7C" w:rsidP="0045762C">
            <w:pPr>
              <w:jc w:val="center"/>
            </w:pPr>
          </w:p>
        </w:tc>
        <w:tc>
          <w:tcPr>
            <w:tcW w:w="1260" w:type="dxa"/>
          </w:tcPr>
          <w:p w:rsidR="00C15B7C" w:rsidRPr="00221157" w:rsidRDefault="00C15B7C" w:rsidP="0045762C">
            <w:pPr>
              <w:jc w:val="center"/>
            </w:pPr>
          </w:p>
        </w:tc>
      </w:tr>
      <w:tr w:rsidR="00C15B7C" w:rsidRPr="00221157" w:rsidTr="00C15B7C">
        <w:tc>
          <w:tcPr>
            <w:tcW w:w="2263" w:type="dxa"/>
          </w:tcPr>
          <w:p w:rsidR="00C15B7C" w:rsidRDefault="00C15B7C" w:rsidP="00E74A88">
            <w:r>
              <w:t>KAD premija</w:t>
            </w:r>
          </w:p>
        </w:tc>
        <w:tc>
          <w:tcPr>
            <w:tcW w:w="1625" w:type="dxa"/>
          </w:tcPr>
          <w:p w:rsidR="00C15B7C" w:rsidRDefault="005E1C8F" w:rsidP="0045762C">
            <w:pPr>
              <w:jc w:val="center"/>
            </w:pPr>
            <w:r>
              <w:t>97,49</w:t>
            </w:r>
          </w:p>
        </w:tc>
        <w:tc>
          <w:tcPr>
            <w:tcW w:w="1440" w:type="dxa"/>
          </w:tcPr>
          <w:p w:rsidR="00C15B7C" w:rsidRDefault="005E1C8F" w:rsidP="0045762C">
            <w:pPr>
              <w:jc w:val="center"/>
            </w:pPr>
            <w:r>
              <w:t>37,81</w:t>
            </w:r>
          </w:p>
        </w:tc>
        <w:tc>
          <w:tcPr>
            <w:tcW w:w="1440" w:type="dxa"/>
          </w:tcPr>
          <w:p w:rsidR="00C15B7C" w:rsidRPr="00221157" w:rsidRDefault="00C15B7C" w:rsidP="0045762C">
            <w:pPr>
              <w:jc w:val="center"/>
            </w:pPr>
          </w:p>
        </w:tc>
        <w:tc>
          <w:tcPr>
            <w:tcW w:w="1080" w:type="dxa"/>
          </w:tcPr>
          <w:p w:rsidR="00C15B7C" w:rsidRPr="00221157" w:rsidRDefault="00C15B7C" w:rsidP="0045762C">
            <w:pPr>
              <w:jc w:val="center"/>
            </w:pPr>
          </w:p>
        </w:tc>
        <w:tc>
          <w:tcPr>
            <w:tcW w:w="1260" w:type="dxa"/>
          </w:tcPr>
          <w:p w:rsidR="00C15B7C" w:rsidRPr="00221157" w:rsidRDefault="00C15B7C" w:rsidP="0045762C">
            <w:pPr>
              <w:jc w:val="center"/>
            </w:pPr>
          </w:p>
        </w:tc>
      </w:tr>
      <w:tr w:rsidR="00CF5434" w:rsidRPr="001904FF" w:rsidTr="00C15B7C">
        <w:tc>
          <w:tcPr>
            <w:tcW w:w="2263" w:type="dxa"/>
          </w:tcPr>
          <w:p w:rsidR="00CF5434" w:rsidRPr="00BA75ED" w:rsidRDefault="00CF5434" w:rsidP="00E74A88">
            <w:pPr>
              <w:rPr>
                <w:b/>
              </w:rPr>
            </w:pPr>
            <w:r w:rsidRPr="00BA75ED">
              <w:rPr>
                <w:b/>
              </w:rPr>
              <w:t>Skupaj stroški/mesec</w:t>
            </w:r>
          </w:p>
        </w:tc>
        <w:tc>
          <w:tcPr>
            <w:tcW w:w="1625" w:type="dxa"/>
          </w:tcPr>
          <w:p w:rsidR="00CF5434" w:rsidRPr="00BA75ED" w:rsidRDefault="0093318D" w:rsidP="0045762C">
            <w:pPr>
              <w:jc w:val="center"/>
              <w:rPr>
                <w:b/>
              </w:rPr>
            </w:pPr>
            <w:r>
              <w:rPr>
                <w:b/>
              </w:rPr>
              <w:t>19.728,80</w:t>
            </w:r>
          </w:p>
        </w:tc>
        <w:tc>
          <w:tcPr>
            <w:tcW w:w="1440" w:type="dxa"/>
          </w:tcPr>
          <w:p w:rsidR="00CF5434" w:rsidRPr="00BA75ED" w:rsidRDefault="00325457" w:rsidP="0045762C">
            <w:pPr>
              <w:jc w:val="center"/>
              <w:rPr>
                <w:b/>
              </w:rPr>
            </w:pPr>
            <w:r>
              <w:rPr>
                <w:b/>
              </w:rPr>
              <w:t>7.198,24</w:t>
            </w:r>
          </w:p>
        </w:tc>
        <w:tc>
          <w:tcPr>
            <w:tcW w:w="1440" w:type="dxa"/>
          </w:tcPr>
          <w:p w:rsidR="00CF5434" w:rsidRPr="00BA75ED" w:rsidRDefault="00CF5434" w:rsidP="0045762C">
            <w:pPr>
              <w:jc w:val="center"/>
              <w:rPr>
                <w:b/>
              </w:rPr>
            </w:pPr>
          </w:p>
        </w:tc>
        <w:tc>
          <w:tcPr>
            <w:tcW w:w="1080" w:type="dxa"/>
          </w:tcPr>
          <w:p w:rsidR="00CF5434" w:rsidRPr="00BA75ED" w:rsidRDefault="00CF5434" w:rsidP="0045762C">
            <w:pPr>
              <w:jc w:val="center"/>
              <w:rPr>
                <w:b/>
              </w:rPr>
            </w:pPr>
          </w:p>
        </w:tc>
        <w:tc>
          <w:tcPr>
            <w:tcW w:w="1260" w:type="dxa"/>
          </w:tcPr>
          <w:p w:rsidR="00CF5434" w:rsidRPr="00BA75ED" w:rsidRDefault="00CF5434" w:rsidP="0045762C">
            <w:pPr>
              <w:jc w:val="center"/>
              <w:rPr>
                <w:b/>
              </w:rPr>
            </w:pPr>
          </w:p>
        </w:tc>
      </w:tr>
      <w:tr w:rsidR="00CF5434" w:rsidRPr="00221157" w:rsidTr="00C15B7C">
        <w:tc>
          <w:tcPr>
            <w:tcW w:w="2263" w:type="dxa"/>
          </w:tcPr>
          <w:p w:rsidR="00CF5434" w:rsidRPr="00221157" w:rsidRDefault="00CF5434" w:rsidP="00E74A88">
            <w:r w:rsidRPr="00221157">
              <w:t>Število otrok</w:t>
            </w:r>
          </w:p>
        </w:tc>
        <w:tc>
          <w:tcPr>
            <w:tcW w:w="1625" w:type="dxa"/>
          </w:tcPr>
          <w:p w:rsidR="00CF5434" w:rsidRPr="00221157" w:rsidRDefault="005E1C8F" w:rsidP="00DD581D">
            <w:pPr>
              <w:jc w:val="center"/>
            </w:pPr>
            <w:r>
              <w:t>112</w:t>
            </w:r>
          </w:p>
        </w:tc>
        <w:tc>
          <w:tcPr>
            <w:tcW w:w="1440" w:type="dxa"/>
          </w:tcPr>
          <w:p w:rsidR="00CF5434" w:rsidRPr="00221157" w:rsidRDefault="005E1C8F" w:rsidP="00DD581D">
            <w:pPr>
              <w:jc w:val="center"/>
            </w:pPr>
            <w:r>
              <w:t>112</w:t>
            </w:r>
          </w:p>
        </w:tc>
        <w:tc>
          <w:tcPr>
            <w:tcW w:w="1440" w:type="dxa"/>
          </w:tcPr>
          <w:p w:rsidR="00CF5434" w:rsidRPr="00221157" w:rsidRDefault="005E1C8F" w:rsidP="00DD581D">
            <w:pPr>
              <w:jc w:val="center"/>
            </w:pPr>
            <w:r>
              <w:t>112</w:t>
            </w:r>
          </w:p>
        </w:tc>
        <w:tc>
          <w:tcPr>
            <w:tcW w:w="1080" w:type="dxa"/>
          </w:tcPr>
          <w:p w:rsidR="00CF5434" w:rsidRPr="00221157" w:rsidRDefault="005E1C8F" w:rsidP="00DD581D">
            <w:pPr>
              <w:jc w:val="center"/>
            </w:pPr>
            <w:r>
              <w:t>112</w:t>
            </w:r>
          </w:p>
        </w:tc>
        <w:tc>
          <w:tcPr>
            <w:tcW w:w="1260" w:type="dxa"/>
          </w:tcPr>
          <w:p w:rsidR="00CF5434" w:rsidRPr="00221157" w:rsidRDefault="005E1C8F" w:rsidP="00DD581D">
            <w:pPr>
              <w:jc w:val="center"/>
            </w:pPr>
            <w:r>
              <w:t>112</w:t>
            </w:r>
          </w:p>
        </w:tc>
      </w:tr>
      <w:tr w:rsidR="00CF5434" w:rsidRPr="001904FF" w:rsidTr="00C15B7C">
        <w:tc>
          <w:tcPr>
            <w:tcW w:w="2263" w:type="dxa"/>
          </w:tcPr>
          <w:p w:rsidR="00CF5434" w:rsidRPr="00BA75ED" w:rsidRDefault="00CF5434" w:rsidP="00E74A88">
            <w:pPr>
              <w:rPr>
                <w:b/>
              </w:rPr>
            </w:pPr>
            <w:r w:rsidRPr="00BA75ED">
              <w:rPr>
                <w:b/>
              </w:rPr>
              <w:t>Stroški na otroka/mesec</w:t>
            </w:r>
          </w:p>
        </w:tc>
        <w:tc>
          <w:tcPr>
            <w:tcW w:w="1625" w:type="dxa"/>
          </w:tcPr>
          <w:p w:rsidR="00CF5434" w:rsidRPr="00BA75ED" w:rsidRDefault="0093318D" w:rsidP="00DD581D">
            <w:pPr>
              <w:jc w:val="center"/>
              <w:rPr>
                <w:b/>
              </w:rPr>
            </w:pPr>
            <w:r>
              <w:rPr>
                <w:b/>
              </w:rPr>
              <w:t>176,15</w:t>
            </w:r>
          </w:p>
        </w:tc>
        <w:tc>
          <w:tcPr>
            <w:tcW w:w="1440" w:type="dxa"/>
          </w:tcPr>
          <w:p w:rsidR="00CF5434" w:rsidRDefault="001713BE" w:rsidP="00DD581D">
            <w:pPr>
              <w:jc w:val="center"/>
              <w:rPr>
                <w:b/>
              </w:rPr>
            </w:pPr>
            <w:r>
              <w:rPr>
                <w:b/>
              </w:rPr>
              <w:t>64,</w:t>
            </w:r>
            <w:r w:rsidR="00325457">
              <w:rPr>
                <w:b/>
              </w:rPr>
              <w:t>27</w:t>
            </w:r>
          </w:p>
          <w:p w:rsidR="001713BE" w:rsidRPr="00BA75ED" w:rsidRDefault="001713BE" w:rsidP="00DD581D">
            <w:pPr>
              <w:jc w:val="center"/>
              <w:rPr>
                <w:b/>
              </w:rPr>
            </w:pPr>
          </w:p>
        </w:tc>
        <w:tc>
          <w:tcPr>
            <w:tcW w:w="1440" w:type="dxa"/>
          </w:tcPr>
          <w:p w:rsidR="00CF5434" w:rsidRPr="00BA75ED" w:rsidRDefault="005E1C8F" w:rsidP="00DD581D">
            <w:pPr>
              <w:jc w:val="center"/>
              <w:rPr>
                <w:b/>
              </w:rPr>
            </w:pPr>
            <w:r>
              <w:rPr>
                <w:b/>
              </w:rPr>
              <w:t>50,69</w:t>
            </w:r>
          </w:p>
        </w:tc>
        <w:tc>
          <w:tcPr>
            <w:tcW w:w="1080" w:type="dxa"/>
          </w:tcPr>
          <w:p w:rsidR="00CF5434" w:rsidRPr="00BA75ED" w:rsidRDefault="005D70AC" w:rsidP="00DD581D">
            <w:pPr>
              <w:jc w:val="center"/>
              <w:rPr>
                <w:b/>
              </w:rPr>
            </w:pPr>
            <w:r>
              <w:rPr>
                <w:b/>
              </w:rPr>
              <w:t>32,59</w:t>
            </w:r>
          </w:p>
        </w:tc>
        <w:tc>
          <w:tcPr>
            <w:tcW w:w="1260" w:type="dxa"/>
          </w:tcPr>
          <w:p w:rsidR="00CF5434" w:rsidRPr="00BA75ED" w:rsidRDefault="0093318D" w:rsidP="00325457">
            <w:pPr>
              <w:jc w:val="center"/>
              <w:rPr>
                <w:b/>
              </w:rPr>
            </w:pPr>
            <w:r>
              <w:rPr>
                <w:b/>
              </w:rPr>
              <w:t>323,70</w:t>
            </w:r>
          </w:p>
        </w:tc>
      </w:tr>
    </w:tbl>
    <w:p w:rsidR="00CF5434" w:rsidRDefault="00CF5434" w:rsidP="00986BE6">
      <w:pPr>
        <w:pStyle w:val="Napis"/>
      </w:pPr>
      <w:r>
        <w:t xml:space="preserve">Tabela </w:t>
      </w:r>
      <w:fldSimple w:instr=" SEQ Tabela \* ARABIC ">
        <w:r w:rsidR="008673CC">
          <w:rPr>
            <w:noProof/>
          </w:rPr>
          <w:t>4</w:t>
        </w:r>
      </w:fldSimple>
      <w:r>
        <w:t>: Izračun ekonomske cene na otroka za II. starostno obdobje v €</w:t>
      </w:r>
    </w:p>
    <w:p w:rsidR="00CF5434" w:rsidRDefault="00CF5434" w:rsidP="00986BE6">
      <w:pPr>
        <w:jc w:val="both"/>
        <w:rPr>
          <w:szCs w:val="24"/>
        </w:rPr>
      </w:pPr>
    </w:p>
    <w:p w:rsidR="00CF5434" w:rsidRDefault="00CF5434" w:rsidP="00986BE6">
      <w:pPr>
        <w:jc w:val="both"/>
        <w:rPr>
          <w:szCs w:val="24"/>
        </w:rPr>
      </w:pPr>
      <w:r>
        <w:rPr>
          <w:szCs w:val="24"/>
        </w:rPr>
        <w:t xml:space="preserve">Iz </w:t>
      </w:r>
      <w:r w:rsidRPr="002C0160">
        <w:rPr>
          <w:szCs w:val="24"/>
        </w:rPr>
        <w:t>prikazanega izračuna je razvidno, da znašajo mesečni stroški</w:t>
      </w:r>
      <w:r>
        <w:rPr>
          <w:szCs w:val="24"/>
        </w:rPr>
        <w:t xml:space="preserve"> v II. starostnem obdobju:</w:t>
      </w:r>
    </w:p>
    <w:p w:rsidR="00CF5434" w:rsidRDefault="00CF5434" w:rsidP="00986BE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gridCol w:w="3060"/>
      </w:tblGrid>
      <w:tr w:rsidR="00CF5434" w:rsidRPr="00FF5F84" w:rsidTr="00E74A88">
        <w:tc>
          <w:tcPr>
            <w:tcW w:w="3060" w:type="dxa"/>
          </w:tcPr>
          <w:p w:rsidR="00CF5434" w:rsidRPr="00BA75ED" w:rsidRDefault="00CF5434" w:rsidP="00E74A88">
            <w:pPr>
              <w:jc w:val="both"/>
              <w:rPr>
                <w:b/>
                <w:szCs w:val="24"/>
              </w:rPr>
            </w:pPr>
            <w:r w:rsidRPr="00BA75ED">
              <w:rPr>
                <w:b/>
                <w:szCs w:val="24"/>
              </w:rPr>
              <w:t>Vrsta stroška</w:t>
            </w:r>
          </w:p>
        </w:tc>
        <w:tc>
          <w:tcPr>
            <w:tcW w:w="3060" w:type="dxa"/>
          </w:tcPr>
          <w:p w:rsidR="00CF5434" w:rsidRPr="00BA75ED" w:rsidRDefault="00CF5434" w:rsidP="00E74A88">
            <w:pPr>
              <w:jc w:val="both"/>
              <w:rPr>
                <w:b/>
                <w:szCs w:val="24"/>
              </w:rPr>
            </w:pPr>
            <w:r w:rsidRPr="00BA75ED">
              <w:rPr>
                <w:b/>
                <w:szCs w:val="24"/>
              </w:rPr>
              <w:t>Prikaz izračuna</w:t>
            </w:r>
          </w:p>
        </w:tc>
        <w:tc>
          <w:tcPr>
            <w:tcW w:w="3060" w:type="dxa"/>
          </w:tcPr>
          <w:p w:rsidR="00CF5434" w:rsidRPr="00BA75ED" w:rsidRDefault="00CF5434" w:rsidP="00E74A88">
            <w:pPr>
              <w:jc w:val="both"/>
              <w:rPr>
                <w:b/>
                <w:szCs w:val="24"/>
              </w:rPr>
            </w:pPr>
            <w:r w:rsidRPr="00BA75ED">
              <w:rPr>
                <w:b/>
                <w:szCs w:val="24"/>
              </w:rPr>
              <w:t>Skupni znesek/mesec</w:t>
            </w:r>
          </w:p>
        </w:tc>
      </w:tr>
      <w:tr w:rsidR="00CF5434" w:rsidTr="00E74A88">
        <w:tc>
          <w:tcPr>
            <w:tcW w:w="3060" w:type="dxa"/>
          </w:tcPr>
          <w:p w:rsidR="00CF5434" w:rsidRPr="00BA75ED" w:rsidRDefault="00CF5434" w:rsidP="00E74A88">
            <w:pPr>
              <w:rPr>
                <w:szCs w:val="24"/>
              </w:rPr>
            </w:pPr>
            <w:r w:rsidRPr="00BA75ED">
              <w:rPr>
                <w:szCs w:val="24"/>
              </w:rPr>
              <w:t>Plače</w:t>
            </w:r>
          </w:p>
        </w:tc>
        <w:tc>
          <w:tcPr>
            <w:tcW w:w="3060" w:type="dxa"/>
          </w:tcPr>
          <w:p w:rsidR="00CF5434" w:rsidRPr="00BA75ED" w:rsidRDefault="0093318D" w:rsidP="00325457">
            <w:pPr>
              <w:jc w:val="right"/>
              <w:rPr>
                <w:szCs w:val="24"/>
              </w:rPr>
            </w:pPr>
            <w:r>
              <w:rPr>
                <w:szCs w:val="24"/>
              </w:rPr>
              <w:t>19.728,80</w:t>
            </w:r>
            <w:r w:rsidR="005935D8">
              <w:rPr>
                <w:szCs w:val="24"/>
              </w:rPr>
              <w:t>+7.198,24</w:t>
            </w:r>
          </w:p>
        </w:tc>
        <w:tc>
          <w:tcPr>
            <w:tcW w:w="3060" w:type="dxa"/>
          </w:tcPr>
          <w:p w:rsidR="00CF5434" w:rsidRPr="00BA75ED" w:rsidRDefault="0093318D" w:rsidP="00E74A88">
            <w:pPr>
              <w:jc w:val="right"/>
              <w:rPr>
                <w:szCs w:val="24"/>
              </w:rPr>
            </w:pPr>
            <w:r>
              <w:rPr>
                <w:szCs w:val="24"/>
              </w:rPr>
              <w:t>26.927,04</w:t>
            </w:r>
          </w:p>
        </w:tc>
      </w:tr>
      <w:tr w:rsidR="00CF5434" w:rsidTr="00E74A88">
        <w:tc>
          <w:tcPr>
            <w:tcW w:w="3060" w:type="dxa"/>
          </w:tcPr>
          <w:p w:rsidR="00CF5434" w:rsidRPr="00BA75ED" w:rsidRDefault="00CF5434" w:rsidP="00E74A88">
            <w:pPr>
              <w:rPr>
                <w:szCs w:val="24"/>
              </w:rPr>
            </w:pPr>
            <w:r w:rsidRPr="00BA75ED">
              <w:rPr>
                <w:szCs w:val="24"/>
              </w:rPr>
              <w:t>Stroški materiala in storitev</w:t>
            </w:r>
          </w:p>
        </w:tc>
        <w:tc>
          <w:tcPr>
            <w:tcW w:w="3060" w:type="dxa"/>
          </w:tcPr>
          <w:p w:rsidR="00CF5434" w:rsidRPr="00BA75ED" w:rsidRDefault="00CF5434" w:rsidP="00E74A88">
            <w:pPr>
              <w:jc w:val="right"/>
              <w:rPr>
                <w:szCs w:val="24"/>
              </w:rPr>
            </w:pPr>
          </w:p>
        </w:tc>
        <w:tc>
          <w:tcPr>
            <w:tcW w:w="3060" w:type="dxa"/>
          </w:tcPr>
          <w:p w:rsidR="00CF5434" w:rsidRPr="00BA75ED" w:rsidRDefault="005E1C8F" w:rsidP="00E74A88">
            <w:pPr>
              <w:jc w:val="right"/>
              <w:rPr>
                <w:szCs w:val="24"/>
              </w:rPr>
            </w:pPr>
            <w:r>
              <w:rPr>
                <w:szCs w:val="24"/>
              </w:rPr>
              <w:t>8.516,75</w:t>
            </w:r>
          </w:p>
        </w:tc>
      </w:tr>
      <w:tr w:rsidR="00CF5434" w:rsidTr="00E74A88">
        <w:tc>
          <w:tcPr>
            <w:tcW w:w="3060" w:type="dxa"/>
          </w:tcPr>
          <w:p w:rsidR="00CF5434" w:rsidRPr="00BA75ED" w:rsidRDefault="00CF5434" w:rsidP="00E74A88">
            <w:pPr>
              <w:rPr>
                <w:szCs w:val="24"/>
              </w:rPr>
            </w:pPr>
            <w:r w:rsidRPr="00BA75ED">
              <w:rPr>
                <w:szCs w:val="24"/>
              </w:rPr>
              <w:t>Stroški živil</w:t>
            </w:r>
          </w:p>
        </w:tc>
        <w:tc>
          <w:tcPr>
            <w:tcW w:w="3060" w:type="dxa"/>
          </w:tcPr>
          <w:p w:rsidR="00CF5434" w:rsidRPr="00BA75ED" w:rsidRDefault="00CF5434" w:rsidP="00E74A88">
            <w:pPr>
              <w:jc w:val="right"/>
              <w:rPr>
                <w:szCs w:val="24"/>
              </w:rPr>
            </w:pPr>
          </w:p>
        </w:tc>
        <w:tc>
          <w:tcPr>
            <w:tcW w:w="3060" w:type="dxa"/>
          </w:tcPr>
          <w:p w:rsidR="00CF5434" w:rsidRPr="00BA75ED" w:rsidRDefault="005D70AC" w:rsidP="00A02B54">
            <w:pPr>
              <w:jc w:val="right"/>
              <w:rPr>
                <w:szCs w:val="24"/>
              </w:rPr>
            </w:pPr>
            <w:r>
              <w:rPr>
                <w:szCs w:val="24"/>
              </w:rPr>
              <w:t>5.475,00</w:t>
            </w:r>
          </w:p>
        </w:tc>
      </w:tr>
      <w:tr w:rsidR="00CF5434" w:rsidTr="00E74A88">
        <w:tc>
          <w:tcPr>
            <w:tcW w:w="3060" w:type="dxa"/>
            <w:tcBorders>
              <w:left w:val="nil"/>
              <w:bottom w:val="nil"/>
            </w:tcBorders>
          </w:tcPr>
          <w:p w:rsidR="00CF5434" w:rsidRPr="00BA75ED" w:rsidRDefault="00381A07" w:rsidP="00E74A88">
            <w:pPr>
              <w:rPr>
                <w:szCs w:val="24"/>
              </w:rPr>
            </w:pPr>
            <w:r>
              <w:rPr>
                <w:szCs w:val="24"/>
              </w:rPr>
              <w:t>Skupaj</w:t>
            </w:r>
          </w:p>
        </w:tc>
        <w:tc>
          <w:tcPr>
            <w:tcW w:w="3060" w:type="dxa"/>
          </w:tcPr>
          <w:p w:rsidR="00CF5434" w:rsidRPr="00BA75ED" w:rsidRDefault="00CF5434" w:rsidP="00E74A88">
            <w:pPr>
              <w:jc w:val="right"/>
              <w:rPr>
                <w:b/>
                <w:szCs w:val="24"/>
              </w:rPr>
            </w:pPr>
          </w:p>
        </w:tc>
        <w:tc>
          <w:tcPr>
            <w:tcW w:w="3060" w:type="dxa"/>
          </w:tcPr>
          <w:p w:rsidR="00CF5434" w:rsidRPr="00BA75ED" w:rsidRDefault="0093318D" w:rsidP="00E74A88">
            <w:pPr>
              <w:jc w:val="right"/>
              <w:rPr>
                <w:b/>
                <w:szCs w:val="24"/>
              </w:rPr>
            </w:pPr>
            <w:r>
              <w:rPr>
                <w:b/>
                <w:szCs w:val="24"/>
              </w:rPr>
              <w:t>40.918,79</w:t>
            </w:r>
          </w:p>
        </w:tc>
      </w:tr>
    </w:tbl>
    <w:p w:rsidR="00CF5434" w:rsidRDefault="00CF5434" w:rsidP="00986BE6"/>
    <w:p w:rsidR="004C1F46" w:rsidRDefault="004C1F46" w:rsidP="00986BE6"/>
    <w:p w:rsidR="004C1F46" w:rsidRDefault="004C1F46" w:rsidP="004C1F46">
      <w:pPr>
        <w:jc w:val="both"/>
        <w:rPr>
          <w:szCs w:val="24"/>
        </w:rPr>
      </w:pPr>
      <w:r>
        <w:rPr>
          <w:szCs w:val="24"/>
        </w:rPr>
        <w:t xml:space="preserve">Iz </w:t>
      </w:r>
      <w:r w:rsidRPr="002C0160">
        <w:rPr>
          <w:szCs w:val="24"/>
        </w:rPr>
        <w:t>prikazanega izračuna je razvidno, da znašajo mesečni stroški</w:t>
      </w:r>
      <w:r>
        <w:rPr>
          <w:szCs w:val="24"/>
        </w:rPr>
        <w:t xml:space="preserve"> v I. in II. starostnem obdobju:</w:t>
      </w:r>
    </w:p>
    <w:p w:rsidR="004C1F46" w:rsidRDefault="004C1F46" w:rsidP="004C1F4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gridCol w:w="3060"/>
      </w:tblGrid>
      <w:tr w:rsidR="00325457" w:rsidRPr="00FF5F84" w:rsidTr="008B2F68">
        <w:tc>
          <w:tcPr>
            <w:tcW w:w="3060" w:type="dxa"/>
          </w:tcPr>
          <w:p w:rsidR="004C1F46" w:rsidRPr="00BA75ED" w:rsidRDefault="004C1F46" w:rsidP="008B2F68">
            <w:pPr>
              <w:jc w:val="both"/>
              <w:rPr>
                <w:b/>
                <w:szCs w:val="24"/>
              </w:rPr>
            </w:pPr>
            <w:r w:rsidRPr="00BA75ED">
              <w:rPr>
                <w:b/>
                <w:szCs w:val="24"/>
              </w:rPr>
              <w:t>Vrsta stroška</w:t>
            </w:r>
          </w:p>
        </w:tc>
        <w:tc>
          <w:tcPr>
            <w:tcW w:w="3060" w:type="dxa"/>
          </w:tcPr>
          <w:p w:rsidR="004C1F46" w:rsidRPr="00BA75ED" w:rsidRDefault="004C1F46" w:rsidP="008B2F68">
            <w:pPr>
              <w:jc w:val="both"/>
              <w:rPr>
                <w:b/>
                <w:szCs w:val="24"/>
              </w:rPr>
            </w:pPr>
            <w:r w:rsidRPr="00BA75ED">
              <w:rPr>
                <w:b/>
                <w:szCs w:val="24"/>
              </w:rPr>
              <w:t>Prikaz izračuna</w:t>
            </w:r>
          </w:p>
        </w:tc>
        <w:tc>
          <w:tcPr>
            <w:tcW w:w="3060" w:type="dxa"/>
          </w:tcPr>
          <w:p w:rsidR="004C1F46" w:rsidRPr="00BA75ED" w:rsidRDefault="004C1F46" w:rsidP="008B2F68">
            <w:pPr>
              <w:jc w:val="both"/>
              <w:rPr>
                <w:b/>
                <w:szCs w:val="24"/>
              </w:rPr>
            </w:pPr>
            <w:r w:rsidRPr="00BA75ED">
              <w:rPr>
                <w:b/>
                <w:szCs w:val="24"/>
              </w:rPr>
              <w:t>Skupni znesek/mesec</w:t>
            </w:r>
          </w:p>
        </w:tc>
      </w:tr>
      <w:tr w:rsidR="00325457" w:rsidTr="008B2F68">
        <w:tc>
          <w:tcPr>
            <w:tcW w:w="3060" w:type="dxa"/>
          </w:tcPr>
          <w:p w:rsidR="004C1F46" w:rsidRPr="00BA75ED" w:rsidRDefault="004C1F46" w:rsidP="008B2F68">
            <w:pPr>
              <w:rPr>
                <w:szCs w:val="24"/>
              </w:rPr>
            </w:pPr>
            <w:r w:rsidRPr="00BA75ED">
              <w:rPr>
                <w:szCs w:val="24"/>
              </w:rPr>
              <w:t>Plače</w:t>
            </w:r>
          </w:p>
        </w:tc>
        <w:tc>
          <w:tcPr>
            <w:tcW w:w="3060" w:type="dxa"/>
          </w:tcPr>
          <w:p w:rsidR="004C1F46" w:rsidRPr="00BA75ED" w:rsidRDefault="00325457" w:rsidP="0093318D">
            <w:pPr>
              <w:jc w:val="right"/>
              <w:rPr>
                <w:szCs w:val="24"/>
              </w:rPr>
            </w:pPr>
            <w:r>
              <w:rPr>
                <w:szCs w:val="24"/>
              </w:rPr>
              <w:t>N:</w:t>
            </w:r>
            <w:r w:rsidR="0093318D">
              <w:rPr>
                <w:szCs w:val="24"/>
              </w:rPr>
              <w:t>35.602</w:t>
            </w:r>
            <w:r w:rsidR="005935D8">
              <w:rPr>
                <w:szCs w:val="24"/>
              </w:rPr>
              <w:t>+P:10.797,36</w:t>
            </w:r>
          </w:p>
        </w:tc>
        <w:tc>
          <w:tcPr>
            <w:tcW w:w="3060" w:type="dxa"/>
          </w:tcPr>
          <w:p w:rsidR="004C1F46" w:rsidRPr="00BA75ED" w:rsidRDefault="005935D8" w:rsidP="0093318D">
            <w:pPr>
              <w:jc w:val="right"/>
              <w:rPr>
                <w:szCs w:val="24"/>
              </w:rPr>
            </w:pPr>
            <w:r>
              <w:rPr>
                <w:szCs w:val="24"/>
              </w:rPr>
              <w:t>46.</w:t>
            </w:r>
            <w:r w:rsidR="0093318D">
              <w:rPr>
                <w:szCs w:val="24"/>
              </w:rPr>
              <w:t>399,36</w:t>
            </w:r>
          </w:p>
        </w:tc>
      </w:tr>
      <w:tr w:rsidR="00325457" w:rsidTr="008B2F68">
        <w:tc>
          <w:tcPr>
            <w:tcW w:w="3060" w:type="dxa"/>
          </w:tcPr>
          <w:p w:rsidR="004C1F46" w:rsidRPr="00BA75ED" w:rsidRDefault="004C1F46" w:rsidP="008B2F68">
            <w:pPr>
              <w:rPr>
                <w:szCs w:val="24"/>
              </w:rPr>
            </w:pPr>
            <w:r w:rsidRPr="00BA75ED">
              <w:rPr>
                <w:szCs w:val="24"/>
              </w:rPr>
              <w:t>Stroški materiala in storitev</w:t>
            </w:r>
          </w:p>
        </w:tc>
        <w:tc>
          <w:tcPr>
            <w:tcW w:w="3060" w:type="dxa"/>
          </w:tcPr>
          <w:p w:rsidR="004C1F46" w:rsidRPr="00BA75ED" w:rsidRDefault="004C1F46" w:rsidP="008B2F68">
            <w:pPr>
              <w:jc w:val="right"/>
              <w:rPr>
                <w:szCs w:val="24"/>
              </w:rPr>
            </w:pPr>
          </w:p>
        </w:tc>
        <w:tc>
          <w:tcPr>
            <w:tcW w:w="3060" w:type="dxa"/>
          </w:tcPr>
          <w:p w:rsidR="004C1F46" w:rsidRPr="00BA75ED" w:rsidRDefault="005E1C8F" w:rsidP="008B2F68">
            <w:pPr>
              <w:jc w:val="right"/>
              <w:rPr>
                <w:szCs w:val="24"/>
              </w:rPr>
            </w:pPr>
            <w:r>
              <w:rPr>
                <w:szCs w:val="24"/>
              </w:rPr>
              <w:t>8.516,75</w:t>
            </w:r>
          </w:p>
        </w:tc>
      </w:tr>
      <w:tr w:rsidR="00325457" w:rsidTr="008B2F68">
        <w:tc>
          <w:tcPr>
            <w:tcW w:w="3060" w:type="dxa"/>
          </w:tcPr>
          <w:p w:rsidR="004C1F46" w:rsidRPr="00BA75ED" w:rsidRDefault="004C1F46" w:rsidP="008B2F68">
            <w:pPr>
              <w:rPr>
                <w:szCs w:val="24"/>
              </w:rPr>
            </w:pPr>
            <w:r w:rsidRPr="00BA75ED">
              <w:rPr>
                <w:szCs w:val="24"/>
              </w:rPr>
              <w:t>Stroški živil</w:t>
            </w:r>
          </w:p>
        </w:tc>
        <w:tc>
          <w:tcPr>
            <w:tcW w:w="3060" w:type="dxa"/>
          </w:tcPr>
          <w:p w:rsidR="004C1F46" w:rsidRPr="00BA75ED" w:rsidRDefault="004C1F46" w:rsidP="008B2F68">
            <w:pPr>
              <w:jc w:val="right"/>
              <w:rPr>
                <w:szCs w:val="24"/>
              </w:rPr>
            </w:pPr>
          </w:p>
        </w:tc>
        <w:tc>
          <w:tcPr>
            <w:tcW w:w="3060" w:type="dxa"/>
          </w:tcPr>
          <w:p w:rsidR="004C1F46" w:rsidRPr="00BA75ED" w:rsidRDefault="005D70AC" w:rsidP="008B2F68">
            <w:pPr>
              <w:jc w:val="right"/>
              <w:rPr>
                <w:szCs w:val="24"/>
              </w:rPr>
            </w:pPr>
            <w:r>
              <w:rPr>
                <w:szCs w:val="24"/>
              </w:rPr>
              <w:t>5.475,00</w:t>
            </w:r>
          </w:p>
        </w:tc>
      </w:tr>
      <w:tr w:rsidR="00325457" w:rsidTr="008B2F68">
        <w:tc>
          <w:tcPr>
            <w:tcW w:w="3060" w:type="dxa"/>
            <w:tcBorders>
              <w:left w:val="nil"/>
              <w:bottom w:val="nil"/>
            </w:tcBorders>
          </w:tcPr>
          <w:p w:rsidR="004C1F46" w:rsidRPr="00BA75ED" w:rsidRDefault="00381A07" w:rsidP="008B2F68">
            <w:pPr>
              <w:rPr>
                <w:szCs w:val="24"/>
              </w:rPr>
            </w:pPr>
            <w:r>
              <w:rPr>
                <w:szCs w:val="24"/>
              </w:rPr>
              <w:t>Skupaj</w:t>
            </w:r>
          </w:p>
        </w:tc>
        <w:tc>
          <w:tcPr>
            <w:tcW w:w="3060" w:type="dxa"/>
          </w:tcPr>
          <w:p w:rsidR="004C1F46" w:rsidRPr="00BA75ED" w:rsidRDefault="004C1F46" w:rsidP="008B2F68">
            <w:pPr>
              <w:jc w:val="right"/>
              <w:rPr>
                <w:b/>
                <w:szCs w:val="24"/>
              </w:rPr>
            </w:pPr>
          </w:p>
        </w:tc>
        <w:tc>
          <w:tcPr>
            <w:tcW w:w="3060" w:type="dxa"/>
          </w:tcPr>
          <w:p w:rsidR="004C1F46" w:rsidRPr="00BA75ED" w:rsidRDefault="005935D8" w:rsidP="008C4A30">
            <w:pPr>
              <w:jc w:val="right"/>
              <w:rPr>
                <w:b/>
                <w:szCs w:val="24"/>
              </w:rPr>
            </w:pPr>
            <w:r>
              <w:rPr>
                <w:b/>
                <w:szCs w:val="24"/>
              </w:rPr>
              <w:t>60.</w:t>
            </w:r>
            <w:r w:rsidR="008C4A30">
              <w:rPr>
                <w:b/>
                <w:szCs w:val="24"/>
              </w:rPr>
              <w:t>391,11</w:t>
            </w:r>
          </w:p>
        </w:tc>
      </w:tr>
    </w:tbl>
    <w:p w:rsidR="00CF5434" w:rsidRDefault="00CF5434" w:rsidP="00986BE6">
      <w:pPr>
        <w:rPr>
          <w:color w:val="FF0000"/>
        </w:rPr>
      </w:pPr>
    </w:p>
    <w:p w:rsidR="00CF5434" w:rsidRDefault="00CF5434" w:rsidP="00986BE6">
      <w:r>
        <w:t>** Opomba: Posredni delavci so vsi ostali zaposleni delavci v vrtcu razen vzgojit</w:t>
      </w:r>
      <w:r w:rsidR="00982861">
        <w:t>eljic in pomočnic vzgojiteljic .</w:t>
      </w:r>
    </w:p>
    <w:p w:rsidR="008C4A30" w:rsidRDefault="008C4A30" w:rsidP="00986BE6">
      <w:pPr>
        <w:rPr>
          <w:b/>
          <w:szCs w:val="24"/>
        </w:rPr>
      </w:pPr>
    </w:p>
    <w:p w:rsidR="008C4A30" w:rsidRDefault="008C4A30" w:rsidP="00986BE6">
      <w:pPr>
        <w:rPr>
          <w:b/>
          <w:szCs w:val="24"/>
        </w:rPr>
      </w:pPr>
    </w:p>
    <w:p w:rsidR="008C4A30" w:rsidRDefault="008C4A30" w:rsidP="00986BE6">
      <w:pPr>
        <w:rPr>
          <w:b/>
          <w:szCs w:val="24"/>
        </w:rPr>
      </w:pPr>
    </w:p>
    <w:p w:rsidR="008C4A30" w:rsidRDefault="008C4A30" w:rsidP="00986BE6">
      <w:pPr>
        <w:rPr>
          <w:b/>
          <w:szCs w:val="24"/>
        </w:rPr>
      </w:pPr>
    </w:p>
    <w:p w:rsidR="00CF5434" w:rsidRDefault="00CF5434" w:rsidP="00986BE6">
      <w:pPr>
        <w:rPr>
          <w:b/>
          <w:szCs w:val="24"/>
        </w:rPr>
      </w:pPr>
      <w:r>
        <w:rPr>
          <w:b/>
          <w:szCs w:val="24"/>
        </w:rPr>
        <w:lastRenderedPageBreak/>
        <w:t>Priloga 2</w:t>
      </w:r>
    </w:p>
    <w:p w:rsidR="005E1C8F" w:rsidRDefault="005E1C8F" w:rsidP="00986BE6">
      <w:pPr>
        <w:rPr>
          <w:b/>
          <w:szCs w:val="24"/>
        </w:rPr>
      </w:pPr>
      <w:r w:rsidRPr="00BA75ED">
        <w:rPr>
          <w:b/>
          <w:szCs w:val="24"/>
        </w:rPr>
        <w:t>STROŠKI ZA OBLIKOVANJE CENE</w:t>
      </w:r>
    </w:p>
    <w:p w:rsidR="005E1C8F" w:rsidRDefault="005E1C8F" w:rsidP="00986BE6">
      <w:pPr>
        <w:rPr>
          <w:b/>
          <w:i/>
          <w:color w:val="FF0000"/>
          <w:szCs w:val="24"/>
        </w:rPr>
      </w:pPr>
      <w:r>
        <w:rPr>
          <w:b/>
          <w:i/>
          <w:color w:val="FF0000"/>
          <w:szCs w:val="24"/>
        </w:rPr>
        <w:t>(obdobje od 01.01.2017 do 31.12.2017 )  FN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1"/>
        <w:gridCol w:w="2001"/>
      </w:tblGrid>
      <w:tr w:rsidR="00CF5434" w:rsidTr="00CC7D09">
        <w:trPr>
          <w:trHeight w:val="299"/>
        </w:trPr>
        <w:tc>
          <w:tcPr>
            <w:tcW w:w="7061" w:type="dxa"/>
          </w:tcPr>
          <w:p w:rsidR="00CF5434" w:rsidRPr="00BA75ED" w:rsidRDefault="005E1C8F" w:rsidP="006C449D">
            <w:pPr>
              <w:jc w:val="both"/>
              <w:rPr>
                <w:b/>
                <w:szCs w:val="24"/>
              </w:rPr>
            </w:pPr>
            <w:r>
              <w:rPr>
                <w:b/>
                <w:szCs w:val="24"/>
              </w:rPr>
              <w:t>MATERIALNI STROŠKI ZA OTROKE</w:t>
            </w:r>
          </w:p>
        </w:tc>
        <w:tc>
          <w:tcPr>
            <w:tcW w:w="2001" w:type="dxa"/>
          </w:tcPr>
          <w:p w:rsidR="00CF5434" w:rsidRPr="00BA75ED" w:rsidRDefault="00CF5434" w:rsidP="00E74A88">
            <w:pPr>
              <w:jc w:val="both"/>
              <w:rPr>
                <w:b/>
                <w:szCs w:val="24"/>
              </w:rPr>
            </w:pPr>
            <w:r w:rsidRPr="00BA75ED">
              <w:rPr>
                <w:b/>
                <w:szCs w:val="24"/>
              </w:rPr>
              <w:t>ZNESKI V €</w:t>
            </w:r>
          </w:p>
        </w:tc>
      </w:tr>
      <w:tr w:rsidR="00CF5434" w:rsidRPr="004D6CFA" w:rsidTr="005E1C8F">
        <w:tc>
          <w:tcPr>
            <w:tcW w:w="7061" w:type="dxa"/>
            <w:shd w:val="clear" w:color="auto" w:fill="D7F274"/>
          </w:tcPr>
          <w:p w:rsidR="00CF5434" w:rsidRPr="005E1C8F" w:rsidRDefault="005E1C8F" w:rsidP="005E1C8F">
            <w:pPr>
              <w:pStyle w:val="Odstavekseznama"/>
              <w:numPr>
                <w:ilvl w:val="0"/>
                <w:numId w:val="13"/>
              </w:numPr>
              <w:rPr>
                <w:rFonts w:ascii="Arial" w:hAnsi="Arial" w:cs="Arial"/>
                <w:b/>
                <w:szCs w:val="24"/>
              </w:rPr>
            </w:pPr>
            <w:r>
              <w:rPr>
                <w:rFonts w:ascii="Arial" w:hAnsi="Arial" w:cs="Arial"/>
                <w:b/>
                <w:szCs w:val="24"/>
              </w:rPr>
              <w:t>Funkcionalni stroški dejavnosti</w:t>
            </w:r>
          </w:p>
        </w:tc>
        <w:tc>
          <w:tcPr>
            <w:tcW w:w="2001" w:type="dxa"/>
            <w:shd w:val="clear" w:color="auto" w:fill="D7F274"/>
            <w:vAlign w:val="bottom"/>
          </w:tcPr>
          <w:p w:rsidR="00CF5434" w:rsidRPr="00BA75ED" w:rsidRDefault="00CF5434" w:rsidP="00E74A88">
            <w:pPr>
              <w:jc w:val="right"/>
              <w:rPr>
                <w:rFonts w:ascii="Arial" w:hAnsi="Arial" w:cs="Arial"/>
                <w:b/>
                <w:szCs w:val="24"/>
              </w:rPr>
            </w:pPr>
          </w:p>
        </w:tc>
      </w:tr>
      <w:tr w:rsidR="00CF5434" w:rsidTr="0093459D">
        <w:tc>
          <w:tcPr>
            <w:tcW w:w="7061" w:type="dxa"/>
          </w:tcPr>
          <w:p w:rsidR="00CF5434" w:rsidRPr="0093459D" w:rsidRDefault="0093459D" w:rsidP="00E74A88">
            <w:pPr>
              <w:rPr>
                <w:szCs w:val="24"/>
              </w:rPr>
            </w:pPr>
            <w:r w:rsidRPr="0093459D">
              <w:rPr>
                <w:szCs w:val="24"/>
              </w:rPr>
              <w:t>Pisarniški material in storitve</w:t>
            </w:r>
          </w:p>
        </w:tc>
        <w:tc>
          <w:tcPr>
            <w:tcW w:w="2001" w:type="dxa"/>
            <w:vAlign w:val="bottom"/>
          </w:tcPr>
          <w:p w:rsidR="00CF5434" w:rsidRPr="00BA75ED" w:rsidRDefault="00FB17D5" w:rsidP="00E74A88">
            <w:pPr>
              <w:jc w:val="right"/>
              <w:rPr>
                <w:rFonts w:ascii="Arial" w:hAnsi="Arial" w:cs="Arial"/>
                <w:szCs w:val="24"/>
              </w:rPr>
            </w:pPr>
            <w:r>
              <w:rPr>
                <w:rFonts w:ascii="Arial" w:hAnsi="Arial" w:cs="Arial"/>
                <w:szCs w:val="24"/>
              </w:rPr>
              <w:t>3.900</w:t>
            </w:r>
          </w:p>
        </w:tc>
      </w:tr>
      <w:tr w:rsidR="00CF5434" w:rsidTr="0093459D">
        <w:tc>
          <w:tcPr>
            <w:tcW w:w="7061" w:type="dxa"/>
          </w:tcPr>
          <w:p w:rsidR="00CF5434" w:rsidRPr="0093459D" w:rsidRDefault="0093459D" w:rsidP="001806E4">
            <w:pPr>
              <w:rPr>
                <w:szCs w:val="24"/>
              </w:rPr>
            </w:pPr>
            <w:r w:rsidRPr="0093459D">
              <w:rPr>
                <w:szCs w:val="24"/>
              </w:rPr>
              <w:t>Čistilni material in storitve</w:t>
            </w:r>
          </w:p>
        </w:tc>
        <w:tc>
          <w:tcPr>
            <w:tcW w:w="2001" w:type="dxa"/>
            <w:vAlign w:val="bottom"/>
          </w:tcPr>
          <w:p w:rsidR="00921EC9" w:rsidRPr="00BA75ED" w:rsidRDefault="00FB17D5" w:rsidP="00921EC9">
            <w:pPr>
              <w:jc w:val="right"/>
              <w:rPr>
                <w:rFonts w:ascii="Arial" w:hAnsi="Arial" w:cs="Arial"/>
                <w:szCs w:val="24"/>
              </w:rPr>
            </w:pPr>
            <w:r>
              <w:rPr>
                <w:rFonts w:ascii="Arial" w:hAnsi="Arial" w:cs="Arial"/>
                <w:szCs w:val="24"/>
              </w:rPr>
              <w:t>9.600</w:t>
            </w:r>
          </w:p>
        </w:tc>
      </w:tr>
      <w:tr w:rsidR="00CF5434" w:rsidTr="0093459D">
        <w:tc>
          <w:tcPr>
            <w:tcW w:w="7061" w:type="dxa"/>
          </w:tcPr>
          <w:p w:rsidR="00CF5434" w:rsidRPr="0093459D" w:rsidRDefault="0093459D" w:rsidP="00E74A88">
            <w:pPr>
              <w:rPr>
                <w:szCs w:val="24"/>
              </w:rPr>
            </w:pPr>
            <w:r w:rsidRPr="0093459D">
              <w:rPr>
                <w:szCs w:val="24"/>
              </w:rPr>
              <w:t xml:space="preserve">Časopisi, revije in str. </w:t>
            </w:r>
            <w:r>
              <w:rPr>
                <w:szCs w:val="24"/>
              </w:rPr>
              <w:t>l</w:t>
            </w:r>
            <w:r w:rsidRPr="0093459D">
              <w:rPr>
                <w:szCs w:val="24"/>
              </w:rPr>
              <w:t>iteratura</w:t>
            </w:r>
          </w:p>
        </w:tc>
        <w:tc>
          <w:tcPr>
            <w:tcW w:w="2001" w:type="dxa"/>
            <w:vAlign w:val="bottom"/>
          </w:tcPr>
          <w:p w:rsidR="00CF5434" w:rsidRPr="00BA75ED" w:rsidRDefault="00FB17D5" w:rsidP="00E74A88">
            <w:pPr>
              <w:jc w:val="right"/>
              <w:rPr>
                <w:rFonts w:ascii="Arial" w:hAnsi="Arial" w:cs="Arial"/>
                <w:szCs w:val="24"/>
              </w:rPr>
            </w:pPr>
            <w:r>
              <w:rPr>
                <w:rFonts w:ascii="Arial" w:hAnsi="Arial" w:cs="Arial"/>
                <w:szCs w:val="24"/>
              </w:rPr>
              <w:t>550</w:t>
            </w:r>
          </w:p>
        </w:tc>
      </w:tr>
      <w:tr w:rsidR="00921EC9" w:rsidTr="0093459D">
        <w:tc>
          <w:tcPr>
            <w:tcW w:w="7061" w:type="dxa"/>
          </w:tcPr>
          <w:p w:rsidR="00921EC9" w:rsidRPr="0093459D" w:rsidRDefault="00921EC9" w:rsidP="00E74A88">
            <w:pPr>
              <w:rPr>
                <w:szCs w:val="24"/>
              </w:rPr>
            </w:pPr>
            <w:r>
              <w:rPr>
                <w:szCs w:val="24"/>
              </w:rPr>
              <w:t>Tradicionalni slov. zajt</w:t>
            </w:r>
            <w:r w:rsidR="0043384A">
              <w:rPr>
                <w:szCs w:val="24"/>
              </w:rPr>
              <w:t>r</w:t>
            </w:r>
            <w:r>
              <w:rPr>
                <w:szCs w:val="24"/>
              </w:rPr>
              <w:t>k</w:t>
            </w:r>
          </w:p>
        </w:tc>
        <w:tc>
          <w:tcPr>
            <w:tcW w:w="2001" w:type="dxa"/>
            <w:vAlign w:val="bottom"/>
          </w:tcPr>
          <w:p w:rsidR="00921EC9" w:rsidRDefault="00FB17D5" w:rsidP="00E74A88">
            <w:pPr>
              <w:jc w:val="right"/>
              <w:rPr>
                <w:rFonts w:ascii="Arial" w:hAnsi="Arial" w:cs="Arial"/>
                <w:szCs w:val="24"/>
              </w:rPr>
            </w:pPr>
            <w:r>
              <w:rPr>
                <w:rFonts w:ascii="Arial" w:hAnsi="Arial" w:cs="Arial"/>
                <w:szCs w:val="24"/>
              </w:rPr>
              <w:t>90</w:t>
            </w:r>
          </w:p>
        </w:tc>
      </w:tr>
      <w:tr w:rsidR="00CF5434" w:rsidTr="0093459D">
        <w:tc>
          <w:tcPr>
            <w:tcW w:w="7061" w:type="dxa"/>
          </w:tcPr>
          <w:p w:rsidR="00CF5434" w:rsidRPr="0093459D" w:rsidRDefault="0093459D" w:rsidP="00E74A88">
            <w:pPr>
              <w:rPr>
                <w:szCs w:val="24"/>
              </w:rPr>
            </w:pPr>
            <w:r w:rsidRPr="0093459D">
              <w:rPr>
                <w:szCs w:val="24"/>
              </w:rPr>
              <w:t>Splošni material in storitve vrtca</w:t>
            </w:r>
          </w:p>
        </w:tc>
        <w:tc>
          <w:tcPr>
            <w:tcW w:w="2001" w:type="dxa"/>
            <w:vAlign w:val="bottom"/>
          </w:tcPr>
          <w:p w:rsidR="00CF5434" w:rsidRPr="00BA75ED" w:rsidRDefault="00FB17D5" w:rsidP="00E74A88">
            <w:pPr>
              <w:jc w:val="right"/>
              <w:rPr>
                <w:rFonts w:ascii="Arial" w:hAnsi="Arial" w:cs="Arial"/>
                <w:szCs w:val="24"/>
              </w:rPr>
            </w:pPr>
            <w:r>
              <w:rPr>
                <w:rFonts w:ascii="Arial" w:hAnsi="Arial" w:cs="Arial"/>
                <w:szCs w:val="24"/>
              </w:rPr>
              <w:t>13.921</w:t>
            </w:r>
          </w:p>
        </w:tc>
      </w:tr>
      <w:tr w:rsidR="00CF5434" w:rsidTr="0093459D">
        <w:tc>
          <w:tcPr>
            <w:tcW w:w="7061" w:type="dxa"/>
          </w:tcPr>
          <w:p w:rsidR="00CF5434" w:rsidRPr="0093459D" w:rsidRDefault="0093459D" w:rsidP="00E74A88">
            <w:pPr>
              <w:rPr>
                <w:szCs w:val="24"/>
              </w:rPr>
            </w:pPr>
            <w:r w:rsidRPr="0093459D">
              <w:rPr>
                <w:szCs w:val="24"/>
              </w:rPr>
              <w:t>Splošni material in storitve za prev., vstop., ..</w:t>
            </w:r>
          </w:p>
        </w:tc>
        <w:tc>
          <w:tcPr>
            <w:tcW w:w="2001" w:type="dxa"/>
            <w:vAlign w:val="bottom"/>
          </w:tcPr>
          <w:p w:rsidR="00CF5434" w:rsidRPr="00BA75ED" w:rsidRDefault="00FB17D5" w:rsidP="00E74A88">
            <w:pPr>
              <w:jc w:val="right"/>
              <w:rPr>
                <w:rFonts w:ascii="Arial" w:hAnsi="Arial" w:cs="Arial"/>
                <w:szCs w:val="24"/>
              </w:rPr>
            </w:pPr>
            <w:r>
              <w:rPr>
                <w:rFonts w:ascii="Arial" w:hAnsi="Arial" w:cs="Arial"/>
                <w:szCs w:val="24"/>
              </w:rPr>
              <w:t>2.700</w:t>
            </w:r>
          </w:p>
        </w:tc>
      </w:tr>
      <w:tr w:rsidR="00CF5434" w:rsidTr="0093459D">
        <w:tc>
          <w:tcPr>
            <w:tcW w:w="7061" w:type="dxa"/>
          </w:tcPr>
          <w:p w:rsidR="00CF5434" w:rsidRPr="0093459D" w:rsidRDefault="0093459D" w:rsidP="0093459D">
            <w:pPr>
              <w:rPr>
                <w:szCs w:val="24"/>
              </w:rPr>
            </w:pPr>
            <w:r w:rsidRPr="0093459D">
              <w:rPr>
                <w:szCs w:val="24"/>
              </w:rPr>
              <w:t>Splošni material in storitve plačil dejavnosti učencev in otrok</w:t>
            </w:r>
          </w:p>
        </w:tc>
        <w:tc>
          <w:tcPr>
            <w:tcW w:w="2001" w:type="dxa"/>
            <w:vAlign w:val="bottom"/>
          </w:tcPr>
          <w:p w:rsidR="00CF5434" w:rsidRPr="00BA75ED" w:rsidRDefault="00FB17D5" w:rsidP="00E74A88">
            <w:pPr>
              <w:jc w:val="right"/>
              <w:rPr>
                <w:rFonts w:ascii="Arial" w:hAnsi="Arial" w:cs="Arial"/>
                <w:szCs w:val="24"/>
              </w:rPr>
            </w:pPr>
            <w:r>
              <w:rPr>
                <w:rFonts w:ascii="Arial" w:hAnsi="Arial" w:cs="Arial"/>
                <w:szCs w:val="24"/>
              </w:rPr>
              <w:t>6.000</w:t>
            </w:r>
          </w:p>
        </w:tc>
      </w:tr>
      <w:tr w:rsidR="00CF5434" w:rsidTr="0093459D">
        <w:tc>
          <w:tcPr>
            <w:tcW w:w="7061" w:type="dxa"/>
          </w:tcPr>
          <w:p w:rsidR="00CF5434" w:rsidRPr="0093459D" w:rsidRDefault="0093459D" w:rsidP="00E74A88">
            <w:pPr>
              <w:rPr>
                <w:szCs w:val="24"/>
              </w:rPr>
            </w:pPr>
            <w:r w:rsidRPr="0093459D">
              <w:rPr>
                <w:szCs w:val="24"/>
              </w:rPr>
              <w:t>Uniforme in službena obleka</w:t>
            </w:r>
          </w:p>
        </w:tc>
        <w:tc>
          <w:tcPr>
            <w:tcW w:w="2001" w:type="dxa"/>
            <w:vAlign w:val="bottom"/>
          </w:tcPr>
          <w:p w:rsidR="00CF5434" w:rsidRPr="00BA75ED" w:rsidRDefault="00FB17D5" w:rsidP="00E74A88">
            <w:pPr>
              <w:jc w:val="right"/>
              <w:rPr>
                <w:rFonts w:ascii="Arial" w:hAnsi="Arial" w:cs="Arial"/>
                <w:szCs w:val="24"/>
              </w:rPr>
            </w:pPr>
            <w:r>
              <w:rPr>
                <w:rFonts w:ascii="Arial" w:hAnsi="Arial" w:cs="Arial"/>
                <w:szCs w:val="24"/>
              </w:rPr>
              <w:t>1.600</w:t>
            </w:r>
          </w:p>
        </w:tc>
      </w:tr>
      <w:tr w:rsidR="00CF5434" w:rsidTr="0093459D">
        <w:tc>
          <w:tcPr>
            <w:tcW w:w="7061" w:type="dxa"/>
            <w:vAlign w:val="bottom"/>
          </w:tcPr>
          <w:p w:rsidR="00CF5434" w:rsidRPr="0093459D" w:rsidRDefault="0093459D" w:rsidP="00E74A88">
            <w:pPr>
              <w:rPr>
                <w:szCs w:val="24"/>
              </w:rPr>
            </w:pPr>
            <w:r w:rsidRPr="0093459D">
              <w:rPr>
                <w:szCs w:val="24"/>
              </w:rPr>
              <w:t>Knjige</w:t>
            </w:r>
          </w:p>
        </w:tc>
        <w:tc>
          <w:tcPr>
            <w:tcW w:w="2001" w:type="dxa"/>
            <w:vAlign w:val="bottom"/>
          </w:tcPr>
          <w:p w:rsidR="00CF5434" w:rsidRPr="00BA75ED" w:rsidRDefault="00FB17D5" w:rsidP="00E74A88">
            <w:pPr>
              <w:jc w:val="right"/>
              <w:rPr>
                <w:rFonts w:ascii="Arial" w:hAnsi="Arial" w:cs="Arial"/>
                <w:szCs w:val="24"/>
              </w:rPr>
            </w:pPr>
            <w:r>
              <w:rPr>
                <w:rFonts w:ascii="Arial" w:hAnsi="Arial" w:cs="Arial"/>
                <w:szCs w:val="24"/>
              </w:rPr>
              <w:t>1.000</w:t>
            </w:r>
          </w:p>
        </w:tc>
      </w:tr>
      <w:tr w:rsidR="00CF5434" w:rsidTr="0093459D">
        <w:tc>
          <w:tcPr>
            <w:tcW w:w="7061" w:type="dxa"/>
            <w:vAlign w:val="bottom"/>
          </w:tcPr>
          <w:p w:rsidR="00CF5434" w:rsidRPr="0093459D" w:rsidRDefault="0093459D" w:rsidP="00E74A88">
            <w:pPr>
              <w:rPr>
                <w:szCs w:val="24"/>
              </w:rPr>
            </w:pPr>
            <w:r w:rsidRPr="0093459D">
              <w:rPr>
                <w:szCs w:val="24"/>
              </w:rPr>
              <w:t>Zdravstveni pripomočki in sanitetni material</w:t>
            </w:r>
          </w:p>
        </w:tc>
        <w:tc>
          <w:tcPr>
            <w:tcW w:w="2001" w:type="dxa"/>
            <w:vAlign w:val="bottom"/>
          </w:tcPr>
          <w:p w:rsidR="00CF5434" w:rsidRPr="00BA75ED" w:rsidRDefault="00FB17D5" w:rsidP="00E74A88">
            <w:pPr>
              <w:jc w:val="right"/>
              <w:rPr>
                <w:rFonts w:ascii="Arial" w:hAnsi="Arial" w:cs="Arial"/>
                <w:szCs w:val="24"/>
              </w:rPr>
            </w:pPr>
            <w:r>
              <w:rPr>
                <w:rFonts w:ascii="Arial" w:hAnsi="Arial" w:cs="Arial"/>
                <w:szCs w:val="24"/>
              </w:rPr>
              <w:t>6.200</w:t>
            </w:r>
          </w:p>
        </w:tc>
      </w:tr>
      <w:tr w:rsidR="00CF5434" w:rsidTr="0093459D">
        <w:tc>
          <w:tcPr>
            <w:tcW w:w="7061" w:type="dxa"/>
          </w:tcPr>
          <w:p w:rsidR="00CF5434" w:rsidRPr="0093459D" w:rsidRDefault="0093459D" w:rsidP="006C4EAD">
            <w:pPr>
              <w:rPr>
                <w:szCs w:val="24"/>
              </w:rPr>
            </w:pPr>
            <w:r w:rsidRPr="0093459D">
              <w:rPr>
                <w:szCs w:val="24"/>
              </w:rPr>
              <w:t>Drobno orodje in naprave</w:t>
            </w:r>
            <w:r w:rsidR="00921EC9">
              <w:rPr>
                <w:szCs w:val="24"/>
              </w:rPr>
              <w:t xml:space="preserve">                                                     </w:t>
            </w:r>
          </w:p>
        </w:tc>
        <w:tc>
          <w:tcPr>
            <w:tcW w:w="2001" w:type="dxa"/>
            <w:vAlign w:val="bottom"/>
          </w:tcPr>
          <w:p w:rsidR="00CF5434" w:rsidRPr="00BA75ED" w:rsidRDefault="00FB17D5" w:rsidP="00E74A88">
            <w:pPr>
              <w:jc w:val="right"/>
              <w:rPr>
                <w:rFonts w:ascii="Arial" w:hAnsi="Arial" w:cs="Arial"/>
                <w:szCs w:val="24"/>
              </w:rPr>
            </w:pPr>
            <w:r>
              <w:rPr>
                <w:rFonts w:ascii="Arial" w:hAnsi="Arial" w:cs="Arial"/>
                <w:szCs w:val="24"/>
              </w:rPr>
              <w:t>5.200</w:t>
            </w:r>
          </w:p>
        </w:tc>
      </w:tr>
      <w:tr w:rsidR="00CF5434" w:rsidTr="0093459D">
        <w:tc>
          <w:tcPr>
            <w:tcW w:w="7061" w:type="dxa"/>
          </w:tcPr>
          <w:p w:rsidR="00CF5434" w:rsidRPr="0093459D" w:rsidRDefault="0093459D" w:rsidP="0093459D">
            <w:pPr>
              <w:rPr>
                <w:szCs w:val="24"/>
              </w:rPr>
            </w:pPr>
            <w:r w:rsidRPr="0093459D">
              <w:rPr>
                <w:szCs w:val="24"/>
              </w:rPr>
              <w:t xml:space="preserve">Posebni mater. </w:t>
            </w:r>
            <w:r>
              <w:rPr>
                <w:szCs w:val="24"/>
              </w:rPr>
              <w:t>i</w:t>
            </w:r>
            <w:r w:rsidRPr="0093459D">
              <w:rPr>
                <w:szCs w:val="24"/>
              </w:rPr>
              <w:t>n st. zdravstveni pregledi</w:t>
            </w:r>
          </w:p>
        </w:tc>
        <w:tc>
          <w:tcPr>
            <w:tcW w:w="2001" w:type="dxa"/>
            <w:vAlign w:val="bottom"/>
          </w:tcPr>
          <w:p w:rsidR="00CF5434" w:rsidRPr="00BA75ED" w:rsidRDefault="00FB17D5" w:rsidP="00E74A88">
            <w:pPr>
              <w:jc w:val="right"/>
              <w:rPr>
                <w:rFonts w:ascii="Arial" w:hAnsi="Arial" w:cs="Arial"/>
                <w:szCs w:val="24"/>
              </w:rPr>
            </w:pPr>
            <w:r>
              <w:rPr>
                <w:rFonts w:ascii="Arial" w:hAnsi="Arial" w:cs="Arial"/>
                <w:szCs w:val="24"/>
              </w:rPr>
              <w:t>400</w:t>
            </w:r>
          </w:p>
        </w:tc>
      </w:tr>
      <w:tr w:rsidR="0093459D" w:rsidTr="0093459D">
        <w:tc>
          <w:tcPr>
            <w:tcW w:w="7061" w:type="dxa"/>
            <w:vAlign w:val="bottom"/>
          </w:tcPr>
          <w:p w:rsidR="0093459D" w:rsidRPr="0093459D" w:rsidRDefault="0093459D" w:rsidP="008B2F68">
            <w:pPr>
              <w:rPr>
                <w:szCs w:val="24"/>
              </w:rPr>
            </w:pPr>
            <w:r>
              <w:rPr>
                <w:szCs w:val="24"/>
              </w:rPr>
              <w:t>Posebni mater. in st. požarnega varstva</w:t>
            </w:r>
          </w:p>
        </w:tc>
        <w:tc>
          <w:tcPr>
            <w:tcW w:w="2001" w:type="dxa"/>
            <w:vAlign w:val="bottom"/>
          </w:tcPr>
          <w:p w:rsidR="0093459D" w:rsidRPr="00BA75ED" w:rsidRDefault="00FB17D5" w:rsidP="008B2F68">
            <w:pPr>
              <w:jc w:val="right"/>
              <w:rPr>
                <w:rFonts w:ascii="Arial" w:hAnsi="Arial" w:cs="Arial"/>
                <w:szCs w:val="24"/>
              </w:rPr>
            </w:pPr>
            <w:r>
              <w:rPr>
                <w:rFonts w:ascii="Arial" w:hAnsi="Arial" w:cs="Arial"/>
                <w:szCs w:val="24"/>
              </w:rPr>
              <w:t>610</w:t>
            </w:r>
          </w:p>
        </w:tc>
      </w:tr>
      <w:tr w:rsidR="0093459D" w:rsidTr="0093459D">
        <w:tc>
          <w:tcPr>
            <w:tcW w:w="7061" w:type="dxa"/>
            <w:vAlign w:val="bottom"/>
          </w:tcPr>
          <w:p w:rsidR="0093459D" w:rsidRPr="0093459D" w:rsidRDefault="0093459D" w:rsidP="008B2F68">
            <w:pPr>
              <w:rPr>
                <w:szCs w:val="24"/>
              </w:rPr>
            </w:pPr>
            <w:r>
              <w:rPr>
                <w:szCs w:val="24"/>
              </w:rPr>
              <w:t>Posebni mater. in st. premij za odgovornost</w:t>
            </w:r>
          </w:p>
        </w:tc>
        <w:tc>
          <w:tcPr>
            <w:tcW w:w="2001" w:type="dxa"/>
            <w:vAlign w:val="bottom"/>
          </w:tcPr>
          <w:p w:rsidR="0093459D" w:rsidRPr="00BA75ED" w:rsidRDefault="00FB17D5" w:rsidP="008B2F68">
            <w:pPr>
              <w:jc w:val="right"/>
              <w:rPr>
                <w:rFonts w:ascii="Arial" w:hAnsi="Arial" w:cs="Arial"/>
                <w:szCs w:val="24"/>
              </w:rPr>
            </w:pPr>
            <w:r>
              <w:rPr>
                <w:rFonts w:ascii="Arial" w:hAnsi="Arial" w:cs="Arial"/>
                <w:szCs w:val="24"/>
              </w:rPr>
              <w:t>610</w:t>
            </w:r>
          </w:p>
        </w:tc>
      </w:tr>
      <w:tr w:rsidR="0093459D" w:rsidTr="0093459D">
        <w:tc>
          <w:tcPr>
            <w:tcW w:w="7061" w:type="dxa"/>
            <w:vAlign w:val="bottom"/>
          </w:tcPr>
          <w:p w:rsidR="0093459D" w:rsidRPr="0093459D" w:rsidRDefault="0093459D" w:rsidP="000A60D4">
            <w:pPr>
              <w:rPr>
                <w:szCs w:val="24"/>
              </w:rPr>
            </w:pPr>
            <w:r>
              <w:rPr>
                <w:szCs w:val="24"/>
              </w:rPr>
              <w:t xml:space="preserve">Posebni mater. in st. </w:t>
            </w:r>
            <w:r w:rsidR="000A60D4">
              <w:rPr>
                <w:szCs w:val="24"/>
              </w:rPr>
              <w:t>dodat. Strokovne pomoči</w:t>
            </w:r>
          </w:p>
        </w:tc>
        <w:tc>
          <w:tcPr>
            <w:tcW w:w="2001" w:type="dxa"/>
            <w:vAlign w:val="bottom"/>
          </w:tcPr>
          <w:p w:rsidR="0093459D" w:rsidRPr="00BA75ED" w:rsidRDefault="00FB17D5" w:rsidP="008B2F68">
            <w:pPr>
              <w:jc w:val="right"/>
              <w:rPr>
                <w:rFonts w:ascii="Arial" w:hAnsi="Arial" w:cs="Arial"/>
                <w:szCs w:val="24"/>
              </w:rPr>
            </w:pPr>
            <w:r>
              <w:rPr>
                <w:rFonts w:ascii="Arial" w:hAnsi="Arial" w:cs="Arial"/>
                <w:szCs w:val="24"/>
              </w:rPr>
              <w:t>8.420</w:t>
            </w:r>
          </w:p>
        </w:tc>
      </w:tr>
      <w:tr w:rsidR="00921EC9" w:rsidTr="0093459D">
        <w:tc>
          <w:tcPr>
            <w:tcW w:w="7061" w:type="dxa"/>
            <w:vAlign w:val="bottom"/>
          </w:tcPr>
          <w:p w:rsidR="00921EC9" w:rsidRDefault="00921EC9" w:rsidP="000A60D4">
            <w:pPr>
              <w:rPr>
                <w:szCs w:val="24"/>
              </w:rPr>
            </w:pPr>
            <w:r>
              <w:rPr>
                <w:szCs w:val="24"/>
              </w:rPr>
              <w:t>Posebne stor</w:t>
            </w:r>
            <w:r w:rsidR="000A60D4">
              <w:rPr>
                <w:szCs w:val="24"/>
              </w:rPr>
              <w:t xml:space="preserve">itve </w:t>
            </w:r>
            <w:r>
              <w:rPr>
                <w:szCs w:val="24"/>
              </w:rPr>
              <w:t>svetoval</w:t>
            </w:r>
            <w:r w:rsidR="000A60D4">
              <w:rPr>
                <w:szCs w:val="24"/>
              </w:rPr>
              <w:t>. d</w:t>
            </w:r>
            <w:r>
              <w:rPr>
                <w:szCs w:val="24"/>
              </w:rPr>
              <w:t xml:space="preserve">ela </w:t>
            </w:r>
          </w:p>
        </w:tc>
        <w:tc>
          <w:tcPr>
            <w:tcW w:w="2001" w:type="dxa"/>
            <w:vAlign w:val="bottom"/>
          </w:tcPr>
          <w:p w:rsidR="00921EC9" w:rsidRDefault="00FB17D5" w:rsidP="008B2F68">
            <w:pPr>
              <w:jc w:val="right"/>
              <w:rPr>
                <w:rFonts w:ascii="Arial" w:hAnsi="Arial" w:cs="Arial"/>
                <w:szCs w:val="24"/>
              </w:rPr>
            </w:pPr>
            <w:r>
              <w:rPr>
                <w:rFonts w:ascii="Arial" w:hAnsi="Arial" w:cs="Arial"/>
                <w:szCs w:val="24"/>
              </w:rPr>
              <w:t>4.350</w:t>
            </w:r>
          </w:p>
        </w:tc>
      </w:tr>
      <w:tr w:rsidR="0093459D" w:rsidTr="0093459D">
        <w:tc>
          <w:tcPr>
            <w:tcW w:w="7061" w:type="dxa"/>
            <w:vAlign w:val="bottom"/>
          </w:tcPr>
          <w:p w:rsidR="0093459D" w:rsidRPr="0093459D" w:rsidRDefault="00DB282A" w:rsidP="000A60D4">
            <w:pPr>
              <w:rPr>
                <w:szCs w:val="24"/>
              </w:rPr>
            </w:pPr>
            <w:r>
              <w:rPr>
                <w:szCs w:val="24"/>
              </w:rPr>
              <w:t>Telefon, internet</w:t>
            </w:r>
          </w:p>
        </w:tc>
        <w:tc>
          <w:tcPr>
            <w:tcW w:w="2001" w:type="dxa"/>
            <w:vAlign w:val="bottom"/>
          </w:tcPr>
          <w:p w:rsidR="0093459D" w:rsidRPr="00BA75ED" w:rsidRDefault="00FB17D5" w:rsidP="008B2F68">
            <w:pPr>
              <w:jc w:val="right"/>
              <w:rPr>
                <w:rFonts w:ascii="Arial" w:hAnsi="Arial" w:cs="Arial"/>
                <w:szCs w:val="24"/>
              </w:rPr>
            </w:pPr>
            <w:r>
              <w:rPr>
                <w:rFonts w:ascii="Arial" w:hAnsi="Arial" w:cs="Arial"/>
                <w:szCs w:val="24"/>
              </w:rPr>
              <w:t>1.220</w:t>
            </w:r>
          </w:p>
        </w:tc>
      </w:tr>
      <w:tr w:rsidR="00CF5434" w:rsidTr="0093459D">
        <w:tc>
          <w:tcPr>
            <w:tcW w:w="7061" w:type="dxa"/>
            <w:vAlign w:val="bottom"/>
          </w:tcPr>
          <w:p w:rsidR="00CF5434" w:rsidRPr="0093459D" w:rsidRDefault="00DB282A" w:rsidP="001806E4">
            <w:pPr>
              <w:rPr>
                <w:szCs w:val="24"/>
              </w:rPr>
            </w:pPr>
            <w:r>
              <w:rPr>
                <w:szCs w:val="24"/>
              </w:rPr>
              <w:t>Poštnina in kurir. storitve</w:t>
            </w:r>
          </w:p>
        </w:tc>
        <w:tc>
          <w:tcPr>
            <w:tcW w:w="2001" w:type="dxa"/>
            <w:vAlign w:val="bottom"/>
          </w:tcPr>
          <w:p w:rsidR="00CF5434" w:rsidRPr="00BA75ED" w:rsidRDefault="00FB17D5" w:rsidP="00E74A88">
            <w:pPr>
              <w:jc w:val="right"/>
              <w:rPr>
                <w:rFonts w:ascii="Arial" w:hAnsi="Arial" w:cs="Arial"/>
                <w:szCs w:val="24"/>
              </w:rPr>
            </w:pPr>
            <w:r>
              <w:rPr>
                <w:rFonts w:ascii="Arial" w:hAnsi="Arial" w:cs="Arial"/>
                <w:szCs w:val="24"/>
              </w:rPr>
              <w:t>560</w:t>
            </w:r>
          </w:p>
        </w:tc>
      </w:tr>
      <w:tr w:rsidR="0093459D" w:rsidTr="0093459D">
        <w:tc>
          <w:tcPr>
            <w:tcW w:w="7061" w:type="dxa"/>
            <w:vAlign w:val="bottom"/>
          </w:tcPr>
          <w:p w:rsidR="0093459D" w:rsidRPr="0093459D" w:rsidRDefault="00DB282A" w:rsidP="001806E4">
            <w:pPr>
              <w:rPr>
                <w:szCs w:val="24"/>
              </w:rPr>
            </w:pPr>
            <w:r>
              <w:rPr>
                <w:szCs w:val="24"/>
              </w:rPr>
              <w:t>Dnevnice za spremljevalce učencev in otrok</w:t>
            </w:r>
          </w:p>
        </w:tc>
        <w:tc>
          <w:tcPr>
            <w:tcW w:w="2001" w:type="dxa"/>
            <w:vAlign w:val="bottom"/>
          </w:tcPr>
          <w:p w:rsidR="0093459D" w:rsidRPr="00BA75ED" w:rsidRDefault="00FB17D5" w:rsidP="00E74A88">
            <w:pPr>
              <w:jc w:val="right"/>
              <w:rPr>
                <w:rFonts w:ascii="Arial" w:hAnsi="Arial" w:cs="Arial"/>
                <w:szCs w:val="24"/>
              </w:rPr>
            </w:pPr>
            <w:r>
              <w:rPr>
                <w:rFonts w:ascii="Arial" w:hAnsi="Arial" w:cs="Arial"/>
                <w:szCs w:val="24"/>
              </w:rPr>
              <w:t>150</w:t>
            </w:r>
          </w:p>
        </w:tc>
      </w:tr>
      <w:tr w:rsidR="0093459D" w:rsidTr="0093459D">
        <w:tc>
          <w:tcPr>
            <w:tcW w:w="7061" w:type="dxa"/>
            <w:vAlign w:val="bottom"/>
          </w:tcPr>
          <w:p w:rsidR="0093459D" w:rsidRPr="0093459D" w:rsidRDefault="00DB282A" w:rsidP="00DB282A">
            <w:pPr>
              <w:rPr>
                <w:szCs w:val="24"/>
              </w:rPr>
            </w:pPr>
            <w:r>
              <w:rPr>
                <w:szCs w:val="24"/>
              </w:rPr>
              <w:t>Tekoče vzdrževanje komunikacijske opreme</w:t>
            </w:r>
          </w:p>
        </w:tc>
        <w:tc>
          <w:tcPr>
            <w:tcW w:w="2001" w:type="dxa"/>
            <w:vAlign w:val="bottom"/>
          </w:tcPr>
          <w:p w:rsidR="0093459D" w:rsidRPr="00BA75ED" w:rsidRDefault="00FB17D5" w:rsidP="00E74A88">
            <w:pPr>
              <w:jc w:val="right"/>
              <w:rPr>
                <w:rFonts w:ascii="Arial" w:hAnsi="Arial" w:cs="Arial"/>
                <w:szCs w:val="24"/>
              </w:rPr>
            </w:pPr>
            <w:r>
              <w:rPr>
                <w:rFonts w:ascii="Arial" w:hAnsi="Arial" w:cs="Arial"/>
                <w:szCs w:val="24"/>
              </w:rPr>
              <w:t>330</w:t>
            </w:r>
          </w:p>
        </w:tc>
      </w:tr>
      <w:tr w:rsidR="005954F8" w:rsidTr="0093459D">
        <w:tc>
          <w:tcPr>
            <w:tcW w:w="7061" w:type="dxa"/>
            <w:vAlign w:val="bottom"/>
          </w:tcPr>
          <w:p w:rsidR="005954F8" w:rsidRDefault="005954F8" w:rsidP="005954F8">
            <w:pPr>
              <w:rPr>
                <w:szCs w:val="24"/>
              </w:rPr>
            </w:pPr>
            <w:r>
              <w:rPr>
                <w:szCs w:val="24"/>
              </w:rPr>
              <w:t>Tekoče vzdrževanje druge opreme</w:t>
            </w:r>
          </w:p>
        </w:tc>
        <w:tc>
          <w:tcPr>
            <w:tcW w:w="2001" w:type="dxa"/>
            <w:vAlign w:val="bottom"/>
          </w:tcPr>
          <w:p w:rsidR="005954F8" w:rsidRDefault="00FB17D5" w:rsidP="00E74A88">
            <w:pPr>
              <w:jc w:val="right"/>
              <w:rPr>
                <w:rFonts w:ascii="Arial" w:hAnsi="Arial" w:cs="Arial"/>
                <w:szCs w:val="24"/>
              </w:rPr>
            </w:pPr>
            <w:r>
              <w:rPr>
                <w:rFonts w:ascii="Arial" w:hAnsi="Arial" w:cs="Arial"/>
                <w:szCs w:val="24"/>
              </w:rPr>
              <w:t>0</w:t>
            </w:r>
          </w:p>
        </w:tc>
      </w:tr>
      <w:tr w:rsidR="0093459D" w:rsidTr="0093459D">
        <w:tc>
          <w:tcPr>
            <w:tcW w:w="7061" w:type="dxa"/>
            <w:vAlign w:val="bottom"/>
          </w:tcPr>
          <w:p w:rsidR="0093459D" w:rsidRPr="0093459D" w:rsidRDefault="00DB282A" w:rsidP="001806E4">
            <w:pPr>
              <w:rPr>
                <w:szCs w:val="24"/>
              </w:rPr>
            </w:pPr>
            <w:r>
              <w:rPr>
                <w:szCs w:val="24"/>
              </w:rPr>
              <w:t>Tekoče vzdrževanje licenčne programske opreme</w:t>
            </w:r>
          </w:p>
        </w:tc>
        <w:tc>
          <w:tcPr>
            <w:tcW w:w="2001" w:type="dxa"/>
            <w:vAlign w:val="bottom"/>
          </w:tcPr>
          <w:p w:rsidR="0093459D" w:rsidRPr="00BA75ED" w:rsidRDefault="00FB17D5" w:rsidP="00E74A88">
            <w:pPr>
              <w:jc w:val="right"/>
              <w:rPr>
                <w:rFonts w:ascii="Arial" w:hAnsi="Arial" w:cs="Arial"/>
                <w:szCs w:val="24"/>
              </w:rPr>
            </w:pPr>
            <w:r>
              <w:rPr>
                <w:rFonts w:ascii="Arial" w:hAnsi="Arial" w:cs="Arial"/>
                <w:szCs w:val="24"/>
              </w:rPr>
              <w:t>1.600</w:t>
            </w:r>
          </w:p>
        </w:tc>
      </w:tr>
      <w:tr w:rsidR="005954F8" w:rsidTr="0093459D">
        <w:tc>
          <w:tcPr>
            <w:tcW w:w="7061" w:type="dxa"/>
            <w:vAlign w:val="bottom"/>
          </w:tcPr>
          <w:p w:rsidR="005954F8" w:rsidRDefault="0043384A" w:rsidP="006C4EAD">
            <w:pPr>
              <w:rPr>
                <w:szCs w:val="24"/>
              </w:rPr>
            </w:pPr>
            <w:r>
              <w:rPr>
                <w:szCs w:val="24"/>
              </w:rPr>
              <w:t>Stroški nagrad in dajatev pripravniki</w:t>
            </w:r>
            <w:r w:rsidR="005954F8">
              <w:rPr>
                <w:szCs w:val="24"/>
              </w:rPr>
              <w:t xml:space="preserve">                                   </w:t>
            </w:r>
          </w:p>
        </w:tc>
        <w:tc>
          <w:tcPr>
            <w:tcW w:w="2001" w:type="dxa"/>
            <w:vAlign w:val="bottom"/>
          </w:tcPr>
          <w:p w:rsidR="005954F8" w:rsidRDefault="00FB17D5" w:rsidP="00E74A88">
            <w:pPr>
              <w:jc w:val="right"/>
              <w:rPr>
                <w:rFonts w:ascii="Arial" w:hAnsi="Arial" w:cs="Arial"/>
                <w:szCs w:val="24"/>
              </w:rPr>
            </w:pPr>
            <w:r>
              <w:rPr>
                <w:rFonts w:ascii="Arial" w:hAnsi="Arial" w:cs="Arial"/>
                <w:szCs w:val="24"/>
              </w:rPr>
              <w:t>60</w:t>
            </w:r>
          </w:p>
        </w:tc>
      </w:tr>
      <w:tr w:rsidR="0093459D" w:rsidTr="0093459D">
        <w:tc>
          <w:tcPr>
            <w:tcW w:w="7061" w:type="dxa"/>
            <w:vAlign w:val="bottom"/>
          </w:tcPr>
          <w:p w:rsidR="0093459D" w:rsidRPr="0093459D" w:rsidRDefault="00DB282A" w:rsidP="001806E4">
            <w:pPr>
              <w:rPr>
                <w:szCs w:val="24"/>
              </w:rPr>
            </w:pPr>
            <w:r>
              <w:rPr>
                <w:szCs w:val="24"/>
              </w:rPr>
              <w:t>Izdatki za str. izobraževanje strok. delavcev</w:t>
            </w:r>
          </w:p>
        </w:tc>
        <w:tc>
          <w:tcPr>
            <w:tcW w:w="2001" w:type="dxa"/>
            <w:vAlign w:val="bottom"/>
          </w:tcPr>
          <w:p w:rsidR="0093459D" w:rsidRPr="00BA75ED" w:rsidRDefault="00FB17D5" w:rsidP="00E74A88">
            <w:pPr>
              <w:jc w:val="right"/>
              <w:rPr>
                <w:rFonts w:ascii="Arial" w:hAnsi="Arial" w:cs="Arial"/>
                <w:szCs w:val="24"/>
              </w:rPr>
            </w:pPr>
            <w:r>
              <w:rPr>
                <w:rFonts w:ascii="Arial" w:hAnsi="Arial" w:cs="Arial"/>
                <w:szCs w:val="24"/>
              </w:rPr>
              <w:t>1.300</w:t>
            </w:r>
          </w:p>
        </w:tc>
      </w:tr>
      <w:tr w:rsidR="0093459D" w:rsidTr="0093459D">
        <w:tc>
          <w:tcPr>
            <w:tcW w:w="7061" w:type="dxa"/>
            <w:vAlign w:val="bottom"/>
          </w:tcPr>
          <w:p w:rsidR="0093459D" w:rsidRPr="0093459D" w:rsidRDefault="00DB282A" w:rsidP="001806E4">
            <w:pPr>
              <w:rPr>
                <w:szCs w:val="24"/>
              </w:rPr>
            </w:pPr>
            <w:r>
              <w:rPr>
                <w:szCs w:val="24"/>
              </w:rPr>
              <w:t>Izdatki za strok. izobraževanje drugih delavcev</w:t>
            </w:r>
          </w:p>
        </w:tc>
        <w:tc>
          <w:tcPr>
            <w:tcW w:w="2001" w:type="dxa"/>
            <w:vAlign w:val="bottom"/>
          </w:tcPr>
          <w:p w:rsidR="0093459D" w:rsidRPr="00BA75ED" w:rsidRDefault="00FB17D5" w:rsidP="00E74A88">
            <w:pPr>
              <w:jc w:val="right"/>
              <w:rPr>
                <w:rFonts w:ascii="Arial" w:hAnsi="Arial" w:cs="Arial"/>
                <w:szCs w:val="24"/>
              </w:rPr>
            </w:pPr>
            <w:r>
              <w:rPr>
                <w:rFonts w:ascii="Arial" w:hAnsi="Arial" w:cs="Arial"/>
                <w:szCs w:val="24"/>
              </w:rPr>
              <w:t>370</w:t>
            </w:r>
          </w:p>
        </w:tc>
      </w:tr>
      <w:tr w:rsidR="0093459D" w:rsidTr="0093459D">
        <w:tc>
          <w:tcPr>
            <w:tcW w:w="7061" w:type="dxa"/>
            <w:vAlign w:val="bottom"/>
          </w:tcPr>
          <w:p w:rsidR="0093459D" w:rsidRPr="0093459D" w:rsidRDefault="00DB282A" w:rsidP="001806E4">
            <w:pPr>
              <w:rPr>
                <w:szCs w:val="24"/>
              </w:rPr>
            </w:pPr>
            <w:r>
              <w:rPr>
                <w:szCs w:val="24"/>
              </w:rPr>
              <w:t>Izdatki za kotizacije izobraževanja strok. delavcev</w:t>
            </w:r>
          </w:p>
        </w:tc>
        <w:tc>
          <w:tcPr>
            <w:tcW w:w="2001" w:type="dxa"/>
            <w:vAlign w:val="bottom"/>
          </w:tcPr>
          <w:p w:rsidR="0093459D" w:rsidRPr="00BA75ED" w:rsidRDefault="00FB17D5" w:rsidP="00E74A88">
            <w:pPr>
              <w:jc w:val="right"/>
              <w:rPr>
                <w:rFonts w:ascii="Arial" w:hAnsi="Arial" w:cs="Arial"/>
                <w:szCs w:val="24"/>
              </w:rPr>
            </w:pPr>
            <w:r>
              <w:rPr>
                <w:rFonts w:ascii="Arial" w:hAnsi="Arial" w:cs="Arial"/>
                <w:szCs w:val="24"/>
              </w:rPr>
              <w:t>180</w:t>
            </w:r>
          </w:p>
        </w:tc>
      </w:tr>
      <w:tr w:rsidR="00DB282A" w:rsidTr="0093459D">
        <w:tc>
          <w:tcPr>
            <w:tcW w:w="7061" w:type="dxa"/>
            <w:vAlign w:val="bottom"/>
          </w:tcPr>
          <w:p w:rsidR="00DB282A" w:rsidRPr="0093459D" w:rsidRDefault="00DB282A" w:rsidP="001806E4">
            <w:pPr>
              <w:rPr>
                <w:szCs w:val="24"/>
              </w:rPr>
            </w:pPr>
            <w:r>
              <w:rPr>
                <w:szCs w:val="24"/>
              </w:rPr>
              <w:t>Izdatki za kotizacije izobraževanja drugih delavcev</w:t>
            </w:r>
          </w:p>
        </w:tc>
        <w:tc>
          <w:tcPr>
            <w:tcW w:w="2001" w:type="dxa"/>
            <w:vAlign w:val="bottom"/>
          </w:tcPr>
          <w:p w:rsidR="00DB282A" w:rsidRPr="00BA75ED" w:rsidRDefault="00FB17D5" w:rsidP="00E74A88">
            <w:pPr>
              <w:jc w:val="right"/>
              <w:rPr>
                <w:rFonts w:ascii="Arial" w:hAnsi="Arial" w:cs="Arial"/>
                <w:szCs w:val="24"/>
              </w:rPr>
            </w:pPr>
            <w:r>
              <w:rPr>
                <w:rFonts w:ascii="Arial" w:hAnsi="Arial" w:cs="Arial"/>
                <w:szCs w:val="24"/>
              </w:rPr>
              <w:t>660</w:t>
            </w:r>
          </w:p>
        </w:tc>
      </w:tr>
      <w:tr w:rsidR="00FB17D5" w:rsidTr="0093459D">
        <w:tc>
          <w:tcPr>
            <w:tcW w:w="7061" w:type="dxa"/>
            <w:vAlign w:val="bottom"/>
          </w:tcPr>
          <w:p w:rsidR="00FB17D5" w:rsidRDefault="00FB17D5" w:rsidP="001806E4">
            <w:pPr>
              <w:rPr>
                <w:szCs w:val="24"/>
              </w:rPr>
            </w:pPr>
            <w:r>
              <w:rPr>
                <w:szCs w:val="24"/>
              </w:rPr>
              <w:t>Plačilo storitev za plačilni promet</w:t>
            </w:r>
          </w:p>
        </w:tc>
        <w:tc>
          <w:tcPr>
            <w:tcW w:w="2001" w:type="dxa"/>
            <w:vAlign w:val="bottom"/>
          </w:tcPr>
          <w:p w:rsidR="00FB17D5" w:rsidRDefault="00FB17D5" w:rsidP="00E74A88">
            <w:pPr>
              <w:jc w:val="right"/>
              <w:rPr>
                <w:rFonts w:ascii="Arial" w:hAnsi="Arial" w:cs="Arial"/>
                <w:szCs w:val="24"/>
              </w:rPr>
            </w:pPr>
            <w:r>
              <w:rPr>
                <w:rFonts w:ascii="Arial" w:hAnsi="Arial" w:cs="Arial"/>
                <w:szCs w:val="24"/>
              </w:rPr>
              <w:t>80</w:t>
            </w:r>
          </w:p>
        </w:tc>
      </w:tr>
      <w:tr w:rsidR="00CC7D09" w:rsidTr="00CC7D09">
        <w:tc>
          <w:tcPr>
            <w:tcW w:w="7061" w:type="dxa"/>
            <w:shd w:val="clear" w:color="auto" w:fill="DBE5F1" w:themeFill="accent1" w:themeFillTint="33"/>
            <w:vAlign w:val="bottom"/>
          </w:tcPr>
          <w:p w:rsidR="00CC7D09" w:rsidRPr="0070308A" w:rsidRDefault="00681BB9" w:rsidP="001806E4">
            <w:pPr>
              <w:rPr>
                <w:b/>
                <w:szCs w:val="24"/>
              </w:rPr>
            </w:pPr>
            <w:r>
              <w:rPr>
                <w:b/>
                <w:szCs w:val="24"/>
              </w:rPr>
              <w:t>Skupaj/leto</w:t>
            </w:r>
          </w:p>
        </w:tc>
        <w:tc>
          <w:tcPr>
            <w:tcW w:w="2001" w:type="dxa"/>
            <w:shd w:val="clear" w:color="auto" w:fill="DBE5F1" w:themeFill="accent1" w:themeFillTint="33"/>
            <w:vAlign w:val="bottom"/>
          </w:tcPr>
          <w:p w:rsidR="00CC7D09" w:rsidRPr="0070308A" w:rsidRDefault="0070308A" w:rsidP="000A60D4">
            <w:pPr>
              <w:jc w:val="right"/>
              <w:rPr>
                <w:rFonts w:ascii="Arial" w:hAnsi="Arial" w:cs="Arial"/>
                <w:b/>
                <w:szCs w:val="24"/>
              </w:rPr>
            </w:pPr>
            <w:r w:rsidRPr="0070308A">
              <w:rPr>
                <w:b/>
                <w:szCs w:val="24"/>
              </w:rPr>
              <w:t>71</w:t>
            </w:r>
            <w:r w:rsidR="000A60D4">
              <w:rPr>
                <w:b/>
                <w:szCs w:val="24"/>
              </w:rPr>
              <w:t>.</w:t>
            </w:r>
            <w:r w:rsidRPr="0070308A">
              <w:rPr>
                <w:b/>
                <w:szCs w:val="24"/>
              </w:rPr>
              <w:t>661</w:t>
            </w:r>
          </w:p>
        </w:tc>
      </w:tr>
      <w:tr w:rsidR="0043384A" w:rsidTr="0043384A">
        <w:tc>
          <w:tcPr>
            <w:tcW w:w="7061" w:type="dxa"/>
            <w:shd w:val="clear" w:color="auto" w:fill="D7F274"/>
          </w:tcPr>
          <w:p w:rsidR="0043384A" w:rsidRPr="005E1C8F" w:rsidRDefault="0043384A" w:rsidP="0043384A">
            <w:pPr>
              <w:pStyle w:val="Odstavekseznama"/>
              <w:numPr>
                <w:ilvl w:val="0"/>
                <w:numId w:val="13"/>
              </w:numPr>
              <w:rPr>
                <w:rFonts w:ascii="Arial" w:hAnsi="Arial" w:cs="Arial"/>
                <w:b/>
                <w:szCs w:val="24"/>
              </w:rPr>
            </w:pPr>
            <w:r>
              <w:rPr>
                <w:rFonts w:ascii="Arial" w:hAnsi="Arial" w:cs="Arial"/>
                <w:b/>
                <w:szCs w:val="24"/>
              </w:rPr>
              <w:t>Funkcionalni stroški objekta</w:t>
            </w:r>
          </w:p>
        </w:tc>
        <w:tc>
          <w:tcPr>
            <w:tcW w:w="2001" w:type="dxa"/>
            <w:shd w:val="clear" w:color="auto" w:fill="D7F274"/>
            <w:vAlign w:val="bottom"/>
          </w:tcPr>
          <w:p w:rsidR="0043384A" w:rsidRPr="00BA75ED" w:rsidRDefault="0043384A" w:rsidP="0043384A">
            <w:pPr>
              <w:jc w:val="right"/>
              <w:rPr>
                <w:rFonts w:ascii="Arial" w:hAnsi="Arial" w:cs="Arial"/>
                <w:b/>
                <w:szCs w:val="24"/>
              </w:rPr>
            </w:pPr>
          </w:p>
        </w:tc>
      </w:tr>
      <w:tr w:rsidR="0043384A" w:rsidTr="0093459D">
        <w:tc>
          <w:tcPr>
            <w:tcW w:w="7061" w:type="dxa"/>
            <w:vAlign w:val="bottom"/>
          </w:tcPr>
          <w:p w:rsidR="0043384A" w:rsidRDefault="0043384A" w:rsidP="0043384A">
            <w:pPr>
              <w:rPr>
                <w:szCs w:val="24"/>
              </w:rPr>
            </w:pPr>
            <w:r w:rsidRPr="0093459D">
              <w:rPr>
                <w:szCs w:val="24"/>
              </w:rPr>
              <w:t>Storitve varovanja zgradb VR</w:t>
            </w:r>
          </w:p>
        </w:tc>
        <w:tc>
          <w:tcPr>
            <w:tcW w:w="2001" w:type="dxa"/>
            <w:vAlign w:val="bottom"/>
          </w:tcPr>
          <w:p w:rsidR="0043384A" w:rsidRPr="00BA75ED" w:rsidRDefault="00FB17D5" w:rsidP="0043384A">
            <w:pPr>
              <w:jc w:val="right"/>
              <w:rPr>
                <w:rFonts w:ascii="Arial" w:hAnsi="Arial" w:cs="Arial"/>
                <w:szCs w:val="24"/>
              </w:rPr>
            </w:pPr>
            <w:r>
              <w:rPr>
                <w:rFonts w:ascii="Arial" w:hAnsi="Arial" w:cs="Arial"/>
                <w:szCs w:val="24"/>
              </w:rPr>
              <w:t>640</w:t>
            </w:r>
          </w:p>
        </w:tc>
      </w:tr>
      <w:tr w:rsidR="0043384A" w:rsidTr="0093459D">
        <w:tc>
          <w:tcPr>
            <w:tcW w:w="7061" w:type="dxa"/>
            <w:vAlign w:val="bottom"/>
          </w:tcPr>
          <w:p w:rsidR="0043384A" w:rsidRPr="0093459D" w:rsidRDefault="0043384A" w:rsidP="0043384A">
            <w:pPr>
              <w:rPr>
                <w:szCs w:val="24"/>
              </w:rPr>
            </w:pPr>
            <w:r>
              <w:rPr>
                <w:szCs w:val="24"/>
              </w:rPr>
              <w:t>Električna energija VR</w:t>
            </w:r>
          </w:p>
        </w:tc>
        <w:tc>
          <w:tcPr>
            <w:tcW w:w="2001" w:type="dxa"/>
            <w:vAlign w:val="bottom"/>
          </w:tcPr>
          <w:p w:rsidR="0043384A" w:rsidRPr="00BA75ED" w:rsidRDefault="00FB17D5" w:rsidP="0043384A">
            <w:pPr>
              <w:jc w:val="right"/>
              <w:rPr>
                <w:rFonts w:ascii="Arial" w:hAnsi="Arial" w:cs="Arial"/>
                <w:szCs w:val="24"/>
              </w:rPr>
            </w:pPr>
            <w:r>
              <w:rPr>
                <w:rFonts w:ascii="Arial" w:hAnsi="Arial" w:cs="Arial"/>
                <w:szCs w:val="24"/>
              </w:rPr>
              <w:t>16.200</w:t>
            </w:r>
          </w:p>
        </w:tc>
      </w:tr>
      <w:tr w:rsidR="0043384A" w:rsidTr="0093459D">
        <w:tc>
          <w:tcPr>
            <w:tcW w:w="7061" w:type="dxa"/>
            <w:vAlign w:val="bottom"/>
          </w:tcPr>
          <w:p w:rsidR="0043384A" w:rsidRPr="0093459D" w:rsidRDefault="0043384A" w:rsidP="0043384A">
            <w:pPr>
              <w:rPr>
                <w:szCs w:val="24"/>
              </w:rPr>
            </w:pPr>
            <w:r>
              <w:rPr>
                <w:szCs w:val="24"/>
              </w:rPr>
              <w:t>Poraba druge energije (plin)</w:t>
            </w:r>
          </w:p>
        </w:tc>
        <w:tc>
          <w:tcPr>
            <w:tcW w:w="2001" w:type="dxa"/>
            <w:vAlign w:val="bottom"/>
          </w:tcPr>
          <w:p w:rsidR="0043384A" w:rsidRPr="00BA75ED" w:rsidRDefault="00FB17D5" w:rsidP="0043384A">
            <w:pPr>
              <w:jc w:val="right"/>
              <w:rPr>
                <w:rFonts w:ascii="Arial" w:hAnsi="Arial" w:cs="Arial"/>
                <w:szCs w:val="24"/>
              </w:rPr>
            </w:pPr>
            <w:r>
              <w:rPr>
                <w:rFonts w:ascii="Arial" w:hAnsi="Arial" w:cs="Arial"/>
                <w:szCs w:val="24"/>
              </w:rPr>
              <w:t>1.300</w:t>
            </w:r>
          </w:p>
        </w:tc>
      </w:tr>
      <w:tr w:rsidR="0043384A" w:rsidTr="0093459D">
        <w:tc>
          <w:tcPr>
            <w:tcW w:w="7061" w:type="dxa"/>
            <w:vAlign w:val="bottom"/>
          </w:tcPr>
          <w:p w:rsidR="0043384A" w:rsidRPr="0093459D" w:rsidRDefault="0043384A" w:rsidP="0043384A">
            <w:pPr>
              <w:rPr>
                <w:szCs w:val="24"/>
              </w:rPr>
            </w:pPr>
            <w:r>
              <w:rPr>
                <w:szCs w:val="24"/>
              </w:rPr>
              <w:t>Voda VR</w:t>
            </w:r>
          </w:p>
        </w:tc>
        <w:tc>
          <w:tcPr>
            <w:tcW w:w="2001" w:type="dxa"/>
            <w:vAlign w:val="bottom"/>
          </w:tcPr>
          <w:p w:rsidR="0043384A" w:rsidRPr="00BA75ED" w:rsidRDefault="00FB17D5" w:rsidP="0043384A">
            <w:pPr>
              <w:jc w:val="right"/>
              <w:rPr>
                <w:rFonts w:ascii="Arial" w:hAnsi="Arial" w:cs="Arial"/>
                <w:szCs w:val="24"/>
              </w:rPr>
            </w:pPr>
            <w:r>
              <w:rPr>
                <w:rFonts w:ascii="Arial" w:hAnsi="Arial" w:cs="Arial"/>
                <w:szCs w:val="24"/>
              </w:rPr>
              <w:t>4.500</w:t>
            </w:r>
          </w:p>
        </w:tc>
      </w:tr>
      <w:tr w:rsidR="0043384A" w:rsidTr="0093459D">
        <w:tc>
          <w:tcPr>
            <w:tcW w:w="7061" w:type="dxa"/>
            <w:vAlign w:val="bottom"/>
          </w:tcPr>
          <w:p w:rsidR="0043384A" w:rsidRPr="0093459D" w:rsidRDefault="0043384A" w:rsidP="0043384A">
            <w:pPr>
              <w:rPr>
                <w:szCs w:val="24"/>
              </w:rPr>
            </w:pPr>
            <w:r>
              <w:rPr>
                <w:szCs w:val="24"/>
              </w:rPr>
              <w:t>Odvoz smeti VR</w:t>
            </w:r>
          </w:p>
        </w:tc>
        <w:tc>
          <w:tcPr>
            <w:tcW w:w="2001" w:type="dxa"/>
            <w:vAlign w:val="bottom"/>
          </w:tcPr>
          <w:p w:rsidR="0043384A" w:rsidRPr="00BA75ED" w:rsidRDefault="00FB17D5" w:rsidP="0043384A">
            <w:pPr>
              <w:jc w:val="right"/>
              <w:rPr>
                <w:rFonts w:ascii="Arial" w:hAnsi="Arial" w:cs="Arial"/>
                <w:szCs w:val="24"/>
              </w:rPr>
            </w:pPr>
            <w:r>
              <w:rPr>
                <w:rFonts w:ascii="Arial" w:hAnsi="Arial" w:cs="Arial"/>
                <w:szCs w:val="24"/>
              </w:rPr>
              <w:t>2.100</w:t>
            </w:r>
          </w:p>
        </w:tc>
      </w:tr>
      <w:tr w:rsidR="0043384A" w:rsidTr="0093459D">
        <w:tc>
          <w:tcPr>
            <w:tcW w:w="7061" w:type="dxa"/>
            <w:vAlign w:val="bottom"/>
          </w:tcPr>
          <w:p w:rsidR="0043384A" w:rsidRDefault="0043384A" w:rsidP="0043384A">
            <w:pPr>
              <w:rPr>
                <w:szCs w:val="24"/>
              </w:rPr>
            </w:pPr>
            <w:r>
              <w:rPr>
                <w:szCs w:val="24"/>
              </w:rPr>
              <w:t>Zavarovalne premije za objekte VR</w:t>
            </w:r>
          </w:p>
        </w:tc>
        <w:tc>
          <w:tcPr>
            <w:tcW w:w="2001" w:type="dxa"/>
            <w:vAlign w:val="bottom"/>
          </w:tcPr>
          <w:p w:rsidR="0043384A" w:rsidRPr="00BA75ED" w:rsidRDefault="00FB17D5" w:rsidP="0043384A">
            <w:pPr>
              <w:jc w:val="right"/>
              <w:rPr>
                <w:rFonts w:ascii="Arial" w:hAnsi="Arial" w:cs="Arial"/>
                <w:szCs w:val="24"/>
              </w:rPr>
            </w:pPr>
            <w:r>
              <w:rPr>
                <w:rFonts w:ascii="Arial" w:hAnsi="Arial" w:cs="Arial"/>
                <w:szCs w:val="24"/>
              </w:rPr>
              <w:t>2.200</w:t>
            </w:r>
          </w:p>
        </w:tc>
      </w:tr>
      <w:tr w:rsidR="0043384A" w:rsidTr="0093459D">
        <w:tc>
          <w:tcPr>
            <w:tcW w:w="7061" w:type="dxa"/>
            <w:vAlign w:val="bottom"/>
          </w:tcPr>
          <w:p w:rsidR="0043384A" w:rsidRDefault="0043384A" w:rsidP="0043384A">
            <w:pPr>
              <w:rPr>
                <w:szCs w:val="24"/>
              </w:rPr>
            </w:pPr>
            <w:r>
              <w:rPr>
                <w:szCs w:val="24"/>
              </w:rPr>
              <w:t>Izdatki za tekoče vzdrževanje vrtca</w:t>
            </w:r>
          </w:p>
        </w:tc>
        <w:tc>
          <w:tcPr>
            <w:tcW w:w="2001" w:type="dxa"/>
            <w:vAlign w:val="bottom"/>
          </w:tcPr>
          <w:p w:rsidR="0043384A" w:rsidRPr="00BA75ED" w:rsidRDefault="00FB17D5" w:rsidP="0043384A">
            <w:pPr>
              <w:jc w:val="right"/>
              <w:rPr>
                <w:rFonts w:ascii="Arial" w:hAnsi="Arial" w:cs="Arial"/>
                <w:szCs w:val="24"/>
              </w:rPr>
            </w:pPr>
            <w:r>
              <w:rPr>
                <w:rFonts w:ascii="Arial" w:hAnsi="Arial" w:cs="Arial"/>
                <w:szCs w:val="24"/>
              </w:rPr>
              <w:t>3.600</w:t>
            </w:r>
          </w:p>
        </w:tc>
      </w:tr>
      <w:tr w:rsidR="00CC7D09" w:rsidTr="00CC7D09">
        <w:tc>
          <w:tcPr>
            <w:tcW w:w="7061" w:type="dxa"/>
            <w:shd w:val="clear" w:color="auto" w:fill="DBE5F1" w:themeFill="accent1" w:themeFillTint="33"/>
            <w:vAlign w:val="bottom"/>
          </w:tcPr>
          <w:p w:rsidR="00CC7D09" w:rsidRPr="0070308A" w:rsidRDefault="00681BB9" w:rsidP="0043384A">
            <w:pPr>
              <w:rPr>
                <w:b/>
                <w:szCs w:val="24"/>
              </w:rPr>
            </w:pPr>
            <w:r>
              <w:rPr>
                <w:b/>
                <w:szCs w:val="24"/>
              </w:rPr>
              <w:t>Skupaj /leto</w:t>
            </w:r>
          </w:p>
        </w:tc>
        <w:tc>
          <w:tcPr>
            <w:tcW w:w="2001" w:type="dxa"/>
            <w:shd w:val="clear" w:color="auto" w:fill="DBE5F1" w:themeFill="accent1" w:themeFillTint="33"/>
            <w:vAlign w:val="bottom"/>
          </w:tcPr>
          <w:p w:rsidR="00CC7D09" w:rsidRPr="0070308A" w:rsidRDefault="0070308A" w:rsidP="0043384A">
            <w:pPr>
              <w:jc w:val="right"/>
              <w:rPr>
                <w:rFonts w:ascii="Arial" w:hAnsi="Arial" w:cs="Arial"/>
                <w:b/>
                <w:szCs w:val="24"/>
              </w:rPr>
            </w:pPr>
            <w:r w:rsidRPr="0070308A">
              <w:rPr>
                <w:rFonts w:ascii="Arial" w:hAnsi="Arial" w:cs="Arial"/>
                <w:b/>
                <w:szCs w:val="24"/>
              </w:rPr>
              <w:t>30.540</w:t>
            </w:r>
          </w:p>
        </w:tc>
      </w:tr>
      <w:tr w:rsidR="0043384A" w:rsidTr="00FB17D5">
        <w:tc>
          <w:tcPr>
            <w:tcW w:w="7061" w:type="dxa"/>
            <w:shd w:val="clear" w:color="auto" w:fill="FFFF00"/>
            <w:vAlign w:val="bottom"/>
          </w:tcPr>
          <w:p w:rsidR="0043384A" w:rsidRPr="0070308A" w:rsidRDefault="0043384A" w:rsidP="00681BB9">
            <w:pPr>
              <w:rPr>
                <w:b/>
                <w:i/>
                <w:szCs w:val="24"/>
              </w:rPr>
            </w:pPr>
            <w:r w:rsidRPr="0070308A">
              <w:rPr>
                <w:b/>
                <w:i/>
                <w:szCs w:val="24"/>
              </w:rPr>
              <w:t>Materialni stroški skupaj</w:t>
            </w:r>
            <w:r w:rsidR="00681BB9">
              <w:rPr>
                <w:b/>
                <w:i/>
                <w:szCs w:val="24"/>
              </w:rPr>
              <w:t>/leto</w:t>
            </w:r>
          </w:p>
        </w:tc>
        <w:tc>
          <w:tcPr>
            <w:tcW w:w="2001" w:type="dxa"/>
            <w:shd w:val="clear" w:color="auto" w:fill="FFFF00"/>
            <w:vAlign w:val="bottom"/>
          </w:tcPr>
          <w:p w:rsidR="0043384A" w:rsidRPr="0070308A" w:rsidRDefault="0043384A" w:rsidP="0043384A">
            <w:pPr>
              <w:jc w:val="right"/>
              <w:rPr>
                <w:rFonts w:ascii="Arial" w:hAnsi="Arial" w:cs="Arial"/>
                <w:b/>
                <w:i/>
                <w:szCs w:val="24"/>
              </w:rPr>
            </w:pPr>
            <w:r w:rsidRPr="0070308A">
              <w:rPr>
                <w:rFonts w:ascii="Arial" w:hAnsi="Arial" w:cs="Arial"/>
                <w:b/>
                <w:i/>
                <w:szCs w:val="24"/>
              </w:rPr>
              <w:t>102.201</w:t>
            </w:r>
          </w:p>
        </w:tc>
      </w:tr>
      <w:tr w:rsidR="0043384A" w:rsidTr="00CC7D09">
        <w:tc>
          <w:tcPr>
            <w:tcW w:w="7061" w:type="dxa"/>
            <w:shd w:val="clear" w:color="auto" w:fill="F2DBDB" w:themeFill="accent2" w:themeFillTint="33"/>
            <w:vAlign w:val="bottom"/>
          </w:tcPr>
          <w:p w:rsidR="0043384A" w:rsidRPr="00446F8B" w:rsidRDefault="0043384A" w:rsidP="0043384A">
            <w:pPr>
              <w:rPr>
                <w:b/>
                <w:szCs w:val="24"/>
              </w:rPr>
            </w:pPr>
            <w:r>
              <w:rPr>
                <w:b/>
                <w:szCs w:val="24"/>
              </w:rPr>
              <w:t>Skupaj materialni stroški / mesec</w:t>
            </w:r>
          </w:p>
        </w:tc>
        <w:tc>
          <w:tcPr>
            <w:tcW w:w="2001" w:type="dxa"/>
            <w:shd w:val="clear" w:color="auto" w:fill="F2DBDB" w:themeFill="accent2" w:themeFillTint="33"/>
            <w:vAlign w:val="bottom"/>
          </w:tcPr>
          <w:p w:rsidR="0043384A" w:rsidRPr="00BA75ED" w:rsidRDefault="0043384A" w:rsidP="0043384A">
            <w:pPr>
              <w:jc w:val="right"/>
              <w:rPr>
                <w:rFonts w:ascii="Arial" w:hAnsi="Arial" w:cs="Arial"/>
                <w:b/>
                <w:szCs w:val="24"/>
              </w:rPr>
            </w:pPr>
            <w:r>
              <w:rPr>
                <w:rFonts w:ascii="Arial" w:hAnsi="Arial" w:cs="Arial"/>
                <w:b/>
                <w:szCs w:val="24"/>
              </w:rPr>
              <w:t>8.517</w:t>
            </w:r>
          </w:p>
        </w:tc>
      </w:tr>
    </w:tbl>
    <w:p w:rsidR="0070308A" w:rsidRDefault="0070308A" w:rsidP="00986BE6">
      <w:pPr>
        <w:rPr>
          <w:b/>
          <w:sz w:val="28"/>
          <w:szCs w:val="28"/>
        </w:rPr>
      </w:pPr>
    </w:p>
    <w:p w:rsidR="0070308A" w:rsidRDefault="0070308A" w:rsidP="00986BE6">
      <w:pPr>
        <w:rPr>
          <w:b/>
          <w:sz w:val="28"/>
          <w:szCs w:val="28"/>
        </w:rPr>
      </w:pPr>
    </w:p>
    <w:p w:rsidR="0070308A" w:rsidRDefault="0070308A" w:rsidP="00986BE6">
      <w:pPr>
        <w:rPr>
          <w:b/>
          <w:sz w:val="28"/>
          <w:szCs w:val="28"/>
        </w:rPr>
      </w:pPr>
    </w:p>
    <w:p w:rsidR="008C4A30" w:rsidRDefault="008C4A30" w:rsidP="00986BE6">
      <w:pPr>
        <w:rPr>
          <w:b/>
          <w:sz w:val="28"/>
          <w:szCs w:val="28"/>
        </w:rPr>
      </w:pPr>
    </w:p>
    <w:p w:rsidR="008C4A30" w:rsidRDefault="008C4A30" w:rsidP="00986BE6">
      <w:pPr>
        <w:rPr>
          <w:b/>
          <w:sz w:val="28"/>
          <w:szCs w:val="28"/>
        </w:rPr>
      </w:pPr>
    </w:p>
    <w:p w:rsidR="008C4A30" w:rsidRDefault="008C4A30" w:rsidP="00986BE6">
      <w:pPr>
        <w:rPr>
          <w:b/>
          <w:sz w:val="28"/>
          <w:szCs w:val="28"/>
        </w:rPr>
      </w:pPr>
    </w:p>
    <w:p w:rsidR="000A60D4" w:rsidRPr="000A60D4" w:rsidRDefault="000A60D4" w:rsidP="00986BE6">
      <w:pPr>
        <w:rPr>
          <w:sz w:val="28"/>
          <w:szCs w:val="28"/>
        </w:rPr>
      </w:pPr>
      <w:r w:rsidRPr="000A60D4">
        <w:rPr>
          <w:sz w:val="28"/>
          <w:szCs w:val="28"/>
        </w:rPr>
        <w:lastRenderedPageBreak/>
        <w:t>Priloga 3</w:t>
      </w:r>
    </w:p>
    <w:p w:rsidR="000A60D4" w:rsidRPr="00D16A43" w:rsidRDefault="00D16A43" w:rsidP="00986BE6">
      <w:pPr>
        <w:rPr>
          <w:szCs w:val="24"/>
        </w:rPr>
      </w:pPr>
      <w:r w:rsidRPr="00D16A43">
        <w:rPr>
          <w:szCs w:val="24"/>
        </w:rPr>
        <w:t>Obdobje od 01.01.2017 do 31.12.2017)  FN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1"/>
        <w:gridCol w:w="2001"/>
      </w:tblGrid>
      <w:tr w:rsidR="0070308A" w:rsidRPr="0070308A" w:rsidTr="00635D25">
        <w:trPr>
          <w:trHeight w:val="70"/>
        </w:trPr>
        <w:tc>
          <w:tcPr>
            <w:tcW w:w="7061" w:type="dxa"/>
            <w:shd w:val="clear" w:color="auto" w:fill="FFC000"/>
            <w:vAlign w:val="bottom"/>
          </w:tcPr>
          <w:p w:rsidR="0070308A" w:rsidRPr="0070308A" w:rsidRDefault="0070308A" w:rsidP="0070308A">
            <w:pPr>
              <w:rPr>
                <w:rFonts w:ascii="Arial" w:hAnsi="Arial" w:cs="Arial"/>
                <w:b/>
                <w:szCs w:val="24"/>
              </w:rPr>
            </w:pPr>
            <w:r>
              <w:rPr>
                <w:rFonts w:ascii="Arial" w:hAnsi="Arial" w:cs="Arial"/>
                <w:b/>
                <w:szCs w:val="24"/>
              </w:rPr>
              <w:t>STROŠKI ŽIVIL ZA OTROKE</w:t>
            </w:r>
          </w:p>
        </w:tc>
        <w:tc>
          <w:tcPr>
            <w:tcW w:w="2001" w:type="dxa"/>
            <w:shd w:val="clear" w:color="auto" w:fill="FFC000"/>
          </w:tcPr>
          <w:p w:rsidR="0070308A" w:rsidRPr="0070308A" w:rsidRDefault="0070308A" w:rsidP="00635D25">
            <w:pPr>
              <w:jc w:val="right"/>
              <w:rPr>
                <w:rFonts w:ascii="Arial" w:hAnsi="Arial" w:cs="Arial"/>
                <w:b/>
                <w:szCs w:val="24"/>
              </w:rPr>
            </w:pPr>
          </w:p>
        </w:tc>
      </w:tr>
      <w:tr w:rsidR="0070308A" w:rsidRPr="0070308A" w:rsidTr="00635D25">
        <w:tc>
          <w:tcPr>
            <w:tcW w:w="7061" w:type="dxa"/>
            <w:shd w:val="clear" w:color="auto" w:fill="auto"/>
            <w:vAlign w:val="bottom"/>
          </w:tcPr>
          <w:p w:rsidR="0070308A" w:rsidRPr="00FB17D5" w:rsidRDefault="0070308A" w:rsidP="0070308A">
            <w:pPr>
              <w:rPr>
                <w:szCs w:val="24"/>
              </w:rPr>
            </w:pPr>
            <w:r w:rsidRPr="00FB17D5">
              <w:rPr>
                <w:szCs w:val="24"/>
              </w:rPr>
              <w:t>Živila</w:t>
            </w:r>
            <w:r w:rsidR="00BF110D">
              <w:rPr>
                <w:szCs w:val="24"/>
              </w:rPr>
              <w:t>/leto</w:t>
            </w:r>
          </w:p>
        </w:tc>
        <w:tc>
          <w:tcPr>
            <w:tcW w:w="2001" w:type="dxa"/>
            <w:shd w:val="clear" w:color="auto" w:fill="auto"/>
          </w:tcPr>
          <w:p w:rsidR="0070308A" w:rsidRPr="00FB17D5" w:rsidRDefault="0070308A" w:rsidP="00EC777F">
            <w:pPr>
              <w:jc w:val="right"/>
              <w:rPr>
                <w:szCs w:val="24"/>
              </w:rPr>
            </w:pPr>
            <w:r w:rsidRPr="00FB17D5">
              <w:rPr>
                <w:szCs w:val="24"/>
              </w:rPr>
              <w:t>6</w:t>
            </w:r>
            <w:r w:rsidR="00EC777F">
              <w:rPr>
                <w:szCs w:val="24"/>
              </w:rPr>
              <w:t>5</w:t>
            </w:r>
            <w:r w:rsidRPr="00FB17D5">
              <w:rPr>
                <w:szCs w:val="24"/>
              </w:rPr>
              <w:t>.700</w:t>
            </w:r>
          </w:p>
        </w:tc>
      </w:tr>
      <w:tr w:rsidR="0070308A" w:rsidRPr="0070308A" w:rsidTr="00635D25">
        <w:tc>
          <w:tcPr>
            <w:tcW w:w="7061" w:type="dxa"/>
            <w:shd w:val="clear" w:color="auto" w:fill="DBE5F1" w:themeFill="accent1" w:themeFillTint="33"/>
            <w:vAlign w:val="bottom"/>
          </w:tcPr>
          <w:p w:rsidR="0070308A" w:rsidRPr="0070308A" w:rsidRDefault="00BF110D" w:rsidP="0070308A">
            <w:pPr>
              <w:rPr>
                <w:b/>
                <w:szCs w:val="24"/>
              </w:rPr>
            </w:pPr>
            <w:r>
              <w:rPr>
                <w:b/>
                <w:szCs w:val="24"/>
              </w:rPr>
              <w:t>Skupaj/leto</w:t>
            </w:r>
          </w:p>
        </w:tc>
        <w:tc>
          <w:tcPr>
            <w:tcW w:w="2001" w:type="dxa"/>
            <w:shd w:val="clear" w:color="auto" w:fill="DBE5F1" w:themeFill="accent1" w:themeFillTint="33"/>
            <w:vAlign w:val="bottom"/>
          </w:tcPr>
          <w:p w:rsidR="0070308A" w:rsidRPr="0070308A" w:rsidRDefault="0070308A" w:rsidP="005D70AC">
            <w:pPr>
              <w:jc w:val="right"/>
              <w:rPr>
                <w:rFonts w:ascii="Arial" w:hAnsi="Arial" w:cs="Arial"/>
                <w:b/>
                <w:szCs w:val="24"/>
              </w:rPr>
            </w:pPr>
            <w:r>
              <w:rPr>
                <w:rFonts w:ascii="Arial" w:hAnsi="Arial" w:cs="Arial"/>
                <w:b/>
                <w:szCs w:val="24"/>
              </w:rPr>
              <w:t>6</w:t>
            </w:r>
            <w:r w:rsidR="005D70AC">
              <w:rPr>
                <w:rFonts w:ascii="Arial" w:hAnsi="Arial" w:cs="Arial"/>
                <w:b/>
                <w:szCs w:val="24"/>
              </w:rPr>
              <w:t>5</w:t>
            </w:r>
            <w:r>
              <w:rPr>
                <w:rFonts w:ascii="Arial" w:hAnsi="Arial" w:cs="Arial"/>
                <w:b/>
                <w:szCs w:val="24"/>
              </w:rPr>
              <w:t>.700</w:t>
            </w:r>
          </w:p>
        </w:tc>
      </w:tr>
      <w:tr w:rsidR="0070308A" w:rsidRPr="00FB17D5" w:rsidTr="00635D25">
        <w:trPr>
          <w:trHeight w:val="141"/>
        </w:trPr>
        <w:tc>
          <w:tcPr>
            <w:tcW w:w="7061" w:type="dxa"/>
            <w:shd w:val="clear" w:color="auto" w:fill="EAF1DD" w:themeFill="accent3" w:themeFillTint="33"/>
            <w:vAlign w:val="bottom"/>
          </w:tcPr>
          <w:p w:rsidR="0070308A" w:rsidRPr="00FB17D5" w:rsidRDefault="0070308A" w:rsidP="0070308A">
            <w:pPr>
              <w:rPr>
                <w:szCs w:val="24"/>
              </w:rPr>
            </w:pPr>
            <w:r>
              <w:rPr>
                <w:szCs w:val="24"/>
              </w:rPr>
              <w:t>Skupaj stroški živil / mesec</w:t>
            </w:r>
          </w:p>
        </w:tc>
        <w:tc>
          <w:tcPr>
            <w:tcW w:w="2001" w:type="dxa"/>
            <w:shd w:val="clear" w:color="auto" w:fill="EAF1DD" w:themeFill="accent3" w:themeFillTint="33"/>
          </w:tcPr>
          <w:p w:rsidR="0070308A" w:rsidRPr="00FB17D5" w:rsidRDefault="005D70AC" w:rsidP="0070308A">
            <w:pPr>
              <w:jc w:val="right"/>
              <w:rPr>
                <w:szCs w:val="24"/>
              </w:rPr>
            </w:pPr>
            <w:r>
              <w:rPr>
                <w:szCs w:val="24"/>
              </w:rPr>
              <w:t>5.475</w:t>
            </w:r>
          </w:p>
        </w:tc>
      </w:tr>
    </w:tbl>
    <w:p w:rsidR="0070308A" w:rsidRDefault="0070308A" w:rsidP="00986BE6">
      <w:pPr>
        <w:rPr>
          <w:b/>
          <w:sz w:val="28"/>
          <w:szCs w:val="28"/>
        </w:rPr>
      </w:pPr>
    </w:p>
    <w:p w:rsidR="0070308A" w:rsidRDefault="0070308A" w:rsidP="00986BE6">
      <w:pPr>
        <w:rPr>
          <w:b/>
          <w:sz w:val="28"/>
          <w:szCs w:val="28"/>
        </w:rPr>
      </w:pPr>
    </w:p>
    <w:p w:rsidR="0070308A" w:rsidRDefault="0070308A" w:rsidP="00986BE6">
      <w:pPr>
        <w:rPr>
          <w:b/>
          <w:sz w:val="28"/>
          <w:szCs w:val="28"/>
        </w:rPr>
      </w:pPr>
    </w:p>
    <w:p w:rsidR="0070308A" w:rsidRDefault="0070308A" w:rsidP="00986BE6">
      <w:pPr>
        <w:rPr>
          <w:b/>
          <w:sz w:val="28"/>
          <w:szCs w:val="28"/>
        </w:rPr>
      </w:pPr>
    </w:p>
    <w:p w:rsidR="00CF5434" w:rsidRPr="000C2140" w:rsidRDefault="00CF5434" w:rsidP="00986BE6">
      <w:pPr>
        <w:rPr>
          <w:b/>
          <w:sz w:val="28"/>
          <w:szCs w:val="28"/>
        </w:rPr>
      </w:pPr>
      <w:r w:rsidRPr="00666683">
        <w:rPr>
          <w:b/>
          <w:sz w:val="28"/>
          <w:szCs w:val="28"/>
        </w:rPr>
        <w:t>REKAPITULACIJA STROŠKOV IN DOLOČITE</w:t>
      </w:r>
      <w:r w:rsidR="000A60D4">
        <w:rPr>
          <w:b/>
          <w:sz w:val="28"/>
          <w:szCs w:val="28"/>
        </w:rPr>
        <w:t>V</w:t>
      </w:r>
      <w:r w:rsidRPr="00666683">
        <w:rPr>
          <w:b/>
          <w:sz w:val="28"/>
          <w:szCs w:val="28"/>
        </w:rPr>
        <w:t xml:space="preserve"> CENE</w:t>
      </w:r>
      <w:r>
        <w:rPr>
          <w:b/>
          <w:sz w:val="28"/>
          <w:szCs w:val="28"/>
        </w:rPr>
        <w:t xml:space="preserve"> </w:t>
      </w:r>
      <w:r w:rsidR="00DF6D2F">
        <w:rPr>
          <w:b/>
          <w:sz w:val="28"/>
          <w:szCs w:val="28"/>
        </w:rPr>
        <w:t xml:space="preserve"> </w:t>
      </w:r>
    </w:p>
    <w:p w:rsidR="00CF5434" w:rsidRDefault="00CF5434" w:rsidP="00986BE6">
      <w:pPr>
        <w:rPr>
          <w:b/>
          <w:szCs w:val="24"/>
        </w:rPr>
      </w:pPr>
    </w:p>
    <w:p w:rsidR="00CF5434" w:rsidRPr="000C2140" w:rsidRDefault="00CF5434" w:rsidP="00986BE6">
      <w:pPr>
        <w:jc w:val="both"/>
        <w:rPr>
          <w:szCs w:val="24"/>
        </w:rPr>
      </w:pPr>
    </w:p>
    <w:p w:rsidR="00CF5434" w:rsidRDefault="00CF5434" w:rsidP="00986BE6">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480"/>
        <w:gridCol w:w="1483"/>
        <w:gridCol w:w="1440"/>
        <w:gridCol w:w="1425"/>
        <w:gridCol w:w="1630"/>
      </w:tblGrid>
      <w:tr w:rsidR="00CF5434" w:rsidRPr="00D17E20" w:rsidTr="00CC7D09">
        <w:tc>
          <w:tcPr>
            <w:tcW w:w="1604" w:type="dxa"/>
            <w:shd w:val="clear" w:color="auto" w:fill="99CC00"/>
          </w:tcPr>
          <w:p w:rsidR="00CF5434" w:rsidRPr="00BA75ED" w:rsidRDefault="00CF5434" w:rsidP="00E74A88">
            <w:pPr>
              <w:rPr>
                <w:b/>
                <w:i/>
                <w:szCs w:val="24"/>
              </w:rPr>
            </w:pPr>
            <w:r w:rsidRPr="00BA75ED">
              <w:rPr>
                <w:b/>
                <w:i/>
                <w:szCs w:val="24"/>
              </w:rPr>
              <w:t>STAROSTNA SKUPINA</w:t>
            </w:r>
          </w:p>
        </w:tc>
        <w:tc>
          <w:tcPr>
            <w:tcW w:w="1480" w:type="dxa"/>
            <w:shd w:val="clear" w:color="auto" w:fill="99CC00"/>
          </w:tcPr>
          <w:p w:rsidR="00CF5434" w:rsidRPr="00BA75ED" w:rsidRDefault="00CF5434" w:rsidP="00E74A88">
            <w:pPr>
              <w:rPr>
                <w:b/>
                <w:i/>
                <w:szCs w:val="24"/>
              </w:rPr>
            </w:pPr>
            <w:r w:rsidRPr="00BA75ED">
              <w:rPr>
                <w:b/>
                <w:i/>
                <w:szCs w:val="24"/>
              </w:rPr>
              <w:t>SKUPAJ STROŠKI</w:t>
            </w:r>
          </w:p>
        </w:tc>
        <w:tc>
          <w:tcPr>
            <w:tcW w:w="1483" w:type="dxa"/>
            <w:shd w:val="clear" w:color="auto" w:fill="99CC00"/>
          </w:tcPr>
          <w:p w:rsidR="00CF5434" w:rsidRPr="00BA75ED" w:rsidRDefault="00CF5434" w:rsidP="00E74A88">
            <w:pPr>
              <w:rPr>
                <w:b/>
                <w:i/>
                <w:szCs w:val="24"/>
              </w:rPr>
            </w:pPr>
            <w:r w:rsidRPr="00BA75ED">
              <w:rPr>
                <w:b/>
                <w:i/>
                <w:szCs w:val="24"/>
              </w:rPr>
              <w:t>ŠTEVILO OTROK</w:t>
            </w:r>
          </w:p>
        </w:tc>
        <w:tc>
          <w:tcPr>
            <w:tcW w:w="1440" w:type="dxa"/>
            <w:shd w:val="clear" w:color="auto" w:fill="99CC00"/>
          </w:tcPr>
          <w:p w:rsidR="00CF5434" w:rsidRPr="00BA75ED" w:rsidRDefault="00CF5434" w:rsidP="00E74A88">
            <w:pPr>
              <w:rPr>
                <w:b/>
                <w:i/>
                <w:szCs w:val="24"/>
              </w:rPr>
            </w:pPr>
            <w:r w:rsidRPr="00BA75ED">
              <w:rPr>
                <w:b/>
                <w:i/>
                <w:szCs w:val="24"/>
              </w:rPr>
              <w:t>STARA CENA</w:t>
            </w:r>
          </w:p>
        </w:tc>
        <w:tc>
          <w:tcPr>
            <w:tcW w:w="1425" w:type="dxa"/>
            <w:shd w:val="clear" w:color="auto" w:fill="99CC00"/>
          </w:tcPr>
          <w:p w:rsidR="00CF5434" w:rsidRPr="00BA75ED" w:rsidRDefault="00CF5434" w:rsidP="00E74A88">
            <w:pPr>
              <w:rPr>
                <w:b/>
                <w:i/>
                <w:szCs w:val="24"/>
              </w:rPr>
            </w:pPr>
            <w:r w:rsidRPr="00BA75ED">
              <w:rPr>
                <w:b/>
                <w:i/>
                <w:szCs w:val="24"/>
              </w:rPr>
              <w:t>NOVA CENA</w:t>
            </w:r>
          </w:p>
        </w:tc>
        <w:tc>
          <w:tcPr>
            <w:tcW w:w="1630" w:type="dxa"/>
            <w:shd w:val="clear" w:color="auto" w:fill="99CC00"/>
          </w:tcPr>
          <w:p w:rsidR="00CF5434" w:rsidRPr="00BA75ED" w:rsidRDefault="00EA5C5B" w:rsidP="00E74A88">
            <w:pPr>
              <w:rPr>
                <w:b/>
                <w:i/>
                <w:szCs w:val="24"/>
              </w:rPr>
            </w:pPr>
            <w:r>
              <w:rPr>
                <w:b/>
                <w:i/>
                <w:szCs w:val="24"/>
              </w:rPr>
              <w:t>+/-</w:t>
            </w:r>
          </w:p>
          <w:p w:rsidR="00CF5434" w:rsidRPr="00BA75ED" w:rsidRDefault="00CF5434" w:rsidP="00E74A88">
            <w:pPr>
              <w:rPr>
                <w:b/>
                <w:i/>
                <w:szCs w:val="24"/>
              </w:rPr>
            </w:pPr>
            <w:r w:rsidRPr="00BA75ED">
              <w:rPr>
                <w:b/>
                <w:i/>
                <w:szCs w:val="24"/>
              </w:rPr>
              <w:t xml:space="preserve"> %</w:t>
            </w:r>
          </w:p>
        </w:tc>
      </w:tr>
      <w:tr w:rsidR="00CF5434" w:rsidRPr="00E52D7E" w:rsidTr="00CC7D09">
        <w:tc>
          <w:tcPr>
            <w:tcW w:w="1604" w:type="dxa"/>
            <w:vAlign w:val="center"/>
          </w:tcPr>
          <w:p w:rsidR="00CF5434" w:rsidRPr="00BA75ED" w:rsidRDefault="00CF5434" w:rsidP="00DD581D">
            <w:pPr>
              <w:jc w:val="center"/>
              <w:rPr>
                <w:b/>
                <w:szCs w:val="24"/>
              </w:rPr>
            </w:pPr>
            <w:r w:rsidRPr="00BA75ED">
              <w:rPr>
                <w:b/>
                <w:szCs w:val="24"/>
              </w:rPr>
              <w:t>I. skupina</w:t>
            </w:r>
          </w:p>
        </w:tc>
        <w:tc>
          <w:tcPr>
            <w:tcW w:w="1480" w:type="dxa"/>
            <w:vAlign w:val="center"/>
          </w:tcPr>
          <w:p w:rsidR="00CF5434" w:rsidRPr="00BA75ED" w:rsidRDefault="00B60FD9" w:rsidP="00DD581D">
            <w:pPr>
              <w:jc w:val="center"/>
              <w:rPr>
                <w:szCs w:val="24"/>
              </w:rPr>
            </w:pPr>
            <w:r>
              <w:rPr>
                <w:szCs w:val="24"/>
              </w:rPr>
              <w:t>33.598,87</w:t>
            </w:r>
          </w:p>
        </w:tc>
        <w:tc>
          <w:tcPr>
            <w:tcW w:w="1483" w:type="dxa"/>
            <w:vAlign w:val="center"/>
          </w:tcPr>
          <w:p w:rsidR="00CF5434" w:rsidRPr="00BA75ED" w:rsidRDefault="00CC7D09" w:rsidP="00DD581D">
            <w:pPr>
              <w:jc w:val="center"/>
              <w:rPr>
                <w:szCs w:val="24"/>
              </w:rPr>
            </w:pPr>
            <w:r>
              <w:rPr>
                <w:szCs w:val="24"/>
              </w:rPr>
              <w:t>56</w:t>
            </w:r>
          </w:p>
        </w:tc>
        <w:tc>
          <w:tcPr>
            <w:tcW w:w="1440" w:type="dxa"/>
            <w:vAlign w:val="center"/>
          </w:tcPr>
          <w:p w:rsidR="00CF5434" w:rsidRPr="00BA75ED" w:rsidRDefault="00CC7D09" w:rsidP="00DD581D">
            <w:pPr>
              <w:jc w:val="center"/>
              <w:rPr>
                <w:szCs w:val="24"/>
              </w:rPr>
            </w:pPr>
            <w:r>
              <w:rPr>
                <w:szCs w:val="24"/>
              </w:rPr>
              <w:t>431</w:t>
            </w:r>
            <w:r w:rsidR="0088377C">
              <w:rPr>
                <w:szCs w:val="24"/>
              </w:rPr>
              <w:t>,00</w:t>
            </w:r>
          </w:p>
        </w:tc>
        <w:tc>
          <w:tcPr>
            <w:tcW w:w="1425" w:type="dxa"/>
            <w:vAlign w:val="center"/>
          </w:tcPr>
          <w:p w:rsidR="00CF5434" w:rsidRPr="0093442B" w:rsidRDefault="00694627" w:rsidP="008C4A30">
            <w:pPr>
              <w:jc w:val="center"/>
              <w:rPr>
                <w:szCs w:val="24"/>
              </w:rPr>
            </w:pPr>
            <w:r>
              <w:rPr>
                <w:szCs w:val="24"/>
              </w:rPr>
              <w:t>43</w:t>
            </w:r>
            <w:r w:rsidR="008C4A30">
              <w:rPr>
                <w:szCs w:val="24"/>
              </w:rPr>
              <w:t>1,00</w:t>
            </w:r>
          </w:p>
        </w:tc>
        <w:tc>
          <w:tcPr>
            <w:tcW w:w="1630" w:type="dxa"/>
            <w:vAlign w:val="center"/>
          </w:tcPr>
          <w:p w:rsidR="00CF5434" w:rsidRPr="00E52D7E" w:rsidRDefault="00CF5434" w:rsidP="00DD581D">
            <w:pPr>
              <w:jc w:val="center"/>
              <w:rPr>
                <w:szCs w:val="24"/>
              </w:rPr>
            </w:pPr>
          </w:p>
          <w:p w:rsidR="00CF5434" w:rsidRPr="00E52D7E" w:rsidRDefault="00CF5434" w:rsidP="00DD581D">
            <w:pPr>
              <w:jc w:val="center"/>
              <w:rPr>
                <w:szCs w:val="24"/>
              </w:rPr>
            </w:pPr>
          </w:p>
        </w:tc>
      </w:tr>
      <w:tr w:rsidR="00CF5434" w:rsidTr="00CC7D09">
        <w:tc>
          <w:tcPr>
            <w:tcW w:w="1604" w:type="dxa"/>
            <w:vAlign w:val="center"/>
          </w:tcPr>
          <w:p w:rsidR="00CF5434" w:rsidRPr="00BA75ED" w:rsidRDefault="00CF5434" w:rsidP="00DD581D">
            <w:pPr>
              <w:jc w:val="center"/>
              <w:rPr>
                <w:b/>
                <w:szCs w:val="24"/>
              </w:rPr>
            </w:pPr>
            <w:r w:rsidRPr="00BA75ED">
              <w:rPr>
                <w:b/>
                <w:szCs w:val="24"/>
              </w:rPr>
              <w:t>II. skupina</w:t>
            </w:r>
          </w:p>
        </w:tc>
        <w:tc>
          <w:tcPr>
            <w:tcW w:w="1480" w:type="dxa"/>
            <w:vAlign w:val="center"/>
          </w:tcPr>
          <w:p w:rsidR="00CF5434" w:rsidRPr="009348ED" w:rsidRDefault="00B60FD9" w:rsidP="00DD581D">
            <w:pPr>
              <w:jc w:val="center"/>
              <w:rPr>
                <w:szCs w:val="24"/>
              </w:rPr>
            </w:pPr>
            <w:r>
              <w:rPr>
                <w:szCs w:val="24"/>
              </w:rPr>
              <w:t>41.202,88</w:t>
            </w:r>
          </w:p>
        </w:tc>
        <w:tc>
          <w:tcPr>
            <w:tcW w:w="1483" w:type="dxa"/>
            <w:vAlign w:val="center"/>
          </w:tcPr>
          <w:p w:rsidR="00CF5434" w:rsidRPr="00BA75ED" w:rsidRDefault="00CC7D09" w:rsidP="00DD581D">
            <w:pPr>
              <w:jc w:val="center"/>
              <w:rPr>
                <w:szCs w:val="24"/>
              </w:rPr>
            </w:pPr>
            <w:r>
              <w:rPr>
                <w:szCs w:val="24"/>
              </w:rPr>
              <w:t>112</w:t>
            </w:r>
          </w:p>
        </w:tc>
        <w:tc>
          <w:tcPr>
            <w:tcW w:w="1440" w:type="dxa"/>
            <w:vAlign w:val="center"/>
          </w:tcPr>
          <w:p w:rsidR="00CF5434" w:rsidRPr="00BA75ED" w:rsidRDefault="00CC7D09" w:rsidP="00CC7D09">
            <w:pPr>
              <w:jc w:val="center"/>
              <w:rPr>
                <w:szCs w:val="24"/>
              </w:rPr>
            </w:pPr>
            <w:r>
              <w:rPr>
                <w:szCs w:val="24"/>
              </w:rPr>
              <w:t>308,78</w:t>
            </w:r>
          </w:p>
        </w:tc>
        <w:tc>
          <w:tcPr>
            <w:tcW w:w="1425" w:type="dxa"/>
            <w:vAlign w:val="center"/>
          </w:tcPr>
          <w:p w:rsidR="00CF5434" w:rsidRPr="0093442B" w:rsidRDefault="008C4A30" w:rsidP="005D70AC">
            <w:pPr>
              <w:jc w:val="center"/>
              <w:rPr>
                <w:szCs w:val="24"/>
              </w:rPr>
            </w:pPr>
            <w:r>
              <w:rPr>
                <w:szCs w:val="24"/>
              </w:rPr>
              <w:t>323,70</w:t>
            </w:r>
          </w:p>
        </w:tc>
        <w:tc>
          <w:tcPr>
            <w:tcW w:w="1630" w:type="dxa"/>
            <w:vAlign w:val="center"/>
          </w:tcPr>
          <w:p w:rsidR="00CF5434" w:rsidRDefault="008673CC" w:rsidP="00DD581D">
            <w:pPr>
              <w:jc w:val="center"/>
              <w:rPr>
                <w:szCs w:val="24"/>
              </w:rPr>
            </w:pPr>
            <w:r>
              <w:rPr>
                <w:szCs w:val="24"/>
              </w:rPr>
              <w:t>+4,83</w:t>
            </w:r>
          </w:p>
          <w:p w:rsidR="00CF5434" w:rsidRPr="0093442B" w:rsidRDefault="00CF5434" w:rsidP="00DD581D">
            <w:pPr>
              <w:jc w:val="center"/>
              <w:rPr>
                <w:szCs w:val="24"/>
              </w:rPr>
            </w:pPr>
          </w:p>
        </w:tc>
      </w:tr>
    </w:tbl>
    <w:p w:rsidR="00446F8B" w:rsidRDefault="00446F8B" w:rsidP="002C3968">
      <w:pPr>
        <w:pStyle w:val="Napis"/>
      </w:pPr>
    </w:p>
    <w:p w:rsidR="00CC7D09" w:rsidRPr="00CC7D09" w:rsidRDefault="00CC7D09" w:rsidP="00CC7D09"/>
    <w:p w:rsidR="00CF5434" w:rsidRPr="00CC7D09" w:rsidRDefault="00CF5434" w:rsidP="002C3968">
      <w:pPr>
        <w:pStyle w:val="Napis"/>
        <w:rPr>
          <w:sz w:val="22"/>
          <w:szCs w:val="22"/>
        </w:rPr>
      </w:pPr>
      <w:r w:rsidRPr="00CC7D09">
        <w:rPr>
          <w:sz w:val="22"/>
          <w:szCs w:val="22"/>
        </w:rPr>
        <w:t>Tabela</w:t>
      </w:r>
      <w:r w:rsidR="00DF6D2F" w:rsidRPr="00CC7D09">
        <w:rPr>
          <w:sz w:val="22"/>
          <w:szCs w:val="22"/>
        </w:rPr>
        <w:t>5</w:t>
      </w:r>
      <w:r w:rsidRPr="00CC7D09">
        <w:rPr>
          <w:sz w:val="22"/>
          <w:szCs w:val="22"/>
        </w:rPr>
        <w:t xml:space="preserve">: Izračun cene </w:t>
      </w:r>
    </w:p>
    <w:p w:rsidR="00CF5434" w:rsidRDefault="00CF5434" w:rsidP="00986BE6">
      <w:pPr>
        <w:rPr>
          <w:b/>
          <w:szCs w:val="24"/>
        </w:rPr>
      </w:pPr>
    </w:p>
    <w:p w:rsidR="00CF5434" w:rsidRPr="00D0369F" w:rsidRDefault="00D0369F">
      <w:pPr>
        <w:rPr>
          <w:i/>
          <w:u w:val="single"/>
        </w:rPr>
      </w:pPr>
      <w:r>
        <w:t xml:space="preserve">            </w:t>
      </w:r>
      <w:r w:rsidRPr="00D0369F">
        <w:rPr>
          <w:i/>
          <w:u w:val="single"/>
        </w:rPr>
        <w:t xml:space="preserve">Letni odhodki </w:t>
      </w:r>
      <w:r>
        <w:rPr>
          <w:i/>
          <w:u w:val="single"/>
        </w:rPr>
        <w:t>po novi ceni</w:t>
      </w:r>
    </w:p>
    <w:p w:rsidR="00CF5434" w:rsidRDefault="00CF5434"/>
    <w:p w:rsidR="00CF5434" w:rsidRDefault="00CF5434" w:rsidP="00DD581D">
      <w:pPr>
        <w:ind w:firstLine="708"/>
      </w:pPr>
      <w:r>
        <w:t>1. Stroški dela</w:t>
      </w:r>
      <w:r w:rsidR="00DF6D2F">
        <w:t>:</w:t>
      </w:r>
      <w:r w:rsidR="006C4EAD">
        <w:t xml:space="preserve">                    </w:t>
      </w:r>
      <w:r w:rsidR="006E7E85">
        <w:t xml:space="preserve"> </w:t>
      </w:r>
      <w:r w:rsidR="006E7E85" w:rsidRPr="006C4EAD">
        <w:rPr>
          <w:b/>
        </w:rPr>
        <w:t>Mesečni stroški</w:t>
      </w:r>
      <w:r w:rsidR="006C4EAD">
        <w:rPr>
          <w:b/>
        </w:rPr>
        <w:t xml:space="preserve">                                             i</w:t>
      </w:r>
    </w:p>
    <w:p w:rsidR="00604E97" w:rsidRDefault="00CF5434" w:rsidP="00244281">
      <w:pPr>
        <w:ind w:left="720"/>
      </w:pPr>
      <w:r>
        <w:t xml:space="preserve"> - neposredno zaposleni    </w:t>
      </w:r>
      <w:r w:rsidR="006E7E85">
        <w:t xml:space="preserve">  </w:t>
      </w:r>
      <w:r w:rsidR="006C4EAD">
        <w:t xml:space="preserve"> </w:t>
      </w:r>
      <w:r w:rsidR="00D0369F">
        <w:t xml:space="preserve"> </w:t>
      </w:r>
      <w:r w:rsidR="008C4A30">
        <w:t>15.873,20</w:t>
      </w:r>
    </w:p>
    <w:p w:rsidR="00CF5434" w:rsidRDefault="00CF5434" w:rsidP="00244281">
      <w:pPr>
        <w:ind w:left="720"/>
      </w:pPr>
      <w:r>
        <w:t xml:space="preserve">                                           </w:t>
      </w:r>
      <w:r w:rsidR="00604E97">
        <w:t xml:space="preserve">   19728,80</w:t>
      </w:r>
    </w:p>
    <w:p w:rsidR="00CF5434" w:rsidRDefault="00CF5434" w:rsidP="00244281">
      <w:pPr>
        <w:ind w:left="720"/>
      </w:pPr>
      <w:r>
        <w:t xml:space="preserve"> -</w:t>
      </w:r>
      <w:r w:rsidR="006C4EAD">
        <w:t xml:space="preserve"> posredno zaposleni           </w:t>
      </w:r>
      <w:r w:rsidR="00CC7D09">
        <w:t xml:space="preserve"> </w:t>
      </w:r>
      <w:r w:rsidR="00B60FD9">
        <w:t>10.797,36</w:t>
      </w:r>
      <w:r w:rsidR="006E7E85">
        <w:t xml:space="preserve"> EUR</w:t>
      </w:r>
      <w:r w:rsidR="00CC7D09">
        <w:t xml:space="preserve">:168 </w:t>
      </w:r>
      <w:proofErr w:type="spellStart"/>
      <w:r w:rsidR="00CC7D09">
        <w:t>otr</w:t>
      </w:r>
      <w:proofErr w:type="spellEnd"/>
      <w:r w:rsidR="00CC7D09">
        <w:t xml:space="preserve">. = </w:t>
      </w:r>
      <w:r w:rsidR="00B60FD9">
        <w:t>64,27</w:t>
      </w:r>
      <w:r w:rsidR="00DF6D2F">
        <w:t xml:space="preserve"> E</w:t>
      </w:r>
      <w:r w:rsidR="006E7E85">
        <w:t>UR/</w:t>
      </w:r>
      <w:proofErr w:type="spellStart"/>
      <w:r w:rsidR="006E7E85">
        <w:t>otr</w:t>
      </w:r>
      <w:proofErr w:type="spellEnd"/>
      <w:r w:rsidR="006E7E85">
        <w:t>./</w:t>
      </w:r>
      <w:proofErr w:type="spellStart"/>
      <w:r w:rsidR="006E7E85">
        <w:t>mes</w:t>
      </w:r>
      <w:proofErr w:type="spellEnd"/>
      <w:r w:rsidR="006E7E85">
        <w:t>.</w:t>
      </w:r>
      <w:r>
        <w:t xml:space="preserve">        </w:t>
      </w:r>
      <w:r w:rsidR="003470D1">
        <w:t xml:space="preserve">                               </w:t>
      </w:r>
    </w:p>
    <w:p w:rsidR="00CF5434" w:rsidRDefault="00CF5434" w:rsidP="00244281">
      <w:pPr>
        <w:ind w:left="720"/>
      </w:pPr>
      <w:r>
        <w:t>2. S</w:t>
      </w:r>
      <w:r w:rsidR="006C4EAD">
        <w:t xml:space="preserve">troški mat. in storitev     </w:t>
      </w:r>
      <w:r w:rsidR="00D0369F">
        <w:t xml:space="preserve">  </w:t>
      </w:r>
      <w:r w:rsidR="006C4EAD">
        <w:t xml:space="preserve"> </w:t>
      </w:r>
      <w:r w:rsidR="00CC7D09">
        <w:t>8.516,75</w:t>
      </w:r>
      <w:r>
        <w:t xml:space="preserve"> </w:t>
      </w:r>
      <w:r w:rsidR="00CC7D09">
        <w:t>EUR:168</w:t>
      </w:r>
      <w:r w:rsidR="006E7E85">
        <w:t xml:space="preserve"> </w:t>
      </w:r>
      <w:proofErr w:type="spellStart"/>
      <w:r w:rsidR="006E7E85">
        <w:t>otr</w:t>
      </w:r>
      <w:proofErr w:type="spellEnd"/>
      <w:r w:rsidR="006E7E85">
        <w:t>.</w:t>
      </w:r>
      <w:r w:rsidR="00CC7D09">
        <w:t xml:space="preserve"> </w:t>
      </w:r>
      <w:r w:rsidR="006E7E85">
        <w:t>=</w:t>
      </w:r>
      <w:r w:rsidR="00CC7D09">
        <w:t xml:space="preserve"> 50,69</w:t>
      </w:r>
      <w:r w:rsidR="006E7E85">
        <w:t xml:space="preserve"> EUR/</w:t>
      </w:r>
      <w:proofErr w:type="spellStart"/>
      <w:r w:rsidR="006E7E85">
        <w:t>otr</w:t>
      </w:r>
      <w:proofErr w:type="spellEnd"/>
      <w:r w:rsidR="006E7E85">
        <w:t>./</w:t>
      </w:r>
      <w:proofErr w:type="spellStart"/>
      <w:r w:rsidR="006E7E85">
        <w:t>mes</w:t>
      </w:r>
      <w:proofErr w:type="spellEnd"/>
      <w:r w:rsidR="006E7E85">
        <w:t>.</w:t>
      </w:r>
      <w:r>
        <w:t xml:space="preserve">                   </w:t>
      </w:r>
      <w:r w:rsidR="003470D1">
        <w:t xml:space="preserve">                </w:t>
      </w:r>
    </w:p>
    <w:p w:rsidR="00A86A93" w:rsidRDefault="00CF5434" w:rsidP="00244281">
      <w:pPr>
        <w:ind w:left="720"/>
      </w:pPr>
      <w:r>
        <w:t>3. Strošk</w:t>
      </w:r>
      <w:r w:rsidR="006C4EAD">
        <w:t xml:space="preserve">i živil                       </w:t>
      </w:r>
      <w:r w:rsidR="00D0369F">
        <w:t xml:space="preserve">  </w:t>
      </w:r>
      <w:r w:rsidR="00CC7D09">
        <w:t>5.</w:t>
      </w:r>
      <w:r w:rsidR="005D70AC">
        <w:t>475</w:t>
      </w:r>
      <w:r w:rsidR="00CC7D09">
        <w:t>,00 EUR:168</w:t>
      </w:r>
      <w:r w:rsidR="006E7E85">
        <w:t xml:space="preserve"> </w:t>
      </w:r>
      <w:proofErr w:type="spellStart"/>
      <w:r w:rsidR="006E7E85">
        <w:t>otr</w:t>
      </w:r>
      <w:proofErr w:type="spellEnd"/>
      <w:r w:rsidR="006E7E85">
        <w:t>.</w:t>
      </w:r>
      <w:r w:rsidR="00CC7D09">
        <w:t xml:space="preserve"> </w:t>
      </w:r>
      <w:r w:rsidR="006E7E85">
        <w:t>=</w:t>
      </w:r>
      <w:r w:rsidR="00CC7D09">
        <w:t xml:space="preserve"> 3</w:t>
      </w:r>
      <w:r w:rsidR="00694627">
        <w:t>2,59</w:t>
      </w:r>
      <w:r w:rsidR="006E7E85">
        <w:t xml:space="preserve"> EUR/</w:t>
      </w:r>
      <w:proofErr w:type="spellStart"/>
      <w:r w:rsidR="006E7E85">
        <w:t>otr</w:t>
      </w:r>
      <w:proofErr w:type="spellEnd"/>
      <w:r w:rsidR="006E7E85">
        <w:t>./</w:t>
      </w:r>
      <w:proofErr w:type="spellStart"/>
      <w:r w:rsidR="006E7E85">
        <w:t>mes</w:t>
      </w:r>
      <w:proofErr w:type="spellEnd"/>
      <w:r>
        <w:t xml:space="preserve">                                   </w:t>
      </w:r>
    </w:p>
    <w:p w:rsidR="00CC7D09" w:rsidRDefault="00CC7D09" w:rsidP="00244281">
      <w:pPr>
        <w:ind w:left="720"/>
        <w:rPr>
          <w:b/>
        </w:rPr>
      </w:pPr>
    </w:p>
    <w:p w:rsidR="00CF5434" w:rsidRPr="006C4EAD" w:rsidRDefault="006C4EAD" w:rsidP="00244281">
      <w:pPr>
        <w:ind w:left="720"/>
        <w:rPr>
          <w:b/>
        </w:rPr>
      </w:pPr>
      <w:r>
        <w:rPr>
          <w:b/>
        </w:rPr>
        <w:t xml:space="preserve">Skupaj                                </w:t>
      </w:r>
      <w:r w:rsidR="008D682B">
        <w:rPr>
          <w:b/>
        </w:rPr>
        <w:t xml:space="preserve"> </w:t>
      </w:r>
      <w:r w:rsidR="00CF5434" w:rsidRPr="006C4EAD">
        <w:rPr>
          <w:b/>
        </w:rPr>
        <w:t xml:space="preserve"> </w:t>
      </w:r>
      <w:r w:rsidR="00694627">
        <w:rPr>
          <w:b/>
        </w:rPr>
        <w:t>60.</w:t>
      </w:r>
      <w:r w:rsidR="008C4A30">
        <w:rPr>
          <w:b/>
        </w:rPr>
        <w:t>391,11</w:t>
      </w:r>
      <w:r w:rsidR="00694627">
        <w:rPr>
          <w:b/>
        </w:rPr>
        <w:t xml:space="preserve"> </w:t>
      </w:r>
      <w:r w:rsidR="00CF5434" w:rsidRPr="006C4EAD">
        <w:rPr>
          <w:b/>
        </w:rPr>
        <w:t xml:space="preserve">     </w:t>
      </w:r>
      <w:r w:rsidR="008D682B">
        <w:rPr>
          <w:b/>
        </w:rPr>
        <w:t xml:space="preserve">                               </w:t>
      </w:r>
      <w:r w:rsidR="00D0369F">
        <w:rPr>
          <w:b/>
        </w:rPr>
        <w:t xml:space="preserve"> </w:t>
      </w:r>
      <w:r>
        <w:t xml:space="preserve"> </w:t>
      </w:r>
      <w:r w:rsidR="00D0369F">
        <w:t xml:space="preserve"> </w:t>
      </w:r>
      <w:r>
        <w:t>x12</w:t>
      </w:r>
      <w:r w:rsidR="00CC7D09">
        <w:t xml:space="preserve"> </w:t>
      </w:r>
      <w:r w:rsidR="00D0369F">
        <w:t>mes.</w:t>
      </w:r>
      <w:r>
        <w:t>=</w:t>
      </w:r>
      <w:r w:rsidR="00CC7D09">
        <w:t xml:space="preserve"> </w:t>
      </w:r>
      <w:r w:rsidR="00B60FD9">
        <w:t>72</w:t>
      </w:r>
      <w:r w:rsidR="008C4A30">
        <w:t>4.693,32</w:t>
      </w:r>
      <w:r w:rsidRPr="006C4EAD">
        <w:rPr>
          <w:b/>
        </w:rPr>
        <w:t xml:space="preserve">        </w:t>
      </w:r>
    </w:p>
    <w:p w:rsidR="00CF5434" w:rsidRDefault="00CF5434" w:rsidP="00244281">
      <w:pPr>
        <w:ind w:left="720"/>
      </w:pPr>
    </w:p>
    <w:p w:rsidR="00CF5434" w:rsidRDefault="00CF5434" w:rsidP="00244281">
      <w:pPr>
        <w:ind w:left="720"/>
      </w:pPr>
    </w:p>
    <w:p w:rsidR="00CF5434" w:rsidRPr="003470D1" w:rsidRDefault="003470D1" w:rsidP="003470D1">
      <w:pPr>
        <w:ind w:left="720"/>
        <w:rPr>
          <w:i/>
          <w:u w:val="single"/>
        </w:rPr>
      </w:pPr>
      <w:r w:rsidRPr="003470D1">
        <w:rPr>
          <w:i/>
          <w:u w:val="single"/>
        </w:rPr>
        <w:t xml:space="preserve">Letni prihodki po </w:t>
      </w:r>
      <w:r w:rsidR="00694627">
        <w:rPr>
          <w:i/>
          <w:u w:val="single"/>
        </w:rPr>
        <w:t>novi</w:t>
      </w:r>
      <w:r w:rsidRPr="003470D1">
        <w:rPr>
          <w:i/>
          <w:u w:val="single"/>
        </w:rPr>
        <w:t xml:space="preserve"> ceni</w:t>
      </w:r>
      <w:r>
        <w:rPr>
          <w:i/>
          <w:u w:val="single"/>
        </w:rPr>
        <w:t xml:space="preserve">  </w:t>
      </w:r>
    </w:p>
    <w:p w:rsidR="00CF5434" w:rsidRDefault="003470D1" w:rsidP="003470D1">
      <w:r>
        <w:t xml:space="preserve">            56   </w:t>
      </w:r>
      <w:proofErr w:type="spellStart"/>
      <w:r>
        <w:t>otr</w:t>
      </w:r>
      <w:proofErr w:type="spellEnd"/>
      <w:r>
        <w:t>. x 43</w:t>
      </w:r>
      <w:r w:rsidR="008C4A30">
        <w:t>1,00</w:t>
      </w:r>
      <w:r>
        <w:t xml:space="preserve"> = </w:t>
      </w:r>
      <w:r w:rsidR="008C4A30">
        <w:t>24.136,00</w:t>
      </w:r>
    </w:p>
    <w:p w:rsidR="00CC7D09" w:rsidRDefault="003470D1" w:rsidP="00244281">
      <w:pPr>
        <w:ind w:left="720"/>
      </w:pPr>
      <w:r>
        <w:t xml:space="preserve">112 </w:t>
      </w:r>
      <w:proofErr w:type="spellStart"/>
      <w:r>
        <w:t>otr</w:t>
      </w:r>
      <w:proofErr w:type="spellEnd"/>
      <w:r>
        <w:t>. x 3</w:t>
      </w:r>
      <w:r w:rsidR="00694627">
        <w:t>2</w:t>
      </w:r>
      <w:r w:rsidR="008C4A30">
        <w:t>3,70</w:t>
      </w:r>
      <w:r>
        <w:t xml:space="preserve"> = </w:t>
      </w:r>
      <w:r w:rsidR="00E742CE">
        <w:t>36.254,40</w:t>
      </w:r>
    </w:p>
    <w:p w:rsidR="00CF5434" w:rsidRDefault="003470D1" w:rsidP="00244281">
      <w:pPr>
        <w:ind w:left="720"/>
        <w:rPr>
          <w:b/>
        </w:rPr>
      </w:pPr>
      <w:r>
        <w:t xml:space="preserve">Skupaj                 = </w:t>
      </w:r>
      <w:r w:rsidR="00694627" w:rsidRPr="008D682B">
        <w:rPr>
          <w:b/>
        </w:rPr>
        <w:t>60.</w:t>
      </w:r>
      <w:r w:rsidR="00E742CE" w:rsidRPr="008D682B">
        <w:rPr>
          <w:b/>
        </w:rPr>
        <w:t>390,40</w:t>
      </w:r>
      <w:r>
        <w:t xml:space="preserve"> </w:t>
      </w:r>
      <w:r w:rsidR="00D0369F">
        <w:t xml:space="preserve">                                                      </w:t>
      </w:r>
      <w:r>
        <w:t>x 12 mes. =</w:t>
      </w:r>
      <w:r w:rsidR="00E742CE">
        <w:t>724.684,80</w:t>
      </w:r>
      <w:r w:rsidRPr="003470D1">
        <w:rPr>
          <w:b/>
        </w:rPr>
        <w:t xml:space="preserve"> </w:t>
      </w:r>
    </w:p>
    <w:p w:rsidR="003470D1" w:rsidRDefault="00635D25" w:rsidP="00244281">
      <w:pPr>
        <w:ind w:left="720"/>
        <w:rPr>
          <w:b/>
        </w:rPr>
      </w:pPr>
      <w:r>
        <w:rPr>
          <w:b/>
        </w:rPr>
        <w:t xml:space="preserve"> </w:t>
      </w:r>
    </w:p>
    <w:p w:rsidR="00CF5434" w:rsidRDefault="00CF5434" w:rsidP="00244281">
      <w:pPr>
        <w:ind w:left="720"/>
        <w:rPr>
          <w:i/>
        </w:rPr>
      </w:pPr>
      <w:r w:rsidRPr="003470D1">
        <w:rPr>
          <w:i/>
        </w:rPr>
        <w:tab/>
        <w:t xml:space="preserve">   </w:t>
      </w:r>
    </w:p>
    <w:p w:rsidR="001D7BC3" w:rsidRDefault="001D7BC3" w:rsidP="00244281">
      <w:pPr>
        <w:ind w:left="720"/>
        <w:rPr>
          <w:i/>
        </w:rPr>
      </w:pPr>
    </w:p>
    <w:p w:rsidR="001D7BC3" w:rsidRDefault="001D7BC3" w:rsidP="00244281">
      <w:pPr>
        <w:ind w:left="720"/>
        <w:rPr>
          <w:i/>
        </w:rPr>
      </w:pPr>
    </w:p>
    <w:p w:rsidR="001D7BC3" w:rsidRPr="003470D1" w:rsidRDefault="001D7BC3" w:rsidP="00244281">
      <w:pPr>
        <w:ind w:left="720"/>
        <w:rPr>
          <w:b/>
          <w:i/>
        </w:rPr>
      </w:pPr>
    </w:p>
    <w:sectPr w:rsidR="001D7BC3" w:rsidRPr="003470D1" w:rsidSect="00244113">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D23"/>
    <w:multiLevelType w:val="hybridMultilevel"/>
    <w:tmpl w:val="498E6272"/>
    <w:lvl w:ilvl="0" w:tplc="728CD6A6">
      <w:start w:val="1"/>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AEB0179"/>
    <w:multiLevelType w:val="singleLevel"/>
    <w:tmpl w:val="0424000F"/>
    <w:lvl w:ilvl="0">
      <w:start w:val="1"/>
      <w:numFmt w:val="decimal"/>
      <w:lvlText w:val="%1."/>
      <w:lvlJc w:val="left"/>
      <w:pPr>
        <w:tabs>
          <w:tab w:val="num" w:pos="360"/>
        </w:tabs>
        <w:ind w:left="360" w:hanging="360"/>
      </w:pPr>
      <w:rPr>
        <w:rFonts w:cs="Times New Roman" w:hint="default"/>
      </w:rPr>
    </w:lvl>
  </w:abstractNum>
  <w:abstractNum w:abstractNumId="2">
    <w:nsid w:val="0D036082"/>
    <w:multiLevelType w:val="hybridMultilevel"/>
    <w:tmpl w:val="6A4409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1C60DB6"/>
    <w:multiLevelType w:val="hybridMultilevel"/>
    <w:tmpl w:val="CCE2765A"/>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nsid w:val="1B122C7C"/>
    <w:multiLevelType w:val="hybridMultilevel"/>
    <w:tmpl w:val="F244A8C4"/>
    <w:lvl w:ilvl="0" w:tplc="04240001">
      <w:start w:val="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EE57328"/>
    <w:multiLevelType w:val="hybridMultilevel"/>
    <w:tmpl w:val="3EEC5884"/>
    <w:lvl w:ilvl="0" w:tplc="04240001">
      <w:start w:val="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97770DD"/>
    <w:multiLevelType w:val="hybridMultilevel"/>
    <w:tmpl w:val="C5A607BA"/>
    <w:lvl w:ilvl="0" w:tplc="8104D6B6">
      <w:start w:val="1"/>
      <w:numFmt w:val="decimal"/>
      <w:lvlText w:val="%1."/>
      <w:lvlJc w:val="left"/>
      <w:pPr>
        <w:tabs>
          <w:tab w:val="num" w:pos="735"/>
        </w:tabs>
        <w:ind w:left="735" w:hanging="375"/>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nsid w:val="347F2CE5"/>
    <w:multiLevelType w:val="hybridMultilevel"/>
    <w:tmpl w:val="7C50A5C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B50094A"/>
    <w:multiLevelType w:val="hybridMultilevel"/>
    <w:tmpl w:val="850C92B0"/>
    <w:lvl w:ilvl="0" w:tplc="523AECB6">
      <w:start w:val="1"/>
      <w:numFmt w:val="decimal"/>
      <w:lvlText w:val="%1."/>
      <w:lvlJc w:val="left"/>
      <w:pPr>
        <w:tabs>
          <w:tab w:val="num" w:pos="1200"/>
        </w:tabs>
        <w:ind w:left="1200" w:hanging="360"/>
      </w:pPr>
      <w:rPr>
        <w:rFonts w:cs="Times New Roman" w:hint="default"/>
      </w:rPr>
    </w:lvl>
    <w:lvl w:ilvl="1" w:tplc="04240019" w:tentative="1">
      <w:start w:val="1"/>
      <w:numFmt w:val="lowerLetter"/>
      <w:lvlText w:val="%2."/>
      <w:lvlJc w:val="left"/>
      <w:pPr>
        <w:tabs>
          <w:tab w:val="num" w:pos="1920"/>
        </w:tabs>
        <w:ind w:left="1920" w:hanging="360"/>
      </w:pPr>
      <w:rPr>
        <w:rFonts w:cs="Times New Roman"/>
      </w:rPr>
    </w:lvl>
    <w:lvl w:ilvl="2" w:tplc="0424001B" w:tentative="1">
      <w:start w:val="1"/>
      <w:numFmt w:val="lowerRoman"/>
      <w:lvlText w:val="%3."/>
      <w:lvlJc w:val="right"/>
      <w:pPr>
        <w:tabs>
          <w:tab w:val="num" w:pos="2640"/>
        </w:tabs>
        <w:ind w:left="2640" w:hanging="180"/>
      </w:pPr>
      <w:rPr>
        <w:rFonts w:cs="Times New Roman"/>
      </w:rPr>
    </w:lvl>
    <w:lvl w:ilvl="3" w:tplc="0424000F" w:tentative="1">
      <w:start w:val="1"/>
      <w:numFmt w:val="decimal"/>
      <w:lvlText w:val="%4."/>
      <w:lvlJc w:val="left"/>
      <w:pPr>
        <w:tabs>
          <w:tab w:val="num" w:pos="3360"/>
        </w:tabs>
        <w:ind w:left="3360" w:hanging="360"/>
      </w:pPr>
      <w:rPr>
        <w:rFonts w:cs="Times New Roman"/>
      </w:rPr>
    </w:lvl>
    <w:lvl w:ilvl="4" w:tplc="04240019" w:tentative="1">
      <w:start w:val="1"/>
      <w:numFmt w:val="lowerLetter"/>
      <w:lvlText w:val="%5."/>
      <w:lvlJc w:val="left"/>
      <w:pPr>
        <w:tabs>
          <w:tab w:val="num" w:pos="4080"/>
        </w:tabs>
        <w:ind w:left="4080" w:hanging="360"/>
      </w:pPr>
      <w:rPr>
        <w:rFonts w:cs="Times New Roman"/>
      </w:rPr>
    </w:lvl>
    <w:lvl w:ilvl="5" w:tplc="0424001B" w:tentative="1">
      <w:start w:val="1"/>
      <w:numFmt w:val="lowerRoman"/>
      <w:lvlText w:val="%6."/>
      <w:lvlJc w:val="right"/>
      <w:pPr>
        <w:tabs>
          <w:tab w:val="num" w:pos="4800"/>
        </w:tabs>
        <w:ind w:left="4800" w:hanging="180"/>
      </w:pPr>
      <w:rPr>
        <w:rFonts w:cs="Times New Roman"/>
      </w:rPr>
    </w:lvl>
    <w:lvl w:ilvl="6" w:tplc="0424000F" w:tentative="1">
      <w:start w:val="1"/>
      <w:numFmt w:val="decimal"/>
      <w:lvlText w:val="%7."/>
      <w:lvlJc w:val="left"/>
      <w:pPr>
        <w:tabs>
          <w:tab w:val="num" w:pos="5520"/>
        </w:tabs>
        <w:ind w:left="5520" w:hanging="360"/>
      </w:pPr>
      <w:rPr>
        <w:rFonts w:cs="Times New Roman"/>
      </w:rPr>
    </w:lvl>
    <w:lvl w:ilvl="7" w:tplc="04240019" w:tentative="1">
      <w:start w:val="1"/>
      <w:numFmt w:val="lowerLetter"/>
      <w:lvlText w:val="%8."/>
      <w:lvlJc w:val="left"/>
      <w:pPr>
        <w:tabs>
          <w:tab w:val="num" w:pos="6240"/>
        </w:tabs>
        <w:ind w:left="6240" w:hanging="360"/>
      </w:pPr>
      <w:rPr>
        <w:rFonts w:cs="Times New Roman"/>
      </w:rPr>
    </w:lvl>
    <w:lvl w:ilvl="8" w:tplc="0424001B" w:tentative="1">
      <w:start w:val="1"/>
      <w:numFmt w:val="lowerRoman"/>
      <w:lvlText w:val="%9."/>
      <w:lvlJc w:val="right"/>
      <w:pPr>
        <w:tabs>
          <w:tab w:val="num" w:pos="6960"/>
        </w:tabs>
        <w:ind w:left="6960" w:hanging="180"/>
      </w:pPr>
      <w:rPr>
        <w:rFonts w:cs="Times New Roman"/>
      </w:rPr>
    </w:lvl>
  </w:abstractNum>
  <w:abstractNum w:abstractNumId="9">
    <w:nsid w:val="5B6B7294"/>
    <w:multiLevelType w:val="hybridMultilevel"/>
    <w:tmpl w:val="D99A7EC8"/>
    <w:lvl w:ilvl="0" w:tplc="C922A51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8694983"/>
    <w:multiLevelType w:val="hybridMultilevel"/>
    <w:tmpl w:val="F0EE7EF2"/>
    <w:lvl w:ilvl="0" w:tplc="2542C766">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nsid w:val="6B543264"/>
    <w:multiLevelType w:val="singleLevel"/>
    <w:tmpl w:val="0424000F"/>
    <w:lvl w:ilvl="0">
      <w:start w:val="1"/>
      <w:numFmt w:val="decimal"/>
      <w:lvlText w:val="%1."/>
      <w:lvlJc w:val="left"/>
      <w:pPr>
        <w:tabs>
          <w:tab w:val="num" w:pos="360"/>
        </w:tabs>
        <w:ind w:left="360" w:hanging="360"/>
      </w:pPr>
      <w:rPr>
        <w:rFonts w:cs="Times New Roman" w:hint="default"/>
      </w:rPr>
    </w:lvl>
  </w:abstractNum>
  <w:abstractNum w:abstractNumId="12">
    <w:nsid w:val="737D6176"/>
    <w:multiLevelType w:val="hybridMultilevel"/>
    <w:tmpl w:val="18282CE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749E3383"/>
    <w:multiLevelType w:val="hybridMultilevel"/>
    <w:tmpl w:val="7C50A5C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10"/>
  </w:num>
  <w:num w:numId="5">
    <w:abstractNumId w:val="3"/>
  </w:num>
  <w:num w:numId="6">
    <w:abstractNumId w:val="8"/>
  </w:num>
  <w:num w:numId="7">
    <w:abstractNumId w:val="9"/>
  </w:num>
  <w:num w:numId="8">
    <w:abstractNumId w:val="12"/>
  </w:num>
  <w:num w:numId="9">
    <w:abstractNumId w:val="2"/>
  </w:num>
  <w:num w:numId="10">
    <w:abstractNumId w:val="4"/>
  </w:num>
  <w:num w:numId="11">
    <w:abstractNumId w:val="5"/>
  </w:num>
  <w:num w:numId="12">
    <w:abstractNumId w:val="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E6"/>
    <w:rsid w:val="00003C75"/>
    <w:rsid w:val="00017B64"/>
    <w:rsid w:val="00020269"/>
    <w:rsid w:val="00020CDE"/>
    <w:rsid w:val="00023082"/>
    <w:rsid w:val="00034616"/>
    <w:rsid w:val="00040064"/>
    <w:rsid w:val="00043A68"/>
    <w:rsid w:val="00047D05"/>
    <w:rsid w:val="00063770"/>
    <w:rsid w:val="00085CCF"/>
    <w:rsid w:val="00091AF3"/>
    <w:rsid w:val="000A60D4"/>
    <w:rsid w:val="000C2140"/>
    <w:rsid w:val="000D6FD8"/>
    <w:rsid w:val="00110640"/>
    <w:rsid w:val="00122171"/>
    <w:rsid w:val="0013771A"/>
    <w:rsid w:val="00137A07"/>
    <w:rsid w:val="00143E6E"/>
    <w:rsid w:val="00145DAC"/>
    <w:rsid w:val="0014710A"/>
    <w:rsid w:val="0016708C"/>
    <w:rsid w:val="001713BE"/>
    <w:rsid w:val="001806E4"/>
    <w:rsid w:val="00181F7F"/>
    <w:rsid w:val="00182A04"/>
    <w:rsid w:val="001904FF"/>
    <w:rsid w:val="001935B4"/>
    <w:rsid w:val="00195018"/>
    <w:rsid w:val="001960CC"/>
    <w:rsid w:val="001C0D0B"/>
    <w:rsid w:val="001C0E06"/>
    <w:rsid w:val="001D2320"/>
    <w:rsid w:val="001D7BC3"/>
    <w:rsid w:val="001F1253"/>
    <w:rsid w:val="0020205A"/>
    <w:rsid w:val="00202CD3"/>
    <w:rsid w:val="00204C4C"/>
    <w:rsid w:val="00221157"/>
    <w:rsid w:val="002240F1"/>
    <w:rsid w:val="0022411C"/>
    <w:rsid w:val="00244113"/>
    <w:rsid w:val="00244281"/>
    <w:rsid w:val="002444D2"/>
    <w:rsid w:val="002467D6"/>
    <w:rsid w:val="00251F08"/>
    <w:rsid w:val="00252AAE"/>
    <w:rsid w:val="0026161C"/>
    <w:rsid w:val="00271188"/>
    <w:rsid w:val="002718A7"/>
    <w:rsid w:val="002812F3"/>
    <w:rsid w:val="002941BC"/>
    <w:rsid w:val="00296CE0"/>
    <w:rsid w:val="0029733F"/>
    <w:rsid w:val="002B45A6"/>
    <w:rsid w:val="002C0160"/>
    <w:rsid w:val="002C0ED0"/>
    <w:rsid w:val="002C2480"/>
    <w:rsid w:val="002C3968"/>
    <w:rsid w:val="002E533F"/>
    <w:rsid w:val="003017F4"/>
    <w:rsid w:val="00305FDD"/>
    <w:rsid w:val="00325457"/>
    <w:rsid w:val="0032680D"/>
    <w:rsid w:val="00334EDF"/>
    <w:rsid w:val="003455D0"/>
    <w:rsid w:val="003470D1"/>
    <w:rsid w:val="003523F6"/>
    <w:rsid w:val="0036433D"/>
    <w:rsid w:val="003658DE"/>
    <w:rsid w:val="0037326D"/>
    <w:rsid w:val="00381A07"/>
    <w:rsid w:val="00382E8B"/>
    <w:rsid w:val="00397658"/>
    <w:rsid w:val="003B20DC"/>
    <w:rsid w:val="003C0876"/>
    <w:rsid w:val="003E0058"/>
    <w:rsid w:val="003E5778"/>
    <w:rsid w:val="003F50BD"/>
    <w:rsid w:val="003F5C83"/>
    <w:rsid w:val="00415B61"/>
    <w:rsid w:val="004240F9"/>
    <w:rsid w:val="0043127D"/>
    <w:rsid w:val="0043384A"/>
    <w:rsid w:val="00443B76"/>
    <w:rsid w:val="00446F8B"/>
    <w:rsid w:val="004574F4"/>
    <w:rsid w:val="0045762C"/>
    <w:rsid w:val="00471D83"/>
    <w:rsid w:val="00477556"/>
    <w:rsid w:val="004B219E"/>
    <w:rsid w:val="004B7B6F"/>
    <w:rsid w:val="004C01E2"/>
    <w:rsid w:val="004C1F46"/>
    <w:rsid w:val="004D6CFA"/>
    <w:rsid w:val="004F4865"/>
    <w:rsid w:val="004F4C1B"/>
    <w:rsid w:val="005015A3"/>
    <w:rsid w:val="00512F4E"/>
    <w:rsid w:val="00515676"/>
    <w:rsid w:val="00524766"/>
    <w:rsid w:val="005422A2"/>
    <w:rsid w:val="00551805"/>
    <w:rsid w:val="0055211E"/>
    <w:rsid w:val="005823DC"/>
    <w:rsid w:val="005935D8"/>
    <w:rsid w:val="005954F8"/>
    <w:rsid w:val="005D70AC"/>
    <w:rsid w:val="005D71E7"/>
    <w:rsid w:val="005E1C8F"/>
    <w:rsid w:val="005F395F"/>
    <w:rsid w:val="00601943"/>
    <w:rsid w:val="00602B1A"/>
    <w:rsid w:val="00604E97"/>
    <w:rsid w:val="00607CDA"/>
    <w:rsid w:val="00635D25"/>
    <w:rsid w:val="00666683"/>
    <w:rsid w:val="00677F75"/>
    <w:rsid w:val="00681BB9"/>
    <w:rsid w:val="006863DE"/>
    <w:rsid w:val="00694627"/>
    <w:rsid w:val="006959A3"/>
    <w:rsid w:val="006C0D14"/>
    <w:rsid w:val="006C449D"/>
    <w:rsid w:val="006C4EAD"/>
    <w:rsid w:val="006E3667"/>
    <w:rsid w:val="006E7E85"/>
    <w:rsid w:val="006F65C1"/>
    <w:rsid w:val="0070308A"/>
    <w:rsid w:val="0071246C"/>
    <w:rsid w:val="00736695"/>
    <w:rsid w:val="00750184"/>
    <w:rsid w:val="00757F26"/>
    <w:rsid w:val="00773377"/>
    <w:rsid w:val="00773F63"/>
    <w:rsid w:val="00782C00"/>
    <w:rsid w:val="007843C6"/>
    <w:rsid w:val="00790C8F"/>
    <w:rsid w:val="00795372"/>
    <w:rsid w:val="007B229A"/>
    <w:rsid w:val="007B2647"/>
    <w:rsid w:val="007D028D"/>
    <w:rsid w:val="007D5C8D"/>
    <w:rsid w:val="008218C3"/>
    <w:rsid w:val="0082536A"/>
    <w:rsid w:val="00830ED1"/>
    <w:rsid w:val="00837281"/>
    <w:rsid w:val="00846133"/>
    <w:rsid w:val="00846983"/>
    <w:rsid w:val="00846C7E"/>
    <w:rsid w:val="0084760B"/>
    <w:rsid w:val="008503DD"/>
    <w:rsid w:val="00850C99"/>
    <w:rsid w:val="008673CC"/>
    <w:rsid w:val="00870FC9"/>
    <w:rsid w:val="0088377C"/>
    <w:rsid w:val="00883891"/>
    <w:rsid w:val="008919D3"/>
    <w:rsid w:val="008947B2"/>
    <w:rsid w:val="00894D2B"/>
    <w:rsid w:val="008A757A"/>
    <w:rsid w:val="008B2F68"/>
    <w:rsid w:val="008C4A30"/>
    <w:rsid w:val="008D0616"/>
    <w:rsid w:val="008D682B"/>
    <w:rsid w:val="008E4A2E"/>
    <w:rsid w:val="008E602E"/>
    <w:rsid w:val="008F423E"/>
    <w:rsid w:val="008F5E32"/>
    <w:rsid w:val="00921EC9"/>
    <w:rsid w:val="009315DE"/>
    <w:rsid w:val="00931909"/>
    <w:rsid w:val="00931B7C"/>
    <w:rsid w:val="0093318D"/>
    <w:rsid w:val="0093442B"/>
    <w:rsid w:val="0093459D"/>
    <w:rsid w:val="009348ED"/>
    <w:rsid w:val="0094237D"/>
    <w:rsid w:val="0094488B"/>
    <w:rsid w:val="00946D83"/>
    <w:rsid w:val="00971E0B"/>
    <w:rsid w:val="00982861"/>
    <w:rsid w:val="0098461F"/>
    <w:rsid w:val="00986BE6"/>
    <w:rsid w:val="00990CFD"/>
    <w:rsid w:val="00995616"/>
    <w:rsid w:val="009A1F8F"/>
    <w:rsid w:val="009A3FC9"/>
    <w:rsid w:val="009B21BE"/>
    <w:rsid w:val="009C04A6"/>
    <w:rsid w:val="009C08EF"/>
    <w:rsid w:val="009C3E0D"/>
    <w:rsid w:val="009D65F6"/>
    <w:rsid w:val="00A02B54"/>
    <w:rsid w:val="00A06582"/>
    <w:rsid w:val="00A11EC2"/>
    <w:rsid w:val="00A142C1"/>
    <w:rsid w:val="00A1510F"/>
    <w:rsid w:val="00A1532C"/>
    <w:rsid w:val="00A2369E"/>
    <w:rsid w:val="00A572CE"/>
    <w:rsid w:val="00A60AD7"/>
    <w:rsid w:val="00A65A81"/>
    <w:rsid w:val="00A778C0"/>
    <w:rsid w:val="00A8501A"/>
    <w:rsid w:val="00A85571"/>
    <w:rsid w:val="00A86A93"/>
    <w:rsid w:val="00AA63F2"/>
    <w:rsid w:val="00AB3634"/>
    <w:rsid w:val="00AC7E21"/>
    <w:rsid w:val="00AD1A74"/>
    <w:rsid w:val="00AD47AA"/>
    <w:rsid w:val="00AF04F9"/>
    <w:rsid w:val="00B070EA"/>
    <w:rsid w:val="00B079DC"/>
    <w:rsid w:val="00B20FD4"/>
    <w:rsid w:val="00B36767"/>
    <w:rsid w:val="00B50504"/>
    <w:rsid w:val="00B60FD9"/>
    <w:rsid w:val="00B9757E"/>
    <w:rsid w:val="00BA57EA"/>
    <w:rsid w:val="00BA75ED"/>
    <w:rsid w:val="00BB6863"/>
    <w:rsid w:val="00BF110D"/>
    <w:rsid w:val="00C15B7C"/>
    <w:rsid w:val="00C2099E"/>
    <w:rsid w:val="00C25D1C"/>
    <w:rsid w:val="00C26CFC"/>
    <w:rsid w:val="00C27321"/>
    <w:rsid w:val="00C32045"/>
    <w:rsid w:val="00C35DD7"/>
    <w:rsid w:val="00C40822"/>
    <w:rsid w:val="00C47309"/>
    <w:rsid w:val="00C528BD"/>
    <w:rsid w:val="00C54DAE"/>
    <w:rsid w:val="00C74871"/>
    <w:rsid w:val="00C805FA"/>
    <w:rsid w:val="00C83252"/>
    <w:rsid w:val="00C9080D"/>
    <w:rsid w:val="00CA7D61"/>
    <w:rsid w:val="00CC7D09"/>
    <w:rsid w:val="00CD31BD"/>
    <w:rsid w:val="00CF5434"/>
    <w:rsid w:val="00CF5CDD"/>
    <w:rsid w:val="00D0369F"/>
    <w:rsid w:val="00D0589C"/>
    <w:rsid w:val="00D05AD5"/>
    <w:rsid w:val="00D12194"/>
    <w:rsid w:val="00D16A43"/>
    <w:rsid w:val="00D17E20"/>
    <w:rsid w:val="00D37D15"/>
    <w:rsid w:val="00D40E67"/>
    <w:rsid w:val="00D42147"/>
    <w:rsid w:val="00D67AFF"/>
    <w:rsid w:val="00D91288"/>
    <w:rsid w:val="00DA11C2"/>
    <w:rsid w:val="00DB282A"/>
    <w:rsid w:val="00DB5466"/>
    <w:rsid w:val="00DB5EEF"/>
    <w:rsid w:val="00DD581D"/>
    <w:rsid w:val="00DE32E9"/>
    <w:rsid w:val="00DE3FB4"/>
    <w:rsid w:val="00DE730F"/>
    <w:rsid w:val="00DF6D2F"/>
    <w:rsid w:val="00E06C3E"/>
    <w:rsid w:val="00E1545A"/>
    <w:rsid w:val="00E163A2"/>
    <w:rsid w:val="00E2788A"/>
    <w:rsid w:val="00E42E2A"/>
    <w:rsid w:val="00E43B2D"/>
    <w:rsid w:val="00E5231C"/>
    <w:rsid w:val="00E52D7E"/>
    <w:rsid w:val="00E60A05"/>
    <w:rsid w:val="00E71652"/>
    <w:rsid w:val="00E7236B"/>
    <w:rsid w:val="00E742CE"/>
    <w:rsid w:val="00E74A88"/>
    <w:rsid w:val="00E74E5C"/>
    <w:rsid w:val="00E9396D"/>
    <w:rsid w:val="00E94701"/>
    <w:rsid w:val="00EA03C7"/>
    <w:rsid w:val="00EA5C5B"/>
    <w:rsid w:val="00EA7EE4"/>
    <w:rsid w:val="00EB5004"/>
    <w:rsid w:val="00EB6171"/>
    <w:rsid w:val="00EC777F"/>
    <w:rsid w:val="00EF3DAB"/>
    <w:rsid w:val="00F17B0E"/>
    <w:rsid w:val="00F2219D"/>
    <w:rsid w:val="00F30542"/>
    <w:rsid w:val="00F32325"/>
    <w:rsid w:val="00F41F64"/>
    <w:rsid w:val="00F572F3"/>
    <w:rsid w:val="00F6072C"/>
    <w:rsid w:val="00F73E6A"/>
    <w:rsid w:val="00F76523"/>
    <w:rsid w:val="00F84F6B"/>
    <w:rsid w:val="00F95DB9"/>
    <w:rsid w:val="00FA0146"/>
    <w:rsid w:val="00FA33FB"/>
    <w:rsid w:val="00FA51E6"/>
    <w:rsid w:val="00FA53EF"/>
    <w:rsid w:val="00FA5758"/>
    <w:rsid w:val="00FB17D5"/>
    <w:rsid w:val="00FD2700"/>
    <w:rsid w:val="00FD270F"/>
    <w:rsid w:val="00FE24E8"/>
    <w:rsid w:val="00FF5C8F"/>
    <w:rsid w:val="00FF5F84"/>
    <w:rsid w:val="00FF6E0B"/>
    <w:rsid w:val="00FF7B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6BE6"/>
    <w:rPr>
      <w:rFonts w:ascii="Times New Roman" w:eastAsia="Times New Roman" w:hAnsi="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986BE6"/>
    <w:rPr>
      <w:b/>
      <w:sz w:val="28"/>
    </w:rPr>
  </w:style>
  <w:style w:type="character" w:customStyle="1" w:styleId="TelobesedilaZnak">
    <w:name w:val="Telo besedila Znak"/>
    <w:basedOn w:val="Privzetapisavaodstavka"/>
    <w:link w:val="Telobesedila"/>
    <w:uiPriority w:val="99"/>
    <w:locked/>
    <w:rsid w:val="00986BE6"/>
    <w:rPr>
      <w:rFonts w:ascii="Times New Roman" w:hAnsi="Times New Roman" w:cs="Times New Roman"/>
      <w:b/>
      <w:sz w:val="20"/>
      <w:szCs w:val="20"/>
      <w:lang w:eastAsia="sl-SI"/>
    </w:rPr>
  </w:style>
  <w:style w:type="paragraph" w:customStyle="1" w:styleId="CharChar">
    <w:name w:val="Char Char"/>
    <w:basedOn w:val="Navaden"/>
    <w:uiPriority w:val="99"/>
    <w:rsid w:val="00986BE6"/>
    <w:rPr>
      <w:lang w:val="pl-PL" w:eastAsia="pl-PL"/>
    </w:rPr>
  </w:style>
  <w:style w:type="paragraph" w:styleId="Napis">
    <w:name w:val="caption"/>
    <w:basedOn w:val="Navaden"/>
    <w:next w:val="Navaden"/>
    <w:uiPriority w:val="99"/>
    <w:qFormat/>
    <w:rsid w:val="00986BE6"/>
    <w:rPr>
      <w:rFonts w:eastAsia="Calibri"/>
      <w:b/>
      <w:bCs/>
      <w:sz w:val="20"/>
    </w:rPr>
  </w:style>
  <w:style w:type="paragraph" w:styleId="Besedilooblaka">
    <w:name w:val="Balloon Text"/>
    <w:basedOn w:val="Navaden"/>
    <w:link w:val="BesedilooblakaZnak"/>
    <w:uiPriority w:val="99"/>
    <w:semiHidden/>
    <w:rsid w:val="008F423E"/>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8F423E"/>
    <w:rPr>
      <w:rFonts w:ascii="Tahoma" w:hAnsi="Tahoma" w:cs="Tahoma"/>
      <w:sz w:val="16"/>
      <w:szCs w:val="16"/>
      <w:lang w:eastAsia="sl-SI"/>
    </w:rPr>
  </w:style>
  <w:style w:type="table" w:styleId="Tabelamrea">
    <w:name w:val="Table Grid"/>
    <w:basedOn w:val="Navadnatabela"/>
    <w:uiPriority w:val="99"/>
    <w:locked/>
    <w:rsid w:val="00D9128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471D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6BE6"/>
    <w:rPr>
      <w:rFonts w:ascii="Times New Roman" w:eastAsia="Times New Roman" w:hAnsi="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986BE6"/>
    <w:rPr>
      <w:b/>
      <w:sz w:val="28"/>
    </w:rPr>
  </w:style>
  <w:style w:type="character" w:customStyle="1" w:styleId="TelobesedilaZnak">
    <w:name w:val="Telo besedila Znak"/>
    <w:basedOn w:val="Privzetapisavaodstavka"/>
    <w:link w:val="Telobesedila"/>
    <w:uiPriority w:val="99"/>
    <w:locked/>
    <w:rsid w:val="00986BE6"/>
    <w:rPr>
      <w:rFonts w:ascii="Times New Roman" w:hAnsi="Times New Roman" w:cs="Times New Roman"/>
      <w:b/>
      <w:sz w:val="20"/>
      <w:szCs w:val="20"/>
      <w:lang w:eastAsia="sl-SI"/>
    </w:rPr>
  </w:style>
  <w:style w:type="paragraph" w:customStyle="1" w:styleId="CharChar">
    <w:name w:val="Char Char"/>
    <w:basedOn w:val="Navaden"/>
    <w:uiPriority w:val="99"/>
    <w:rsid w:val="00986BE6"/>
    <w:rPr>
      <w:lang w:val="pl-PL" w:eastAsia="pl-PL"/>
    </w:rPr>
  </w:style>
  <w:style w:type="paragraph" w:styleId="Napis">
    <w:name w:val="caption"/>
    <w:basedOn w:val="Navaden"/>
    <w:next w:val="Navaden"/>
    <w:uiPriority w:val="99"/>
    <w:qFormat/>
    <w:rsid w:val="00986BE6"/>
    <w:rPr>
      <w:rFonts w:eastAsia="Calibri"/>
      <w:b/>
      <w:bCs/>
      <w:sz w:val="20"/>
    </w:rPr>
  </w:style>
  <w:style w:type="paragraph" w:styleId="Besedilooblaka">
    <w:name w:val="Balloon Text"/>
    <w:basedOn w:val="Navaden"/>
    <w:link w:val="BesedilooblakaZnak"/>
    <w:uiPriority w:val="99"/>
    <w:semiHidden/>
    <w:rsid w:val="008F423E"/>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8F423E"/>
    <w:rPr>
      <w:rFonts w:ascii="Tahoma" w:hAnsi="Tahoma" w:cs="Tahoma"/>
      <w:sz w:val="16"/>
      <w:szCs w:val="16"/>
      <w:lang w:eastAsia="sl-SI"/>
    </w:rPr>
  </w:style>
  <w:style w:type="table" w:styleId="Tabelamrea">
    <w:name w:val="Table Grid"/>
    <w:basedOn w:val="Navadnatabela"/>
    <w:uiPriority w:val="99"/>
    <w:locked/>
    <w:rsid w:val="00D9128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471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81632A-5795-46F4-8532-C73B9C61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1799</Words>
  <Characters>11920</Characters>
  <Application>Microsoft Office Word</Application>
  <DocSecurity>4</DocSecurity>
  <Lines>99</Lines>
  <Paragraphs>27</Paragraphs>
  <ScaleCrop>false</ScaleCrop>
  <HeadingPairs>
    <vt:vector size="2" baseType="variant">
      <vt:variant>
        <vt:lpstr>Naslov</vt:lpstr>
      </vt:variant>
      <vt:variant>
        <vt:i4>1</vt:i4>
      </vt:variant>
    </vt:vector>
  </HeadingPairs>
  <TitlesOfParts>
    <vt:vector size="1" baseType="lpstr">
      <vt:lpstr>Obrazložitev kalkulacije cen programa vrtca Zavrč v skladu s Pravilnikom o metodologiji za oblikovanje cen programov v vrtcih</vt:lpstr>
    </vt:vector>
  </TitlesOfParts>
  <Company>Hewlett-Packard Company</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Obrazložitev kalkulacije cen programa vrtca Zavrč v skladu s Pravilnikom o metodologiji za oblikovanje cen programov v vrtcih</dc:title>
  <dc:creator>Lidija</dc:creator>
  <cp:lastModifiedBy>Nevenka Težak</cp:lastModifiedBy>
  <cp:revision>2</cp:revision>
  <cp:lastPrinted>2017-05-22T08:09:00Z</cp:lastPrinted>
  <dcterms:created xsi:type="dcterms:W3CDTF">2017-05-25T10:14:00Z</dcterms:created>
  <dcterms:modified xsi:type="dcterms:W3CDTF">2017-05-25T10:14:00Z</dcterms:modified>
</cp:coreProperties>
</file>