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95A5C" w14:textId="77777777" w:rsidR="008F5276" w:rsidRDefault="008F5276"/>
    <w:p w14:paraId="672C305D" w14:textId="7FD7EFD9" w:rsidR="004B1D98" w:rsidRDefault="00A04B04">
      <w:r>
        <w:rPr>
          <w:noProof/>
        </w:rPr>
        <mc:AlternateContent>
          <mc:Choice Requires="wps">
            <w:drawing>
              <wp:anchor distT="45720" distB="45720" distL="114300" distR="114300" simplePos="0" relativeHeight="251681280" behindDoc="0" locked="0" layoutInCell="1" allowOverlap="1" wp14:anchorId="3D912890" wp14:editId="04CDE453">
                <wp:simplePos x="0" y="0"/>
                <wp:positionH relativeFrom="column">
                  <wp:posOffset>168275</wp:posOffset>
                </wp:positionH>
                <wp:positionV relativeFrom="paragraph">
                  <wp:posOffset>-187960</wp:posOffset>
                </wp:positionV>
                <wp:extent cx="3235960" cy="1603375"/>
                <wp:effectExtent l="0" t="0" r="254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603375"/>
                        </a:xfrm>
                        <a:prstGeom prst="rect">
                          <a:avLst/>
                        </a:prstGeom>
                        <a:solidFill>
                          <a:srgbClr val="FFFFFF"/>
                        </a:solidFill>
                        <a:ln w="9525">
                          <a:noFill/>
                          <a:miter lim="800000"/>
                          <a:headEnd/>
                          <a:tailEnd/>
                        </a:ln>
                      </wps:spPr>
                      <wps:txbx>
                        <w:txbxContent>
                          <w:p w14:paraId="4BD50AA7" w14:textId="77777777" w:rsidR="00AA6662" w:rsidRDefault="00AA6662" w:rsidP="004B1D98">
                            <w:pPr>
                              <w:jc w:val="center"/>
                              <w:rPr>
                                <w:rFonts w:asciiTheme="minorHAnsi" w:hAnsiTheme="minorHAnsi" w:cstheme="minorHAnsi"/>
                              </w:rPr>
                            </w:pPr>
                            <w:r w:rsidRPr="004B1D98">
                              <w:rPr>
                                <w:rFonts w:asciiTheme="minorHAnsi" w:hAnsiTheme="minorHAnsi" w:cstheme="minorHAnsi"/>
                              </w:rPr>
                              <w:t xml:space="preserve"> </w:t>
                            </w:r>
                          </w:p>
                          <w:p w14:paraId="4706956E" w14:textId="77777777" w:rsidR="00AA6662" w:rsidRDefault="00AA6662" w:rsidP="004B1D98">
                            <w:pPr>
                              <w:jc w:val="center"/>
                              <w:rPr>
                                <w:rFonts w:asciiTheme="minorHAnsi" w:hAnsiTheme="minorHAnsi" w:cstheme="minorHAnsi"/>
                              </w:rPr>
                            </w:pPr>
                          </w:p>
                          <w:p w14:paraId="629F6497" w14:textId="77777777" w:rsidR="00AA6662" w:rsidRPr="00DC1FA9" w:rsidRDefault="00AA6662" w:rsidP="00347BB5">
                            <w:pPr>
                              <w:jc w:val="center"/>
                              <w:rPr>
                                <w:rFonts w:asciiTheme="minorHAnsi" w:hAnsiTheme="minorHAnsi" w:cstheme="minorHAns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12890" id="_x0000_t202" coordsize="21600,21600" o:spt="202" path="m,l,21600r21600,l21600,xe">
                <v:stroke joinstyle="miter"/>
                <v:path gradientshapeok="t" o:connecttype="rect"/>
              </v:shapetype>
              <v:shape id="Polje z besedilom 2" o:spid="_x0000_s1026" type="#_x0000_t202" style="position:absolute;left:0;text-align:left;margin-left:13.25pt;margin-top:-14.8pt;width:254.8pt;height:126.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" stroked="f">
                <v:textbox>
                  <w:txbxContent>
                    <w:p w14:paraId="4BD50AA7" w14:textId="77777777" w:rsidR="00AA6662" w:rsidRDefault="00AA6662" w:rsidP="004B1D98">
                      <w:pPr>
                        <w:jc w:val="center"/>
                        <w:rPr>
                          <w:rFonts w:asciiTheme="minorHAnsi" w:hAnsiTheme="minorHAnsi" w:cstheme="minorHAnsi"/>
                        </w:rPr>
                      </w:pPr>
                      <w:r w:rsidRPr="004B1D98">
                        <w:rPr>
                          <w:rFonts w:asciiTheme="minorHAnsi" w:hAnsiTheme="minorHAnsi" w:cstheme="minorHAnsi"/>
                        </w:rPr>
                        <w:t xml:space="preserve"> </w:t>
                      </w:r>
                    </w:p>
                    <w:p w14:paraId="4706956E" w14:textId="77777777" w:rsidR="00AA6662" w:rsidRDefault="00AA6662" w:rsidP="004B1D98">
                      <w:pPr>
                        <w:jc w:val="center"/>
                        <w:rPr>
                          <w:rFonts w:asciiTheme="minorHAnsi" w:hAnsiTheme="minorHAnsi" w:cstheme="minorHAnsi"/>
                        </w:rPr>
                      </w:pPr>
                    </w:p>
                    <w:p w14:paraId="629F6497" w14:textId="77777777" w:rsidR="00AA6662" w:rsidRPr="00DC1FA9" w:rsidRDefault="00AA6662" w:rsidP="00347BB5">
                      <w:pPr>
                        <w:jc w:val="center"/>
                        <w:rPr>
                          <w:rFonts w:asciiTheme="minorHAnsi" w:hAnsiTheme="minorHAnsi" w:cstheme="minorHAnsi"/>
                          <w:sz w:val="28"/>
                        </w:rPr>
                      </w:pPr>
                    </w:p>
                  </w:txbxContent>
                </v:textbox>
              </v:shape>
            </w:pict>
          </mc:Fallback>
        </mc:AlternateContent>
      </w:r>
    </w:p>
    <w:p w14:paraId="2548423E" w14:textId="572C7B7D" w:rsidR="004B1D98" w:rsidRDefault="00BB79BB" w:rsidP="00BB79BB">
      <w:pPr>
        <w:tabs>
          <w:tab w:val="left" w:pos="8070"/>
        </w:tabs>
      </w:pPr>
      <w:r>
        <w:tab/>
      </w:r>
    </w:p>
    <w:p w14:paraId="602211EC" w14:textId="77777777" w:rsidR="004B1D98" w:rsidRDefault="004B1D98"/>
    <w:p w14:paraId="16167CEE" w14:textId="77777777" w:rsidR="004B1D98" w:rsidRDefault="004B1D98"/>
    <w:p w14:paraId="77C3630A" w14:textId="77777777" w:rsidR="004B1D98" w:rsidRDefault="004B1D98"/>
    <w:p w14:paraId="1DBB79C2" w14:textId="3D5DFEE3" w:rsidR="004B1D98" w:rsidRDefault="00D16BE3" w:rsidP="00D16BE3">
      <w:pPr>
        <w:tabs>
          <w:tab w:val="left" w:pos="8160"/>
        </w:tabs>
      </w:pPr>
      <w:r>
        <w:tab/>
      </w:r>
    </w:p>
    <w:p w14:paraId="3C3ADC85" w14:textId="77777777" w:rsidR="004B1D98" w:rsidRDefault="004B1D98"/>
    <w:p w14:paraId="392ABA60" w14:textId="77777777" w:rsidR="004B1D98" w:rsidRDefault="004B1D98"/>
    <w:p w14:paraId="373CC978" w14:textId="77777777" w:rsidR="004B1D98" w:rsidRDefault="004B1D98"/>
    <w:p w14:paraId="3209DD35" w14:textId="77777777" w:rsidR="001F6EB0" w:rsidRPr="009C0F72" w:rsidRDefault="001F6EB0" w:rsidP="001F6EB0">
      <w:pPr>
        <w:pBdr>
          <w:top w:val="single" w:sz="4" w:space="1" w:color="auto"/>
          <w:left w:val="single" w:sz="4" w:space="4" w:color="auto"/>
          <w:bottom w:val="single" w:sz="4" w:space="1" w:color="auto"/>
          <w:right w:val="single" w:sz="4" w:space="4" w:color="auto"/>
        </w:pBdr>
        <w:spacing w:line="28" w:lineRule="atLeast"/>
        <w:jc w:val="center"/>
        <w:rPr>
          <w:rFonts w:cs="Arial"/>
          <w:b/>
          <w:sz w:val="36"/>
          <w:szCs w:val="36"/>
        </w:rPr>
      </w:pPr>
    </w:p>
    <w:p w14:paraId="3F780136" w14:textId="77777777" w:rsidR="001F6EB0" w:rsidRPr="006E38C2" w:rsidRDefault="001F6EB0" w:rsidP="001F6EB0">
      <w:pPr>
        <w:pBdr>
          <w:top w:val="single" w:sz="4" w:space="1" w:color="auto"/>
          <w:left w:val="single" w:sz="4" w:space="4" w:color="auto"/>
          <w:bottom w:val="single" w:sz="4" w:space="1" w:color="auto"/>
          <w:right w:val="single" w:sz="4" w:space="4" w:color="auto"/>
        </w:pBdr>
        <w:spacing w:line="28" w:lineRule="atLeast"/>
        <w:jc w:val="center"/>
        <w:outlineLvl w:val="0"/>
        <w:rPr>
          <w:rFonts w:ascii="Verdana" w:hAnsi="Verdana" w:cs="Arial"/>
          <w:sz w:val="32"/>
          <w:szCs w:val="32"/>
        </w:rPr>
      </w:pPr>
      <w:bookmarkStart w:id="1" w:name="_Toc240424806"/>
      <w:bookmarkStart w:id="2" w:name="_Toc242511394"/>
      <w:bookmarkStart w:id="3" w:name="_Toc242516592"/>
      <w:bookmarkStart w:id="4" w:name="_Toc242522790"/>
      <w:bookmarkStart w:id="5" w:name="_Toc242678816"/>
      <w:bookmarkStart w:id="6" w:name="_Toc242859275"/>
      <w:bookmarkStart w:id="7" w:name="_Toc249151978"/>
      <w:bookmarkStart w:id="8" w:name="_Toc250712243"/>
      <w:bookmarkStart w:id="9" w:name="_Toc255215274"/>
      <w:bookmarkStart w:id="10" w:name="_Toc255217164"/>
      <w:bookmarkStart w:id="11" w:name="_Toc255568626"/>
      <w:bookmarkStart w:id="12" w:name="_Toc295110719"/>
      <w:bookmarkStart w:id="13" w:name="_Toc338317700"/>
      <w:bookmarkStart w:id="14" w:name="_Toc338336556"/>
      <w:bookmarkStart w:id="15" w:name="_Toc338337028"/>
      <w:bookmarkStart w:id="16" w:name="_Toc341160774"/>
      <w:bookmarkStart w:id="17" w:name="_Toc341292203"/>
      <w:bookmarkStart w:id="18" w:name="_Toc341340262"/>
      <w:r w:rsidRPr="006E38C2">
        <w:rPr>
          <w:rFonts w:ascii="Verdana" w:hAnsi="Verdana" w:cs="Arial"/>
          <w:sz w:val="32"/>
          <w:szCs w:val="32"/>
        </w:rPr>
        <w:t>Dokument identifikacije investicijskega projekta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79D34EFA" w14:textId="77777777" w:rsidR="001F6EB0" w:rsidRPr="001F6EB0" w:rsidRDefault="001F6EB0" w:rsidP="001F6EB0">
      <w:pPr>
        <w:pBdr>
          <w:top w:val="single" w:sz="4" w:space="1" w:color="auto"/>
          <w:left w:val="single" w:sz="4" w:space="4" w:color="auto"/>
          <w:bottom w:val="single" w:sz="4" w:space="1" w:color="auto"/>
          <w:right w:val="single" w:sz="4" w:space="4" w:color="auto"/>
        </w:pBdr>
        <w:spacing w:line="28" w:lineRule="atLeast"/>
        <w:jc w:val="center"/>
        <w:rPr>
          <w:rFonts w:ascii="Verdana" w:hAnsi="Verdana" w:cs="Arial"/>
          <w:sz w:val="20"/>
          <w:szCs w:val="20"/>
        </w:rPr>
      </w:pPr>
    </w:p>
    <w:p w14:paraId="3A89CF45" w14:textId="77777777" w:rsidR="001F6EB0" w:rsidRPr="001F6EB0" w:rsidRDefault="001F6EB0" w:rsidP="001F6EB0">
      <w:pPr>
        <w:spacing w:line="28" w:lineRule="atLeast"/>
        <w:jc w:val="center"/>
        <w:rPr>
          <w:rFonts w:ascii="Verdana" w:hAnsi="Verdana" w:cs="Arial"/>
          <w:sz w:val="20"/>
          <w:szCs w:val="20"/>
        </w:rPr>
      </w:pPr>
    </w:p>
    <w:p w14:paraId="53E16D0C" w14:textId="77777777" w:rsidR="001F6EB0" w:rsidRPr="001F6EB0" w:rsidRDefault="001F6EB0" w:rsidP="001F6EB0">
      <w:pPr>
        <w:spacing w:line="28" w:lineRule="atLeast"/>
        <w:jc w:val="center"/>
        <w:rPr>
          <w:rFonts w:ascii="Verdana" w:hAnsi="Verdana" w:cs="Arial"/>
          <w:sz w:val="20"/>
          <w:szCs w:val="20"/>
        </w:rPr>
      </w:pPr>
    </w:p>
    <w:p w14:paraId="0A213D2E" w14:textId="77777777" w:rsidR="001F6EB0" w:rsidRDefault="001F6EB0" w:rsidP="001F6EB0">
      <w:pPr>
        <w:spacing w:line="28" w:lineRule="atLeast"/>
        <w:rPr>
          <w:rFonts w:ascii="Verdana" w:hAnsi="Verdana" w:cs="Arial"/>
          <w:b/>
          <w:bCs/>
          <w:sz w:val="20"/>
          <w:szCs w:val="20"/>
        </w:rPr>
      </w:pPr>
    </w:p>
    <w:p w14:paraId="3834BCB1" w14:textId="77777777" w:rsidR="001F6EB0" w:rsidRDefault="001F6EB0" w:rsidP="001F6EB0">
      <w:pPr>
        <w:spacing w:line="28" w:lineRule="atLeast"/>
        <w:rPr>
          <w:rFonts w:ascii="Verdana" w:hAnsi="Verdana" w:cs="Arial"/>
          <w:b/>
          <w:bCs/>
          <w:sz w:val="20"/>
          <w:szCs w:val="20"/>
        </w:rPr>
      </w:pPr>
    </w:p>
    <w:p w14:paraId="5A37A7DE" w14:textId="77777777" w:rsidR="001F6EB0" w:rsidRPr="001F6EB0" w:rsidRDefault="001F6EB0" w:rsidP="001F6EB0">
      <w:pPr>
        <w:spacing w:line="28" w:lineRule="atLeast"/>
        <w:rPr>
          <w:rFonts w:ascii="Verdana" w:hAnsi="Verdana" w:cs="Arial"/>
          <w:b/>
          <w:bCs/>
          <w:sz w:val="20"/>
          <w:szCs w:val="20"/>
        </w:rPr>
      </w:pPr>
    </w:p>
    <w:p w14:paraId="242FDA20" w14:textId="77777777" w:rsidR="001F6EB0" w:rsidRPr="006E38C2" w:rsidRDefault="006E38C2" w:rsidP="001F6EB0">
      <w:pPr>
        <w:spacing w:line="28" w:lineRule="atLeast"/>
        <w:jc w:val="center"/>
        <w:rPr>
          <w:rFonts w:ascii="Verdana" w:hAnsi="Verdana" w:cs="Arial"/>
          <w:b/>
          <w:bCs/>
          <w:szCs w:val="22"/>
        </w:rPr>
      </w:pPr>
      <w:r>
        <w:rPr>
          <w:rFonts w:ascii="Verdana" w:hAnsi="Verdana" w:cs="Arial"/>
          <w:b/>
          <w:bCs/>
          <w:szCs w:val="22"/>
        </w:rPr>
        <w:t>NABAVA NOVEGA GASILSKEGA VOZILA S CISTERNO</w:t>
      </w:r>
    </w:p>
    <w:p w14:paraId="5ACFB55F" w14:textId="77777777" w:rsidR="001F6EB0" w:rsidRPr="001F6EB0" w:rsidRDefault="001F6EB0" w:rsidP="001F6EB0">
      <w:pPr>
        <w:spacing w:line="28" w:lineRule="atLeast"/>
        <w:rPr>
          <w:rFonts w:ascii="Verdana" w:hAnsi="Verdana" w:cs="Arial"/>
          <w:b/>
          <w:bCs/>
          <w:sz w:val="20"/>
          <w:szCs w:val="20"/>
        </w:rPr>
      </w:pPr>
    </w:p>
    <w:p w14:paraId="6D6DDCBE" w14:textId="77777777" w:rsidR="001F6EB0" w:rsidRPr="001F6EB0" w:rsidRDefault="001F6EB0" w:rsidP="001F6EB0">
      <w:pPr>
        <w:spacing w:line="28" w:lineRule="atLeast"/>
        <w:jc w:val="center"/>
        <w:rPr>
          <w:rFonts w:ascii="Verdana" w:hAnsi="Verdana" w:cs="Arial"/>
          <w:b/>
          <w:bCs/>
          <w:sz w:val="20"/>
          <w:szCs w:val="20"/>
        </w:rPr>
      </w:pPr>
    </w:p>
    <w:p w14:paraId="2ABA600F" w14:textId="77777777" w:rsidR="001F6EB0" w:rsidRDefault="001F6EB0" w:rsidP="001F6EB0">
      <w:pPr>
        <w:spacing w:line="28" w:lineRule="atLeast"/>
        <w:jc w:val="center"/>
        <w:rPr>
          <w:rFonts w:ascii="Verdana" w:hAnsi="Verdana" w:cs="Arial"/>
          <w:sz w:val="20"/>
          <w:szCs w:val="20"/>
        </w:rPr>
      </w:pPr>
    </w:p>
    <w:p w14:paraId="4B03DCD1" w14:textId="77777777" w:rsidR="001F6EB0" w:rsidRDefault="001F6EB0" w:rsidP="001F6EB0">
      <w:pPr>
        <w:spacing w:line="28" w:lineRule="atLeast"/>
        <w:jc w:val="center"/>
        <w:rPr>
          <w:rFonts w:ascii="Verdana" w:hAnsi="Verdana" w:cs="Arial"/>
          <w:sz w:val="20"/>
          <w:szCs w:val="20"/>
        </w:rPr>
      </w:pPr>
    </w:p>
    <w:p w14:paraId="6E3B0EB2" w14:textId="77777777" w:rsidR="001F6EB0" w:rsidRDefault="001F6EB0" w:rsidP="001F6EB0">
      <w:pPr>
        <w:spacing w:line="28" w:lineRule="atLeast"/>
        <w:jc w:val="center"/>
        <w:rPr>
          <w:rFonts w:ascii="Verdana" w:hAnsi="Verdana" w:cs="Arial"/>
          <w:sz w:val="20"/>
          <w:szCs w:val="20"/>
        </w:rPr>
      </w:pPr>
    </w:p>
    <w:p w14:paraId="6AAFBB85" w14:textId="77777777" w:rsidR="001F6EB0" w:rsidRDefault="001F6EB0" w:rsidP="001F6EB0">
      <w:pPr>
        <w:spacing w:line="28" w:lineRule="atLeast"/>
        <w:jc w:val="center"/>
        <w:rPr>
          <w:rFonts w:ascii="Verdana" w:hAnsi="Verdana" w:cs="Arial"/>
          <w:sz w:val="20"/>
          <w:szCs w:val="20"/>
        </w:rPr>
      </w:pPr>
    </w:p>
    <w:p w14:paraId="72B9DD11" w14:textId="77777777" w:rsidR="001F6EB0" w:rsidRDefault="001F6EB0" w:rsidP="001F6EB0">
      <w:pPr>
        <w:spacing w:line="28" w:lineRule="atLeast"/>
        <w:jc w:val="center"/>
        <w:rPr>
          <w:rFonts w:ascii="Verdana" w:hAnsi="Verdana" w:cs="Arial"/>
          <w:sz w:val="20"/>
          <w:szCs w:val="20"/>
        </w:rPr>
      </w:pPr>
    </w:p>
    <w:p w14:paraId="5F62C9C3" w14:textId="77777777" w:rsidR="001F6EB0" w:rsidRPr="001F6EB0" w:rsidRDefault="001F6EB0" w:rsidP="001F6EB0">
      <w:pPr>
        <w:spacing w:line="28" w:lineRule="atLeast"/>
        <w:jc w:val="center"/>
        <w:rPr>
          <w:rFonts w:ascii="Verdana" w:hAnsi="Verdana" w:cs="Arial"/>
          <w:sz w:val="20"/>
          <w:szCs w:val="20"/>
        </w:rPr>
      </w:pPr>
    </w:p>
    <w:p w14:paraId="6BE32FF4" w14:textId="77777777" w:rsidR="001F6EB0" w:rsidRPr="001F6EB0" w:rsidRDefault="001F6EB0" w:rsidP="001F6EB0">
      <w:pPr>
        <w:spacing w:line="28" w:lineRule="atLeast"/>
        <w:rPr>
          <w:rFonts w:ascii="Verdana" w:hAnsi="Verdana" w:cs="Arial"/>
          <w:sz w:val="20"/>
          <w:szCs w:val="20"/>
        </w:rPr>
      </w:pPr>
    </w:p>
    <w:tbl>
      <w:tblPr>
        <w:tblpPr w:leftFromText="141" w:rightFromText="141" w:vertAnchor="text" w:horzAnchor="margin" w:tblpY="-18"/>
        <w:tblW w:w="9005" w:type="dxa"/>
        <w:tblCellMar>
          <w:left w:w="70" w:type="dxa"/>
          <w:right w:w="70" w:type="dxa"/>
        </w:tblCellMar>
        <w:tblLook w:val="0000" w:firstRow="0" w:lastRow="0" w:firstColumn="0" w:lastColumn="0" w:noHBand="0" w:noVBand="0"/>
      </w:tblPr>
      <w:tblGrid>
        <w:gridCol w:w="4030"/>
        <w:gridCol w:w="885"/>
        <w:gridCol w:w="4090"/>
      </w:tblGrid>
      <w:tr w:rsidR="001F6EB0" w:rsidRPr="001F6EB0" w14:paraId="701F0D16" w14:textId="77777777" w:rsidTr="001F6EB0">
        <w:trPr>
          <w:cantSplit/>
          <w:trHeight w:val="215"/>
        </w:trPr>
        <w:tc>
          <w:tcPr>
            <w:tcW w:w="4030" w:type="dxa"/>
            <w:tcBorders>
              <w:bottom w:val="single" w:sz="4" w:space="0" w:color="auto"/>
            </w:tcBorders>
          </w:tcPr>
          <w:p w14:paraId="05B395FC" w14:textId="77777777" w:rsidR="001F6EB0" w:rsidRPr="001F6EB0" w:rsidRDefault="001F6EB0" w:rsidP="001F6EB0">
            <w:pPr>
              <w:spacing w:line="28" w:lineRule="atLeast"/>
              <w:jc w:val="left"/>
              <w:rPr>
                <w:rFonts w:ascii="Verdana" w:hAnsi="Verdana" w:cs="Arial"/>
                <w:b/>
                <w:bCs/>
                <w:sz w:val="20"/>
                <w:szCs w:val="20"/>
              </w:rPr>
            </w:pPr>
            <w:r w:rsidRPr="001F6EB0">
              <w:rPr>
                <w:rFonts w:ascii="Verdana" w:hAnsi="Verdana" w:cs="Arial"/>
                <w:b/>
                <w:bCs/>
                <w:sz w:val="20"/>
                <w:szCs w:val="20"/>
              </w:rPr>
              <w:t>Dokument identifikacije investicijskega projekta izdelal:</w:t>
            </w:r>
          </w:p>
        </w:tc>
        <w:tc>
          <w:tcPr>
            <w:tcW w:w="885" w:type="dxa"/>
          </w:tcPr>
          <w:p w14:paraId="558D9F37" w14:textId="77777777" w:rsidR="001F6EB0" w:rsidRPr="001F6EB0" w:rsidRDefault="001F6EB0" w:rsidP="001F6EB0">
            <w:pPr>
              <w:spacing w:line="28" w:lineRule="atLeast"/>
              <w:rPr>
                <w:rFonts w:ascii="Verdana" w:hAnsi="Verdana" w:cs="Arial"/>
                <w:sz w:val="20"/>
                <w:szCs w:val="20"/>
              </w:rPr>
            </w:pPr>
          </w:p>
        </w:tc>
        <w:tc>
          <w:tcPr>
            <w:tcW w:w="4090" w:type="dxa"/>
            <w:tcBorders>
              <w:bottom w:val="single" w:sz="4" w:space="0" w:color="auto"/>
            </w:tcBorders>
          </w:tcPr>
          <w:p w14:paraId="3521E370" w14:textId="77777777" w:rsidR="001F6EB0" w:rsidRPr="001F6EB0" w:rsidRDefault="001F6EB0" w:rsidP="001F6EB0">
            <w:pPr>
              <w:spacing w:line="28" w:lineRule="atLeast"/>
              <w:rPr>
                <w:rFonts w:ascii="Verdana" w:hAnsi="Verdana" w:cs="Arial"/>
                <w:b/>
                <w:bCs/>
                <w:sz w:val="20"/>
                <w:szCs w:val="20"/>
              </w:rPr>
            </w:pPr>
            <w:r w:rsidRPr="001F6EB0">
              <w:rPr>
                <w:rFonts w:ascii="Verdana" w:hAnsi="Verdana" w:cs="Arial"/>
                <w:b/>
                <w:bCs/>
                <w:sz w:val="20"/>
                <w:szCs w:val="20"/>
              </w:rPr>
              <w:t>Investitor:</w:t>
            </w:r>
          </w:p>
        </w:tc>
      </w:tr>
      <w:tr w:rsidR="001F6EB0" w:rsidRPr="001F6EB0" w14:paraId="38C3269F" w14:textId="77777777" w:rsidTr="001F6EB0">
        <w:trPr>
          <w:cantSplit/>
          <w:trHeight w:val="2000"/>
        </w:trPr>
        <w:tc>
          <w:tcPr>
            <w:tcW w:w="4030" w:type="dxa"/>
            <w:tcBorders>
              <w:top w:val="single" w:sz="4" w:space="0" w:color="auto"/>
            </w:tcBorders>
          </w:tcPr>
          <w:p w14:paraId="7245F72E" w14:textId="77777777" w:rsidR="001F6EB0" w:rsidRPr="001F6EB0" w:rsidRDefault="001F6EB0" w:rsidP="001F6EB0">
            <w:pPr>
              <w:spacing w:line="28" w:lineRule="atLeast"/>
              <w:rPr>
                <w:rFonts w:ascii="Verdana" w:hAnsi="Verdana" w:cs="Arial"/>
                <w:sz w:val="20"/>
                <w:szCs w:val="20"/>
              </w:rPr>
            </w:pPr>
          </w:p>
          <w:p w14:paraId="01289906" w14:textId="77777777" w:rsidR="001F6EB0" w:rsidRPr="001F6EB0" w:rsidRDefault="006E38C2" w:rsidP="001F6EB0">
            <w:pPr>
              <w:spacing w:line="28" w:lineRule="atLeast"/>
              <w:rPr>
                <w:rFonts w:ascii="Verdana" w:hAnsi="Verdana" w:cs="Arial"/>
                <w:b/>
                <w:sz w:val="20"/>
                <w:szCs w:val="20"/>
              </w:rPr>
            </w:pPr>
            <w:r>
              <w:rPr>
                <w:rFonts w:ascii="Verdana" w:hAnsi="Verdana" w:cs="Arial"/>
                <w:b/>
                <w:sz w:val="20"/>
                <w:szCs w:val="20"/>
              </w:rPr>
              <w:t>Občina Ravne na Koroškem</w:t>
            </w:r>
          </w:p>
          <w:p w14:paraId="0D8331A8" w14:textId="77777777" w:rsidR="001F6EB0" w:rsidRPr="001F6EB0" w:rsidRDefault="006E38C2" w:rsidP="001F6EB0">
            <w:pPr>
              <w:spacing w:line="28" w:lineRule="atLeast"/>
              <w:rPr>
                <w:rFonts w:ascii="Verdana" w:hAnsi="Verdana" w:cs="Arial"/>
                <w:b/>
                <w:sz w:val="20"/>
                <w:szCs w:val="20"/>
              </w:rPr>
            </w:pPr>
            <w:r>
              <w:rPr>
                <w:rFonts w:ascii="Verdana" w:hAnsi="Verdana" w:cs="Arial"/>
                <w:b/>
                <w:sz w:val="20"/>
                <w:szCs w:val="20"/>
              </w:rPr>
              <w:t>Gačnikova pot 5</w:t>
            </w:r>
          </w:p>
          <w:p w14:paraId="7D14AF87" w14:textId="77777777" w:rsidR="001F6EB0" w:rsidRPr="001F6EB0" w:rsidRDefault="006E38C2" w:rsidP="001F6EB0">
            <w:pPr>
              <w:spacing w:line="28" w:lineRule="atLeast"/>
              <w:rPr>
                <w:rFonts w:ascii="Verdana" w:hAnsi="Verdana" w:cs="Arial"/>
                <w:b/>
                <w:sz w:val="20"/>
                <w:szCs w:val="20"/>
              </w:rPr>
            </w:pPr>
            <w:r>
              <w:rPr>
                <w:rFonts w:ascii="Verdana" w:hAnsi="Verdana" w:cs="Arial"/>
                <w:b/>
                <w:sz w:val="20"/>
                <w:szCs w:val="20"/>
              </w:rPr>
              <w:t xml:space="preserve">2390 </w:t>
            </w:r>
            <w:r w:rsidR="001F6EB0" w:rsidRPr="001F6EB0">
              <w:rPr>
                <w:rFonts w:ascii="Verdana" w:hAnsi="Verdana" w:cs="Arial"/>
                <w:b/>
                <w:sz w:val="20"/>
                <w:szCs w:val="20"/>
              </w:rPr>
              <w:t xml:space="preserve"> </w:t>
            </w:r>
            <w:r>
              <w:rPr>
                <w:rFonts w:ascii="Verdana" w:hAnsi="Verdana" w:cs="Arial"/>
                <w:b/>
                <w:sz w:val="20"/>
                <w:szCs w:val="20"/>
              </w:rPr>
              <w:t>Ravne na Koroškem</w:t>
            </w:r>
          </w:p>
          <w:p w14:paraId="1D9ECDE9" w14:textId="77777777" w:rsidR="001F6EB0" w:rsidRPr="001F6EB0" w:rsidRDefault="001F6EB0" w:rsidP="001F6EB0">
            <w:pPr>
              <w:spacing w:line="28" w:lineRule="atLeast"/>
              <w:rPr>
                <w:rFonts w:ascii="Verdana" w:hAnsi="Verdana" w:cs="Arial"/>
                <w:sz w:val="20"/>
                <w:szCs w:val="20"/>
              </w:rPr>
            </w:pPr>
          </w:p>
          <w:p w14:paraId="704E2940" w14:textId="77777777" w:rsidR="001F6EB0" w:rsidRPr="001F6EB0" w:rsidRDefault="001F6EB0" w:rsidP="001F6EB0">
            <w:pPr>
              <w:spacing w:line="28" w:lineRule="atLeast"/>
              <w:rPr>
                <w:rFonts w:ascii="Verdana" w:hAnsi="Verdana" w:cs="Arial"/>
                <w:sz w:val="20"/>
                <w:szCs w:val="20"/>
              </w:rPr>
            </w:pPr>
          </w:p>
          <w:p w14:paraId="019172A4" w14:textId="77777777" w:rsidR="001F6EB0" w:rsidRPr="001F6EB0" w:rsidRDefault="001F6EB0" w:rsidP="001F6EB0">
            <w:pPr>
              <w:spacing w:line="28" w:lineRule="atLeast"/>
              <w:rPr>
                <w:rFonts w:ascii="Verdana" w:hAnsi="Verdana" w:cs="Arial"/>
                <w:sz w:val="20"/>
                <w:szCs w:val="20"/>
              </w:rPr>
            </w:pPr>
            <w:r w:rsidRPr="001F6EB0">
              <w:rPr>
                <w:rFonts w:ascii="Verdana" w:hAnsi="Verdana" w:cs="Arial"/>
                <w:sz w:val="20"/>
                <w:szCs w:val="20"/>
              </w:rPr>
              <w:t>Odgovorna oseba:</w:t>
            </w:r>
          </w:p>
          <w:p w14:paraId="43E7B0C1" w14:textId="77777777" w:rsidR="001F6EB0" w:rsidRPr="001F6EB0" w:rsidRDefault="006E38C2" w:rsidP="001F6EB0">
            <w:pPr>
              <w:spacing w:line="28" w:lineRule="atLeast"/>
              <w:rPr>
                <w:rFonts w:ascii="Verdana" w:hAnsi="Verdana" w:cs="Arial"/>
                <w:sz w:val="20"/>
                <w:szCs w:val="20"/>
              </w:rPr>
            </w:pPr>
            <w:r>
              <w:rPr>
                <w:rFonts w:ascii="Verdana" w:hAnsi="Verdana" w:cs="Arial"/>
                <w:sz w:val="20"/>
                <w:szCs w:val="20"/>
              </w:rPr>
              <w:t>Župan, dr. Tomaž Rožen</w:t>
            </w:r>
          </w:p>
        </w:tc>
        <w:tc>
          <w:tcPr>
            <w:tcW w:w="885" w:type="dxa"/>
          </w:tcPr>
          <w:p w14:paraId="2A74B847" w14:textId="77777777" w:rsidR="001F6EB0" w:rsidRPr="001F6EB0" w:rsidRDefault="001F6EB0" w:rsidP="001F6EB0">
            <w:pPr>
              <w:spacing w:line="28" w:lineRule="atLeast"/>
              <w:rPr>
                <w:rFonts w:ascii="Verdana" w:hAnsi="Verdana" w:cs="Arial"/>
                <w:b/>
                <w:sz w:val="20"/>
                <w:szCs w:val="20"/>
              </w:rPr>
            </w:pPr>
          </w:p>
        </w:tc>
        <w:tc>
          <w:tcPr>
            <w:tcW w:w="4090" w:type="dxa"/>
            <w:tcBorders>
              <w:top w:val="single" w:sz="4" w:space="0" w:color="auto"/>
            </w:tcBorders>
          </w:tcPr>
          <w:p w14:paraId="5ACE4AC4" w14:textId="77777777" w:rsidR="001F6EB0" w:rsidRPr="001F6EB0" w:rsidRDefault="001F6EB0" w:rsidP="001F6EB0">
            <w:pPr>
              <w:spacing w:line="28" w:lineRule="atLeast"/>
              <w:rPr>
                <w:rFonts w:ascii="Verdana" w:hAnsi="Verdana" w:cs="Arial"/>
                <w:b/>
                <w:sz w:val="20"/>
                <w:szCs w:val="20"/>
              </w:rPr>
            </w:pPr>
          </w:p>
          <w:p w14:paraId="37172C47" w14:textId="77777777" w:rsidR="001F6EB0" w:rsidRPr="001F6EB0" w:rsidRDefault="001F6EB0" w:rsidP="001F6EB0">
            <w:pPr>
              <w:spacing w:line="28" w:lineRule="atLeast"/>
              <w:rPr>
                <w:rFonts w:ascii="Verdana" w:hAnsi="Verdana" w:cs="Arial"/>
                <w:b/>
                <w:sz w:val="20"/>
                <w:szCs w:val="20"/>
              </w:rPr>
            </w:pPr>
            <w:r w:rsidRPr="001F6EB0">
              <w:rPr>
                <w:rFonts w:ascii="Verdana" w:hAnsi="Verdana" w:cs="Arial"/>
                <w:b/>
                <w:sz w:val="20"/>
                <w:szCs w:val="20"/>
              </w:rPr>
              <w:t>Koroški gasilski zavod Ravne</w:t>
            </w:r>
          </w:p>
          <w:p w14:paraId="0F0A68ED" w14:textId="77777777" w:rsidR="001F6EB0" w:rsidRPr="001F6EB0" w:rsidRDefault="001F6EB0" w:rsidP="001F6EB0">
            <w:pPr>
              <w:spacing w:line="28" w:lineRule="atLeast"/>
              <w:rPr>
                <w:rFonts w:ascii="Verdana" w:hAnsi="Verdana" w:cs="Arial"/>
                <w:b/>
                <w:sz w:val="20"/>
                <w:szCs w:val="20"/>
              </w:rPr>
            </w:pPr>
            <w:r w:rsidRPr="001F6EB0">
              <w:rPr>
                <w:rFonts w:ascii="Verdana" w:hAnsi="Verdana" w:cs="Arial"/>
                <w:b/>
                <w:sz w:val="20"/>
                <w:szCs w:val="20"/>
              </w:rPr>
              <w:t>Koroška cesta 13</w:t>
            </w:r>
          </w:p>
          <w:p w14:paraId="1D680A5E" w14:textId="77777777" w:rsidR="001F6EB0" w:rsidRPr="001F6EB0" w:rsidRDefault="001F6EB0" w:rsidP="001F6EB0">
            <w:pPr>
              <w:spacing w:line="28" w:lineRule="atLeast"/>
              <w:rPr>
                <w:rFonts w:ascii="Verdana" w:hAnsi="Verdana" w:cs="Arial"/>
                <w:b/>
                <w:sz w:val="20"/>
                <w:szCs w:val="20"/>
              </w:rPr>
            </w:pPr>
            <w:r w:rsidRPr="001F6EB0">
              <w:rPr>
                <w:rFonts w:ascii="Verdana" w:hAnsi="Verdana" w:cs="Arial"/>
                <w:b/>
                <w:sz w:val="20"/>
                <w:szCs w:val="20"/>
              </w:rPr>
              <w:t>2390 Ravne na Koroškem</w:t>
            </w:r>
          </w:p>
          <w:p w14:paraId="3B626974" w14:textId="77777777" w:rsidR="001F6EB0" w:rsidRPr="001F6EB0" w:rsidRDefault="001F6EB0" w:rsidP="001F6EB0">
            <w:pPr>
              <w:spacing w:line="28" w:lineRule="atLeast"/>
              <w:rPr>
                <w:rFonts w:ascii="Verdana" w:hAnsi="Verdana" w:cs="Arial"/>
                <w:b/>
                <w:bCs/>
                <w:sz w:val="20"/>
                <w:szCs w:val="20"/>
              </w:rPr>
            </w:pPr>
          </w:p>
          <w:p w14:paraId="49744E8C" w14:textId="77777777" w:rsidR="001F6EB0" w:rsidRPr="001F6EB0" w:rsidRDefault="001F6EB0" w:rsidP="001F6EB0">
            <w:pPr>
              <w:spacing w:line="28" w:lineRule="atLeast"/>
              <w:jc w:val="left"/>
              <w:rPr>
                <w:rFonts w:ascii="Verdana" w:hAnsi="Verdana" w:cs="Arial"/>
                <w:b/>
                <w:sz w:val="20"/>
                <w:szCs w:val="20"/>
              </w:rPr>
            </w:pPr>
          </w:p>
          <w:p w14:paraId="0DF62EAC" w14:textId="77777777" w:rsidR="001F6EB0" w:rsidRPr="001F6EB0" w:rsidRDefault="001F6EB0" w:rsidP="001F6EB0">
            <w:pPr>
              <w:spacing w:line="28" w:lineRule="atLeast"/>
              <w:rPr>
                <w:rFonts w:ascii="Verdana" w:hAnsi="Verdana" w:cs="Arial"/>
                <w:sz w:val="20"/>
                <w:szCs w:val="20"/>
              </w:rPr>
            </w:pPr>
            <w:r w:rsidRPr="001F6EB0">
              <w:rPr>
                <w:rFonts w:ascii="Verdana" w:hAnsi="Verdana" w:cs="Arial"/>
                <w:sz w:val="20"/>
                <w:szCs w:val="20"/>
              </w:rPr>
              <w:t xml:space="preserve">Odgovorna oseba: </w:t>
            </w:r>
          </w:p>
          <w:p w14:paraId="38693FD8" w14:textId="043D259F" w:rsidR="001F6EB0" w:rsidRPr="001F6EB0" w:rsidRDefault="006E38C2" w:rsidP="006E38C2">
            <w:pPr>
              <w:spacing w:line="28" w:lineRule="atLeast"/>
              <w:rPr>
                <w:rFonts w:ascii="Verdana" w:hAnsi="Verdana" w:cs="Calibri"/>
                <w:color w:val="000000"/>
                <w:sz w:val="20"/>
                <w:szCs w:val="20"/>
              </w:rPr>
            </w:pPr>
            <w:r>
              <w:rPr>
                <w:rFonts w:ascii="Verdana" w:hAnsi="Verdana" w:cs="Arial"/>
                <w:sz w:val="20"/>
                <w:szCs w:val="20"/>
              </w:rPr>
              <w:t xml:space="preserve">Direktor, </w:t>
            </w:r>
            <w:r w:rsidR="002D6671">
              <w:rPr>
                <w:rFonts w:ascii="Verdana" w:hAnsi="Verdana" w:cs="Arial"/>
                <w:sz w:val="20"/>
                <w:szCs w:val="20"/>
              </w:rPr>
              <w:t>Dejan Salčnik</w:t>
            </w:r>
            <w:r w:rsidR="001F6EB0" w:rsidRPr="001F6EB0">
              <w:rPr>
                <w:rFonts w:ascii="Verdana" w:hAnsi="Verdana" w:cs="Arial"/>
                <w:sz w:val="20"/>
                <w:szCs w:val="20"/>
              </w:rPr>
              <w:t xml:space="preserve">, </w:t>
            </w:r>
            <w:r w:rsidR="002D6671">
              <w:rPr>
                <w:rFonts w:ascii="Verdana" w:hAnsi="Verdana" w:cs="Arial"/>
                <w:sz w:val="20"/>
                <w:szCs w:val="20"/>
              </w:rPr>
              <w:t>dipl. ekon.</w:t>
            </w:r>
          </w:p>
        </w:tc>
      </w:tr>
    </w:tbl>
    <w:p w14:paraId="31AD83D8" w14:textId="77777777" w:rsidR="001F6EB0" w:rsidRPr="001F6EB0" w:rsidRDefault="001F6EB0" w:rsidP="001F6EB0">
      <w:pPr>
        <w:spacing w:line="28" w:lineRule="atLeast"/>
        <w:rPr>
          <w:rFonts w:ascii="Verdana" w:hAnsi="Verdana" w:cs="Arial"/>
          <w:b/>
          <w:sz w:val="20"/>
          <w:szCs w:val="20"/>
        </w:rPr>
      </w:pPr>
    </w:p>
    <w:p w14:paraId="68A7C664" w14:textId="77777777" w:rsidR="003441FD" w:rsidRPr="001F6EB0" w:rsidRDefault="003441FD">
      <w:pPr>
        <w:rPr>
          <w:rFonts w:ascii="Verdana" w:hAnsi="Verdana"/>
          <w:sz w:val="20"/>
          <w:szCs w:val="20"/>
        </w:rPr>
      </w:pPr>
    </w:p>
    <w:p w14:paraId="0772CAC4" w14:textId="77777777" w:rsidR="001F6EB0" w:rsidRPr="001F6EB0" w:rsidRDefault="001F6EB0">
      <w:pPr>
        <w:rPr>
          <w:rFonts w:ascii="Verdana" w:hAnsi="Verdana"/>
          <w:sz w:val="20"/>
          <w:szCs w:val="20"/>
        </w:rPr>
      </w:pPr>
    </w:p>
    <w:p w14:paraId="59D96BE9" w14:textId="77777777" w:rsidR="001F6EB0" w:rsidRPr="001F6EB0" w:rsidRDefault="001F6EB0">
      <w:pPr>
        <w:rPr>
          <w:rFonts w:ascii="Verdana" w:hAnsi="Verdana"/>
          <w:sz w:val="20"/>
          <w:szCs w:val="20"/>
        </w:rPr>
      </w:pPr>
    </w:p>
    <w:p w14:paraId="050DB805" w14:textId="77777777" w:rsidR="001F6EB0" w:rsidRPr="001F6EB0" w:rsidRDefault="001F6EB0">
      <w:pPr>
        <w:rPr>
          <w:rFonts w:ascii="Verdana" w:hAnsi="Verdana"/>
          <w:sz w:val="20"/>
          <w:szCs w:val="20"/>
        </w:rPr>
      </w:pPr>
    </w:p>
    <w:p w14:paraId="7A593A48" w14:textId="77777777" w:rsidR="001F6EB0" w:rsidRPr="001F6EB0" w:rsidRDefault="001F6EB0">
      <w:pPr>
        <w:rPr>
          <w:rFonts w:ascii="Verdana" w:hAnsi="Verdana"/>
          <w:sz w:val="20"/>
          <w:szCs w:val="20"/>
        </w:rPr>
      </w:pPr>
    </w:p>
    <w:p w14:paraId="4C1DCB46" w14:textId="77777777" w:rsidR="001F6EB0" w:rsidRDefault="001F6EB0">
      <w:pPr>
        <w:rPr>
          <w:rFonts w:ascii="Verdana" w:hAnsi="Verdana"/>
          <w:sz w:val="20"/>
          <w:szCs w:val="20"/>
        </w:rPr>
      </w:pPr>
    </w:p>
    <w:p w14:paraId="2E0C24A8" w14:textId="77777777" w:rsidR="001F6EB0" w:rsidRDefault="001F6EB0">
      <w:pPr>
        <w:rPr>
          <w:rFonts w:ascii="Verdana" w:hAnsi="Verdana"/>
          <w:sz w:val="20"/>
          <w:szCs w:val="20"/>
        </w:rPr>
      </w:pPr>
    </w:p>
    <w:p w14:paraId="22E70DE9" w14:textId="7AB844E2" w:rsidR="001F6EB0" w:rsidRDefault="00166DB6">
      <w:pPr>
        <w:rPr>
          <w:rFonts w:ascii="Verdana" w:hAnsi="Verdana"/>
          <w:sz w:val="20"/>
          <w:szCs w:val="20"/>
        </w:rPr>
      </w:pPr>
      <w:r>
        <w:rPr>
          <w:rFonts w:ascii="Verdana" w:hAnsi="Verdana"/>
          <w:sz w:val="20"/>
          <w:szCs w:val="20"/>
        </w:rPr>
        <w:t>Ravne na Koroškem, marec</w:t>
      </w:r>
      <w:r w:rsidR="001F6EB0">
        <w:rPr>
          <w:rFonts w:ascii="Verdana" w:hAnsi="Verdana"/>
          <w:sz w:val="20"/>
          <w:szCs w:val="20"/>
        </w:rPr>
        <w:t xml:space="preserve"> 20</w:t>
      </w:r>
      <w:r w:rsidR="00124085">
        <w:rPr>
          <w:rFonts w:ascii="Verdana" w:hAnsi="Verdana"/>
          <w:sz w:val="20"/>
          <w:szCs w:val="20"/>
        </w:rPr>
        <w:t>22</w:t>
      </w:r>
    </w:p>
    <w:p w14:paraId="150D650F" w14:textId="77777777" w:rsidR="001F6EB0" w:rsidRDefault="001F6EB0">
      <w:pPr>
        <w:rPr>
          <w:rFonts w:ascii="Verdana" w:hAnsi="Verdana"/>
          <w:sz w:val="20"/>
          <w:szCs w:val="20"/>
        </w:rPr>
      </w:pPr>
    </w:p>
    <w:p w14:paraId="3DEAB9E1" w14:textId="77777777" w:rsidR="001F6EB0" w:rsidRDefault="001F6EB0">
      <w:pPr>
        <w:rPr>
          <w:rFonts w:ascii="Verdana" w:hAnsi="Verdana"/>
          <w:sz w:val="20"/>
          <w:szCs w:val="20"/>
        </w:rPr>
      </w:pPr>
    </w:p>
    <w:p w14:paraId="70E9C6E0" w14:textId="77777777" w:rsidR="001F6EB0" w:rsidRPr="001F6EB0" w:rsidRDefault="001F6EB0">
      <w:pPr>
        <w:rPr>
          <w:rFonts w:ascii="Verdana" w:hAnsi="Verdana"/>
          <w:sz w:val="20"/>
          <w:szCs w:val="20"/>
        </w:rPr>
      </w:pPr>
    </w:p>
    <w:p w14:paraId="537F6CEB" w14:textId="77777777" w:rsidR="001F6EB0" w:rsidRPr="001F6EB0" w:rsidRDefault="001F6EB0">
      <w:pPr>
        <w:rPr>
          <w:rFonts w:ascii="Verdana" w:hAnsi="Verdana"/>
          <w:sz w:val="20"/>
          <w:szCs w:val="20"/>
        </w:rPr>
      </w:pPr>
    </w:p>
    <w:p w14:paraId="5A8262CA" w14:textId="1B33718E" w:rsidR="005E7F4F" w:rsidRPr="001F6EB0" w:rsidRDefault="00E502F7" w:rsidP="00492A40">
      <w:pPr>
        <w:pStyle w:val="DIIP"/>
        <w:tabs>
          <w:tab w:val="left" w:pos="3360"/>
        </w:tabs>
        <w:rPr>
          <w:rFonts w:ascii="Verdana" w:hAnsi="Verdana" w:cstheme="minorHAnsi"/>
          <w:sz w:val="20"/>
          <w:szCs w:val="20"/>
        </w:rPr>
      </w:pPr>
      <w:r w:rsidRPr="001F6EB0">
        <w:rPr>
          <w:rFonts w:ascii="Verdana" w:hAnsi="Verdana" w:cstheme="minorHAnsi"/>
          <w:sz w:val="20"/>
          <w:szCs w:val="20"/>
        </w:rPr>
        <w:t>KAZALO VSEBINE</w:t>
      </w:r>
      <w:r w:rsidR="00492A40">
        <w:rPr>
          <w:rFonts w:ascii="Verdana" w:hAnsi="Verdana" w:cstheme="minorHAnsi"/>
          <w:sz w:val="20"/>
          <w:szCs w:val="20"/>
        </w:rPr>
        <w:tab/>
      </w:r>
    </w:p>
    <w:p w14:paraId="5714BD0B" w14:textId="77777777" w:rsidR="004C18F2" w:rsidRPr="001F6EB0" w:rsidRDefault="004C18F2" w:rsidP="001757A5">
      <w:pPr>
        <w:pStyle w:val="DIIP"/>
        <w:rPr>
          <w:rFonts w:ascii="Verdana" w:hAnsi="Verdana" w:cstheme="minorHAnsi"/>
          <w:sz w:val="20"/>
          <w:szCs w:val="20"/>
        </w:rPr>
      </w:pPr>
    </w:p>
    <w:p w14:paraId="51A52AC8" w14:textId="0F4E0BD5" w:rsidR="00E113D7" w:rsidRPr="00A478EA" w:rsidRDefault="00394373" w:rsidP="00A478EA">
      <w:pPr>
        <w:pStyle w:val="Kazalovsebine1"/>
        <w:rPr>
          <w:rFonts w:asciiTheme="minorHAnsi" w:eastAsiaTheme="minorEastAsia" w:hAnsiTheme="minorHAnsi" w:cstheme="minorHAnsi"/>
          <w:b w:val="0"/>
          <w:bCs w:val="0"/>
          <w:caps w:val="0"/>
          <w:sz w:val="22"/>
          <w:szCs w:val="22"/>
        </w:rPr>
      </w:pPr>
      <w:r w:rsidRPr="00E113D7">
        <w:rPr>
          <w:rFonts w:asciiTheme="minorHAnsi" w:hAnsiTheme="minorHAnsi" w:cstheme="minorHAnsi"/>
          <w:sz w:val="22"/>
          <w:szCs w:val="22"/>
        </w:rPr>
        <w:fldChar w:fldCharType="begin"/>
      </w:r>
      <w:r w:rsidR="00CC19B4" w:rsidRPr="00E113D7">
        <w:rPr>
          <w:rFonts w:asciiTheme="minorHAnsi" w:hAnsiTheme="minorHAnsi" w:cstheme="minorHAnsi"/>
          <w:sz w:val="22"/>
          <w:szCs w:val="22"/>
        </w:rPr>
        <w:instrText xml:space="preserve"> TOC \o "1-3" \h \z \u </w:instrText>
      </w:r>
      <w:r w:rsidRPr="00E113D7">
        <w:rPr>
          <w:rFonts w:asciiTheme="minorHAnsi" w:hAnsiTheme="minorHAnsi" w:cstheme="minorHAnsi"/>
          <w:sz w:val="22"/>
          <w:szCs w:val="22"/>
        </w:rPr>
        <w:fldChar w:fldCharType="separate"/>
      </w:r>
      <w:hyperlink w:anchor="_Toc501093007" w:history="1">
        <w:r w:rsidR="00E113D7" w:rsidRPr="00E113D7">
          <w:rPr>
            <w:rStyle w:val="Hiperpovezava"/>
            <w:rFonts w:asciiTheme="minorHAnsi" w:hAnsiTheme="minorHAnsi" w:cstheme="minorHAnsi"/>
            <w:sz w:val="22"/>
            <w:szCs w:val="22"/>
          </w:rPr>
          <w:t>1</w:t>
        </w:r>
        <w:r w:rsidR="00E113D7" w:rsidRPr="00E113D7">
          <w:rPr>
            <w:rFonts w:asciiTheme="minorHAnsi" w:eastAsiaTheme="minorEastAsia" w:hAnsiTheme="minorHAnsi" w:cstheme="minorHAnsi"/>
            <w:b w:val="0"/>
            <w:bCs w:val="0"/>
            <w:caps w:val="0"/>
            <w:sz w:val="22"/>
            <w:szCs w:val="22"/>
          </w:rPr>
          <w:tab/>
        </w:r>
        <w:r w:rsidR="00E113D7" w:rsidRPr="00E113D7">
          <w:rPr>
            <w:rStyle w:val="Hiperpovezava"/>
            <w:rFonts w:asciiTheme="minorHAnsi" w:hAnsiTheme="minorHAnsi" w:cstheme="minorHAnsi"/>
            <w:sz w:val="22"/>
            <w:szCs w:val="22"/>
          </w:rPr>
          <w:t>NAVEDBA INVESTITORJA, IZDELOVALCA INVESTICIJSKE DOKUMENTACIJE, STROKOVNIH DELAVCEV IN UPRAVLJAVCA</w:t>
        </w:r>
        <w:r w:rsidR="00E113D7" w:rsidRPr="00E113D7">
          <w:rPr>
            <w:rFonts w:asciiTheme="minorHAnsi" w:hAnsiTheme="minorHAnsi" w:cstheme="minorHAnsi"/>
            <w:webHidden/>
            <w:sz w:val="22"/>
            <w:szCs w:val="22"/>
          </w:rPr>
          <w:tab/>
        </w:r>
        <w:r w:rsidRPr="00E113D7">
          <w:rPr>
            <w:rFonts w:asciiTheme="minorHAnsi" w:hAnsiTheme="minorHAnsi" w:cstheme="minorHAnsi"/>
            <w:webHidden/>
            <w:sz w:val="22"/>
            <w:szCs w:val="22"/>
          </w:rPr>
          <w:fldChar w:fldCharType="begin"/>
        </w:r>
        <w:r w:rsidR="00E113D7" w:rsidRPr="00E113D7">
          <w:rPr>
            <w:rFonts w:asciiTheme="minorHAnsi" w:hAnsiTheme="minorHAnsi" w:cstheme="minorHAnsi"/>
            <w:webHidden/>
            <w:sz w:val="22"/>
            <w:szCs w:val="22"/>
          </w:rPr>
          <w:instrText xml:space="preserve"> PAGEREF _Toc501093007 \h </w:instrText>
        </w:r>
        <w:r w:rsidRPr="00E113D7">
          <w:rPr>
            <w:rFonts w:asciiTheme="minorHAnsi" w:hAnsiTheme="minorHAnsi" w:cstheme="minorHAnsi"/>
            <w:webHidden/>
            <w:sz w:val="22"/>
            <w:szCs w:val="22"/>
          </w:rPr>
        </w:r>
        <w:r w:rsidRPr="00E113D7">
          <w:rPr>
            <w:rFonts w:asciiTheme="minorHAnsi" w:hAnsiTheme="minorHAnsi" w:cstheme="minorHAnsi"/>
            <w:webHidden/>
            <w:sz w:val="22"/>
            <w:szCs w:val="22"/>
          </w:rPr>
          <w:fldChar w:fldCharType="separate"/>
        </w:r>
        <w:r w:rsidR="00807E87">
          <w:rPr>
            <w:rFonts w:asciiTheme="minorHAnsi" w:hAnsiTheme="minorHAnsi" w:cstheme="minorHAnsi"/>
            <w:webHidden/>
            <w:sz w:val="22"/>
            <w:szCs w:val="22"/>
          </w:rPr>
          <w:t>3</w:t>
        </w:r>
        <w:r w:rsidRPr="00E113D7">
          <w:rPr>
            <w:rFonts w:asciiTheme="minorHAnsi" w:hAnsiTheme="minorHAnsi" w:cstheme="minorHAnsi"/>
            <w:webHidden/>
            <w:sz w:val="22"/>
            <w:szCs w:val="22"/>
          </w:rPr>
          <w:fldChar w:fldCharType="end"/>
        </w:r>
      </w:hyperlink>
    </w:p>
    <w:p w14:paraId="4867280D" w14:textId="77777777" w:rsidR="00E113D7" w:rsidRPr="00E113D7" w:rsidRDefault="00686C0C">
      <w:pPr>
        <w:pStyle w:val="Kazalovsebine2"/>
        <w:rPr>
          <w:rFonts w:asciiTheme="minorHAnsi" w:eastAsiaTheme="minorEastAsia" w:hAnsiTheme="minorHAnsi" w:cstheme="minorHAnsi"/>
          <w:i w:val="0"/>
          <w:noProof/>
          <w:sz w:val="22"/>
          <w:szCs w:val="22"/>
        </w:rPr>
      </w:pPr>
      <w:hyperlink w:anchor="_Toc501093009" w:history="1">
        <w:r w:rsidR="00334C73">
          <w:rPr>
            <w:rStyle w:val="Hiperpovezava"/>
            <w:rFonts w:asciiTheme="minorHAnsi" w:hAnsiTheme="minorHAnsi" w:cstheme="minorHAnsi"/>
            <w:noProof/>
            <w:sz w:val="22"/>
            <w:szCs w:val="22"/>
          </w:rPr>
          <w:t>1.1</w:t>
        </w:r>
        <w:r w:rsidR="00E113D7" w:rsidRPr="00E113D7">
          <w:rPr>
            <w:rFonts w:asciiTheme="minorHAnsi" w:eastAsiaTheme="minorEastAsia" w:hAnsiTheme="minorHAnsi" w:cstheme="minorHAnsi"/>
            <w:i w:val="0"/>
            <w:noProof/>
            <w:sz w:val="22"/>
            <w:szCs w:val="22"/>
          </w:rPr>
          <w:tab/>
        </w:r>
        <w:r w:rsidR="00A478EA">
          <w:rPr>
            <w:rStyle w:val="Hiperpovezava"/>
            <w:rFonts w:asciiTheme="minorHAnsi" w:hAnsiTheme="minorHAnsi" w:cstheme="minorHAnsi"/>
            <w:noProof/>
            <w:sz w:val="22"/>
            <w:szCs w:val="22"/>
          </w:rPr>
          <w:t>Predstavitev nosilca projekta</w:t>
        </w:r>
        <w:r w:rsidR="00334C73">
          <w:rPr>
            <w:rStyle w:val="Hiperpovezava"/>
            <w:rFonts w:asciiTheme="minorHAnsi" w:hAnsiTheme="minorHAnsi" w:cstheme="minorHAnsi"/>
            <w:noProof/>
            <w:sz w:val="22"/>
            <w:szCs w:val="22"/>
          </w:rPr>
          <w:t xml:space="preserve"> in investitorja</w:t>
        </w:r>
        <w:r w:rsidR="00E113D7" w:rsidRPr="00E113D7">
          <w:rPr>
            <w:rFonts w:asciiTheme="minorHAnsi" w:hAnsiTheme="minorHAnsi" w:cstheme="minorHAnsi"/>
            <w:noProof/>
            <w:webHidden/>
            <w:sz w:val="22"/>
            <w:szCs w:val="22"/>
          </w:rPr>
          <w:tab/>
        </w:r>
        <w:r w:rsidR="00294E1B">
          <w:rPr>
            <w:rFonts w:asciiTheme="minorHAnsi" w:hAnsiTheme="minorHAnsi" w:cstheme="minorHAnsi"/>
            <w:noProof/>
            <w:webHidden/>
            <w:sz w:val="22"/>
            <w:szCs w:val="22"/>
          </w:rPr>
          <w:t>3</w:t>
        </w:r>
      </w:hyperlink>
    </w:p>
    <w:p w14:paraId="38785C0E" w14:textId="77777777" w:rsidR="00E113D7" w:rsidRPr="00E113D7" w:rsidRDefault="00686C0C">
      <w:pPr>
        <w:pStyle w:val="Kazalovsebine2"/>
        <w:rPr>
          <w:rFonts w:asciiTheme="minorHAnsi" w:eastAsiaTheme="minorEastAsia" w:hAnsiTheme="minorHAnsi" w:cstheme="minorHAnsi"/>
          <w:i w:val="0"/>
          <w:noProof/>
          <w:sz w:val="22"/>
          <w:szCs w:val="22"/>
        </w:rPr>
      </w:pPr>
      <w:hyperlink w:anchor="_Toc501093010" w:history="1">
        <w:r w:rsidR="00334C73">
          <w:rPr>
            <w:rStyle w:val="Hiperpovezava"/>
            <w:rFonts w:asciiTheme="minorHAnsi" w:hAnsiTheme="minorHAnsi" w:cstheme="minorHAnsi"/>
            <w:noProof/>
            <w:sz w:val="22"/>
            <w:szCs w:val="22"/>
          </w:rPr>
          <w:t>1.2</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 xml:space="preserve">Opredelitev </w:t>
        </w:r>
        <w:r w:rsidR="00334C73">
          <w:rPr>
            <w:rStyle w:val="Hiperpovezava"/>
            <w:rFonts w:asciiTheme="minorHAnsi" w:hAnsiTheme="minorHAnsi" w:cstheme="minorHAnsi"/>
            <w:noProof/>
            <w:sz w:val="22"/>
            <w:szCs w:val="22"/>
          </w:rPr>
          <w:t>sofinancerja</w:t>
        </w:r>
        <w:r w:rsidR="00E113D7" w:rsidRPr="00E113D7">
          <w:rPr>
            <w:rFonts w:asciiTheme="minorHAnsi" w:hAnsiTheme="minorHAnsi" w:cstheme="minorHAnsi"/>
            <w:noProof/>
            <w:webHidden/>
            <w:sz w:val="22"/>
            <w:szCs w:val="22"/>
          </w:rPr>
          <w:tab/>
        </w:r>
        <w:r w:rsidR="00294E1B">
          <w:rPr>
            <w:rFonts w:asciiTheme="minorHAnsi" w:hAnsiTheme="minorHAnsi" w:cstheme="minorHAnsi"/>
            <w:noProof/>
            <w:webHidden/>
            <w:sz w:val="22"/>
            <w:szCs w:val="22"/>
          </w:rPr>
          <w:t>4</w:t>
        </w:r>
      </w:hyperlink>
    </w:p>
    <w:p w14:paraId="7C705D0C" w14:textId="77777777" w:rsidR="00E113D7" w:rsidRDefault="00686C0C">
      <w:pPr>
        <w:pStyle w:val="Kazalovsebine2"/>
        <w:rPr>
          <w:rFonts w:asciiTheme="minorHAnsi" w:hAnsiTheme="minorHAnsi" w:cstheme="minorHAnsi"/>
          <w:noProof/>
          <w:sz w:val="22"/>
          <w:szCs w:val="22"/>
        </w:rPr>
      </w:pPr>
      <w:hyperlink w:anchor="_Toc501093011" w:history="1">
        <w:r w:rsidR="00334C73">
          <w:rPr>
            <w:rStyle w:val="Hiperpovezava"/>
            <w:rFonts w:asciiTheme="minorHAnsi" w:hAnsiTheme="minorHAnsi" w:cstheme="minorHAnsi"/>
            <w:noProof/>
            <w:sz w:val="22"/>
            <w:szCs w:val="22"/>
          </w:rPr>
          <w:t>1.3</w:t>
        </w:r>
        <w:r w:rsidR="00E113D7" w:rsidRPr="00E113D7">
          <w:rPr>
            <w:rFonts w:asciiTheme="minorHAnsi" w:eastAsiaTheme="minorEastAsia" w:hAnsiTheme="minorHAnsi" w:cstheme="minorHAnsi"/>
            <w:i w:val="0"/>
            <w:noProof/>
            <w:sz w:val="22"/>
            <w:szCs w:val="22"/>
          </w:rPr>
          <w:tab/>
        </w:r>
        <w:r w:rsidR="00AA6662">
          <w:rPr>
            <w:rStyle w:val="Hiperpovezava"/>
            <w:rFonts w:asciiTheme="minorHAnsi" w:hAnsiTheme="minorHAnsi" w:cstheme="minorHAnsi"/>
            <w:noProof/>
            <w:sz w:val="22"/>
            <w:szCs w:val="22"/>
          </w:rPr>
          <w:t>Opredelitev sofinancerja</w:t>
        </w:r>
        <w:r w:rsidR="00334C73">
          <w:rPr>
            <w:rStyle w:val="Hiperpovezava"/>
            <w:rFonts w:asciiTheme="minorHAnsi" w:hAnsiTheme="minorHAnsi" w:cstheme="minorHAnsi"/>
            <w:noProof/>
            <w:sz w:val="22"/>
            <w:szCs w:val="22"/>
          </w:rPr>
          <w:t xml:space="preserve"> </w:t>
        </w:r>
        <w:r w:rsidR="00E113D7" w:rsidRPr="00E113D7">
          <w:rPr>
            <w:rFonts w:asciiTheme="minorHAnsi" w:hAnsiTheme="minorHAnsi" w:cstheme="minorHAnsi"/>
            <w:noProof/>
            <w:webHidden/>
            <w:sz w:val="22"/>
            <w:szCs w:val="22"/>
          </w:rPr>
          <w:tab/>
        </w:r>
        <w:r w:rsidR="00EE6AFA">
          <w:rPr>
            <w:rFonts w:asciiTheme="minorHAnsi" w:hAnsiTheme="minorHAnsi" w:cstheme="minorHAnsi"/>
            <w:noProof/>
            <w:webHidden/>
            <w:sz w:val="22"/>
            <w:szCs w:val="22"/>
          </w:rPr>
          <w:t>4</w:t>
        </w:r>
      </w:hyperlink>
    </w:p>
    <w:p w14:paraId="7DAE9F00" w14:textId="77777777" w:rsidR="00334C73" w:rsidRDefault="00334C73" w:rsidP="00334C73">
      <w:pPr>
        <w:rPr>
          <w:rFonts w:asciiTheme="minorHAnsi" w:eastAsiaTheme="minorEastAsia" w:hAnsiTheme="minorHAnsi"/>
          <w:i/>
          <w:szCs w:val="22"/>
        </w:rPr>
      </w:pPr>
      <w:r w:rsidRPr="00334C73">
        <w:rPr>
          <w:rFonts w:asciiTheme="minorHAnsi" w:eastAsiaTheme="minorEastAsia" w:hAnsiTheme="minorHAnsi"/>
          <w:i/>
          <w:szCs w:val="22"/>
        </w:rPr>
        <w:t xml:space="preserve">1.4.  </w:t>
      </w:r>
      <w:r>
        <w:rPr>
          <w:rFonts w:asciiTheme="minorHAnsi" w:eastAsiaTheme="minorEastAsia" w:hAnsiTheme="minorHAnsi"/>
          <w:szCs w:val="22"/>
        </w:rPr>
        <w:t xml:space="preserve">       </w:t>
      </w:r>
      <w:r w:rsidR="00AA6662">
        <w:rPr>
          <w:rFonts w:asciiTheme="minorHAnsi" w:eastAsiaTheme="minorEastAsia" w:hAnsiTheme="minorHAnsi"/>
          <w:i/>
          <w:szCs w:val="22"/>
        </w:rPr>
        <w:t>Opredelitev sofinancerja</w:t>
      </w:r>
      <w:r>
        <w:rPr>
          <w:rFonts w:asciiTheme="minorHAnsi" w:eastAsiaTheme="minorEastAsia" w:hAnsiTheme="minorHAnsi"/>
          <w:i/>
          <w:szCs w:val="22"/>
        </w:rPr>
        <w:t xml:space="preserve"> ……………………</w:t>
      </w:r>
      <w:r w:rsidR="00AA6662">
        <w:rPr>
          <w:rFonts w:asciiTheme="minorHAnsi" w:eastAsiaTheme="minorEastAsia" w:hAnsiTheme="minorHAnsi"/>
          <w:i/>
          <w:szCs w:val="22"/>
        </w:rPr>
        <w:t xml:space="preserve">………………………………………………………………………………… </w:t>
      </w:r>
      <w:r w:rsidR="00EE6AFA">
        <w:rPr>
          <w:rFonts w:asciiTheme="minorHAnsi" w:eastAsiaTheme="minorEastAsia" w:hAnsiTheme="minorHAnsi"/>
          <w:i/>
          <w:szCs w:val="22"/>
        </w:rPr>
        <w:t>5</w:t>
      </w:r>
    </w:p>
    <w:p w14:paraId="2F16B6C4" w14:textId="77777777" w:rsidR="00334C73" w:rsidRDefault="00334C73" w:rsidP="00334C73">
      <w:pPr>
        <w:rPr>
          <w:rFonts w:asciiTheme="minorHAnsi" w:eastAsiaTheme="minorEastAsia" w:hAnsiTheme="minorHAnsi"/>
          <w:i/>
          <w:szCs w:val="22"/>
        </w:rPr>
      </w:pPr>
      <w:r>
        <w:rPr>
          <w:rFonts w:asciiTheme="minorHAnsi" w:eastAsiaTheme="minorEastAsia" w:hAnsiTheme="minorHAnsi"/>
          <w:i/>
          <w:szCs w:val="22"/>
        </w:rPr>
        <w:t>1.5</w:t>
      </w:r>
      <w:r w:rsidRPr="00334C73">
        <w:rPr>
          <w:rFonts w:asciiTheme="minorHAnsi" w:eastAsiaTheme="minorEastAsia" w:hAnsiTheme="minorHAnsi"/>
          <w:i/>
          <w:szCs w:val="22"/>
        </w:rPr>
        <w:t xml:space="preserve">.  </w:t>
      </w:r>
      <w:r>
        <w:rPr>
          <w:rFonts w:asciiTheme="minorHAnsi" w:eastAsiaTheme="minorEastAsia" w:hAnsiTheme="minorHAnsi"/>
          <w:szCs w:val="22"/>
        </w:rPr>
        <w:t xml:space="preserve">       </w:t>
      </w:r>
      <w:r w:rsidR="00AA6662">
        <w:rPr>
          <w:rFonts w:asciiTheme="minorHAnsi" w:eastAsiaTheme="minorEastAsia" w:hAnsiTheme="minorHAnsi"/>
          <w:i/>
          <w:szCs w:val="22"/>
        </w:rPr>
        <w:t>Odgovorne osebe za izdelavo investicijske dokumentacije…………………………………………………….</w:t>
      </w:r>
      <w:r w:rsidR="00EE6AFA">
        <w:rPr>
          <w:rFonts w:asciiTheme="minorHAnsi" w:eastAsiaTheme="minorEastAsia" w:hAnsiTheme="minorHAnsi"/>
          <w:i/>
          <w:szCs w:val="22"/>
        </w:rPr>
        <w:t>6</w:t>
      </w:r>
    </w:p>
    <w:p w14:paraId="156E491C" w14:textId="77777777" w:rsidR="00334C73" w:rsidRDefault="00334C73" w:rsidP="00334C73">
      <w:pPr>
        <w:rPr>
          <w:rFonts w:asciiTheme="minorHAnsi" w:eastAsiaTheme="minorEastAsia" w:hAnsiTheme="minorHAnsi"/>
          <w:i/>
          <w:szCs w:val="22"/>
        </w:rPr>
      </w:pPr>
      <w:r>
        <w:rPr>
          <w:rFonts w:asciiTheme="minorHAnsi" w:eastAsiaTheme="minorEastAsia" w:hAnsiTheme="minorHAnsi"/>
          <w:i/>
          <w:szCs w:val="22"/>
        </w:rPr>
        <w:t>1.6</w:t>
      </w:r>
      <w:r w:rsidRPr="00334C73">
        <w:rPr>
          <w:rFonts w:asciiTheme="minorHAnsi" w:eastAsiaTheme="minorEastAsia" w:hAnsiTheme="minorHAnsi"/>
          <w:i/>
          <w:szCs w:val="22"/>
        </w:rPr>
        <w:t xml:space="preserve">.  </w:t>
      </w:r>
      <w:r>
        <w:rPr>
          <w:rFonts w:asciiTheme="minorHAnsi" w:eastAsiaTheme="minorEastAsia" w:hAnsiTheme="minorHAnsi"/>
          <w:szCs w:val="22"/>
        </w:rPr>
        <w:t xml:space="preserve">       </w:t>
      </w:r>
      <w:r w:rsidR="00AA6662">
        <w:rPr>
          <w:rFonts w:asciiTheme="minorHAnsi" w:eastAsiaTheme="minorEastAsia" w:hAnsiTheme="minorHAnsi"/>
          <w:i/>
          <w:szCs w:val="22"/>
        </w:rPr>
        <w:t>Opredelitev upravljalca….</w:t>
      </w:r>
      <w:r>
        <w:rPr>
          <w:rFonts w:asciiTheme="minorHAnsi" w:eastAsiaTheme="minorEastAsia" w:hAnsiTheme="minorHAnsi"/>
          <w:i/>
          <w:szCs w:val="22"/>
        </w:rPr>
        <w:t>……………………</w:t>
      </w:r>
      <w:r w:rsidR="00294E1B">
        <w:rPr>
          <w:rFonts w:asciiTheme="minorHAnsi" w:eastAsiaTheme="minorEastAsia" w:hAnsiTheme="minorHAnsi"/>
          <w:i/>
          <w:szCs w:val="22"/>
        </w:rPr>
        <w:t>……………………………………………………………………………….</w:t>
      </w:r>
      <w:r w:rsidR="00EE6AFA">
        <w:rPr>
          <w:rFonts w:asciiTheme="minorHAnsi" w:eastAsiaTheme="minorEastAsia" w:hAnsiTheme="minorHAnsi"/>
          <w:i/>
          <w:szCs w:val="22"/>
        </w:rPr>
        <w:t xml:space="preserve"> 7</w:t>
      </w:r>
    </w:p>
    <w:p w14:paraId="42F76AB9" w14:textId="77777777" w:rsidR="00AA6662" w:rsidRDefault="00AA6662" w:rsidP="00334C73">
      <w:pPr>
        <w:rPr>
          <w:rFonts w:asciiTheme="minorHAnsi" w:eastAsiaTheme="minorEastAsia" w:hAnsiTheme="minorHAnsi"/>
          <w:i/>
          <w:szCs w:val="22"/>
        </w:rPr>
      </w:pPr>
      <w:r>
        <w:rPr>
          <w:rFonts w:asciiTheme="minorHAnsi" w:eastAsiaTheme="minorEastAsia" w:hAnsiTheme="minorHAnsi"/>
          <w:i/>
          <w:szCs w:val="22"/>
        </w:rPr>
        <w:t>1.7.         Predstavitev investitorja - Koroški gasilski zavod Ravne…………………………………………</w:t>
      </w:r>
      <w:r w:rsidR="00EE6AFA">
        <w:rPr>
          <w:rFonts w:asciiTheme="minorHAnsi" w:eastAsiaTheme="minorEastAsia" w:hAnsiTheme="minorHAnsi"/>
          <w:i/>
          <w:szCs w:val="22"/>
        </w:rPr>
        <w:t>……………. 8</w:t>
      </w:r>
    </w:p>
    <w:p w14:paraId="28C613D9" w14:textId="77777777" w:rsidR="00EE6AFA" w:rsidRPr="00334C73" w:rsidRDefault="00EE6AFA" w:rsidP="00334C73">
      <w:pPr>
        <w:rPr>
          <w:rFonts w:asciiTheme="minorHAnsi" w:eastAsiaTheme="minorEastAsia" w:hAnsiTheme="minorHAnsi"/>
          <w:i/>
          <w:szCs w:val="22"/>
        </w:rPr>
      </w:pPr>
      <w:r>
        <w:rPr>
          <w:rFonts w:asciiTheme="minorHAnsi" w:eastAsiaTheme="minorEastAsia" w:hAnsiTheme="minorHAnsi"/>
          <w:i/>
          <w:szCs w:val="22"/>
        </w:rPr>
        <w:t>1.8.        Predstavitev sofinancerjev…………………………………………………………………………………………………….9</w:t>
      </w:r>
    </w:p>
    <w:p w14:paraId="51F4411A" w14:textId="26700ED5" w:rsidR="00E113D7" w:rsidRDefault="00686C0C">
      <w:pPr>
        <w:pStyle w:val="Kazalovsebine1"/>
        <w:rPr>
          <w:rFonts w:asciiTheme="minorHAnsi" w:hAnsiTheme="minorHAnsi" w:cstheme="minorHAnsi"/>
          <w:sz w:val="22"/>
          <w:szCs w:val="22"/>
        </w:rPr>
      </w:pPr>
      <w:hyperlink w:anchor="_Toc501093012" w:history="1">
        <w:r w:rsidR="00E113D7" w:rsidRPr="00E113D7">
          <w:rPr>
            <w:rStyle w:val="Hiperpovezava"/>
            <w:rFonts w:asciiTheme="minorHAnsi" w:hAnsiTheme="minorHAnsi" w:cstheme="minorHAnsi"/>
            <w:sz w:val="22"/>
            <w:szCs w:val="22"/>
          </w:rPr>
          <w:t>2</w:t>
        </w:r>
        <w:r w:rsidR="00E113D7" w:rsidRPr="00E113D7">
          <w:rPr>
            <w:rFonts w:asciiTheme="minorHAnsi" w:eastAsiaTheme="minorEastAsia" w:hAnsiTheme="minorHAnsi" w:cstheme="minorHAnsi"/>
            <w:b w:val="0"/>
            <w:bCs w:val="0"/>
            <w:caps w:val="0"/>
            <w:sz w:val="22"/>
            <w:szCs w:val="22"/>
          </w:rPr>
          <w:tab/>
        </w:r>
        <w:r w:rsidR="00E113D7" w:rsidRPr="00E113D7">
          <w:rPr>
            <w:rStyle w:val="Hiperpovezava"/>
            <w:rFonts w:asciiTheme="minorHAnsi" w:hAnsiTheme="minorHAnsi" w:cstheme="minorHAnsi"/>
            <w:sz w:val="22"/>
            <w:szCs w:val="22"/>
          </w:rPr>
          <w:t>ANALIZA STANJA Z OPISOM RAZLOGOV ZA INVESTICIJSKO NAMERO</w:t>
        </w:r>
        <w:r w:rsidR="00E113D7" w:rsidRPr="00E113D7">
          <w:rPr>
            <w:rFonts w:asciiTheme="minorHAnsi" w:hAnsiTheme="minorHAnsi" w:cstheme="minorHAnsi"/>
            <w:webHidden/>
            <w:sz w:val="22"/>
            <w:szCs w:val="22"/>
          </w:rPr>
          <w:tab/>
        </w:r>
        <w:r w:rsidR="00394373" w:rsidRPr="00E113D7">
          <w:rPr>
            <w:rFonts w:asciiTheme="minorHAnsi" w:hAnsiTheme="minorHAnsi" w:cstheme="minorHAnsi"/>
            <w:webHidden/>
            <w:sz w:val="22"/>
            <w:szCs w:val="22"/>
          </w:rPr>
          <w:fldChar w:fldCharType="begin"/>
        </w:r>
        <w:r w:rsidR="00E113D7" w:rsidRPr="00E113D7">
          <w:rPr>
            <w:rFonts w:asciiTheme="minorHAnsi" w:hAnsiTheme="minorHAnsi" w:cstheme="minorHAnsi"/>
            <w:webHidden/>
            <w:sz w:val="22"/>
            <w:szCs w:val="22"/>
          </w:rPr>
          <w:instrText xml:space="preserve"> PAGEREF _Toc501093012 \h </w:instrText>
        </w:r>
        <w:r w:rsidR="00394373" w:rsidRPr="00E113D7">
          <w:rPr>
            <w:rFonts w:asciiTheme="minorHAnsi" w:hAnsiTheme="minorHAnsi" w:cstheme="minorHAnsi"/>
            <w:webHidden/>
            <w:sz w:val="22"/>
            <w:szCs w:val="22"/>
          </w:rPr>
        </w:r>
        <w:r w:rsidR="00394373" w:rsidRPr="00E113D7">
          <w:rPr>
            <w:rFonts w:asciiTheme="minorHAnsi" w:hAnsiTheme="minorHAnsi" w:cstheme="minorHAnsi"/>
            <w:webHidden/>
            <w:sz w:val="22"/>
            <w:szCs w:val="22"/>
          </w:rPr>
          <w:fldChar w:fldCharType="separate"/>
        </w:r>
        <w:r w:rsidR="00807E87">
          <w:rPr>
            <w:rFonts w:asciiTheme="minorHAnsi" w:hAnsiTheme="minorHAnsi" w:cstheme="minorHAnsi"/>
            <w:webHidden/>
            <w:sz w:val="22"/>
            <w:szCs w:val="22"/>
          </w:rPr>
          <w:t>11</w:t>
        </w:r>
        <w:r w:rsidR="00394373" w:rsidRPr="00E113D7">
          <w:rPr>
            <w:rFonts w:asciiTheme="minorHAnsi" w:hAnsiTheme="minorHAnsi" w:cstheme="minorHAnsi"/>
            <w:webHidden/>
            <w:sz w:val="22"/>
            <w:szCs w:val="22"/>
          </w:rPr>
          <w:fldChar w:fldCharType="end"/>
        </w:r>
      </w:hyperlink>
    </w:p>
    <w:p w14:paraId="2272510C" w14:textId="77777777" w:rsidR="00334C73" w:rsidRPr="00334C73" w:rsidRDefault="00334C73" w:rsidP="00334C73">
      <w:pPr>
        <w:jc w:val="left"/>
        <w:rPr>
          <w:rFonts w:asciiTheme="minorHAnsi" w:eastAsiaTheme="minorEastAsia" w:hAnsiTheme="minorHAnsi"/>
          <w:i/>
          <w:szCs w:val="22"/>
        </w:rPr>
      </w:pPr>
      <w:r w:rsidRPr="00334C73">
        <w:rPr>
          <w:rFonts w:asciiTheme="minorHAnsi" w:eastAsiaTheme="minorEastAsia" w:hAnsiTheme="minorHAnsi"/>
          <w:i/>
          <w:szCs w:val="22"/>
        </w:rPr>
        <w:t>2.1.          Obstoječe stanje ………………………………………………………………………………………………………………</w:t>
      </w:r>
      <w:r w:rsidR="00796E8D">
        <w:rPr>
          <w:rFonts w:asciiTheme="minorHAnsi" w:eastAsiaTheme="minorEastAsia" w:hAnsiTheme="minorHAnsi"/>
          <w:i/>
          <w:szCs w:val="22"/>
        </w:rPr>
        <w:t>…11</w:t>
      </w:r>
    </w:p>
    <w:p w14:paraId="169C0198" w14:textId="77777777" w:rsidR="00334C73" w:rsidRPr="00334C73" w:rsidRDefault="00334C73" w:rsidP="00334C73">
      <w:pPr>
        <w:jc w:val="left"/>
        <w:rPr>
          <w:rFonts w:asciiTheme="minorHAnsi" w:eastAsiaTheme="minorEastAsia" w:hAnsiTheme="minorHAnsi"/>
          <w:i/>
          <w:szCs w:val="22"/>
        </w:rPr>
      </w:pPr>
      <w:r>
        <w:rPr>
          <w:rFonts w:asciiTheme="minorHAnsi" w:eastAsiaTheme="minorEastAsia" w:hAnsiTheme="minorHAnsi"/>
          <w:i/>
          <w:szCs w:val="22"/>
        </w:rPr>
        <w:t>2.2</w:t>
      </w:r>
      <w:r w:rsidRPr="00334C73">
        <w:rPr>
          <w:rFonts w:asciiTheme="minorHAnsi" w:eastAsiaTheme="minorEastAsia" w:hAnsiTheme="minorHAnsi"/>
          <w:i/>
          <w:szCs w:val="22"/>
        </w:rPr>
        <w:t xml:space="preserve">. </w:t>
      </w:r>
      <w:r>
        <w:rPr>
          <w:rFonts w:asciiTheme="minorHAnsi" w:eastAsiaTheme="minorEastAsia" w:hAnsiTheme="minorHAnsi"/>
          <w:i/>
          <w:szCs w:val="22"/>
        </w:rPr>
        <w:t xml:space="preserve">         Opis razlogov za izvedbo investicije </w:t>
      </w:r>
      <w:r w:rsidRPr="00334C73">
        <w:rPr>
          <w:rFonts w:asciiTheme="minorHAnsi" w:eastAsiaTheme="minorEastAsia" w:hAnsiTheme="minorHAnsi"/>
          <w:i/>
          <w:szCs w:val="22"/>
        </w:rPr>
        <w:t>………………………………………………………………………………</w:t>
      </w:r>
      <w:r w:rsidR="00796E8D">
        <w:rPr>
          <w:rFonts w:asciiTheme="minorHAnsi" w:eastAsiaTheme="minorEastAsia" w:hAnsiTheme="minorHAnsi"/>
          <w:i/>
          <w:szCs w:val="22"/>
        </w:rPr>
        <w:t>…… 11</w:t>
      </w:r>
      <w:r>
        <w:rPr>
          <w:rFonts w:asciiTheme="minorHAnsi" w:eastAsiaTheme="minorEastAsia" w:hAnsiTheme="minorHAnsi"/>
          <w:i/>
          <w:szCs w:val="22"/>
        </w:rPr>
        <w:t xml:space="preserve"> </w:t>
      </w:r>
    </w:p>
    <w:p w14:paraId="79F5DB96" w14:textId="77777777" w:rsidR="00E113D7" w:rsidRPr="00E113D7" w:rsidRDefault="00686C0C">
      <w:pPr>
        <w:pStyle w:val="Kazalovsebine1"/>
        <w:rPr>
          <w:rFonts w:asciiTheme="minorHAnsi" w:eastAsiaTheme="minorEastAsia" w:hAnsiTheme="minorHAnsi" w:cstheme="minorHAnsi"/>
          <w:b w:val="0"/>
          <w:bCs w:val="0"/>
          <w:caps w:val="0"/>
          <w:sz w:val="22"/>
          <w:szCs w:val="22"/>
        </w:rPr>
      </w:pPr>
      <w:hyperlink w:anchor="_Toc501093013" w:history="1">
        <w:r w:rsidR="00E113D7" w:rsidRPr="00E113D7">
          <w:rPr>
            <w:rStyle w:val="Hiperpovezava"/>
            <w:rFonts w:asciiTheme="minorHAnsi" w:hAnsiTheme="minorHAnsi" w:cstheme="minorHAnsi"/>
            <w:sz w:val="22"/>
            <w:szCs w:val="22"/>
          </w:rPr>
          <w:t>3</w:t>
        </w:r>
        <w:r w:rsidR="00E113D7" w:rsidRPr="00E113D7">
          <w:rPr>
            <w:rFonts w:asciiTheme="minorHAnsi" w:eastAsiaTheme="minorEastAsia" w:hAnsiTheme="minorHAnsi" w:cstheme="minorHAnsi"/>
            <w:b w:val="0"/>
            <w:bCs w:val="0"/>
            <w:caps w:val="0"/>
            <w:sz w:val="22"/>
            <w:szCs w:val="22"/>
          </w:rPr>
          <w:tab/>
        </w:r>
        <w:r w:rsidR="00334C73">
          <w:rPr>
            <w:rStyle w:val="Hiperpovezava"/>
            <w:rFonts w:asciiTheme="minorHAnsi" w:hAnsiTheme="minorHAnsi" w:cstheme="minorHAnsi"/>
            <w:sz w:val="22"/>
            <w:szCs w:val="22"/>
          </w:rPr>
          <w:t>RAZVOJNE</w:t>
        </w:r>
      </w:hyperlink>
      <w:r w:rsidR="00334C73">
        <w:rPr>
          <w:rFonts w:asciiTheme="minorHAnsi" w:hAnsiTheme="minorHAnsi" w:cstheme="minorHAnsi"/>
          <w:sz w:val="22"/>
          <w:szCs w:val="22"/>
        </w:rPr>
        <w:t xml:space="preserve"> MOŽNOSTI, CILJI IN USKLAJENOST INVESTICIJE Z RAZVOJNIMI STRATEGIJAMI IN POLITIKAMI  …………………………………………………………………………………………………………………</w:t>
      </w:r>
      <w:r w:rsidR="00294E1B">
        <w:rPr>
          <w:rFonts w:asciiTheme="minorHAnsi" w:hAnsiTheme="minorHAnsi" w:cstheme="minorHAnsi"/>
          <w:sz w:val="22"/>
          <w:szCs w:val="22"/>
        </w:rPr>
        <w:t>….</w:t>
      </w:r>
      <w:r w:rsidR="00796E8D">
        <w:rPr>
          <w:rFonts w:asciiTheme="minorHAnsi" w:hAnsiTheme="minorHAnsi" w:cstheme="minorHAnsi"/>
          <w:sz w:val="22"/>
          <w:szCs w:val="22"/>
        </w:rPr>
        <w:t>12</w:t>
      </w:r>
    </w:p>
    <w:p w14:paraId="67F6129C" w14:textId="77777777" w:rsidR="00E113D7" w:rsidRDefault="00686C0C">
      <w:pPr>
        <w:pStyle w:val="Kazalovsebine2"/>
        <w:rPr>
          <w:rFonts w:asciiTheme="minorHAnsi" w:hAnsiTheme="minorHAnsi" w:cstheme="minorHAnsi"/>
          <w:noProof/>
          <w:sz w:val="22"/>
          <w:szCs w:val="22"/>
        </w:rPr>
      </w:pPr>
      <w:hyperlink w:anchor="_Toc501093014" w:history="1">
        <w:r w:rsidR="00E113D7" w:rsidRPr="00E113D7">
          <w:rPr>
            <w:rStyle w:val="Hiperpovezava"/>
            <w:rFonts w:asciiTheme="minorHAnsi" w:hAnsiTheme="minorHAnsi" w:cstheme="minorHAnsi"/>
            <w:noProof/>
            <w:sz w:val="22"/>
            <w:szCs w:val="22"/>
          </w:rPr>
          <w:t>3.1</w:t>
        </w:r>
        <w:r w:rsidR="00E113D7" w:rsidRPr="00E113D7">
          <w:rPr>
            <w:rFonts w:asciiTheme="minorHAnsi" w:eastAsiaTheme="minorEastAsia" w:hAnsiTheme="minorHAnsi" w:cstheme="minorHAnsi"/>
            <w:i w:val="0"/>
            <w:noProof/>
            <w:sz w:val="22"/>
            <w:szCs w:val="22"/>
          </w:rPr>
          <w:tab/>
        </w:r>
        <w:r w:rsidR="00334C73">
          <w:rPr>
            <w:rStyle w:val="Hiperpovezava"/>
            <w:rFonts w:asciiTheme="minorHAnsi" w:hAnsiTheme="minorHAnsi" w:cstheme="minorHAnsi"/>
            <w:noProof/>
            <w:sz w:val="22"/>
            <w:szCs w:val="22"/>
          </w:rPr>
          <w:t xml:space="preserve">Razvojne možnosti in cilji investicije </w:t>
        </w:r>
        <w:r w:rsidR="00E113D7" w:rsidRPr="00E113D7">
          <w:rPr>
            <w:rFonts w:asciiTheme="minorHAnsi" w:hAnsiTheme="minorHAnsi" w:cstheme="minorHAnsi"/>
            <w:noProof/>
            <w:webHidden/>
            <w:sz w:val="22"/>
            <w:szCs w:val="22"/>
          </w:rPr>
          <w:tab/>
        </w:r>
      </w:hyperlink>
      <w:r w:rsidR="00796E8D">
        <w:rPr>
          <w:rFonts w:asciiTheme="minorHAnsi" w:hAnsiTheme="minorHAnsi" w:cstheme="minorHAnsi"/>
          <w:noProof/>
          <w:sz w:val="22"/>
          <w:szCs w:val="22"/>
        </w:rPr>
        <w:t>12</w:t>
      </w:r>
    </w:p>
    <w:p w14:paraId="6634D418" w14:textId="50A36B3C" w:rsidR="00334C73" w:rsidRPr="00334C73" w:rsidRDefault="00334C73" w:rsidP="00334C73">
      <w:pPr>
        <w:rPr>
          <w:rFonts w:asciiTheme="minorHAnsi" w:eastAsiaTheme="minorEastAsia" w:hAnsiTheme="minorHAnsi"/>
          <w:i/>
          <w:szCs w:val="22"/>
        </w:rPr>
      </w:pPr>
      <w:r w:rsidRPr="00334C73">
        <w:rPr>
          <w:rFonts w:asciiTheme="minorHAnsi" w:eastAsiaTheme="minorEastAsia" w:hAnsiTheme="minorHAnsi"/>
          <w:i/>
          <w:szCs w:val="22"/>
        </w:rPr>
        <w:t>3.</w:t>
      </w:r>
      <w:r w:rsidR="008102AA">
        <w:rPr>
          <w:rFonts w:asciiTheme="minorHAnsi" w:eastAsiaTheme="minorEastAsia" w:hAnsiTheme="minorHAnsi"/>
          <w:i/>
          <w:szCs w:val="22"/>
        </w:rPr>
        <w:t>2</w:t>
      </w:r>
      <w:r w:rsidRPr="00334C73">
        <w:rPr>
          <w:rFonts w:asciiTheme="minorHAnsi" w:eastAsiaTheme="minorEastAsia" w:hAnsiTheme="minorHAnsi"/>
          <w:i/>
          <w:szCs w:val="22"/>
        </w:rPr>
        <w:tab/>
      </w:r>
      <w:r>
        <w:rPr>
          <w:rFonts w:asciiTheme="minorHAnsi" w:eastAsiaTheme="minorEastAsia" w:hAnsiTheme="minorHAnsi"/>
          <w:i/>
          <w:szCs w:val="22"/>
        </w:rPr>
        <w:t>Usklajenost z razvojnimi možnostmi in polit</w:t>
      </w:r>
      <w:r w:rsidR="00294E1B">
        <w:rPr>
          <w:rFonts w:asciiTheme="minorHAnsi" w:eastAsiaTheme="minorEastAsia" w:hAnsiTheme="minorHAnsi"/>
          <w:i/>
          <w:szCs w:val="22"/>
        </w:rPr>
        <w:t>ikami ………………………………………………………………..</w:t>
      </w:r>
      <w:r w:rsidR="00796E8D">
        <w:rPr>
          <w:rFonts w:asciiTheme="minorHAnsi" w:eastAsiaTheme="minorEastAsia" w:hAnsiTheme="minorHAnsi"/>
          <w:i/>
          <w:szCs w:val="22"/>
        </w:rPr>
        <w:t>12</w:t>
      </w:r>
    </w:p>
    <w:p w14:paraId="13B98C5D" w14:textId="77777777" w:rsidR="00E113D7" w:rsidRPr="00E113D7" w:rsidRDefault="00686C0C">
      <w:pPr>
        <w:pStyle w:val="Kazalovsebine1"/>
        <w:rPr>
          <w:rFonts w:asciiTheme="minorHAnsi" w:eastAsiaTheme="minorEastAsia" w:hAnsiTheme="minorHAnsi" w:cstheme="minorHAnsi"/>
          <w:b w:val="0"/>
          <w:bCs w:val="0"/>
          <w:caps w:val="0"/>
          <w:sz w:val="22"/>
          <w:szCs w:val="22"/>
        </w:rPr>
      </w:pPr>
      <w:hyperlink w:anchor="_Toc501093015" w:history="1">
        <w:r w:rsidR="00E113D7" w:rsidRPr="00E113D7">
          <w:rPr>
            <w:rStyle w:val="Hiperpovezava"/>
            <w:rFonts w:asciiTheme="minorHAnsi" w:hAnsiTheme="minorHAnsi" w:cstheme="minorHAnsi"/>
            <w:sz w:val="22"/>
            <w:szCs w:val="22"/>
          </w:rPr>
          <w:t>4</w:t>
        </w:r>
        <w:r w:rsidR="00E113D7" w:rsidRPr="00E113D7">
          <w:rPr>
            <w:rFonts w:asciiTheme="minorHAnsi" w:eastAsiaTheme="minorEastAsia" w:hAnsiTheme="minorHAnsi" w:cstheme="minorHAnsi"/>
            <w:b w:val="0"/>
            <w:bCs w:val="0"/>
            <w:caps w:val="0"/>
            <w:sz w:val="22"/>
            <w:szCs w:val="22"/>
          </w:rPr>
          <w:tab/>
        </w:r>
        <w:r w:rsidR="00E113D7" w:rsidRPr="00E113D7">
          <w:rPr>
            <w:rStyle w:val="Hiperpovezava"/>
            <w:rFonts w:asciiTheme="minorHAnsi" w:hAnsiTheme="minorHAnsi" w:cstheme="minorHAnsi"/>
            <w:sz w:val="22"/>
            <w:szCs w:val="22"/>
          </w:rPr>
          <w:t>PREDSTAVITEV VARIANT</w:t>
        </w:r>
        <w:r w:rsidR="00E113D7" w:rsidRPr="00E113D7">
          <w:rPr>
            <w:rFonts w:asciiTheme="minorHAnsi" w:hAnsiTheme="minorHAnsi" w:cstheme="minorHAnsi"/>
            <w:webHidden/>
            <w:sz w:val="22"/>
            <w:szCs w:val="22"/>
          </w:rPr>
          <w:tab/>
        </w:r>
        <w:r w:rsidR="00796E8D">
          <w:rPr>
            <w:rFonts w:asciiTheme="minorHAnsi" w:hAnsiTheme="minorHAnsi" w:cstheme="minorHAnsi"/>
            <w:webHidden/>
            <w:sz w:val="22"/>
            <w:szCs w:val="22"/>
          </w:rPr>
          <w:t>15</w:t>
        </w:r>
      </w:hyperlink>
    </w:p>
    <w:p w14:paraId="504A97FD" w14:textId="787215D3" w:rsidR="00E113D7" w:rsidRPr="00E113D7" w:rsidRDefault="00686C0C">
      <w:pPr>
        <w:pStyle w:val="Kazalovsebine2"/>
        <w:rPr>
          <w:rFonts w:asciiTheme="minorHAnsi" w:eastAsiaTheme="minorEastAsia" w:hAnsiTheme="minorHAnsi" w:cstheme="minorHAnsi"/>
          <w:i w:val="0"/>
          <w:noProof/>
          <w:sz w:val="22"/>
          <w:szCs w:val="22"/>
        </w:rPr>
      </w:pPr>
      <w:hyperlink w:anchor="_Toc501093017" w:history="1">
        <w:r w:rsidR="00334C73">
          <w:rPr>
            <w:rStyle w:val="Hiperpovezava"/>
            <w:rFonts w:asciiTheme="minorHAnsi" w:hAnsiTheme="minorHAnsi" w:cstheme="minorHAnsi"/>
            <w:noProof/>
            <w:sz w:val="22"/>
            <w:szCs w:val="22"/>
          </w:rPr>
          <w:t>4.1</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Varianta 0 – "brez investicije"</w:t>
        </w:r>
        <w:r w:rsidR="00E113D7" w:rsidRPr="00E113D7">
          <w:rPr>
            <w:rFonts w:asciiTheme="minorHAnsi" w:hAnsiTheme="minorHAnsi" w:cstheme="minorHAnsi"/>
            <w:noProof/>
            <w:webHidden/>
            <w:sz w:val="22"/>
            <w:szCs w:val="22"/>
          </w:rPr>
          <w:tab/>
        </w:r>
        <w:r w:rsidR="00394373" w:rsidRPr="00E113D7">
          <w:rPr>
            <w:rFonts w:asciiTheme="minorHAnsi" w:hAnsiTheme="minorHAnsi" w:cstheme="minorHAnsi"/>
            <w:noProof/>
            <w:webHidden/>
            <w:sz w:val="22"/>
            <w:szCs w:val="22"/>
          </w:rPr>
          <w:fldChar w:fldCharType="begin"/>
        </w:r>
        <w:r w:rsidR="00E113D7" w:rsidRPr="00E113D7">
          <w:rPr>
            <w:rFonts w:asciiTheme="minorHAnsi" w:hAnsiTheme="minorHAnsi" w:cstheme="minorHAnsi"/>
            <w:noProof/>
            <w:webHidden/>
            <w:sz w:val="22"/>
            <w:szCs w:val="22"/>
          </w:rPr>
          <w:instrText xml:space="preserve"> PAGEREF _Toc501093017 \h </w:instrText>
        </w:r>
        <w:r w:rsidR="00394373" w:rsidRPr="00E113D7">
          <w:rPr>
            <w:rFonts w:asciiTheme="minorHAnsi" w:hAnsiTheme="minorHAnsi" w:cstheme="minorHAnsi"/>
            <w:noProof/>
            <w:webHidden/>
            <w:sz w:val="22"/>
            <w:szCs w:val="22"/>
          </w:rPr>
        </w:r>
        <w:r w:rsidR="00394373" w:rsidRPr="00E113D7">
          <w:rPr>
            <w:rFonts w:asciiTheme="minorHAnsi" w:hAnsiTheme="minorHAnsi" w:cstheme="minorHAnsi"/>
            <w:noProof/>
            <w:webHidden/>
            <w:sz w:val="22"/>
            <w:szCs w:val="22"/>
          </w:rPr>
          <w:fldChar w:fldCharType="separate"/>
        </w:r>
        <w:r w:rsidR="00807E87">
          <w:rPr>
            <w:rFonts w:asciiTheme="minorHAnsi" w:hAnsiTheme="minorHAnsi" w:cstheme="minorHAnsi"/>
            <w:noProof/>
            <w:webHidden/>
            <w:sz w:val="22"/>
            <w:szCs w:val="22"/>
          </w:rPr>
          <w:t>15</w:t>
        </w:r>
        <w:r w:rsidR="00394373" w:rsidRPr="00E113D7">
          <w:rPr>
            <w:rFonts w:asciiTheme="minorHAnsi" w:hAnsiTheme="minorHAnsi" w:cstheme="minorHAnsi"/>
            <w:noProof/>
            <w:webHidden/>
            <w:sz w:val="22"/>
            <w:szCs w:val="22"/>
          </w:rPr>
          <w:fldChar w:fldCharType="end"/>
        </w:r>
      </w:hyperlink>
    </w:p>
    <w:p w14:paraId="58B59455" w14:textId="0FA5896A" w:rsidR="00E113D7" w:rsidRPr="00E113D7" w:rsidRDefault="00686C0C">
      <w:pPr>
        <w:pStyle w:val="Kazalovsebine2"/>
        <w:rPr>
          <w:rFonts w:asciiTheme="minorHAnsi" w:eastAsiaTheme="minorEastAsia" w:hAnsiTheme="minorHAnsi" w:cstheme="minorHAnsi"/>
          <w:i w:val="0"/>
          <w:noProof/>
          <w:sz w:val="22"/>
          <w:szCs w:val="22"/>
        </w:rPr>
      </w:pPr>
      <w:hyperlink w:anchor="_Toc501093018" w:history="1">
        <w:r w:rsidR="00334C73">
          <w:rPr>
            <w:rStyle w:val="Hiperpovezava"/>
            <w:rFonts w:asciiTheme="minorHAnsi" w:hAnsiTheme="minorHAnsi" w:cstheme="minorHAnsi"/>
            <w:noProof/>
            <w:sz w:val="22"/>
            <w:szCs w:val="22"/>
          </w:rPr>
          <w:t>4.2</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 xml:space="preserve">Varianta 1 – "z investicijo" – nakup </w:t>
        </w:r>
        <w:r w:rsidR="00334C73">
          <w:rPr>
            <w:rStyle w:val="Hiperpovezava"/>
            <w:rFonts w:asciiTheme="minorHAnsi" w:hAnsiTheme="minorHAnsi" w:cstheme="minorHAnsi"/>
            <w:noProof/>
            <w:sz w:val="22"/>
            <w:szCs w:val="22"/>
          </w:rPr>
          <w:t>gasilskega avta s cisterno</w:t>
        </w:r>
        <w:r w:rsidR="00E113D7" w:rsidRPr="00E113D7">
          <w:rPr>
            <w:rFonts w:asciiTheme="minorHAnsi" w:hAnsiTheme="minorHAnsi" w:cstheme="minorHAnsi"/>
            <w:noProof/>
            <w:webHidden/>
            <w:sz w:val="22"/>
            <w:szCs w:val="22"/>
          </w:rPr>
          <w:tab/>
        </w:r>
        <w:r w:rsidR="00394373" w:rsidRPr="00E113D7">
          <w:rPr>
            <w:rFonts w:asciiTheme="minorHAnsi" w:hAnsiTheme="minorHAnsi" w:cstheme="minorHAnsi"/>
            <w:noProof/>
            <w:webHidden/>
            <w:sz w:val="22"/>
            <w:szCs w:val="22"/>
          </w:rPr>
          <w:fldChar w:fldCharType="begin"/>
        </w:r>
        <w:r w:rsidR="00E113D7" w:rsidRPr="00E113D7">
          <w:rPr>
            <w:rFonts w:asciiTheme="minorHAnsi" w:hAnsiTheme="minorHAnsi" w:cstheme="minorHAnsi"/>
            <w:noProof/>
            <w:webHidden/>
            <w:sz w:val="22"/>
            <w:szCs w:val="22"/>
          </w:rPr>
          <w:instrText xml:space="preserve"> PAGEREF _Toc501093018 \h </w:instrText>
        </w:r>
        <w:r w:rsidR="00394373" w:rsidRPr="00E113D7">
          <w:rPr>
            <w:rFonts w:asciiTheme="minorHAnsi" w:hAnsiTheme="minorHAnsi" w:cstheme="minorHAnsi"/>
            <w:noProof/>
            <w:webHidden/>
            <w:sz w:val="22"/>
            <w:szCs w:val="22"/>
          </w:rPr>
        </w:r>
        <w:r w:rsidR="00394373" w:rsidRPr="00E113D7">
          <w:rPr>
            <w:rFonts w:asciiTheme="minorHAnsi" w:hAnsiTheme="minorHAnsi" w:cstheme="minorHAnsi"/>
            <w:noProof/>
            <w:webHidden/>
            <w:sz w:val="22"/>
            <w:szCs w:val="22"/>
          </w:rPr>
          <w:fldChar w:fldCharType="separate"/>
        </w:r>
        <w:r w:rsidR="00807E87">
          <w:rPr>
            <w:rFonts w:asciiTheme="minorHAnsi" w:hAnsiTheme="minorHAnsi" w:cstheme="minorHAnsi"/>
            <w:noProof/>
            <w:webHidden/>
            <w:sz w:val="22"/>
            <w:szCs w:val="22"/>
          </w:rPr>
          <w:t>15</w:t>
        </w:r>
        <w:r w:rsidR="00394373" w:rsidRPr="00E113D7">
          <w:rPr>
            <w:rFonts w:asciiTheme="minorHAnsi" w:hAnsiTheme="minorHAnsi" w:cstheme="minorHAnsi"/>
            <w:noProof/>
            <w:webHidden/>
            <w:sz w:val="22"/>
            <w:szCs w:val="22"/>
          </w:rPr>
          <w:fldChar w:fldCharType="end"/>
        </w:r>
      </w:hyperlink>
    </w:p>
    <w:p w14:paraId="49086F66" w14:textId="77777777" w:rsidR="00E113D7" w:rsidRPr="00E113D7" w:rsidRDefault="00686C0C">
      <w:pPr>
        <w:pStyle w:val="Kazalovsebine1"/>
        <w:rPr>
          <w:rFonts w:asciiTheme="minorHAnsi" w:eastAsiaTheme="minorEastAsia" w:hAnsiTheme="minorHAnsi" w:cstheme="minorHAnsi"/>
          <w:b w:val="0"/>
          <w:bCs w:val="0"/>
          <w:caps w:val="0"/>
          <w:sz w:val="22"/>
          <w:szCs w:val="22"/>
        </w:rPr>
      </w:pPr>
      <w:hyperlink w:anchor="_Toc501093019" w:history="1">
        <w:r w:rsidR="00E113D7" w:rsidRPr="00E113D7">
          <w:rPr>
            <w:rStyle w:val="Hiperpovezava"/>
            <w:rFonts w:asciiTheme="minorHAnsi" w:hAnsiTheme="minorHAnsi" w:cstheme="minorHAnsi"/>
            <w:sz w:val="22"/>
            <w:szCs w:val="22"/>
          </w:rPr>
          <w:t>5</w:t>
        </w:r>
        <w:r w:rsidR="00E113D7" w:rsidRPr="00E113D7">
          <w:rPr>
            <w:rFonts w:asciiTheme="minorHAnsi" w:eastAsiaTheme="minorEastAsia" w:hAnsiTheme="minorHAnsi" w:cstheme="minorHAnsi"/>
            <w:b w:val="0"/>
            <w:bCs w:val="0"/>
            <w:caps w:val="0"/>
            <w:sz w:val="22"/>
            <w:szCs w:val="22"/>
          </w:rPr>
          <w:tab/>
        </w:r>
        <w:r w:rsidR="00334C73">
          <w:rPr>
            <w:rStyle w:val="Hiperpovezava"/>
            <w:rFonts w:asciiTheme="minorHAnsi" w:hAnsiTheme="minorHAnsi" w:cstheme="minorHAnsi"/>
            <w:sz w:val="22"/>
            <w:szCs w:val="22"/>
          </w:rPr>
          <w:t xml:space="preserve">VRSTA INVESTICIJE </w:t>
        </w:r>
        <w:r w:rsidR="00E113D7" w:rsidRPr="00E113D7">
          <w:rPr>
            <w:rFonts w:asciiTheme="minorHAnsi" w:hAnsiTheme="minorHAnsi" w:cstheme="minorHAnsi"/>
            <w:webHidden/>
            <w:sz w:val="22"/>
            <w:szCs w:val="22"/>
          </w:rPr>
          <w:tab/>
        </w:r>
      </w:hyperlink>
      <w:r w:rsidR="00796E8D">
        <w:rPr>
          <w:rFonts w:asciiTheme="minorHAnsi" w:hAnsiTheme="minorHAnsi" w:cstheme="minorHAnsi"/>
          <w:sz w:val="22"/>
          <w:szCs w:val="22"/>
        </w:rPr>
        <w:t>16</w:t>
      </w:r>
    </w:p>
    <w:p w14:paraId="63A672D2" w14:textId="675D77E6" w:rsidR="00E113D7" w:rsidRPr="00E113D7" w:rsidRDefault="00686C0C">
      <w:pPr>
        <w:pStyle w:val="Kazalovsebine2"/>
        <w:rPr>
          <w:rFonts w:asciiTheme="minorHAnsi" w:eastAsiaTheme="minorEastAsia" w:hAnsiTheme="minorHAnsi" w:cstheme="minorHAnsi"/>
          <w:i w:val="0"/>
          <w:noProof/>
          <w:sz w:val="22"/>
          <w:szCs w:val="22"/>
        </w:rPr>
      </w:pPr>
      <w:hyperlink w:anchor="_Toc501093020" w:history="1">
        <w:r w:rsidR="00E113D7" w:rsidRPr="00E113D7">
          <w:rPr>
            <w:rStyle w:val="Hiperpovezava"/>
            <w:rFonts w:asciiTheme="minorHAnsi" w:hAnsiTheme="minorHAnsi" w:cstheme="minorHAnsi"/>
            <w:noProof/>
            <w:sz w:val="22"/>
            <w:szCs w:val="22"/>
          </w:rPr>
          <w:t>5.1</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Opredelitev vrste investicije</w:t>
        </w:r>
        <w:r w:rsidR="00E113D7" w:rsidRPr="00E113D7">
          <w:rPr>
            <w:rFonts w:asciiTheme="minorHAnsi" w:hAnsiTheme="minorHAnsi" w:cstheme="minorHAnsi"/>
            <w:noProof/>
            <w:webHidden/>
            <w:sz w:val="22"/>
            <w:szCs w:val="22"/>
          </w:rPr>
          <w:tab/>
        </w:r>
        <w:r w:rsidR="00394373" w:rsidRPr="00E113D7">
          <w:rPr>
            <w:rFonts w:asciiTheme="minorHAnsi" w:hAnsiTheme="minorHAnsi" w:cstheme="minorHAnsi"/>
            <w:noProof/>
            <w:webHidden/>
            <w:sz w:val="22"/>
            <w:szCs w:val="22"/>
          </w:rPr>
          <w:fldChar w:fldCharType="begin"/>
        </w:r>
        <w:r w:rsidR="00E113D7" w:rsidRPr="00E113D7">
          <w:rPr>
            <w:rFonts w:asciiTheme="minorHAnsi" w:hAnsiTheme="minorHAnsi" w:cstheme="minorHAnsi"/>
            <w:noProof/>
            <w:webHidden/>
            <w:sz w:val="22"/>
            <w:szCs w:val="22"/>
          </w:rPr>
          <w:instrText xml:space="preserve"> PAGEREF _Toc501093020 \h </w:instrText>
        </w:r>
        <w:r w:rsidR="00394373" w:rsidRPr="00E113D7">
          <w:rPr>
            <w:rFonts w:asciiTheme="minorHAnsi" w:hAnsiTheme="minorHAnsi" w:cstheme="minorHAnsi"/>
            <w:noProof/>
            <w:webHidden/>
            <w:sz w:val="22"/>
            <w:szCs w:val="22"/>
          </w:rPr>
        </w:r>
        <w:r w:rsidR="00394373" w:rsidRPr="00E113D7">
          <w:rPr>
            <w:rFonts w:asciiTheme="minorHAnsi" w:hAnsiTheme="minorHAnsi" w:cstheme="minorHAnsi"/>
            <w:noProof/>
            <w:webHidden/>
            <w:sz w:val="22"/>
            <w:szCs w:val="22"/>
          </w:rPr>
          <w:fldChar w:fldCharType="separate"/>
        </w:r>
        <w:r w:rsidR="00807E87">
          <w:rPr>
            <w:rFonts w:asciiTheme="minorHAnsi" w:hAnsiTheme="minorHAnsi" w:cstheme="minorHAnsi"/>
            <w:noProof/>
            <w:webHidden/>
            <w:sz w:val="22"/>
            <w:szCs w:val="22"/>
          </w:rPr>
          <w:t>16</w:t>
        </w:r>
        <w:r w:rsidR="00394373" w:rsidRPr="00E113D7">
          <w:rPr>
            <w:rFonts w:asciiTheme="minorHAnsi" w:hAnsiTheme="minorHAnsi" w:cstheme="minorHAnsi"/>
            <w:noProof/>
            <w:webHidden/>
            <w:sz w:val="22"/>
            <w:szCs w:val="22"/>
          </w:rPr>
          <w:fldChar w:fldCharType="end"/>
        </w:r>
      </w:hyperlink>
    </w:p>
    <w:p w14:paraId="038FC92B" w14:textId="77777777" w:rsidR="00E113D7" w:rsidRPr="00E113D7" w:rsidRDefault="00686C0C">
      <w:pPr>
        <w:pStyle w:val="Kazalovsebine2"/>
        <w:rPr>
          <w:rFonts w:asciiTheme="minorHAnsi" w:eastAsiaTheme="minorEastAsia" w:hAnsiTheme="minorHAnsi" w:cstheme="minorHAnsi"/>
          <w:i w:val="0"/>
          <w:noProof/>
          <w:sz w:val="22"/>
          <w:szCs w:val="22"/>
        </w:rPr>
      </w:pPr>
      <w:hyperlink w:anchor="_Toc501093023" w:history="1">
        <w:r w:rsidR="00E113D7" w:rsidRPr="00E113D7">
          <w:rPr>
            <w:rStyle w:val="Hiperpovezava"/>
            <w:rFonts w:asciiTheme="minorHAnsi" w:hAnsiTheme="minorHAnsi" w:cstheme="minorHAnsi"/>
            <w:noProof/>
            <w:sz w:val="22"/>
            <w:szCs w:val="22"/>
          </w:rPr>
          <w:t>5.2</w:t>
        </w:r>
        <w:r w:rsidR="00E113D7" w:rsidRPr="00E113D7">
          <w:rPr>
            <w:rFonts w:asciiTheme="minorHAnsi" w:eastAsiaTheme="minorEastAsia" w:hAnsiTheme="minorHAnsi" w:cstheme="minorHAnsi"/>
            <w:i w:val="0"/>
            <w:noProof/>
            <w:sz w:val="22"/>
            <w:szCs w:val="22"/>
          </w:rPr>
          <w:tab/>
        </w:r>
        <w:r w:rsidR="000928A2">
          <w:rPr>
            <w:rStyle w:val="Hiperpovezava"/>
            <w:rFonts w:asciiTheme="minorHAnsi" w:hAnsiTheme="minorHAnsi" w:cstheme="minorHAnsi"/>
            <w:noProof/>
            <w:sz w:val="22"/>
            <w:szCs w:val="22"/>
          </w:rPr>
          <w:t>Izračun</w:t>
        </w:r>
      </w:hyperlink>
      <w:r w:rsidR="000928A2">
        <w:rPr>
          <w:rFonts w:asciiTheme="minorHAnsi" w:hAnsiTheme="minorHAnsi" w:cstheme="minorHAnsi"/>
          <w:noProof/>
          <w:sz w:val="22"/>
          <w:szCs w:val="22"/>
        </w:rPr>
        <w:t xml:space="preserve"> vrednosti investicije po stalnih cenah ……………………………….............................</w:t>
      </w:r>
      <w:r w:rsidR="00294E1B">
        <w:rPr>
          <w:rFonts w:asciiTheme="minorHAnsi" w:hAnsiTheme="minorHAnsi" w:cstheme="minorHAnsi"/>
          <w:noProof/>
          <w:sz w:val="22"/>
          <w:szCs w:val="22"/>
        </w:rPr>
        <w:t xml:space="preserve"> </w:t>
      </w:r>
      <w:r w:rsidR="00796E8D">
        <w:rPr>
          <w:rFonts w:asciiTheme="minorHAnsi" w:hAnsiTheme="minorHAnsi" w:cstheme="minorHAnsi"/>
          <w:noProof/>
          <w:sz w:val="22"/>
          <w:szCs w:val="22"/>
        </w:rPr>
        <w:t xml:space="preserve"> 16</w:t>
      </w:r>
    </w:p>
    <w:p w14:paraId="3E253928" w14:textId="77777777" w:rsidR="00E113D7" w:rsidRDefault="00686C0C">
      <w:pPr>
        <w:pStyle w:val="Kazalovsebine2"/>
        <w:rPr>
          <w:rFonts w:asciiTheme="minorHAnsi" w:hAnsiTheme="minorHAnsi" w:cstheme="minorHAnsi"/>
          <w:noProof/>
          <w:sz w:val="22"/>
          <w:szCs w:val="22"/>
        </w:rPr>
      </w:pPr>
      <w:hyperlink w:anchor="_Toc501093024" w:history="1">
        <w:r w:rsidR="00E113D7" w:rsidRPr="00E113D7">
          <w:rPr>
            <w:rStyle w:val="Hiperpovezava"/>
            <w:rFonts w:asciiTheme="minorHAnsi" w:hAnsiTheme="minorHAnsi" w:cstheme="minorHAnsi"/>
            <w:noProof/>
            <w:sz w:val="22"/>
            <w:szCs w:val="22"/>
          </w:rPr>
          <w:t>5.3</w:t>
        </w:r>
        <w:r w:rsidR="00E113D7" w:rsidRPr="00E113D7">
          <w:rPr>
            <w:rFonts w:asciiTheme="minorHAnsi" w:eastAsiaTheme="minorEastAsia" w:hAnsiTheme="minorHAnsi" w:cstheme="minorHAnsi"/>
            <w:i w:val="0"/>
            <w:noProof/>
            <w:sz w:val="22"/>
            <w:szCs w:val="22"/>
          </w:rPr>
          <w:tab/>
        </w:r>
        <w:r w:rsidR="00796E8D">
          <w:rPr>
            <w:rStyle w:val="Hiperpovezava"/>
            <w:rFonts w:asciiTheme="minorHAnsi" w:hAnsiTheme="minorHAnsi" w:cstheme="minorHAnsi"/>
            <w:noProof/>
            <w:sz w:val="22"/>
            <w:szCs w:val="22"/>
          </w:rPr>
          <w:t>Ocena investicijskih stroškov po tekočih cenah</w:t>
        </w:r>
        <w:r w:rsidR="00E113D7" w:rsidRPr="00E113D7">
          <w:rPr>
            <w:rFonts w:asciiTheme="minorHAnsi" w:hAnsiTheme="minorHAnsi" w:cstheme="minorHAnsi"/>
            <w:noProof/>
            <w:webHidden/>
            <w:sz w:val="22"/>
            <w:szCs w:val="22"/>
          </w:rPr>
          <w:tab/>
        </w:r>
      </w:hyperlink>
      <w:r w:rsidR="00294E1B">
        <w:rPr>
          <w:rFonts w:asciiTheme="minorHAnsi" w:hAnsiTheme="minorHAnsi" w:cstheme="minorHAnsi"/>
          <w:noProof/>
          <w:sz w:val="22"/>
          <w:szCs w:val="22"/>
        </w:rPr>
        <w:t>1</w:t>
      </w:r>
      <w:r w:rsidR="00796E8D">
        <w:rPr>
          <w:rFonts w:asciiTheme="minorHAnsi" w:hAnsiTheme="minorHAnsi" w:cstheme="minorHAnsi"/>
          <w:noProof/>
          <w:sz w:val="22"/>
          <w:szCs w:val="22"/>
        </w:rPr>
        <w:t>6</w:t>
      </w:r>
    </w:p>
    <w:p w14:paraId="350E98C3" w14:textId="77777777" w:rsidR="00D900D0" w:rsidRDefault="00D900D0" w:rsidP="00D900D0">
      <w:pPr>
        <w:rPr>
          <w:rFonts w:asciiTheme="minorHAnsi" w:eastAsiaTheme="minorEastAsia" w:hAnsiTheme="minorHAnsi"/>
          <w:i/>
        </w:rPr>
      </w:pPr>
      <w:r w:rsidRPr="00D900D0">
        <w:rPr>
          <w:rFonts w:asciiTheme="minorHAnsi" w:eastAsiaTheme="minorEastAsia" w:hAnsiTheme="minorHAnsi"/>
          <w:i/>
        </w:rPr>
        <w:t xml:space="preserve">5.4. </w:t>
      </w:r>
      <w:r>
        <w:rPr>
          <w:rFonts w:asciiTheme="minorHAnsi" w:eastAsiaTheme="minorEastAsia" w:hAnsiTheme="minorHAnsi"/>
          <w:i/>
        </w:rPr>
        <w:t xml:space="preserve">      Deleži in viri financiranja……………………………………………………………………………………………………….17</w:t>
      </w:r>
    </w:p>
    <w:p w14:paraId="0C073388" w14:textId="77777777" w:rsidR="00D900D0" w:rsidRDefault="00D900D0" w:rsidP="00D900D0">
      <w:pPr>
        <w:rPr>
          <w:rFonts w:asciiTheme="minorHAnsi" w:eastAsiaTheme="minorEastAsia" w:hAnsiTheme="minorHAnsi"/>
          <w:i/>
        </w:rPr>
      </w:pPr>
      <w:r>
        <w:rPr>
          <w:rFonts w:asciiTheme="minorHAnsi" w:eastAsiaTheme="minorEastAsia" w:hAnsiTheme="minorHAnsi"/>
          <w:i/>
        </w:rPr>
        <w:t>5.5.       Finančna analiza ………………………………………………………………………………………………………………….18</w:t>
      </w:r>
    </w:p>
    <w:p w14:paraId="0B508ED9" w14:textId="77777777" w:rsidR="00D900D0" w:rsidRDefault="00D900D0" w:rsidP="00D900D0">
      <w:pPr>
        <w:rPr>
          <w:rFonts w:asciiTheme="minorHAnsi" w:eastAsiaTheme="minorEastAsia" w:hAnsiTheme="minorHAnsi"/>
          <w:i/>
        </w:rPr>
      </w:pPr>
      <w:r>
        <w:rPr>
          <w:rFonts w:asciiTheme="minorHAnsi" w:eastAsiaTheme="minorEastAsia" w:hAnsiTheme="minorHAnsi"/>
          <w:i/>
        </w:rPr>
        <w:t>5.6.       Ekonomska analiza……………………………………………………………………………………………………………….19</w:t>
      </w:r>
    </w:p>
    <w:p w14:paraId="7EF6D257" w14:textId="20392252" w:rsidR="00D900D0" w:rsidRPr="00D900D0" w:rsidRDefault="00D900D0" w:rsidP="00D900D0">
      <w:pPr>
        <w:rPr>
          <w:rFonts w:asciiTheme="minorHAnsi" w:eastAsiaTheme="minorEastAsia" w:hAnsiTheme="minorHAnsi"/>
          <w:i/>
        </w:rPr>
      </w:pPr>
      <w:r>
        <w:rPr>
          <w:rFonts w:asciiTheme="minorHAnsi" w:eastAsiaTheme="minorEastAsia" w:hAnsiTheme="minorHAnsi"/>
          <w:i/>
        </w:rPr>
        <w:t>5.7.       Ekonomska upravičenost projekta in koristi ………………………………………………………………………….2</w:t>
      </w:r>
      <w:r w:rsidR="008102AA">
        <w:rPr>
          <w:rFonts w:asciiTheme="minorHAnsi" w:eastAsiaTheme="minorEastAsia" w:hAnsiTheme="minorHAnsi"/>
          <w:i/>
        </w:rPr>
        <w:t>2</w:t>
      </w:r>
    </w:p>
    <w:p w14:paraId="5DF053BB" w14:textId="786C785D" w:rsidR="00E113D7" w:rsidRPr="00E113D7" w:rsidRDefault="00686C0C">
      <w:pPr>
        <w:pStyle w:val="Kazalovsebine1"/>
        <w:rPr>
          <w:rFonts w:asciiTheme="minorHAnsi" w:eastAsiaTheme="minorEastAsia" w:hAnsiTheme="minorHAnsi" w:cstheme="minorHAnsi"/>
          <w:b w:val="0"/>
          <w:bCs w:val="0"/>
          <w:caps w:val="0"/>
          <w:sz w:val="22"/>
          <w:szCs w:val="22"/>
        </w:rPr>
      </w:pPr>
      <w:hyperlink w:anchor="_Toc501093029" w:history="1">
        <w:r w:rsidR="00E113D7" w:rsidRPr="00E113D7">
          <w:rPr>
            <w:rStyle w:val="Hiperpovezava"/>
            <w:rFonts w:asciiTheme="minorHAnsi" w:hAnsiTheme="minorHAnsi" w:cstheme="minorHAnsi"/>
            <w:sz w:val="22"/>
            <w:szCs w:val="22"/>
          </w:rPr>
          <w:t>6</w:t>
        </w:r>
        <w:r w:rsidR="00E113D7" w:rsidRPr="00E113D7">
          <w:rPr>
            <w:rFonts w:asciiTheme="minorHAnsi" w:eastAsiaTheme="minorEastAsia" w:hAnsiTheme="minorHAnsi" w:cstheme="minorHAnsi"/>
            <w:b w:val="0"/>
            <w:bCs w:val="0"/>
            <w:caps w:val="0"/>
            <w:sz w:val="22"/>
            <w:szCs w:val="22"/>
          </w:rPr>
          <w:tab/>
        </w:r>
        <w:r w:rsidR="00E113D7" w:rsidRPr="00E113D7">
          <w:rPr>
            <w:rStyle w:val="Hiperpovezava"/>
            <w:rFonts w:asciiTheme="minorHAnsi" w:hAnsiTheme="minorHAnsi" w:cstheme="minorHAnsi"/>
            <w:sz w:val="22"/>
            <w:szCs w:val="22"/>
          </w:rPr>
          <w:t>OPREDELITEV TEMELJNIH PRVIN, KI DOLOČAJO INVESTICIJO</w:t>
        </w:r>
        <w:r w:rsidR="00E113D7" w:rsidRPr="00E113D7">
          <w:rPr>
            <w:rFonts w:asciiTheme="minorHAnsi" w:hAnsiTheme="minorHAnsi" w:cstheme="minorHAnsi"/>
            <w:webHidden/>
            <w:sz w:val="22"/>
            <w:szCs w:val="22"/>
          </w:rPr>
          <w:tab/>
        </w:r>
        <w:r w:rsidR="00394373" w:rsidRPr="00E113D7">
          <w:rPr>
            <w:rFonts w:asciiTheme="minorHAnsi" w:hAnsiTheme="minorHAnsi" w:cstheme="minorHAnsi"/>
            <w:webHidden/>
            <w:sz w:val="22"/>
            <w:szCs w:val="22"/>
          </w:rPr>
          <w:fldChar w:fldCharType="begin"/>
        </w:r>
        <w:r w:rsidR="00E113D7" w:rsidRPr="00E113D7">
          <w:rPr>
            <w:rFonts w:asciiTheme="minorHAnsi" w:hAnsiTheme="minorHAnsi" w:cstheme="minorHAnsi"/>
            <w:webHidden/>
            <w:sz w:val="22"/>
            <w:szCs w:val="22"/>
          </w:rPr>
          <w:instrText xml:space="preserve"> PAGEREF _Toc501093029 \h </w:instrText>
        </w:r>
        <w:r w:rsidR="00394373" w:rsidRPr="00E113D7">
          <w:rPr>
            <w:rFonts w:asciiTheme="minorHAnsi" w:hAnsiTheme="minorHAnsi" w:cstheme="minorHAnsi"/>
            <w:webHidden/>
            <w:sz w:val="22"/>
            <w:szCs w:val="22"/>
          </w:rPr>
        </w:r>
        <w:r w:rsidR="00394373" w:rsidRPr="00E113D7">
          <w:rPr>
            <w:rFonts w:asciiTheme="minorHAnsi" w:hAnsiTheme="minorHAnsi" w:cstheme="minorHAnsi"/>
            <w:webHidden/>
            <w:sz w:val="22"/>
            <w:szCs w:val="22"/>
          </w:rPr>
          <w:fldChar w:fldCharType="separate"/>
        </w:r>
        <w:r w:rsidR="00807E87">
          <w:rPr>
            <w:rFonts w:asciiTheme="minorHAnsi" w:hAnsiTheme="minorHAnsi" w:cstheme="minorHAnsi"/>
            <w:webHidden/>
            <w:sz w:val="22"/>
            <w:szCs w:val="22"/>
          </w:rPr>
          <w:t>23</w:t>
        </w:r>
        <w:r w:rsidR="00394373" w:rsidRPr="00E113D7">
          <w:rPr>
            <w:rFonts w:asciiTheme="minorHAnsi" w:hAnsiTheme="minorHAnsi" w:cstheme="minorHAnsi"/>
            <w:webHidden/>
            <w:sz w:val="22"/>
            <w:szCs w:val="22"/>
          </w:rPr>
          <w:fldChar w:fldCharType="end"/>
        </w:r>
      </w:hyperlink>
    </w:p>
    <w:p w14:paraId="67C91E26" w14:textId="1A328986" w:rsidR="00E113D7" w:rsidRPr="00E113D7" w:rsidRDefault="00686C0C">
      <w:pPr>
        <w:pStyle w:val="Kazalovsebine2"/>
        <w:rPr>
          <w:rFonts w:asciiTheme="minorHAnsi" w:eastAsiaTheme="minorEastAsia" w:hAnsiTheme="minorHAnsi" w:cstheme="minorHAnsi"/>
          <w:i w:val="0"/>
          <w:noProof/>
          <w:sz w:val="22"/>
          <w:szCs w:val="22"/>
        </w:rPr>
      </w:pPr>
      <w:hyperlink w:anchor="_Toc501093030" w:history="1">
        <w:r w:rsidR="00E113D7" w:rsidRPr="00E113D7">
          <w:rPr>
            <w:rStyle w:val="Hiperpovezava"/>
            <w:rFonts w:asciiTheme="minorHAnsi" w:hAnsiTheme="minorHAnsi" w:cstheme="minorHAnsi"/>
            <w:noProof/>
            <w:sz w:val="22"/>
            <w:szCs w:val="22"/>
          </w:rPr>
          <w:t>6.1</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Predhodne idejne rešitve in študije</w:t>
        </w:r>
        <w:r w:rsidR="00E113D7" w:rsidRPr="00E113D7">
          <w:rPr>
            <w:rFonts w:asciiTheme="minorHAnsi" w:hAnsiTheme="minorHAnsi" w:cstheme="minorHAnsi"/>
            <w:noProof/>
            <w:webHidden/>
            <w:sz w:val="22"/>
            <w:szCs w:val="22"/>
          </w:rPr>
          <w:tab/>
        </w:r>
        <w:r w:rsidR="00394373" w:rsidRPr="00E113D7">
          <w:rPr>
            <w:rFonts w:asciiTheme="minorHAnsi" w:hAnsiTheme="minorHAnsi" w:cstheme="minorHAnsi"/>
            <w:noProof/>
            <w:webHidden/>
            <w:sz w:val="22"/>
            <w:szCs w:val="22"/>
          </w:rPr>
          <w:fldChar w:fldCharType="begin"/>
        </w:r>
        <w:r w:rsidR="00E113D7" w:rsidRPr="00E113D7">
          <w:rPr>
            <w:rFonts w:asciiTheme="minorHAnsi" w:hAnsiTheme="minorHAnsi" w:cstheme="minorHAnsi"/>
            <w:noProof/>
            <w:webHidden/>
            <w:sz w:val="22"/>
            <w:szCs w:val="22"/>
          </w:rPr>
          <w:instrText xml:space="preserve"> PAGEREF _Toc501093030 \h </w:instrText>
        </w:r>
        <w:r w:rsidR="00394373" w:rsidRPr="00E113D7">
          <w:rPr>
            <w:rFonts w:asciiTheme="minorHAnsi" w:hAnsiTheme="minorHAnsi" w:cstheme="minorHAnsi"/>
            <w:noProof/>
            <w:webHidden/>
            <w:sz w:val="22"/>
            <w:szCs w:val="22"/>
          </w:rPr>
        </w:r>
        <w:r w:rsidR="00394373" w:rsidRPr="00E113D7">
          <w:rPr>
            <w:rFonts w:asciiTheme="minorHAnsi" w:hAnsiTheme="minorHAnsi" w:cstheme="minorHAnsi"/>
            <w:noProof/>
            <w:webHidden/>
            <w:sz w:val="22"/>
            <w:szCs w:val="22"/>
          </w:rPr>
          <w:fldChar w:fldCharType="separate"/>
        </w:r>
        <w:r w:rsidR="00807E87">
          <w:rPr>
            <w:rFonts w:asciiTheme="minorHAnsi" w:hAnsiTheme="minorHAnsi" w:cstheme="minorHAnsi"/>
            <w:noProof/>
            <w:webHidden/>
            <w:sz w:val="22"/>
            <w:szCs w:val="22"/>
          </w:rPr>
          <w:t>23</w:t>
        </w:r>
        <w:r w:rsidR="00394373" w:rsidRPr="00E113D7">
          <w:rPr>
            <w:rFonts w:asciiTheme="minorHAnsi" w:hAnsiTheme="minorHAnsi" w:cstheme="minorHAnsi"/>
            <w:noProof/>
            <w:webHidden/>
            <w:sz w:val="22"/>
            <w:szCs w:val="22"/>
          </w:rPr>
          <w:fldChar w:fldCharType="end"/>
        </w:r>
      </w:hyperlink>
    </w:p>
    <w:p w14:paraId="29968341" w14:textId="6CEDF8A6" w:rsidR="00E113D7" w:rsidRPr="00E113D7" w:rsidRDefault="00686C0C">
      <w:pPr>
        <w:pStyle w:val="Kazalovsebine2"/>
        <w:rPr>
          <w:rFonts w:asciiTheme="minorHAnsi" w:eastAsiaTheme="minorEastAsia" w:hAnsiTheme="minorHAnsi" w:cstheme="minorHAnsi"/>
          <w:i w:val="0"/>
          <w:noProof/>
          <w:sz w:val="22"/>
          <w:szCs w:val="22"/>
        </w:rPr>
      </w:pPr>
      <w:hyperlink w:anchor="_Toc501093031" w:history="1">
        <w:r w:rsidR="00E113D7" w:rsidRPr="00E113D7">
          <w:rPr>
            <w:rStyle w:val="Hiperpovezava"/>
            <w:rFonts w:asciiTheme="minorHAnsi" w:hAnsiTheme="minorHAnsi" w:cstheme="minorHAnsi"/>
            <w:noProof/>
            <w:sz w:val="22"/>
            <w:szCs w:val="22"/>
          </w:rPr>
          <w:t>6.2</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Opis lokacije</w:t>
        </w:r>
        <w:r w:rsidR="00E113D7" w:rsidRPr="00E113D7">
          <w:rPr>
            <w:rFonts w:asciiTheme="minorHAnsi" w:hAnsiTheme="minorHAnsi" w:cstheme="minorHAnsi"/>
            <w:noProof/>
            <w:webHidden/>
            <w:sz w:val="22"/>
            <w:szCs w:val="22"/>
          </w:rPr>
          <w:tab/>
        </w:r>
        <w:r w:rsidR="00394373" w:rsidRPr="00E113D7">
          <w:rPr>
            <w:rFonts w:asciiTheme="minorHAnsi" w:hAnsiTheme="minorHAnsi" w:cstheme="minorHAnsi"/>
            <w:noProof/>
            <w:webHidden/>
            <w:sz w:val="22"/>
            <w:szCs w:val="22"/>
          </w:rPr>
          <w:fldChar w:fldCharType="begin"/>
        </w:r>
        <w:r w:rsidR="00E113D7" w:rsidRPr="00E113D7">
          <w:rPr>
            <w:rFonts w:asciiTheme="minorHAnsi" w:hAnsiTheme="minorHAnsi" w:cstheme="minorHAnsi"/>
            <w:noProof/>
            <w:webHidden/>
            <w:sz w:val="22"/>
            <w:szCs w:val="22"/>
          </w:rPr>
          <w:instrText xml:space="preserve"> PAGEREF _Toc501093031 \h </w:instrText>
        </w:r>
        <w:r w:rsidR="00394373" w:rsidRPr="00E113D7">
          <w:rPr>
            <w:rFonts w:asciiTheme="minorHAnsi" w:hAnsiTheme="minorHAnsi" w:cstheme="minorHAnsi"/>
            <w:noProof/>
            <w:webHidden/>
            <w:sz w:val="22"/>
            <w:szCs w:val="22"/>
          </w:rPr>
        </w:r>
        <w:r w:rsidR="00394373" w:rsidRPr="00E113D7">
          <w:rPr>
            <w:rFonts w:asciiTheme="minorHAnsi" w:hAnsiTheme="minorHAnsi" w:cstheme="minorHAnsi"/>
            <w:noProof/>
            <w:webHidden/>
            <w:sz w:val="22"/>
            <w:szCs w:val="22"/>
          </w:rPr>
          <w:fldChar w:fldCharType="separate"/>
        </w:r>
        <w:r w:rsidR="00807E87">
          <w:rPr>
            <w:rFonts w:asciiTheme="minorHAnsi" w:hAnsiTheme="minorHAnsi" w:cstheme="minorHAnsi"/>
            <w:noProof/>
            <w:webHidden/>
            <w:sz w:val="22"/>
            <w:szCs w:val="22"/>
          </w:rPr>
          <w:t>23</w:t>
        </w:r>
        <w:r w:rsidR="00394373" w:rsidRPr="00E113D7">
          <w:rPr>
            <w:rFonts w:asciiTheme="minorHAnsi" w:hAnsiTheme="minorHAnsi" w:cstheme="minorHAnsi"/>
            <w:noProof/>
            <w:webHidden/>
            <w:sz w:val="22"/>
            <w:szCs w:val="22"/>
          </w:rPr>
          <w:fldChar w:fldCharType="end"/>
        </w:r>
      </w:hyperlink>
    </w:p>
    <w:p w14:paraId="0E361A3A" w14:textId="51B15769" w:rsidR="00E113D7" w:rsidRPr="00E113D7" w:rsidRDefault="00686C0C" w:rsidP="000928A2">
      <w:pPr>
        <w:pStyle w:val="Kazalovsebine2"/>
        <w:rPr>
          <w:rFonts w:asciiTheme="minorHAnsi" w:eastAsiaTheme="minorEastAsia" w:hAnsiTheme="minorHAnsi" w:cstheme="minorHAnsi"/>
          <w:i w:val="0"/>
          <w:noProof/>
          <w:sz w:val="22"/>
          <w:szCs w:val="22"/>
        </w:rPr>
      </w:pPr>
      <w:hyperlink w:anchor="_Toc501093032" w:history="1">
        <w:r w:rsidR="00E113D7" w:rsidRPr="00E113D7">
          <w:rPr>
            <w:rStyle w:val="Hiperpovezava"/>
            <w:rFonts w:asciiTheme="minorHAnsi" w:hAnsiTheme="minorHAnsi" w:cstheme="minorHAnsi"/>
            <w:noProof/>
            <w:sz w:val="22"/>
            <w:szCs w:val="22"/>
          </w:rPr>
          <w:t>6.3</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Dinamika izvajanja operacije s finančnim načrtom</w:t>
        </w:r>
        <w:r w:rsidR="00E113D7" w:rsidRPr="00E113D7">
          <w:rPr>
            <w:rFonts w:asciiTheme="minorHAnsi" w:hAnsiTheme="minorHAnsi" w:cstheme="minorHAnsi"/>
            <w:noProof/>
            <w:webHidden/>
            <w:sz w:val="22"/>
            <w:szCs w:val="22"/>
          </w:rPr>
          <w:tab/>
        </w:r>
        <w:r w:rsidR="00394373" w:rsidRPr="00E113D7">
          <w:rPr>
            <w:rFonts w:asciiTheme="minorHAnsi" w:hAnsiTheme="minorHAnsi" w:cstheme="minorHAnsi"/>
            <w:noProof/>
            <w:webHidden/>
            <w:sz w:val="22"/>
            <w:szCs w:val="22"/>
          </w:rPr>
          <w:fldChar w:fldCharType="begin"/>
        </w:r>
        <w:r w:rsidR="00E113D7" w:rsidRPr="00E113D7">
          <w:rPr>
            <w:rFonts w:asciiTheme="minorHAnsi" w:hAnsiTheme="minorHAnsi" w:cstheme="minorHAnsi"/>
            <w:noProof/>
            <w:webHidden/>
            <w:sz w:val="22"/>
            <w:szCs w:val="22"/>
          </w:rPr>
          <w:instrText xml:space="preserve"> PAGEREF _Toc501093032 \h </w:instrText>
        </w:r>
        <w:r w:rsidR="00394373" w:rsidRPr="00E113D7">
          <w:rPr>
            <w:rFonts w:asciiTheme="minorHAnsi" w:hAnsiTheme="minorHAnsi" w:cstheme="minorHAnsi"/>
            <w:noProof/>
            <w:webHidden/>
            <w:sz w:val="22"/>
            <w:szCs w:val="22"/>
          </w:rPr>
        </w:r>
        <w:r w:rsidR="00394373" w:rsidRPr="00E113D7">
          <w:rPr>
            <w:rFonts w:asciiTheme="minorHAnsi" w:hAnsiTheme="minorHAnsi" w:cstheme="minorHAnsi"/>
            <w:noProof/>
            <w:webHidden/>
            <w:sz w:val="22"/>
            <w:szCs w:val="22"/>
          </w:rPr>
          <w:fldChar w:fldCharType="separate"/>
        </w:r>
        <w:r w:rsidR="00807E87">
          <w:rPr>
            <w:rFonts w:asciiTheme="minorHAnsi" w:hAnsiTheme="minorHAnsi" w:cstheme="minorHAnsi"/>
            <w:noProof/>
            <w:webHidden/>
            <w:sz w:val="22"/>
            <w:szCs w:val="22"/>
          </w:rPr>
          <w:t>23</w:t>
        </w:r>
        <w:r w:rsidR="00394373" w:rsidRPr="00E113D7">
          <w:rPr>
            <w:rFonts w:asciiTheme="minorHAnsi" w:hAnsiTheme="minorHAnsi" w:cstheme="minorHAnsi"/>
            <w:noProof/>
            <w:webHidden/>
            <w:sz w:val="22"/>
            <w:szCs w:val="22"/>
          </w:rPr>
          <w:fldChar w:fldCharType="end"/>
        </w:r>
      </w:hyperlink>
      <w:hyperlink w:anchor="_Toc501093033" w:history="1"/>
    </w:p>
    <w:p w14:paraId="4C98CCBB" w14:textId="2D89EF57" w:rsidR="00E113D7" w:rsidRPr="00E113D7" w:rsidRDefault="00686C0C" w:rsidP="000928A2">
      <w:pPr>
        <w:pStyle w:val="Kazalovsebine2"/>
        <w:rPr>
          <w:rFonts w:asciiTheme="minorHAnsi" w:eastAsiaTheme="minorEastAsia" w:hAnsiTheme="minorHAnsi" w:cstheme="minorHAnsi"/>
          <w:i w:val="0"/>
          <w:noProof/>
          <w:sz w:val="22"/>
          <w:szCs w:val="22"/>
        </w:rPr>
      </w:pPr>
      <w:hyperlink w:anchor="_Toc501093034" w:history="1">
        <w:r w:rsidR="000928A2">
          <w:rPr>
            <w:rStyle w:val="Hiperpovezava"/>
            <w:rFonts w:asciiTheme="minorHAnsi" w:hAnsiTheme="minorHAnsi" w:cstheme="minorHAnsi"/>
            <w:noProof/>
            <w:sz w:val="22"/>
            <w:szCs w:val="22"/>
          </w:rPr>
          <w:t>6.4</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Varstvo okolja</w:t>
        </w:r>
        <w:r w:rsidR="00E113D7" w:rsidRPr="00E113D7">
          <w:rPr>
            <w:rFonts w:asciiTheme="minorHAnsi" w:hAnsiTheme="minorHAnsi" w:cstheme="minorHAnsi"/>
            <w:noProof/>
            <w:webHidden/>
            <w:sz w:val="22"/>
            <w:szCs w:val="22"/>
          </w:rPr>
          <w:tab/>
        </w:r>
        <w:r w:rsidR="00394373" w:rsidRPr="00E113D7">
          <w:rPr>
            <w:rFonts w:asciiTheme="minorHAnsi" w:hAnsiTheme="minorHAnsi" w:cstheme="minorHAnsi"/>
            <w:noProof/>
            <w:webHidden/>
            <w:sz w:val="22"/>
            <w:szCs w:val="22"/>
          </w:rPr>
          <w:fldChar w:fldCharType="begin"/>
        </w:r>
        <w:r w:rsidR="00E113D7" w:rsidRPr="00E113D7">
          <w:rPr>
            <w:rFonts w:asciiTheme="minorHAnsi" w:hAnsiTheme="minorHAnsi" w:cstheme="minorHAnsi"/>
            <w:noProof/>
            <w:webHidden/>
            <w:sz w:val="22"/>
            <w:szCs w:val="22"/>
          </w:rPr>
          <w:instrText xml:space="preserve"> PAGEREF _Toc501093034 \h </w:instrText>
        </w:r>
        <w:r w:rsidR="00394373" w:rsidRPr="00E113D7">
          <w:rPr>
            <w:rFonts w:asciiTheme="minorHAnsi" w:hAnsiTheme="minorHAnsi" w:cstheme="minorHAnsi"/>
            <w:noProof/>
            <w:webHidden/>
            <w:sz w:val="22"/>
            <w:szCs w:val="22"/>
          </w:rPr>
        </w:r>
        <w:r w:rsidR="00394373" w:rsidRPr="00E113D7">
          <w:rPr>
            <w:rFonts w:asciiTheme="minorHAnsi" w:hAnsiTheme="minorHAnsi" w:cstheme="minorHAnsi"/>
            <w:noProof/>
            <w:webHidden/>
            <w:sz w:val="22"/>
            <w:szCs w:val="22"/>
          </w:rPr>
          <w:fldChar w:fldCharType="separate"/>
        </w:r>
        <w:r w:rsidR="00807E87">
          <w:rPr>
            <w:rFonts w:asciiTheme="minorHAnsi" w:hAnsiTheme="minorHAnsi" w:cstheme="minorHAnsi"/>
            <w:noProof/>
            <w:webHidden/>
            <w:sz w:val="22"/>
            <w:szCs w:val="22"/>
          </w:rPr>
          <w:t>24</w:t>
        </w:r>
        <w:r w:rsidR="00394373" w:rsidRPr="00E113D7">
          <w:rPr>
            <w:rFonts w:asciiTheme="minorHAnsi" w:hAnsiTheme="minorHAnsi" w:cstheme="minorHAnsi"/>
            <w:noProof/>
            <w:webHidden/>
            <w:sz w:val="22"/>
            <w:szCs w:val="22"/>
          </w:rPr>
          <w:fldChar w:fldCharType="end"/>
        </w:r>
      </w:hyperlink>
      <w:hyperlink w:anchor="_Toc501093035" w:history="1"/>
    </w:p>
    <w:p w14:paraId="1CF2FB7A" w14:textId="77777777" w:rsidR="00E113D7" w:rsidRPr="00E113D7" w:rsidRDefault="00686C0C">
      <w:pPr>
        <w:pStyle w:val="Kazalovsebine2"/>
        <w:rPr>
          <w:rFonts w:asciiTheme="minorHAnsi" w:eastAsiaTheme="minorEastAsia" w:hAnsiTheme="minorHAnsi" w:cstheme="minorHAnsi"/>
          <w:i w:val="0"/>
          <w:noProof/>
          <w:sz w:val="22"/>
          <w:szCs w:val="22"/>
        </w:rPr>
      </w:pPr>
      <w:hyperlink w:anchor="_Toc501093036" w:history="1">
        <w:r w:rsidR="000928A2">
          <w:rPr>
            <w:rStyle w:val="Hiperpovezava"/>
            <w:rFonts w:asciiTheme="minorHAnsi" w:hAnsiTheme="minorHAnsi" w:cstheme="minorHAnsi"/>
            <w:noProof/>
            <w:sz w:val="22"/>
            <w:szCs w:val="22"/>
          </w:rPr>
          <w:t>6.5</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Kadrovsko shema in analiza izvedljivost</w:t>
        </w:r>
        <w:r w:rsidR="00E113D7" w:rsidRPr="00E113D7">
          <w:rPr>
            <w:rFonts w:asciiTheme="minorHAnsi" w:hAnsiTheme="minorHAnsi" w:cstheme="minorHAnsi"/>
            <w:noProof/>
            <w:webHidden/>
            <w:sz w:val="22"/>
            <w:szCs w:val="22"/>
          </w:rPr>
          <w:tab/>
        </w:r>
      </w:hyperlink>
      <w:r w:rsidR="00BA7FCB">
        <w:rPr>
          <w:rFonts w:asciiTheme="minorHAnsi" w:hAnsiTheme="minorHAnsi" w:cstheme="minorHAnsi"/>
          <w:noProof/>
          <w:sz w:val="22"/>
          <w:szCs w:val="22"/>
        </w:rPr>
        <w:t>24</w:t>
      </w:r>
    </w:p>
    <w:p w14:paraId="30A62D1F" w14:textId="7B5E6AEB" w:rsidR="00E113D7" w:rsidRPr="00E113D7" w:rsidRDefault="00686C0C">
      <w:pPr>
        <w:pStyle w:val="Kazalovsebine1"/>
        <w:rPr>
          <w:rFonts w:asciiTheme="minorHAnsi" w:eastAsiaTheme="minorEastAsia" w:hAnsiTheme="minorHAnsi" w:cstheme="minorHAnsi"/>
          <w:b w:val="0"/>
          <w:bCs w:val="0"/>
          <w:caps w:val="0"/>
          <w:sz w:val="22"/>
          <w:szCs w:val="22"/>
        </w:rPr>
      </w:pPr>
      <w:hyperlink w:anchor="_Toc501093038" w:history="1">
        <w:r w:rsidR="00E113D7" w:rsidRPr="00E113D7">
          <w:rPr>
            <w:rStyle w:val="Hiperpovezava"/>
            <w:rFonts w:asciiTheme="minorHAnsi" w:hAnsiTheme="minorHAnsi" w:cstheme="minorHAnsi"/>
            <w:sz w:val="22"/>
            <w:szCs w:val="22"/>
          </w:rPr>
          <w:t>7</w:t>
        </w:r>
        <w:r w:rsidR="00E113D7" w:rsidRPr="00E113D7">
          <w:rPr>
            <w:rFonts w:asciiTheme="minorHAnsi" w:eastAsiaTheme="minorEastAsia" w:hAnsiTheme="minorHAnsi" w:cstheme="minorHAnsi"/>
            <w:b w:val="0"/>
            <w:bCs w:val="0"/>
            <w:caps w:val="0"/>
            <w:sz w:val="22"/>
            <w:szCs w:val="22"/>
          </w:rPr>
          <w:tab/>
        </w:r>
        <w:r w:rsidR="00E113D7" w:rsidRPr="00E113D7">
          <w:rPr>
            <w:rStyle w:val="Hiperpovezava"/>
            <w:rFonts w:asciiTheme="minorHAnsi" w:hAnsiTheme="minorHAnsi" w:cstheme="minorHAnsi"/>
            <w:sz w:val="22"/>
            <w:szCs w:val="22"/>
          </w:rPr>
          <w:t>UGOTOVITEV SMISELNOSTI IN MOŽNOSTI NADALJNJE PRIPRAVE INVESTICIJSKE, PROJEKTNE, TEHNIČNE IN DRUGE DOKUMENTACIJE S ČASOVNIM NAČRTOM</w:t>
        </w:r>
        <w:r w:rsidR="00E113D7" w:rsidRPr="00E113D7">
          <w:rPr>
            <w:rFonts w:asciiTheme="minorHAnsi" w:hAnsiTheme="minorHAnsi" w:cstheme="minorHAnsi"/>
            <w:webHidden/>
            <w:sz w:val="22"/>
            <w:szCs w:val="22"/>
          </w:rPr>
          <w:tab/>
        </w:r>
        <w:r w:rsidR="00394373" w:rsidRPr="00E113D7">
          <w:rPr>
            <w:rFonts w:asciiTheme="minorHAnsi" w:hAnsiTheme="minorHAnsi" w:cstheme="minorHAnsi"/>
            <w:webHidden/>
            <w:sz w:val="22"/>
            <w:szCs w:val="22"/>
          </w:rPr>
          <w:fldChar w:fldCharType="begin"/>
        </w:r>
        <w:r w:rsidR="00E113D7" w:rsidRPr="00E113D7">
          <w:rPr>
            <w:rFonts w:asciiTheme="minorHAnsi" w:hAnsiTheme="minorHAnsi" w:cstheme="minorHAnsi"/>
            <w:webHidden/>
            <w:sz w:val="22"/>
            <w:szCs w:val="22"/>
          </w:rPr>
          <w:instrText xml:space="preserve"> PAGEREF _Toc501093038 \h </w:instrText>
        </w:r>
        <w:r w:rsidR="00394373" w:rsidRPr="00E113D7">
          <w:rPr>
            <w:rFonts w:asciiTheme="minorHAnsi" w:hAnsiTheme="minorHAnsi" w:cstheme="minorHAnsi"/>
            <w:webHidden/>
            <w:sz w:val="22"/>
            <w:szCs w:val="22"/>
          </w:rPr>
        </w:r>
        <w:r w:rsidR="00394373" w:rsidRPr="00E113D7">
          <w:rPr>
            <w:rFonts w:asciiTheme="minorHAnsi" w:hAnsiTheme="minorHAnsi" w:cstheme="minorHAnsi"/>
            <w:webHidden/>
            <w:sz w:val="22"/>
            <w:szCs w:val="22"/>
          </w:rPr>
          <w:fldChar w:fldCharType="separate"/>
        </w:r>
        <w:r w:rsidR="00807E87">
          <w:rPr>
            <w:rFonts w:asciiTheme="minorHAnsi" w:hAnsiTheme="minorHAnsi" w:cstheme="minorHAnsi"/>
            <w:webHidden/>
            <w:sz w:val="22"/>
            <w:szCs w:val="22"/>
          </w:rPr>
          <w:t>2</w:t>
        </w:r>
        <w:r w:rsidR="00CE43EF">
          <w:rPr>
            <w:rFonts w:asciiTheme="minorHAnsi" w:hAnsiTheme="minorHAnsi" w:cstheme="minorHAnsi"/>
            <w:webHidden/>
            <w:sz w:val="22"/>
            <w:szCs w:val="22"/>
          </w:rPr>
          <w:t>6</w:t>
        </w:r>
        <w:r w:rsidR="00394373" w:rsidRPr="00E113D7">
          <w:rPr>
            <w:rFonts w:asciiTheme="minorHAnsi" w:hAnsiTheme="minorHAnsi" w:cstheme="minorHAnsi"/>
            <w:webHidden/>
            <w:sz w:val="22"/>
            <w:szCs w:val="22"/>
          </w:rPr>
          <w:fldChar w:fldCharType="end"/>
        </w:r>
      </w:hyperlink>
    </w:p>
    <w:p w14:paraId="721DC1C5" w14:textId="4B36EDF2" w:rsidR="00E113D7" w:rsidRPr="00E113D7" w:rsidRDefault="00686C0C">
      <w:pPr>
        <w:pStyle w:val="Kazalovsebine2"/>
        <w:rPr>
          <w:rFonts w:asciiTheme="minorHAnsi" w:eastAsiaTheme="minorEastAsia" w:hAnsiTheme="minorHAnsi" w:cstheme="minorHAnsi"/>
          <w:i w:val="0"/>
          <w:noProof/>
          <w:sz w:val="22"/>
          <w:szCs w:val="22"/>
        </w:rPr>
      </w:pPr>
      <w:hyperlink w:anchor="_Toc501093039" w:history="1">
        <w:r w:rsidR="00E113D7" w:rsidRPr="00E113D7">
          <w:rPr>
            <w:rStyle w:val="Hiperpovezava"/>
            <w:rFonts w:asciiTheme="minorHAnsi" w:hAnsiTheme="minorHAnsi" w:cstheme="minorHAnsi"/>
            <w:noProof/>
            <w:sz w:val="22"/>
            <w:szCs w:val="22"/>
          </w:rPr>
          <w:t>7.1</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Investicijska dokumentacija</w:t>
        </w:r>
        <w:r w:rsidR="00E113D7" w:rsidRPr="00E113D7">
          <w:rPr>
            <w:rFonts w:asciiTheme="minorHAnsi" w:hAnsiTheme="minorHAnsi" w:cstheme="minorHAnsi"/>
            <w:noProof/>
            <w:webHidden/>
            <w:sz w:val="22"/>
            <w:szCs w:val="22"/>
          </w:rPr>
          <w:tab/>
        </w:r>
        <w:r w:rsidR="00394373" w:rsidRPr="00E113D7">
          <w:rPr>
            <w:rFonts w:asciiTheme="minorHAnsi" w:hAnsiTheme="minorHAnsi" w:cstheme="minorHAnsi"/>
            <w:noProof/>
            <w:webHidden/>
            <w:sz w:val="22"/>
            <w:szCs w:val="22"/>
          </w:rPr>
          <w:fldChar w:fldCharType="begin"/>
        </w:r>
        <w:r w:rsidR="00E113D7" w:rsidRPr="00E113D7">
          <w:rPr>
            <w:rFonts w:asciiTheme="minorHAnsi" w:hAnsiTheme="minorHAnsi" w:cstheme="minorHAnsi"/>
            <w:noProof/>
            <w:webHidden/>
            <w:sz w:val="22"/>
            <w:szCs w:val="22"/>
          </w:rPr>
          <w:instrText xml:space="preserve"> PAGEREF _Toc501093039 \h </w:instrText>
        </w:r>
        <w:r w:rsidR="00394373" w:rsidRPr="00E113D7">
          <w:rPr>
            <w:rFonts w:asciiTheme="minorHAnsi" w:hAnsiTheme="minorHAnsi" w:cstheme="minorHAnsi"/>
            <w:noProof/>
            <w:webHidden/>
            <w:sz w:val="22"/>
            <w:szCs w:val="22"/>
          </w:rPr>
        </w:r>
        <w:r w:rsidR="00394373" w:rsidRPr="00E113D7">
          <w:rPr>
            <w:rFonts w:asciiTheme="minorHAnsi" w:hAnsiTheme="minorHAnsi" w:cstheme="minorHAnsi"/>
            <w:noProof/>
            <w:webHidden/>
            <w:sz w:val="22"/>
            <w:szCs w:val="22"/>
          </w:rPr>
          <w:fldChar w:fldCharType="separate"/>
        </w:r>
        <w:r w:rsidR="00807E87">
          <w:rPr>
            <w:rFonts w:asciiTheme="minorHAnsi" w:hAnsiTheme="minorHAnsi" w:cstheme="minorHAnsi"/>
            <w:noProof/>
            <w:webHidden/>
            <w:sz w:val="22"/>
            <w:szCs w:val="22"/>
          </w:rPr>
          <w:t>2</w:t>
        </w:r>
        <w:r w:rsidR="00CE43EF">
          <w:rPr>
            <w:rFonts w:asciiTheme="minorHAnsi" w:hAnsiTheme="minorHAnsi" w:cstheme="minorHAnsi"/>
            <w:noProof/>
            <w:webHidden/>
            <w:sz w:val="22"/>
            <w:szCs w:val="22"/>
          </w:rPr>
          <w:t>6</w:t>
        </w:r>
        <w:r w:rsidR="00394373" w:rsidRPr="00E113D7">
          <w:rPr>
            <w:rFonts w:asciiTheme="minorHAnsi" w:hAnsiTheme="minorHAnsi" w:cstheme="minorHAnsi"/>
            <w:noProof/>
            <w:webHidden/>
            <w:sz w:val="22"/>
            <w:szCs w:val="22"/>
          </w:rPr>
          <w:fldChar w:fldCharType="end"/>
        </w:r>
      </w:hyperlink>
    </w:p>
    <w:p w14:paraId="7A9F95A7" w14:textId="33BBE38C" w:rsidR="00E113D7" w:rsidRPr="00E113D7" w:rsidRDefault="00686C0C">
      <w:pPr>
        <w:pStyle w:val="Kazalovsebine2"/>
        <w:rPr>
          <w:rFonts w:asciiTheme="minorHAnsi" w:eastAsiaTheme="minorEastAsia" w:hAnsiTheme="minorHAnsi" w:cstheme="minorHAnsi"/>
          <w:i w:val="0"/>
          <w:noProof/>
          <w:sz w:val="22"/>
          <w:szCs w:val="22"/>
        </w:rPr>
      </w:pPr>
      <w:hyperlink w:anchor="_Toc501093040" w:history="1">
        <w:r w:rsidR="00E113D7" w:rsidRPr="00E113D7">
          <w:rPr>
            <w:rStyle w:val="Hiperpovezava"/>
            <w:rFonts w:asciiTheme="minorHAnsi" w:hAnsiTheme="minorHAnsi" w:cstheme="minorHAnsi"/>
            <w:noProof/>
            <w:sz w:val="22"/>
            <w:szCs w:val="22"/>
          </w:rPr>
          <w:t>7.2</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Projektna in tehnična dokumentacija</w:t>
        </w:r>
        <w:r w:rsidR="00E113D7" w:rsidRPr="00E113D7">
          <w:rPr>
            <w:rFonts w:asciiTheme="minorHAnsi" w:hAnsiTheme="minorHAnsi" w:cstheme="minorHAnsi"/>
            <w:noProof/>
            <w:webHidden/>
            <w:sz w:val="22"/>
            <w:szCs w:val="22"/>
          </w:rPr>
          <w:tab/>
        </w:r>
        <w:r w:rsidR="00394373" w:rsidRPr="00E113D7">
          <w:rPr>
            <w:rFonts w:asciiTheme="minorHAnsi" w:hAnsiTheme="minorHAnsi" w:cstheme="minorHAnsi"/>
            <w:noProof/>
            <w:webHidden/>
            <w:sz w:val="22"/>
            <w:szCs w:val="22"/>
          </w:rPr>
          <w:fldChar w:fldCharType="begin"/>
        </w:r>
        <w:r w:rsidR="00E113D7" w:rsidRPr="00E113D7">
          <w:rPr>
            <w:rFonts w:asciiTheme="minorHAnsi" w:hAnsiTheme="minorHAnsi" w:cstheme="minorHAnsi"/>
            <w:noProof/>
            <w:webHidden/>
            <w:sz w:val="22"/>
            <w:szCs w:val="22"/>
          </w:rPr>
          <w:instrText xml:space="preserve"> PAGEREF _Toc501093040 \h </w:instrText>
        </w:r>
        <w:r w:rsidR="00394373" w:rsidRPr="00E113D7">
          <w:rPr>
            <w:rFonts w:asciiTheme="minorHAnsi" w:hAnsiTheme="minorHAnsi" w:cstheme="minorHAnsi"/>
            <w:noProof/>
            <w:webHidden/>
            <w:sz w:val="22"/>
            <w:szCs w:val="22"/>
          </w:rPr>
        </w:r>
        <w:r w:rsidR="00394373" w:rsidRPr="00E113D7">
          <w:rPr>
            <w:rFonts w:asciiTheme="minorHAnsi" w:hAnsiTheme="minorHAnsi" w:cstheme="minorHAnsi"/>
            <w:noProof/>
            <w:webHidden/>
            <w:sz w:val="22"/>
            <w:szCs w:val="22"/>
          </w:rPr>
          <w:fldChar w:fldCharType="separate"/>
        </w:r>
        <w:r w:rsidR="00807E87">
          <w:rPr>
            <w:rFonts w:asciiTheme="minorHAnsi" w:hAnsiTheme="minorHAnsi" w:cstheme="minorHAnsi"/>
            <w:noProof/>
            <w:webHidden/>
            <w:sz w:val="22"/>
            <w:szCs w:val="22"/>
          </w:rPr>
          <w:t>2</w:t>
        </w:r>
        <w:r w:rsidR="00CE43EF">
          <w:rPr>
            <w:rFonts w:asciiTheme="minorHAnsi" w:hAnsiTheme="minorHAnsi" w:cstheme="minorHAnsi"/>
            <w:noProof/>
            <w:webHidden/>
            <w:sz w:val="22"/>
            <w:szCs w:val="22"/>
          </w:rPr>
          <w:t>6</w:t>
        </w:r>
        <w:r w:rsidR="00394373" w:rsidRPr="00E113D7">
          <w:rPr>
            <w:rFonts w:asciiTheme="minorHAnsi" w:hAnsiTheme="minorHAnsi" w:cstheme="minorHAnsi"/>
            <w:noProof/>
            <w:webHidden/>
            <w:sz w:val="22"/>
            <w:szCs w:val="22"/>
          </w:rPr>
          <w:fldChar w:fldCharType="end"/>
        </w:r>
      </w:hyperlink>
    </w:p>
    <w:p w14:paraId="573D27DF" w14:textId="2AC44935" w:rsidR="00E113D7" w:rsidRPr="00E113D7" w:rsidRDefault="00686C0C">
      <w:pPr>
        <w:pStyle w:val="Kazalovsebine2"/>
        <w:rPr>
          <w:rFonts w:asciiTheme="minorHAnsi" w:eastAsiaTheme="minorEastAsia" w:hAnsiTheme="minorHAnsi" w:cstheme="minorHAnsi"/>
          <w:i w:val="0"/>
          <w:noProof/>
          <w:sz w:val="22"/>
          <w:szCs w:val="22"/>
        </w:rPr>
      </w:pPr>
      <w:hyperlink w:anchor="_Toc501093041" w:history="1">
        <w:r w:rsidR="00E113D7" w:rsidRPr="00E113D7">
          <w:rPr>
            <w:rStyle w:val="Hiperpovezava"/>
            <w:rFonts w:asciiTheme="minorHAnsi" w:hAnsiTheme="minorHAnsi" w:cstheme="minorHAnsi"/>
            <w:noProof/>
            <w:sz w:val="22"/>
            <w:szCs w:val="22"/>
          </w:rPr>
          <w:t>7.3</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Časovni načrt</w:t>
        </w:r>
        <w:r w:rsidR="00E113D7" w:rsidRPr="00E113D7">
          <w:rPr>
            <w:rFonts w:asciiTheme="minorHAnsi" w:hAnsiTheme="minorHAnsi" w:cstheme="minorHAnsi"/>
            <w:noProof/>
            <w:webHidden/>
            <w:sz w:val="22"/>
            <w:szCs w:val="22"/>
          </w:rPr>
          <w:tab/>
        </w:r>
        <w:r w:rsidR="00394373" w:rsidRPr="00E113D7">
          <w:rPr>
            <w:rFonts w:asciiTheme="minorHAnsi" w:hAnsiTheme="minorHAnsi" w:cstheme="minorHAnsi"/>
            <w:noProof/>
            <w:webHidden/>
            <w:sz w:val="22"/>
            <w:szCs w:val="22"/>
          </w:rPr>
          <w:fldChar w:fldCharType="begin"/>
        </w:r>
        <w:r w:rsidR="00E113D7" w:rsidRPr="00E113D7">
          <w:rPr>
            <w:rFonts w:asciiTheme="minorHAnsi" w:hAnsiTheme="minorHAnsi" w:cstheme="minorHAnsi"/>
            <w:noProof/>
            <w:webHidden/>
            <w:sz w:val="22"/>
            <w:szCs w:val="22"/>
          </w:rPr>
          <w:instrText xml:space="preserve"> PAGEREF _Toc501093041 \h </w:instrText>
        </w:r>
        <w:r w:rsidR="00394373" w:rsidRPr="00E113D7">
          <w:rPr>
            <w:rFonts w:asciiTheme="minorHAnsi" w:hAnsiTheme="minorHAnsi" w:cstheme="minorHAnsi"/>
            <w:noProof/>
            <w:webHidden/>
            <w:sz w:val="22"/>
            <w:szCs w:val="22"/>
          </w:rPr>
        </w:r>
        <w:r w:rsidR="00394373" w:rsidRPr="00E113D7">
          <w:rPr>
            <w:rFonts w:asciiTheme="minorHAnsi" w:hAnsiTheme="minorHAnsi" w:cstheme="minorHAnsi"/>
            <w:noProof/>
            <w:webHidden/>
            <w:sz w:val="22"/>
            <w:szCs w:val="22"/>
          </w:rPr>
          <w:fldChar w:fldCharType="separate"/>
        </w:r>
        <w:r w:rsidR="00807E87">
          <w:rPr>
            <w:rFonts w:asciiTheme="minorHAnsi" w:hAnsiTheme="minorHAnsi" w:cstheme="minorHAnsi"/>
            <w:noProof/>
            <w:webHidden/>
            <w:sz w:val="22"/>
            <w:szCs w:val="22"/>
          </w:rPr>
          <w:t>2</w:t>
        </w:r>
        <w:r w:rsidR="00CE43EF">
          <w:rPr>
            <w:rFonts w:asciiTheme="minorHAnsi" w:hAnsiTheme="minorHAnsi" w:cstheme="minorHAnsi"/>
            <w:noProof/>
            <w:webHidden/>
            <w:sz w:val="22"/>
            <w:szCs w:val="22"/>
          </w:rPr>
          <w:t>6</w:t>
        </w:r>
        <w:r w:rsidR="00394373" w:rsidRPr="00E113D7">
          <w:rPr>
            <w:rFonts w:asciiTheme="minorHAnsi" w:hAnsiTheme="minorHAnsi" w:cstheme="minorHAnsi"/>
            <w:noProof/>
            <w:webHidden/>
            <w:sz w:val="22"/>
            <w:szCs w:val="22"/>
          </w:rPr>
          <w:fldChar w:fldCharType="end"/>
        </w:r>
      </w:hyperlink>
    </w:p>
    <w:p w14:paraId="602F67C2" w14:textId="77D1B34A" w:rsidR="00E113D7" w:rsidRPr="00E113D7" w:rsidRDefault="00686C0C">
      <w:pPr>
        <w:pStyle w:val="Kazalovsebine2"/>
        <w:rPr>
          <w:rFonts w:asciiTheme="minorHAnsi" w:eastAsiaTheme="minorEastAsia" w:hAnsiTheme="minorHAnsi" w:cstheme="minorHAnsi"/>
          <w:i w:val="0"/>
          <w:noProof/>
          <w:sz w:val="22"/>
          <w:szCs w:val="22"/>
        </w:rPr>
      </w:pPr>
      <w:hyperlink w:anchor="_Toc501093042" w:history="1">
        <w:r w:rsidR="00E113D7" w:rsidRPr="00E113D7">
          <w:rPr>
            <w:rStyle w:val="Hiperpovezava"/>
            <w:rFonts w:asciiTheme="minorHAnsi" w:hAnsiTheme="minorHAnsi" w:cstheme="minorHAnsi"/>
            <w:noProof/>
            <w:sz w:val="22"/>
            <w:szCs w:val="22"/>
          </w:rPr>
          <w:t>7.4</w:t>
        </w:r>
        <w:r w:rsidR="00E113D7" w:rsidRPr="00E113D7">
          <w:rPr>
            <w:rFonts w:asciiTheme="minorHAnsi" w:eastAsiaTheme="minorEastAsia" w:hAnsiTheme="minorHAnsi" w:cstheme="minorHAnsi"/>
            <w:i w:val="0"/>
            <w:noProof/>
            <w:sz w:val="22"/>
            <w:szCs w:val="22"/>
          </w:rPr>
          <w:tab/>
        </w:r>
        <w:r w:rsidR="00E113D7" w:rsidRPr="00E113D7">
          <w:rPr>
            <w:rStyle w:val="Hiperpovezava"/>
            <w:rFonts w:asciiTheme="minorHAnsi" w:hAnsiTheme="minorHAnsi" w:cstheme="minorHAnsi"/>
            <w:noProof/>
            <w:sz w:val="22"/>
            <w:szCs w:val="22"/>
          </w:rPr>
          <w:t>Sklep</w:t>
        </w:r>
        <w:r w:rsidR="00E113D7" w:rsidRPr="00E113D7">
          <w:rPr>
            <w:rFonts w:asciiTheme="minorHAnsi" w:hAnsiTheme="minorHAnsi" w:cstheme="minorHAnsi"/>
            <w:noProof/>
            <w:webHidden/>
            <w:sz w:val="22"/>
            <w:szCs w:val="22"/>
          </w:rPr>
          <w:tab/>
        </w:r>
        <w:r w:rsidR="00394373" w:rsidRPr="00E113D7">
          <w:rPr>
            <w:rFonts w:asciiTheme="minorHAnsi" w:hAnsiTheme="minorHAnsi" w:cstheme="minorHAnsi"/>
            <w:noProof/>
            <w:webHidden/>
            <w:sz w:val="22"/>
            <w:szCs w:val="22"/>
          </w:rPr>
          <w:fldChar w:fldCharType="begin"/>
        </w:r>
        <w:r w:rsidR="00E113D7" w:rsidRPr="00E113D7">
          <w:rPr>
            <w:rFonts w:asciiTheme="minorHAnsi" w:hAnsiTheme="minorHAnsi" w:cstheme="minorHAnsi"/>
            <w:noProof/>
            <w:webHidden/>
            <w:sz w:val="22"/>
            <w:szCs w:val="22"/>
          </w:rPr>
          <w:instrText xml:space="preserve"> PAGEREF _Toc501093042 \h </w:instrText>
        </w:r>
        <w:r w:rsidR="00394373" w:rsidRPr="00E113D7">
          <w:rPr>
            <w:rFonts w:asciiTheme="minorHAnsi" w:hAnsiTheme="minorHAnsi" w:cstheme="minorHAnsi"/>
            <w:noProof/>
            <w:webHidden/>
            <w:sz w:val="22"/>
            <w:szCs w:val="22"/>
          </w:rPr>
        </w:r>
        <w:r w:rsidR="00394373" w:rsidRPr="00E113D7">
          <w:rPr>
            <w:rFonts w:asciiTheme="minorHAnsi" w:hAnsiTheme="minorHAnsi" w:cstheme="minorHAnsi"/>
            <w:noProof/>
            <w:webHidden/>
            <w:sz w:val="22"/>
            <w:szCs w:val="22"/>
          </w:rPr>
          <w:fldChar w:fldCharType="separate"/>
        </w:r>
        <w:r w:rsidR="00807E87">
          <w:rPr>
            <w:rFonts w:asciiTheme="minorHAnsi" w:hAnsiTheme="minorHAnsi" w:cstheme="minorHAnsi"/>
            <w:noProof/>
            <w:webHidden/>
            <w:sz w:val="22"/>
            <w:szCs w:val="22"/>
          </w:rPr>
          <w:t>2</w:t>
        </w:r>
        <w:r w:rsidR="00CE43EF">
          <w:rPr>
            <w:rFonts w:asciiTheme="minorHAnsi" w:hAnsiTheme="minorHAnsi" w:cstheme="minorHAnsi"/>
            <w:noProof/>
            <w:webHidden/>
            <w:sz w:val="22"/>
            <w:szCs w:val="22"/>
          </w:rPr>
          <w:t>6</w:t>
        </w:r>
        <w:r w:rsidR="00394373" w:rsidRPr="00E113D7">
          <w:rPr>
            <w:rFonts w:asciiTheme="minorHAnsi" w:hAnsiTheme="minorHAnsi" w:cstheme="minorHAnsi"/>
            <w:noProof/>
            <w:webHidden/>
            <w:sz w:val="22"/>
            <w:szCs w:val="22"/>
          </w:rPr>
          <w:fldChar w:fldCharType="end"/>
        </w:r>
      </w:hyperlink>
    </w:p>
    <w:p w14:paraId="02D703DB" w14:textId="671E1AAB" w:rsidR="000928A2" w:rsidRPr="009E7231" w:rsidRDefault="00394373" w:rsidP="001757A5">
      <w:pPr>
        <w:pStyle w:val="DIIP"/>
        <w:rPr>
          <w:rFonts w:asciiTheme="minorHAnsi" w:hAnsiTheme="minorHAnsi" w:cstheme="minorHAnsi"/>
          <w:sz w:val="22"/>
          <w:szCs w:val="22"/>
        </w:rPr>
      </w:pPr>
      <w:r w:rsidRPr="00E113D7">
        <w:rPr>
          <w:rFonts w:asciiTheme="minorHAnsi" w:hAnsiTheme="minorHAnsi" w:cstheme="minorHAnsi"/>
          <w:sz w:val="22"/>
          <w:szCs w:val="22"/>
        </w:rPr>
        <w:fldChar w:fldCharType="end"/>
      </w:r>
    </w:p>
    <w:p w14:paraId="0DBBAC99" w14:textId="77777777" w:rsidR="00EF7E57" w:rsidRDefault="00E502F7" w:rsidP="00813D71">
      <w:pPr>
        <w:pStyle w:val="SlogNaslov1TeloCalibri14ptLevoSpodajEnojenSam"/>
        <w:rPr>
          <w:rFonts w:ascii="Verdana" w:hAnsi="Verdana"/>
          <w:sz w:val="22"/>
          <w:szCs w:val="22"/>
        </w:rPr>
      </w:pPr>
      <w:bookmarkStart w:id="19" w:name="_Toc501093007"/>
      <w:bookmarkStart w:id="20" w:name="_Toc195518531"/>
      <w:bookmarkStart w:id="21" w:name="_Toc200937922"/>
      <w:bookmarkStart w:id="22" w:name="_Toc232955462"/>
      <w:bookmarkStart w:id="23" w:name="_Toc232955776"/>
      <w:bookmarkStart w:id="24" w:name="_Toc238224731"/>
      <w:r w:rsidRPr="00101AE3">
        <w:rPr>
          <w:rFonts w:ascii="Verdana" w:hAnsi="Verdana"/>
          <w:sz w:val="22"/>
          <w:szCs w:val="22"/>
        </w:rPr>
        <w:lastRenderedPageBreak/>
        <w:t>NAVEDBA INVESTITORJA, IZDELOVALCA INVESTICIJSKE DOKUMENTACIJE</w:t>
      </w:r>
      <w:r w:rsidR="009364E5" w:rsidRPr="00101AE3">
        <w:rPr>
          <w:rFonts w:ascii="Verdana" w:hAnsi="Verdana"/>
          <w:sz w:val="22"/>
          <w:szCs w:val="22"/>
        </w:rPr>
        <w:t>, STROKOVNIH DELAVCEV</w:t>
      </w:r>
      <w:r w:rsidRPr="00101AE3">
        <w:rPr>
          <w:rFonts w:ascii="Verdana" w:hAnsi="Verdana"/>
          <w:sz w:val="22"/>
          <w:szCs w:val="22"/>
        </w:rPr>
        <w:t xml:space="preserve"> IN UPRAVLJAVCA</w:t>
      </w:r>
      <w:bookmarkEnd w:id="19"/>
      <w:r w:rsidRPr="00101AE3">
        <w:rPr>
          <w:rFonts w:ascii="Verdana" w:hAnsi="Verdana"/>
          <w:sz w:val="22"/>
          <w:szCs w:val="22"/>
        </w:rPr>
        <w:t xml:space="preserve"> </w:t>
      </w:r>
      <w:bookmarkEnd w:id="20"/>
      <w:bookmarkEnd w:id="21"/>
      <w:bookmarkEnd w:id="22"/>
      <w:bookmarkEnd w:id="23"/>
      <w:bookmarkEnd w:id="24"/>
    </w:p>
    <w:p w14:paraId="73D91A5C" w14:textId="77777777" w:rsidR="00095AC7" w:rsidRDefault="00095AC7" w:rsidP="00095AC7">
      <w:pPr>
        <w:pStyle w:val="SlogNaslov1TeloCalibri14ptLevoSpodajEnojenSam"/>
        <w:numPr>
          <w:ilvl w:val="0"/>
          <w:numId w:val="0"/>
        </w:numPr>
        <w:ind w:left="432" w:hanging="432"/>
        <w:rPr>
          <w:rFonts w:ascii="Verdana" w:hAnsi="Verdana"/>
          <w:sz w:val="22"/>
          <w:szCs w:val="22"/>
        </w:rPr>
      </w:pPr>
    </w:p>
    <w:p w14:paraId="6AD535C7" w14:textId="77777777" w:rsidR="00095AC7" w:rsidRPr="00095AC7" w:rsidRDefault="00095AC7" w:rsidP="00095AC7">
      <w:pPr>
        <w:pStyle w:val="SlogNaslov1TeloCalibri14ptLevoSpodajEnojenSam"/>
        <w:numPr>
          <w:ilvl w:val="0"/>
          <w:numId w:val="0"/>
        </w:numPr>
        <w:ind w:left="432" w:hanging="432"/>
        <w:rPr>
          <w:rFonts w:ascii="Verdana" w:hAnsi="Verdana"/>
          <w:sz w:val="22"/>
          <w:szCs w:val="22"/>
        </w:rPr>
      </w:pPr>
    </w:p>
    <w:p w14:paraId="107D04F6" w14:textId="77777777" w:rsidR="00871B8E" w:rsidRDefault="00871B8E" w:rsidP="00813D71"/>
    <w:p w14:paraId="273419F9" w14:textId="77777777" w:rsidR="00095AC7" w:rsidRDefault="00095AC7" w:rsidP="00813D71"/>
    <w:p w14:paraId="14D53FAC" w14:textId="77777777" w:rsidR="00095AC7" w:rsidRPr="00813D71" w:rsidRDefault="00095AC7" w:rsidP="00813D71"/>
    <w:p w14:paraId="53F877A2" w14:textId="77777777" w:rsidR="00E502F7" w:rsidRPr="00101AE3" w:rsidRDefault="006E38C2" w:rsidP="003F0C31">
      <w:pPr>
        <w:pStyle w:val="Naslov2"/>
      </w:pPr>
      <w:r w:rsidRPr="00101AE3">
        <w:t>Predstavitev nosilca projekta in investitorja</w:t>
      </w:r>
    </w:p>
    <w:p w14:paraId="7E126CFF" w14:textId="77777777" w:rsidR="00E502F7" w:rsidRPr="00101AE3" w:rsidRDefault="00E502F7" w:rsidP="00813D71">
      <w:pPr>
        <w:rPr>
          <w:rFonts w:ascii="Verdana" w:hAnsi="Verdana"/>
          <w:sz w:val="20"/>
          <w:szCs w:val="20"/>
        </w:rPr>
      </w:pPr>
    </w:p>
    <w:p w14:paraId="23EC691A" w14:textId="77777777" w:rsidR="00E502F7" w:rsidRPr="00101AE3" w:rsidRDefault="006E38C2" w:rsidP="00A47852">
      <w:pPr>
        <w:spacing w:before="120" w:after="120"/>
        <w:rPr>
          <w:rFonts w:ascii="Verdana" w:hAnsi="Verdana" w:cstheme="minorHAnsi"/>
          <w:sz w:val="20"/>
          <w:szCs w:val="20"/>
        </w:rPr>
      </w:pPr>
      <w:r w:rsidRPr="00101AE3">
        <w:rPr>
          <w:rFonts w:ascii="Verdana" w:hAnsi="Verdana" w:cstheme="minorHAnsi"/>
          <w:sz w:val="20"/>
          <w:szCs w:val="20"/>
        </w:rPr>
        <w:t>Podatki o investitorju</w:t>
      </w:r>
      <w:r w:rsidR="00114AF4" w:rsidRPr="00101AE3">
        <w:rPr>
          <w:rFonts w:ascii="Verdana" w:hAnsi="Verdana" w:cstheme="minorHAnsi"/>
          <w:sz w:val="20"/>
          <w:szCs w:val="20"/>
        </w:rPr>
        <w:t>:</w:t>
      </w:r>
    </w:p>
    <w:p w14:paraId="3F88C4AA" w14:textId="77777777" w:rsidR="006E38C2" w:rsidRPr="00101AE3" w:rsidRDefault="006E38C2" w:rsidP="00813D71">
      <w:pPr>
        <w:rPr>
          <w:rFonts w:ascii="Verdana" w:hAnsi="Verdana"/>
          <w:sz w:val="20"/>
          <w:szCs w:val="20"/>
        </w:rPr>
      </w:pPr>
    </w:p>
    <w:tbl>
      <w:tblPr>
        <w:tblW w:w="8966" w:type="dxa"/>
        <w:tblLook w:val="01E0" w:firstRow="1" w:lastRow="1" w:firstColumn="1" w:lastColumn="1" w:noHBand="0" w:noVBand="0"/>
      </w:tblPr>
      <w:tblGrid>
        <w:gridCol w:w="3923"/>
        <w:gridCol w:w="5043"/>
      </w:tblGrid>
      <w:tr w:rsidR="006E38C2" w:rsidRPr="00101AE3" w14:paraId="2A918389" w14:textId="77777777" w:rsidTr="00334C73">
        <w:trPr>
          <w:trHeight w:val="226"/>
        </w:trPr>
        <w:tc>
          <w:tcPr>
            <w:tcW w:w="3923" w:type="dxa"/>
            <w:tcBorders>
              <w:top w:val="single" w:sz="4" w:space="0" w:color="auto"/>
              <w:left w:val="single" w:sz="4" w:space="0" w:color="auto"/>
              <w:bottom w:val="single" w:sz="4" w:space="0" w:color="auto"/>
              <w:right w:val="single" w:sz="4" w:space="0" w:color="auto"/>
            </w:tcBorders>
            <w:shd w:val="clear" w:color="auto" w:fill="DDEBF7"/>
            <w:vAlign w:val="center"/>
          </w:tcPr>
          <w:p w14:paraId="7CED8CC3" w14:textId="77777777" w:rsidR="006E38C2" w:rsidRPr="00101AE3" w:rsidRDefault="006E38C2" w:rsidP="00334C73">
            <w:pPr>
              <w:ind w:left="172"/>
              <w:jc w:val="left"/>
              <w:rPr>
                <w:rFonts w:ascii="Verdana" w:hAnsi="Verdana" w:cstheme="minorHAnsi"/>
                <w:b/>
                <w:sz w:val="20"/>
                <w:szCs w:val="20"/>
              </w:rPr>
            </w:pPr>
            <w:r w:rsidRPr="00101AE3">
              <w:rPr>
                <w:rFonts w:ascii="Verdana" w:hAnsi="Verdana" w:cstheme="minorHAnsi"/>
                <w:b/>
                <w:sz w:val="20"/>
                <w:szCs w:val="20"/>
              </w:rPr>
              <w:t>Investitor:</w:t>
            </w:r>
          </w:p>
        </w:tc>
        <w:tc>
          <w:tcPr>
            <w:tcW w:w="5043" w:type="dxa"/>
            <w:tcBorders>
              <w:top w:val="single" w:sz="4" w:space="0" w:color="auto"/>
              <w:left w:val="single" w:sz="4" w:space="0" w:color="auto"/>
              <w:bottom w:val="single" w:sz="4" w:space="0" w:color="auto"/>
              <w:right w:val="single" w:sz="4" w:space="0" w:color="auto"/>
            </w:tcBorders>
            <w:vAlign w:val="center"/>
          </w:tcPr>
          <w:p w14:paraId="403E2155" w14:textId="77777777" w:rsidR="006E38C2" w:rsidRPr="00101AE3" w:rsidRDefault="006E38C2" w:rsidP="00334C73">
            <w:pPr>
              <w:ind w:left="69"/>
              <w:rPr>
                <w:rFonts w:ascii="Verdana" w:hAnsi="Verdana" w:cstheme="minorHAnsi"/>
                <w:b/>
                <w:sz w:val="20"/>
                <w:szCs w:val="20"/>
              </w:rPr>
            </w:pPr>
            <w:r w:rsidRPr="00101AE3">
              <w:rPr>
                <w:rFonts w:ascii="Verdana" w:hAnsi="Verdana" w:cstheme="minorHAnsi"/>
                <w:b/>
                <w:sz w:val="20"/>
                <w:szCs w:val="20"/>
              </w:rPr>
              <w:t>KOROŠKI GASILSKI ZAVOD</w:t>
            </w:r>
          </w:p>
        </w:tc>
      </w:tr>
      <w:tr w:rsidR="006E38C2" w:rsidRPr="00101AE3" w14:paraId="7EB13265" w14:textId="77777777" w:rsidTr="00334C73">
        <w:trPr>
          <w:trHeight w:val="226"/>
        </w:trPr>
        <w:tc>
          <w:tcPr>
            <w:tcW w:w="3923" w:type="dxa"/>
            <w:tcBorders>
              <w:top w:val="single" w:sz="4" w:space="0" w:color="auto"/>
              <w:bottom w:val="single" w:sz="4" w:space="0" w:color="auto"/>
            </w:tcBorders>
            <w:shd w:val="clear" w:color="auto" w:fill="auto"/>
            <w:vAlign w:val="center"/>
          </w:tcPr>
          <w:p w14:paraId="2B6FE774" w14:textId="77777777" w:rsidR="006E38C2" w:rsidRPr="00101AE3" w:rsidRDefault="006E38C2" w:rsidP="00334C73">
            <w:pPr>
              <w:ind w:left="172"/>
              <w:jc w:val="left"/>
              <w:rPr>
                <w:rFonts w:ascii="Verdana" w:hAnsi="Verdana" w:cstheme="minorHAnsi"/>
                <w:sz w:val="20"/>
                <w:szCs w:val="20"/>
              </w:rPr>
            </w:pPr>
          </w:p>
        </w:tc>
        <w:tc>
          <w:tcPr>
            <w:tcW w:w="5043" w:type="dxa"/>
            <w:tcBorders>
              <w:top w:val="single" w:sz="4" w:space="0" w:color="auto"/>
              <w:left w:val="nil"/>
              <w:bottom w:val="single" w:sz="4" w:space="0" w:color="auto"/>
            </w:tcBorders>
            <w:shd w:val="clear" w:color="auto" w:fill="auto"/>
            <w:vAlign w:val="center"/>
          </w:tcPr>
          <w:p w14:paraId="7F0F07F5" w14:textId="77777777" w:rsidR="006E38C2" w:rsidRPr="00101AE3" w:rsidRDefault="006E38C2" w:rsidP="00334C73">
            <w:pPr>
              <w:ind w:left="69"/>
              <w:rPr>
                <w:rFonts w:ascii="Verdana" w:hAnsi="Verdana" w:cstheme="minorHAnsi"/>
                <w:sz w:val="20"/>
                <w:szCs w:val="20"/>
              </w:rPr>
            </w:pPr>
          </w:p>
        </w:tc>
      </w:tr>
      <w:tr w:rsidR="006E38C2" w:rsidRPr="00101AE3" w14:paraId="2128B3CD" w14:textId="77777777" w:rsidTr="00334C73">
        <w:trPr>
          <w:trHeight w:val="226"/>
        </w:trPr>
        <w:tc>
          <w:tcPr>
            <w:tcW w:w="3923" w:type="dxa"/>
            <w:tcBorders>
              <w:top w:val="single" w:sz="4" w:space="0" w:color="auto"/>
              <w:left w:val="single" w:sz="4" w:space="0" w:color="auto"/>
              <w:bottom w:val="single" w:sz="4" w:space="0" w:color="auto"/>
              <w:right w:val="single" w:sz="4" w:space="0" w:color="auto"/>
            </w:tcBorders>
            <w:shd w:val="clear" w:color="auto" w:fill="DDEBF7"/>
            <w:vAlign w:val="center"/>
          </w:tcPr>
          <w:p w14:paraId="6EE73836"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Naslov:</w:t>
            </w:r>
          </w:p>
        </w:tc>
        <w:tc>
          <w:tcPr>
            <w:tcW w:w="5043" w:type="dxa"/>
            <w:tcBorders>
              <w:top w:val="single" w:sz="4" w:space="0" w:color="auto"/>
              <w:left w:val="single" w:sz="4" w:space="0" w:color="auto"/>
              <w:bottom w:val="single" w:sz="4" w:space="0" w:color="auto"/>
              <w:right w:val="single" w:sz="4" w:space="0" w:color="auto"/>
            </w:tcBorders>
            <w:vAlign w:val="center"/>
          </w:tcPr>
          <w:p w14:paraId="376462A2" w14:textId="77777777" w:rsidR="006E38C2" w:rsidRPr="00101AE3" w:rsidRDefault="006E38C2" w:rsidP="00334C73">
            <w:pPr>
              <w:ind w:left="69"/>
              <w:rPr>
                <w:rFonts w:ascii="Verdana" w:hAnsi="Verdana" w:cstheme="minorHAnsi"/>
                <w:sz w:val="20"/>
                <w:szCs w:val="20"/>
              </w:rPr>
            </w:pPr>
            <w:r w:rsidRPr="00101AE3">
              <w:rPr>
                <w:rFonts w:ascii="Verdana" w:hAnsi="Verdana" w:cstheme="minorHAnsi"/>
                <w:sz w:val="20"/>
                <w:szCs w:val="20"/>
              </w:rPr>
              <w:t>Koroška cesta 13, 2390 Ravne na Koroškem</w:t>
            </w:r>
          </w:p>
        </w:tc>
      </w:tr>
      <w:tr w:rsidR="006E38C2" w:rsidRPr="00101AE3" w14:paraId="4A495667" w14:textId="77777777" w:rsidTr="00334C73">
        <w:trPr>
          <w:trHeight w:val="226"/>
        </w:trPr>
        <w:tc>
          <w:tcPr>
            <w:tcW w:w="3923" w:type="dxa"/>
            <w:tcBorders>
              <w:top w:val="single" w:sz="4" w:space="0" w:color="auto"/>
              <w:bottom w:val="single" w:sz="4" w:space="0" w:color="auto"/>
            </w:tcBorders>
            <w:shd w:val="clear" w:color="auto" w:fill="auto"/>
            <w:vAlign w:val="center"/>
          </w:tcPr>
          <w:p w14:paraId="318675DF" w14:textId="77777777" w:rsidR="006E38C2" w:rsidRPr="00101AE3" w:rsidRDefault="006E38C2" w:rsidP="00334C73">
            <w:pPr>
              <w:ind w:left="172"/>
              <w:jc w:val="left"/>
              <w:rPr>
                <w:rFonts w:ascii="Verdana" w:hAnsi="Verdana" w:cstheme="minorHAnsi"/>
                <w:sz w:val="20"/>
                <w:szCs w:val="20"/>
              </w:rPr>
            </w:pPr>
          </w:p>
        </w:tc>
        <w:tc>
          <w:tcPr>
            <w:tcW w:w="5043" w:type="dxa"/>
            <w:tcBorders>
              <w:top w:val="single" w:sz="4" w:space="0" w:color="auto"/>
              <w:left w:val="nil"/>
              <w:bottom w:val="single" w:sz="4" w:space="0" w:color="auto"/>
            </w:tcBorders>
            <w:shd w:val="clear" w:color="auto" w:fill="auto"/>
            <w:vAlign w:val="center"/>
          </w:tcPr>
          <w:p w14:paraId="0E64C0E9" w14:textId="77777777" w:rsidR="006E38C2" w:rsidRPr="00101AE3" w:rsidRDefault="006E38C2" w:rsidP="00334C73">
            <w:pPr>
              <w:ind w:left="69"/>
              <w:rPr>
                <w:rFonts w:ascii="Verdana" w:hAnsi="Verdana" w:cstheme="minorHAnsi"/>
                <w:sz w:val="20"/>
                <w:szCs w:val="20"/>
              </w:rPr>
            </w:pPr>
          </w:p>
        </w:tc>
      </w:tr>
      <w:tr w:rsidR="006E38C2" w:rsidRPr="00101AE3" w14:paraId="4EFD0578" w14:textId="77777777" w:rsidTr="00334C73">
        <w:trPr>
          <w:trHeight w:val="226"/>
        </w:trPr>
        <w:tc>
          <w:tcPr>
            <w:tcW w:w="3923" w:type="dxa"/>
            <w:tcBorders>
              <w:top w:val="single" w:sz="4" w:space="0" w:color="auto"/>
              <w:left w:val="single" w:sz="4" w:space="0" w:color="auto"/>
              <w:bottom w:val="single" w:sz="4" w:space="0" w:color="auto"/>
              <w:right w:val="single" w:sz="4" w:space="0" w:color="auto"/>
            </w:tcBorders>
            <w:shd w:val="clear" w:color="auto" w:fill="DDEBF7"/>
            <w:vAlign w:val="center"/>
          </w:tcPr>
          <w:p w14:paraId="7A848A40"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Telefon:</w:t>
            </w:r>
          </w:p>
        </w:tc>
        <w:tc>
          <w:tcPr>
            <w:tcW w:w="5043" w:type="dxa"/>
            <w:tcBorders>
              <w:top w:val="single" w:sz="4" w:space="0" w:color="auto"/>
              <w:left w:val="single" w:sz="4" w:space="0" w:color="auto"/>
              <w:bottom w:val="single" w:sz="4" w:space="0" w:color="auto"/>
              <w:right w:val="single" w:sz="4" w:space="0" w:color="auto"/>
            </w:tcBorders>
            <w:vAlign w:val="center"/>
          </w:tcPr>
          <w:p w14:paraId="49B8BB7A" w14:textId="77777777" w:rsidR="006E38C2" w:rsidRPr="00101AE3" w:rsidRDefault="006E38C2" w:rsidP="00334C73">
            <w:pPr>
              <w:ind w:left="69"/>
              <w:rPr>
                <w:rFonts w:ascii="Verdana" w:hAnsi="Verdana" w:cstheme="minorHAnsi"/>
                <w:sz w:val="20"/>
                <w:szCs w:val="20"/>
              </w:rPr>
            </w:pPr>
            <w:r w:rsidRPr="00101AE3">
              <w:rPr>
                <w:rFonts w:ascii="Verdana" w:hAnsi="Verdana" w:cstheme="minorHAnsi"/>
                <w:sz w:val="20"/>
                <w:szCs w:val="20"/>
              </w:rPr>
              <w:t>+386 2 62 10 257</w:t>
            </w:r>
          </w:p>
        </w:tc>
      </w:tr>
      <w:tr w:rsidR="006E38C2" w:rsidRPr="00101AE3" w14:paraId="1622ED4F" w14:textId="77777777" w:rsidTr="00334C73">
        <w:trPr>
          <w:trHeight w:val="226"/>
        </w:trPr>
        <w:tc>
          <w:tcPr>
            <w:tcW w:w="3923" w:type="dxa"/>
            <w:tcBorders>
              <w:top w:val="single" w:sz="4" w:space="0" w:color="auto"/>
              <w:left w:val="single" w:sz="4" w:space="0" w:color="auto"/>
              <w:bottom w:val="single" w:sz="4" w:space="0" w:color="auto"/>
              <w:right w:val="single" w:sz="4" w:space="0" w:color="auto"/>
            </w:tcBorders>
            <w:shd w:val="clear" w:color="auto" w:fill="DDEBF7"/>
            <w:vAlign w:val="center"/>
          </w:tcPr>
          <w:p w14:paraId="7673929B"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E-mail:</w:t>
            </w:r>
          </w:p>
        </w:tc>
        <w:tc>
          <w:tcPr>
            <w:tcW w:w="5043" w:type="dxa"/>
            <w:tcBorders>
              <w:top w:val="single" w:sz="4" w:space="0" w:color="auto"/>
              <w:left w:val="single" w:sz="4" w:space="0" w:color="auto"/>
              <w:bottom w:val="single" w:sz="4" w:space="0" w:color="auto"/>
              <w:right w:val="single" w:sz="4" w:space="0" w:color="auto"/>
            </w:tcBorders>
            <w:vAlign w:val="center"/>
          </w:tcPr>
          <w:p w14:paraId="4ACC2E8E" w14:textId="38CBB5D7" w:rsidR="006E38C2" w:rsidRPr="00101AE3" w:rsidRDefault="00686C0C" w:rsidP="00334C73">
            <w:pPr>
              <w:spacing w:before="120" w:after="120"/>
              <w:ind w:left="69"/>
              <w:rPr>
                <w:rFonts w:ascii="Verdana" w:hAnsi="Verdana" w:cstheme="minorHAnsi"/>
                <w:sz w:val="20"/>
                <w:szCs w:val="20"/>
              </w:rPr>
            </w:pPr>
            <w:hyperlink r:id="rId8" w:history="1">
              <w:r w:rsidR="006E38C2" w:rsidRPr="00101AE3">
                <w:rPr>
                  <w:rStyle w:val="Hiperpovezava"/>
                  <w:rFonts w:ascii="Verdana" w:hAnsi="Verdana" w:cstheme="minorHAnsi"/>
                  <w:sz w:val="20"/>
                  <w:szCs w:val="20"/>
                </w:rPr>
                <w:t>tajnistvo@gzrk.si</w:t>
              </w:r>
            </w:hyperlink>
            <w:r w:rsidR="006E38C2" w:rsidRPr="00101AE3">
              <w:rPr>
                <w:rFonts w:ascii="Verdana" w:hAnsi="Verdana" w:cstheme="minorHAnsi"/>
                <w:sz w:val="20"/>
                <w:szCs w:val="20"/>
              </w:rPr>
              <w:t xml:space="preserve"> ; </w:t>
            </w:r>
            <w:hyperlink r:id="rId9" w:history="1">
              <w:r w:rsidR="002D6671" w:rsidRPr="00864BC8">
                <w:rPr>
                  <w:rStyle w:val="Hiperpovezava"/>
                  <w:rFonts w:ascii="Verdana" w:hAnsi="Verdana" w:cstheme="minorHAnsi"/>
                  <w:sz w:val="20"/>
                  <w:szCs w:val="20"/>
                </w:rPr>
                <w:t>d</w:t>
              </w:r>
              <w:r w:rsidR="002D6671" w:rsidRPr="00864BC8">
                <w:rPr>
                  <w:rStyle w:val="Hiperpovezava"/>
                </w:rPr>
                <w:t>irektor@gzrk.si</w:t>
              </w:r>
            </w:hyperlink>
          </w:p>
        </w:tc>
      </w:tr>
      <w:tr w:rsidR="006E38C2" w:rsidRPr="00101AE3" w14:paraId="6B0B13EF" w14:textId="77777777" w:rsidTr="00334C73">
        <w:trPr>
          <w:trHeight w:val="269"/>
        </w:trPr>
        <w:tc>
          <w:tcPr>
            <w:tcW w:w="3923" w:type="dxa"/>
            <w:tcBorders>
              <w:top w:val="single" w:sz="4" w:space="0" w:color="auto"/>
              <w:left w:val="single" w:sz="4" w:space="0" w:color="auto"/>
              <w:bottom w:val="single" w:sz="4" w:space="0" w:color="auto"/>
              <w:right w:val="single" w:sz="4" w:space="0" w:color="auto"/>
            </w:tcBorders>
            <w:shd w:val="clear" w:color="auto" w:fill="DDEBF7"/>
            <w:vAlign w:val="center"/>
          </w:tcPr>
          <w:p w14:paraId="54F69C81"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Spletna stran:</w:t>
            </w:r>
          </w:p>
        </w:tc>
        <w:tc>
          <w:tcPr>
            <w:tcW w:w="5043" w:type="dxa"/>
            <w:tcBorders>
              <w:top w:val="single" w:sz="4" w:space="0" w:color="auto"/>
              <w:left w:val="single" w:sz="4" w:space="0" w:color="auto"/>
              <w:bottom w:val="single" w:sz="4" w:space="0" w:color="auto"/>
              <w:right w:val="single" w:sz="4" w:space="0" w:color="auto"/>
            </w:tcBorders>
            <w:vAlign w:val="center"/>
          </w:tcPr>
          <w:p w14:paraId="13DEF288" w14:textId="77777777" w:rsidR="006E38C2" w:rsidRPr="00101AE3" w:rsidRDefault="00686C0C" w:rsidP="00334C73">
            <w:pPr>
              <w:spacing w:before="120" w:after="120"/>
              <w:ind w:left="69"/>
              <w:jc w:val="left"/>
              <w:rPr>
                <w:rFonts w:ascii="Verdana" w:hAnsi="Verdana" w:cstheme="minorHAnsi"/>
                <w:sz w:val="20"/>
                <w:szCs w:val="20"/>
              </w:rPr>
            </w:pPr>
            <w:hyperlink r:id="rId10" w:history="1">
              <w:r w:rsidR="006E38C2" w:rsidRPr="00101AE3">
                <w:rPr>
                  <w:rStyle w:val="Hiperpovezava"/>
                  <w:rFonts w:ascii="Verdana" w:hAnsi="Verdana" w:cstheme="minorHAnsi"/>
                  <w:sz w:val="20"/>
                  <w:szCs w:val="20"/>
                </w:rPr>
                <w:t>http://www.poklicnigasilci-ravne.si</w:t>
              </w:r>
            </w:hyperlink>
            <w:r w:rsidR="006E38C2" w:rsidRPr="00101AE3">
              <w:rPr>
                <w:rFonts w:ascii="Verdana" w:hAnsi="Verdana" w:cstheme="minorHAnsi"/>
                <w:sz w:val="20"/>
                <w:szCs w:val="20"/>
              </w:rPr>
              <w:t xml:space="preserve"> </w:t>
            </w:r>
          </w:p>
        </w:tc>
      </w:tr>
      <w:tr w:rsidR="006E38C2" w:rsidRPr="00101AE3" w14:paraId="4F91AEDD" w14:textId="77777777" w:rsidTr="00334C73">
        <w:trPr>
          <w:trHeight w:val="226"/>
        </w:trPr>
        <w:tc>
          <w:tcPr>
            <w:tcW w:w="3923" w:type="dxa"/>
            <w:tcBorders>
              <w:top w:val="single" w:sz="4" w:space="0" w:color="auto"/>
              <w:bottom w:val="single" w:sz="4" w:space="0" w:color="auto"/>
            </w:tcBorders>
            <w:shd w:val="clear" w:color="auto" w:fill="auto"/>
            <w:vAlign w:val="center"/>
          </w:tcPr>
          <w:p w14:paraId="2308B16F" w14:textId="77777777" w:rsidR="006E38C2" w:rsidRPr="00101AE3" w:rsidRDefault="006E38C2" w:rsidP="00334C73">
            <w:pPr>
              <w:jc w:val="left"/>
              <w:rPr>
                <w:rFonts w:ascii="Verdana" w:hAnsi="Verdana" w:cstheme="minorHAnsi"/>
                <w:sz w:val="20"/>
                <w:szCs w:val="20"/>
              </w:rPr>
            </w:pPr>
          </w:p>
        </w:tc>
        <w:tc>
          <w:tcPr>
            <w:tcW w:w="5043" w:type="dxa"/>
            <w:tcBorders>
              <w:top w:val="single" w:sz="4" w:space="0" w:color="auto"/>
              <w:left w:val="nil"/>
              <w:bottom w:val="single" w:sz="4" w:space="0" w:color="auto"/>
            </w:tcBorders>
            <w:shd w:val="clear" w:color="auto" w:fill="auto"/>
            <w:vAlign w:val="center"/>
          </w:tcPr>
          <w:p w14:paraId="1F8BC1AC" w14:textId="77777777" w:rsidR="006E38C2" w:rsidRPr="00101AE3" w:rsidRDefault="006E38C2" w:rsidP="00334C73">
            <w:pPr>
              <w:ind w:left="69"/>
              <w:rPr>
                <w:rFonts w:ascii="Verdana" w:hAnsi="Verdana" w:cstheme="minorHAnsi"/>
                <w:sz w:val="20"/>
                <w:szCs w:val="20"/>
              </w:rPr>
            </w:pPr>
          </w:p>
        </w:tc>
      </w:tr>
      <w:tr w:rsidR="006E38C2" w:rsidRPr="00101AE3" w14:paraId="32CF4F17" w14:textId="77777777" w:rsidTr="00334C73">
        <w:trPr>
          <w:trHeight w:val="226"/>
        </w:trPr>
        <w:tc>
          <w:tcPr>
            <w:tcW w:w="3923" w:type="dxa"/>
            <w:tcBorders>
              <w:top w:val="single" w:sz="4" w:space="0" w:color="auto"/>
              <w:left w:val="single" w:sz="4" w:space="0" w:color="auto"/>
              <w:bottom w:val="single" w:sz="4" w:space="0" w:color="auto"/>
              <w:right w:val="single" w:sz="4" w:space="0" w:color="auto"/>
            </w:tcBorders>
            <w:shd w:val="clear" w:color="auto" w:fill="DDEBF7"/>
            <w:vAlign w:val="center"/>
          </w:tcPr>
          <w:p w14:paraId="22EE23C9"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Matična številka:</w:t>
            </w:r>
          </w:p>
        </w:tc>
        <w:tc>
          <w:tcPr>
            <w:tcW w:w="5043" w:type="dxa"/>
            <w:tcBorders>
              <w:top w:val="single" w:sz="4" w:space="0" w:color="auto"/>
              <w:left w:val="single" w:sz="4" w:space="0" w:color="auto"/>
              <w:bottom w:val="single" w:sz="4" w:space="0" w:color="auto"/>
              <w:right w:val="single" w:sz="4" w:space="0" w:color="auto"/>
            </w:tcBorders>
            <w:vAlign w:val="center"/>
          </w:tcPr>
          <w:p w14:paraId="24DFA525" w14:textId="77777777" w:rsidR="006E38C2" w:rsidRPr="00101AE3" w:rsidRDefault="006E38C2" w:rsidP="00334C73">
            <w:pPr>
              <w:ind w:left="69"/>
              <w:rPr>
                <w:rFonts w:ascii="Verdana" w:hAnsi="Verdana" w:cstheme="minorHAnsi"/>
                <w:sz w:val="20"/>
                <w:szCs w:val="20"/>
              </w:rPr>
            </w:pPr>
            <w:r w:rsidRPr="00101AE3">
              <w:rPr>
                <w:rFonts w:ascii="Verdana" w:eastAsia="Calibri" w:hAnsi="Verdana" w:cs="Arial"/>
                <w:color w:val="000000"/>
                <w:position w:val="-2"/>
                <w:sz w:val="20"/>
                <w:szCs w:val="20"/>
              </w:rPr>
              <w:t>5867886000</w:t>
            </w:r>
          </w:p>
        </w:tc>
      </w:tr>
      <w:tr w:rsidR="006E38C2" w:rsidRPr="00101AE3" w14:paraId="105C178B" w14:textId="77777777" w:rsidTr="00334C73">
        <w:trPr>
          <w:trHeight w:val="226"/>
        </w:trPr>
        <w:tc>
          <w:tcPr>
            <w:tcW w:w="3923" w:type="dxa"/>
            <w:tcBorders>
              <w:top w:val="single" w:sz="4" w:space="0" w:color="auto"/>
              <w:left w:val="single" w:sz="4" w:space="0" w:color="auto"/>
              <w:bottom w:val="single" w:sz="4" w:space="0" w:color="auto"/>
              <w:right w:val="single" w:sz="4" w:space="0" w:color="auto"/>
            </w:tcBorders>
            <w:shd w:val="clear" w:color="auto" w:fill="DDEBF7"/>
            <w:vAlign w:val="center"/>
          </w:tcPr>
          <w:p w14:paraId="5619E63E"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Davčna številka:</w:t>
            </w:r>
          </w:p>
        </w:tc>
        <w:tc>
          <w:tcPr>
            <w:tcW w:w="5043" w:type="dxa"/>
            <w:tcBorders>
              <w:top w:val="single" w:sz="4" w:space="0" w:color="auto"/>
              <w:left w:val="single" w:sz="4" w:space="0" w:color="auto"/>
              <w:bottom w:val="single" w:sz="4" w:space="0" w:color="auto"/>
              <w:right w:val="single" w:sz="4" w:space="0" w:color="auto"/>
            </w:tcBorders>
            <w:vAlign w:val="center"/>
          </w:tcPr>
          <w:p w14:paraId="3AA2BDE7" w14:textId="77777777" w:rsidR="006E38C2" w:rsidRPr="00101AE3" w:rsidRDefault="006E38C2" w:rsidP="00334C73">
            <w:pPr>
              <w:ind w:left="69"/>
              <w:rPr>
                <w:rFonts w:ascii="Verdana" w:hAnsi="Verdana" w:cstheme="minorHAnsi"/>
                <w:sz w:val="20"/>
                <w:szCs w:val="20"/>
              </w:rPr>
            </w:pPr>
            <w:r w:rsidRPr="00101AE3">
              <w:rPr>
                <w:rFonts w:ascii="Verdana" w:eastAsia="Calibri" w:hAnsi="Verdana" w:cs="Arial"/>
                <w:color w:val="000000"/>
                <w:position w:val="-2"/>
                <w:sz w:val="20"/>
                <w:szCs w:val="20"/>
              </w:rPr>
              <w:t>SI 41943732</w:t>
            </w:r>
          </w:p>
        </w:tc>
      </w:tr>
      <w:tr w:rsidR="006E38C2" w:rsidRPr="00101AE3" w14:paraId="23CCE673" w14:textId="77777777" w:rsidTr="00334C73">
        <w:trPr>
          <w:trHeight w:val="226"/>
        </w:trPr>
        <w:tc>
          <w:tcPr>
            <w:tcW w:w="3923" w:type="dxa"/>
            <w:tcBorders>
              <w:top w:val="single" w:sz="4" w:space="0" w:color="auto"/>
              <w:left w:val="single" w:sz="4" w:space="0" w:color="auto"/>
              <w:bottom w:val="single" w:sz="4" w:space="0" w:color="auto"/>
              <w:right w:val="single" w:sz="4" w:space="0" w:color="auto"/>
            </w:tcBorders>
            <w:shd w:val="clear" w:color="auto" w:fill="DDEBF7"/>
            <w:vAlign w:val="center"/>
          </w:tcPr>
          <w:p w14:paraId="37FFF40E"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Številka računa:</w:t>
            </w:r>
          </w:p>
        </w:tc>
        <w:tc>
          <w:tcPr>
            <w:tcW w:w="5043" w:type="dxa"/>
            <w:tcBorders>
              <w:top w:val="single" w:sz="4" w:space="0" w:color="auto"/>
              <w:left w:val="single" w:sz="4" w:space="0" w:color="auto"/>
              <w:bottom w:val="single" w:sz="4" w:space="0" w:color="auto"/>
              <w:right w:val="single" w:sz="4" w:space="0" w:color="auto"/>
            </w:tcBorders>
            <w:shd w:val="clear" w:color="auto" w:fill="auto"/>
          </w:tcPr>
          <w:p w14:paraId="71429EA4" w14:textId="77777777" w:rsidR="006E38C2" w:rsidRPr="00AE19FA" w:rsidRDefault="006E38C2" w:rsidP="00334C73">
            <w:pPr>
              <w:ind w:left="69"/>
              <w:rPr>
                <w:rFonts w:ascii="Verdana" w:hAnsi="Verdana" w:cstheme="minorHAnsi"/>
                <w:sz w:val="20"/>
                <w:szCs w:val="20"/>
              </w:rPr>
            </w:pPr>
            <w:r w:rsidRPr="00AE19FA">
              <w:rPr>
                <w:rFonts w:ascii="Verdana" w:hAnsi="Verdana" w:cs="Arial"/>
                <w:color w:val="242833"/>
                <w:sz w:val="20"/>
                <w:szCs w:val="20"/>
                <w:shd w:val="clear" w:color="auto" w:fill="F2F2F2"/>
              </w:rPr>
              <w:t>SI56 0130 3603 0195 003</w:t>
            </w:r>
          </w:p>
        </w:tc>
      </w:tr>
      <w:tr w:rsidR="006E38C2" w:rsidRPr="00101AE3" w14:paraId="0787F216" w14:textId="77777777" w:rsidTr="00334C73">
        <w:trPr>
          <w:trHeight w:val="226"/>
        </w:trPr>
        <w:tc>
          <w:tcPr>
            <w:tcW w:w="3923" w:type="dxa"/>
            <w:tcBorders>
              <w:top w:val="single" w:sz="4" w:space="0" w:color="auto"/>
              <w:left w:val="single" w:sz="4" w:space="0" w:color="auto"/>
              <w:bottom w:val="single" w:sz="4" w:space="0" w:color="auto"/>
              <w:right w:val="single" w:sz="4" w:space="0" w:color="auto"/>
            </w:tcBorders>
            <w:shd w:val="clear" w:color="auto" w:fill="DDEBF7"/>
            <w:vAlign w:val="center"/>
          </w:tcPr>
          <w:p w14:paraId="06B1A0C6"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Ime banke:</w:t>
            </w:r>
          </w:p>
        </w:tc>
        <w:tc>
          <w:tcPr>
            <w:tcW w:w="5043" w:type="dxa"/>
            <w:tcBorders>
              <w:top w:val="single" w:sz="4" w:space="0" w:color="auto"/>
              <w:left w:val="single" w:sz="4" w:space="0" w:color="auto"/>
              <w:bottom w:val="single" w:sz="4" w:space="0" w:color="auto"/>
              <w:right w:val="single" w:sz="4" w:space="0" w:color="auto"/>
            </w:tcBorders>
          </w:tcPr>
          <w:p w14:paraId="67717AFC" w14:textId="77777777" w:rsidR="006E38C2" w:rsidRPr="00101AE3" w:rsidRDefault="006E38C2" w:rsidP="00334C73">
            <w:pPr>
              <w:ind w:left="69"/>
              <w:rPr>
                <w:rFonts w:ascii="Verdana" w:hAnsi="Verdana" w:cstheme="minorHAnsi"/>
                <w:sz w:val="20"/>
                <w:szCs w:val="20"/>
              </w:rPr>
            </w:pPr>
            <w:r w:rsidRPr="00101AE3">
              <w:rPr>
                <w:rFonts w:ascii="Verdana" w:hAnsi="Verdana" w:cstheme="minorHAnsi"/>
                <w:sz w:val="20"/>
                <w:szCs w:val="20"/>
              </w:rPr>
              <w:t>Banka Slovenije</w:t>
            </w:r>
          </w:p>
        </w:tc>
      </w:tr>
      <w:tr w:rsidR="006E38C2" w:rsidRPr="00101AE3" w14:paraId="182E87D6" w14:textId="77777777" w:rsidTr="00334C73">
        <w:trPr>
          <w:trHeight w:val="226"/>
        </w:trPr>
        <w:tc>
          <w:tcPr>
            <w:tcW w:w="3923" w:type="dxa"/>
            <w:tcBorders>
              <w:top w:val="single" w:sz="4" w:space="0" w:color="auto"/>
              <w:bottom w:val="single" w:sz="4" w:space="0" w:color="auto"/>
            </w:tcBorders>
            <w:shd w:val="clear" w:color="auto" w:fill="auto"/>
            <w:vAlign w:val="center"/>
          </w:tcPr>
          <w:p w14:paraId="055EF5FC" w14:textId="77777777" w:rsidR="006E38C2" w:rsidRPr="00101AE3" w:rsidRDefault="006E38C2" w:rsidP="00334C73">
            <w:pPr>
              <w:jc w:val="left"/>
              <w:rPr>
                <w:rFonts w:ascii="Verdana" w:hAnsi="Verdana" w:cstheme="minorHAnsi"/>
                <w:sz w:val="20"/>
                <w:szCs w:val="20"/>
              </w:rPr>
            </w:pPr>
          </w:p>
        </w:tc>
        <w:tc>
          <w:tcPr>
            <w:tcW w:w="5043" w:type="dxa"/>
            <w:tcBorders>
              <w:top w:val="single" w:sz="4" w:space="0" w:color="auto"/>
              <w:left w:val="nil"/>
              <w:bottom w:val="single" w:sz="4" w:space="0" w:color="auto"/>
            </w:tcBorders>
            <w:shd w:val="clear" w:color="auto" w:fill="auto"/>
          </w:tcPr>
          <w:p w14:paraId="270F7CAC" w14:textId="77777777" w:rsidR="006E38C2" w:rsidRPr="00101AE3" w:rsidRDefault="006E38C2" w:rsidP="00334C73">
            <w:pPr>
              <w:ind w:left="69"/>
              <w:rPr>
                <w:rFonts w:ascii="Verdana" w:hAnsi="Verdana" w:cstheme="minorHAnsi"/>
                <w:sz w:val="20"/>
                <w:szCs w:val="20"/>
              </w:rPr>
            </w:pPr>
          </w:p>
        </w:tc>
      </w:tr>
      <w:tr w:rsidR="006E38C2" w:rsidRPr="00101AE3" w14:paraId="6BF3DE79" w14:textId="77777777" w:rsidTr="00334C73">
        <w:trPr>
          <w:trHeight w:val="226"/>
        </w:trPr>
        <w:tc>
          <w:tcPr>
            <w:tcW w:w="3923" w:type="dxa"/>
            <w:tcBorders>
              <w:top w:val="single" w:sz="4" w:space="0" w:color="auto"/>
              <w:left w:val="single" w:sz="4" w:space="0" w:color="auto"/>
              <w:bottom w:val="single" w:sz="4" w:space="0" w:color="auto"/>
              <w:right w:val="single" w:sz="4" w:space="0" w:color="auto"/>
            </w:tcBorders>
            <w:shd w:val="clear" w:color="auto" w:fill="DDEBF7"/>
            <w:vAlign w:val="center"/>
          </w:tcPr>
          <w:p w14:paraId="4C1DDCCE"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 xml:space="preserve">Odgovorna oseba za izvedbo investicijskega projekta: </w:t>
            </w:r>
          </w:p>
        </w:tc>
        <w:tc>
          <w:tcPr>
            <w:tcW w:w="5043" w:type="dxa"/>
            <w:tcBorders>
              <w:top w:val="single" w:sz="4" w:space="0" w:color="auto"/>
              <w:left w:val="single" w:sz="4" w:space="0" w:color="auto"/>
              <w:bottom w:val="single" w:sz="4" w:space="0" w:color="auto"/>
              <w:right w:val="single" w:sz="4" w:space="0" w:color="auto"/>
            </w:tcBorders>
            <w:vAlign w:val="center"/>
          </w:tcPr>
          <w:p w14:paraId="30ACB04A" w14:textId="18EB5BD4" w:rsidR="006E38C2" w:rsidRPr="00101AE3" w:rsidRDefault="00124085" w:rsidP="00862640">
            <w:pPr>
              <w:rPr>
                <w:rFonts w:ascii="Verdana" w:hAnsi="Verdana" w:cstheme="minorHAnsi"/>
                <w:sz w:val="20"/>
                <w:szCs w:val="20"/>
              </w:rPr>
            </w:pPr>
            <w:r>
              <w:rPr>
                <w:rFonts w:ascii="Verdana" w:hAnsi="Verdana" w:cstheme="minorHAnsi"/>
                <w:sz w:val="20"/>
                <w:szCs w:val="20"/>
              </w:rPr>
              <w:t>Dejan Salčnik</w:t>
            </w:r>
            <w:r w:rsidR="00862640" w:rsidRPr="00101AE3">
              <w:rPr>
                <w:rFonts w:ascii="Verdana" w:hAnsi="Verdana" w:cstheme="minorHAnsi"/>
                <w:sz w:val="20"/>
                <w:szCs w:val="20"/>
              </w:rPr>
              <w:t>, direktor</w:t>
            </w:r>
            <w:r w:rsidR="006E38C2" w:rsidRPr="00101AE3">
              <w:rPr>
                <w:rFonts w:ascii="Verdana" w:hAnsi="Verdana" w:cstheme="minorHAnsi"/>
                <w:sz w:val="20"/>
                <w:szCs w:val="20"/>
              </w:rPr>
              <w:t xml:space="preserve"> </w:t>
            </w:r>
          </w:p>
        </w:tc>
      </w:tr>
      <w:tr w:rsidR="006E38C2" w:rsidRPr="00101AE3" w14:paraId="79787954" w14:textId="77777777" w:rsidTr="00334C73">
        <w:trPr>
          <w:trHeight w:val="270"/>
        </w:trPr>
        <w:tc>
          <w:tcPr>
            <w:tcW w:w="3923" w:type="dxa"/>
            <w:tcBorders>
              <w:top w:val="single" w:sz="4" w:space="0" w:color="auto"/>
            </w:tcBorders>
            <w:shd w:val="clear" w:color="auto" w:fill="auto"/>
            <w:vAlign w:val="center"/>
          </w:tcPr>
          <w:p w14:paraId="05AAAEC3" w14:textId="77777777" w:rsidR="006E38C2" w:rsidRPr="00101AE3" w:rsidRDefault="006E38C2" w:rsidP="00334C73">
            <w:pPr>
              <w:jc w:val="left"/>
              <w:rPr>
                <w:rFonts w:ascii="Verdana" w:hAnsi="Verdana" w:cstheme="minorHAnsi"/>
                <w:sz w:val="20"/>
                <w:szCs w:val="20"/>
              </w:rPr>
            </w:pPr>
          </w:p>
          <w:p w14:paraId="7FFF2A67" w14:textId="77777777" w:rsidR="006E38C2" w:rsidRDefault="006E38C2" w:rsidP="00334C73">
            <w:pPr>
              <w:jc w:val="left"/>
              <w:rPr>
                <w:rFonts w:ascii="Verdana" w:hAnsi="Verdana" w:cstheme="minorHAnsi"/>
                <w:sz w:val="20"/>
                <w:szCs w:val="20"/>
              </w:rPr>
            </w:pPr>
          </w:p>
          <w:p w14:paraId="7B0AC121" w14:textId="77777777" w:rsidR="00095AC7" w:rsidRPr="00101AE3" w:rsidRDefault="00095AC7" w:rsidP="00334C73">
            <w:pPr>
              <w:jc w:val="left"/>
              <w:rPr>
                <w:rFonts w:ascii="Verdana" w:hAnsi="Verdana" w:cstheme="minorHAnsi"/>
                <w:sz w:val="20"/>
                <w:szCs w:val="20"/>
              </w:rPr>
            </w:pPr>
          </w:p>
          <w:p w14:paraId="669FF7D0" w14:textId="77777777" w:rsidR="006E38C2" w:rsidRPr="00101AE3" w:rsidRDefault="006E38C2" w:rsidP="00334C73">
            <w:pPr>
              <w:jc w:val="left"/>
              <w:rPr>
                <w:rFonts w:ascii="Verdana" w:hAnsi="Verdana" w:cstheme="minorHAnsi"/>
                <w:sz w:val="20"/>
                <w:szCs w:val="20"/>
              </w:rPr>
            </w:pPr>
            <w:r w:rsidRPr="00101AE3">
              <w:rPr>
                <w:rFonts w:ascii="Verdana" w:hAnsi="Verdana" w:cstheme="minorHAnsi"/>
                <w:sz w:val="20"/>
                <w:szCs w:val="20"/>
              </w:rPr>
              <w:t>Podpis odgovorne osebe:</w:t>
            </w:r>
          </w:p>
        </w:tc>
        <w:tc>
          <w:tcPr>
            <w:tcW w:w="5043" w:type="dxa"/>
            <w:tcBorders>
              <w:top w:val="single" w:sz="4" w:space="0" w:color="auto"/>
              <w:left w:val="nil"/>
              <w:bottom w:val="single" w:sz="4" w:space="0" w:color="auto"/>
            </w:tcBorders>
            <w:vAlign w:val="center"/>
          </w:tcPr>
          <w:p w14:paraId="21F2C4E6" w14:textId="77777777" w:rsidR="006E38C2" w:rsidRPr="00101AE3" w:rsidRDefault="006E38C2" w:rsidP="00334C73">
            <w:pPr>
              <w:ind w:left="69"/>
              <w:rPr>
                <w:rFonts w:ascii="Verdana" w:hAnsi="Verdana" w:cstheme="minorHAnsi"/>
                <w:sz w:val="20"/>
                <w:szCs w:val="20"/>
              </w:rPr>
            </w:pPr>
          </w:p>
        </w:tc>
      </w:tr>
      <w:tr w:rsidR="006E38C2" w:rsidRPr="00101AE3" w14:paraId="1E87DBDA" w14:textId="77777777" w:rsidTr="00334C73">
        <w:trPr>
          <w:trHeight w:val="474"/>
        </w:trPr>
        <w:tc>
          <w:tcPr>
            <w:tcW w:w="3923" w:type="dxa"/>
            <w:shd w:val="clear" w:color="auto" w:fill="auto"/>
            <w:vAlign w:val="center"/>
          </w:tcPr>
          <w:p w14:paraId="1DD37A30" w14:textId="77777777" w:rsidR="006E38C2" w:rsidRDefault="006E38C2" w:rsidP="00334C73">
            <w:pPr>
              <w:jc w:val="left"/>
              <w:rPr>
                <w:rFonts w:ascii="Verdana" w:hAnsi="Verdana" w:cstheme="minorHAnsi"/>
                <w:sz w:val="20"/>
                <w:szCs w:val="20"/>
              </w:rPr>
            </w:pPr>
          </w:p>
          <w:p w14:paraId="550341DA" w14:textId="77777777" w:rsidR="00095AC7" w:rsidRPr="00101AE3" w:rsidRDefault="00095AC7" w:rsidP="00334C73">
            <w:pPr>
              <w:jc w:val="left"/>
              <w:rPr>
                <w:rFonts w:ascii="Verdana" w:hAnsi="Verdana" w:cstheme="minorHAnsi"/>
                <w:sz w:val="20"/>
                <w:szCs w:val="20"/>
              </w:rPr>
            </w:pPr>
          </w:p>
          <w:p w14:paraId="79022DCB"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Žig investitorja:</w:t>
            </w:r>
          </w:p>
        </w:tc>
        <w:tc>
          <w:tcPr>
            <w:tcW w:w="5043" w:type="dxa"/>
            <w:tcBorders>
              <w:top w:val="single" w:sz="4" w:space="0" w:color="auto"/>
              <w:left w:val="nil"/>
              <w:bottom w:val="single" w:sz="4" w:space="0" w:color="auto"/>
            </w:tcBorders>
            <w:vAlign w:val="center"/>
          </w:tcPr>
          <w:p w14:paraId="63A3D0A3" w14:textId="77777777" w:rsidR="006E38C2" w:rsidRPr="00101AE3" w:rsidRDefault="006E38C2" w:rsidP="00334C73">
            <w:pPr>
              <w:ind w:left="69"/>
              <w:rPr>
                <w:rFonts w:ascii="Verdana" w:hAnsi="Verdana" w:cstheme="minorHAnsi"/>
                <w:sz w:val="20"/>
                <w:szCs w:val="20"/>
              </w:rPr>
            </w:pPr>
          </w:p>
        </w:tc>
      </w:tr>
    </w:tbl>
    <w:p w14:paraId="5D09FD7B" w14:textId="77777777" w:rsidR="006E38C2" w:rsidRPr="00101AE3" w:rsidRDefault="006E38C2" w:rsidP="006E38C2">
      <w:pPr>
        <w:jc w:val="left"/>
        <w:rPr>
          <w:rFonts w:ascii="Verdana" w:hAnsi="Verdana" w:cstheme="minorHAnsi"/>
          <w:sz w:val="20"/>
          <w:szCs w:val="20"/>
        </w:rPr>
      </w:pPr>
    </w:p>
    <w:p w14:paraId="634E35DE" w14:textId="77777777" w:rsidR="00101AE3" w:rsidRDefault="00101AE3" w:rsidP="00101AE3">
      <w:pPr>
        <w:pStyle w:val="Naslov2"/>
        <w:numPr>
          <w:ilvl w:val="0"/>
          <w:numId w:val="0"/>
        </w:numPr>
      </w:pPr>
    </w:p>
    <w:p w14:paraId="4A756BDA" w14:textId="77777777" w:rsidR="00095AC7" w:rsidRDefault="00095AC7" w:rsidP="00095AC7"/>
    <w:p w14:paraId="15B75ABF" w14:textId="77777777" w:rsidR="00095AC7" w:rsidRDefault="00095AC7" w:rsidP="00095AC7"/>
    <w:p w14:paraId="36210EFB" w14:textId="77777777" w:rsidR="00095AC7" w:rsidRDefault="00095AC7" w:rsidP="00095AC7"/>
    <w:p w14:paraId="2D487280" w14:textId="77777777" w:rsidR="00095AC7" w:rsidRDefault="00095AC7" w:rsidP="00095AC7"/>
    <w:p w14:paraId="4F5D5EA2" w14:textId="77777777" w:rsidR="00095AC7" w:rsidRDefault="00095AC7" w:rsidP="00095AC7"/>
    <w:p w14:paraId="4C04474A" w14:textId="77777777" w:rsidR="00095AC7" w:rsidRDefault="00095AC7" w:rsidP="00095AC7"/>
    <w:p w14:paraId="5B2FC4F0" w14:textId="77777777" w:rsidR="00095AC7" w:rsidRDefault="00095AC7" w:rsidP="00095AC7"/>
    <w:p w14:paraId="52A309F9" w14:textId="77777777" w:rsidR="00095AC7" w:rsidRDefault="00095AC7" w:rsidP="00095AC7"/>
    <w:p w14:paraId="53C266AE" w14:textId="7CABF32D" w:rsidR="00095AC7" w:rsidRDefault="00095AC7" w:rsidP="00095AC7"/>
    <w:p w14:paraId="6B9CFF8E" w14:textId="77777777" w:rsidR="00641E68" w:rsidRDefault="00641E68" w:rsidP="00095AC7"/>
    <w:p w14:paraId="63E9F727" w14:textId="77777777" w:rsidR="00095AC7" w:rsidRDefault="00095AC7" w:rsidP="00095AC7"/>
    <w:p w14:paraId="21BB7A1F" w14:textId="77777777" w:rsidR="00095AC7" w:rsidRDefault="00095AC7" w:rsidP="00095AC7"/>
    <w:p w14:paraId="3048C0C5" w14:textId="77777777" w:rsidR="006E38C2" w:rsidRPr="00101AE3" w:rsidRDefault="00101AE3" w:rsidP="00095AC7">
      <w:pPr>
        <w:pStyle w:val="Naslov2"/>
        <w:numPr>
          <w:ilvl w:val="0"/>
          <w:numId w:val="0"/>
        </w:numPr>
      </w:pPr>
      <w:r>
        <w:lastRenderedPageBreak/>
        <w:t xml:space="preserve">1.2 </w:t>
      </w:r>
      <w:r w:rsidR="006E38C2" w:rsidRPr="00101AE3">
        <w:t>Opredelitev sofinancerja</w:t>
      </w:r>
    </w:p>
    <w:p w14:paraId="7218004F" w14:textId="77777777" w:rsidR="006E38C2" w:rsidRPr="00101AE3" w:rsidRDefault="006E38C2" w:rsidP="006E38C2">
      <w:pPr>
        <w:jc w:val="left"/>
        <w:rPr>
          <w:rFonts w:ascii="Verdana" w:hAnsi="Verdana" w:cstheme="minorHAnsi"/>
          <w:sz w:val="20"/>
          <w:szCs w:val="20"/>
        </w:rPr>
      </w:pPr>
    </w:p>
    <w:tbl>
      <w:tblPr>
        <w:tblW w:w="9072" w:type="dxa"/>
        <w:tblLook w:val="01E0" w:firstRow="1" w:lastRow="1" w:firstColumn="1" w:lastColumn="1" w:noHBand="0" w:noVBand="0"/>
      </w:tblPr>
      <w:tblGrid>
        <w:gridCol w:w="3969"/>
        <w:gridCol w:w="5103"/>
      </w:tblGrid>
      <w:tr w:rsidR="006E38C2" w:rsidRPr="00101AE3" w14:paraId="5333F45A" w14:textId="77777777" w:rsidTr="00334C73">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1DD0C020" w14:textId="77777777" w:rsidR="006E38C2" w:rsidRPr="00101AE3" w:rsidRDefault="002055FB" w:rsidP="00334C73">
            <w:pPr>
              <w:ind w:left="172"/>
              <w:jc w:val="left"/>
              <w:rPr>
                <w:rFonts w:ascii="Verdana" w:hAnsi="Verdana" w:cstheme="minorHAnsi"/>
                <w:b/>
                <w:sz w:val="20"/>
                <w:szCs w:val="20"/>
              </w:rPr>
            </w:pPr>
            <w:r>
              <w:rPr>
                <w:rFonts w:ascii="Verdana" w:hAnsi="Verdana" w:cstheme="minorHAnsi"/>
                <w:b/>
                <w:sz w:val="20"/>
                <w:szCs w:val="20"/>
              </w:rPr>
              <w:t>Sofinancer</w:t>
            </w:r>
            <w:r w:rsidR="006E38C2" w:rsidRPr="00101AE3">
              <w:rPr>
                <w:rFonts w:ascii="Verdana" w:hAnsi="Verdana" w:cstheme="minorHAnsi"/>
                <w:b/>
                <w:sz w:val="20"/>
                <w:szCs w:val="20"/>
              </w:rPr>
              <w:t>:</w:t>
            </w:r>
          </w:p>
        </w:tc>
        <w:tc>
          <w:tcPr>
            <w:tcW w:w="5103" w:type="dxa"/>
            <w:tcBorders>
              <w:top w:val="single" w:sz="4" w:space="0" w:color="auto"/>
              <w:left w:val="single" w:sz="4" w:space="0" w:color="auto"/>
              <w:bottom w:val="single" w:sz="4" w:space="0" w:color="auto"/>
              <w:right w:val="single" w:sz="4" w:space="0" w:color="auto"/>
            </w:tcBorders>
            <w:vAlign w:val="center"/>
          </w:tcPr>
          <w:p w14:paraId="6C6754FA" w14:textId="77777777" w:rsidR="006E38C2" w:rsidRPr="00101AE3" w:rsidRDefault="006E38C2" w:rsidP="00334C73">
            <w:pPr>
              <w:ind w:left="69"/>
              <w:rPr>
                <w:rFonts w:ascii="Verdana" w:hAnsi="Verdana" w:cstheme="minorHAnsi"/>
                <w:b/>
                <w:sz w:val="20"/>
                <w:szCs w:val="20"/>
              </w:rPr>
            </w:pPr>
            <w:r w:rsidRPr="00101AE3">
              <w:rPr>
                <w:rFonts w:ascii="Verdana" w:hAnsi="Verdana" w:cstheme="minorHAnsi"/>
                <w:b/>
                <w:sz w:val="20"/>
                <w:szCs w:val="20"/>
              </w:rPr>
              <w:t>OBČINA RAVNE NA KOROŠKEM</w:t>
            </w:r>
          </w:p>
        </w:tc>
      </w:tr>
      <w:tr w:rsidR="006E38C2" w:rsidRPr="00101AE3" w14:paraId="7744C473" w14:textId="77777777" w:rsidTr="00334C73">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0B321284"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Naslov:</w:t>
            </w:r>
          </w:p>
        </w:tc>
        <w:tc>
          <w:tcPr>
            <w:tcW w:w="5103" w:type="dxa"/>
            <w:tcBorders>
              <w:top w:val="single" w:sz="4" w:space="0" w:color="auto"/>
              <w:left w:val="single" w:sz="4" w:space="0" w:color="auto"/>
              <w:bottom w:val="single" w:sz="4" w:space="0" w:color="auto"/>
              <w:right w:val="single" w:sz="4" w:space="0" w:color="auto"/>
            </w:tcBorders>
            <w:vAlign w:val="center"/>
          </w:tcPr>
          <w:p w14:paraId="1AFD020F" w14:textId="77777777" w:rsidR="006E38C2" w:rsidRPr="00101AE3" w:rsidRDefault="006E38C2" w:rsidP="00334C73">
            <w:pPr>
              <w:ind w:left="69"/>
              <w:rPr>
                <w:rFonts w:ascii="Verdana" w:hAnsi="Verdana" w:cstheme="minorHAnsi"/>
                <w:sz w:val="20"/>
                <w:szCs w:val="20"/>
              </w:rPr>
            </w:pPr>
            <w:r w:rsidRPr="00101AE3">
              <w:rPr>
                <w:rFonts w:ascii="Verdana" w:hAnsi="Verdana" w:cstheme="minorHAnsi"/>
                <w:sz w:val="20"/>
                <w:szCs w:val="20"/>
              </w:rPr>
              <w:t>Gačnikova pot 5, 2390 Ravne na Koroškem</w:t>
            </w:r>
          </w:p>
        </w:tc>
      </w:tr>
      <w:tr w:rsidR="006E38C2" w:rsidRPr="00101AE3" w14:paraId="008F23E7" w14:textId="77777777" w:rsidTr="00334C73">
        <w:trPr>
          <w:trHeight w:val="284"/>
        </w:trPr>
        <w:tc>
          <w:tcPr>
            <w:tcW w:w="3969" w:type="dxa"/>
            <w:tcBorders>
              <w:top w:val="single" w:sz="4" w:space="0" w:color="auto"/>
              <w:bottom w:val="single" w:sz="4" w:space="0" w:color="auto"/>
            </w:tcBorders>
            <w:shd w:val="clear" w:color="auto" w:fill="auto"/>
            <w:vAlign w:val="center"/>
          </w:tcPr>
          <w:p w14:paraId="2431692A" w14:textId="77777777" w:rsidR="006E38C2" w:rsidRPr="00101AE3" w:rsidRDefault="006E38C2" w:rsidP="00334C73">
            <w:pPr>
              <w:ind w:left="172"/>
              <w:jc w:val="left"/>
              <w:rPr>
                <w:rFonts w:ascii="Verdana" w:hAnsi="Verdana" w:cstheme="minorHAnsi"/>
                <w:sz w:val="20"/>
                <w:szCs w:val="20"/>
              </w:rPr>
            </w:pPr>
          </w:p>
        </w:tc>
        <w:tc>
          <w:tcPr>
            <w:tcW w:w="5103" w:type="dxa"/>
            <w:tcBorders>
              <w:top w:val="single" w:sz="4" w:space="0" w:color="auto"/>
              <w:left w:val="nil"/>
              <w:bottom w:val="single" w:sz="4" w:space="0" w:color="auto"/>
            </w:tcBorders>
            <w:shd w:val="clear" w:color="auto" w:fill="auto"/>
            <w:vAlign w:val="center"/>
          </w:tcPr>
          <w:p w14:paraId="169C2DA0" w14:textId="77777777" w:rsidR="006E38C2" w:rsidRPr="00101AE3" w:rsidRDefault="006E38C2" w:rsidP="00334C73">
            <w:pPr>
              <w:ind w:left="69"/>
              <w:rPr>
                <w:rFonts w:ascii="Verdana" w:hAnsi="Verdana" w:cstheme="minorHAnsi"/>
                <w:sz w:val="20"/>
                <w:szCs w:val="20"/>
              </w:rPr>
            </w:pPr>
          </w:p>
        </w:tc>
      </w:tr>
      <w:tr w:rsidR="006E38C2" w:rsidRPr="00101AE3" w14:paraId="489D3764" w14:textId="77777777" w:rsidTr="00334C73">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0E61010E"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Telefon:</w:t>
            </w:r>
          </w:p>
        </w:tc>
        <w:tc>
          <w:tcPr>
            <w:tcW w:w="5103" w:type="dxa"/>
            <w:tcBorders>
              <w:top w:val="single" w:sz="4" w:space="0" w:color="auto"/>
              <w:left w:val="single" w:sz="4" w:space="0" w:color="auto"/>
              <w:bottom w:val="single" w:sz="4" w:space="0" w:color="auto"/>
              <w:right w:val="single" w:sz="4" w:space="0" w:color="auto"/>
            </w:tcBorders>
            <w:vAlign w:val="center"/>
          </w:tcPr>
          <w:p w14:paraId="3A72290A" w14:textId="77777777" w:rsidR="006E38C2" w:rsidRPr="00101AE3" w:rsidRDefault="006E38C2" w:rsidP="00334C73">
            <w:pPr>
              <w:ind w:left="69"/>
              <w:rPr>
                <w:rFonts w:ascii="Verdana" w:hAnsi="Verdana" w:cstheme="minorHAnsi"/>
                <w:sz w:val="20"/>
                <w:szCs w:val="20"/>
              </w:rPr>
            </w:pPr>
            <w:r w:rsidRPr="00101AE3">
              <w:rPr>
                <w:rFonts w:ascii="Verdana" w:hAnsi="Verdana" w:cstheme="minorHAnsi"/>
                <w:sz w:val="20"/>
                <w:szCs w:val="20"/>
              </w:rPr>
              <w:t>+386 2 82 16 000</w:t>
            </w:r>
          </w:p>
        </w:tc>
      </w:tr>
      <w:tr w:rsidR="006E38C2" w:rsidRPr="00101AE3" w14:paraId="034095C0" w14:textId="77777777" w:rsidTr="00334C73">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5262D5E3"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Faks:</w:t>
            </w:r>
          </w:p>
        </w:tc>
        <w:tc>
          <w:tcPr>
            <w:tcW w:w="5103" w:type="dxa"/>
            <w:tcBorders>
              <w:top w:val="single" w:sz="4" w:space="0" w:color="auto"/>
              <w:left w:val="single" w:sz="4" w:space="0" w:color="auto"/>
              <w:bottom w:val="single" w:sz="4" w:space="0" w:color="auto"/>
              <w:right w:val="single" w:sz="4" w:space="0" w:color="auto"/>
            </w:tcBorders>
            <w:vAlign w:val="center"/>
          </w:tcPr>
          <w:p w14:paraId="34B44825" w14:textId="77777777" w:rsidR="006E38C2" w:rsidRPr="00101AE3" w:rsidRDefault="006E38C2" w:rsidP="00334C73">
            <w:pPr>
              <w:ind w:left="69"/>
              <w:rPr>
                <w:rFonts w:ascii="Verdana" w:hAnsi="Verdana" w:cstheme="minorHAnsi"/>
                <w:sz w:val="20"/>
                <w:szCs w:val="20"/>
              </w:rPr>
            </w:pPr>
            <w:r w:rsidRPr="00101AE3">
              <w:rPr>
                <w:rFonts w:ascii="Verdana" w:hAnsi="Verdana" w:cstheme="minorHAnsi"/>
                <w:sz w:val="20"/>
                <w:szCs w:val="20"/>
              </w:rPr>
              <w:t>+386 2 82 16 001</w:t>
            </w:r>
          </w:p>
        </w:tc>
      </w:tr>
      <w:tr w:rsidR="006E38C2" w:rsidRPr="00101AE3" w14:paraId="1BD7BBED" w14:textId="77777777" w:rsidTr="00334C73">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5FBDA636"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E-mail:</w:t>
            </w:r>
          </w:p>
        </w:tc>
        <w:tc>
          <w:tcPr>
            <w:tcW w:w="5103" w:type="dxa"/>
            <w:tcBorders>
              <w:top w:val="single" w:sz="4" w:space="0" w:color="auto"/>
              <w:left w:val="single" w:sz="4" w:space="0" w:color="auto"/>
              <w:bottom w:val="single" w:sz="4" w:space="0" w:color="auto"/>
              <w:right w:val="single" w:sz="4" w:space="0" w:color="auto"/>
            </w:tcBorders>
            <w:vAlign w:val="center"/>
          </w:tcPr>
          <w:p w14:paraId="099E600E" w14:textId="77777777" w:rsidR="006E38C2" w:rsidRPr="00101AE3" w:rsidRDefault="00686C0C" w:rsidP="00334C73">
            <w:pPr>
              <w:spacing w:before="120" w:after="120"/>
              <w:ind w:left="69"/>
              <w:rPr>
                <w:rFonts w:ascii="Verdana" w:hAnsi="Verdana" w:cstheme="minorHAnsi"/>
                <w:sz w:val="20"/>
                <w:szCs w:val="20"/>
              </w:rPr>
            </w:pPr>
            <w:hyperlink r:id="rId11" w:history="1">
              <w:r w:rsidR="006E38C2" w:rsidRPr="00101AE3">
                <w:rPr>
                  <w:rStyle w:val="Hiperpovezava"/>
                  <w:rFonts w:ascii="Verdana" w:hAnsi="Verdana" w:cstheme="minorHAnsi"/>
                  <w:sz w:val="20"/>
                  <w:szCs w:val="20"/>
                </w:rPr>
                <w:t>obcina@ravne.si</w:t>
              </w:r>
            </w:hyperlink>
            <w:r w:rsidR="006E38C2" w:rsidRPr="00101AE3">
              <w:rPr>
                <w:rFonts w:ascii="Verdana" w:hAnsi="Verdana" w:cstheme="minorHAnsi"/>
                <w:sz w:val="20"/>
                <w:szCs w:val="20"/>
              </w:rPr>
              <w:t xml:space="preserve"> </w:t>
            </w:r>
          </w:p>
        </w:tc>
      </w:tr>
      <w:tr w:rsidR="006E38C2" w:rsidRPr="00101AE3" w14:paraId="7F0053FA" w14:textId="77777777" w:rsidTr="00334C73">
        <w:trPr>
          <w:trHeight w:val="338"/>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E512779"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Spletna stran:</w:t>
            </w:r>
          </w:p>
        </w:tc>
        <w:tc>
          <w:tcPr>
            <w:tcW w:w="5103" w:type="dxa"/>
            <w:tcBorders>
              <w:top w:val="single" w:sz="4" w:space="0" w:color="auto"/>
              <w:left w:val="single" w:sz="4" w:space="0" w:color="auto"/>
              <w:bottom w:val="single" w:sz="4" w:space="0" w:color="auto"/>
              <w:right w:val="single" w:sz="4" w:space="0" w:color="auto"/>
            </w:tcBorders>
            <w:vAlign w:val="center"/>
          </w:tcPr>
          <w:p w14:paraId="4A642586" w14:textId="77777777" w:rsidR="006E38C2" w:rsidRPr="00101AE3" w:rsidRDefault="00686C0C" w:rsidP="00334C73">
            <w:pPr>
              <w:spacing w:before="120" w:after="120"/>
              <w:ind w:left="69"/>
              <w:jc w:val="left"/>
              <w:rPr>
                <w:rFonts w:ascii="Verdana" w:hAnsi="Verdana" w:cstheme="minorHAnsi"/>
                <w:sz w:val="20"/>
                <w:szCs w:val="20"/>
              </w:rPr>
            </w:pPr>
            <w:hyperlink r:id="rId12" w:history="1">
              <w:r w:rsidR="006E38C2" w:rsidRPr="00101AE3">
                <w:rPr>
                  <w:rStyle w:val="Hiperpovezava"/>
                  <w:rFonts w:ascii="Verdana" w:hAnsi="Verdana" w:cstheme="minorHAnsi"/>
                  <w:sz w:val="20"/>
                  <w:szCs w:val="20"/>
                </w:rPr>
                <w:t>http://www.ravne.si</w:t>
              </w:r>
            </w:hyperlink>
            <w:r w:rsidR="006E38C2" w:rsidRPr="00101AE3">
              <w:rPr>
                <w:rFonts w:ascii="Verdana" w:hAnsi="Verdana" w:cstheme="minorHAnsi"/>
                <w:sz w:val="20"/>
                <w:szCs w:val="20"/>
              </w:rPr>
              <w:t xml:space="preserve"> </w:t>
            </w:r>
          </w:p>
        </w:tc>
      </w:tr>
      <w:tr w:rsidR="006E38C2" w:rsidRPr="00101AE3" w14:paraId="1685C1FA" w14:textId="77777777" w:rsidTr="00334C73">
        <w:trPr>
          <w:trHeight w:val="284"/>
        </w:trPr>
        <w:tc>
          <w:tcPr>
            <w:tcW w:w="3969" w:type="dxa"/>
            <w:tcBorders>
              <w:top w:val="single" w:sz="4" w:space="0" w:color="auto"/>
              <w:bottom w:val="single" w:sz="4" w:space="0" w:color="auto"/>
            </w:tcBorders>
            <w:shd w:val="clear" w:color="auto" w:fill="auto"/>
            <w:vAlign w:val="center"/>
          </w:tcPr>
          <w:p w14:paraId="4AA296E7" w14:textId="77777777" w:rsidR="006E38C2" w:rsidRPr="00101AE3" w:rsidRDefault="006E38C2" w:rsidP="00334C73">
            <w:pPr>
              <w:ind w:left="172"/>
              <w:jc w:val="left"/>
              <w:rPr>
                <w:rFonts w:ascii="Verdana" w:hAnsi="Verdana" w:cstheme="minorHAnsi"/>
                <w:sz w:val="20"/>
                <w:szCs w:val="20"/>
              </w:rPr>
            </w:pPr>
          </w:p>
        </w:tc>
        <w:tc>
          <w:tcPr>
            <w:tcW w:w="5103" w:type="dxa"/>
            <w:tcBorders>
              <w:top w:val="single" w:sz="4" w:space="0" w:color="auto"/>
              <w:left w:val="nil"/>
              <w:bottom w:val="single" w:sz="4" w:space="0" w:color="auto"/>
            </w:tcBorders>
            <w:shd w:val="clear" w:color="auto" w:fill="auto"/>
            <w:vAlign w:val="center"/>
          </w:tcPr>
          <w:p w14:paraId="5A840A23" w14:textId="77777777" w:rsidR="006E38C2" w:rsidRPr="00101AE3" w:rsidRDefault="006E38C2" w:rsidP="00334C73">
            <w:pPr>
              <w:ind w:left="69"/>
              <w:rPr>
                <w:rFonts w:ascii="Verdana" w:hAnsi="Verdana" w:cstheme="minorHAnsi"/>
                <w:sz w:val="20"/>
                <w:szCs w:val="20"/>
              </w:rPr>
            </w:pPr>
          </w:p>
        </w:tc>
      </w:tr>
      <w:tr w:rsidR="006E38C2" w:rsidRPr="00101AE3" w14:paraId="7215D472" w14:textId="77777777" w:rsidTr="00334C73">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246F3E75"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Matična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5ABBCF8A" w14:textId="77777777" w:rsidR="006E38C2" w:rsidRPr="00101AE3" w:rsidRDefault="006E38C2" w:rsidP="00334C73">
            <w:pPr>
              <w:ind w:left="69"/>
              <w:rPr>
                <w:rFonts w:ascii="Verdana" w:hAnsi="Verdana" w:cstheme="minorHAnsi"/>
                <w:sz w:val="20"/>
                <w:szCs w:val="20"/>
              </w:rPr>
            </w:pPr>
            <w:r w:rsidRPr="00101AE3">
              <w:rPr>
                <w:rFonts w:ascii="Verdana" w:eastAsia="Calibri" w:hAnsi="Verdana" w:cs="Arial"/>
                <w:color w:val="000000"/>
                <w:position w:val="-2"/>
                <w:sz w:val="20"/>
                <w:szCs w:val="20"/>
              </w:rPr>
              <w:t>5883628000</w:t>
            </w:r>
          </w:p>
        </w:tc>
      </w:tr>
      <w:tr w:rsidR="006E38C2" w:rsidRPr="00101AE3" w14:paraId="3347AF25" w14:textId="77777777" w:rsidTr="00334C73">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4A840828"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Davčna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4639D25A" w14:textId="77777777" w:rsidR="006E38C2" w:rsidRPr="00101AE3" w:rsidRDefault="006E38C2" w:rsidP="00334C73">
            <w:pPr>
              <w:ind w:left="69"/>
              <w:rPr>
                <w:rFonts w:ascii="Verdana" w:hAnsi="Verdana" w:cstheme="minorHAnsi"/>
                <w:sz w:val="20"/>
                <w:szCs w:val="20"/>
              </w:rPr>
            </w:pPr>
            <w:r w:rsidRPr="00101AE3">
              <w:rPr>
                <w:rFonts w:ascii="Verdana" w:eastAsia="Calibri" w:hAnsi="Verdana" w:cs="Arial"/>
                <w:color w:val="000000"/>
                <w:position w:val="-2"/>
                <w:sz w:val="20"/>
                <w:szCs w:val="20"/>
              </w:rPr>
              <w:t>SI 48626244</w:t>
            </w:r>
          </w:p>
        </w:tc>
      </w:tr>
      <w:tr w:rsidR="006E38C2" w:rsidRPr="00101AE3" w14:paraId="0C0A7DD2" w14:textId="77777777" w:rsidTr="00334C73">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60170039"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Številka računa:</w:t>
            </w:r>
          </w:p>
        </w:tc>
        <w:tc>
          <w:tcPr>
            <w:tcW w:w="5103" w:type="dxa"/>
            <w:tcBorders>
              <w:top w:val="single" w:sz="4" w:space="0" w:color="auto"/>
              <w:left w:val="single" w:sz="4" w:space="0" w:color="auto"/>
              <w:bottom w:val="single" w:sz="4" w:space="0" w:color="auto"/>
              <w:right w:val="single" w:sz="4" w:space="0" w:color="auto"/>
            </w:tcBorders>
          </w:tcPr>
          <w:p w14:paraId="6D70661E" w14:textId="77777777" w:rsidR="006E38C2" w:rsidRPr="00101AE3" w:rsidRDefault="006E38C2" w:rsidP="00334C73">
            <w:pPr>
              <w:ind w:left="69"/>
              <w:rPr>
                <w:rFonts w:ascii="Verdana" w:hAnsi="Verdana" w:cstheme="minorHAnsi"/>
                <w:sz w:val="20"/>
                <w:szCs w:val="20"/>
              </w:rPr>
            </w:pPr>
            <w:r w:rsidRPr="00101AE3">
              <w:rPr>
                <w:rFonts w:ascii="Verdana" w:hAnsi="Verdana" w:cstheme="minorHAnsi"/>
                <w:sz w:val="20"/>
                <w:szCs w:val="20"/>
              </w:rPr>
              <w:t>SI56 0130 3010 0009 987</w:t>
            </w:r>
          </w:p>
        </w:tc>
      </w:tr>
      <w:tr w:rsidR="006E38C2" w:rsidRPr="00101AE3" w14:paraId="2282CDA3" w14:textId="77777777" w:rsidTr="00334C73">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09898A94"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Ime banke:</w:t>
            </w:r>
          </w:p>
        </w:tc>
        <w:tc>
          <w:tcPr>
            <w:tcW w:w="5103" w:type="dxa"/>
            <w:tcBorders>
              <w:top w:val="single" w:sz="4" w:space="0" w:color="auto"/>
              <w:left w:val="single" w:sz="4" w:space="0" w:color="auto"/>
              <w:bottom w:val="single" w:sz="4" w:space="0" w:color="auto"/>
              <w:right w:val="single" w:sz="4" w:space="0" w:color="auto"/>
            </w:tcBorders>
          </w:tcPr>
          <w:p w14:paraId="7C960676" w14:textId="77777777" w:rsidR="006E38C2" w:rsidRPr="00101AE3" w:rsidRDefault="006E38C2" w:rsidP="00334C73">
            <w:pPr>
              <w:ind w:left="69"/>
              <w:rPr>
                <w:rFonts w:ascii="Verdana" w:hAnsi="Verdana" w:cstheme="minorHAnsi"/>
                <w:sz w:val="20"/>
                <w:szCs w:val="20"/>
              </w:rPr>
            </w:pPr>
            <w:r w:rsidRPr="00101AE3">
              <w:rPr>
                <w:rFonts w:ascii="Verdana" w:hAnsi="Verdana" w:cstheme="minorHAnsi"/>
                <w:sz w:val="20"/>
                <w:szCs w:val="20"/>
              </w:rPr>
              <w:t>Banka Slovenije</w:t>
            </w:r>
          </w:p>
        </w:tc>
      </w:tr>
      <w:tr w:rsidR="006E38C2" w:rsidRPr="00101AE3" w14:paraId="14257D13" w14:textId="77777777" w:rsidTr="00334C73">
        <w:trPr>
          <w:trHeight w:val="284"/>
        </w:trPr>
        <w:tc>
          <w:tcPr>
            <w:tcW w:w="3969" w:type="dxa"/>
            <w:tcBorders>
              <w:top w:val="single" w:sz="4" w:space="0" w:color="auto"/>
              <w:bottom w:val="single" w:sz="4" w:space="0" w:color="auto"/>
            </w:tcBorders>
            <w:shd w:val="clear" w:color="auto" w:fill="auto"/>
            <w:vAlign w:val="center"/>
          </w:tcPr>
          <w:p w14:paraId="0F17A7EE" w14:textId="77777777" w:rsidR="006E38C2" w:rsidRPr="00101AE3" w:rsidRDefault="006E38C2" w:rsidP="00095AC7">
            <w:pPr>
              <w:jc w:val="left"/>
              <w:rPr>
                <w:rFonts w:ascii="Verdana" w:hAnsi="Verdana" w:cstheme="minorHAnsi"/>
                <w:sz w:val="20"/>
                <w:szCs w:val="20"/>
              </w:rPr>
            </w:pPr>
          </w:p>
        </w:tc>
        <w:tc>
          <w:tcPr>
            <w:tcW w:w="5103" w:type="dxa"/>
            <w:tcBorders>
              <w:top w:val="single" w:sz="4" w:space="0" w:color="auto"/>
              <w:left w:val="nil"/>
              <w:bottom w:val="single" w:sz="4" w:space="0" w:color="auto"/>
            </w:tcBorders>
            <w:shd w:val="clear" w:color="auto" w:fill="auto"/>
          </w:tcPr>
          <w:p w14:paraId="19921467" w14:textId="77777777" w:rsidR="006E38C2" w:rsidRPr="00101AE3" w:rsidRDefault="006E38C2" w:rsidP="00334C73">
            <w:pPr>
              <w:ind w:left="69"/>
              <w:rPr>
                <w:rFonts w:ascii="Verdana" w:hAnsi="Verdana" w:cstheme="minorHAnsi"/>
                <w:sz w:val="20"/>
                <w:szCs w:val="20"/>
              </w:rPr>
            </w:pPr>
          </w:p>
        </w:tc>
      </w:tr>
      <w:tr w:rsidR="006E38C2" w:rsidRPr="00101AE3" w14:paraId="4E46E22B" w14:textId="77777777" w:rsidTr="00334C73">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7D3C0A94" w14:textId="77777777" w:rsidR="006E38C2" w:rsidRPr="00101AE3" w:rsidRDefault="006E38C2" w:rsidP="00334C73">
            <w:pPr>
              <w:ind w:left="172"/>
              <w:jc w:val="left"/>
              <w:rPr>
                <w:rFonts w:ascii="Verdana" w:hAnsi="Verdana" w:cstheme="minorHAnsi"/>
                <w:sz w:val="20"/>
                <w:szCs w:val="20"/>
              </w:rPr>
            </w:pPr>
            <w:r w:rsidRPr="00101AE3">
              <w:rPr>
                <w:rFonts w:ascii="Verdana" w:hAnsi="Verdana" w:cstheme="minorHAnsi"/>
                <w:sz w:val="20"/>
                <w:szCs w:val="20"/>
              </w:rPr>
              <w:t xml:space="preserve">Odgovorna oseba za izvedbo investicijskega projekta: </w:t>
            </w:r>
          </w:p>
        </w:tc>
        <w:tc>
          <w:tcPr>
            <w:tcW w:w="5103" w:type="dxa"/>
            <w:tcBorders>
              <w:top w:val="single" w:sz="4" w:space="0" w:color="auto"/>
              <w:left w:val="single" w:sz="4" w:space="0" w:color="auto"/>
              <w:bottom w:val="single" w:sz="4" w:space="0" w:color="auto"/>
              <w:right w:val="single" w:sz="4" w:space="0" w:color="auto"/>
            </w:tcBorders>
            <w:vAlign w:val="center"/>
          </w:tcPr>
          <w:p w14:paraId="036ED751" w14:textId="77777777" w:rsidR="006E38C2" w:rsidRPr="00101AE3" w:rsidRDefault="006E38C2" w:rsidP="00334C73">
            <w:pPr>
              <w:ind w:left="69"/>
              <w:rPr>
                <w:rFonts w:ascii="Verdana" w:hAnsi="Verdana" w:cstheme="minorHAnsi"/>
                <w:sz w:val="20"/>
                <w:szCs w:val="20"/>
              </w:rPr>
            </w:pPr>
            <w:r w:rsidRPr="00101AE3">
              <w:rPr>
                <w:rFonts w:ascii="Verdana" w:hAnsi="Verdana" w:cstheme="minorHAnsi"/>
                <w:sz w:val="20"/>
                <w:szCs w:val="20"/>
              </w:rPr>
              <w:t xml:space="preserve">dr. Tomaž Rožen, župan </w:t>
            </w:r>
          </w:p>
        </w:tc>
      </w:tr>
      <w:tr w:rsidR="006E38C2" w:rsidRPr="00101AE3" w14:paraId="7C0311CC" w14:textId="77777777" w:rsidTr="00334C73">
        <w:trPr>
          <w:trHeight w:val="340"/>
        </w:trPr>
        <w:tc>
          <w:tcPr>
            <w:tcW w:w="3969" w:type="dxa"/>
            <w:tcBorders>
              <w:top w:val="single" w:sz="4" w:space="0" w:color="auto"/>
            </w:tcBorders>
            <w:shd w:val="clear" w:color="auto" w:fill="auto"/>
            <w:vAlign w:val="center"/>
          </w:tcPr>
          <w:p w14:paraId="105F57C0" w14:textId="77777777" w:rsidR="00095AC7" w:rsidRPr="00101AE3" w:rsidRDefault="00095AC7" w:rsidP="00095AC7">
            <w:pPr>
              <w:jc w:val="left"/>
              <w:rPr>
                <w:rFonts w:ascii="Verdana" w:hAnsi="Verdana" w:cstheme="minorHAnsi"/>
                <w:sz w:val="20"/>
                <w:szCs w:val="20"/>
              </w:rPr>
            </w:pPr>
          </w:p>
          <w:p w14:paraId="34B62935" w14:textId="77777777" w:rsidR="006E38C2" w:rsidRPr="00101AE3" w:rsidRDefault="006E38C2" w:rsidP="00095AC7">
            <w:pPr>
              <w:ind w:left="172"/>
              <w:jc w:val="left"/>
              <w:rPr>
                <w:rFonts w:ascii="Verdana" w:hAnsi="Verdana" w:cstheme="minorHAnsi"/>
                <w:sz w:val="20"/>
                <w:szCs w:val="20"/>
              </w:rPr>
            </w:pPr>
            <w:r w:rsidRPr="00101AE3">
              <w:rPr>
                <w:rFonts w:ascii="Verdana" w:hAnsi="Verdana" w:cstheme="minorHAnsi"/>
                <w:sz w:val="20"/>
                <w:szCs w:val="20"/>
              </w:rPr>
              <w:t>Podpis odgovorne osebe</w:t>
            </w:r>
            <w:r w:rsidR="00095AC7">
              <w:rPr>
                <w:rFonts w:ascii="Verdana" w:hAnsi="Verdana" w:cstheme="minorHAnsi"/>
                <w:sz w:val="20"/>
                <w:szCs w:val="20"/>
              </w:rPr>
              <w:t xml:space="preserve"> in žig sofinancerja</w:t>
            </w:r>
            <w:r w:rsidRPr="00101AE3">
              <w:rPr>
                <w:rFonts w:ascii="Verdana" w:hAnsi="Verdana" w:cstheme="minorHAnsi"/>
                <w:sz w:val="20"/>
                <w:szCs w:val="20"/>
              </w:rPr>
              <w:t>:</w:t>
            </w:r>
          </w:p>
        </w:tc>
        <w:tc>
          <w:tcPr>
            <w:tcW w:w="5103" w:type="dxa"/>
            <w:tcBorders>
              <w:top w:val="single" w:sz="4" w:space="0" w:color="auto"/>
              <w:left w:val="nil"/>
              <w:bottom w:val="single" w:sz="4" w:space="0" w:color="auto"/>
            </w:tcBorders>
            <w:vAlign w:val="center"/>
          </w:tcPr>
          <w:p w14:paraId="4B57A288" w14:textId="77777777" w:rsidR="006E38C2" w:rsidRPr="00101AE3" w:rsidRDefault="006E38C2" w:rsidP="00334C73">
            <w:pPr>
              <w:ind w:left="69"/>
              <w:rPr>
                <w:rFonts w:ascii="Verdana" w:hAnsi="Verdana" w:cstheme="minorHAnsi"/>
                <w:sz w:val="20"/>
                <w:szCs w:val="20"/>
              </w:rPr>
            </w:pPr>
          </w:p>
        </w:tc>
      </w:tr>
    </w:tbl>
    <w:p w14:paraId="1CCEA983" w14:textId="77777777" w:rsidR="00095AC7" w:rsidRPr="00101AE3" w:rsidRDefault="00095AC7" w:rsidP="006E38C2">
      <w:pPr>
        <w:rPr>
          <w:rFonts w:ascii="Verdana" w:hAnsi="Verdana"/>
          <w:sz w:val="20"/>
          <w:szCs w:val="20"/>
        </w:rPr>
      </w:pPr>
    </w:p>
    <w:p w14:paraId="3F49B75E" w14:textId="77777777" w:rsidR="00594F5A" w:rsidRPr="00101AE3" w:rsidRDefault="00095AC7" w:rsidP="00095AC7">
      <w:pPr>
        <w:pStyle w:val="Naslov2"/>
        <w:numPr>
          <w:ilvl w:val="0"/>
          <w:numId w:val="0"/>
        </w:numPr>
      </w:pPr>
      <w:r>
        <w:t>1.3</w:t>
      </w:r>
      <w:r w:rsidR="00594F5A">
        <w:t xml:space="preserve"> </w:t>
      </w:r>
      <w:r w:rsidR="00594F5A" w:rsidRPr="00101AE3">
        <w:t>Opredelitev sofinancerja</w:t>
      </w:r>
    </w:p>
    <w:p w14:paraId="0A0C7482" w14:textId="77777777" w:rsidR="00594F5A" w:rsidRPr="00101AE3" w:rsidRDefault="00594F5A" w:rsidP="00594F5A">
      <w:pPr>
        <w:jc w:val="left"/>
        <w:rPr>
          <w:rFonts w:ascii="Verdana" w:hAnsi="Verdana" w:cstheme="minorHAnsi"/>
          <w:sz w:val="20"/>
          <w:szCs w:val="20"/>
        </w:rPr>
      </w:pPr>
    </w:p>
    <w:tbl>
      <w:tblPr>
        <w:tblW w:w="9072" w:type="dxa"/>
        <w:tblLook w:val="01E0" w:firstRow="1" w:lastRow="1" w:firstColumn="1" w:lastColumn="1" w:noHBand="0" w:noVBand="0"/>
      </w:tblPr>
      <w:tblGrid>
        <w:gridCol w:w="3969"/>
        <w:gridCol w:w="5103"/>
      </w:tblGrid>
      <w:tr w:rsidR="00594F5A" w:rsidRPr="00101AE3" w14:paraId="6963C44A"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1ADE4D29" w14:textId="77777777" w:rsidR="00594F5A" w:rsidRPr="00101AE3" w:rsidRDefault="002055FB" w:rsidP="00C14EDF">
            <w:pPr>
              <w:ind w:left="172"/>
              <w:jc w:val="left"/>
              <w:rPr>
                <w:rFonts w:ascii="Verdana" w:hAnsi="Verdana" w:cstheme="minorHAnsi"/>
                <w:b/>
                <w:sz w:val="20"/>
                <w:szCs w:val="20"/>
              </w:rPr>
            </w:pPr>
            <w:r>
              <w:rPr>
                <w:rFonts w:ascii="Verdana" w:hAnsi="Verdana" w:cstheme="minorHAnsi"/>
                <w:b/>
                <w:sz w:val="20"/>
                <w:szCs w:val="20"/>
              </w:rPr>
              <w:t>Sofinancer</w:t>
            </w:r>
            <w:r w:rsidR="00594F5A" w:rsidRPr="00101AE3">
              <w:rPr>
                <w:rFonts w:ascii="Verdana" w:hAnsi="Verdana" w:cstheme="minorHAnsi"/>
                <w:b/>
                <w:sz w:val="20"/>
                <w:szCs w:val="20"/>
              </w:rPr>
              <w:t>:</w:t>
            </w:r>
          </w:p>
        </w:tc>
        <w:tc>
          <w:tcPr>
            <w:tcW w:w="5103" w:type="dxa"/>
            <w:tcBorders>
              <w:top w:val="single" w:sz="4" w:space="0" w:color="auto"/>
              <w:left w:val="single" w:sz="4" w:space="0" w:color="auto"/>
              <w:bottom w:val="single" w:sz="4" w:space="0" w:color="auto"/>
              <w:right w:val="single" w:sz="4" w:space="0" w:color="auto"/>
            </w:tcBorders>
            <w:vAlign w:val="center"/>
          </w:tcPr>
          <w:p w14:paraId="5D42DEA2" w14:textId="77777777" w:rsidR="00594F5A" w:rsidRPr="00101AE3" w:rsidRDefault="002055FB" w:rsidP="00C14EDF">
            <w:pPr>
              <w:ind w:left="69"/>
              <w:rPr>
                <w:rFonts w:ascii="Verdana" w:hAnsi="Verdana" w:cstheme="minorHAnsi"/>
                <w:b/>
                <w:sz w:val="20"/>
                <w:szCs w:val="20"/>
              </w:rPr>
            </w:pPr>
            <w:r>
              <w:rPr>
                <w:rFonts w:ascii="Verdana" w:hAnsi="Verdana" w:cstheme="minorHAnsi"/>
                <w:b/>
                <w:sz w:val="20"/>
                <w:szCs w:val="20"/>
              </w:rPr>
              <w:t>PGD KOTLJE</w:t>
            </w:r>
          </w:p>
        </w:tc>
      </w:tr>
      <w:tr w:rsidR="00594F5A" w:rsidRPr="00101AE3" w14:paraId="7EB35E91"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36E4A1D" w14:textId="77777777" w:rsidR="00594F5A" w:rsidRPr="00101AE3" w:rsidRDefault="00594F5A" w:rsidP="00C14EDF">
            <w:pPr>
              <w:ind w:left="172"/>
              <w:jc w:val="left"/>
              <w:rPr>
                <w:rFonts w:ascii="Verdana" w:hAnsi="Verdana" w:cstheme="minorHAnsi"/>
                <w:sz w:val="20"/>
                <w:szCs w:val="20"/>
              </w:rPr>
            </w:pPr>
            <w:r w:rsidRPr="00101AE3">
              <w:rPr>
                <w:rFonts w:ascii="Verdana" w:hAnsi="Verdana" w:cstheme="minorHAnsi"/>
                <w:sz w:val="20"/>
                <w:szCs w:val="20"/>
              </w:rPr>
              <w:t>Naslov:</w:t>
            </w:r>
          </w:p>
        </w:tc>
        <w:tc>
          <w:tcPr>
            <w:tcW w:w="5103" w:type="dxa"/>
            <w:tcBorders>
              <w:top w:val="single" w:sz="4" w:space="0" w:color="auto"/>
              <w:left w:val="single" w:sz="4" w:space="0" w:color="auto"/>
              <w:bottom w:val="single" w:sz="4" w:space="0" w:color="auto"/>
              <w:right w:val="single" w:sz="4" w:space="0" w:color="auto"/>
            </w:tcBorders>
            <w:vAlign w:val="center"/>
          </w:tcPr>
          <w:p w14:paraId="291DFE59" w14:textId="77777777" w:rsidR="00594F5A" w:rsidRPr="00101AE3" w:rsidRDefault="002055FB" w:rsidP="00C14EDF">
            <w:pPr>
              <w:ind w:left="69"/>
              <w:rPr>
                <w:rFonts w:ascii="Verdana" w:hAnsi="Verdana" w:cstheme="minorHAnsi"/>
                <w:sz w:val="20"/>
                <w:szCs w:val="20"/>
              </w:rPr>
            </w:pPr>
            <w:r>
              <w:rPr>
                <w:rFonts w:ascii="Verdana" w:hAnsi="Verdana" w:cstheme="minorHAnsi"/>
                <w:sz w:val="20"/>
                <w:szCs w:val="20"/>
              </w:rPr>
              <w:t>Kotlje 4A, 2394 Kotlje</w:t>
            </w:r>
          </w:p>
        </w:tc>
      </w:tr>
      <w:tr w:rsidR="00594F5A" w:rsidRPr="00101AE3" w14:paraId="6B611A75" w14:textId="77777777" w:rsidTr="00C14EDF">
        <w:trPr>
          <w:trHeight w:val="284"/>
        </w:trPr>
        <w:tc>
          <w:tcPr>
            <w:tcW w:w="3969" w:type="dxa"/>
            <w:tcBorders>
              <w:top w:val="single" w:sz="4" w:space="0" w:color="auto"/>
              <w:bottom w:val="single" w:sz="4" w:space="0" w:color="auto"/>
            </w:tcBorders>
            <w:shd w:val="clear" w:color="auto" w:fill="auto"/>
            <w:vAlign w:val="center"/>
          </w:tcPr>
          <w:p w14:paraId="423FD065" w14:textId="77777777" w:rsidR="00594F5A" w:rsidRPr="00101AE3" w:rsidRDefault="00594F5A" w:rsidP="00C14EDF">
            <w:pPr>
              <w:ind w:left="172"/>
              <w:jc w:val="left"/>
              <w:rPr>
                <w:rFonts w:ascii="Verdana" w:hAnsi="Verdana" w:cstheme="minorHAnsi"/>
                <w:sz w:val="20"/>
                <w:szCs w:val="20"/>
              </w:rPr>
            </w:pPr>
          </w:p>
        </w:tc>
        <w:tc>
          <w:tcPr>
            <w:tcW w:w="5103" w:type="dxa"/>
            <w:tcBorders>
              <w:top w:val="single" w:sz="4" w:space="0" w:color="auto"/>
              <w:left w:val="nil"/>
              <w:bottom w:val="single" w:sz="4" w:space="0" w:color="auto"/>
            </w:tcBorders>
            <w:shd w:val="clear" w:color="auto" w:fill="auto"/>
            <w:vAlign w:val="center"/>
          </w:tcPr>
          <w:p w14:paraId="252A85F0" w14:textId="77777777" w:rsidR="00594F5A" w:rsidRPr="00101AE3" w:rsidRDefault="00594F5A" w:rsidP="00C14EDF">
            <w:pPr>
              <w:ind w:left="69"/>
              <w:rPr>
                <w:rFonts w:ascii="Verdana" w:hAnsi="Verdana" w:cstheme="minorHAnsi"/>
                <w:sz w:val="20"/>
                <w:szCs w:val="20"/>
              </w:rPr>
            </w:pPr>
          </w:p>
        </w:tc>
      </w:tr>
      <w:tr w:rsidR="00594F5A" w:rsidRPr="00101AE3" w14:paraId="64549920"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0740E548" w14:textId="77777777" w:rsidR="00594F5A" w:rsidRPr="00101AE3" w:rsidRDefault="00594F5A" w:rsidP="00C14EDF">
            <w:pPr>
              <w:ind w:left="172"/>
              <w:jc w:val="left"/>
              <w:rPr>
                <w:rFonts w:ascii="Verdana" w:hAnsi="Verdana" w:cstheme="minorHAnsi"/>
                <w:sz w:val="20"/>
                <w:szCs w:val="20"/>
              </w:rPr>
            </w:pPr>
            <w:r w:rsidRPr="00101AE3">
              <w:rPr>
                <w:rFonts w:ascii="Verdana" w:hAnsi="Verdana" w:cstheme="minorHAnsi"/>
                <w:sz w:val="20"/>
                <w:szCs w:val="20"/>
              </w:rPr>
              <w:t>Telefon:</w:t>
            </w:r>
          </w:p>
        </w:tc>
        <w:tc>
          <w:tcPr>
            <w:tcW w:w="5103" w:type="dxa"/>
            <w:tcBorders>
              <w:top w:val="single" w:sz="4" w:space="0" w:color="auto"/>
              <w:left w:val="single" w:sz="4" w:space="0" w:color="auto"/>
              <w:bottom w:val="single" w:sz="4" w:space="0" w:color="auto"/>
              <w:right w:val="single" w:sz="4" w:space="0" w:color="auto"/>
            </w:tcBorders>
            <w:vAlign w:val="center"/>
          </w:tcPr>
          <w:p w14:paraId="5FA8A87C" w14:textId="77777777" w:rsidR="00594F5A" w:rsidRPr="00101AE3" w:rsidRDefault="002055FB" w:rsidP="00C14EDF">
            <w:pPr>
              <w:ind w:left="69"/>
              <w:rPr>
                <w:rFonts w:ascii="Verdana" w:hAnsi="Verdana" w:cstheme="minorHAnsi"/>
                <w:sz w:val="20"/>
                <w:szCs w:val="20"/>
              </w:rPr>
            </w:pPr>
            <w:r>
              <w:rPr>
                <w:rFonts w:ascii="Verdana" w:hAnsi="Verdana" w:cstheme="minorHAnsi"/>
                <w:sz w:val="20"/>
                <w:szCs w:val="20"/>
              </w:rPr>
              <w:t>+386 2 21 28 20</w:t>
            </w:r>
          </w:p>
        </w:tc>
      </w:tr>
      <w:tr w:rsidR="00594F5A" w:rsidRPr="00101AE3" w14:paraId="4D0912B3"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1C83590A" w14:textId="77777777" w:rsidR="00594F5A" w:rsidRPr="00101AE3" w:rsidRDefault="00594F5A" w:rsidP="00C14EDF">
            <w:pPr>
              <w:ind w:left="172"/>
              <w:jc w:val="left"/>
              <w:rPr>
                <w:rFonts w:ascii="Verdana" w:hAnsi="Verdana" w:cstheme="minorHAnsi"/>
                <w:sz w:val="20"/>
                <w:szCs w:val="20"/>
              </w:rPr>
            </w:pPr>
            <w:r w:rsidRPr="00101AE3">
              <w:rPr>
                <w:rFonts w:ascii="Verdana" w:hAnsi="Verdana" w:cstheme="minorHAnsi"/>
                <w:sz w:val="20"/>
                <w:szCs w:val="20"/>
              </w:rPr>
              <w:t>Faks:</w:t>
            </w:r>
          </w:p>
        </w:tc>
        <w:tc>
          <w:tcPr>
            <w:tcW w:w="5103" w:type="dxa"/>
            <w:tcBorders>
              <w:top w:val="single" w:sz="4" w:space="0" w:color="auto"/>
              <w:left w:val="single" w:sz="4" w:space="0" w:color="auto"/>
              <w:bottom w:val="single" w:sz="4" w:space="0" w:color="auto"/>
              <w:right w:val="single" w:sz="4" w:space="0" w:color="auto"/>
            </w:tcBorders>
            <w:vAlign w:val="center"/>
          </w:tcPr>
          <w:p w14:paraId="75FB8422" w14:textId="77777777" w:rsidR="00594F5A" w:rsidRPr="00101AE3" w:rsidRDefault="002055FB" w:rsidP="00C14EDF">
            <w:pPr>
              <w:ind w:left="69"/>
              <w:rPr>
                <w:rFonts w:ascii="Verdana" w:hAnsi="Verdana" w:cstheme="minorHAnsi"/>
                <w:sz w:val="20"/>
                <w:szCs w:val="20"/>
              </w:rPr>
            </w:pPr>
            <w:r>
              <w:rPr>
                <w:rFonts w:ascii="Verdana" w:hAnsi="Verdana" w:cstheme="minorHAnsi"/>
                <w:sz w:val="20"/>
                <w:szCs w:val="20"/>
              </w:rPr>
              <w:t>+386 2 21 28 21</w:t>
            </w:r>
          </w:p>
        </w:tc>
      </w:tr>
      <w:tr w:rsidR="00594F5A" w:rsidRPr="00101AE3" w14:paraId="66EB84E4"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701F2ABA" w14:textId="77777777" w:rsidR="00594F5A" w:rsidRPr="00101AE3" w:rsidRDefault="00594F5A" w:rsidP="00C14EDF">
            <w:pPr>
              <w:ind w:left="172"/>
              <w:jc w:val="left"/>
              <w:rPr>
                <w:rFonts w:ascii="Verdana" w:hAnsi="Verdana" w:cstheme="minorHAnsi"/>
                <w:sz w:val="20"/>
                <w:szCs w:val="20"/>
              </w:rPr>
            </w:pPr>
            <w:r w:rsidRPr="00101AE3">
              <w:rPr>
                <w:rFonts w:ascii="Verdana" w:hAnsi="Verdana" w:cstheme="minorHAnsi"/>
                <w:sz w:val="20"/>
                <w:szCs w:val="20"/>
              </w:rPr>
              <w:t>E-mail:</w:t>
            </w:r>
          </w:p>
        </w:tc>
        <w:tc>
          <w:tcPr>
            <w:tcW w:w="5103" w:type="dxa"/>
            <w:tcBorders>
              <w:top w:val="single" w:sz="4" w:space="0" w:color="auto"/>
              <w:left w:val="single" w:sz="4" w:space="0" w:color="auto"/>
              <w:bottom w:val="single" w:sz="4" w:space="0" w:color="auto"/>
              <w:right w:val="single" w:sz="4" w:space="0" w:color="auto"/>
            </w:tcBorders>
            <w:vAlign w:val="center"/>
          </w:tcPr>
          <w:p w14:paraId="76B70945" w14:textId="77777777" w:rsidR="00594F5A" w:rsidRPr="00101AE3" w:rsidRDefault="00686C0C" w:rsidP="002055FB">
            <w:pPr>
              <w:spacing w:before="120" w:after="120"/>
              <w:ind w:left="69"/>
              <w:rPr>
                <w:rFonts w:ascii="Verdana" w:hAnsi="Verdana" w:cstheme="minorHAnsi"/>
                <w:sz w:val="20"/>
                <w:szCs w:val="20"/>
              </w:rPr>
            </w:pPr>
            <w:hyperlink r:id="rId13" w:history="1">
              <w:r w:rsidR="002055FB" w:rsidRPr="009941AC">
                <w:rPr>
                  <w:rStyle w:val="Hiperpovezava"/>
                  <w:rFonts w:ascii="Verdana" w:hAnsi="Verdana" w:cstheme="minorHAnsi"/>
                  <w:sz w:val="20"/>
                  <w:szCs w:val="20"/>
                </w:rPr>
                <w:t>info@pgdkotlje.si</w:t>
              </w:r>
            </w:hyperlink>
            <w:r w:rsidR="00594F5A" w:rsidRPr="00101AE3">
              <w:rPr>
                <w:rFonts w:ascii="Verdana" w:hAnsi="Verdana" w:cstheme="minorHAnsi"/>
                <w:sz w:val="20"/>
                <w:szCs w:val="20"/>
              </w:rPr>
              <w:t xml:space="preserve"> </w:t>
            </w:r>
          </w:p>
        </w:tc>
      </w:tr>
      <w:tr w:rsidR="00594F5A" w:rsidRPr="00101AE3" w14:paraId="5D00DBB9" w14:textId="77777777" w:rsidTr="00C14EDF">
        <w:trPr>
          <w:trHeight w:val="338"/>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7455FD29" w14:textId="77777777" w:rsidR="00594F5A" w:rsidRPr="00101AE3" w:rsidRDefault="00594F5A" w:rsidP="00C14EDF">
            <w:pPr>
              <w:ind w:left="172"/>
              <w:jc w:val="left"/>
              <w:rPr>
                <w:rFonts w:ascii="Verdana" w:hAnsi="Verdana" w:cstheme="minorHAnsi"/>
                <w:sz w:val="20"/>
                <w:szCs w:val="20"/>
              </w:rPr>
            </w:pPr>
            <w:r w:rsidRPr="00101AE3">
              <w:rPr>
                <w:rFonts w:ascii="Verdana" w:hAnsi="Verdana" w:cstheme="minorHAnsi"/>
                <w:sz w:val="20"/>
                <w:szCs w:val="20"/>
              </w:rPr>
              <w:t>Spletna stran:</w:t>
            </w:r>
          </w:p>
        </w:tc>
        <w:tc>
          <w:tcPr>
            <w:tcW w:w="5103" w:type="dxa"/>
            <w:tcBorders>
              <w:top w:val="single" w:sz="4" w:space="0" w:color="auto"/>
              <w:left w:val="single" w:sz="4" w:space="0" w:color="auto"/>
              <w:bottom w:val="single" w:sz="4" w:space="0" w:color="auto"/>
              <w:right w:val="single" w:sz="4" w:space="0" w:color="auto"/>
            </w:tcBorders>
            <w:vAlign w:val="center"/>
          </w:tcPr>
          <w:p w14:paraId="21DE0209" w14:textId="77777777" w:rsidR="00594F5A" w:rsidRPr="00101AE3" w:rsidRDefault="00686C0C" w:rsidP="00C14EDF">
            <w:pPr>
              <w:spacing w:before="120" w:after="120"/>
              <w:ind w:left="69"/>
              <w:jc w:val="left"/>
              <w:rPr>
                <w:rFonts w:ascii="Verdana" w:hAnsi="Verdana" w:cstheme="minorHAnsi"/>
                <w:sz w:val="20"/>
                <w:szCs w:val="20"/>
              </w:rPr>
            </w:pPr>
            <w:hyperlink r:id="rId14" w:history="1">
              <w:r w:rsidR="002055FB" w:rsidRPr="009941AC">
                <w:rPr>
                  <w:rStyle w:val="Hiperpovezava"/>
                  <w:rFonts w:ascii="Verdana" w:hAnsi="Verdana" w:cstheme="minorHAnsi"/>
                  <w:sz w:val="20"/>
                  <w:szCs w:val="20"/>
                </w:rPr>
                <w:t>http://www.pgdkotlje.si</w:t>
              </w:r>
            </w:hyperlink>
            <w:r w:rsidR="00594F5A" w:rsidRPr="00101AE3">
              <w:rPr>
                <w:rFonts w:ascii="Verdana" w:hAnsi="Verdana" w:cstheme="minorHAnsi"/>
                <w:sz w:val="20"/>
                <w:szCs w:val="20"/>
              </w:rPr>
              <w:t xml:space="preserve"> </w:t>
            </w:r>
          </w:p>
        </w:tc>
      </w:tr>
      <w:tr w:rsidR="00594F5A" w:rsidRPr="00101AE3" w14:paraId="215B0E1B" w14:textId="77777777" w:rsidTr="00C14EDF">
        <w:trPr>
          <w:trHeight w:val="284"/>
        </w:trPr>
        <w:tc>
          <w:tcPr>
            <w:tcW w:w="3969" w:type="dxa"/>
            <w:tcBorders>
              <w:top w:val="single" w:sz="4" w:space="0" w:color="auto"/>
              <w:bottom w:val="single" w:sz="4" w:space="0" w:color="auto"/>
            </w:tcBorders>
            <w:shd w:val="clear" w:color="auto" w:fill="auto"/>
            <w:vAlign w:val="center"/>
          </w:tcPr>
          <w:p w14:paraId="04FA3ADA" w14:textId="77777777" w:rsidR="00594F5A" w:rsidRPr="00101AE3" w:rsidRDefault="00594F5A" w:rsidP="00C14EDF">
            <w:pPr>
              <w:ind w:left="172"/>
              <w:jc w:val="left"/>
              <w:rPr>
                <w:rFonts w:ascii="Verdana" w:hAnsi="Verdana" w:cstheme="minorHAnsi"/>
                <w:sz w:val="20"/>
                <w:szCs w:val="20"/>
              </w:rPr>
            </w:pPr>
          </w:p>
        </w:tc>
        <w:tc>
          <w:tcPr>
            <w:tcW w:w="5103" w:type="dxa"/>
            <w:tcBorders>
              <w:top w:val="single" w:sz="4" w:space="0" w:color="auto"/>
              <w:left w:val="nil"/>
              <w:bottom w:val="single" w:sz="4" w:space="0" w:color="auto"/>
            </w:tcBorders>
            <w:shd w:val="clear" w:color="auto" w:fill="auto"/>
            <w:vAlign w:val="center"/>
          </w:tcPr>
          <w:p w14:paraId="0EB06D3A" w14:textId="77777777" w:rsidR="00594F5A" w:rsidRPr="00101AE3" w:rsidRDefault="00594F5A" w:rsidP="00C14EDF">
            <w:pPr>
              <w:ind w:left="69"/>
              <w:rPr>
                <w:rFonts w:ascii="Verdana" w:hAnsi="Verdana" w:cstheme="minorHAnsi"/>
                <w:sz w:val="20"/>
                <w:szCs w:val="20"/>
              </w:rPr>
            </w:pPr>
          </w:p>
        </w:tc>
      </w:tr>
      <w:tr w:rsidR="00594F5A" w:rsidRPr="00101AE3" w14:paraId="764ECC25"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D38F8F3" w14:textId="77777777" w:rsidR="00594F5A" w:rsidRPr="00101AE3" w:rsidRDefault="00594F5A" w:rsidP="00C14EDF">
            <w:pPr>
              <w:ind w:left="172"/>
              <w:jc w:val="left"/>
              <w:rPr>
                <w:rFonts w:ascii="Verdana" w:hAnsi="Verdana" w:cstheme="minorHAnsi"/>
                <w:sz w:val="20"/>
                <w:szCs w:val="20"/>
              </w:rPr>
            </w:pPr>
            <w:r w:rsidRPr="00101AE3">
              <w:rPr>
                <w:rFonts w:ascii="Verdana" w:hAnsi="Verdana" w:cstheme="minorHAnsi"/>
                <w:sz w:val="20"/>
                <w:szCs w:val="20"/>
              </w:rPr>
              <w:t>Matična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4DB365A2" w14:textId="77777777" w:rsidR="00594F5A" w:rsidRPr="00101AE3" w:rsidRDefault="00594F5A" w:rsidP="00C14EDF">
            <w:pPr>
              <w:ind w:left="69"/>
              <w:rPr>
                <w:rFonts w:ascii="Verdana" w:hAnsi="Verdana" w:cstheme="minorHAnsi"/>
                <w:sz w:val="20"/>
                <w:szCs w:val="20"/>
              </w:rPr>
            </w:pPr>
            <w:r w:rsidRPr="00101AE3">
              <w:rPr>
                <w:rFonts w:ascii="Verdana" w:eastAsia="Calibri" w:hAnsi="Verdana" w:cs="Arial"/>
                <w:color w:val="000000"/>
                <w:position w:val="-2"/>
                <w:sz w:val="20"/>
                <w:szCs w:val="20"/>
              </w:rPr>
              <w:t>5</w:t>
            </w:r>
            <w:r w:rsidR="002055FB">
              <w:rPr>
                <w:rFonts w:ascii="Verdana" w:eastAsia="Calibri" w:hAnsi="Verdana" w:cs="Arial"/>
                <w:color w:val="000000"/>
                <w:position w:val="-2"/>
                <w:sz w:val="20"/>
                <w:szCs w:val="20"/>
              </w:rPr>
              <w:t>120446000</w:t>
            </w:r>
          </w:p>
        </w:tc>
      </w:tr>
      <w:tr w:rsidR="00594F5A" w:rsidRPr="00101AE3" w14:paraId="665D6D0D"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47FA8E8B" w14:textId="77777777" w:rsidR="00594F5A" w:rsidRPr="00101AE3" w:rsidRDefault="00594F5A" w:rsidP="00C14EDF">
            <w:pPr>
              <w:ind w:left="172"/>
              <w:jc w:val="left"/>
              <w:rPr>
                <w:rFonts w:ascii="Verdana" w:hAnsi="Verdana" w:cstheme="minorHAnsi"/>
                <w:sz w:val="20"/>
                <w:szCs w:val="20"/>
              </w:rPr>
            </w:pPr>
            <w:r w:rsidRPr="00101AE3">
              <w:rPr>
                <w:rFonts w:ascii="Verdana" w:hAnsi="Verdana" w:cstheme="minorHAnsi"/>
                <w:sz w:val="20"/>
                <w:szCs w:val="20"/>
              </w:rPr>
              <w:t>Davčna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723B41EF" w14:textId="77777777" w:rsidR="00594F5A" w:rsidRPr="00101AE3" w:rsidRDefault="00594F5A" w:rsidP="00C14EDF">
            <w:pPr>
              <w:ind w:left="69"/>
              <w:rPr>
                <w:rFonts w:ascii="Verdana" w:hAnsi="Verdana" w:cstheme="minorHAnsi"/>
                <w:sz w:val="20"/>
                <w:szCs w:val="20"/>
              </w:rPr>
            </w:pPr>
            <w:r w:rsidRPr="00101AE3">
              <w:rPr>
                <w:rFonts w:ascii="Verdana" w:eastAsia="Calibri" w:hAnsi="Verdana" w:cs="Arial"/>
                <w:color w:val="000000"/>
                <w:position w:val="-2"/>
                <w:sz w:val="20"/>
                <w:szCs w:val="20"/>
              </w:rPr>
              <w:t xml:space="preserve">SI </w:t>
            </w:r>
            <w:r w:rsidR="002055FB">
              <w:rPr>
                <w:rFonts w:ascii="Verdana" w:eastAsia="Calibri" w:hAnsi="Verdana" w:cs="Arial"/>
                <w:color w:val="000000"/>
                <w:position w:val="-2"/>
                <w:sz w:val="20"/>
                <w:szCs w:val="20"/>
              </w:rPr>
              <w:t>36439347</w:t>
            </w:r>
          </w:p>
        </w:tc>
      </w:tr>
      <w:tr w:rsidR="00594F5A" w:rsidRPr="00101AE3" w14:paraId="09679AE3"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292D760C" w14:textId="77777777" w:rsidR="00594F5A" w:rsidRPr="00101AE3" w:rsidRDefault="00594F5A" w:rsidP="00C14EDF">
            <w:pPr>
              <w:ind w:left="172"/>
              <w:jc w:val="left"/>
              <w:rPr>
                <w:rFonts w:ascii="Verdana" w:hAnsi="Verdana" w:cstheme="minorHAnsi"/>
                <w:sz w:val="20"/>
                <w:szCs w:val="20"/>
              </w:rPr>
            </w:pPr>
            <w:r w:rsidRPr="00101AE3">
              <w:rPr>
                <w:rFonts w:ascii="Verdana" w:hAnsi="Verdana" w:cstheme="minorHAnsi"/>
                <w:sz w:val="20"/>
                <w:szCs w:val="20"/>
              </w:rPr>
              <w:t>Številka računa:</w:t>
            </w:r>
          </w:p>
        </w:tc>
        <w:tc>
          <w:tcPr>
            <w:tcW w:w="5103" w:type="dxa"/>
            <w:tcBorders>
              <w:top w:val="single" w:sz="4" w:space="0" w:color="auto"/>
              <w:left w:val="single" w:sz="4" w:space="0" w:color="auto"/>
              <w:bottom w:val="single" w:sz="4" w:space="0" w:color="auto"/>
              <w:right w:val="single" w:sz="4" w:space="0" w:color="auto"/>
            </w:tcBorders>
          </w:tcPr>
          <w:p w14:paraId="50167A88" w14:textId="77777777" w:rsidR="00594F5A" w:rsidRPr="00101AE3" w:rsidRDefault="002055FB" w:rsidP="00C14EDF">
            <w:pPr>
              <w:ind w:left="69"/>
              <w:rPr>
                <w:rFonts w:ascii="Verdana" w:hAnsi="Verdana" w:cstheme="minorHAnsi"/>
                <w:sz w:val="20"/>
                <w:szCs w:val="20"/>
              </w:rPr>
            </w:pPr>
            <w:r>
              <w:rPr>
                <w:rFonts w:ascii="Verdana" w:hAnsi="Verdana" w:cstheme="minorHAnsi"/>
                <w:sz w:val="20"/>
                <w:szCs w:val="20"/>
              </w:rPr>
              <w:t>SI56 6100 0000 7668 973</w:t>
            </w:r>
          </w:p>
        </w:tc>
      </w:tr>
      <w:tr w:rsidR="00594F5A" w:rsidRPr="00101AE3" w14:paraId="22BA3ABC"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66ADA405" w14:textId="77777777" w:rsidR="00594F5A" w:rsidRPr="00101AE3" w:rsidRDefault="00594F5A" w:rsidP="00C14EDF">
            <w:pPr>
              <w:ind w:left="172"/>
              <w:jc w:val="left"/>
              <w:rPr>
                <w:rFonts w:ascii="Verdana" w:hAnsi="Verdana" w:cstheme="minorHAnsi"/>
                <w:sz w:val="20"/>
                <w:szCs w:val="20"/>
              </w:rPr>
            </w:pPr>
            <w:r w:rsidRPr="00101AE3">
              <w:rPr>
                <w:rFonts w:ascii="Verdana" w:hAnsi="Verdana" w:cstheme="minorHAnsi"/>
                <w:sz w:val="20"/>
                <w:szCs w:val="20"/>
              </w:rPr>
              <w:t>Ime banke:</w:t>
            </w:r>
          </w:p>
        </w:tc>
        <w:tc>
          <w:tcPr>
            <w:tcW w:w="5103" w:type="dxa"/>
            <w:tcBorders>
              <w:top w:val="single" w:sz="4" w:space="0" w:color="auto"/>
              <w:left w:val="single" w:sz="4" w:space="0" w:color="auto"/>
              <w:bottom w:val="single" w:sz="4" w:space="0" w:color="auto"/>
              <w:right w:val="single" w:sz="4" w:space="0" w:color="auto"/>
            </w:tcBorders>
          </w:tcPr>
          <w:p w14:paraId="2E7A3E71" w14:textId="77777777" w:rsidR="00594F5A" w:rsidRPr="00101AE3" w:rsidRDefault="002055FB" w:rsidP="00C14EDF">
            <w:pPr>
              <w:ind w:left="69"/>
              <w:rPr>
                <w:rFonts w:ascii="Verdana" w:hAnsi="Verdana" w:cstheme="minorHAnsi"/>
                <w:sz w:val="20"/>
                <w:szCs w:val="20"/>
              </w:rPr>
            </w:pPr>
            <w:r>
              <w:rPr>
                <w:rFonts w:ascii="Verdana" w:hAnsi="Verdana" w:cstheme="minorHAnsi"/>
                <w:sz w:val="20"/>
                <w:szCs w:val="20"/>
              </w:rPr>
              <w:t>Delavska hranilnica</w:t>
            </w:r>
          </w:p>
        </w:tc>
      </w:tr>
      <w:tr w:rsidR="00594F5A" w:rsidRPr="00101AE3" w14:paraId="502E9F82" w14:textId="77777777" w:rsidTr="00C14EDF">
        <w:trPr>
          <w:trHeight w:val="284"/>
        </w:trPr>
        <w:tc>
          <w:tcPr>
            <w:tcW w:w="3969" w:type="dxa"/>
            <w:tcBorders>
              <w:top w:val="single" w:sz="4" w:space="0" w:color="auto"/>
              <w:bottom w:val="single" w:sz="4" w:space="0" w:color="auto"/>
            </w:tcBorders>
            <w:shd w:val="clear" w:color="auto" w:fill="auto"/>
            <w:vAlign w:val="center"/>
          </w:tcPr>
          <w:p w14:paraId="5D6C154A" w14:textId="77777777" w:rsidR="00594F5A" w:rsidRPr="00101AE3" w:rsidRDefault="00594F5A" w:rsidP="00C14EDF">
            <w:pPr>
              <w:ind w:left="172"/>
              <w:jc w:val="left"/>
              <w:rPr>
                <w:rFonts w:ascii="Verdana" w:hAnsi="Verdana" w:cstheme="minorHAnsi"/>
                <w:sz w:val="20"/>
                <w:szCs w:val="20"/>
              </w:rPr>
            </w:pPr>
          </w:p>
        </w:tc>
        <w:tc>
          <w:tcPr>
            <w:tcW w:w="5103" w:type="dxa"/>
            <w:tcBorders>
              <w:top w:val="single" w:sz="4" w:space="0" w:color="auto"/>
              <w:left w:val="nil"/>
              <w:bottom w:val="single" w:sz="4" w:space="0" w:color="auto"/>
            </w:tcBorders>
            <w:shd w:val="clear" w:color="auto" w:fill="auto"/>
          </w:tcPr>
          <w:p w14:paraId="16798D4E" w14:textId="77777777" w:rsidR="00594F5A" w:rsidRPr="00101AE3" w:rsidRDefault="00594F5A" w:rsidP="00C14EDF">
            <w:pPr>
              <w:ind w:left="69"/>
              <w:rPr>
                <w:rFonts w:ascii="Verdana" w:hAnsi="Verdana" w:cstheme="minorHAnsi"/>
                <w:sz w:val="20"/>
                <w:szCs w:val="20"/>
              </w:rPr>
            </w:pPr>
          </w:p>
        </w:tc>
      </w:tr>
      <w:tr w:rsidR="00594F5A" w:rsidRPr="00101AE3" w14:paraId="47C412F6"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27AA2495" w14:textId="77777777" w:rsidR="00594F5A" w:rsidRPr="00101AE3" w:rsidRDefault="00594F5A" w:rsidP="00C14EDF">
            <w:pPr>
              <w:ind w:left="172"/>
              <w:jc w:val="left"/>
              <w:rPr>
                <w:rFonts w:ascii="Verdana" w:hAnsi="Verdana" w:cstheme="minorHAnsi"/>
                <w:sz w:val="20"/>
                <w:szCs w:val="20"/>
              </w:rPr>
            </w:pPr>
            <w:r w:rsidRPr="00101AE3">
              <w:rPr>
                <w:rFonts w:ascii="Verdana" w:hAnsi="Verdana" w:cstheme="minorHAnsi"/>
                <w:sz w:val="20"/>
                <w:szCs w:val="20"/>
              </w:rPr>
              <w:t xml:space="preserve">Odgovorna oseba za izvedbo investicijskega projekta: </w:t>
            </w:r>
          </w:p>
        </w:tc>
        <w:tc>
          <w:tcPr>
            <w:tcW w:w="5103" w:type="dxa"/>
            <w:tcBorders>
              <w:top w:val="single" w:sz="4" w:space="0" w:color="auto"/>
              <w:left w:val="single" w:sz="4" w:space="0" w:color="auto"/>
              <w:bottom w:val="single" w:sz="4" w:space="0" w:color="auto"/>
              <w:right w:val="single" w:sz="4" w:space="0" w:color="auto"/>
            </w:tcBorders>
            <w:vAlign w:val="center"/>
          </w:tcPr>
          <w:p w14:paraId="454A2040" w14:textId="77777777" w:rsidR="00594F5A" w:rsidRPr="00101AE3" w:rsidRDefault="002055FB" w:rsidP="00C14EDF">
            <w:pPr>
              <w:ind w:left="69"/>
              <w:rPr>
                <w:rFonts w:ascii="Verdana" w:hAnsi="Verdana" w:cstheme="minorHAnsi"/>
                <w:sz w:val="20"/>
                <w:szCs w:val="20"/>
              </w:rPr>
            </w:pPr>
            <w:r>
              <w:rPr>
                <w:rFonts w:ascii="Verdana" w:hAnsi="Verdana" w:cstheme="minorHAnsi"/>
                <w:sz w:val="20"/>
                <w:szCs w:val="20"/>
              </w:rPr>
              <w:t>Emil Pušnik, predsednik</w:t>
            </w:r>
            <w:r w:rsidR="00594F5A" w:rsidRPr="00101AE3">
              <w:rPr>
                <w:rFonts w:ascii="Verdana" w:hAnsi="Verdana" w:cstheme="minorHAnsi"/>
                <w:sz w:val="20"/>
                <w:szCs w:val="20"/>
              </w:rPr>
              <w:t xml:space="preserve"> </w:t>
            </w:r>
          </w:p>
        </w:tc>
      </w:tr>
      <w:tr w:rsidR="00594F5A" w:rsidRPr="00101AE3" w14:paraId="165B8BB4" w14:textId="77777777" w:rsidTr="00C14EDF">
        <w:trPr>
          <w:trHeight w:val="340"/>
        </w:trPr>
        <w:tc>
          <w:tcPr>
            <w:tcW w:w="3969" w:type="dxa"/>
            <w:tcBorders>
              <w:top w:val="single" w:sz="4" w:space="0" w:color="auto"/>
            </w:tcBorders>
            <w:shd w:val="clear" w:color="auto" w:fill="auto"/>
            <w:vAlign w:val="center"/>
          </w:tcPr>
          <w:p w14:paraId="48184DCB" w14:textId="77777777" w:rsidR="00594F5A" w:rsidRPr="00101AE3" w:rsidRDefault="00594F5A" w:rsidP="00095AC7">
            <w:pPr>
              <w:jc w:val="left"/>
              <w:rPr>
                <w:rFonts w:ascii="Verdana" w:hAnsi="Verdana" w:cstheme="minorHAnsi"/>
                <w:sz w:val="20"/>
                <w:szCs w:val="20"/>
              </w:rPr>
            </w:pPr>
          </w:p>
          <w:p w14:paraId="676D4A32" w14:textId="77777777" w:rsidR="00594F5A" w:rsidRPr="00101AE3" w:rsidRDefault="00095AC7" w:rsidP="00C14EDF">
            <w:pPr>
              <w:ind w:left="172"/>
              <w:jc w:val="left"/>
              <w:rPr>
                <w:rFonts w:ascii="Verdana" w:hAnsi="Verdana" w:cstheme="minorHAnsi"/>
                <w:sz w:val="20"/>
                <w:szCs w:val="20"/>
              </w:rPr>
            </w:pPr>
            <w:r>
              <w:rPr>
                <w:rFonts w:ascii="Verdana" w:hAnsi="Verdana" w:cstheme="minorHAnsi"/>
                <w:sz w:val="20"/>
                <w:szCs w:val="20"/>
              </w:rPr>
              <w:t>P</w:t>
            </w:r>
            <w:r w:rsidR="00594F5A" w:rsidRPr="00101AE3">
              <w:rPr>
                <w:rFonts w:ascii="Verdana" w:hAnsi="Verdana" w:cstheme="minorHAnsi"/>
                <w:sz w:val="20"/>
                <w:szCs w:val="20"/>
              </w:rPr>
              <w:t>odpis odgovorne osebe</w:t>
            </w:r>
            <w:r>
              <w:rPr>
                <w:rFonts w:ascii="Verdana" w:hAnsi="Verdana" w:cstheme="minorHAnsi"/>
                <w:sz w:val="20"/>
                <w:szCs w:val="20"/>
              </w:rPr>
              <w:t xml:space="preserve"> in žig sofinancerja</w:t>
            </w:r>
            <w:r w:rsidR="00594F5A" w:rsidRPr="00101AE3">
              <w:rPr>
                <w:rFonts w:ascii="Verdana" w:hAnsi="Verdana" w:cstheme="minorHAnsi"/>
                <w:sz w:val="20"/>
                <w:szCs w:val="20"/>
              </w:rPr>
              <w:t>:</w:t>
            </w:r>
          </w:p>
        </w:tc>
        <w:tc>
          <w:tcPr>
            <w:tcW w:w="5103" w:type="dxa"/>
            <w:tcBorders>
              <w:top w:val="single" w:sz="4" w:space="0" w:color="auto"/>
              <w:left w:val="nil"/>
              <w:bottom w:val="single" w:sz="4" w:space="0" w:color="auto"/>
            </w:tcBorders>
            <w:vAlign w:val="center"/>
          </w:tcPr>
          <w:p w14:paraId="66C45E1E" w14:textId="77777777" w:rsidR="00594F5A" w:rsidRPr="00101AE3" w:rsidRDefault="00594F5A" w:rsidP="00C14EDF">
            <w:pPr>
              <w:ind w:left="69"/>
              <w:rPr>
                <w:rFonts w:ascii="Verdana" w:hAnsi="Verdana" w:cstheme="minorHAnsi"/>
                <w:sz w:val="20"/>
                <w:szCs w:val="20"/>
              </w:rPr>
            </w:pPr>
          </w:p>
        </w:tc>
      </w:tr>
    </w:tbl>
    <w:p w14:paraId="510B33F5" w14:textId="77777777" w:rsidR="00095AC7" w:rsidRDefault="00095AC7" w:rsidP="00095AC7">
      <w:pPr>
        <w:pStyle w:val="Naslov2"/>
        <w:numPr>
          <w:ilvl w:val="0"/>
          <w:numId w:val="0"/>
        </w:numPr>
      </w:pPr>
    </w:p>
    <w:p w14:paraId="35D5275B" w14:textId="77777777" w:rsidR="002055FB" w:rsidRPr="002055FB" w:rsidRDefault="002055FB" w:rsidP="002055FB"/>
    <w:p w14:paraId="4D53905F" w14:textId="77777777" w:rsidR="00095AC7" w:rsidRPr="00101AE3" w:rsidRDefault="00095AC7" w:rsidP="00095AC7">
      <w:pPr>
        <w:pStyle w:val="Naslov2"/>
        <w:numPr>
          <w:ilvl w:val="0"/>
          <w:numId w:val="0"/>
        </w:numPr>
      </w:pPr>
      <w:r>
        <w:lastRenderedPageBreak/>
        <w:t xml:space="preserve">1.4 </w:t>
      </w:r>
      <w:r w:rsidRPr="00101AE3">
        <w:t>Opredelitev sofinancerja</w:t>
      </w:r>
    </w:p>
    <w:p w14:paraId="19D65CD6" w14:textId="77777777" w:rsidR="00095AC7" w:rsidRPr="00101AE3" w:rsidRDefault="00095AC7" w:rsidP="00095AC7">
      <w:pPr>
        <w:rPr>
          <w:rFonts w:ascii="Verdana" w:hAnsi="Verdana"/>
          <w:sz w:val="20"/>
          <w:szCs w:val="20"/>
        </w:rPr>
      </w:pPr>
    </w:p>
    <w:p w14:paraId="4FB44CCA" w14:textId="77777777" w:rsidR="00095AC7" w:rsidRPr="00101AE3" w:rsidRDefault="00095AC7" w:rsidP="00095AC7">
      <w:pPr>
        <w:jc w:val="left"/>
        <w:rPr>
          <w:rFonts w:ascii="Verdana" w:hAnsi="Verdana" w:cstheme="minorHAnsi"/>
          <w:sz w:val="20"/>
          <w:szCs w:val="20"/>
        </w:rPr>
      </w:pPr>
    </w:p>
    <w:tbl>
      <w:tblPr>
        <w:tblW w:w="9072" w:type="dxa"/>
        <w:tblLook w:val="01E0" w:firstRow="1" w:lastRow="1" w:firstColumn="1" w:lastColumn="1" w:noHBand="0" w:noVBand="0"/>
      </w:tblPr>
      <w:tblGrid>
        <w:gridCol w:w="3969"/>
        <w:gridCol w:w="5103"/>
      </w:tblGrid>
      <w:tr w:rsidR="00095AC7" w:rsidRPr="00101AE3" w14:paraId="1A013C51"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52F2D36C" w14:textId="77777777" w:rsidR="00095AC7" w:rsidRPr="00101AE3" w:rsidRDefault="002055FB" w:rsidP="00C14EDF">
            <w:pPr>
              <w:ind w:left="172"/>
              <w:jc w:val="left"/>
              <w:rPr>
                <w:rFonts w:ascii="Verdana" w:hAnsi="Verdana" w:cstheme="minorHAnsi"/>
                <w:b/>
                <w:sz w:val="20"/>
                <w:szCs w:val="20"/>
              </w:rPr>
            </w:pPr>
            <w:r>
              <w:rPr>
                <w:rFonts w:ascii="Verdana" w:hAnsi="Verdana" w:cstheme="minorHAnsi"/>
                <w:b/>
                <w:sz w:val="20"/>
                <w:szCs w:val="20"/>
              </w:rPr>
              <w:t>Sofinancer</w:t>
            </w:r>
            <w:r w:rsidR="00095AC7" w:rsidRPr="00101AE3">
              <w:rPr>
                <w:rFonts w:ascii="Verdana" w:hAnsi="Verdana" w:cstheme="minorHAnsi"/>
                <w:b/>
                <w:sz w:val="20"/>
                <w:szCs w:val="20"/>
              </w:rPr>
              <w:t>:</w:t>
            </w:r>
          </w:p>
        </w:tc>
        <w:tc>
          <w:tcPr>
            <w:tcW w:w="5103" w:type="dxa"/>
            <w:tcBorders>
              <w:top w:val="single" w:sz="4" w:space="0" w:color="auto"/>
              <w:left w:val="single" w:sz="4" w:space="0" w:color="auto"/>
              <w:bottom w:val="single" w:sz="4" w:space="0" w:color="auto"/>
              <w:right w:val="single" w:sz="4" w:space="0" w:color="auto"/>
            </w:tcBorders>
            <w:vAlign w:val="center"/>
          </w:tcPr>
          <w:p w14:paraId="48A5C19B" w14:textId="77777777" w:rsidR="00095AC7" w:rsidRPr="00101AE3" w:rsidRDefault="00A443F5" w:rsidP="00C14EDF">
            <w:pPr>
              <w:ind w:left="69"/>
              <w:rPr>
                <w:rFonts w:ascii="Verdana" w:hAnsi="Verdana" w:cstheme="minorHAnsi"/>
                <w:b/>
                <w:sz w:val="20"/>
                <w:szCs w:val="20"/>
              </w:rPr>
            </w:pPr>
            <w:r>
              <w:rPr>
                <w:rFonts w:ascii="Verdana" w:hAnsi="Verdana" w:cstheme="minorHAnsi"/>
                <w:b/>
                <w:sz w:val="20"/>
                <w:szCs w:val="20"/>
              </w:rPr>
              <w:t>PGD RAVNE NA KOROŠKEM</w:t>
            </w:r>
          </w:p>
        </w:tc>
      </w:tr>
      <w:tr w:rsidR="00095AC7" w:rsidRPr="00101AE3" w14:paraId="7C558F8D"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C739D35" w14:textId="77777777" w:rsidR="00095AC7" w:rsidRPr="00101AE3" w:rsidRDefault="00095AC7" w:rsidP="00C14EDF">
            <w:pPr>
              <w:ind w:left="172"/>
              <w:jc w:val="left"/>
              <w:rPr>
                <w:rFonts w:ascii="Verdana" w:hAnsi="Verdana" w:cstheme="minorHAnsi"/>
                <w:sz w:val="20"/>
                <w:szCs w:val="20"/>
              </w:rPr>
            </w:pPr>
            <w:r w:rsidRPr="00101AE3">
              <w:rPr>
                <w:rFonts w:ascii="Verdana" w:hAnsi="Verdana" w:cstheme="minorHAnsi"/>
                <w:sz w:val="20"/>
                <w:szCs w:val="20"/>
              </w:rPr>
              <w:t>Naslov:</w:t>
            </w:r>
          </w:p>
        </w:tc>
        <w:tc>
          <w:tcPr>
            <w:tcW w:w="5103" w:type="dxa"/>
            <w:tcBorders>
              <w:top w:val="single" w:sz="4" w:space="0" w:color="auto"/>
              <w:left w:val="single" w:sz="4" w:space="0" w:color="auto"/>
              <w:bottom w:val="single" w:sz="4" w:space="0" w:color="auto"/>
              <w:right w:val="single" w:sz="4" w:space="0" w:color="auto"/>
            </w:tcBorders>
            <w:vAlign w:val="center"/>
          </w:tcPr>
          <w:p w14:paraId="3A62D36B" w14:textId="77777777" w:rsidR="00095AC7" w:rsidRPr="00101AE3" w:rsidRDefault="00A443F5" w:rsidP="00C14EDF">
            <w:pPr>
              <w:ind w:left="69"/>
              <w:rPr>
                <w:rFonts w:ascii="Verdana" w:hAnsi="Verdana" w:cstheme="minorHAnsi"/>
                <w:sz w:val="20"/>
                <w:szCs w:val="20"/>
              </w:rPr>
            </w:pPr>
            <w:r>
              <w:rPr>
                <w:rFonts w:ascii="Verdana" w:hAnsi="Verdana" w:cstheme="minorHAnsi"/>
                <w:sz w:val="20"/>
                <w:szCs w:val="20"/>
              </w:rPr>
              <w:t>Koroška cesta 13</w:t>
            </w:r>
            <w:r w:rsidR="00095AC7" w:rsidRPr="00101AE3">
              <w:rPr>
                <w:rFonts w:ascii="Verdana" w:hAnsi="Verdana" w:cstheme="minorHAnsi"/>
                <w:sz w:val="20"/>
                <w:szCs w:val="20"/>
              </w:rPr>
              <w:t>, 2390 Ravne na Koroškem</w:t>
            </w:r>
          </w:p>
        </w:tc>
      </w:tr>
      <w:tr w:rsidR="00095AC7" w:rsidRPr="00101AE3" w14:paraId="21B18C0C" w14:textId="77777777" w:rsidTr="00C14EDF">
        <w:trPr>
          <w:trHeight w:val="284"/>
        </w:trPr>
        <w:tc>
          <w:tcPr>
            <w:tcW w:w="3969" w:type="dxa"/>
            <w:tcBorders>
              <w:top w:val="single" w:sz="4" w:space="0" w:color="auto"/>
              <w:bottom w:val="single" w:sz="4" w:space="0" w:color="auto"/>
            </w:tcBorders>
            <w:shd w:val="clear" w:color="auto" w:fill="auto"/>
            <w:vAlign w:val="center"/>
          </w:tcPr>
          <w:p w14:paraId="797112B3" w14:textId="77777777" w:rsidR="00095AC7" w:rsidRPr="00101AE3" w:rsidRDefault="00095AC7" w:rsidP="00C14EDF">
            <w:pPr>
              <w:ind w:left="172"/>
              <w:jc w:val="left"/>
              <w:rPr>
                <w:rFonts w:ascii="Verdana" w:hAnsi="Verdana" w:cstheme="minorHAnsi"/>
                <w:sz w:val="20"/>
                <w:szCs w:val="20"/>
              </w:rPr>
            </w:pPr>
          </w:p>
        </w:tc>
        <w:tc>
          <w:tcPr>
            <w:tcW w:w="5103" w:type="dxa"/>
            <w:tcBorders>
              <w:top w:val="single" w:sz="4" w:space="0" w:color="auto"/>
              <w:left w:val="nil"/>
              <w:bottom w:val="single" w:sz="4" w:space="0" w:color="auto"/>
            </w:tcBorders>
            <w:shd w:val="clear" w:color="auto" w:fill="auto"/>
            <w:vAlign w:val="center"/>
          </w:tcPr>
          <w:p w14:paraId="01E74E40" w14:textId="77777777" w:rsidR="00095AC7" w:rsidRPr="00101AE3" w:rsidRDefault="00095AC7" w:rsidP="00C14EDF">
            <w:pPr>
              <w:ind w:left="69"/>
              <w:rPr>
                <w:rFonts w:ascii="Verdana" w:hAnsi="Verdana" w:cstheme="minorHAnsi"/>
                <w:sz w:val="20"/>
                <w:szCs w:val="20"/>
              </w:rPr>
            </w:pPr>
          </w:p>
        </w:tc>
      </w:tr>
      <w:tr w:rsidR="00095AC7" w:rsidRPr="00101AE3" w14:paraId="6AB0AF90"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35674F1" w14:textId="77777777" w:rsidR="00095AC7" w:rsidRPr="00101AE3" w:rsidRDefault="00095AC7" w:rsidP="00C14EDF">
            <w:pPr>
              <w:ind w:left="172"/>
              <w:jc w:val="left"/>
              <w:rPr>
                <w:rFonts w:ascii="Verdana" w:hAnsi="Verdana" w:cstheme="minorHAnsi"/>
                <w:sz w:val="20"/>
                <w:szCs w:val="20"/>
              </w:rPr>
            </w:pPr>
            <w:r w:rsidRPr="00101AE3">
              <w:rPr>
                <w:rFonts w:ascii="Verdana" w:hAnsi="Verdana" w:cstheme="minorHAnsi"/>
                <w:sz w:val="20"/>
                <w:szCs w:val="20"/>
              </w:rPr>
              <w:t>Telefon:</w:t>
            </w:r>
          </w:p>
        </w:tc>
        <w:tc>
          <w:tcPr>
            <w:tcW w:w="5103" w:type="dxa"/>
            <w:tcBorders>
              <w:top w:val="single" w:sz="4" w:space="0" w:color="auto"/>
              <w:left w:val="single" w:sz="4" w:space="0" w:color="auto"/>
              <w:bottom w:val="single" w:sz="4" w:space="0" w:color="auto"/>
              <w:right w:val="single" w:sz="4" w:space="0" w:color="auto"/>
            </w:tcBorders>
            <w:vAlign w:val="center"/>
          </w:tcPr>
          <w:p w14:paraId="16D0FE18" w14:textId="2862E02D" w:rsidR="00095AC7" w:rsidRPr="00101AE3" w:rsidRDefault="00A443F5" w:rsidP="00C14EDF">
            <w:pPr>
              <w:ind w:left="69"/>
              <w:rPr>
                <w:rFonts w:ascii="Verdana" w:hAnsi="Verdana" w:cstheme="minorHAnsi"/>
                <w:sz w:val="20"/>
                <w:szCs w:val="20"/>
              </w:rPr>
            </w:pPr>
            <w:r>
              <w:rPr>
                <w:rFonts w:ascii="Verdana" w:hAnsi="Verdana" w:cstheme="minorHAnsi"/>
                <w:sz w:val="20"/>
                <w:szCs w:val="20"/>
              </w:rPr>
              <w:t xml:space="preserve">+386 </w:t>
            </w:r>
            <w:r w:rsidR="002D6671">
              <w:rPr>
                <w:rFonts w:ascii="Verdana" w:hAnsi="Verdana" w:cstheme="minorHAnsi"/>
                <w:sz w:val="20"/>
                <w:szCs w:val="20"/>
              </w:rPr>
              <w:t>40 639 783</w:t>
            </w:r>
          </w:p>
        </w:tc>
      </w:tr>
      <w:tr w:rsidR="00095AC7" w:rsidRPr="00101AE3" w14:paraId="519A2BD3"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7AD79029" w14:textId="77777777" w:rsidR="00095AC7" w:rsidRPr="00101AE3" w:rsidRDefault="00095AC7" w:rsidP="00C14EDF">
            <w:pPr>
              <w:ind w:left="172"/>
              <w:jc w:val="left"/>
              <w:rPr>
                <w:rFonts w:ascii="Verdana" w:hAnsi="Verdana" w:cstheme="minorHAnsi"/>
                <w:sz w:val="20"/>
                <w:szCs w:val="20"/>
              </w:rPr>
            </w:pPr>
            <w:r w:rsidRPr="00101AE3">
              <w:rPr>
                <w:rFonts w:ascii="Verdana" w:hAnsi="Verdana" w:cstheme="minorHAnsi"/>
                <w:sz w:val="20"/>
                <w:szCs w:val="20"/>
              </w:rPr>
              <w:t>E-mail:</w:t>
            </w:r>
          </w:p>
        </w:tc>
        <w:tc>
          <w:tcPr>
            <w:tcW w:w="5103" w:type="dxa"/>
            <w:tcBorders>
              <w:top w:val="single" w:sz="4" w:space="0" w:color="auto"/>
              <w:left w:val="single" w:sz="4" w:space="0" w:color="auto"/>
              <w:bottom w:val="single" w:sz="4" w:space="0" w:color="auto"/>
              <w:right w:val="single" w:sz="4" w:space="0" w:color="auto"/>
            </w:tcBorders>
            <w:vAlign w:val="center"/>
          </w:tcPr>
          <w:p w14:paraId="3AC2789E" w14:textId="22784410" w:rsidR="00095AC7" w:rsidRPr="00046772" w:rsidRDefault="00046772" w:rsidP="00BD3336">
            <w:pPr>
              <w:spacing w:before="120" w:after="120"/>
              <w:ind w:left="69"/>
              <w:rPr>
                <w:rFonts w:ascii="Verdana" w:hAnsi="Verdana" w:cstheme="minorHAnsi"/>
                <w:color w:val="3333FF"/>
                <w:sz w:val="20"/>
                <w:szCs w:val="20"/>
                <w:u w:val="single"/>
              </w:rPr>
            </w:pPr>
            <w:r w:rsidRPr="00046772">
              <w:rPr>
                <w:rFonts w:ascii="Verdana" w:hAnsi="Verdana"/>
                <w:color w:val="3333FF"/>
                <w:sz w:val="20"/>
                <w:szCs w:val="20"/>
                <w:u w:val="single"/>
              </w:rPr>
              <w:t>tajnistvo@pgd-ravne.si</w:t>
            </w:r>
          </w:p>
        </w:tc>
      </w:tr>
      <w:tr w:rsidR="00095AC7" w:rsidRPr="00101AE3" w14:paraId="1BF321DC" w14:textId="77777777" w:rsidTr="00C14EDF">
        <w:trPr>
          <w:trHeight w:val="338"/>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2290231B" w14:textId="77777777" w:rsidR="00095AC7" w:rsidRPr="00101AE3" w:rsidRDefault="00095AC7" w:rsidP="00C14EDF">
            <w:pPr>
              <w:ind w:left="172"/>
              <w:jc w:val="left"/>
              <w:rPr>
                <w:rFonts w:ascii="Verdana" w:hAnsi="Verdana" w:cstheme="minorHAnsi"/>
                <w:sz w:val="20"/>
                <w:szCs w:val="20"/>
              </w:rPr>
            </w:pPr>
            <w:r w:rsidRPr="00101AE3">
              <w:rPr>
                <w:rFonts w:ascii="Verdana" w:hAnsi="Verdana" w:cstheme="minorHAnsi"/>
                <w:sz w:val="20"/>
                <w:szCs w:val="20"/>
              </w:rPr>
              <w:t>Spletna stran:</w:t>
            </w:r>
          </w:p>
        </w:tc>
        <w:tc>
          <w:tcPr>
            <w:tcW w:w="5103" w:type="dxa"/>
            <w:tcBorders>
              <w:top w:val="single" w:sz="4" w:space="0" w:color="auto"/>
              <w:left w:val="single" w:sz="4" w:space="0" w:color="auto"/>
              <w:bottom w:val="single" w:sz="4" w:space="0" w:color="auto"/>
              <w:right w:val="single" w:sz="4" w:space="0" w:color="auto"/>
            </w:tcBorders>
            <w:vAlign w:val="center"/>
          </w:tcPr>
          <w:p w14:paraId="0E9F9A67" w14:textId="77777777" w:rsidR="00095AC7" w:rsidRPr="00046772" w:rsidRDefault="00686C0C" w:rsidP="00C14EDF">
            <w:pPr>
              <w:spacing w:before="120" w:after="120"/>
              <w:ind w:left="69"/>
              <w:jc w:val="left"/>
              <w:rPr>
                <w:rFonts w:ascii="Verdana" w:hAnsi="Verdana" w:cstheme="minorHAnsi"/>
                <w:color w:val="FF0000"/>
                <w:sz w:val="20"/>
                <w:szCs w:val="20"/>
              </w:rPr>
            </w:pPr>
            <w:hyperlink r:id="rId15" w:history="1">
              <w:r w:rsidR="00095AC7" w:rsidRPr="00101AE3">
                <w:rPr>
                  <w:rStyle w:val="Hiperpovezava"/>
                  <w:rFonts w:ascii="Verdana" w:hAnsi="Verdana" w:cstheme="minorHAnsi"/>
                  <w:sz w:val="20"/>
                  <w:szCs w:val="20"/>
                </w:rPr>
                <w:t>http://www.ravne.si</w:t>
              </w:r>
            </w:hyperlink>
            <w:r w:rsidR="00095AC7" w:rsidRPr="00101AE3">
              <w:rPr>
                <w:rFonts w:ascii="Verdana" w:hAnsi="Verdana" w:cstheme="minorHAnsi"/>
                <w:sz w:val="20"/>
                <w:szCs w:val="20"/>
              </w:rPr>
              <w:t xml:space="preserve"> </w:t>
            </w:r>
          </w:p>
        </w:tc>
      </w:tr>
      <w:tr w:rsidR="00095AC7" w:rsidRPr="00101AE3" w14:paraId="7990BF26" w14:textId="77777777" w:rsidTr="00C14EDF">
        <w:trPr>
          <w:trHeight w:val="284"/>
        </w:trPr>
        <w:tc>
          <w:tcPr>
            <w:tcW w:w="3969" w:type="dxa"/>
            <w:tcBorders>
              <w:top w:val="single" w:sz="4" w:space="0" w:color="auto"/>
              <w:bottom w:val="single" w:sz="4" w:space="0" w:color="auto"/>
            </w:tcBorders>
            <w:shd w:val="clear" w:color="auto" w:fill="auto"/>
            <w:vAlign w:val="center"/>
          </w:tcPr>
          <w:p w14:paraId="5966B07D" w14:textId="77777777" w:rsidR="00095AC7" w:rsidRPr="00101AE3" w:rsidRDefault="00095AC7" w:rsidP="00C14EDF">
            <w:pPr>
              <w:ind w:left="172"/>
              <w:jc w:val="left"/>
              <w:rPr>
                <w:rFonts w:ascii="Verdana" w:hAnsi="Verdana" w:cstheme="minorHAnsi"/>
                <w:sz w:val="20"/>
                <w:szCs w:val="20"/>
              </w:rPr>
            </w:pPr>
          </w:p>
        </w:tc>
        <w:tc>
          <w:tcPr>
            <w:tcW w:w="5103" w:type="dxa"/>
            <w:tcBorders>
              <w:top w:val="single" w:sz="4" w:space="0" w:color="auto"/>
              <w:left w:val="nil"/>
              <w:bottom w:val="single" w:sz="4" w:space="0" w:color="auto"/>
            </w:tcBorders>
            <w:shd w:val="clear" w:color="auto" w:fill="auto"/>
            <w:vAlign w:val="center"/>
          </w:tcPr>
          <w:p w14:paraId="538D94C2" w14:textId="77777777" w:rsidR="00095AC7" w:rsidRPr="00101AE3" w:rsidRDefault="00095AC7" w:rsidP="00C14EDF">
            <w:pPr>
              <w:ind w:left="69"/>
              <w:rPr>
                <w:rFonts w:ascii="Verdana" w:hAnsi="Verdana" w:cstheme="minorHAnsi"/>
                <w:sz w:val="20"/>
                <w:szCs w:val="20"/>
              </w:rPr>
            </w:pPr>
          </w:p>
        </w:tc>
      </w:tr>
      <w:tr w:rsidR="00095AC7" w:rsidRPr="00101AE3" w14:paraId="6B88FD54"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41020B7E" w14:textId="77777777" w:rsidR="00095AC7" w:rsidRPr="00101AE3" w:rsidRDefault="00095AC7" w:rsidP="00C14EDF">
            <w:pPr>
              <w:ind w:left="172"/>
              <w:jc w:val="left"/>
              <w:rPr>
                <w:rFonts w:ascii="Verdana" w:hAnsi="Verdana" w:cstheme="minorHAnsi"/>
                <w:sz w:val="20"/>
                <w:szCs w:val="20"/>
              </w:rPr>
            </w:pPr>
            <w:r w:rsidRPr="00101AE3">
              <w:rPr>
                <w:rFonts w:ascii="Verdana" w:hAnsi="Verdana" w:cstheme="minorHAnsi"/>
                <w:sz w:val="20"/>
                <w:szCs w:val="20"/>
              </w:rPr>
              <w:t>Matična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067FAFD4" w14:textId="77777777" w:rsidR="00095AC7" w:rsidRPr="00101AE3" w:rsidRDefault="00095AC7" w:rsidP="00C14EDF">
            <w:pPr>
              <w:ind w:left="69"/>
              <w:rPr>
                <w:rFonts w:ascii="Verdana" w:hAnsi="Verdana" w:cstheme="minorHAnsi"/>
                <w:sz w:val="20"/>
                <w:szCs w:val="20"/>
              </w:rPr>
            </w:pPr>
            <w:r w:rsidRPr="00101AE3">
              <w:rPr>
                <w:rFonts w:ascii="Verdana" w:eastAsia="Calibri" w:hAnsi="Verdana" w:cs="Arial"/>
                <w:color w:val="000000"/>
                <w:position w:val="-2"/>
                <w:sz w:val="20"/>
                <w:szCs w:val="20"/>
              </w:rPr>
              <w:t>5</w:t>
            </w:r>
            <w:r w:rsidR="00BD3336">
              <w:rPr>
                <w:rFonts w:ascii="Verdana" w:eastAsia="Calibri" w:hAnsi="Verdana" w:cs="Arial"/>
                <w:color w:val="000000"/>
                <w:position w:val="-2"/>
                <w:sz w:val="20"/>
                <w:szCs w:val="20"/>
              </w:rPr>
              <w:t>120403000</w:t>
            </w:r>
          </w:p>
        </w:tc>
      </w:tr>
      <w:tr w:rsidR="00095AC7" w:rsidRPr="00101AE3" w14:paraId="725A8E9B"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016B6AE4" w14:textId="77777777" w:rsidR="00095AC7" w:rsidRPr="00101AE3" w:rsidRDefault="00095AC7" w:rsidP="00C14EDF">
            <w:pPr>
              <w:ind w:left="172"/>
              <w:jc w:val="left"/>
              <w:rPr>
                <w:rFonts w:ascii="Verdana" w:hAnsi="Verdana" w:cstheme="minorHAnsi"/>
                <w:sz w:val="20"/>
                <w:szCs w:val="20"/>
              </w:rPr>
            </w:pPr>
            <w:r w:rsidRPr="00101AE3">
              <w:rPr>
                <w:rFonts w:ascii="Verdana" w:hAnsi="Verdana" w:cstheme="minorHAnsi"/>
                <w:sz w:val="20"/>
                <w:szCs w:val="20"/>
              </w:rPr>
              <w:t>Davčna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10F06B8C" w14:textId="77777777" w:rsidR="00095AC7" w:rsidRPr="00101AE3" w:rsidRDefault="00095AC7" w:rsidP="00C14EDF">
            <w:pPr>
              <w:ind w:left="69"/>
              <w:rPr>
                <w:rFonts w:ascii="Verdana" w:hAnsi="Verdana" w:cstheme="minorHAnsi"/>
                <w:sz w:val="20"/>
                <w:szCs w:val="20"/>
              </w:rPr>
            </w:pPr>
            <w:r w:rsidRPr="00101AE3">
              <w:rPr>
                <w:rFonts w:ascii="Verdana" w:eastAsia="Calibri" w:hAnsi="Verdana" w:cs="Arial"/>
                <w:color w:val="000000"/>
                <w:position w:val="-2"/>
                <w:sz w:val="20"/>
                <w:szCs w:val="20"/>
              </w:rPr>
              <w:t xml:space="preserve">SI </w:t>
            </w:r>
            <w:r w:rsidR="00BD3336">
              <w:rPr>
                <w:rFonts w:ascii="Verdana" w:eastAsia="Calibri" w:hAnsi="Verdana" w:cs="Arial"/>
                <w:color w:val="000000"/>
                <w:position w:val="-2"/>
                <w:sz w:val="20"/>
                <w:szCs w:val="20"/>
              </w:rPr>
              <w:t>37672053</w:t>
            </w:r>
          </w:p>
        </w:tc>
      </w:tr>
      <w:tr w:rsidR="00095AC7" w:rsidRPr="00101AE3" w14:paraId="2D8D4FC0" w14:textId="77777777" w:rsidTr="00BD3336">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171DD738" w14:textId="77777777" w:rsidR="00095AC7" w:rsidRPr="00101AE3" w:rsidRDefault="00095AC7" w:rsidP="00C14EDF">
            <w:pPr>
              <w:ind w:left="172"/>
              <w:jc w:val="left"/>
              <w:rPr>
                <w:rFonts w:ascii="Verdana" w:hAnsi="Verdana" w:cstheme="minorHAnsi"/>
                <w:sz w:val="20"/>
                <w:szCs w:val="20"/>
              </w:rPr>
            </w:pPr>
            <w:r w:rsidRPr="00101AE3">
              <w:rPr>
                <w:rFonts w:ascii="Verdana" w:hAnsi="Verdana" w:cstheme="minorHAnsi"/>
                <w:sz w:val="20"/>
                <w:szCs w:val="20"/>
              </w:rPr>
              <w:t>Številka računa: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ED647CC" w14:textId="77777777" w:rsidR="00095AC7" w:rsidRPr="00BD3336" w:rsidRDefault="00BD3336" w:rsidP="00C14EDF">
            <w:pPr>
              <w:ind w:left="69"/>
              <w:rPr>
                <w:rFonts w:ascii="Verdana" w:hAnsi="Verdana" w:cstheme="minorHAnsi"/>
                <w:sz w:val="20"/>
                <w:szCs w:val="20"/>
              </w:rPr>
            </w:pPr>
            <w:r w:rsidRPr="00BD3336">
              <w:rPr>
                <w:rFonts w:ascii="Verdana" w:hAnsi="Verdana" w:cs="Arial"/>
                <w:color w:val="242833"/>
                <w:sz w:val="20"/>
                <w:szCs w:val="20"/>
                <w:shd w:val="clear" w:color="auto" w:fill="F2F2F2"/>
              </w:rPr>
              <w:t>SI56 6100 0000 9319 816</w:t>
            </w:r>
          </w:p>
        </w:tc>
      </w:tr>
      <w:tr w:rsidR="00095AC7" w:rsidRPr="00101AE3" w14:paraId="5B5EAD3E"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21394F4B" w14:textId="77777777" w:rsidR="00095AC7" w:rsidRPr="00101AE3" w:rsidRDefault="00095AC7" w:rsidP="00C14EDF">
            <w:pPr>
              <w:ind w:left="172"/>
              <w:jc w:val="left"/>
              <w:rPr>
                <w:rFonts w:ascii="Verdana" w:hAnsi="Verdana" w:cstheme="minorHAnsi"/>
                <w:sz w:val="20"/>
                <w:szCs w:val="20"/>
              </w:rPr>
            </w:pPr>
            <w:r w:rsidRPr="00101AE3">
              <w:rPr>
                <w:rFonts w:ascii="Verdana" w:hAnsi="Verdana" w:cstheme="minorHAnsi"/>
                <w:sz w:val="20"/>
                <w:szCs w:val="20"/>
              </w:rPr>
              <w:t>Ime banke:</w:t>
            </w:r>
          </w:p>
        </w:tc>
        <w:tc>
          <w:tcPr>
            <w:tcW w:w="5103" w:type="dxa"/>
            <w:tcBorders>
              <w:top w:val="single" w:sz="4" w:space="0" w:color="auto"/>
              <w:left w:val="single" w:sz="4" w:space="0" w:color="auto"/>
              <w:bottom w:val="single" w:sz="4" w:space="0" w:color="auto"/>
              <w:right w:val="single" w:sz="4" w:space="0" w:color="auto"/>
            </w:tcBorders>
          </w:tcPr>
          <w:p w14:paraId="2EA3C238" w14:textId="77777777" w:rsidR="00095AC7" w:rsidRPr="00101AE3" w:rsidRDefault="00BD3336" w:rsidP="00C14EDF">
            <w:pPr>
              <w:ind w:left="69"/>
              <w:rPr>
                <w:rFonts w:ascii="Verdana" w:hAnsi="Verdana" w:cstheme="minorHAnsi"/>
                <w:sz w:val="20"/>
                <w:szCs w:val="20"/>
              </w:rPr>
            </w:pPr>
            <w:r>
              <w:rPr>
                <w:rFonts w:ascii="Verdana" w:hAnsi="Verdana" w:cstheme="minorHAnsi"/>
                <w:sz w:val="20"/>
                <w:szCs w:val="20"/>
              </w:rPr>
              <w:t>Delavska hranilnica</w:t>
            </w:r>
          </w:p>
        </w:tc>
      </w:tr>
      <w:tr w:rsidR="00095AC7" w:rsidRPr="00101AE3" w14:paraId="4022CEEA" w14:textId="77777777" w:rsidTr="00C14EDF">
        <w:trPr>
          <w:trHeight w:val="284"/>
        </w:trPr>
        <w:tc>
          <w:tcPr>
            <w:tcW w:w="3969" w:type="dxa"/>
            <w:tcBorders>
              <w:top w:val="single" w:sz="4" w:space="0" w:color="auto"/>
              <w:bottom w:val="single" w:sz="4" w:space="0" w:color="auto"/>
            </w:tcBorders>
            <w:shd w:val="clear" w:color="auto" w:fill="auto"/>
            <w:vAlign w:val="center"/>
          </w:tcPr>
          <w:p w14:paraId="5A2907A0" w14:textId="77777777" w:rsidR="00095AC7" w:rsidRPr="00101AE3" w:rsidRDefault="00095AC7" w:rsidP="00C14EDF">
            <w:pPr>
              <w:ind w:left="172"/>
              <w:jc w:val="left"/>
              <w:rPr>
                <w:rFonts w:ascii="Verdana" w:hAnsi="Verdana" w:cstheme="minorHAnsi"/>
                <w:sz w:val="20"/>
                <w:szCs w:val="20"/>
              </w:rPr>
            </w:pPr>
          </w:p>
        </w:tc>
        <w:tc>
          <w:tcPr>
            <w:tcW w:w="5103" w:type="dxa"/>
            <w:tcBorders>
              <w:top w:val="single" w:sz="4" w:space="0" w:color="auto"/>
              <w:left w:val="nil"/>
              <w:bottom w:val="single" w:sz="4" w:space="0" w:color="auto"/>
            </w:tcBorders>
            <w:shd w:val="clear" w:color="auto" w:fill="auto"/>
          </w:tcPr>
          <w:p w14:paraId="731678BD" w14:textId="77777777" w:rsidR="00095AC7" w:rsidRPr="00101AE3" w:rsidRDefault="00095AC7" w:rsidP="00C14EDF">
            <w:pPr>
              <w:ind w:left="69"/>
              <w:rPr>
                <w:rFonts w:ascii="Verdana" w:hAnsi="Verdana" w:cstheme="minorHAnsi"/>
                <w:sz w:val="20"/>
                <w:szCs w:val="20"/>
              </w:rPr>
            </w:pPr>
          </w:p>
        </w:tc>
      </w:tr>
      <w:tr w:rsidR="00095AC7" w:rsidRPr="00101AE3" w14:paraId="5CDB7211" w14:textId="77777777" w:rsidTr="00C14EDF">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1268C259" w14:textId="77777777" w:rsidR="00095AC7" w:rsidRPr="00101AE3" w:rsidRDefault="00095AC7" w:rsidP="00C14EDF">
            <w:pPr>
              <w:ind w:left="172"/>
              <w:jc w:val="left"/>
              <w:rPr>
                <w:rFonts w:ascii="Verdana" w:hAnsi="Verdana" w:cstheme="minorHAnsi"/>
                <w:sz w:val="20"/>
                <w:szCs w:val="20"/>
              </w:rPr>
            </w:pPr>
            <w:r w:rsidRPr="00101AE3">
              <w:rPr>
                <w:rFonts w:ascii="Verdana" w:hAnsi="Verdana" w:cstheme="minorHAnsi"/>
                <w:sz w:val="20"/>
                <w:szCs w:val="20"/>
              </w:rPr>
              <w:t xml:space="preserve">Odgovorna oseba za izvedbo investicijskega projekta: </w:t>
            </w:r>
          </w:p>
        </w:tc>
        <w:tc>
          <w:tcPr>
            <w:tcW w:w="5103" w:type="dxa"/>
            <w:tcBorders>
              <w:top w:val="single" w:sz="4" w:space="0" w:color="auto"/>
              <w:left w:val="single" w:sz="4" w:space="0" w:color="auto"/>
              <w:bottom w:val="single" w:sz="4" w:space="0" w:color="auto"/>
              <w:right w:val="single" w:sz="4" w:space="0" w:color="auto"/>
            </w:tcBorders>
            <w:vAlign w:val="center"/>
          </w:tcPr>
          <w:p w14:paraId="57F493EB" w14:textId="636290F5" w:rsidR="00095AC7" w:rsidRPr="00101AE3" w:rsidRDefault="00BD3336" w:rsidP="00C14EDF">
            <w:pPr>
              <w:ind w:left="69"/>
              <w:rPr>
                <w:rFonts w:ascii="Verdana" w:hAnsi="Verdana" w:cstheme="minorHAnsi"/>
                <w:sz w:val="20"/>
                <w:szCs w:val="20"/>
              </w:rPr>
            </w:pPr>
            <w:r>
              <w:rPr>
                <w:rFonts w:ascii="Verdana" w:hAnsi="Verdana" w:cstheme="minorHAnsi"/>
                <w:sz w:val="20"/>
                <w:szCs w:val="20"/>
              </w:rPr>
              <w:t xml:space="preserve">Andrej </w:t>
            </w:r>
            <w:r w:rsidR="00C14EDF">
              <w:rPr>
                <w:rFonts w:ascii="Verdana" w:hAnsi="Verdana" w:cstheme="minorHAnsi"/>
                <w:sz w:val="20"/>
                <w:szCs w:val="20"/>
              </w:rPr>
              <w:t>Petrič</w:t>
            </w:r>
            <w:r>
              <w:rPr>
                <w:rFonts w:ascii="Verdana" w:hAnsi="Verdana" w:cstheme="minorHAnsi"/>
                <w:sz w:val="20"/>
                <w:szCs w:val="20"/>
              </w:rPr>
              <w:t xml:space="preserve">, </w:t>
            </w:r>
            <w:r w:rsidR="00AE19FA">
              <w:rPr>
                <w:rFonts w:ascii="Verdana" w:hAnsi="Verdana" w:cstheme="minorHAnsi"/>
                <w:sz w:val="20"/>
                <w:szCs w:val="20"/>
              </w:rPr>
              <w:t>predsednik</w:t>
            </w:r>
          </w:p>
        </w:tc>
      </w:tr>
      <w:tr w:rsidR="00095AC7" w:rsidRPr="00101AE3" w14:paraId="3AC478AB" w14:textId="77777777" w:rsidTr="00C14EDF">
        <w:trPr>
          <w:trHeight w:val="340"/>
        </w:trPr>
        <w:tc>
          <w:tcPr>
            <w:tcW w:w="3969" w:type="dxa"/>
            <w:tcBorders>
              <w:top w:val="single" w:sz="4" w:space="0" w:color="auto"/>
            </w:tcBorders>
            <w:shd w:val="clear" w:color="auto" w:fill="auto"/>
            <w:vAlign w:val="center"/>
          </w:tcPr>
          <w:p w14:paraId="69B3CBE4" w14:textId="77777777" w:rsidR="00095AC7" w:rsidRPr="00101AE3" w:rsidRDefault="00095AC7" w:rsidP="00C14EDF">
            <w:pPr>
              <w:ind w:left="172"/>
              <w:jc w:val="left"/>
              <w:rPr>
                <w:rFonts w:ascii="Verdana" w:hAnsi="Verdana" w:cstheme="minorHAnsi"/>
                <w:sz w:val="20"/>
                <w:szCs w:val="20"/>
              </w:rPr>
            </w:pPr>
          </w:p>
          <w:p w14:paraId="31A1E23D" w14:textId="77777777" w:rsidR="00095AC7" w:rsidRPr="00101AE3" w:rsidRDefault="00095AC7" w:rsidP="00C14EDF">
            <w:pPr>
              <w:ind w:left="172"/>
              <w:jc w:val="left"/>
              <w:rPr>
                <w:rFonts w:ascii="Verdana" w:hAnsi="Verdana" w:cstheme="minorHAnsi"/>
                <w:sz w:val="20"/>
                <w:szCs w:val="20"/>
              </w:rPr>
            </w:pPr>
          </w:p>
          <w:p w14:paraId="2A711408" w14:textId="77777777" w:rsidR="00095AC7" w:rsidRPr="00101AE3" w:rsidRDefault="00095AC7" w:rsidP="00C14EDF">
            <w:pPr>
              <w:ind w:left="172"/>
              <w:jc w:val="left"/>
              <w:rPr>
                <w:rFonts w:ascii="Verdana" w:hAnsi="Verdana" w:cstheme="minorHAnsi"/>
                <w:sz w:val="20"/>
                <w:szCs w:val="20"/>
              </w:rPr>
            </w:pPr>
            <w:r w:rsidRPr="00101AE3">
              <w:rPr>
                <w:rFonts w:ascii="Verdana" w:hAnsi="Verdana" w:cstheme="minorHAnsi"/>
                <w:sz w:val="20"/>
                <w:szCs w:val="20"/>
              </w:rPr>
              <w:t>Podpis odgovorne osebe</w:t>
            </w:r>
            <w:r w:rsidR="002055FB">
              <w:rPr>
                <w:rFonts w:ascii="Verdana" w:hAnsi="Verdana" w:cstheme="minorHAnsi"/>
                <w:sz w:val="20"/>
                <w:szCs w:val="20"/>
              </w:rPr>
              <w:t xml:space="preserve"> in žig sofinancerja</w:t>
            </w:r>
            <w:r w:rsidRPr="00101AE3">
              <w:rPr>
                <w:rFonts w:ascii="Verdana" w:hAnsi="Verdana" w:cstheme="minorHAnsi"/>
                <w:sz w:val="20"/>
                <w:szCs w:val="20"/>
              </w:rPr>
              <w:t>:</w:t>
            </w:r>
          </w:p>
        </w:tc>
        <w:tc>
          <w:tcPr>
            <w:tcW w:w="5103" w:type="dxa"/>
            <w:tcBorders>
              <w:top w:val="single" w:sz="4" w:space="0" w:color="auto"/>
              <w:left w:val="nil"/>
              <w:bottom w:val="single" w:sz="4" w:space="0" w:color="auto"/>
            </w:tcBorders>
            <w:vAlign w:val="center"/>
          </w:tcPr>
          <w:p w14:paraId="4F1A3087" w14:textId="77777777" w:rsidR="00095AC7" w:rsidRPr="00101AE3" w:rsidRDefault="00095AC7" w:rsidP="00C14EDF">
            <w:pPr>
              <w:ind w:left="69"/>
              <w:rPr>
                <w:rFonts w:ascii="Verdana" w:hAnsi="Verdana" w:cstheme="minorHAnsi"/>
                <w:sz w:val="20"/>
                <w:szCs w:val="20"/>
              </w:rPr>
            </w:pPr>
          </w:p>
        </w:tc>
      </w:tr>
    </w:tbl>
    <w:p w14:paraId="1E5618DB" w14:textId="77777777" w:rsidR="00095AC7" w:rsidRDefault="00095AC7" w:rsidP="00813D71"/>
    <w:p w14:paraId="68045024" w14:textId="77777777" w:rsidR="00095AC7" w:rsidRDefault="00095AC7" w:rsidP="00813D71"/>
    <w:p w14:paraId="088352F8" w14:textId="77777777" w:rsidR="00B11A30" w:rsidRDefault="00B11A30" w:rsidP="00813D71"/>
    <w:p w14:paraId="31129810" w14:textId="77777777" w:rsidR="00B11A30" w:rsidRDefault="00B11A30" w:rsidP="00813D71"/>
    <w:p w14:paraId="3160587C" w14:textId="77777777" w:rsidR="00B11A30" w:rsidRDefault="00B11A30" w:rsidP="00813D71"/>
    <w:p w14:paraId="582F4923" w14:textId="77777777" w:rsidR="00B11A30" w:rsidRDefault="00B11A30" w:rsidP="00813D71"/>
    <w:p w14:paraId="2915B77B" w14:textId="77777777" w:rsidR="00B11A30" w:rsidRDefault="00B11A30" w:rsidP="00813D71"/>
    <w:p w14:paraId="412CB583" w14:textId="77777777" w:rsidR="00B11A30" w:rsidRDefault="00B11A30" w:rsidP="00813D71"/>
    <w:p w14:paraId="6B3C3588" w14:textId="77777777" w:rsidR="00B11A30" w:rsidRDefault="00B11A30" w:rsidP="00813D71"/>
    <w:p w14:paraId="7FDEA587" w14:textId="77777777" w:rsidR="00B11A30" w:rsidRDefault="00B11A30" w:rsidP="00813D71"/>
    <w:p w14:paraId="1B812774" w14:textId="77777777" w:rsidR="00B11A30" w:rsidRDefault="00B11A30" w:rsidP="00813D71"/>
    <w:p w14:paraId="44D346E9" w14:textId="77777777" w:rsidR="00B11A30" w:rsidRDefault="00B11A30" w:rsidP="00813D71"/>
    <w:p w14:paraId="78543434" w14:textId="77777777" w:rsidR="00B11A30" w:rsidRDefault="00B11A30" w:rsidP="00813D71"/>
    <w:p w14:paraId="5163ADBE" w14:textId="77777777" w:rsidR="00B11A30" w:rsidRDefault="00B11A30" w:rsidP="00813D71"/>
    <w:p w14:paraId="780D3FCA" w14:textId="77777777" w:rsidR="00B11A30" w:rsidRDefault="00B11A30" w:rsidP="00813D71"/>
    <w:p w14:paraId="2F552C8F" w14:textId="77777777" w:rsidR="00B11A30" w:rsidRDefault="00B11A30" w:rsidP="00813D71"/>
    <w:p w14:paraId="719B2D4F" w14:textId="77777777" w:rsidR="00B11A30" w:rsidRDefault="00B11A30" w:rsidP="00813D71"/>
    <w:p w14:paraId="692614DA" w14:textId="77777777" w:rsidR="00B11A30" w:rsidRDefault="00B11A30" w:rsidP="00813D71"/>
    <w:p w14:paraId="74FAD16C" w14:textId="77777777" w:rsidR="00B11A30" w:rsidRDefault="00B11A30" w:rsidP="00813D71"/>
    <w:p w14:paraId="55412175" w14:textId="77777777" w:rsidR="00B11A30" w:rsidRDefault="00B11A30" w:rsidP="00813D71"/>
    <w:p w14:paraId="3EAD5DD8" w14:textId="77777777" w:rsidR="00B11A30" w:rsidRDefault="00B11A30" w:rsidP="00813D71"/>
    <w:p w14:paraId="1BF6073B" w14:textId="77777777" w:rsidR="00B11A30" w:rsidRDefault="00B11A30" w:rsidP="00813D71"/>
    <w:p w14:paraId="48801B27" w14:textId="5D07F680" w:rsidR="00D43C22" w:rsidRDefault="00D43C22" w:rsidP="00813D71"/>
    <w:p w14:paraId="15888104" w14:textId="30CA3B3D" w:rsidR="00B56E3C" w:rsidRDefault="00B56E3C" w:rsidP="00813D71"/>
    <w:p w14:paraId="594F6342" w14:textId="559FBB7C" w:rsidR="00B56E3C" w:rsidRDefault="00B56E3C" w:rsidP="00813D71"/>
    <w:p w14:paraId="6BE85C16" w14:textId="4C21A23D" w:rsidR="00B56E3C" w:rsidRDefault="00B56E3C" w:rsidP="00813D71"/>
    <w:p w14:paraId="4159EDE1" w14:textId="77777777" w:rsidR="00B56E3C" w:rsidRDefault="00B56E3C" w:rsidP="00813D71"/>
    <w:p w14:paraId="759E9443" w14:textId="77777777" w:rsidR="00B11A30" w:rsidRDefault="00B11A30" w:rsidP="00813D71"/>
    <w:p w14:paraId="5FAABA29" w14:textId="77777777" w:rsidR="00095AC7" w:rsidRPr="00813D71" w:rsidRDefault="00095AC7" w:rsidP="00813D71"/>
    <w:p w14:paraId="33B49F6C" w14:textId="77777777" w:rsidR="00A82F02" w:rsidRPr="00101AE3" w:rsidRDefault="004B1982" w:rsidP="0086654B">
      <w:pPr>
        <w:pStyle w:val="Naslov2"/>
        <w:numPr>
          <w:ilvl w:val="1"/>
          <w:numId w:val="21"/>
        </w:numPr>
      </w:pPr>
      <w:bookmarkStart w:id="25" w:name="_Toc232955465"/>
      <w:bookmarkStart w:id="26" w:name="_Toc232955779"/>
      <w:bookmarkStart w:id="27" w:name="_Toc238224733"/>
      <w:bookmarkStart w:id="28" w:name="_Toc501093009"/>
      <w:r w:rsidRPr="00101AE3">
        <w:t>O</w:t>
      </w:r>
      <w:r w:rsidR="00EF7E57" w:rsidRPr="00101AE3">
        <w:t>dgovorne osebe za izdelavo investicijske dokumentacije</w:t>
      </w:r>
      <w:bookmarkEnd w:id="25"/>
      <w:bookmarkEnd w:id="26"/>
      <w:bookmarkEnd w:id="27"/>
      <w:bookmarkEnd w:id="28"/>
    </w:p>
    <w:p w14:paraId="3354B49F" w14:textId="77777777" w:rsidR="00EF7E57" w:rsidRPr="00101AE3" w:rsidRDefault="00EF7E57" w:rsidP="00813D71">
      <w:pPr>
        <w:rPr>
          <w:rFonts w:ascii="Verdana" w:hAnsi="Verdana"/>
          <w:sz w:val="20"/>
          <w:szCs w:val="20"/>
        </w:rPr>
      </w:pPr>
    </w:p>
    <w:p w14:paraId="53A20F0D" w14:textId="77777777" w:rsidR="00A82F02" w:rsidRPr="00101AE3" w:rsidRDefault="00461EB0" w:rsidP="00A47852">
      <w:pPr>
        <w:spacing w:before="120" w:after="120"/>
        <w:rPr>
          <w:rFonts w:ascii="Verdana" w:hAnsi="Verdana" w:cstheme="minorHAnsi"/>
          <w:sz w:val="20"/>
          <w:szCs w:val="20"/>
        </w:rPr>
      </w:pPr>
      <w:r w:rsidRPr="00101AE3">
        <w:rPr>
          <w:rFonts w:ascii="Verdana" w:hAnsi="Verdana" w:cstheme="minorHAnsi"/>
          <w:sz w:val="20"/>
          <w:szCs w:val="20"/>
        </w:rPr>
        <w:t xml:space="preserve">Na podlagi </w:t>
      </w:r>
      <w:r w:rsidRPr="00101AE3">
        <w:rPr>
          <w:rFonts w:ascii="Verdana" w:hAnsi="Verdana" w:cstheme="minorHAnsi"/>
          <w:b/>
          <w:sz w:val="20"/>
          <w:szCs w:val="20"/>
        </w:rPr>
        <w:t>Uredbe</w:t>
      </w:r>
      <w:r w:rsidRPr="00101AE3">
        <w:rPr>
          <w:rFonts w:ascii="Verdana" w:hAnsi="Verdana" w:cstheme="minorHAnsi"/>
          <w:sz w:val="20"/>
          <w:szCs w:val="20"/>
        </w:rPr>
        <w:t xml:space="preserve"> </w:t>
      </w:r>
      <w:r w:rsidRPr="00101AE3">
        <w:rPr>
          <w:rFonts w:ascii="Verdana" w:hAnsi="Verdana" w:cstheme="minorHAnsi"/>
          <w:b/>
          <w:sz w:val="20"/>
          <w:szCs w:val="20"/>
        </w:rPr>
        <w:t>o enotni metodologiji za pripravo in obravnavo investicijske dokumentacije na področju javnih financ</w:t>
      </w:r>
      <w:r w:rsidRPr="00101AE3">
        <w:rPr>
          <w:rFonts w:ascii="Verdana" w:hAnsi="Verdana" w:cstheme="minorHAnsi"/>
          <w:sz w:val="20"/>
          <w:szCs w:val="20"/>
        </w:rPr>
        <w:t xml:space="preserve"> (Ur. list RS, št. 60/2006</w:t>
      </w:r>
      <w:r w:rsidR="0044384A" w:rsidRPr="00101AE3">
        <w:rPr>
          <w:rFonts w:ascii="Verdana" w:hAnsi="Verdana" w:cstheme="minorHAnsi"/>
          <w:sz w:val="20"/>
          <w:szCs w:val="20"/>
        </w:rPr>
        <w:t>,  54/2010 in 27/2016</w:t>
      </w:r>
      <w:r w:rsidRPr="00101AE3">
        <w:rPr>
          <w:rFonts w:ascii="Verdana" w:hAnsi="Verdana" w:cstheme="minorHAnsi"/>
          <w:sz w:val="20"/>
          <w:szCs w:val="20"/>
        </w:rPr>
        <w:t>) so odgovorne osebe za izdelavo investicijske dokumentacije</w:t>
      </w:r>
      <w:r w:rsidR="00862640" w:rsidRPr="00101AE3">
        <w:rPr>
          <w:rFonts w:ascii="Verdana" w:hAnsi="Verdana" w:cstheme="minorHAnsi"/>
          <w:sz w:val="20"/>
          <w:szCs w:val="20"/>
        </w:rPr>
        <w:t xml:space="preserve">: </w:t>
      </w:r>
    </w:p>
    <w:p w14:paraId="0B285705" w14:textId="77777777" w:rsidR="00FB7D85" w:rsidRPr="00101AE3" w:rsidRDefault="00FB7D85" w:rsidP="00A47852">
      <w:pPr>
        <w:spacing w:before="120" w:after="120"/>
        <w:rPr>
          <w:rFonts w:ascii="Verdana" w:hAnsi="Verdana" w:cstheme="minorHAnsi"/>
          <w:sz w:val="20"/>
          <w:szCs w:val="20"/>
        </w:rPr>
      </w:pPr>
    </w:p>
    <w:tbl>
      <w:tblPr>
        <w:tblW w:w="9243" w:type="dxa"/>
        <w:tblInd w:w="108" w:type="dxa"/>
        <w:tblLook w:val="01E0" w:firstRow="1" w:lastRow="1" w:firstColumn="1" w:lastColumn="1" w:noHBand="0" w:noVBand="0"/>
      </w:tblPr>
      <w:tblGrid>
        <w:gridCol w:w="4428"/>
        <w:gridCol w:w="4815"/>
      </w:tblGrid>
      <w:tr w:rsidR="002B7A6D" w:rsidRPr="00101AE3" w14:paraId="09345B09" w14:textId="77777777" w:rsidTr="00C170A3">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259F0082" w14:textId="77777777" w:rsidR="002B7A6D" w:rsidRPr="00101AE3" w:rsidRDefault="002B7A6D" w:rsidP="00CD2A4E">
            <w:pPr>
              <w:ind w:left="60"/>
              <w:jc w:val="left"/>
              <w:rPr>
                <w:rFonts w:ascii="Verdana" w:hAnsi="Verdana" w:cstheme="minorHAnsi"/>
                <w:b/>
                <w:sz w:val="20"/>
                <w:szCs w:val="20"/>
              </w:rPr>
            </w:pPr>
            <w:r w:rsidRPr="00101AE3">
              <w:rPr>
                <w:rFonts w:ascii="Verdana" w:hAnsi="Verdana" w:cstheme="minorHAnsi"/>
                <w:b/>
                <w:sz w:val="20"/>
                <w:szCs w:val="20"/>
              </w:rPr>
              <w:t>Izdelovalec</w:t>
            </w:r>
            <w:r w:rsidR="00461EB0" w:rsidRPr="00101AE3">
              <w:rPr>
                <w:rFonts w:ascii="Verdana" w:hAnsi="Verdana" w:cstheme="minorHAnsi"/>
                <w:b/>
                <w:sz w:val="20"/>
                <w:szCs w:val="20"/>
              </w:rPr>
              <w:t xml:space="preserve"> </w:t>
            </w:r>
            <w:r w:rsidR="003D75F3" w:rsidRPr="00101AE3">
              <w:rPr>
                <w:rFonts w:ascii="Verdana" w:hAnsi="Verdana" w:cstheme="minorHAnsi"/>
                <w:b/>
                <w:sz w:val="20"/>
                <w:szCs w:val="20"/>
              </w:rPr>
              <w:t>investicijske dokumentacije</w:t>
            </w:r>
            <w:r w:rsidRPr="00101AE3">
              <w:rPr>
                <w:rFonts w:ascii="Verdana" w:hAnsi="Verdana" w:cstheme="minorHAnsi"/>
                <w:b/>
                <w:sz w:val="20"/>
                <w:szCs w:val="20"/>
              </w:rPr>
              <w:t>:</w:t>
            </w:r>
          </w:p>
        </w:tc>
        <w:tc>
          <w:tcPr>
            <w:tcW w:w="4815" w:type="dxa"/>
            <w:tcBorders>
              <w:top w:val="single" w:sz="4" w:space="0" w:color="auto"/>
              <w:left w:val="single" w:sz="4" w:space="0" w:color="auto"/>
              <w:bottom w:val="single" w:sz="4" w:space="0" w:color="auto"/>
              <w:right w:val="single" w:sz="4" w:space="0" w:color="auto"/>
            </w:tcBorders>
          </w:tcPr>
          <w:p w14:paraId="5FE33CB6" w14:textId="77777777" w:rsidR="00461EB0" w:rsidRPr="00101AE3" w:rsidRDefault="00CD2A4E" w:rsidP="00001883">
            <w:pPr>
              <w:jc w:val="left"/>
              <w:rPr>
                <w:rFonts w:ascii="Verdana" w:hAnsi="Verdana" w:cstheme="minorHAnsi"/>
                <w:b/>
                <w:sz w:val="20"/>
                <w:szCs w:val="20"/>
              </w:rPr>
            </w:pPr>
            <w:r w:rsidRPr="00101AE3">
              <w:rPr>
                <w:rFonts w:ascii="Verdana" w:hAnsi="Verdana" w:cstheme="minorHAnsi"/>
                <w:b/>
                <w:sz w:val="20"/>
                <w:szCs w:val="20"/>
              </w:rPr>
              <w:t>OBČINA RAVNE NA KOROŠKEM</w:t>
            </w:r>
          </w:p>
          <w:p w14:paraId="2B9D08E1" w14:textId="77777777" w:rsidR="00CD2A4E" w:rsidRPr="00101AE3" w:rsidRDefault="00CD2A4E" w:rsidP="00001883">
            <w:pPr>
              <w:jc w:val="left"/>
              <w:rPr>
                <w:rFonts w:ascii="Verdana" w:hAnsi="Verdana" w:cstheme="minorHAnsi"/>
                <w:b/>
                <w:sz w:val="20"/>
                <w:szCs w:val="20"/>
              </w:rPr>
            </w:pPr>
          </w:p>
          <w:p w14:paraId="426A75C2" w14:textId="77777777" w:rsidR="002B7A6D" w:rsidRPr="00101AE3" w:rsidRDefault="002B7A6D" w:rsidP="00001883">
            <w:pPr>
              <w:jc w:val="left"/>
              <w:rPr>
                <w:rFonts w:ascii="Verdana" w:hAnsi="Verdana" w:cstheme="minorHAnsi"/>
                <w:b/>
                <w:sz w:val="20"/>
                <w:szCs w:val="20"/>
              </w:rPr>
            </w:pPr>
          </w:p>
        </w:tc>
      </w:tr>
      <w:tr w:rsidR="00B4673E" w:rsidRPr="00101AE3" w14:paraId="3AA134B5" w14:textId="77777777" w:rsidTr="00C170A3">
        <w:trPr>
          <w:trHeight w:val="284"/>
        </w:trPr>
        <w:tc>
          <w:tcPr>
            <w:tcW w:w="4428" w:type="dxa"/>
            <w:tcBorders>
              <w:top w:val="single" w:sz="4" w:space="0" w:color="auto"/>
              <w:bottom w:val="single" w:sz="4" w:space="0" w:color="auto"/>
            </w:tcBorders>
            <w:shd w:val="clear" w:color="auto" w:fill="auto"/>
          </w:tcPr>
          <w:p w14:paraId="38952DA7" w14:textId="77777777" w:rsidR="00B4673E" w:rsidRPr="00101AE3" w:rsidRDefault="00B4673E" w:rsidP="000A1272">
            <w:pPr>
              <w:ind w:left="60"/>
              <w:jc w:val="left"/>
              <w:rPr>
                <w:rFonts w:ascii="Verdana" w:hAnsi="Verdana" w:cstheme="minorHAnsi"/>
                <w:sz w:val="20"/>
                <w:szCs w:val="20"/>
              </w:rPr>
            </w:pPr>
          </w:p>
        </w:tc>
        <w:tc>
          <w:tcPr>
            <w:tcW w:w="4815" w:type="dxa"/>
            <w:tcBorders>
              <w:top w:val="single" w:sz="4" w:space="0" w:color="auto"/>
              <w:bottom w:val="single" w:sz="4" w:space="0" w:color="auto"/>
            </w:tcBorders>
            <w:shd w:val="clear" w:color="auto" w:fill="auto"/>
          </w:tcPr>
          <w:p w14:paraId="4E054126" w14:textId="77777777" w:rsidR="00B4673E" w:rsidRPr="00101AE3" w:rsidRDefault="00B4673E" w:rsidP="00001883">
            <w:pPr>
              <w:jc w:val="left"/>
              <w:rPr>
                <w:rFonts w:ascii="Verdana" w:hAnsi="Verdana" w:cstheme="minorHAnsi"/>
                <w:sz w:val="20"/>
                <w:szCs w:val="20"/>
              </w:rPr>
            </w:pPr>
          </w:p>
        </w:tc>
      </w:tr>
      <w:tr w:rsidR="002B7A6D" w:rsidRPr="00101AE3" w14:paraId="32115F78"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556FDECA" w14:textId="77777777" w:rsidR="002B7A6D" w:rsidRPr="00101AE3" w:rsidRDefault="002B7A6D" w:rsidP="000A1272">
            <w:pPr>
              <w:ind w:left="60"/>
              <w:jc w:val="left"/>
              <w:rPr>
                <w:rFonts w:ascii="Verdana" w:hAnsi="Verdana" w:cstheme="minorHAnsi"/>
                <w:sz w:val="20"/>
                <w:szCs w:val="20"/>
              </w:rPr>
            </w:pPr>
            <w:r w:rsidRPr="00101AE3">
              <w:rPr>
                <w:rFonts w:ascii="Verdana" w:hAnsi="Verdana" w:cstheme="minorHAnsi"/>
                <w:sz w:val="20"/>
                <w:szCs w:val="20"/>
              </w:rPr>
              <w:t>Naslov:</w:t>
            </w:r>
          </w:p>
        </w:tc>
        <w:tc>
          <w:tcPr>
            <w:tcW w:w="4815" w:type="dxa"/>
            <w:tcBorders>
              <w:top w:val="single" w:sz="4" w:space="0" w:color="auto"/>
              <w:left w:val="single" w:sz="4" w:space="0" w:color="auto"/>
              <w:bottom w:val="single" w:sz="4" w:space="0" w:color="auto"/>
              <w:right w:val="single" w:sz="4" w:space="0" w:color="auto"/>
            </w:tcBorders>
          </w:tcPr>
          <w:p w14:paraId="3FC2DFD2" w14:textId="77777777" w:rsidR="002B7A6D" w:rsidRPr="00101AE3" w:rsidRDefault="00CD2A4E" w:rsidP="00001883">
            <w:pPr>
              <w:jc w:val="left"/>
              <w:rPr>
                <w:rFonts w:ascii="Verdana" w:hAnsi="Verdana" w:cstheme="minorHAnsi"/>
                <w:sz w:val="20"/>
                <w:szCs w:val="20"/>
              </w:rPr>
            </w:pPr>
            <w:r w:rsidRPr="00101AE3">
              <w:rPr>
                <w:rFonts w:ascii="Verdana" w:hAnsi="Verdana" w:cstheme="minorHAnsi"/>
                <w:sz w:val="20"/>
                <w:szCs w:val="20"/>
              </w:rPr>
              <w:t>Gačnikova pot 5, 2390 Ravne na Koroškem</w:t>
            </w:r>
          </w:p>
        </w:tc>
      </w:tr>
      <w:tr w:rsidR="00B4673E" w:rsidRPr="00101AE3" w14:paraId="585BE93A" w14:textId="77777777" w:rsidTr="00000791">
        <w:trPr>
          <w:trHeight w:val="426"/>
        </w:trPr>
        <w:tc>
          <w:tcPr>
            <w:tcW w:w="4428" w:type="dxa"/>
            <w:tcBorders>
              <w:top w:val="single" w:sz="4" w:space="0" w:color="auto"/>
              <w:bottom w:val="single" w:sz="4" w:space="0" w:color="auto"/>
            </w:tcBorders>
            <w:shd w:val="clear" w:color="auto" w:fill="auto"/>
          </w:tcPr>
          <w:p w14:paraId="5F8852D0" w14:textId="77777777" w:rsidR="00B4673E" w:rsidRPr="00101AE3" w:rsidRDefault="00B4673E" w:rsidP="000A1272">
            <w:pPr>
              <w:ind w:left="60"/>
              <w:jc w:val="left"/>
              <w:rPr>
                <w:rFonts w:ascii="Verdana" w:hAnsi="Verdana" w:cstheme="minorHAnsi"/>
                <w:sz w:val="20"/>
                <w:szCs w:val="20"/>
              </w:rPr>
            </w:pPr>
          </w:p>
        </w:tc>
        <w:tc>
          <w:tcPr>
            <w:tcW w:w="4815" w:type="dxa"/>
            <w:tcBorders>
              <w:top w:val="single" w:sz="4" w:space="0" w:color="auto"/>
              <w:bottom w:val="single" w:sz="4" w:space="0" w:color="auto"/>
            </w:tcBorders>
            <w:shd w:val="clear" w:color="auto" w:fill="auto"/>
          </w:tcPr>
          <w:p w14:paraId="0BDDD5B3" w14:textId="77777777" w:rsidR="00B4673E" w:rsidRPr="00101AE3" w:rsidRDefault="00B4673E" w:rsidP="00001883">
            <w:pPr>
              <w:jc w:val="left"/>
              <w:rPr>
                <w:rFonts w:ascii="Verdana" w:hAnsi="Verdana" w:cstheme="minorHAnsi"/>
                <w:sz w:val="20"/>
                <w:szCs w:val="20"/>
              </w:rPr>
            </w:pPr>
          </w:p>
        </w:tc>
      </w:tr>
      <w:tr w:rsidR="002B7A6D" w:rsidRPr="00101AE3" w14:paraId="0403BDCA"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590F2E8F" w14:textId="77777777" w:rsidR="002B7A6D" w:rsidRPr="00101AE3" w:rsidRDefault="002B7A6D" w:rsidP="000A1272">
            <w:pPr>
              <w:ind w:left="60"/>
              <w:jc w:val="left"/>
              <w:rPr>
                <w:rFonts w:ascii="Verdana" w:hAnsi="Verdana" w:cstheme="minorHAnsi"/>
                <w:sz w:val="20"/>
                <w:szCs w:val="20"/>
              </w:rPr>
            </w:pPr>
            <w:r w:rsidRPr="00101AE3">
              <w:rPr>
                <w:rFonts w:ascii="Verdana" w:hAnsi="Verdana" w:cstheme="minorHAnsi"/>
                <w:sz w:val="20"/>
                <w:szCs w:val="20"/>
              </w:rPr>
              <w:t>Telefon:</w:t>
            </w:r>
          </w:p>
        </w:tc>
        <w:tc>
          <w:tcPr>
            <w:tcW w:w="4815" w:type="dxa"/>
            <w:tcBorders>
              <w:top w:val="single" w:sz="4" w:space="0" w:color="auto"/>
              <w:left w:val="single" w:sz="4" w:space="0" w:color="auto"/>
              <w:bottom w:val="single" w:sz="4" w:space="0" w:color="auto"/>
              <w:right w:val="single" w:sz="4" w:space="0" w:color="auto"/>
            </w:tcBorders>
          </w:tcPr>
          <w:p w14:paraId="367A11A5" w14:textId="77777777" w:rsidR="002B7A6D" w:rsidRPr="00101AE3" w:rsidRDefault="00CD2A4E" w:rsidP="00001883">
            <w:pPr>
              <w:jc w:val="left"/>
              <w:rPr>
                <w:rFonts w:ascii="Verdana" w:hAnsi="Verdana" w:cstheme="minorHAnsi"/>
                <w:sz w:val="20"/>
                <w:szCs w:val="20"/>
              </w:rPr>
            </w:pPr>
            <w:r w:rsidRPr="00101AE3">
              <w:rPr>
                <w:rFonts w:ascii="Verdana" w:hAnsi="Verdana" w:cstheme="minorHAnsi"/>
                <w:sz w:val="20"/>
                <w:szCs w:val="20"/>
              </w:rPr>
              <w:t>+386 2 82 16 000</w:t>
            </w:r>
          </w:p>
        </w:tc>
      </w:tr>
      <w:tr w:rsidR="002B7A6D" w:rsidRPr="00101AE3" w14:paraId="19C7B766"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1E948F81" w14:textId="77777777" w:rsidR="002B7A6D" w:rsidRPr="00101AE3" w:rsidRDefault="002B7A6D" w:rsidP="000A1272">
            <w:pPr>
              <w:ind w:left="60"/>
              <w:jc w:val="left"/>
              <w:rPr>
                <w:rFonts w:ascii="Verdana" w:hAnsi="Verdana" w:cstheme="minorHAnsi"/>
                <w:sz w:val="20"/>
                <w:szCs w:val="20"/>
              </w:rPr>
            </w:pPr>
            <w:r w:rsidRPr="00101AE3">
              <w:rPr>
                <w:rFonts w:ascii="Verdana" w:hAnsi="Verdana" w:cstheme="minorHAnsi"/>
                <w:sz w:val="20"/>
                <w:szCs w:val="20"/>
              </w:rPr>
              <w:t>E-mail:</w:t>
            </w:r>
          </w:p>
        </w:tc>
        <w:tc>
          <w:tcPr>
            <w:tcW w:w="4815" w:type="dxa"/>
            <w:tcBorders>
              <w:top w:val="single" w:sz="4" w:space="0" w:color="auto"/>
              <w:left w:val="single" w:sz="4" w:space="0" w:color="auto"/>
              <w:bottom w:val="single" w:sz="4" w:space="0" w:color="auto"/>
              <w:right w:val="single" w:sz="4" w:space="0" w:color="auto"/>
            </w:tcBorders>
          </w:tcPr>
          <w:p w14:paraId="44520647" w14:textId="77777777" w:rsidR="002B7A6D" w:rsidRPr="00101AE3" w:rsidRDefault="00686C0C" w:rsidP="00001883">
            <w:pPr>
              <w:jc w:val="left"/>
              <w:rPr>
                <w:rFonts w:ascii="Verdana" w:hAnsi="Verdana" w:cstheme="minorHAnsi"/>
                <w:sz w:val="20"/>
                <w:szCs w:val="20"/>
              </w:rPr>
            </w:pPr>
            <w:hyperlink r:id="rId16" w:history="1">
              <w:r w:rsidR="00CD2A4E" w:rsidRPr="00101AE3">
                <w:rPr>
                  <w:rStyle w:val="Hiperpovezava"/>
                  <w:rFonts w:ascii="Verdana" w:hAnsi="Verdana" w:cstheme="minorHAnsi"/>
                  <w:sz w:val="20"/>
                  <w:szCs w:val="20"/>
                </w:rPr>
                <w:t>obcina@ravne.si</w:t>
              </w:r>
            </w:hyperlink>
          </w:p>
        </w:tc>
      </w:tr>
      <w:tr w:rsidR="002B7A6D" w:rsidRPr="00101AE3" w14:paraId="697D5599" w14:textId="77777777" w:rsidTr="00000791">
        <w:trPr>
          <w:trHeight w:val="278"/>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1DD38339" w14:textId="77777777" w:rsidR="002B7A6D" w:rsidRPr="00101AE3" w:rsidRDefault="00B4673E" w:rsidP="000A1272">
            <w:pPr>
              <w:ind w:left="60"/>
              <w:jc w:val="left"/>
              <w:rPr>
                <w:rFonts w:ascii="Verdana" w:hAnsi="Verdana" w:cstheme="minorHAnsi"/>
                <w:sz w:val="20"/>
                <w:szCs w:val="20"/>
              </w:rPr>
            </w:pPr>
            <w:r w:rsidRPr="00101AE3">
              <w:rPr>
                <w:rFonts w:ascii="Verdana" w:hAnsi="Verdana" w:cstheme="minorHAnsi"/>
                <w:sz w:val="20"/>
                <w:szCs w:val="20"/>
              </w:rPr>
              <w:t>Spletna stran:</w:t>
            </w:r>
          </w:p>
        </w:tc>
        <w:tc>
          <w:tcPr>
            <w:tcW w:w="4815" w:type="dxa"/>
            <w:tcBorders>
              <w:top w:val="single" w:sz="4" w:space="0" w:color="auto"/>
              <w:left w:val="single" w:sz="4" w:space="0" w:color="auto"/>
              <w:bottom w:val="single" w:sz="4" w:space="0" w:color="auto"/>
              <w:right w:val="single" w:sz="4" w:space="0" w:color="auto"/>
            </w:tcBorders>
          </w:tcPr>
          <w:p w14:paraId="565DD9E7" w14:textId="77777777" w:rsidR="00B4673E" w:rsidRPr="00101AE3" w:rsidRDefault="00686C0C" w:rsidP="00A47852">
            <w:pPr>
              <w:spacing w:before="120" w:after="120"/>
              <w:jc w:val="left"/>
              <w:rPr>
                <w:rFonts w:ascii="Verdana" w:hAnsi="Verdana" w:cstheme="minorHAnsi"/>
                <w:sz w:val="20"/>
                <w:szCs w:val="20"/>
              </w:rPr>
            </w:pPr>
            <w:hyperlink r:id="rId17" w:history="1">
              <w:r w:rsidR="00CD2A4E" w:rsidRPr="00101AE3">
                <w:rPr>
                  <w:rStyle w:val="Hiperpovezava"/>
                  <w:rFonts w:ascii="Verdana" w:hAnsi="Verdana" w:cstheme="minorHAnsi"/>
                  <w:sz w:val="20"/>
                  <w:szCs w:val="20"/>
                </w:rPr>
                <w:t>http://www.ravne.si</w:t>
              </w:r>
            </w:hyperlink>
          </w:p>
        </w:tc>
      </w:tr>
      <w:tr w:rsidR="00461EB0" w:rsidRPr="00101AE3" w14:paraId="2AAA4351" w14:textId="77777777" w:rsidTr="00CD2A4E">
        <w:trPr>
          <w:trHeight w:val="402"/>
        </w:trPr>
        <w:tc>
          <w:tcPr>
            <w:tcW w:w="4428" w:type="dxa"/>
            <w:tcBorders>
              <w:top w:val="single" w:sz="4" w:space="0" w:color="auto"/>
              <w:bottom w:val="single" w:sz="4" w:space="0" w:color="auto"/>
            </w:tcBorders>
            <w:shd w:val="clear" w:color="auto" w:fill="auto"/>
          </w:tcPr>
          <w:p w14:paraId="0849B0E4" w14:textId="77777777" w:rsidR="00461EB0" w:rsidRPr="00101AE3" w:rsidRDefault="00461EB0" w:rsidP="000A1272">
            <w:pPr>
              <w:ind w:left="60"/>
              <w:jc w:val="left"/>
              <w:rPr>
                <w:rFonts w:ascii="Verdana" w:hAnsi="Verdana" w:cstheme="minorHAnsi"/>
                <w:sz w:val="20"/>
                <w:szCs w:val="20"/>
              </w:rPr>
            </w:pPr>
          </w:p>
        </w:tc>
        <w:tc>
          <w:tcPr>
            <w:tcW w:w="4815" w:type="dxa"/>
            <w:tcBorders>
              <w:top w:val="single" w:sz="4" w:space="0" w:color="auto"/>
              <w:bottom w:val="single" w:sz="4" w:space="0" w:color="auto"/>
            </w:tcBorders>
            <w:shd w:val="clear" w:color="auto" w:fill="auto"/>
          </w:tcPr>
          <w:p w14:paraId="0E13DA4C" w14:textId="77777777" w:rsidR="00461EB0" w:rsidRPr="00101AE3" w:rsidRDefault="00461EB0" w:rsidP="00001883">
            <w:pPr>
              <w:jc w:val="left"/>
              <w:rPr>
                <w:rFonts w:ascii="Verdana" w:hAnsi="Verdana" w:cstheme="minorHAnsi"/>
                <w:sz w:val="20"/>
                <w:szCs w:val="20"/>
              </w:rPr>
            </w:pPr>
          </w:p>
        </w:tc>
      </w:tr>
      <w:tr w:rsidR="00461EB0" w:rsidRPr="00101AE3" w14:paraId="7BC7B96A" w14:textId="77777777" w:rsidTr="00CD2A4E">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60E54C9F" w14:textId="77777777" w:rsidR="00461EB0" w:rsidRPr="00101AE3" w:rsidRDefault="00EA03D1" w:rsidP="000A1272">
            <w:pPr>
              <w:ind w:left="60"/>
              <w:jc w:val="left"/>
              <w:rPr>
                <w:rFonts w:ascii="Verdana" w:hAnsi="Verdana" w:cstheme="minorHAnsi"/>
                <w:sz w:val="20"/>
                <w:szCs w:val="20"/>
              </w:rPr>
            </w:pPr>
            <w:r w:rsidRPr="00101AE3">
              <w:rPr>
                <w:rFonts w:ascii="Verdana" w:hAnsi="Verdana" w:cstheme="minorHAnsi"/>
                <w:sz w:val="20"/>
                <w:szCs w:val="20"/>
              </w:rPr>
              <w:t xml:space="preserve">Izdelava </w:t>
            </w:r>
            <w:r w:rsidR="0044401B" w:rsidRPr="00101AE3">
              <w:rPr>
                <w:rFonts w:ascii="Verdana" w:hAnsi="Verdana" w:cstheme="minorHAnsi"/>
                <w:sz w:val="20"/>
                <w:szCs w:val="20"/>
              </w:rPr>
              <w:t>DI</w:t>
            </w:r>
            <w:r w:rsidR="00461EB0" w:rsidRPr="00101AE3">
              <w:rPr>
                <w:rFonts w:ascii="Verdana" w:hAnsi="Verdana" w:cstheme="minorHAnsi"/>
                <w:sz w:val="20"/>
                <w:szCs w:val="20"/>
              </w:rPr>
              <w:t>IP-a</w:t>
            </w:r>
          </w:p>
        </w:tc>
        <w:tc>
          <w:tcPr>
            <w:tcW w:w="4815" w:type="dxa"/>
            <w:tcBorders>
              <w:top w:val="single" w:sz="4" w:space="0" w:color="auto"/>
              <w:left w:val="single" w:sz="4" w:space="0" w:color="auto"/>
              <w:bottom w:val="single" w:sz="4" w:space="0" w:color="auto"/>
              <w:right w:val="single" w:sz="4" w:space="0" w:color="auto"/>
            </w:tcBorders>
          </w:tcPr>
          <w:p w14:paraId="57B95391" w14:textId="77777777" w:rsidR="00461EB0" w:rsidRPr="00101AE3" w:rsidRDefault="00CD2A4E" w:rsidP="00001883">
            <w:pPr>
              <w:jc w:val="left"/>
              <w:rPr>
                <w:rFonts w:ascii="Verdana" w:hAnsi="Verdana" w:cstheme="minorHAnsi"/>
                <w:sz w:val="20"/>
                <w:szCs w:val="20"/>
              </w:rPr>
            </w:pPr>
            <w:r w:rsidRPr="00101AE3">
              <w:rPr>
                <w:rFonts w:ascii="Verdana" w:hAnsi="Verdana" w:cstheme="minorHAnsi"/>
                <w:sz w:val="20"/>
                <w:szCs w:val="20"/>
              </w:rPr>
              <w:t xml:space="preserve">mag. Sabina Hrašan, </w:t>
            </w:r>
            <w:r w:rsidR="00862640" w:rsidRPr="00101AE3">
              <w:rPr>
                <w:rFonts w:ascii="Verdana" w:hAnsi="Verdana" w:cstheme="minorHAnsi"/>
                <w:sz w:val="20"/>
                <w:szCs w:val="20"/>
              </w:rPr>
              <w:t>Višja svetovalka I</w:t>
            </w:r>
          </w:p>
        </w:tc>
      </w:tr>
      <w:tr w:rsidR="00461EB0" w:rsidRPr="00101AE3" w14:paraId="2D0BFF3E" w14:textId="77777777" w:rsidTr="00CD2A4E">
        <w:trPr>
          <w:trHeight w:val="29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8210C3F" w14:textId="77777777" w:rsidR="00461EB0" w:rsidRPr="00101AE3" w:rsidRDefault="00461EB0" w:rsidP="000A1272">
            <w:pPr>
              <w:ind w:left="60"/>
              <w:jc w:val="left"/>
              <w:rPr>
                <w:rFonts w:ascii="Verdana" w:hAnsi="Verdana" w:cstheme="minorHAnsi"/>
                <w:sz w:val="20"/>
                <w:szCs w:val="20"/>
              </w:rPr>
            </w:pPr>
            <w:r w:rsidRPr="00101AE3">
              <w:rPr>
                <w:rFonts w:ascii="Verdana" w:hAnsi="Verdana" w:cstheme="minorHAnsi"/>
                <w:sz w:val="20"/>
                <w:szCs w:val="20"/>
              </w:rPr>
              <w:t xml:space="preserve">Podpis izdelovalca </w:t>
            </w:r>
          </w:p>
        </w:tc>
        <w:tc>
          <w:tcPr>
            <w:tcW w:w="4815" w:type="dxa"/>
            <w:tcBorders>
              <w:top w:val="single" w:sz="4" w:space="0" w:color="auto"/>
              <w:left w:val="single" w:sz="4" w:space="0" w:color="auto"/>
              <w:bottom w:val="single" w:sz="4" w:space="0" w:color="auto"/>
              <w:right w:val="single" w:sz="4" w:space="0" w:color="auto"/>
            </w:tcBorders>
          </w:tcPr>
          <w:p w14:paraId="66DFA6B9" w14:textId="77777777" w:rsidR="00461EB0" w:rsidRPr="00101AE3" w:rsidRDefault="00461EB0" w:rsidP="00001883">
            <w:pPr>
              <w:jc w:val="left"/>
              <w:rPr>
                <w:rFonts w:ascii="Verdana" w:hAnsi="Verdana" w:cstheme="minorHAnsi"/>
                <w:sz w:val="20"/>
                <w:szCs w:val="20"/>
              </w:rPr>
            </w:pPr>
          </w:p>
        </w:tc>
      </w:tr>
      <w:tr w:rsidR="00461EB0" w:rsidRPr="00101AE3" w14:paraId="3D40428D" w14:textId="77777777" w:rsidTr="00CD2A4E">
        <w:trPr>
          <w:trHeight w:val="388"/>
        </w:trPr>
        <w:tc>
          <w:tcPr>
            <w:tcW w:w="4428" w:type="dxa"/>
            <w:tcBorders>
              <w:top w:val="single" w:sz="4" w:space="0" w:color="auto"/>
            </w:tcBorders>
            <w:shd w:val="clear" w:color="auto" w:fill="auto"/>
          </w:tcPr>
          <w:p w14:paraId="404BC6EA" w14:textId="77777777" w:rsidR="00CD2A4E" w:rsidRPr="00101AE3" w:rsidRDefault="00CD2A4E" w:rsidP="000A1272">
            <w:pPr>
              <w:ind w:left="60"/>
              <w:jc w:val="left"/>
              <w:rPr>
                <w:rFonts w:ascii="Verdana" w:hAnsi="Verdana" w:cstheme="minorHAnsi"/>
                <w:sz w:val="20"/>
                <w:szCs w:val="20"/>
              </w:rPr>
            </w:pPr>
          </w:p>
        </w:tc>
        <w:tc>
          <w:tcPr>
            <w:tcW w:w="4815" w:type="dxa"/>
            <w:tcBorders>
              <w:top w:val="single" w:sz="4" w:space="0" w:color="auto"/>
            </w:tcBorders>
            <w:shd w:val="clear" w:color="auto" w:fill="auto"/>
          </w:tcPr>
          <w:p w14:paraId="361ACD3C" w14:textId="77777777" w:rsidR="00461EB0" w:rsidRPr="00101AE3" w:rsidRDefault="00461EB0" w:rsidP="00001883">
            <w:pPr>
              <w:jc w:val="left"/>
              <w:rPr>
                <w:rFonts w:ascii="Verdana" w:hAnsi="Verdana" w:cstheme="minorHAnsi"/>
                <w:sz w:val="20"/>
                <w:szCs w:val="20"/>
              </w:rPr>
            </w:pPr>
          </w:p>
        </w:tc>
      </w:tr>
      <w:tr w:rsidR="00461EB0" w:rsidRPr="00101AE3" w14:paraId="75BC40A9" w14:textId="77777777" w:rsidTr="00CD2A4E">
        <w:trPr>
          <w:trHeight w:val="284"/>
        </w:trPr>
        <w:tc>
          <w:tcPr>
            <w:tcW w:w="4428" w:type="dxa"/>
            <w:tcBorders>
              <w:bottom w:val="single" w:sz="4" w:space="0" w:color="auto"/>
            </w:tcBorders>
            <w:shd w:val="clear" w:color="auto" w:fill="auto"/>
          </w:tcPr>
          <w:p w14:paraId="6545E733" w14:textId="77777777" w:rsidR="00461EB0" w:rsidRPr="00101AE3" w:rsidRDefault="00461EB0" w:rsidP="000A1272">
            <w:pPr>
              <w:ind w:left="60"/>
              <w:jc w:val="left"/>
              <w:rPr>
                <w:rFonts w:ascii="Verdana" w:hAnsi="Verdana" w:cstheme="minorHAnsi"/>
                <w:sz w:val="20"/>
                <w:szCs w:val="20"/>
              </w:rPr>
            </w:pPr>
          </w:p>
        </w:tc>
        <w:tc>
          <w:tcPr>
            <w:tcW w:w="4815" w:type="dxa"/>
            <w:tcBorders>
              <w:bottom w:val="single" w:sz="4" w:space="0" w:color="auto"/>
            </w:tcBorders>
            <w:shd w:val="clear" w:color="auto" w:fill="auto"/>
          </w:tcPr>
          <w:p w14:paraId="45C37069" w14:textId="77777777" w:rsidR="00461EB0" w:rsidRPr="00101AE3" w:rsidRDefault="00461EB0" w:rsidP="00001883">
            <w:pPr>
              <w:jc w:val="left"/>
              <w:rPr>
                <w:rFonts w:ascii="Verdana" w:hAnsi="Verdana" w:cstheme="minorHAnsi"/>
                <w:sz w:val="20"/>
                <w:szCs w:val="20"/>
              </w:rPr>
            </w:pPr>
          </w:p>
        </w:tc>
      </w:tr>
      <w:tr w:rsidR="001D3C16" w:rsidRPr="00101AE3" w14:paraId="745C841F" w14:textId="77777777" w:rsidTr="00CD2A4E">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52098F66" w14:textId="77777777" w:rsidR="00CD2A4E" w:rsidRPr="00101AE3" w:rsidRDefault="00862640" w:rsidP="001D3C16">
            <w:pPr>
              <w:ind w:left="60"/>
              <w:jc w:val="left"/>
              <w:rPr>
                <w:rFonts w:ascii="Verdana" w:hAnsi="Verdana" w:cstheme="minorHAnsi"/>
                <w:sz w:val="20"/>
                <w:szCs w:val="20"/>
              </w:rPr>
            </w:pPr>
            <w:r w:rsidRPr="00101AE3">
              <w:rPr>
                <w:rFonts w:ascii="Verdana" w:hAnsi="Verdana" w:cstheme="minorHAnsi"/>
                <w:sz w:val="20"/>
                <w:szCs w:val="20"/>
              </w:rPr>
              <w:t xml:space="preserve">Odgovorna oseba </w:t>
            </w:r>
            <w:r w:rsidR="00CD2A4E" w:rsidRPr="00101AE3">
              <w:rPr>
                <w:rFonts w:ascii="Verdana" w:hAnsi="Verdana" w:cstheme="minorHAnsi"/>
                <w:sz w:val="20"/>
                <w:szCs w:val="20"/>
              </w:rPr>
              <w:t>za izdelavo investicijske</w:t>
            </w:r>
          </w:p>
          <w:p w14:paraId="53CF2D92" w14:textId="77777777" w:rsidR="001D3C16" w:rsidRPr="00101AE3" w:rsidRDefault="001D3C16" w:rsidP="001D3C16">
            <w:pPr>
              <w:ind w:left="60"/>
              <w:jc w:val="left"/>
              <w:rPr>
                <w:rFonts w:ascii="Verdana" w:hAnsi="Verdana" w:cstheme="minorHAnsi"/>
                <w:sz w:val="20"/>
                <w:szCs w:val="20"/>
              </w:rPr>
            </w:pPr>
            <w:r w:rsidRPr="00101AE3">
              <w:rPr>
                <w:rFonts w:ascii="Verdana" w:hAnsi="Verdana" w:cstheme="minorHAnsi"/>
                <w:sz w:val="20"/>
                <w:szCs w:val="20"/>
              </w:rPr>
              <w:t xml:space="preserve">dokumentacije: </w:t>
            </w:r>
          </w:p>
        </w:tc>
        <w:tc>
          <w:tcPr>
            <w:tcW w:w="4815" w:type="dxa"/>
            <w:tcBorders>
              <w:top w:val="single" w:sz="4" w:space="0" w:color="auto"/>
              <w:left w:val="single" w:sz="4" w:space="0" w:color="auto"/>
              <w:bottom w:val="single" w:sz="4" w:space="0" w:color="auto"/>
              <w:right w:val="single" w:sz="4" w:space="0" w:color="auto"/>
            </w:tcBorders>
          </w:tcPr>
          <w:p w14:paraId="4E141AFF" w14:textId="77777777" w:rsidR="001D3C16" w:rsidRPr="00101AE3" w:rsidRDefault="00862640" w:rsidP="001D3C16">
            <w:pPr>
              <w:jc w:val="left"/>
              <w:rPr>
                <w:rFonts w:ascii="Verdana" w:hAnsi="Verdana" w:cstheme="minorHAnsi"/>
                <w:sz w:val="20"/>
                <w:szCs w:val="20"/>
              </w:rPr>
            </w:pPr>
            <w:r w:rsidRPr="00101AE3">
              <w:rPr>
                <w:rFonts w:ascii="Verdana" w:hAnsi="Verdana" w:cstheme="minorHAnsi"/>
                <w:sz w:val="20"/>
                <w:szCs w:val="20"/>
              </w:rPr>
              <w:t>dr. Tomaž Rožen, župan</w:t>
            </w:r>
          </w:p>
        </w:tc>
      </w:tr>
      <w:tr w:rsidR="001D3C16" w:rsidRPr="00101AE3" w14:paraId="688817F7" w14:textId="77777777" w:rsidTr="00015F80">
        <w:trPr>
          <w:trHeight w:val="536"/>
        </w:trPr>
        <w:tc>
          <w:tcPr>
            <w:tcW w:w="4428" w:type="dxa"/>
            <w:tcBorders>
              <w:top w:val="single" w:sz="4" w:space="0" w:color="auto"/>
            </w:tcBorders>
            <w:shd w:val="clear" w:color="auto" w:fill="auto"/>
            <w:vAlign w:val="bottom"/>
          </w:tcPr>
          <w:p w14:paraId="1C459126" w14:textId="77777777" w:rsidR="007302C4" w:rsidRPr="00101AE3" w:rsidRDefault="007302C4" w:rsidP="001D3C16">
            <w:pPr>
              <w:ind w:left="60"/>
              <w:jc w:val="left"/>
              <w:rPr>
                <w:rFonts w:ascii="Verdana" w:hAnsi="Verdana" w:cstheme="minorHAnsi"/>
                <w:sz w:val="20"/>
                <w:szCs w:val="20"/>
              </w:rPr>
            </w:pPr>
          </w:p>
          <w:p w14:paraId="33DE2A42" w14:textId="77777777" w:rsidR="007302C4" w:rsidRPr="00101AE3" w:rsidRDefault="007302C4" w:rsidP="001D3C16">
            <w:pPr>
              <w:ind w:left="60"/>
              <w:jc w:val="left"/>
              <w:rPr>
                <w:rFonts w:ascii="Verdana" w:hAnsi="Verdana" w:cstheme="minorHAnsi"/>
                <w:sz w:val="20"/>
                <w:szCs w:val="20"/>
              </w:rPr>
            </w:pPr>
          </w:p>
          <w:p w14:paraId="6D07FC71" w14:textId="77777777" w:rsidR="001D3C16" w:rsidRPr="00101AE3" w:rsidRDefault="001D3C16" w:rsidP="001D3C16">
            <w:pPr>
              <w:ind w:left="60"/>
              <w:jc w:val="left"/>
              <w:rPr>
                <w:rFonts w:ascii="Verdana" w:hAnsi="Verdana" w:cstheme="minorHAnsi"/>
                <w:sz w:val="20"/>
                <w:szCs w:val="20"/>
              </w:rPr>
            </w:pPr>
            <w:r w:rsidRPr="00101AE3">
              <w:rPr>
                <w:rFonts w:ascii="Verdana" w:hAnsi="Verdana" w:cstheme="minorHAnsi"/>
                <w:sz w:val="20"/>
                <w:szCs w:val="20"/>
              </w:rPr>
              <w:t>Podpis izdelovalca DIIP:</w:t>
            </w:r>
          </w:p>
        </w:tc>
        <w:tc>
          <w:tcPr>
            <w:tcW w:w="4815" w:type="dxa"/>
            <w:tcBorders>
              <w:top w:val="single" w:sz="4" w:space="0" w:color="auto"/>
              <w:bottom w:val="single" w:sz="4" w:space="0" w:color="auto"/>
            </w:tcBorders>
          </w:tcPr>
          <w:p w14:paraId="666C6C6A" w14:textId="77777777" w:rsidR="001D3C16" w:rsidRPr="00101AE3" w:rsidRDefault="001D3C16" w:rsidP="001D3C16">
            <w:pPr>
              <w:jc w:val="left"/>
              <w:rPr>
                <w:rFonts w:ascii="Verdana" w:hAnsi="Verdana" w:cstheme="minorHAnsi"/>
                <w:sz w:val="20"/>
                <w:szCs w:val="20"/>
              </w:rPr>
            </w:pPr>
          </w:p>
        </w:tc>
      </w:tr>
      <w:tr w:rsidR="001D3C16" w:rsidRPr="00101AE3" w14:paraId="3BAE85EB" w14:textId="77777777" w:rsidTr="000A1272">
        <w:trPr>
          <w:trHeight w:val="917"/>
        </w:trPr>
        <w:tc>
          <w:tcPr>
            <w:tcW w:w="4428" w:type="dxa"/>
            <w:shd w:val="clear" w:color="auto" w:fill="auto"/>
          </w:tcPr>
          <w:p w14:paraId="480C496E" w14:textId="77777777" w:rsidR="001D3C16" w:rsidRPr="00101AE3" w:rsidRDefault="001D3C16" w:rsidP="001D3C16">
            <w:pPr>
              <w:ind w:left="60"/>
              <w:jc w:val="left"/>
              <w:rPr>
                <w:rFonts w:ascii="Verdana" w:hAnsi="Verdana" w:cstheme="minorHAnsi"/>
                <w:sz w:val="20"/>
                <w:szCs w:val="20"/>
              </w:rPr>
            </w:pPr>
          </w:p>
          <w:p w14:paraId="1A69CD9D" w14:textId="77777777" w:rsidR="001D3C16" w:rsidRPr="00101AE3" w:rsidRDefault="001D3C16" w:rsidP="001D3C16">
            <w:pPr>
              <w:ind w:left="60"/>
              <w:jc w:val="left"/>
              <w:rPr>
                <w:rFonts w:ascii="Verdana" w:hAnsi="Verdana" w:cstheme="minorHAnsi"/>
                <w:sz w:val="20"/>
                <w:szCs w:val="20"/>
              </w:rPr>
            </w:pPr>
          </w:p>
          <w:p w14:paraId="6801D2E7" w14:textId="77777777" w:rsidR="001D3C16" w:rsidRPr="00101AE3" w:rsidRDefault="001D3C16" w:rsidP="001D3C16">
            <w:pPr>
              <w:ind w:left="60"/>
              <w:jc w:val="left"/>
              <w:rPr>
                <w:rFonts w:ascii="Verdana" w:hAnsi="Verdana" w:cstheme="minorHAnsi"/>
                <w:sz w:val="20"/>
                <w:szCs w:val="20"/>
              </w:rPr>
            </w:pPr>
            <w:r w:rsidRPr="00101AE3">
              <w:rPr>
                <w:rFonts w:ascii="Verdana" w:hAnsi="Verdana" w:cstheme="minorHAnsi"/>
                <w:sz w:val="20"/>
                <w:szCs w:val="20"/>
              </w:rPr>
              <w:t>Žig investitorja :</w:t>
            </w:r>
          </w:p>
        </w:tc>
        <w:tc>
          <w:tcPr>
            <w:tcW w:w="4815" w:type="dxa"/>
            <w:tcBorders>
              <w:top w:val="single" w:sz="4" w:space="0" w:color="auto"/>
              <w:bottom w:val="single" w:sz="4" w:space="0" w:color="auto"/>
            </w:tcBorders>
          </w:tcPr>
          <w:p w14:paraId="2904E413" w14:textId="77777777" w:rsidR="001D3C16" w:rsidRPr="00101AE3" w:rsidRDefault="001D3C16" w:rsidP="001D3C16">
            <w:pPr>
              <w:jc w:val="left"/>
              <w:rPr>
                <w:rFonts w:ascii="Verdana" w:hAnsi="Verdana" w:cstheme="minorHAnsi"/>
                <w:sz w:val="20"/>
                <w:szCs w:val="20"/>
              </w:rPr>
            </w:pPr>
          </w:p>
        </w:tc>
      </w:tr>
      <w:tr w:rsidR="001D3C16" w:rsidRPr="00101AE3" w14:paraId="4FDD80C1" w14:textId="77777777" w:rsidTr="001D297C">
        <w:trPr>
          <w:trHeight w:val="917"/>
        </w:trPr>
        <w:tc>
          <w:tcPr>
            <w:tcW w:w="4428" w:type="dxa"/>
            <w:shd w:val="clear" w:color="auto" w:fill="auto"/>
          </w:tcPr>
          <w:p w14:paraId="31545A1E" w14:textId="77777777" w:rsidR="001D3C16" w:rsidRPr="00101AE3" w:rsidRDefault="001D3C16" w:rsidP="001D3C16">
            <w:pPr>
              <w:ind w:left="60"/>
              <w:jc w:val="left"/>
              <w:rPr>
                <w:rFonts w:ascii="Verdana" w:hAnsi="Verdana" w:cstheme="minorHAnsi"/>
                <w:sz w:val="20"/>
                <w:szCs w:val="20"/>
              </w:rPr>
            </w:pPr>
          </w:p>
          <w:p w14:paraId="0C121142" w14:textId="77777777" w:rsidR="001D3C16" w:rsidRPr="00101AE3" w:rsidRDefault="001D3C16" w:rsidP="00862640">
            <w:pPr>
              <w:ind w:left="60"/>
              <w:jc w:val="left"/>
              <w:rPr>
                <w:rFonts w:ascii="Verdana" w:hAnsi="Verdana" w:cstheme="minorHAnsi"/>
                <w:sz w:val="20"/>
                <w:szCs w:val="20"/>
              </w:rPr>
            </w:pPr>
            <w:r w:rsidRPr="00101AE3">
              <w:rPr>
                <w:rFonts w:ascii="Verdana" w:hAnsi="Verdana" w:cstheme="minorHAnsi"/>
                <w:sz w:val="20"/>
                <w:szCs w:val="20"/>
              </w:rPr>
              <w:t>Podpis odgovorne osebe:</w:t>
            </w:r>
          </w:p>
        </w:tc>
        <w:tc>
          <w:tcPr>
            <w:tcW w:w="4815" w:type="dxa"/>
            <w:tcBorders>
              <w:top w:val="single" w:sz="4" w:space="0" w:color="auto"/>
              <w:bottom w:val="single" w:sz="4" w:space="0" w:color="auto"/>
            </w:tcBorders>
          </w:tcPr>
          <w:p w14:paraId="2C2CDB15" w14:textId="77777777" w:rsidR="001D3C16" w:rsidRPr="00101AE3" w:rsidRDefault="001D3C16" w:rsidP="001D3C16">
            <w:pPr>
              <w:jc w:val="left"/>
              <w:rPr>
                <w:rFonts w:ascii="Verdana" w:hAnsi="Verdana" w:cstheme="minorHAnsi"/>
                <w:sz w:val="20"/>
                <w:szCs w:val="20"/>
              </w:rPr>
            </w:pPr>
          </w:p>
        </w:tc>
      </w:tr>
      <w:tr w:rsidR="001D3C16" w:rsidRPr="00101AE3" w14:paraId="6B1ED9DF" w14:textId="77777777" w:rsidTr="001D297C">
        <w:trPr>
          <w:trHeight w:val="917"/>
        </w:trPr>
        <w:tc>
          <w:tcPr>
            <w:tcW w:w="4428" w:type="dxa"/>
            <w:shd w:val="clear" w:color="auto" w:fill="auto"/>
          </w:tcPr>
          <w:p w14:paraId="7FA15AEE" w14:textId="77777777" w:rsidR="001D3C16" w:rsidRPr="00101AE3" w:rsidRDefault="001D3C16" w:rsidP="001D3C16">
            <w:pPr>
              <w:ind w:left="60"/>
              <w:jc w:val="left"/>
              <w:rPr>
                <w:rFonts w:ascii="Verdana" w:hAnsi="Verdana" w:cstheme="minorHAnsi"/>
                <w:sz w:val="20"/>
                <w:szCs w:val="20"/>
              </w:rPr>
            </w:pPr>
          </w:p>
          <w:p w14:paraId="6C2A4F19" w14:textId="77777777" w:rsidR="001D3C16" w:rsidRPr="00101AE3" w:rsidRDefault="001D3C16" w:rsidP="001D3C16">
            <w:pPr>
              <w:ind w:left="60"/>
              <w:jc w:val="left"/>
              <w:rPr>
                <w:rFonts w:ascii="Verdana" w:hAnsi="Verdana" w:cstheme="minorHAnsi"/>
                <w:sz w:val="20"/>
                <w:szCs w:val="20"/>
              </w:rPr>
            </w:pPr>
          </w:p>
          <w:p w14:paraId="2E296EFD" w14:textId="77777777" w:rsidR="001D3C16" w:rsidRPr="00101AE3" w:rsidRDefault="001D3C16" w:rsidP="001D3C16">
            <w:pPr>
              <w:ind w:left="60"/>
              <w:jc w:val="left"/>
              <w:rPr>
                <w:rFonts w:ascii="Verdana" w:hAnsi="Verdana" w:cstheme="minorHAnsi"/>
                <w:sz w:val="20"/>
                <w:szCs w:val="20"/>
              </w:rPr>
            </w:pPr>
            <w:r w:rsidRPr="00101AE3">
              <w:rPr>
                <w:rFonts w:ascii="Verdana" w:hAnsi="Verdana" w:cstheme="minorHAnsi"/>
                <w:sz w:val="20"/>
                <w:szCs w:val="20"/>
              </w:rPr>
              <w:t>Žig investitorja:</w:t>
            </w:r>
          </w:p>
        </w:tc>
        <w:tc>
          <w:tcPr>
            <w:tcW w:w="4815" w:type="dxa"/>
            <w:tcBorders>
              <w:top w:val="single" w:sz="4" w:space="0" w:color="auto"/>
              <w:bottom w:val="single" w:sz="4" w:space="0" w:color="auto"/>
            </w:tcBorders>
          </w:tcPr>
          <w:p w14:paraId="0693B1F6" w14:textId="77777777" w:rsidR="001D3C16" w:rsidRPr="00101AE3" w:rsidRDefault="001D3C16" w:rsidP="001D3C16">
            <w:pPr>
              <w:jc w:val="left"/>
              <w:rPr>
                <w:rFonts w:ascii="Verdana" w:hAnsi="Verdana" w:cstheme="minorHAnsi"/>
                <w:sz w:val="20"/>
                <w:szCs w:val="20"/>
              </w:rPr>
            </w:pPr>
          </w:p>
        </w:tc>
      </w:tr>
    </w:tbl>
    <w:p w14:paraId="19991FFF" w14:textId="77777777" w:rsidR="002B7A6D" w:rsidRPr="00F629FC" w:rsidRDefault="002B7A6D" w:rsidP="00A47852">
      <w:pPr>
        <w:spacing w:before="120" w:after="120"/>
        <w:rPr>
          <w:rFonts w:asciiTheme="minorHAnsi" w:hAnsiTheme="minorHAnsi" w:cstheme="minorHAnsi"/>
        </w:rPr>
      </w:pPr>
    </w:p>
    <w:p w14:paraId="226D4757" w14:textId="77777777" w:rsidR="008C26BB" w:rsidRPr="00101AE3" w:rsidRDefault="002B7A6D" w:rsidP="003F0C31">
      <w:pPr>
        <w:pStyle w:val="Naslov2"/>
      </w:pPr>
      <w:r w:rsidRPr="00813D71">
        <w:br w:type="page"/>
      </w:r>
      <w:bookmarkStart w:id="29" w:name="_Toc200937924"/>
      <w:bookmarkStart w:id="30" w:name="_Toc232955466"/>
      <w:bookmarkStart w:id="31" w:name="_Toc232955780"/>
      <w:bookmarkStart w:id="32" w:name="_Toc238224734"/>
      <w:bookmarkStart w:id="33" w:name="_Toc501093010"/>
      <w:r w:rsidR="000E31B1" w:rsidRPr="00101AE3">
        <w:lastRenderedPageBreak/>
        <w:t>Opredelitev</w:t>
      </w:r>
      <w:r w:rsidR="00EF7E57" w:rsidRPr="00101AE3">
        <w:t xml:space="preserve"> upravljavc</w:t>
      </w:r>
      <w:bookmarkEnd w:id="29"/>
      <w:bookmarkEnd w:id="30"/>
      <w:bookmarkEnd w:id="31"/>
      <w:r w:rsidR="000E31B1" w:rsidRPr="00101AE3">
        <w:t>a</w:t>
      </w:r>
      <w:bookmarkEnd w:id="32"/>
      <w:bookmarkEnd w:id="33"/>
    </w:p>
    <w:p w14:paraId="555695F1" w14:textId="77777777" w:rsidR="000E31B1" w:rsidRPr="00101AE3" w:rsidRDefault="000E31B1" w:rsidP="000E31B1">
      <w:pPr>
        <w:rPr>
          <w:rFonts w:ascii="Verdana" w:hAnsi="Verdana"/>
          <w:sz w:val="20"/>
          <w:szCs w:val="20"/>
        </w:rPr>
      </w:pPr>
    </w:p>
    <w:p w14:paraId="75C3275F" w14:textId="77777777" w:rsidR="000E31B1" w:rsidRPr="00101AE3" w:rsidRDefault="000E31B1" w:rsidP="00813D71">
      <w:pPr>
        <w:rPr>
          <w:rFonts w:ascii="Verdana" w:hAnsi="Verdana"/>
          <w:sz w:val="20"/>
          <w:szCs w:val="20"/>
        </w:rPr>
      </w:pPr>
    </w:p>
    <w:tbl>
      <w:tblPr>
        <w:tblW w:w="9214" w:type="dxa"/>
        <w:tblLook w:val="01E0" w:firstRow="1" w:lastRow="1" w:firstColumn="1" w:lastColumn="1" w:noHBand="0" w:noVBand="0"/>
      </w:tblPr>
      <w:tblGrid>
        <w:gridCol w:w="2977"/>
        <w:gridCol w:w="6237"/>
      </w:tblGrid>
      <w:tr w:rsidR="00327B81" w:rsidRPr="00101AE3" w14:paraId="6C2089EB"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5ACA6C22" w14:textId="77777777" w:rsidR="00327B81" w:rsidRPr="00101AE3" w:rsidRDefault="00327B81" w:rsidP="000A1272">
            <w:pPr>
              <w:ind w:left="30"/>
              <w:jc w:val="left"/>
              <w:rPr>
                <w:rFonts w:ascii="Verdana" w:hAnsi="Verdana" w:cstheme="minorHAnsi"/>
                <w:sz w:val="20"/>
                <w:szCs w:val="20"/>
              </w:rPr>
            </w:pPr>
            <w:bookmarkStart w:id="34" w:name="_Toc189020012"/>
            <w:bookmarkStart w:id="35" w:name="_Toc189020175"/>
            <w:bookmarkStart w:id="36" w:name="_Toc189020329"/>
            <w:r w:rsidRPr="00101AE3">
              <w:rPr>
                <w:rFonts w:ascii="Verdana" w:hAnsi="Verdana" w:cstheme="minorHAnsi"/>
                <w:sz w:val="20"/>
                <w:szCs w:val="20"/>
              </w:rPr>
              <w:t>Bodoči upravljavec</w:t>
            </w:r>
            <w:r w:rsidR="00C170A3" w:rsidRPr="00101AE3">
              <w:rPr>
                <w:rFonts w:ascii="Verdana" w:hAnsi="Verdana" w:cstheme="minorHAnsi"/>
                <w:sz w:val="20"/>
                <w:szCs w:val="20"/>
              </w:rPr>
              <w:t>:</w:t>
            </w:r>
          </w:p>
        </w:tc>
        <w:tc>
          <w:tcPr>
            <w:tcW w:w="6237" w:type="dxa"/>
            <w:tcBorders>
              <w:top w:val="single" w:sz="4" w:space="0" w:color="auto"/>
              <w:left w:val="single" w:sz="4" w:space="0" w:color="auto"/>
              <w:bottom w:val="single" w:sz="4" w:space="0" w:color="auto"/>
              <w:right w:val="single" w:sz="4" w:space="0" w:color="auto"/>
            </w:tcBorders>
            <w:vAlign w:val="center"/>
          </w:tcPr>
          <w:p w14:paraId="22A341AD" w14:textId="77777777" w:rsidR="00327B81" w:rsidRDefault="00862640" w:rsidP="00001883">
            <w:pPr>
              <w:ind w:left="177"/>
              <w:jc w:val="left"/>
              <w:rPr>
                <w:rFonts w:ascii="Verdana" w:hAnsi="Verdana" w:cstheme="minorHAnsi"/>
                <w:b/>
                <w:sz w:val="20"/>
                <w:szCs w:val="20"/>
              </w:rPr>
            </w:pPr>
            <w:r w:rsidRPr="00007D90">
              <w:rPr>
                <w:rFonts w:ascii="Verdana" w:hAnsi="Verdana" w:cstheme="minorHAnsi"/>
                <w:b/>
                <w:sz w:val="20"/>
                <w:szCs w:val="20"/>
              </w:rPr>
              <w:t>KOROŠKI GASILSKI ZAVOD</w:t>
            </w:r>
            <w:r w:rsidR="009E7548" w:rsidRPr="00007D90">
              <w:rPr>
                <w:rFonts w:ascii="Verdana" w:hAnsi="Verdana" w:cstheme="minorHAnsi"/>
                <w:b/>
                <w:sz w:val="20"/>
                <w:szCs w:val="20"/>
              </w:rPr>
              <w:t xml:space="preserve"> RAVNE</w:t>
            </w:r>
            <w:r w:rsidR="00B11A30">
              <w:rPr>
                <w:rFonts w:ascii="Verdana" w:hAnsi="Verdana" w:cstheme="minorHAnsi"/>
                <w:b/>
                <w:sz w:val="20"/>
                <w:szCs w:val="20"/>
              </w:rPr>
              <w:t xml:space="preserve"> NA KOROŠKEM</w:t>
            </w:r>
          </w:p>
          <w:p w14:paraId="6C1B3DD8" w14:textId="77777777" w:rsidR="009E7548" w:rsidRPr="00101AE3" w:rsidRDefault="009E7548" w:rsidP="009E7548">
            <w:pPr>
              <w:jc w:val="left"/>
              <w:rPr>
                <w:rFonts w:ascii="Verdana" w:hAnsi="Verdana" w:cstheme="minorHAnsi"/>
                <w:sz w:val="20"/>
                <w:szCs w:val="20"/>
              </w:rPr>
            </w:pPr>
          </w:p>
        </w:tc>
      </w:tr>
      <w:tr w:rsidR="00327B81" w:rsidRPr="00101AE3" w14:paraId="10CCF1CF" w14:textId="77777777" w:rsidTr="00C170A3">
        <w:trPr>
          <w:trHeight w:val="284"/>
        </w:trPr>
        <w:tc>
          <w:tcPr>
            <w:tcW w:w="2977" w:type="dxa"/>
            <w:tcBorders>
              <w:top w:val="single" w:sz="4" w:space="0" w:color="auto"/>
              <w:bottom w:val="single" w:sz="4" w:space="0" w:color="auto"/>
            </w:tcBorders>
            <w:shd w:val="clear" w:color="auto" w:fill="auto"/>
            <w:vAlign w:val="center"/>
          </w:tcPr>
          <w:p w14:paraId="3757DF5A" w14:textId="77777777" w:rsidR="00327B81" w:rsidRPr="00101AE3" w:rsidRDefault="00327B81" w:rsidP="000A1272">
            <w:pPr>
              <w:ind w:left="30"/>
              <w:rPr>
                <w:rFonts w:ascii="Verdana" w:hAnsi="Verdana" w:cstheme="minorHAnsi"/>
                <w:sz w:val="20"/>
                <w:szCs w:val="20"/>
              </w:rPr>
            </w:pPr>
          </w:p>
        </w:tc>
        <w:tc>
          <w:tcPr>
            <w:tcW w:w="6237" w:type="dxa"/>
            <w:tcBorders>
              <w:top w:val="single" w:sz="4" w:space="0" w:color="auto"/>
              <w:bottom w:val="single" w:sz="4" w:space="0" w:color="auto"/>
            </w:tcBorders>
            <w:shd w:val="clear" w:color="auto" w:fill="auto"/>
            <w:vAlign w:val="center"/>
          </w:tcPr>
          <w:p w14:paraId="41205796" w14:textId="77777777" w:rsidR="00327B81" w:rsidRPr="00101AE3" w:rsidRDefault="00327B81" w:rsidP="00001883">
            <w:pPr>
              <w:ind w:left="177"/>
              <w:rPr>
                <w:rFonts w:ascii="Verdana" w:hAnsi="Verdana" w:cstheme="minorHAnsi"/>
                <w:sz w:val="20"/>
                <w:szCs w:val="20"/>
              </w:rPr>
            </w:pPr>
          </w:p>
        </w:tc>
      </w:tr>
      <w:tr w:rsidR="00327B81" w:rsidRPr="00101AE3" w14:paraId="710DA6F3"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21653D49" w14:textId="77777777" w:rsidR="00327B81" w:rsidRPr="00101AE3" w:rsidRDefault="00327B81" w:rsidP="000A1272">
            <w:pPr>
              <w:spacing w:before="120" w:after="120"/>
              <w:ind w:left="30"/>
              <w:rPr>
                <w:rFonts w:ascii="Verdana" w:hAnsi="Verdana" w:cstheme="minorHAnsi"/>
                <w:sz w:val="20"/>
                <w:szCs w:val="20"/>
              </w:rPr>
            </w:pPr>
            <w:r w:rsidRPr="00101AE3">
              <w:rPr>
                <w:rFonts w:ascii="Verdana" w:hAnsi="Verdana" w:cstheme="minorHAnsi"/>
                <w:sz w:val="20"/>
                <w:szCs w:val="20"/>
              </w:rPr>
              <w:t>Naslov:</w:t>
            </w:r>
          </w:p>
        </w:tc>
        <w:tc>
          <w:tcPr>
            <w:tcW w:w="6237" w:type="dxa"/>
            <w:tcBorders>
              <w:top w:val="single" w:sz="4" w:space="0" w:color="auto"/>
              <w:left w:val="single" w:sz="4" w:space="0" w:color="auto"/>
              <w:bottom w:val="single" w:sz="4" w:space="0" w:color="auto"/>
              <w:right w:val="single" w:sz="4" w:space="0" w:color="auto"/>
            </w:tcBorders>
            <w:vAlign w:val="center"/>
          </w:tcPr>
          <w:p w14:paraId="43ECDE01" w14:textId="77777777" w:rsidR="00327B81" w:rsidRPr="00101AE3" w:rsidRDefault="00862640" w:rsidP="00001883">
            <w:pPr>
              <w:ind w:left="177"/>
              <w:rPr>
                <w:rFonts w:ascii="Verdana" w:hAnsi="Verdana" w:cstheme="minorHAnsi"/>
                <w:sz w:val="20"/>
                <w:szCs w:val="20"/>
              </w:rPr>
            </w:pPr>
            <w:r w:rsidRPr="00101AE3">
              <w:rPr>
                <w:rFonts w:ascii="Verdana" w:hAnsi="Verdana" w:cstheme="minorHAnsi"/>
                <w:sz w:val="20"/>
                <w:szCs w:val="20"/>
              </w:rPr>
              <w:t>Koroška cesta 13, 2390 Ravne na Koroškem</w:t>
            </w:r>
          </w:p>
        </w:tc>
      </w:tr>
      <w:tr w:rsidR="00D32799" w:rsidRPr="00101AE3" w14:paraId="43213CA5"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3CAA945" w14:textId="77777777" w:rsidR="00D32799" w:rsidRPr="00101AE3" w:rsidRDefault="00D32799" w:rsidP="00D32799">
            <w:pPr>
              <w:spacing w:before="120" w:after="120"/>
              <w:ind w:left="30"/>
              <w:rPr>
                <w:rFonts w:ascii="Verdana" w:hAnsi="Verdana" w:cstheme="minorHAnsi"/>
                <w:sz w:val="20"/>
                <w:szCs w:val="20"/>
              </w:rPr>
            </w:pPr>
            <w:r w:rsidRPr="00101AE3">
              <w:rPr>
                <w:rFonts w:ascii="Verdana" w:hAnsi="Verdana" w:cstheme="minorHAnsi"/>
                <w:sz w:val="20"/>
                <w:szCs w:val="20"/>
              </w:rPr>
              <w:t>Telefon:</w:t>
            </w:r>
          </w:p>
        </w:tc>
        <w:tc>
          <w:tcPr>
            <w:tcW w:w="6237" w:type="dxa"/>
            <w:tcBorders>
              <w:top w:val="single" w:sz="4" w:space="0" w:color="auto"/>
              <w:left w:val="single" w:sz="4" w:space="0" w:color="auto"/>
              <w:bottom w:val="single" w:sz="4" w:space="0" w:color="auto"/>
              <w:right w:val="single" w:sz="4" w:space="0" w:color="auto"/>
            </w:tcBorders>
            <w:vAlign w:val="center"/>
          </w:tcPr>
          <w:p w14:paraId="00CC929D" w14:textId="77777777" w:rsidR="00D32799" w:rsidRPr="00101AE3" w:rsidRDefault="00862640" w:rsidP="00D32799">
            <w:pPr>
              <w:ind w:left="69"/>
              <w:rPr>
                <w:rFonts w:ascii="Verdana" w:hAnsi="Verdana" w:cstheme="minorHAnsi"/>
                <w:sz w:val="20"/>
                <w:szCs w:val="20"/>
              </w:rPr>
            </w:pPr>
            <w:r w:rsidRPr="00101AE3">
              <w:rPr>
                <w:rFonts w:ascii="Verdana" w:hAnsi="Verdana" w:cstheme="minorHAnsi"/>
                <w:sz w:val="20"/>
                <w:szCs w:val="20"/>
              </w:rPr>
              <w:t>+386 2 62 10 257</w:t>
            </w:r>
          </w:p>
        </w:tc>
      </w:tr>
      <w:tr w:rsidR="00D32799" w:rsidRPr="00101AE3" w14:paraId="3BB6607B"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1B0DC60C" w14:textId="77777777" w:rsidR="00D32799" w:rsidRPr="00101AE3" w:rsidRDefault="00D32799" w:rsidP="00D32799">
            <w:pPr>
              <w:spacing w:before="120" w:after="120"/>
              <w:ind w:left="30"/>
              <w:rPr>
                <w:rFonts w:ascii="Verdana" w:hAnsi="Verdana" w:cstheme="minorHAnsi"/>
                <w:sz w:val="20"/>
                <w:szCs w:val="20"/>
              </w:rPr>
            </w:pPr>
            <w:r w:rsidRPr="00101AE3">
              <w:rPr>
                <w:rFonts w:ascii="Verdana" w:hAnsi="Verdana" w:cstheme="minorHAnsi"/>
                <w:sz w:val="20"/>
                <w:szCs w:val="20"/>
              </w:rPr>
              <w:t>E-mail:</w:t>
            </w:r>
          </w:p>
        </w:tc>
        <w:tc>
          <w:tcPr>
            <w:tcW w:w="6237" w:type="dxa"/>
            <w:tcBorders>
              <w:top w:val="single" w:sz="4" w:space="0" w:color="auto"/>
              <w:left w:val="single" w:sz="4" w:space="0" w:color="auto"/>
              <w:bottom w:val="single" w:sz="4" w:space="0" w:color="auto"/>
              <w:right w:val="single" w:sz="4" w:space="0" w:color="auto"/>
            </w:tcBorders>
            <w:vAlign w:val="center"/>
          </w:tcPr>
          <w:p w14:paraId="7A737E04" w14:textId="4D7F4BA9" w:rsidR="00D32799" w:rsidRPr="00101AE3" w:rsidRDefault="00686C0C" w:rsidP="00D32799">
            <w:pPr>
              <w:spacing w:before="120" w:after="120"/>
              <w:ind w:left="69"/>
              <w:rPr>
                <w:rFonts w:ascii="Verdana" w:hAnsi="Verdana" w:cstheme="minorHAnsi"/>
                <w:sz w:val="20"/>
                <w:szCs w:val="20"/>
              </w:rPr>
            </w:pPr>
            <w:hyperlink r:id="rId18" w:history="1">
              <w:r w:rsidR="00862640" w:rsidRPr="00101AE3">
                <w:rPr>
                  <w:rStyle w:val="Hiperpovezava"/>
                  <w:rFonts w:ascii="Verdana" w:hAnsi="Verdana" w:cstheme="minorHAnsi"/>
                  <w:sz w:val="20"/>
                  <w:szCs w:val="20"/>
                </w:rPr>
                <w:t>tajnistvo@gzrk.si</w:t>
              </w:r>
            </w:hyperlink>
            <w:r w:rsidR="00862640" w:rsidRPr="00101AE3">
              <w:rPr>
                <w:rFonts w:ascii="Verdana" w:hAnsi="Verdana" w:cstheme="minorHAnsi"/>
                <w:sz w:val="20"/>
                <w:szCs w:val="20"/>
              </w:rPr>
              <w:t xml:space="preserve"> ; </w:t>
            </w:r>
            <w:hyperlink r:id="rId19" w:history="1">
              <w:r w:rsidR="002D6671" w:rsidRPr="00864BC8">
                <w:rPr>
                  <w:rStyle w:val="Hiperpovezava"/>
                  <w:rFonts w:ascii="Verdana" w:hAnsi="Verdana" w:cstheme="minorHAnsi"/>
                  <w:sz w:val="20"/>
                  <w:szCs w:val="20"/>
                </w:rPr>
                <w:t>d</w:t>
              </w:r>
              <w:r w:rsidR="002D6671" w:rsidRPr="00864BC8">
                <w:rPr>
                  <w:rStyle w:val="Hiperpovezava"/>
                </w:rPr>
                <w:t>irektor@gzrk.si</w:t>
              </w:r>
            </w:hyperlink>
          </w:p>
        </w:tc>
      </w:tr>
      <w:tr w:rsidR="00D32799" w:rsidRPr="00101AE3" w14:paraId="33C49FE5"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5EA0206E" w14:textId="77777777" w:rsidR="00D32799" w:rsidRPr="00101AE3" w:rsidRDefault="00D32799" w:rsidP="00D32799">
            <w:pPr>
              <w:spacing w:before="120" w:after="120"/>
              <w:ind w:left="30"/>
              <w:rPr>
                <w:rFonts w:ascii="Verdana" w:hAnsi="Verdana" w:cstheme="minorHAnsi"/>
                <w:sz w:val="20"/>
                <w:szCs w:val="20"/>
              </w:rPr>
            </w:pPr>
            <w:r w:rsidRPr="00101AE3">
              <w:rPr>
                <w:rFonts w:ascii="Verdana" w:hAnsi="Verdana" w:cstheme="minorHAnsi"/>
                <w:sz w:val="20"/>
                <w:szCs w:val="20"/>
              </w:rPr>
              <w:t>Spletna stran:</w:t>
            </w:r>
          </w:p>
        </w:tc>
        <w:tc>
          <w:tcPr>
            <w:tcW w:w="6237" w:type="dxa"/>
            <w:tcBorders>
              <w:top w:val="single" w:sz="4" w:space="0" w:color="auto"/>
              <w:left w:val="single" w:sz="4" w:space="0" w:color="auto"/>
              <w:bottom w:val="single" w:sz="4" w:space="0" w:color="auto"/>
              <w:right w:val="single" w:sz="4" w:space="0" w:color="auto"/>
            </w:tcBorders>
            <w:vAlign w:val="center"/>
          </w:tcPr>
          <w:p w14:paraId="4008FC52" w14:textId="77777777" w:rsidR="00D32799" w:rsidRPr="00101AE3" w:rsidRDefault="00686C0C" w:rsidP="00D32799">
            <w:pPr>
              <w:spacing w:before="120" w:after="120"/>
              <w:ind w:left="69"/>
              <w:jc w:val="left"/>
              <w:rPr>
                <w:rFonts w:ascii="Verdana" w:hAnsi="Verdana" w:cstheme="minorHAnsi"/>
                <w:sz w:val="20"/>
                <w:szCs w:val="20"/>
              </w:rPr>
            </w:pPr>
            <w:hyperlink r:id="rId20" w:history="1">
              <w:r w:rsidR="00862640" w:rsidRPr="00101AE3">
                <w:rPr>
                  <w:rStyle w:val="Hiperpovezava"/>
                  <w:rFonts w:ascii="Verdana" w:hAnsi="Verdana" w:cstheme="minorHAnsi"/>
                  <w:sz w:val="20"/>
                  <w:szCs w:val="20"/>
                </w:rPr>
                <w:t>http://www.poklicnigasilci-ravne.si</w:t>
              </w:r>
            </w:hyperlink>
          </w:p>
        </w:tc>
      </w:tr>
      <w:tr w:rsidR="00327B81" w:rsidRPr="00101AE3" w14:paraId="1B53A72B" w14:textId="77777777" w:rsidTr="00015F80">
        <w:trPr>
          <w:trHeight w:val="284"/>
        </w:trPr>
        <w:tc>
          <w:tcPr>
            <w:tcW w:w="2977" w:type="dxa"/>
            <w:tcBorders>
              <w:top w:val="single" w:sz="4" w:space="0" w:color="auto"/>
              <w:bottom w:val="single" w:sz="4" w:space="0" w:color="auto"/>
            </w:tcBorders>
            <w:shd w:val="clear" w:color="auto" w:fill="auto"/>
            <w:vAlign w:val="center"/>
          </w:tcPr>
          <w:p w14:paraId="1936E052" w14:textId="77777777" w:rsidR="00327B81" w:rsidRPr="00101AE3" w:rsidRDefault="00327B81" w:rsidP="000A1272">
            <w:pPr>
              <w:ind w:left="30"/>
              <w:rPr>
                <w:rFonts w:ascii="Verdana" w:hAnsi="Verdana" w:cstheme="minorHAnsi"/>
                <w:sz w:val="20"/>
                <w:szCs w:val="20"/>
              </w:rPr>
            </w:pPr>
          </w:p>
        </w:tc>
        <w:tc>
          <w:tcPr>
            <w:tcW w:w="6237" w:type="dxa"/>
            <w:tcBorders>
              <w:top w:val="single" w:sz="4" w:space="0" w:color="auto"/>
              <w:bottom w:val="single" w:sz="4" w:space="0" w:color="auto"/>
            </w:tcBorders>
            <w:shd w:val="clear" w:color="auto" w:fill="auto"/>
            <w:vAlign w:val="center"/>
          </w:tcPr>
          <w:p w14:paraId="6948723E" w14:textId="77777777" w:rsidR="00327B81" w:rsidRPr="00101AE3" w:rsidRDefault="00327B81" w:rsidP="00001883">
            <w:pPr>
              <w:ind w:left="177"/>
              <w:rPr>
                <w:rFonts w:ascii="Verdana" w:hAnsi="Verdana" w:cstheme="minorHAnsi"/>
                <w:sz w:val="20"/>
                <w:szCs w:val="20"/>
              </w:rPr>
            </w:pPr>
          </w:p>
        </w:tc>
      </w:tr>
      <w:tr w:rsidR="00327B81" w:rsidRPr="00101AE3" w14:paraId="1C5A5E89" w14:textId="77777777" w:rsidTr="00943081">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7340CCA6" w14:textId="77777777" w:rsidR="00327B81" w:rsidRPr="00101AE3" w:rsidRDefault="00015F80" w:rsidP="000A1272">
            <w:pPr>
              <w:spacing w:before="120" w:after="120"/>
              <w:ind w:left="30"/>
              <w:rPr>
                <w:rFonts w:ascii="Verdana" w:hAnsi="Verdana" w:cstheme="minorHAnsi"/>
                <w:sz w:val="20"/>
                <w:szCs w:val="20"/>
              </w:rPr>
            </w:pPr>
            <w:r w:rsidRPr="00101AE3">
              <w:rPr>
                <w:rFonts w:ascii="Verdana" w:hAnsi="Verdana" w:cstheme="minorHAnsi"/>
                <w:sz w:val="20"/>
                <w:szCs w:val="20"/>
              </w:rPr>
              <w:t>Odgovorna</w:t>
            </w:r>
            <w:r w:rsidR="00327B81" w:rsidRPr="00101AE3">
              <w:rPr>
                <w:rFonts w:ascii="Verdana" w:hAnsi="Verdana" w:cstheme="minorHAnsi"/>
                <w:sz w:val="20"/>
                <w:szCs w:val="20"/>
              </w:rPr>
              <w:t xml:space="preserve"> oseba:</w:t>
            </w:r>
          </w:p>
        </w:tc>
        <w:tc>
          <w:tcPr>
            <w:tcW w:w="6237" w:type="dxa"/>
            <w:tcBorders>
              <w:top w:val="single" w:sz="4" w:space="0" w:color="auto"/>
              <w:left w:val="single" w:sz="4" w:space="0" w:color="auto"/>
              <w:bottom w:val="single" w:sz="4" w:space="0" w:color="auto"/>
              <w:right w:val="single" w:sz="4" w:space="0" w:color="auto"/>
            </w:tcBorders>
            <w:vAlign w:val="center"/>
          </w:tcPr>
          <w:p w14:paraId="17F7E6B5" w14:textId="2CD97235" w:rsidR="00327B81" w:rsidRPr="00101AE3" w:rsidRDefault="00046772" w:rsidP="00001883">
            <w:pPr>
              <w:ind w:left="177"/>
              <w:rPr>
                <w:rFonts w:ascii="Verdana" w:hAnsi="Verdana" w:cstheme="minorHAnsi"/>
                <w:sz w:val="20"/>
                <w:szCs w:val="20"/>
              </w:rPr>
            </w:pPr>
            <w:r>
              <w:rPr>
                <w:rFonts w:ascii="Verdana" w:hAnsi="Verdana" w:cstheme="minorHAnsi"/>
                <w:sz w:val="20"/>
                <w:szCs w:val="20"/>
              </w:rPr>
              <w:t xml:space="preserve">Dejan Salčnik, </w:t>
            </w:r>
            <w:r w:rsidR="00862640" w:rsidRPr="00101AE3">
              <w:rPr>
                <w:rFonts w:ascii="Verdana" w:hAnsi="Verdana" w:cstheme="minorHAnsi"/>
                <w:sz w:val="20"/>
                <w:szCs w:val="20"/>
              </w:rPr>
              <w:t xml:space="preserve"> direktor</w:t>
            </w:r>
          </w:p>
        </w:tc>
      </w:tr>
      <w:tr w:rsidR="00327B81" w:rsidRPr="00101AE3" w14:paraId="1BD4E9BF" w14:textId="77777777" w:rsidTr="00943081">
        <w:trPr>
          <w:trHeight w:val="641"/>
        </w:trPr>
        <w:tc>
          <w:tcPr>
            <w:tcW w:w="2977" w:type="dxa"/>
            <w:tcBorders>
              <w:top w:val="single" w:sz="4" w:space="0" w:color="auto"/>
            </w:tcBorders>
            <w:shd w:val="clear" w:color="auto" w:fill="auto"/>
            <w:vAlign w:val="bottom"/>
          </w:tcPr>
          <w:p w14:paraId="51E96AC3" w14:textId="77777777" w:rsidR="00D32799" w:rsidRPr="00101AE3" w:rsidRDefault="00D32799" w:rsidP="000A1272">
            <w:pPr>
              <w:ind w:left="30"/>
              <w:jc w:val="left"/>
              <w:rPr>
                <w:rFonts w:ascii="Verdana" w:hAnsi="Verdana" w:cstheme="minorHAnsi"/>
                <w:sz w:val="20"/>
                <w:szCs w:val="20"/>
              </w:rPr>
            </w:pPr>
          </w:p>
          <w:p w14:paraId="02B18F23" w14:textId="77777777" w:rsidR="00D32799" w:rsidRPr="00101AE3" w:rsidRDefault="00D32799" w:rsidP="000A1272">
            <w:pPr>
              <w:ind w:left="30"/>
              <w:jc w:val="left"/>
              <w:rPr>
                <w:rFonts w:ascii="Verdana" w:hAnsi="Verdana" w:cstheme="minorHAnsi"/>
                <w:sz w:val="20"/>
                <w:szCs w:val="20"/>
              </w:rPr>
            </w:pPr>
          </w:p>
          <w:p w14:paraId="70CCF273" w14:textId="77777777" w:rsidR="00D32799" w:rsidRPr="00101AE3" w:rsidRDefault="00D32799" w:rsidP="000A1272">
            <w:pPr>
              <w:ind w:left="30"/>
              <w:jc w:val="left"/>
              <w:rPr>
                <w:rFonts w:ascii="Verdana" w:hAnsi="Verdana" w:cstheme="minorHAnsi"/>
                <w:sz w:val="20"/>
                <w:szCs w:val="20"/>
              </w:rPr>
            </w:pPr>
          </w:p>
          <w:p w14:paraId="017E2397" w14:textId="77777777" w:rsidR="00327B81" w:rsidRPr="00101AE3" w:rsidRDefault="00327B81" w:rsidP="000A1272">
            <w:pPr>
              <w:ind w:left="30"/>
              <w:jc w:val="left"/>
              <w:rPr>
                <w:rFonts w:ascii="Verdana" w:hAnsi="Verdana" w:cstheme="minorHAnsi"/>
                <w:sz w:val="20"/>
                <w:szCs w:val="20"/>
              </w:rPr>
            </w:pPr>
            <w:r w:rsidRPr="00101AE3">
              <w:rPr>
                <w:rFonts w:ascii="Verdana" w:hAnsi="Verdana" w:cstheme="minorHAnsi"/>
                <w:sz w:val="20"/>
                <w:szCs w:val="20"/>
              </w:rPr>
              <w:t>Podpis odgovorne osebe:</w:t>
            </w:r>
          </w:p>
        </w:tc>
        <w:tc>
          <w:tcPr>
            <w:tcW w:w="6237" w:type="dxa"/>
            <w:tcBorders>
              <w:top w:val="single" w:sz="4" w:space="0" w:color="auto"/>
              <w:bottom w:val="single" w:sz="4" w:space="0" w:color="auto"/>
            </w:tcBorders>
            <w:shd w:val="clear" w:color="auto" w:fill="auto"/>
            <w:vAlign w:val="center"/>
          </w:tcPr>
          <w:p w14:paraId="5F27FAFF" w14:textId="77777777" w:rsidR="00327B81" w:rsidRPr="00101AE3" w:rsidRDefault="00327B81" w:rsidP="00001883">
            <w:pPr>
              <w:ind w:left="177"/>
              <w:rPr>
                <w:rFonts w:ascii="Verdana" w:hAnsi="Verdana" w:cstheme="minorHAnsi"/>
                <w:sz w:val="20"/>
                <w:szCs w:val="20"/>
              </w:rPr>
            </w:pPr>
          </w:p>
        </w:tc>
      </w:tr>
      <w:tr w:rsidR="00327B81" w:rsidRPr="00101AE3" w14:paraId="3CD2A4EC" w14:textId="77777777" w:rsidTr="00943081">
        <w:trPr>
          <w:trHeight w:val="957"/>
        </w:trPr>
        <w:tc>
          <w:tcPr>
            <w:tcW w:w="2977" w:type="dxa"/>
            <w:shd w:val="clear" w:color="auto" w:fill="auto"/>
            <w:vAlign w:val="bottom"/>
          </w:tcPr>
          <w:p w14:paraId="521812E9" w14:textId="77777777" w:rsidR="00327B81" w:rsidRPr="00101AE3" w:rsidRDefault="00327B81" w:rsidP="000A1272">
            <w:pPr>
              <w:ind w:left="30"/>
              <w:jc w:val="left"/>
              <w:rPr>
                <w:rFonts w:ascii="Verdana" w:hAnsi="Verdana" w:cstheme="minorHAnsi"/>
                <w:sz w:val="20"/>
                <w:szCs w:val="20"/>
              </w:rPr>
            </w:pPr>
            <w:r w:rsidRPr="00101AE3">
              <w:rPr>
                <w:rFonts w:ascii="Verdana" w:hAnsi="Verdana" w:cstheme="minorHAnsi"/>
                <w:sz w:val="20"/>
                <w:szCs w:val="20"/>
              </w:rPr>
              <w:t xml:space="preserve">Žig </w:t>
            </w:r>
            <w:r w:rsidR="006261AB" w:rsidRPr="00101AE3">
              <w:rPr>
                <w:rFonts w:ascii="Verdana" w:hAnsi="Verdana" w:cstheme="minorHAnsi"/>
                <w:sz w:val="20"/>
                <w:szCs w:val="20"/>
              </w:rPr>
              <w:t>upravljavca</w:t>
            </w:r>
            <w:r w:rsidRPr="00101AE3">
              <w:rPr>
                <w:rFonts w:ascii="Verdana" w:hAnsi="Verdana" w:cstheme="minorHAnsi"/>
                <w:sz w:val="20"/>
                <w:szCs w:val="20"/>
              </w:rPr>
              <w:t>:</w:t>
            </w:r>
          </w:p>
        </w:tc>
        <w:tc>
          <w:tcPr>
            <w:tcW w:w="6237" w:type="dxa"/>
            <w:tcBorders>
              <w:top w:val="single" w:sz="4" w:space="0" w:color="auto"/>
              <w:bottom w:val="single" w:sz="4" w:space="0" w:color="auto"/>
            </w:tcBorders>
            <w:shd w:val="clear" w:color="auto" w:fill="auto"/>
            <w:vAlign w:val="center"/>
          </w:tcPr>
          <w:p w14:paraId="009A5C46" w14:textId="77777777" w:rsidR="00327B81" w:rsidRPr="00101AE3" w:rsidRDefault="00327B81" w:rsidP="00001883">
            <w:pPr>
              <w:ind w:left="177"/>
              <w:rPr>
                <w:rFonts w:ascii="Verdana" w:hAnsi="Verdana" w:cstheme="minorHAnsi"/>
                <w:sz w:val="20"/>
                <w:szCs w:val="20"/>
              </w:rPr>
            </w:pPr>
          </w:p>
        </w:tc>
      </w:tr>
      <w:bookmarkEnd w:id="34"/>
      <w:bookmarkEnd w:id="35"/>
      <w:bookmarkEnd w:id="36"/>
    </w:tbl>
    <w:p w14:paraId="780DD41D" w14:textId="77777777" w:rsidR="00CD405C" w:rsidRPr="00101AE3" w:rsidRDefault="00CD405C" w:rsidP="00813D71">
      <w:pPr>
        <w:rPr>
          <w:rFonts w:ascii="Verdana" w:hAnsi="Verdana"/>
          <w:sz w:val="20"/>
          <w:szCs w:val="20"/>
        </w:rPr>
      </w:pPr>
    </w:p>
    <w:p w14:paraId="458F54CC" w14:textId="77777777" w:rsidR="00FE3BD6" w:rsidRPr="00101AE3" w:rsidRDefault="00FE3BD6">
      <w:pPr>
        <w:jc w:val="left"/>
        <w:rPr>
          <w:rFonts w:ascii="Verdana" w:hAnsi="Verdana"/>
          <w:sz w:val="20"/>
          <w:szCs w:val="20"/>
        </w:rPr>
      </w:pPr>
      <w:r w:rsidRPr="00101AE3">
        <w:rPr>
          <w:rFonts w:ascii="Verdana" w:hAnsi="Verdana"/>
          <w:sz w:val="20"/>
          <w:szCs w:val="20"/>
        </w:rPr>
        <w:br w:type="page"/>
      </w:r>
    </w:p>
    <w:p w14:paraId="26B4DE1E" w14:textId="77777777" w:rsidR="00862640" w:rsidRPr="00101AE3" w:rsidRDefault="00862640" w:rsidP="003F0C31">
      <w:pPr>
        <w:pStyle w:val="Naslov2"/>
      </w:pPr>
      <w:bookmarkStart w:id="37" w:name="_Toc232955468"/>
      <w:bookmarkStart w:id="38" w:name="_Toc232955782"/>
      <w:bookmarkStart w:id="39" w:name="_Toc238224736"/>
      <w:bookmarkStart w:id="40" w:name="_Toc501093011"/>
      <w:r w:rsidRPr="00101AE3">
        <w:lastRenderedPageBreak/>
        <w:t>Predstavitev investitorja</w:t>
      </w:r>
      <w:r w:rsidR="00F807B9" w:rsidRPr="00101AE3">
        <w:t xml:space="preserve"> – Koroški gasilski zavod Ravne</w:t>
      </w:r>
    </w:p>
    <w:p w14:paraId="03B9EDBC" w14:textId="77777777" w:rsidR="00272BF4" w:rsidRPr="00101AE3" w:rsidRDefault="00272BF4" w:rsidP="00272BF4">
      <w:pPr>
        <w:rPr>
          <w:rFonts w:ascii="Verdana" w:hAnsi="Verdana"/>
        </w:rPr>
      </w:pPr>
    </w:p>
    <w:p w14:paraId="0EE1E7B1" w14:textId="18C7FC06" w:rsidR="00272BF4" w:rsidRPr="00101AE3" w:rsidRDefault="00272BF4" w:rsidP="00272BF4">
      <w:pPr>
        <w:rPr>
          <w:rFonts w:ascii="Verdana" w:hAnsi="Verdana"/>
          <w:sz w:val="20"/>
          <w:szCs w:val="20"/>
        </w:rPr>
      </w:pPr>
      <w:r w:rsidRPr="00101AE3">
        <w:rPr>
          <w:rFonts w:ascii="Verdana" w:hAnsi="Verdana"/>
          <w:sz w:val="20"/>
          <w:szCs w:val="20"/>
        </w:rPr>
        <w:t xml:space="preserve">Nastanek poklicnega gasilstva </w:t>
      </w:r>
      <w:r w:rsidR="005A4AFB" w:rsidRPr="00101AE3">
        <w:rPr>
          <w:rFonts w:ascii="Verdana" w:hAnsi="Verdana"/>
          <w:sz w:val="20"/>
          <w:szCs w:val="20"/>
        </w:rPr>
        <w:t xml:space="preserve">kot potrebne službe za zagotavljanje požarnega varstva sega v leto 1947, ko je takratno </w:t>
      </w:r>
      <w:r w:rsidR="00AE19FA">
        <w:rPr>
          <w:rFonts w:ascii="Verdana" w:hAnsi="Verdana"/>
          <w:sz w:val="20"/>
          <w:szCs w:val="20"/>
        </w:rPr>
        <w:t>M</w:t>
      </w:r>
      <w:r w:rsidR="005A4AFB" w:rsidRPr="00101AE3">
        <w:rPr>
          <w:rFonts w:ascii="Verdana" w:hAnsi="Verdana"/>
          <w:sz w:val="20"/>
          <w:szCs w:val="20"/>
        </w:rPr>
        <w:t>inistrstvo za rudarstvo in črno metalurgijo izdalo zahtevo po namestitvi stalnega gasilskega dežurstva v Železarni na Ravnah. Dežurna gasilska služba je bila ustanovljena iz takratne že obstoječe gasilske čete tako, da je potekalo dežurstvo, ki so ga opravljali gasilci poklicno, na tri izmene.</w:t>
      </w:r>
    </w:p>
    <w:p w14:paraId="0B823317" w14:textId="77777777" w:rsidR="005A4AFB" w:rsidRPr="00101AE3" w:rsidRDefault="005A4AFB" w:rsidP="00272BF4">
      <w:pPr>
        <w:rPr>
          <w:rFonts w:ascii="Verdana" w:hAnsi="Verdana"/>
          <w:sz w:val="20"/>
          <w:szCs w:val="20"/>
        </w:rPr>
      </w:pPr>
      <w:r w:rsidRPr="00101AE3">
        <w:rPr>
          <w:rFonts w:ascii="Verdana" w:hAnsi="Verdana"/>
          <w:sz w:val="20"/>
          <w:szCs w:val="20"/>
        </w:rPr>
        <w:t xml:space="preserve">V začetku je bilo delo poklicnih gasilcev omejeno zgolj za potrebe železarne Ravne. V kasnejšem obdobju, ko je enota razpolagala s številčnejšim moštvom in več gasilske opreme in tehnike, je sodelovala tudi pri intervencijah v širšem občinskem okolišu. </w:t>
      </w:r>
    </w:p>
    <w:p w14:paraId="1CEEBF44" w14:textId="77777777" w:rsidR="005A4AFB" w:rsidRPr="00101AE3" w:rsidRDefault="005A4AFB" w:rsidP="00272BF4">
      <w:pPr>
        <w:rPr>
          <w:rFonts w:ascii="Verdana" w:hAnsi="Verdana"/>
          <w:sz w:val="20"/>
          <w:szCs w:val="20"/>
        </w:rPr>
      </w:pPr>
      <w:r w:rsidRPr="00101AE3">
        <w:rPr>
          <w:rFonts w:ascii="Verdana" w:hAnsi="Verdana"/>
          <w:sz w:val="20"/>
          <w:szCs w:val="20"/>
        </w:rPr>
        <w:t>Na začetku devetdesetih se je pojavila nuja po organiziranem delovanju na področju zaščitno reševalnih delavnosti pri nesrečah v cestnem prometu in pri nesrečah z nevarnimi vozili.</w:t>
      </w:r>
    </w:p>
    <w:p w14:paraId="0E2C593D" w14:textId="77777777" w:rsidR="005A4AFB" w:rsidRPr="00101AE3" w:rsidRDefault="005A4AFB" w:rsidP="00272BF4">
      <w:pPr>
        <w:rPr>
          <w:rFonts w:ascii="Verdana" w:hAnsi="Verdana"/>
          <w:sz w:val="20"/>
          <w:szCs w:val="20"/>
        </w:rPr>
      </w:pPr>
      <w:r w:rsidRPr="00101AE3">
        <w:rPr>
          <w:rFonts w:ascii="Verdana" w:hAnsi="Verdana"/>
          <w:sz w:val="20"/>
          <w:szCs w:val="20"/>
        </w:rPr>
        <w:t>Na tem področju imajo koncesijo za opravljanje dejavnosti v širši koroški regiji, kjer so edina poklicna enota, ki je usposobljena in opremljena, da lahko intervenira takoj po prijavi nesreče.</w:t>
      </w:r>
    </w:p>
    <w:p w14:paraId="56684237" w14:textId="4E091045" w:rsidR="00F807B9" w:rsidRPr="00101AE3" w:rsidRDefault="00F807B9" w:rsidP="00272BF4">
      <w:pPr>
        <w:rPr>
          <w:rFonts w:ascii="Verdana" w:hAnsi="Verdana"/>
          <w:sz w:val="20"/>
          <w:szCs w:val="20"/>
        </w:rPr>
      </w:pPr>
      <w:r w:rsidRPr="00101AE3">
        <w:rPr>
          <w:rFonts w:ascii="Verdana" w:hAnsi="Verdana"/>
          <w:sz w:val="20"/>
          <w:szCs w:val="20"/>
        </w:rPr>
        <w:t>Prelomno obdobje v zgodovini Poklicne gasilske enote Ravne je bilo leta 1994, ko je zaradi reorganizacije Železarne Ravne postala vprašljiva eksistenca nekaterih služb na lokaciji železarne. V dogovoru s takratnimi občinskimi oblastmi je bilo ugotovljeno, da je glede na opravljeno delo PGE in naloge, ki jih opravlja za potrebe industrije, lokalne skupnosti in širše regije nujno, da se zagotovi nadaljnji obstoj PGE kot osrednje gasilske enote, ki je nosilec požarne varnosti ter zaščitno reševalnih ukrepov pri naravnih in drugih nesrečah. S tem namenom je Občina Ravne na Koroškem na podlagi zakona o zavodih dne 14.</w:t>
      </w:r>
      <w:r w:rsidR="00AE19FA">
        <w:rPr>
          <w:rFonts w:ascii="Verdana" w:hAnsi="Verdana"/>
          <w:sz w:val="20"/>
          <w:szCs w:val="20"/>
        </w:rPr>
        <w:t xml:space="preserve"> </w:t>
      </w:r>
      <w:r w:rsidRPr="00101AE3">
        <w:rPr>
          <w:rFonts w:ascii="Verdana" w:hAnsi="Verdana"/>
          <w:sz w:val="20"/>
          <w:szCs w:val="20"/>
        </w:rPr>
        <w:t>7.</w:t>
      </w:r>
      <w:r w:rsidR="00AE19FA">
        <w:rPr>
          <w:rFonts w:ascii="Verdana" w:hAnsi="Verdana"/>
          <w:sz w:val="20"/>
          <w:szCs w:val="20"/>
        </w:rPr>
        <w:t xml:space="preserve"> </w:t>
      </w:r>
      <w:r w:rsidRPr="00101AE3">
        <w:rPr>
          <w:rFonts w:ascii="Verdana" w:hAnsi="Verdana"/>
          <w:sz w:val="20"/>
          <w:szCs w:val="20"/>
        </w:rPr>
        <w:t xml:space="preserve">1994 sprejela </w:t>
      </w:r>
      <w:r w:rsidR="00AE19FA">
        <w:rPr>
          <w:rFonts w:ascii="Verdana" w:hAnsi="Verdana"/>
          <w:sz w:val="20"/>
          <w:szCs w:val="20"/>
        </w:rPr>
        <w:t>O</w:t>
      </w:r>
      <w:r w:rsidRPr="00101AE3">
        <w:rPr>
          <w:rFonts w:ascii="Verdana" w:hAnsi="Verdana"/>
          <w:sz w:val="20"/>
          <w:szCs w:val="20"/>
        </w:rPr>
        <w:t>dlok o ustanovitvi Gasilskega zavoda Ravne.</w:t>
      </w:r>
    </w:p>
    <w:p w14:paraId="78C115A3" w14:textId="5935C67E" w:rsidR="00F807B9" w:rsidRPr="00101AE3" w:rsidRDefault="00F807B9" w:rsidP="00272BF4">
      <w:pPr>
        <w:rPr>
          <w:rFonts w:ascii="Verdana" w:hAnsi="Verdana"/>
          <w:sz w:val="20"/>
          <w:szCs w:val="20"/>
        </w:rPr>
      </w:pPr>
      <w:r w:rsidRPr="00101AE3">
        <w:rPr>
          <w:rFonts w:ascii="Verdana" w:hAnsi="Verdana"/>
          <w:sz w:val="20"/>
          <w:szCs w:val="20"/>
        </w:rPr>
        <w:t>Gasilski Zavod Ravne zaposluje 1</w:t>
      </w:r>
      <w:r w:rsidR="00AE19FA">
        <w:rPr>
          <w:rFonts w:ascii="Verdana" w:hAnsi="Verdana"/>
          <w:sz w:val="20"/>
          <w:szCs w:val="20"/>
        </w:rPr>
        <w:t>8</w:t>
      </w:r>
      <w:r w:rsidRPr="00101AE3">
        <w:rPr>
          <w:rFonts w:ascii="Verdana" w:hAnsi="Verdana"/>
          <w:sz w:val="20"/>
          <w:szCs w:val="20"/>
        </w:rPr>
        <w:t xml:space="preserve"> ljudi, od tega dela neposredno v operativi 1</w:t>
      </w:r>
      <w:r w:rsidR="00AE19FA">
        <w:rPr>
          <w:rFonts w:ascii="Verdana" w:hAnsi="Verdana"/>
          <w:sz w:val="20"/>
          <w:szCs w:val="20"/>
        </w:rPr>
        <w:t>6</w:t>
      </w:r>
      <w:r w:rsidRPr="00101AE3">
        <w:rPr>
          <w:rFonts w:ascii="Verdana" w:hAnsi="Verdana"/>
          <w:sz w:val="20"/>
          <w:szCs w:val="20"/>
        </w:rPr>
        <w:t xml:space="preserve"> gasilcev in sicer po </w:t>
      </w:r>
      <w:r w:rsidR="00AE19FA">
        <w:rPr>
          <w:rFonts w:ascii="Verdana" w:hAnsi="Verdana"/>
          <w:sz w:val="20"/>
          <w:szCs w:val="20"/>
        </w:rPr>
        <w:t>štirje</w:t>
      </w:r>
      <w:r w:rsidRPr="00101AE3">
        <w:rPr>
          <w:rFonts w:ascii="Verdana" w:hAnsi="Verdana"/>
          <w:sz w:val="20"/>
          <w:szCs w:val="20"/>
        </w:rPr>
        <w:t xml:space="preserve"> gasilci v izmeni v turnusu po 12 ur.</w:t>
      </w:r>
    </w:p>
    <w:p w14:paraId="2268105E" w14:textId="77777777" w:rsidR="00F807B9" w:rsidRPr="00101AE3" w:rsidRDefault="00F807B9" w:rsidP="00272BF4">
      <w:pPr>
        <w:rPr>
          <w:rFonts w:ascii="Verdana" w:hAnsi="Verdana"/>
          <w:sz w:val="20"/>
          <w:szCs w:val="20"/>
        </w:rPr>
      </w:pPr>
    </w:p>
    <w:p w14:paraId="0D48AD42" w14:textId="4DA5EA27" w:rsidR="00F807B9" w:rsidRPr="00101AE3" w:rsidRDefault="00AE19FA" w:rsidP="00272BF4">
      <w:pPr>
        <w:rPr>
          <w:rFonts w:ascii="Verdana" w:hAnsi="Verdana"/>
          <w:sz w:val="20"/>
          <w:szCs w:val="20"/>
        </w:rPr>
      </w:pPr>
      <w:r>
        <w:rPr>
          <w:rFonts w:ascii="Verdana" w:hAnsi="Verdana"/>
          <w:sz w:val="20"/>
          <w:szCs w:val="20"/>
        </w:rPr>
        <w:t>Koroški g</w:t>
      </w:r>
      <w:r w:rsidR="00F807B9" w:rsidRPr="00101AE3">
        <w:rPr>
          <w:rFonts w:ascii="Verdana" w:hAnsi="Verdana"/>
          <w:sz w:val="20"/>
          <w:szCs w:val="20"/>
        </w:rPr>
        <w:t>asilski zavod je registriran za naslednje osnovne in stranske dejavnosti:</w:t>
      </w:r>
    </w:p>
    <w:p w14:paraId="382B7EEA" w14:textId="7114AA6A" w:rsidR="00F807B9" w:rsidRPr="00101AE3" w:rsidRDefault="00F807B9" w:rsidP="0086654B">
      <w:pPr>
        <w:pStyle w:val="Odstavekseznama"/>
        <w:numPr>
          <w:ilvl w:val="0"/>
          <w:numId w:val="10"/>
        </w:numPr>
        <w:rPr>
          <w:rFonts w:ascii="Verdana" w:hAnsi="Verdana"/>
          <w:sz w:val="20"/>
          <w:szCs w:val="20"/>
        </w:rPr>
      </w:pPr>
      <w:r w:rsidRPr="00101AE3">
        <w:rPr>
          <w:rFonts w:ascii="Verdana" w:hAnsi="Verdana"/>
          <w:sz w:val="20"/>
          <w:szCs w:val="20"/>
        </w:rPr>
        <w:t>Gašenje požarov, reševanje ljudi in premoženja v primeru požarov in naravnih nesreč</w:t>
      </w:r>
      <w:r w:rsidR="00AE19FA">
        <w:rPr>
          <w:rFonts w:ascii="Verdana" w:hAnsi="Verdana"/>
          <w:sz w:val="20"/>
          <w:szCs w:val="20"/>
        </w:rPr>
        <w:t>.</w:t>
      </w:r>
    </w:p>
    <w:p w14:paraId="77B0AAD9" w14:textId="40DA92F4" w:rsidR="00F807B9" w:rsidRPr="00101AE3" w:rsidRDefault="00F807B9" w:rsidP="0086654B">
      <w:pPr>
        <w:pStyle w:val="Odstavekseznama"/>
        <w:numPr>
          <w:ilvl w:val="0"/>
          <w:numId w:val="10"/>
        </w:numPr>
        <w:rPr>
          <w:rFonts w:ascii="Verdana" w:hAnsi="Verdana"/>
          <w:sz w:val="20"/>
          <w:szCs w:val="20"/>
        </w:rPr>
      </w:pPr>
      <w:r w:rsidRPr="00101AE3">
        <w:rPr>
          <w:rFonts w:ascii="Verdana" w:hAnsi="Verdana"/>
          <w:sz w:val="20"/>
          <w:szCs w:val="20"/>
        </w:rPr>
        <w:t>Izvajanje zaščite in reševanje ob nesrečah z nevarnimi snovmi</w:t>
      </w:r>
      <w:r w:rsidR="00AE19FA">
        <w:rPr>
          <w:rFonts w:ascii="Verdana" w:hAnsi="Verdana"/>
          <w:sz w:val="20"/>
          <w:szCs w:val="20"/>
        </w:rPr>
        <w:t>.</w:t>
      </w:r>
    </w:p>
    <w:p w14:paraId="4F9750D9" w14:textId="1C446A97" w:rsidR="00F807B9" w:rsidRPr="00101AE3" w:rsidRDefault="00F807B9" w:rsidP="0086654B">
      <w:pPr>
        <w:pStyle w:val="Odstavekseznama"/>
        <w:numPr>
          <w:ilvl w:val="0"/>
          <w:numId w:val="10"/>
        </w:numPr>
        <w:rPr>
          <w:rFonts w:ascii="Verdana" w:hAnsi="Verdana"/>
          <w:sz w:val="20"/>
          <w:szCs w:val="20"/>
        </w:rPr>
      </w:pPr>
      <w:r w:rsidRPr="00101AE3">
        <w:rPr>
          <w:rFonts w:ascii="Verdana" w:hAnsi="Verdana"/>
          <w:sz w:val="20"/>
          <w:szCs w:val="20"/>
        </w:rPr>
        <w:t>Izvajanje ukrepov za reševanje ob prometnih nesrečah</w:t>
      </w:r>
      <w:r w:rsidR="00AE19FA">
        <w:rPr>
          <w:rFonts w:ascii="Verdana" w:hAnsi="Verdana"/>
          <w:sz w:val="20"/>
          <w:szCs w:val="20"/>
        </w:rPr>
        <w:t>.</w:t>
      </w:r>
    </w:p>
    <w:p w14:paraId="7B058525" w14:textId="07B9F56E" w:rsidR="00F807B9" w:rsidRPr="00101AE3" w:rsidRDefault="00F807B9" w:rsidP="0086654B">
      <w:pPr>
        <w:pStyle w:val="Odstavekseznama"/>
        <w:numPr>
          <w:ilvl w:val="0"/>
          <w:numId w:val="10"/>
        </w:numPr>
        <w:rPr>
          <w:rFonts w:ascii="Verdana" w:hAnsi="Verdana"/>
          <w:sz w:val="20"/>
          <w:szCs w:val="20"/>
        </w:rPr>
      </w:pPr>
      <w:r w:rsidRPr="00101AE3">
        <w:rPr>
          <w:rFonts w:ascii="Verdana" w:hAnsi="Verdana"/>
          <w:sz w:val="20"/>
          <w:szCs w:val="20"/>
        </w:rPr>
        <w:t>Reševanje iz globin in višin</w:t>
      </w:r>
      <w:r w:rsidR="00AE19FA">
        <w:rPr>
          <w:rFonts w:ascii="Verdana" w:hAnsi="Verdana"/>
          <w:sz w:val="20"/>
          <w:szCs w:val="20"/>
        </w:rPr>
        <w:t>.</w:t>
      </w:r>
    </w:p>
    <w:p w14:paraId="1DD1E75C" w14:textId="040936E2" w:rsidR="00F807B9" w:rsidRPr="00101AE3" w:rsidRDefault="00F807B9" w:rsidP="0086654B">
      <w:pPr>
        <w:pStyle w:val="Odstavekseznama"/>
        <w:numPr>
          <w:ilvl w:val="0"/>
          <w:numId w:val="10"/>
        </w:numPr>
        <w:rPr>
          <w:rFonts w:ascii="Verdana" w:hAnsi="Verdana"/>
          <w:sz w:val="20"/>
          <w:szCs w:val="20"/>
        </w:rPr>
      </w:pPr>
      <w:r w:rsidRPr="00101AE3">
        <w:rPr>
          <w:rFonts w:ascii="Verdana" w:hAnsi="Verdana"/>
          <w:sz w:val="20"/>
          <w:szCs w:val="20"/>
        </w:rPr>
        <w:t>Reševanje ob nesrečah na vodi in iz vode</w:t>
      </w:r>
      <w:r w:rsidR="00AE19FA">
        <w:rPr>
          <w:rFonts w:ascii="Verdana" w:hAnsi="Verdana"/>
          <w:sz w:val="20"/>
          <w:szCs w:val="20"/>
        </w:rPr>
        <w:t>.</w:t>
      </w:r>
    </w:p>
    <w:p w14:paraId="18A58546" w14:textId="708B3F3C" w:rsidR="00F807B9" w:rsidRPr="00101AE3" w:rsidRDefault="00F807B9" w:rsidP="0086654B">
      <w:pPr>
        <w:pStyle w:val="Odstavekseznama"/>
        <w:numPr>
          <w:ilvl w:val="0"/>
          <w:numId w:val="10"/>
        </w:numPr>
        <w:rPr>
          <w:rFonts w:ascii="Verdana" w:hAnsi="Verdana"/>
          <w:sz w:val="20"/>
          <w:szCs w:val="20"/>
        </w:rPr>
      </w:pPr>
      <w:r w:rsidRPr="00101AE3">
        <w:rPr>
          <w:rFonts w:ascii="Verdana" w:hAnsi="Verdana"/>
          <w:sz w:val="20"/>
          <w:szCs w:val="20"/>
        </w:rPr>
        <w:t>Interventna dela po nalogu ustanovitelja</w:t>
      </w:r>
      <w:r w:rsidR="00AE19FA">
        <w:rPr>
          <w:rFonts w:ascii="Verdana" w:hAnsi="Verdana"/>
          <w:sz w:val="20"/>
          <w:szCs w:val="20"/>
        </w:rPr>
        <w:t>.</w:t>
      </w:r>
    </w:p>
    <w:p w14:paraId="20F68188" w14:textId="2905D769" w:rsidR="00F807B9" w:rsidRPr="00101AE3" w:rsidRDefault="00F807B9" w:rsidP="0086654B">
      <w:pPr>
        <w:pStyle w:val="Odstavekseznama"/>
        <w:numPr>
          <w:ilvl w:val="0"/>
          <w:numId w:val="10"/>
        </w:numPr>
        <w:rPr>
          <w:rFonts w:ascii="Verdana" w:hAnsi="Verdana"/>
          <w:sz w:val="20"/>
          <w:szCs w:val="20"/>
        </w:rPr>
      </w:pPr>
      <w:r w:rsidRPr="00101AE3">
        <w:rPr>
          <w:rFonts w:ascii="Verdana" w:hAnsi="Verdana"/>
          <w:sz w:val="20"/>
          <w:szCs w:val="20"/>
        </w:rPr>
        <w:t>Vzdrževanje gasilske tehnike in opreme za lastno odgovornost</w:t>
      </w:r>
      <w:r w:rsidR="00AE19FA">
        <w:rPr>
          <w:rFonts w:ascii="Verdana" w:hAnsi="Verdana"/>
          <w:sz w:val="20"/>
          <w:szCs w:val="20"/>
        </w:rPr>
        <w:t>.</w:t>
      </w:r>
    </w:p>
    <w:p w14:paraId="2BD4139A" w14:textId="60259F4D" w:rsidR="00771E1F" w:rsidRPr="00101AE3" w:rsidRDefault="00771E1F" w:rsidP="0086654B">
      <w:pPr>
        <w:pStyle w:val="Odstavekseznama"/>
        <w:numPr>
          <w:ilvl w:val="0"/>
          <w:numId w:val="10"/>
        </w:numPr>
        <w:rPr>
          <w:rFonts w:ascii="Verdana" w:hAnsi="Verdana"/>
          <w:sz w:val="20"/>
          <w:szCs w:val="20"/>
        </w:rPr>
      </w:pPr>
      <w:r w:rsidRPr="00101AE3">
        <w:rPr>
          <w:rFonts w:ascii="Verdana" w:hAnsi="Verdana"/>
          <w:sz w:val="20"/>
          <w:szCs w:val="20"/>
        </w:rPr>
        <w:t>Vzdrževanje, servisiranje in tehnično pregledovanje gasilsko tehničnih reševalnih in zaščitnih naprav, sredstev in opreme (pregled, servis in prodaja gasilnikov, kontrola in meritve hidrantnega omrežja, kontrola javljalcev požarov)</w:t>
      </w:r>
      <w:r w:rsidR="00AE19FA">
        <w:rPr>
          <w:rFonts w:ascii="Verdana" w:hAnsi="Verdana"/>
          <w:sz w:val="20"/>
          <w:szCs w:val="20"/>
        </w:rPr>
        <w:t>.</w:t>
      </w:r>
    </w:p>
    <w:p w14:paraId="0200C295" w14:textId="1E5D23BE" w:rsidR="00F807B9" w:rsidRPr="00101AE3" w:rsidRDefault="00771E1F" w:rsidP="0086654B">
      <w:pPr>
        <w:pStyle w:val="Odstavekseznama"/>
        <w:numPr>
          <w:ilvl w:val="0"/>
          <w:numId w:val="10"/>
        </w:numPr>
        <w:rPr>
          <w:rFonts w:ascii="Verdana" w:hAnsi="Verdana"/>
          <w:sz w:val="20"/>
          <w:szCs w:val="20"/>
        </w:rPr>
      </w:pPr>
      <w:r w:rsidRPr="00101AE3">
        <w:rPr>
          <w:rFonts w:ascii="Verdana" w:hAnsi="Verdana"/>
          <w:sz w:val="20"/>
          <w:szCs w:val="20"/>
        </w:rPr>
        <w:t>Prevozi in dostava pitne vode na ogrožena območja</w:t>
      </w:r>
      <w:r w:rsidR="00AE19FA">
        <w:rPr>
          <w:rFonts w:ascii="Verdana" w:hAnsi="Verdana"/>
          <w:sz w:val="20"/>
          <w:szCs w:val="20"/>
        </w:rPr>
        <w:t>.</w:t>
      </w:r>
      <w:r w:rsidRPr="00101AE3">
        <w:rPr>
          <w:rFonts w:ascii="Verdana" w:hAnsi="Verdana"/>
          <w:sz w:val="20"/>
          <w:szCs w:val="20"/>
        </w:rPr>
        <w:t xml:space="preserve"> </w:t>
      </w:r>
    </w:p>
    <w:p w14:paraId="7235741D" w14:textId="7630F089" w:rsidR="00F853A8" w:rsidRPr="00101AE3" w:rsidRDefault="00F853A8" w:rsidP="0086654B">
      <w:pPr>
        <w:pStyle w:val="Odstavekseznama"/>
        <w:numPr>
          <w:ilvl w:val="0"/>
          <w:numId w:val="10"/>
        </w:numPr>
        <w:rPr>
          <w:rFonts w:ascii="Verdana" w:hAnsi="Verdana"/>
          <w:sz w:val="20"/>
          <w:szCs w:val="20"/>
        </w:rPr>
      </w:pPr>
      <w:r w:rsidRPr="00101AE3">
        <w:rPr>
          <w:rFonts w:ascii="Verdana" w:hAnsi="Verdana"/>
          <w:sz w:val="20"/>
          <w:szCs w:val="20"/>
        </w:rPr>
        <w:t>Razne storitve z gasilsko tehničnimi in zaščitnimi napravami, sredstvi in opremo</w:t>
      </w:r>
      <w:r w:rsidR="00AE19FA">
        <w:rPr>
          <w:rFonts w:ascii="Verdana" w:hAnsi="Verdana"/>
          <w:sz w:val="20"/>
          <w:szCs w:val="20"/>
        </w:rPr>
        <w:t>.</w:t>
      </w:r>
      <w:r w:rsidRPr="00101AE3">
        <w:rPr>
          <w:rFonts w:ascii="Verdana" w:hAnsi="Verdana"/>
          <w:sz w:val="20"/>
          <w:szCs w:val="20"/>
        </w:rPr>
        <w:t xml:space="preserve"> </w:t>
      </w:r>
    </w:p>
    <w:p w14:paraId="07B48044" w14:textId="4E88A0AB" w:rsidR="00F853A8" w:rsidRPr="00101AE3" w:rsidRDefault="00F853A8" w:rsidP="0086654B">
      <w:pPr>
        <w:pStyle w:val="Odstavekseznama"/>
        <w:numPr>
          <w:ilvl w:val="0"/>
          <w:numId w:val="10"/>
        </w:numPr>
        <w:rPr>
          <w:rFonts w:ascii="Verdana" w:hAnsi="Verdana"/>
          <w:sz w:val="20"/>
          <w:szCs w:val="20"/>
        </w:rPr>
      </w:pPr>
      <w:r w:rsidRPr="00101AE3">
        <w:rPr>
          <w:rFonts w:ascii="Verdana" w:hAnsi="Verdana"/>
          <w:sz w:val="20"/>
          <w:szCs w:val="20"/>
        </w:rPr>
        <w:t xml:space="preserve">Izvajanje izobraževanja na področju požarnega varstva, zaščite in reševanja </w:t>
      </w:r>
      <w:r w:rsidR="00AE19FA">
        <w:rPr>
          <w:rFonts w:ascii="Verdana" w:hAnsi="Verdana"/>
          <w:sz w:val="20"/>
          <w:szCs w:val="20"/>
        </w:rPr>
        <w:t>.</w:t>
      </w:r>
    </w:p>
    <w:p w14:paraId="32A96155" w14:textId="77777777" w:rsidR="00F853A8" w:rsidRPr="00101AE3" w:rsidRDefault="00F853A8" w:rsidP="0086654B">
      <w:pPr>
        <w:pStyle w:val="Odstavekseznama"/>
        <w:numPr>
          <w:ilvl w:val="0"/>
          <w:numId w:val="10"/>
        </w:numPr>
        <w:rPr>
          <w:rFonts w:ascii="Verdana" w:hAnsi="Verdana"/>
          <w:sz w:val="20"/>
          <w:szCs w:val="20"/>
        </w:rPr>
      </w:pPr>
      <w:r w:rsidRPr="00101AE3">
        <w:rPr>
          <w:rFonts w:ascii="Verdana" w:hAnsi="Verdana"/>
          <w:sz w:val="20"/>
          <w:szCs w:val="20"/>
        </w:rPr>
        <w:t>Opravljanje drugih dejavnosti, ki so neposredno ali posredno povezane z gasilsko dejavnostjo ob raznih nesrečah.</w:t>
      </w:r>
    </w:p>
    <w:p w14:paraId="2707CF4D" w14:textId="77777777" w:rsidR="00F807B9" w:rsidRPr="00101AE3" w:rsidRDefault="00F807B9" w:rsidP="00272BF4">
      <w:pPr>
        <w:rPr>
          <w:rFonts w:ascii="Verdana" w:hAnsi="Verdana"/>
          <w:sz w:val="20"/>
          <w:szCs w:val="20"/>
        </w:rPr>
      </w:pPr>
    </w:p>
    <w:p w14:paraId="71A87325" w14:textId="77777777" w:rsidR="00862640" w:rsidRPr="00101AE3" w:rsidRDefault="00862640" w:rsidP="00862640">
      <w:pPr>
        <w:rPr>
          <w:rFonts w:ascii="Verdana" w:hAnsi="Verdana"/>
        </w:rPr>
      </w:pPr>
    </w:p>
    <w:p w14:paraId="665638CB" w14:textId="77777777" w:rsidR="00566ED6" w:rsidRDefault="00566ED6" w:rsidP="00862640"/>
    <w:p w14:paraId="14CDA262" w14:textId="77777777" w:rsidR="00566ED6" w:rsidRDefault="00566ED6" w:rsidP="00862640"/>
    <w:p w14:paraId="2FDB4CE3" w14:textId="77777777" w:rsidR="00566ED6" w:rsidRDefault="00566ED6" w:rsidP="00862640"/>
    <w:p w14:paraId="0B217EA7" w14:textId="77777777" w:rsidR="00566ED6" w:rsidRDefault="00566ED6" w:rsidP="00862640"/>
    <w:p w14:paraId="1F048C82" w14:textId="77777777" w:rsidR="00566ED6" w:rsidRDefault="00566ED6" w:rsidP="00862640"/>
    <w:p w14:paraId="0C8F27C7" w14:textId="77777777" w:rsidR="000C59C2" w:rsidRDefault="000C59C2" w:rsidP="00862640"/>
    <w:p w14:paraId="6AF5BAE2" w14:textId="77777777" w:rsidR="00862640" w:rsidRPr="00862640" w:rsidRDefault="00862640" w:rsidP="00862640"/>
    <w:bookmarkEnd w:id="37"/>
    <w:bookmarkEnd w:id="38"/>
    <w:bookmarkEnd w:id="39"/>
    <w:bookmarkEnd w:id="40"/>
    <w:p w14:paraId="700F55C7" w14:textId="77777777" w:rsidR="002D7817" w:rsidRPr="00101AE3" w:rsidRDefault="008C3BE3" w:rsidP="003F0C31">
      <w:pPr>
        <w:pStyle w:val="Naslov2"/>
      </w:pPr>
      <w:r>
        <w:lastRenderedPageBreak/>
        <w:t>Predstavitev sofinancerjev</w:t>
      </w:r>
    </w:p>
    <w:p w14:paraId="175A9FDE" w14:textId="77777777" w:rsidR="002D7817" w:rsidRPr="00101AE3" w:rsidRDefault="002D7817" w:rsidP="00813D71">
      <w:pPr>
        <w:rPr>
          <w:rFonts w:ascii="Verdana" w:hAnsi="Verdana"/>
        </w:rPr>
      </w:pPr>
    </w:p>
    <w:p w14:paraId="18B8E319" w14:textId="77777777" w:rsidR="00D21BD9" w:rsidRPr="00DF6682" w:rsidRDefault="00D21BD9" w:rsidP="00D21BD9">
      <w:pPr>
        <w:pStyle w:val="Golobesedilo"/>
        <w:jc w:val="both"/>
        <w:rPr>
          <w:rFonts w:ascii="Verdana" w:hAnsi="Verdana"/>
          <w:sz w:val="20"/>
          <w:szCs w:val="20"/>
        </w:rPr>
      </w:pPr>
      <w:r w:rsidRPr="00DF6682">
        <w:rPr>
          <w:rFonts w:ascii="Verdana" w:hAnsi="Verdana"/>
          <w:sz w:val="20"/>
          <w:szCs w:val="20"/>
        </w:rPr>
        <w:t>Občina Ravne na Koroškem obsega slikovito pokrajino spodnjega dela Mežiške doline. Po površini obsega 63.4 km2 in ima 11.315 (julij 2019) prebivalcev. Njen osrednji del odlikuje gostejša poseljenost doline z mestnim središčem Ravne na Koroškem, okoliške hribe pa zvečine pokriva gozd. Značaj prostora okrog urbanih polov je pretežno kmetijski, z oblikovanimi posameznimi zaselki ter avtohtonim razpršenim tipom poselitve. Na območju občine je 12.7 km državnih, 55.3 km lokalnih cest, 104.1 km gozdnih cest, 55.9 km javnih poti in 5.2 km kolesarskih stez.</w:t>
      </w:r>
    </w:p>
    <w:p w14:paraId="07ECE750" w14:textId="77777777" w:rsidR="00D21BD9" w:rsidRPr="00DF6682" w:rsidRDefault="00D21BD9" w:rsidP="00D21BD9">
      <w:pPr>
        <w:pStyle w:val="Golobesedilo"/>
        <w:jc w:val="both"/>
        <w:rPr>
          <w:rFonts w:ascii="Verdana" w:hAnsi="Verdana"/>
          <w:sz w:val="20"/>
          <w:szCs w:val="20"/>
        </w:rPr>
      </w:pPr>
    </w:p>
    <w:p w14:paraId="2672A881" w14:textId="77777777" w:rsidR="00D21BD9" w:rsidRPr="00DF6682" w:rsidRDefault="00D21BD9" w:rsidP="00D21BD9">
      <w:pPr>
        <w:pStyle w:val="Golobesedilo"/>
        <w:jc w:val="both"/>
        <w:rPr>
          <w:rFonts w:ascii="Verdana" w:hAnsi="Verdana"/>
          <w:sz w:val="20"/>
          <w:szCs w:val="20"/>
        </w:rPr>
      </w:pPr>
      <w:r w:rsidRPr="00DF6682">
        <w:rPr>
          <w:rFonts w:ascii="Verdana" w:hAnsi="Verdana"/>
          <w:sz w:val="20"/>
          <w:szCs w:val="20"/>
        </w:rPr>
        <w:t>Pokrajina je geografsko razgibana. Z Raven vodita glavna cestna in železniška povezava ob reki Meži iz Avstrije in Prevalj proti Dravogradu in naprej do Maribora. Druga pot pelje mimo Kotelj proti Slovenj Gradcu, tretja pa proti hribovitim Tolstemu vrhu, Zelen Bregu in Strojni, koder najdemo samotne kmetije z značilnimi kmečkimi domovi. V primerjavi s slovenskim povprečjem (103 prebivalcev/km²) je območje občine gosto naseljeno (178 prebivalcev/km²), kar pa ne sicer velja za koroško regijo, kjer  gostota poselitve dosega komaj 68 prebivalcev/km2. Gostota poseljenosti v Občini Ravne na Koroškem je rezultat hitrega razvoja Železarne Ravne in s tem velikega priseljevanja v osemdesetih  letih prejšnjega stoletja. Najgosteje naseljeno  in največje je mesto Ravne na Koroškem, kjer prebiva okoli 70 % vsega prebivalstva občine.</w:t>
      </w:r>
    </w:p>
    <w:p w14:paraId="17B7186F" w14:textId="77777777" w:rsidR="00D21BD9" w:rsidRPr="00DF6682" w:rsidRDefault="00D21BD9" w:rsidP="00D21BD9">
      <w:pPr>
        <w:pStyle w:val="Golobesedilo"/>
        <w:jc w:val="both"/>
        <w:rPr>
          <w:rFonts w:ascii="Verdana" w:hAnsi="Verdana"/>
          <w:sz w:val="20"/>
          <w:szCs w:val="20"/>
        </w:rPr>
      </w:pPr>
    </w:p>
    <w:p w14:paraId="66311D4F" w14:textId="77777777" w:rsidR="00D21BD9" w:rsidRPr="00DF6682" w:rsidRDefault="00D21BD9" w:rsidP="00D21BD9">
      <w:pPr>
        <w:pStyle w:val="Golobesedilo"/>
        <w:jc w:val="both"/>
        <w:rPr>
          <w:rFonts w:ascii="Verdana" w:hAnsi="Verdana"/>
          <w:sz w:val="20"/>
          <w:szCs w:val="20"/>
        </w:rPr>
      </w:pPr>
      <w:r w:rsidRPr="00DF6682">
        <w:rPr>
          <w:rFonts w:ascii="Verdana" w:hAnsi="Verdana"/>
          <w:sz w:val="20"/>
          <w:szCs w:val="20"/>
        </w:rPr>
        <w:t>Občina je razdeljena na 15 naselij. Največje naselje po številu prebivalcev so Ravne na Koroškem, v katerih živi okoli 70 % vseh prebivalcev občine. Ostali večji naselji sta še Kotlje in Tolsti vrh.</w:t>
      </w:r>
    </w:p>
    <w:p w14:paraId="053E4861" w14:textId="77777777" w:rsidR="00D21BD9" w:rsidRPr="00DF6682" w:rsidRDefault="00D21BD9" w:rsidP="00D21BD9">
      <w:pPr>
        <w:pStyle w:val="Golobesedilo"/>
        <w:jc w:val="both"/>
        <w:rPr>
          <w:rFonts w:ascii="Verdana" w:hAnsi="Verdana"/>
          <w:sz w:val="20"/>
          <w:szCs w:val="20"/>
        </w:rPr>
      </w:pPr>
    </w:p>
    <w:p w14:paraId="6BAA5A16" w14:textId="77777777" w:rsidR="007D190D" w:rsidRPr="00101AE3" w:rsidRDefault="007D190D" w:rsidP="007D190D">
      <w:pPr>
        <w:rPr>
          <w:rFonts w:ascii="Verdana" w:hAnsi="Verdana"/>
        </w:rPr>
      </w:pPr>
    </w:p>
    <w:p w14:paraId="014EE998" w14:textId="30DFF4DF" w:rsidR="00943081" w:rsidRDefault="00D21BD9" w:rsidP="00943081">
      <w:pPr>
        <w:keepNext/>
        <w:rPr>
          <w:rFonts w:asciiTheme="minorHAnsi" w:hAnsiTheme="minorHAnsi" w:cstheme="minorHAnsi"/>
          <w:b/>
        </w:rPr>
      </w:pPr>
      <w:r w:rsidRPr="00B75C89">
        <w:rPr>
          <w:b/>
          <w:noProof/>
          <w:sz w:val="20"/>
        </w:rPr>
        <w:drawing>
          <wp:inline distT="0" distB="0" distL="0" distR="0" wp14:anchorId="1AC1EEEC" wp14:editId="1CF79A65">
            <wp:extent cx="3084774" cy="2147003"/>
            <wp:effectExtent l="0" t="0" r="1905" b="5715"/>
            <wp:docPr id="3" name="Slika 3" descr="RA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V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6346" cy="2175937"/>
                    </a:xfrm>
                    <a:prstGeom prst="rect">
                      <a:avLst/>
                    </a:prstGeom>
                    <a:noFill/>
                    <a:ln>
                      <a:noFill/>
                    </a:ln>
                  </pic:spPr>
                </pic:pic>
              </a:graphicData>
            </a:graphic>
          </wp:inline>
        </w:drawing>
      </w:r>
    </w:p>
    <w:p w14:paraId="4B641966" w14:textId="77777777" w:rsidR="00580FC3" w:rsidRPr="00B0717E" w:rsidRDefault="00580FC3" w:rsidP="00580FC3">
      <w:pPr>
        <w:spacing w:after="120" w:line="288" w:lineRule="auto"/>
        <w:rPr>
          <w:rFonts w:ascii="Verdana" w:hAnsi="Verdana" w:cs="Arial"/>
          <w:sz w:val="20"/>
          <w:szCs w:val="20"/>
        </w:rPr>
      </w:pPr>
      <w:r w:rsidRPr="00B75C89">
        <w:rPr>
          <w:rFonts w:ascii="Verdana" w:hAnsi="Verdana"/>
          <w:sz w:val="20"/>
          <w:lang w:eastAsia="ar-SA"/>
        </w:rPr>
        <w:t xml:space="preserve">Slika 1: </w:t>
      </w:r>
      <w:r>
        <w:rPr>
          <w:rFonts w:ascii="Verdana" w:hAnsi="Verdana"/>
          <w:sz w:val="20"/>
          <w:lang w:eastAsia="ar-SA"/>
        </w:rPr>
        <w:t>Meja občine Ravne na Koroškem</w:t>
      </w:r>
    </w:p>
    <w:p w14:paraId="5A2F4C33" w14:textId="77777777" w:rsidR="00943081" w:rsidRDefault="00943081" w:rsidP="00943081">
      <w:pPr>
        <w:keepNext/>
        <w:rPr>
          <w:rFonts w:asciiTheme="minorHAnsi" w:hAnsiTheme="minorHAnsi" w:cstheme="minorHAnsi"/>
          <w:b/>
        </w:rPr>
      </w:pPr>
    </w:p>
    <w:p w14:paraId="638B2647" w14:textId="77777777" w:rsidR="00580FC3" w:rsidRDefault="00580FC3" w:rsidP="00813D71"/>
    <w:p w14:paraId="6C486541" w14:textId="0E6F27B6" w:rsidR="008C3BE3" w:rsidRPr="008C3BE3" w:rsidRDefault="008C3BE3" w:rsidP="00B11A30">
      <w:pPr>
        <w:pStyle w:val="Navadensplet"/>
        <w:shd w:val="clear" w:color="auto" w:fill="FFFFFF"/>
        <w:spacing w:before="150" w:beforeAutospacing="0" w:after="225" w:afterAutospacing="0"/>
        <w:rPr>
          <w:rFonts w:ascii="Verdana" w:hAnsi="Verdana" w:cs="Arial"/>
          <w:sz w:val="20"/>
          <w:szCs w:val="20"/>
          <w:lang w:val="sl-SI" w:eastAsia="sl-SI"/>
        </w:rPr>
      </w:pPr>
      <w:r w:rsidRPr="00124085">
        <w:rPr>
          <w:rFonts w:ascii="Verdana" w:hAnsi="Verdana"/>
          <w:b/>
          <w:sz w:val="20"/>
          <w:szCs w:val="20"/>
          <w:lang w:val="sl-SI"/>
        </w:rPr>
        <w:t xml:space="preserve">PGD Kotlje </w:t>
      </w:r>
      <w:r>
        <w:rPr>
          <w:rFonts w:ascii="Verdana" w:hAnsi="Verdana" w:cs="Arial"/>
          <w:sz w:val="20"/>
          <w:szCs w:val="20"/>
          <w:lang w:val="sl-SI" w:eastAsia="sl-SI"/>
        </w:rPr>
        <w:t>ima že</w:t>
      </w:r>
      <w:r w:rsidRPr="008C3BE3">
        <w:rPr>
          <w:rFonts w:ascii="Verdana" w:hAnsi="Verdana" w:cs="Arial"/>
          <w:sz w:val="20"/>
          <w:szCs w:val="20"/>
          <w:lang w:val="sl-SI" w:eastAsia="sl-SI"/>
        </w:rPr>
        <w:t xml:space="preserve"> 90</w:t>
      </w:r>
      <w:r w:rsidR="00AE19FA">
        <w:rPr>
          <w:rFonts w:ascii="Verdana" w:hAnsi="Verdana" w:cs="Arial"/>
          <w:sz w:val="20"/>
          <w:szCs w:val="20"/>
          <w:lang w:val="sl-SI" w:eastAsia="sl-SI"/>
        </w:rPr>
        <w:t>-</w:t>
      </w:r>
      <w:r w:rsidRPr="008C3BE3">
        <w:rPr>
          <w:rFonts w:ascii="Verdana" w:hAnsi="Verdana" w:cs="Arial"/>
          <w:sz w:val="20"/>
          <w:szCs w:val="20"/>
          <w:lang w:val="sl-SI" w:eastAsia="sl-SI"/>
        </w:rPr>
        <w:t>letno tradicijo gasilstva v kraju. Skupaj s PGD Ravne na Koroškem in Ko</w:t>
      </w:r>
      <w:r>
        <w:rPr>
          <w:rFonts w:ascii="Verdana" w:hAnsi="Verdana" w:cs="Arial"/>
          <w:sz w:val="20"/>
          <w:szCs w:val="20"/>
          <w:lang w:val="sl-SI" w:eastAsia="sl-SI"/>
        </w:rPr>
        <w:t>roškim gasilskim zavodom skrbijo</w:t>
      </w:r>
      <w:r w:rsidRPr="008C3BE3">
        <w:rPr>
          <w:rFonts w:ascii="Verdana" w:hAnsi="Verdana" w:cs="Arial"/>
          <w:sz w:val="20"/>
          <w:szCs w:val="20"/>
          <w:lang w:val="sl-SI" w:eastAsia="sl-SI"/>
        </w:rPr>
        <w:t xml:space="preserve"> za požarno varnost v občini Ravne na Koroškem</w:t>
      </w:r>
      <w:r>
        <w:rPr>
          <w:rFonts w:ascii="Verdana" w:hAnsi="Verdana" w:cs="Arial"/>
          <w:sz w:val="20"/>
          <w:szCs w:val="20"/>
          <w:lang w:val="sl-SI" w:eastAsia="sl-SI"/>
        </w:rPr>
        <w:t>. S</w:t>
      </w:r>
      <w:r w:rsidRPr="008C3BE3">
        <w:rPr>
          <w:rFonts w:ascii="Verdana" w:hAnsi="Verdana" w:cs="Arial"/>
          <w:sz w:val="20"/>
          <w:szCs w:val="20"/>
          <w:lang w:val="sl-SI" w:eastAsia="sl-SI"/>
        </w:rPr>
        <w:t>o društ</w:t>
      </w:r>
      <w:r>
        <w:rPr>
          <w:rFonts w:ascii="Verdana" w:hAnsi="Verdana" w:cs="Arial"/>
          <w:sz w:val="20"/>
          <w:szCs w:val="20"/>
          <w:lang w:val="sl-SI" w:eastAsia="sl-SI"/>
        </w:rPr>
        <w:t>vo II. kategorije in s</w:t>
      </w:r>
      <w:r w:rsidRPr="008C3BE3">
        <w:rPr>
          <w:rFonts w:ascii="Verdana" w:hAnsi="Verdana" w:cs="Arial"/>
          <w:sz w:val="20"/>
          <w:szCs w:val="20"/>
          <w:lang w:val="sl-SI" w:eastAsia="sl-SI"/>
        </w:rPr>
        <w:t xml:space="preserve">o član Gasilske zveze Mežiške doline. </w:t>
      </w:r>
      <w:r w:rsidR="00AE19FA">
        <w:rPr>
          <w:rFonts w:ascii="Verdana" w:hAnsi="Verdana" w:cs="Arial"/>
          <w:sz w:val="20"/>
          <w:szCs w:val="20"/>
          <w:lang w:val="sl-SI" w:eastAsia="sl-SI"/>
        </w:rPr>
        <w:t>K</w:t>
      </w:r>
      <w:r w:rsidRPr="008C3BE3">
        <w:rPr>
          <w:rFonts w:ascii="Verdana" w:hAnsi="Verdana" w:cs="Arial"/>
          <w:sz w:val="20"/>
          <w:szCs w:val="20"/>
          <w:lang w:val="sl-SI" w:eastAsia="sl-SI"/>
        </w:rPr>
        <w:t>rajevna skupnost Kotlje (naselja: Kotlje, Preški vrh, Uršlja gora, Podkraj, Podgora)</w:t>
      </w:r>
      <w:r w:rsidR="00AE19FA">
        <w:rPr>
          <w:rFonts w:ascii="Verdana" w:hAnsi="Verdana" w:cs="Arial"/>
          <w:sz w:val="20"/>
          <w:szCs w:val="20"/>
          <w:lang w:val="sl-SI" w:eastAsia="sl-SI"/>
        </w:rPr>
        <w:t xml:space="preserve"> in Vaška skupnost Brdinje</w:t>
      </w:r>
      <w:r w:rsidRPr="008C3BE3">
        <w:rPr>
          <w:rFonts w:ascii="Verdana" w:hAnsi="Verdana" w:cs="Arial"/>
          <w:sz w:val="20"/>
          <w:szCs w:val="20"/>
          <w:lang w:val="sl-SI" w:eastAsia="sl-SI"/>
        </w:rPr>
        <w:t xml:space="preserve"> šteje</w:t>
      </w:r>
      <w:r w:rsidR="00AE19FA">
        <w:rPr>
          <w:rFonts w:ascii="Verdana" w:hAnsi="Verdana" w:cs="Arial"/>
          <w:sz w:val="20"/>
          <w:szCs w:val="20"/>
          <w:lang w:val="sl-SI" w:eastAsia="sl-SI"/>
        </w:rPr>
        <w:t>ta skupno</w:t>
      </w:r>
      <w:r w:rsidRPr="008C3BE3">
        <w:rPr>
          <w:rFonts w:ascii="Verdana" w:hAnsi="Verdana" w:cs="Arial"/>
          <w:sz w:val="20"/>
          <w:szCs w:val="20"/>
          <w:lang w:val="sl-SI" w:eastAsia="sl-SI"/>
        </w:rPr>
        <w:t xml:space="preserve"> </w:t>
      </w:r>
      <w:r w:rsidRPr="00AE19FA">
        <w:rPr>
          <w:rFonts w:ascii="Verdana" w:hAnsi="Verdana" w:cs="Arial"/>
          <w:sz w:val="20"/>
          <w:szCs w:val="20"/>
          <w:lang w:val="sl-SI" w:eastAsia="sl-SI"/>
        </w:rPr>
        <w:t xml:space="preserve">2341 </w:t>
      </w:r>
      <w:r w:rsidRPr="008C3BE3">
        <w:rPr>
          <w:rFonts w:ascii="Verdana" w:hAnsi="Verdana" w:cs="Arial"/>
          <w:sz w:val="20"/>
          <w:szCs w:val="20"/>
          <w:lang w:val="sl-SI" w:eastAsia="sl-SI"/>
        </w:rPr>
        <w:t>prebivalcev</w:t>
      </w:r>
      <w:r w:rsidR="00AE19FA">
        <w:rPr>
          <w:rFonts w:ascii="Verdana" w:hAnsi="Verdana" w:cs="Arial"/>
          <w:sz w:val="20"/>
          <w:szCs w:val="20"/>
          <w:lang w:val="sl-SI" w:eastAsia="sl-SI"/>
        </w:rPr>
        <w:t xml:space="preserve"> oz. </w:t>
      </w:r>
      <w:r w:rsidRPr="008C3BE3">
        <w:rPr>
          <w:rFonts w:ascii="Verdana" w:hAnsi="Verdana" w:cs="Arial"/>
          <w:sz w:val="20"/>
          <w:szCs w:val="20"/>
          <w:lang w:val="sl-SI" w:eastAsia="sl-SI"/>
        </w:rPr>
        <w:t xml:space="preserve">nekaj več kot 700 gospodinjstev. Skupna površina </w:t>
      </w:r>
      <w:r w:rsidR="00AE19FA">
        <w:rPr>
          <w:rFonts w:ascii="Verdana" w:hAnsi="Verdana" w:cs="Arial"/>
          <w:sz w:val="20"/>
          <w:szCs w:val="20"/>
          <w:lang w:val="sl-SI" w:eastAsia="sl-SI"/>
        </w:rPr>
        <w:t>obmo</w:t>
      </w:r>
      <w:r w:rsidRPr="008C3BE3">
        <w:rPr>
          <w:rFonts w:ascii="Verdana" w:hAnsi="Verdana" w:cs="Arial"/>
          <w:sz w:val="20"/>
          <w:szCs w:val="20"/>
          <w:lang w:val="sl-SI" w:eastAsia="sl-SI"/>
        </w:rPr>
        <w:t>čja, ki ga pokriva društvo</w:t>
      </w:r>
      <w:r w:rsidR="00AE19FA">
        <w:rPr>
          <w:rFonts w:ascii="Verdana" w:hAnsi="Verdana" w:cs="Arial"/>
          <w:sz w:val="20"/>
          <w:szCs w:val="20"/>
          <w:lang w:val="sl-SI" w:eastAsia="sl-SI"/>
        </w:rPr>
        <w:t>,</w:t>
      </w:r>
      <w:r w:rsidRPr="008C3BE3">
        <w:rPr>
          <w:rFonts w:ascii="Verdana" w:hAnsi="Verdana" w:cs="Arial"/>
          <w:sz w:val="20"/>
          <w:szCs w:val="20"/>
          <w:lang w:val="sl-SI" w:eastAsia="sl-SI"/>
        </w:rPr>
        <w:t xml:space="preserve"> je 26,6 km</w:t>
      </w:r>
      <w:r w:rsidRPr="008C3BE3">
        <w:rPr>
          <w:rFonts w:ascii="Verdana" w:hAnsi="Verdana" w:cs="Arial"/>
          <w:sz w:val="20"/>
          <w:szCs w:val="20"/>
          <w:vertAlign w:val="superscript"/>
          <w:lang w:val="sl-SI" w:eastAsia="sl-SI"/>
        </w:rPr>
        <w:t>2</w:t>
      </w:r>
      <w:r>
        <w:rPr>
          <w:rFonts w:ascii="Verdana" w:hAnsi="Verdana" w:cs="Arial"/>
          <w:sz w:val="20"/>
          <w:szCs w:val="20"/>
          <w:lang w:val="sl-SI" w:eastAsia="sl-SI"/>
        </w:rPr>
        <w:t>. </w:t>
      </w:r>
      <w:r w:rsidRPr="00124085">
        <w:rPr>
          <w:rFonts w:ascii="Verdana" w:hAnsi="Verdana" w:cs="Arial"/>
          <w:sz w:val="20"/>
          <w:szCs w:val="20"/>
          <w:lang w:val="sl-SI"/>
        </w:rPr>
        <w:t>Poleg naselij večin</w:t>
      </w:r>
      <w:r w:rsidR="00AE19FA">
        <w:rPr>
          <w:rFonts w:ascii="Verdana" w:hAnsi="Verdana" w:cs="Arial"/>
          <w:sz w:val="20"/>
          <w:szCs w:val="20"/>
          <w:lang w:val="sl-SI"/>
        </w:rPr>
        <w:t>o</w:t>
      </w:r>
      <w:r w:rsidRPr="00124085">
        <w:rPr>
          <w:rFonts w:ascii="Verdana" w:hAnsi="Verdana" w:cs="Arial"/>
          <w:sz w:val="20"/>
          <w:szCs w:val="20"/>
          <w:lang w:val="sl-SI"/>
        </w:rPr>
        <w:t xml:space="preserve"> </w:t>
      </w:r>
      <w:r w:rsidR="00AE19FA">
        <w:rPr>
          <w:rFonts w:ascii="Verdana" w:hAnsi="Verdana" w:cs="Arial"/>
          <w:sz w:val="20"/>
          <w:szCs w:val="20"/>
          <w:lang w:val="sl-SI"/>
        </w:rPr>
        <w:t>obmo</w:t>
      </w:r>
      <w:r w:rsidRPr="00124085">
        <w:rPr>
          <w:rFonts w:ascii="Verdana" w:hAnsi="Verdana" w:cs="Arial"/>
          <w:sz w:val="20"/>
          <w:szCs w:val="20"/>
          <w:lang w:val="sl-SI"/>
        </w:rPr>
        <w:t>čja pokrivajo iglasti gozdovi in travniki.</w:t>
      </w:r>
    </w:p>
    <w:p w14:paraId="30616B4C" w14:textId="77777777" w:rsidR="008C3BE3" w:rsidRPr="008C3BE3" w:rsidRDefault="008C3BE3" w:rsidP="008C3BE3">
      <w:pPr>
        <w:shd w:val="clear" w:color="auto" w:fill="FFFFFF"/>
        <w:spacing w:before="150" w:after="225"/>
        <w:rPr>
          <w:rFonts w:ascii="Verdana" w:hAnsi="Verdana" w:cs="Arial"/>
          <w:sz w:val="20"/>
          <w:szCs w:val="20"/>
        </w:rPr>
      </w:pPr>
      <w:r w:rsidRPr="008C3BE3">
        <w:rPr>
          <w:rFonts w:ascii="Verdana" w:hAnsi="Verdana" w:cs="Arial"/>
          <w:sz w:val="20"/>
          <w:szCs w:val="20"/>
        </w:rPr>
        <w:lastRenderedPageBreak/>
        <w:t xml:space="preserve">Delo v društvo poteka skozi celo leto </w:t>
      </w:r>
      <w:r>
        <w:rPr>
          <w:rFonts w:ascii="Verdana" w:hAnsi="Verdana" w:cs="Arial"/>
          <w:sz w:val="20"/>
          <w:szCs w:val="20"/>
        </w:rPr>
        <w:t>in so</w:t>
      </w:r>
      <w:r w:rsidRPr="008C3BE3">
        <w:rPr>
          <w:rFonts w:ascii="Verdana" w:hAnsi="Verdana" w:cs="Arial"/>
          <w:sz w:val="20"/>
          <w:szCs w:val="20"/>
        </w:rPr>
        <w:t xml:space="preserve"> aktivni na veliko področjih. Pole</w:t>
      </w:r>
      <w:r>
        <w:rPr>
          <w:rFonts w:ascii="Verdana" w:hAnsi="Verdana" w:cs="Arial"/>
          <w:sz w:val="20"/>
          <w:szCs w:val="20"/>
        </w:rPr>
        <w:t>g operativnih nalog se posvečajo tudi tekmovalnem področju, p</w:t>
      </w:r>
      <w:r w:rsidRPr="008C3BE3">
        <w:rPr>
          <w:rFonts w:ascii="Verdana" w:hAnsi="Verdana" w:cs="Arial"/>
          <w:sz w:val="20"/>
          <w:szCs w:val="20"/>
        </w:rPr>
        <w:t>re</w:t>
      </w:r>
      <w:r>
        <w:rPr>
          <w:rFonts w:ascii="Verdana" w:hAnsi="Verdana" w:cs="Arial"/>
          <w:sz w:val="20"/>
          <w:szCs w:val="20"/>
        </w:rPr>
        <w:t>ventivi, delu z mladimi, skrbijo</w:t>
      </w:r>
      <w:r w:rsidRPr="008C3BE3">
        <w:rPr>
          <w:rFonts w:ascii="Verdana" w:hAnsi="Verdana" w:cs="Arial"/>
          <w:sz w:val="20"/>
          <w:szCs w:val="20"/>
        </w:rPr>
        <w:t xml:space="preserve"> za urejenost gasilske</w:t>
      </w:r>
      <w:r>
        <w:rPr>
          <w:rFonts w:ascii="Verdana" w:hAnsi="Verdana" w:cs="Arial"/>
          <w:sz w:val="20"/>
          <w:szCs w:val="20"/>
        </w:rPr>
        <w:t xml:space="preserve">ga doma,... </w:t>
      </w:r>
    </w:p>
    <w:p w14:paraId="245DFFAE" w14:textId="77777777" w:rsidR="008C3BE3" w:rsidRPr="008C3BE3" w:rsidRDefault="008C3BE3" w:rsidP="00813D71">
      <w:pPr>
        <w:rPr>
          <w:rFonts w:ascii="Verdana" w:hAnsi="Verdana"/>
          <w:b/>
          <w:sz w:val="20"/>
          <w:szCs w:val="20"/>
        </w:rPr>
      </w:pPr>
      <w:r>
        <w:rPr>
          <w:noProof/>
        </w:rPr>
        <w:drawing>
          <wp:inline distT="0" distB="0" distL="0" distR="0" wp14:anchorId="7BB3F21A" wp14:editId="415BBBB8">
            <wp:extent cx="3115945" cy="2336959"/>
            <wp:effectExtent l="0" t="0" r="8255" b="6350"/>
            <wp:docPr id="2" name="Slika 2" descr="http://www.pgdkotlje.si/images/zgodovina/Slik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gdkotlje.si/images/zgodovina/Slika%2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8963" cy="2339222"/>
                    </a:xfrm>
                    <a:prstGeom prst="rect">
                      <a:avLst/>
                    </a:prstGeom>
                    <a:noFill/>
                    <a:ln>
                      <a:noFill/>
                    </a:ln>
                  </pic:spPr>
                </pic:pic>
              </a:graphicData>
            </a:graphic>
          </wp:inline>
        </w:drawing>
      </w:r>
    </w:p>
    <w:p w14:paraId="45266B1C" w14:textId="77777777" w:rsidR="008C3BE3" w:rsidRDefault="008C3BE3" w:rsidP="00813D71">
      <w:pPr>
        <w:rPr>
          <w:rFonts w:ascii="Verdana" w:hAnsi="Verdana"/>
          <w:sz w:val="20"/>
          <w:szCs w:val="20"/>
        </w:rPr>
      </w:pPr>
    </w:p>
    <w:p w14:paraId="6DE7F426" w14:textId="77777777" w:rsidR="00CE2F45" w:rsidRDefault="008C3BE3" w:rsidP="00813D71">
      <w:pPr>
        <w:rPr>
          <w:rFonts w:ascii="Verdana" w:hAnsi="Verdana"/>
          <w:sz w:val="20"/>
          <w:szCs w:val="20"/>
        </w:rPr>
      </w:pPr>
      <w:r w:rsidRPr="008C3BE3">
        <w:rPr>
          <w:rFonts w:ascii="Verdana" w:hAnsi="Verdana"/>
          <w:sz w:val="20"/>
          <w:szCs w:val="20"/>
        </w:rPr>
        <w:t>Slika 2: PGD Kotlje</w:t>
      </w:r>
    </w:p>
    <w:p w14:paraId="768E53FB" w14:textId="77777777" w:rsidR="008C3BE3" w:rsidRDefault="008C3BE3" w:rsidP="00813D71">
      <w:pPr>
        <w:rPr>
          <w:rFonts w:ascii="Verdana" w:hAnsi="Verdana"/>
          <w:sz w:val="20"/>
          <w:szCs w:val="20"/>
        </w:rPr>
      </w:pPr>
    </w:p>
    <w:p w14:paraId="4D38BFE4" w14:textId="02B1B34D" w:rsidR="008C3BE3" w:rsidRDefault="008C3BE3" w:rsidP="00813D71">
      <w:pPr>
        <w:rPr>
          <w:rFonts w:ascii="Verdana" w:hAnsi="Verdana"/>
          <w:sz w:val="20"/>
          <w:szCs w:val="20"/>
        </w:rPr>
      </w:pPr>
      <w:r w:rsidRPr="008C3BE3">
        <w:rPr>
          <w:rFonts w:ascii="Verdana" w:hAnsi="Verdana"/>
          <w:b/>
          <w:sz w:val="20"/>
          <w:szCs w:val="20"/>
        </w:rPr>
        <w:t>PGD Ravne na Koroškem</w:t>
      </w:r>
      <w:r>
        <w:rPr>
          <w:rFonts w:ascii="Verdana" w:hAnsi="Verdana"/>
          <w:b/>
          <w:sz w:val="20"/>
          <w:szCs w:val="20"/>
        </w:rPr>
        <w:t xml:space="preserve"> </w:t>
      </w:r>
      <w:r w:rsidRPr="008C3BE3">
        <w:rPr>
          <w:rFonts w:ascii="Verdana" w:hAnsi="Verdana"/>
          <w:sz w:val="20"/>
          <w:szCs w:val="20"/>
        </w:rPr>
        <w:t xml:space="preserve">je </w:t>
      </w:r>
      <w:r>
        <w:rPr>
          <w:rFonts w:ascii="Verdana" w:hAnsi="Verdana"/>
          <w:sz w:val="20"/>
          <w:szCs w:val="20"/>
        </w:rPr>
        <w:t xml:space="preserve">bilo ustanovljeno leta 1878 po velikem požaru v Guštanju- </w:t>
      </w:r>
      <w:r w:rsidR="00A65EFD">
        <w:rPr>
          <w:rFonts w:ascii="Verdana" w:hAnsi="Verdana"/>
          <w:sz w:val="20"/>
          <w:szCs w:val="20"/>
        </w:rPr>
        <w:t>takratnih Ravnah. Društvo je ob ustanovitvi štelo 20 članov. Skozi vseh 1</w:t>
      </w:r>
      <w:r w:rsidR="00AE19FA">
        <w:rPr>
          <w:rFonts w:ascii="Verdana" w:hAnsi="Verdana"/>
          <w:sz w:val="20"/>
          <w:szCs w:val="20"/>
        </w:rPr>
        <w:t>44</w:t>
      </w:r>
      <w:r w:rsidR="00A65EFD">
        <w:rPr>
          <w:rFonts w:ascii="Verdana" w:hAnsi="Verdana"/>
          <w:sz w:val="20"/>
          <w:szCs w:val="20"/>
        </w:rPr>
        <w:t xml:space="preserve"> let je delovalo zelo aktivno in v težkih razmerah zagotavljalo stalno požarno varnost kraja.</w:t>
      </w:r>
      <w:r w:rsidR="00AE19FA">
        <w:rPr>
          <w:rFonts w:ascii="Verdana" w:hAnsi="Verdana"/>
          <w:sz w:val="20"/>
          <w:szCs w:val="20"/>
        </w:rPr>
        <w:t xml:space="preserve"> </w:t>
      </w:r>
      <w:r w:rsidR="00A65EFD">
        <w:rPr>
          <w:rFonts w:ascii="Verdana" w:hAnsi="Verdana"/>
          <w:sz w:val="20"/>
          <w:szCs w:val="20"/>
        </w:rPr>
        <w:t xml:space="preserve">Člani društva so </w:t>
      </w:r>
      <w:r w:rsidR="00AE19FA">
        <w:rPr>
          <w:rFonts w:ascii="Verdana" w:hAnsi="Verdana"/>
          <w:sz w:val="20"/>
          <w:szCs w:val="20"/>
        </w:rPr>
        <w:t>so</w:t>
      </w:r>
      <w:r w:rsidR="00A65EFD">
        <w:rPr>
          <w:rFonts w:ascii="Verdana" w:hAnsi="Verdana"/>
          <w:sz w:val="20"/>
          <w:szCs w:val="20"/>
        </w:rPr>
        <w:t>delovali na številnih požarih in raznih nesrečah ter vedno učinkovito pomagali varovati imetja, včasih tudi življenja ljudi (krajanov). Ob primarnem gasilskem poslanstvu so za kraj in krajane vedno opravljali razne akcije pomoči in razne druge aktivnosti ter dela.</w:t>
      </w:r>
      <w:r w:rsidR="00AE19FA">
        <w:rPr>
          <w:rFonts w:ascii="Verdana" w:hAnsi="Verdana"/>
          <w:sz w:val="20"/>
          <w:szCs w:val="20"/>
        </w:rPr>
        <w:t xml:space="preserve"> </w:t>
      </w:r>
      <w:r w:rsidR="00A65EFD">
        <w:rPr>
          <w:rFonts w:ascii="Verdana" w:hAnsi="Verdana"/>
          <w:sz w:val="20"/>
          <w:szCs w:val="20"/>
        </w:rPr>
        <w:t xml:space="preserve">Kljub težkim razmeram se je društvo razvijalo v kvalitetnem in kvantitetnem smislu. </w:t>
      </w:r>
      <w:r w:rsidR="00AE19FA">
        <w:rPr>
          <w:rFonts w:ascii="Verdana" w:hAnsi="Verdana"/>
          <w:sz w:val="20"/>
          <w:szCs w:val="20"/>
        </w:rPr>
        <w:t>Vodstvo konstantno stremi k čim boljši strokovni podkovanosti gasilcev in t</w:t>
      </w:r>
      <w:r w:rsidR="00A65EFD">
        <w:rPr>
          <w:rFonts w:ascii="Verdana" w:hAnsi="Verdana"/>
          <w:sz w:val="20"/>
          <w:szCs w:val="20"/>
        </w:rPr>
        <w:t xml:space="preserve">udi </w:t>
      </w:r>
      <w:r w:rsidR="00AE19FA">
        <w:rPr>
          <w:rFonts w:ascii="Verdana" w:hAnsi="Verdana"/>
          <w:sz w:val="20"/>
          <w:szCs w:val="20"/>
        </w:rPr>
        <w:t xml:space="preserve">tehnična </w:t>
      </w:r>
      <w:r w:rsidR="00A65EFD">
        <w:rPr>
          <w:rFonts w:ascii="Verdana" w:hAnsi="Verdana"/>
          <w:sz w:val="20"/>
          <w:szCs w:val="20"/>
        </w:rPr>
        <w:t>opremljenost se nenehno izboljšuje,.</w:t>
      </w:r>
      <w:r>
        <w:rPr>
          <w:rFonts w:ascii="Verdana" w:hAnsi="Verdana"/>
          <w:sz w:val="20"/>
          <w:szCs w:val="20"/>
        </w:rPr>
        <w:t xml:space="preserve"> </w:t>
      </w:r>
    </w:p>
    <w:p w14:paraId="15266379" w14:textId="14869489" w:rsidR="00A65EFD" w:rsidRDefault="00A65EFD" w:rsidP="00813D71">
      <w:pPr>
        <w:rPr>
          <w:rFonts w:ascii="Verdana" w:hAnsi="Verdana"/>
          <w:sz w:val="20"/>
          <w:szCs w:val="20"/>
        </w:rPr>
      </w:pPr>
      <w:r>
        <w:rPr>
          <w:rFonts w:ascii="Verdana" w:hAnsi="Verdana"/>
          <w:sz w:val="20"/>
          <w:szCs w:val="20"/>
        </w:rPr>
        <w:t xml:space="preserve">Danes šteje društvo skupaj skoraj 200 članov, članic in mladine. Društvo je zelo aktivno na vseh področjih in v kraju skoraj ne mine večja prireditev, da ne bi bili vključeni tudi gasilci. </w:t>
      </w:r>
    </w:p>
    <w:p w14:paraId="7CC2E408" w14:textId="77777777" w:rsidR="00B11A30" w:rsidRPr="008C3BE3" w:rsidRDefault="00B11A30" w:rsidP="00813D71">
      <w:pPr>
        <w:rPr>
          <w:rFonts w:ascii="Verdana" w:hAnsi="Verdana"/>
          <w:sz w:val="20"/>
          <w:szCs w:val="20"/>
        </w:rPr>
      </w:pPr>
    </w:p>
    <w:p w14:paraId="5BB30742" w14:textId="77777777" w:rsidR="00A65EFD" w:rsidRDefault="00B11A30" w:rsidP="00813D71">
      <w:pPr>
        <w:rPr>
          <w:rFonts w:ascii="Verdana" w:hAnsi="Verdana"/>
          <w:b/>
          <w:sz w:val="20"/>
          <w:szCs w:val="20"/>
        </w:rPr>
      </w:pPr>
      <w:r>
        <w:rPr>
          <w:noProof/>
        </w:rPr>
        <w:drawing>
          <wp:inline distT="0" distB="0" distL="0" distR="0" wp14:anchorId="773D4773" wp14:editId="04EAFD2B">
            <wp:extent cx="2819400" cy="1825625"/>
            <wp:effectExtent l="0" t="0" r="0" b="3175"/>
            <wp:docPr id="4" name="Slika 4" descr="http://freeweb.siol.net/prostov1/images/razno/gd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eeweb.siol.net/prostov1/images/razno/gdom-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0727" cy="1832959"/>
                    </a:xfrm>
                    <a:prstGeom prst="rect">
                      <a:avLst/>
                    </a:prstGeom>
                    <a:noFill/>
                    <a:ln>
                      <a:noFill/>
                    </a:ln>
                  </pic:spPr>
                </pic:pic>
              </a:graphicData>
            </a:graphic>
          </wp:inline>
        </w:drawing>
      </w:r>
    </w:p>
    <w:p w14:paraId="7E2A4EA8" w14:textId="77777777" w:rsidR="00B11A30" w:rsidRDefault="00B11A30" w:rsidP="00B11A30">
      <w:pPr>
        <w:rPr>
          <w:rFonts w:ascii="Verdana" w:hAnsi="Verdana"/>
          <w:sz w:val="20"/>
          <w:szCs w:val="20"/>
        </w:rPr>
      </w:pPr>
    </w:p>
    <w:p w14:paraId="38188183" w14:textId="011B6D21" w:rsidR="00580FC3" w:rsidRDefault="00B11A30" w:rsidP="00813D71">
      <w:pPr>
        <w:rPr>
          <w:rFonts w:ascii="Verdana" w:hAnsi="Verdana"/>
          <w:sz w:val="20"/>
          <w:szCs w:val="20"/>
        </w:rPr>
      </w:pPr>
      <w:r w:rsidRPr="008C3BE3">
        <w:rPr>
          <w:rFonts w:ascii="Verdana" w:hAnsi="Verdana"/>
          <w:sz w:val="20"/>
          <w:szCs w:val="20"/>
        </w:rPr>
        <w:t xml:space="preserve">Slika </w:t>
      </w:r>
      <w:r>
        <w:rPr>
          <w:rFonts w:ascii="Verdana" w:hAnsi="Verdana"/>
          <w:sz w:val="20"/>
          <w:szCs w:val="20"/>
        </w:rPr>
        <w:t>3</w:t>
      </w:r>
      <w:r w:rsidRPr="008C3BE3">
        <w:rPr>
          <w:rFonts w:ascii="Verdana" w:hAnsi="Verdana"/>
          <w:sz w:val="20"/>
          <w:szCs w:val="20"/>
        </w:rPr>
        <w:t xml:space="preserve">: </w:t>
      </w:r>
      <w:r>
        <w:rPr>
          <w:rFonts w:ascii="Verdana" w:hAnsi="Verdana"/>
          <w:sz w:val="20"/>
          <w:szCs w:val="20"/>
        </w:rPr>
        <w:t>PGD Ravne na Koroškem</w:t>
      </w:r>
    </w:p>
    <w:p w14:paraId="14364B34" w14:textId="09FD17C0" w:rsidR="00D21BD9" w:rsidRDefault="00D21BD9" w:rsidP="00813D71">
      <w:pPr>
        <w:rPr>
          <w:rFonts w:ascii="Verdana" w:hAnsi="Verdana"/>
          <w:sz w:val="20"/>
          <w:szCs w:val="20"/>
        </w:rPr>
      </w:pPr>
    </w:p>
    <w:p w14:paraId="4D84DB45" w14:textId="7CDCBA95" w:rsidR="00AE19FA" w:rsidRDefault="00AE19FA" w:rsidP="00813D71">
      <w:pPr>
        <w:rPr>
          <w:rFonts w:ascii="Verdana" w:hAnsi="Verdana"/>
          <w:sz w:val="20"/>
          <w:szCs w:val="20"/>
        </w:rPr>
      </w:pPr>
    </w:p>
    <w:p w14:paraId="3AEEE223" w14:textId="77777777" w:rsidR="00AE19FA" w:rsidRDefault="00AE19FA" w:rsidP="00813D71">
      <w:pPr>
        <w:rPr>
          <w:rFonts w:ascii="Verdana" w:hAnsi="Verdana"/>
          <w:sz w:val="20"/>
          <w:szCs w:val="20"/>
        </w:rPr>
      </w:pPr>
    </w:p>
    <w:p w14:paraId="2C26C8C3" w14:textId="77777777" w:rsidR="00D21BD9" w:rsidRPr="00B11A30" w:rsidRDefault="00D21BD9" w:rsidP="00813D71">
      <w:pPr>
        <w:rPr>
          <w:rFonts w:ascii="Verdana" w:hAnsi="Verdana"/>
          <w:sz w:val="20"/>
          <w:szCs w:val="20"/>
        </w:rPr>
      </w:pPr>
    </w:p>
    <w:p w14:paraId="1F2D4972" w14:textId="77777777" w:rsidR="00EA73FF" w:rsidRPr="00101AE3" w:rsidRDefault="00EA73FF" w:rsidP="00A47852">
      <w:pPr>
        <w:pStyle w:val="SlogNaslov1TeloCalibri14ptLevoSpodajEnojenSam"/>
        <w:ind w:left="851" w:hanging="851"/>
        <w:rPr>
          <w:rFonts w:ascii="Verdana" w:hAnsi="Verdana"/>
          <w:sz w:val="22"/>
          <w:szCs w:val="22"/>
        </w:rPr>
      </w:pPr>
      <w:bookmarkStart w:id="41" w:name="_Toc232955471"/>
      <w:bookmarkStart w:id="42" w:name="_Toc232955785"/>
      <w:bookmarkStart w:id="43" w:name="_Toc238224737"/>
      <w:bookmarkStart w:id="44" w:name="_Toc501093012"/>
      <w:r w:rsidRPr="00101AE3">
        <w:rPr>
          <w:rFonts w:ascii="Verdana" w:hAnsi="Verdana"/>
          <w:sz w:val="22"/>
          <w:szCs w:val="22"/>
        </w:rPr>
        <w:lastRenderedPageBreak/>
        <w:t>ANALIZA STANJA Z OPISOM RAZLOGOV ZA INVESTICIJSKO NAMERO</w:t>
      </w:r>
      <w:bookmarkEnd w:id="41"/>
      <w:bookmarkEnd w:id="42"/>
      <w:bookmarkEnd w:id="43"/>
      <w:bookmarkEnd w:id="44"/>
    </w:p>
    <w:p w14:paraId="27675F80" w14:textId="77777777" w:rsidR="00B60954" w:rsidRPr="00F0412D" w:rsidRDefault="00B60954" w:rsidP="00F0412D">
      <w:pPr>
        <w:spacing w:line="276" w:lineRule="auto"/>
        <w:rPr>
          <w:rFonts w:asciiTheme="minorHAnsi" w:hAnsiTheme="minorHAnsi" w:cstheme="minorHAnsi"/>
        </w:rPr>
      </w:pPr>
    </w:p>
    <w:p w14:paraId="43C7771C" w14:textId="77777777" w:rsidR="00E70D3A" w:rsidRPr="00101AE3" w:rsidRDefault="007528B1" w:rsidP="00F853A8">
      <w:pPr>
        <w:spacing w:after="120" w:line="288" w:lineRule="auto"/>
        <w:rPr>
          <w:rFonts w:ascii="Verdana" w:hAnsi="Verdana"/>
          <w:b/>
          <w:i/>
          <w:sz w:val="20"/>
          <w:szCs w:val="20"/>
        </w:rPr>
      </w:pPr>
      <w:r w:rsidRPr="007528B1">
        <w:rPr>
          <w:rFonts w:ascii="Verdana" w:hAnsi="Verdana"/>
          <w:b/>
          <w:i/>
          <w:sz w:val="20"/>
          <w:szCs w:val="20"/>
        </w:rPr>
        <w:t xml:space="preserve">2.1. </w:t>
      </w:r>
      <w:r w:rsidRPr="00101AE3">
        <w:rPr>
          <w:rFonts w:ascii="Verdana" w:hAnsi="Verdana"/>
          <w:b/>
          <w:i/>
          <w:sz w:val="20"/>
          <w:szCs w:val="20"/>
        </w:rPr>
        <w:t>Obstoječe stanje</w:t>
      </w:r>
    </w:p>
    <w:p w14:paraId="56313D32" w14:textId="77777777" w:rsidR="00F853A8" w:rsidRPr="00101AE3" w:rsidRDefault="00F853A8" w:rsidP="009C172C">
      <w:pPr>
        <w:spacing w:after="120"/>
        <w:contextualSpacing/>
        <w:rPr>
          <w:rFonts w:ascii="Verdana" w:hAnsi="Verdana"/>
          <w:sz w:val="20"/>
          <w:szCs w:val="20"/>
        </w:rPr>
      </w:pPr>
      <w:r w:rsidRPr="00101AE3">
        <w:rPr>
          <w:rFonts w:ascii="Verdana" w:hAnsi="Verdana"/>
          <w:sz w:val="20"/>
          <w:szCs w:val="20"/>
        </w:rPr>
        <w:t xml:space="preserve">Zavod je notranje organiziran skladno s področji dela in sicer: </w:t>
      </w:r>
    </w:p>
    <w:p w14:paraId="3A0580B4" w14:textId="77777777" w:rsidR="00F853A8" w:rsidRPr="00101AE3" w:rsidRDefault="00F853A8" w:rsidP="0086654B">
      <w:pPr>
        <w:numPr>
          <w:ilvl w:val="0"/>
          <w:numId w:val="11"/>
        </w:numPr>
        <w:spacing w:after="120"/>
        <w:contextualSpacing/>
        <w:rPr>
          <w:rFonts w:ascii="Verdana" w:hAnsi="Verdana"/>
          <w:sz w:val="20"/>
          <w:szCs w:val="20"/>
        </w:rPr>
      </w:pPr>
      <w:r w:rsidRPr="00101AE3">
        <w:rPr>
          <w:rFonts w:ascii="Verdana" w:hAnsi="Verdana"/>
          <w:sz w:val="20"/>
          <w:szCs w:val="20"/>
        </w:rPr>
        <w:t xml:space="preserve">operativno področje, </w:t>
      </w:r>
    </w:p>
    <w:p w14:paraId="0027558F" w14:textId="77777777" w:rsidR="00F853A8" w:rsidRPr="00101AE3" w:rsidRDefault="00F853A8" w:rsidP="0086654B">
      <w:pPr>
        <w:numPr>
          <w:ilvl w:val="0"/>
          <w:numId w:val="11"/>
        </w:numPr>
        <w:spacing w:after="120"/>
        <w:contextualSpacing/>
        <w:rPr>
          <w:rFonts w:ascii="Verdana" w:hAnsi="Verdana"/>
          <w:sz w:val="20"/>
          <w:szCs w:val="20"/>
        </w:rPr>
      </w:pPr>
      <w:r w:rsidRPr="00101AE3">
        <w:rPr>
          <w:rFonts w:ascii="Verdana" w:hAnsi="Verdana"/>
          <w:sz w:val="20"/>
          <w:szCs w:val="20"/>
        </w:rPr>
        <w:t xml:space="preserve">preventivno področje, </w:t>
      </w:r>
    </w:p>
    <w:p w14:paraId="0009EC1A" w14:textId="77777777" w:rsidR="00F853A8" w:rsidRPr="00101AE3" w:rsidRDefault="00F853A8" w:rsidP="0086654B">
      <w:pPr>
        <w:numPr>
          <w:ilvl w:val="0"/>
          <w:numId w:val="11"/>
        </w:numPr>
        <w:spacing w:after="120"/>
        <w:contextualSpacing/>
        <w:rPr>
          <w:rFonts w:ascii="Verdana" w:hAnsi="Verdana"/>
          <w:sz w:val="20"/>
          <w:szCs w:val="20"/>
        </w:rPr>
      </w:pPr>
      <w:r w:rsidRPr="00101AE3">
        <w:rPr>
          <w:rFonts w:ascii="Verdana" w:hAnsi="Verdana"/>
          <w:sz w:val="20"/>
          <w:szCs w:val="20"/>
        </w:rPr>
        <w:t xml:space="preserve">vodenja zavoda. </w:t>
      </w:r>
    </w:p>
    <w:p w14:paraId="17B347D0" w14:textId="77777777" w:rsidR="00F853A8" w:rsidRPr="00101AE3" w:rsidRDefault="00F853A8" w:rsidP="009C172C">
      <w:pPr>
        <w:spacing w:after="120"/>
        <w:contextualSpacing/>
        <w:rPr>
          <w:rFonts w:ascii="Verdana" w:hAnsi="Verdana"/>
          <w:sz w:val="20"/>
          <w:szCs w:val="20"/>
        </w:rPr>
      </w:pPr>
    </w:p>
    <w:p w14:paraId="53D6B869" w14:textId="12DC9869" w:rsidR="00F853A8" w:rsidRPr="00101AE3" w:rsidRDefault="00F853A8" w:rsidP="009C172C">
      <w:pPr>
        <w:spacing w:after="120"/>
        <w:contextualSpacing/>
        <w:rPr>
          <w:rFonts w:ascii="Verdana" w:hAnsi="Verdana"/>
          <w:sz w:val="20"/>
          <w:szCs w:val="20"/>
        </w:rPr>
      </w:pPr>
      <w:r w:rsidRPr="00101AE3">
        <w:rPr>
          <w:rFonts w:ascii="Verdana" w:hAnsi="Verdana"/>
          <w:sz w:val="20"/>
          <w:szCs w:val="20"/>
        </w:rPr>
        <w:t xml:space="preserve">Glede na razpoložljive kadrovske zmožnosti se poskuša zagotavljati stalna pripravljenost s </w:t>
      </w:r>
      <w:r w:rsidR="00AE19FA">
        <w:rPr>
          <w:rFonts w:ascii="Verdana" w:hAnsi="Verdana"/>
          <w:sz w:val="20"/>
          <w:szCs w:val="20"/>
        </w:rPr>
        <w:t>štirimi</w:t>
      </w:r>
      <w:r w:rsidRPr="00101AE3">
        <w:rPr>
          <w:rFonts w:ascii="Verdana" w:hAnsi="Verdana"/>
          <w:sz w:val="20"/>
          <w:szCs w:val="20"/>
        </w:rPr>
        <w:t xml:space="preserve"> gasilci.</w:t>
      </w:r>
    </w:p>
    <w:p w14:paraId="6F6D8108" w14:textId="77777777" w:rsidR="009C172C" w:rsidRPr="00101AE3" w:rsidRDefault="009C172C" w:rsidP="009C172C">
      <w:pPr>
        <w:spacing w:after="120"/>
        <w:contextualSpacing/>
        <w:rPr>
          <w:rFonts w:ascii="Verdana" w:hAnsi="Verdana"/>
          <w:sz w:val="20"/>
          <w:szCs w:val="20"/>
        </w:rPr>
      </w:pPr>
    </w:p>
    <w:p w14:paraId="56FC0551" w14:textId="77777777" w:rsidR="00F853A8" w:rsidRPr="00101AE3" w:rsidRDefault="00F853A8" w:rsidP="009C172C">
      <w:pPr>
        <w:spacing w:after="120"/>
        <w:contextualSpacing/>
        <w:rPr>
          <w:rFonts w:ascii="Verdana" w:hAnsi="Verdana"/>
          <w:sz w:val="20"/>
          <w:szCs w:val="20"/>
        </w:rPr>
      </w:pPr>
      <w:r w:rsidRPr="00101AE3">
        <w:rPr>
          <w:rFonts w:ascii="Verdana" w:hAnsi="Verdana"/>
          <w:sz w:val="20"/>
          <w:szCs w:val="20"/>
        </w:rPr>
        <w:t>Zavod zaposluje naslednje število oseb glede na delovno mesto in stopnjo izobrazbe:</w:t>
      </w:r>
    </w:p>
    <w:p w14:paraId="1D64E68B" w14:textId="77777777" w:rsidR="000932ED" w:rsidRPr="00101AE3" w:rsidRDefault="000932ED" w:rsidP="009C172C">
      <w:pPr>
        <w:spacing w:after="120"/>
        <w:contextualSpacing/>
        <w:rPr>
          <w:rFonts w:ascii="Verdana" w:hAnsi="Verdana"/>
          <w:sz w:val="20"/>
          <w:szCs w:val="20"/>
        </w:rPr>
      </w:pPr>
    </w:p>
    <w:p w14:paraId="42ED2E79" w14:textId="77777777" w:rsidR="005356D8" w:rsidRPr="00D622B5" w:rsidRDefault="005356D8" w:rsidP="005356D8">
      <w:pPr>
        <w:spacing w:line="276" w:lineRule="auto"/>
        <w:rPr>
          <w:rFonts w:ascii="Microsoft Sans Serif" w:hAnsi="Microsoft Sans Serif" w:cs="Microsoft Sans Serif"/>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1274"/>
        <w:gridCol w:w="1417"/>
        <w:gridCol w:w="1275"/>
        <w:gridCol w:w="1306"/>
      </w:tblGrid>
      <w:tr w:rsidR="005356D8" w:rsidRPr="00322C29" w14:paraId="3FB0B3B0" w14:textId="77777777" w:rsidTr="00FA639C">
        <w:tc>
          <w:tcPr>
            <w:tcW w:w="3930" w:type="dxa"/>
            <w:vAlign w:val="center"/>
          </w:tcPr>
          <w:p w14:paraId="201CB8D7" w14:textId="77777777" w:rsidR="005356D8" w:rsidRPr="00322C29" w:rsidRDefault="005356D8" w:rsidP="005356D8">
            <w:pPr>
              <w:spacing w:after="120" w:line="360" w:lineRule="auto"/>
              <w:jc w:val="center"/>
              <w:rPr>
                <w:rFonts w:ascii="Microsoft Sans Serif" w:hAnsi="Microsoft Sans Serif" w:cs="Microsoft Sans Serif"/>
                <w:b/>
                <w:sz w:val="18"/>
              </w:rPr>
            </w:pPr>
            <w:r w:rsidRPr="00322C29">
              <w:rPr>
                <w:rFonts w:ascii="Microsoft Sans Serif" w:hAnsi="Microsoft Sans Serif" w:cs="Microsoft Sans Serif"/>
                <w:b/>
                <w:sz w:val="18"/>
              </w:rPr>
              <w:t>Delovno mesto</w:t>
            </w:r>
          </w:p>
        </w:tc>
        <w:tc>
          <w:tcPr>
            <w:tcW w:w="1274" w:type="dxa"/>
            <w:vAlign w:val="center"/>
          </w:tcPr>
          <w:p w14:paraId="08EBE4A1" w14:textId="77777777" w:rsidR="005356D8" w:rsidRPr="00322C29" w:rsidRDefault="005356D8" w:rsidP="005356D8">
            <w:pPr>
              <w:spacing w:after="120" w:line="360" w:lineRule="auto"/>
              <w:jc w:val="center"/>
              <w:rPr>
                <w:rFonts w:ascii="Microsoft Sans Serif" w:hAnsi="Microsoft Sans Serif" w:cs="Microsoft Sans Serif"/>
                <w:b/>
                <w:sz w:val="18"/>
              </w:rPr>
            </w:pPr>
            <w:r w:rsidRPr="00322C29">
              <w:rPr>
                <w:rFonts w:ascii="Microsoft Sans Serif" w:hAnsi="Microsoft Sans Serif" w:cs="Microsoft Sans Serif"/>
                <w:b/>
                <w:sz w:val="18"/>
              </w:rPr>
              <w:t>Trenutno</w:t>
            </w:r>
          </w:p>
          <w:p w14:paraId="5CAEA3C4" w14:textId="77777777" w:rsidR="005356D8" w:rsidRPr="00322C29" w:rsidRDefault="005356D8" w:rsidP="005356D8">
            <w:pPr>
              <w:spacing w:after="120" w:line="360" w:lineRule="auto"/>
              <w:jc w:val="center"/>
              <w:rPr>
                <w:rFonts w:ascii="Microsoft Sans Serif" w:hAnsi="Microsoft Sans Serif" w:cs="Microsoft Sans Serif"/>
                <w:b/>
                <w:sz w:val="18"/>
              </w:rPr>
            </w:pPr>
            <w:r w:rsidRPr="00322C29">
              <w:rPr>
                <w:rFonts w:ascii="Microsoft Sans Serif" w:hAnsi="Microsoft Sans Serif" w:cs="Microsoft Sans Serif"/>
                <w:b/>
                <w:sz w:val="18"/>
              </w:rPr>
              <w:t>število</w:t>
            </w:r>
          </w:p>
        </w:tc>
        <w:tc>
          <w:tcPr>
            <w:tcW w:w="1417" w:type="dxa"/>
            <w:vAlign w:val="center"/>
          </w:tcPr>
          <w:p w14:paraId="32CD87A5" w14:textId="77777777" w:rsidR="005356D8" w:rsidRPr="00322C29" w:rsidRDefault="005356D8" w:rsidP="005356D8">
            <w:pPr>
              <w:spacing w:after="120" w:line="360" w:lineRule="auto"/>
              <w:jc w:val="center"/>
              <w:rPr>
                <w:rFonts w:ascii="Microsoft Sans Serif" w:hAnsi="Microsoft Sans Serif" w:cs="Microsoft Sans Serif"/>
                <w:b/>
                <w:sz w:val="18"/>
              </w:rPr>
            </w:pPr>
            <w:r w:rsidRPr="00322C29">
              <w:rPr>
                <w:rFonts w:ascii="Microsoft Sans Serif" w:hAnsi="Microsoft Sans Serif" w:cs="Microsoft Sans Serif"/>
                <w:b/>
                <w:sz w:val="18"/>
              </w:rPr>
              <w:t>Pridobljena izobrazba</w:t>
            </w:r>
          </w:p>
        </w:tc>
        <w:tc>
          <w:tcPr>
            <w:tcW w:w="1275" w:type="dxa"/>
            <w:vAlign w:val="center"/>
          </w:tcPr>
          <w:p w14:paraId="11D99EEF" w14:textId="77777777" w:rsidR="005356D8" w:rsidRPr="00322C29" w:rsidRDefault="005356D8" w:rsidP="005356D8">
            <w:pPr>
              <w:spacing w:after="120" w:line="360" w:lineRule="auto"/>
              <w:jc w:val="center"/>
              <w:rPr>
                <w:rFonts w:ascii="Microsoft Sans Serif" w:hAnsi="Microsoft Sans Serif" w:cs="Microsoft Sans Serif"/>
                <w:b/>
                <w:sz w:val="18"/>
              </w:rPr>
            </w:pPr>
            <w:r w:rsidRPr="00322C29">
              <w:rPr>
                <w:rFonts w:ascii="Microsoft Sans Serif" w:hAnsi="Microsoft Sans Serif" w:cs="Microsoft Sans Serif"/>
                <w:b/>
                <w:sz w:val="18"/>
              </w:rPr>
              <w:t>Planirano št.</w:t>
            </w:r>
          </w:p>
        </w:tc>
        <w:tc>
          <w:tcPr>
            <w:tcW w:w="1306" w:type="dxa"/>
            <w:vAlign w:val="center"/>
          </w:tcPr>
          <w:p w14:paraId="64B2F011" w14:textId="77777777" w:rsidR="005356D8" w:rsidRPr="00322C29" w:rsidRDefault="005356D8" w:rsidP="005356D8">
            <w:pPr>
              <w:spacing w:after="120" w:line="360" w:lineRule="auto"/>
              <w:jc w:val="center"/>
              <w:rPr>
                <w:rFonts w:ascii="Microsoft Sans Serif" w:hAnsi="Microsoft Sans Serif" w:cs="Microsoft Sans Serif"/>
                <w:b/>
                <w:sz w:val="18"/>
              </w:rPr>
            </w:pPr>
            <w:r w:rsidRPr="00322C29">
              <w:rPr>
                <w:rFonts w:ascii="Microsoft Sans Serif" w:hAnsi="Microsoft Sans Serif" w:cs="Microsoft Sans Serif"/>
                <w:b/>
                <w:sz w:val="18"/>
              </w:rPr>
              <w:t>Zahtevana izobrazba</w:t>
            </w:r>
          </w:p>
        </w:tc>
      </w:tr>
      <w:tr w:rsidR="005356D8" w:rsidRPr="00322C29" w14:paraId="656E7C01" w14:textId="77777777" w:rsidTr="00FA639C">
        <w:tc>
          <w:tcPr>
            <w:tcW w:w="3930" w:type="dxa"/>
            <w:vAlign w:val="center"/>
          </w:tcPr>
          <w:p w14:paraId="78EA35E9" w14:textId="77777777" w:rsidR="005356D8" w:rsidRPr="00322C29" w:rsidRDefault="005356D8" w:rsidP="005356D8">
            <w:pPr>
              <w:spacing w:after="120" w:line="360" w:lineRule="auto"/>
              <w:rPr>
                <w:rFonts w:ascii="Microsoft Sans Serif" w:hAnsi="Microsoft Sans Serif" w:cs="Microsoft Sans Serif"/>
                <w:sz w:val="18"/>
              </w:rPr>
            </w:pPr>
            <w:r w:rsidRPr="00322C29">
              <w:rPr>
                <w:rFonts w:ascii="Microsoft Sans Serif" w:hAnsi="Microsoft Sans Serif" w:cs="Microsoft Sans Serif"/>
                <w:sz w:val="18"/>
              </w:rPr>
              <w:t xml:space="preserve">Direktor </w:t>
            </w:r>
          </w:p>
        </w:tc>
        <w:tc>
          <w:tcPr>
            <w:tcW w:w="1274" w:type="dxa"/>
            <w:vAlign w:val="center"/>
          </w:tcPr>
          <w:p w14:paraId="4C2316B7" w14:textId="77777777"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1</w:t>
            </w:r>
          </w:p>
        </w:tc>
        <w:tc>
          <w:tcPr>
            <w:tcW w:w="1417" w:type="dxa"/>
            <w:vAlign w:val="center"/>
          </w:tcPr>
          <w:p w14:paraId="792B5A0C" w14:textId="4D9474CE"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VI/2</w:t>
            </w:r>
          </w:p>
        </w:tc>
        <w:tc>
          <w:tcPr>
            <w:tcW w:w="1275" w:type="dxa"/>
            <w:vAlign w:val="center"/>
          </w:tcPr>
          <w:p w14:paraId="0F2A69F6" w14:textId="77777777"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1</w:t>
            </w:r>
          </w:p>
        </w:tc>
        <w:tc>
          <w:tcPr>
            <w:tcW w:w="1306" w:type="dxa"/>
            <w:vAlign w:val="center"/>
          </w:tcPr>
          <w:p w14:paraId="692FAF8C" w14:textId="5351EB5C"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VI</w:t>
            </w:r>
            <w:r>
              <w:rPr>
                <w:rFonts w:ascii="Microsoft Sans Serif" w:hAnsi="Microsoft Sans Serif" w:cs="Microsoft Sans Serif"/>
                <w:sz w:val="18"/>
              </w:rPr>
              <w:t>/</w:t>
            </w:r>
            <w:r w:rsidR="00FA639C">
              <w:rPr>
                <w:rFonts w:ascii="Microsoft Sans Serif" w:hAnsi="Microsoft Sans Serif" w:cs="Microsoft Sans Serif"/>
                <w:sz w:val="18"/>
              </w:rPr>
              <w:t>2</w:t>
            </w:r>
          </w:p>
        </w:tc>
      </w:tr>
      <w:tr w:rsidR="005356D8" w:rsidRPr="00322C29" w14:paraId="16D8C267" w14:textId="77777777" w:rsidTr="00FA639C">
        <w:tc>
          <w:tcPr>
            <w:tcW w:w="3930" w:type="dxa"/>
            <w:vAlign w:val="center"/>
          </w:tcPr>
          <w:p w14:paraId="5A980CA7" w14:textId="77777777" w:rsidR="005356D8" w:rsidRPr="00322C29" w:rsidRDefault="005356D8" w:rsidP="005356D8">
            <w:pPr>
              <w:spacing w:after="120" w:line="360" w:lineRule="auto"/>
              <w:rPr>
                <w:rFonts w:ascii="Microsoft Sans Serif" w:hAnsi="Microsoft Sans Serif" w:cs="Microsoft Sans Serif"/>
                <w:sz w:val="18"/>
              </w:rPr>
            </w:pPr>
            <w:r>
              <w:rPr>
                <w:rFonts w:ascii="Microsoft Sans Serif" w:hAnsi="Microsoft Sans Serif" w:cs="Microsoft Sans Serif"/>
                <w:sz w:val="18"/>
              </w:rPr>
              <w:t xml:space="preserve">Strokovna sodelavka za upravno pravne zadeve </w:t>
            </w:r>
          </w:p>
        </w:tc>
        <w:tc>
          <w:tcPr>
            <w:tcW w:w="1274" w:type="dxa"/>
            <w:vAlign w:val="center"/>
          </w:tcPr>
          <w:p w14:paraId="162A37CA" w14:textId="77777777" w:rsidR="005356D8" w:rsidRPr="00322C29" w:rsidRDefault="005356D8"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1</w:t>
            </w:r>
          </w:p>
        </w:tc>
        <w:tc>
          <w:tcPr>
            <w:tcW w:w="1417" w:type="dxa"/>
            <w:vAlign w:val="center"/>
          </w:tcPr>
          <w:p w14:paraId="6CAB010B" w14:textId="7673A52C"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VII</w:t>
            </w:r>
          </w:p>
        </w:tc>
        <w:tc>
          <w:tcPr>
            <w:tcW w:w="1275" w:type="dxa"/>
            <w:vAlign w:val="center"/>
          </w:tcPr>
          <w:p w14:paraId="7753F9D4" w14:textId="77777777"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1</w:t>
            </w:r>
          </w:p>
        </w:tc>
        <w:tc>
          <w:tcPr>
            <w:tcW w:w="1306" w:type="dxa"/>
            <w:vAlign w:val="center"/>
          </w:tcPr>
          <w:p w14:paraId="6BA43D83" w14:textId="08BF112D"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VI</w:t>
            </w:r>
            <w:r>
              <w:rPr>
                <w:rFonts w:ascii="Microsoft Sans Serif" w:hAnsi="Microsoft Sans Serif" w:cs="Microsoft Sans Serif"/>
                <w:sz w:val="18"/>
              </w:rPr>
              <w:t>/</w:t>
            </w:r>
            <w:r w:rsidR="00FA639C">
              <w:rPr>
                <w:rFonts w:ascii="Microsoft Sans Serif" w:hAnsi="Microsoft Sans Serif" w:cs="Microsoft Sans Serif"/>
                <w:sz w:val="18"/>
              </w:rPr>
              <w:t>2</w:t>
            </w:r>
          </w:p>
        </w:tc>
      </w:tr>
      <w:tr w:rsidR="00AE19FA" w:rsidRPr="00322C29" w14:paraId="360D38CD" w14:textId="77777777" w:rsidTr="00FA639C">
        <w:tc>
          <w:tcPr>
            <w:tcW w:w="3930" w:type="dxa"/>
            <w:vAlign w:val="center"/>
          </w:tcPr>
          <w:p w14:paraId="793BCD56" w14:textId="6D48977E" w:rsidR="00AE19FA" w:rsidRDefault="00AE19FA" w:rsidP="005356D8">
            <w:pPr>
              <w:spacing w:after="120" w:line="360" w:lineRule="auto"/>
              <w:rPr>
                <w:rFonts w:ascii="Microsoft Sans Serif" w:hAnsi="Microsoft Sans Serif" w:cs="Microsoft Sans Serif"/>
                <w:sz w:val="18"/>
              </w:rPr>
            </w:pPr>
            <w:r>
              <w:rPr>
                <w:rFonts w:ascii="Microsoft Sans Serif" w:hAnsi="Microsoft Sans Serif" w:cs="Microsoft Sans Serif"/>
                <w:sz w:val="18"/>
              </w:rPr>
              <w:t>Poveljnik</w:t>
            </w:r>
          </w:p>
        </w:tc>
        <w:tc>
          <w:tcPr>
            <w:tcW w:w="1274" w:type="dxa"/>
            <w:vAlign w:val="center"/>
          </w:tcPr>
          <w:p w14:paraId="06414465" w14:textId="14E8B616" w:rsidR="00AE19FA" w:rsidRDefault="00AE19FA"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0</w:t>
            </w:r>
          </w:p>
        </w:tc>
        <w:tc>
          <w:tcPr>
            <w:tcW w:w="1417" w:type="dxa"/>
            <w:vAlign w:val="center"/>
          </w:tcPr>
          <w:p w14:paraId="10E99CC1" w14:textId="3E9E2077" w:rsidR="00AE19FA" w:rsidRDefault="00AE19FA"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w:t>
            </w:r>
          </w:p>
        </w:tc>
        <w:tc>
          <w:tcPr>
            <w:tcW w:w="1275" w:type="dxa"/>
            <w:vAlign w:val="center"/>
          </w:tcPr>
          <w:p w14:paraId="6D2F4538" w14:textId="53505117" w:rsidR="00AE19FA" w:rsidRDefault="00AE19FA"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1</w:t>
            </w:r>
          </w:p>
        </w:tc>
        <w:tc>
          <w:tcPr>
            <w:tcW w:w="1306" w:type="dxa"/>
            <w:vAlign w:val="center"/>
          </w:tcPr>
          <w:p w14:paraId="497F5C85" w14:textId="42EBD15B" w:rsidR="00AE19FA" w:rsidRDefault="00AE19FA"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VI/2</w:t>
            </w:r>
          </w:p>
        </w:tc>
      </w:tr>
      <w:tr w:rsidR="005356D8" w:rsidRPr="00322C29" w14:paraId="1A8CF7AE" w14:textId="77777777" w:rsidTr="00FA639C">
        <w:tc>
          <w:tcPr>
            <w:tcW w:w="3930" w:type="dxa"/>
            <w:vAlign w:val="center"/>
          </w:tcPr>
          <w:p w14:paraId="14A6ADFB" w14:textId="77777777" w:rsidR="005356D8" w:rsidRPr="00322C29" w:rsidRDefault="005356D8" w:rsidP="005356D8">
            <w:pPr>
              <w:spacing w:after="120" w:line="360" w:lineRule="auto"/>
              <w:rPr>
                <w:rFonts w:ascii="Microsoft Sans Serif" w:hAnsi="Microsoft Sans Serif" w:cs="Microsoft Sans Serif"/>
                <w:sz w:val="18"/>
              </w:rPr>
            </w:pPr>
            <w:r>
              <w:rPr>
                <w:rFonts w:ascii="Microsoft Sans Serif" w:hAnsi="Microsoft Sans Serif" w:cs="Microsoft Sans Serif"/>
                <w:sz w:val="18"/>
              </w:rPr>
              <w:t>Vodja gasilsko taktične enote</w:t>
            </w:r>
          </w:p>
        </w:tc>
        <w:tc>
          <w:tcPr>
            <w:tcW w:w="1274" w:type="dxa"/>
            <w:vAlign w:val="center"/>
          </w:tcPr>
          <w:p w14:paraId="596D3160" w14:textId="77777777" w:rsidR="005356D8" w:rsidRPr="00322C29" w:rsidRDefault="005356D8"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1</w:t>
            </w:r>
          </w:p>
        </w:tc>
        <w:tc>
          <w:tcPr>
            <w:tcW w:w="1417" w:type="dxa"/>
            <w:vAlign w:val="center"/>
          </w:tcPr>
          <w:p w14:paraId="4D0C1CBF" w14:textId="6BCB6F24" w:rsidR="005356D8" w:rsidRPr="00322C29" w:rsidRDefault="005356D8"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VI</w:t>
            </w:r>
            <w:r w:rsidR="00FA639C">
              <w:rPr>
                <w:rFonts w:ascii="Microsoft Sans Serif" w:hAnsi="Microsoft Sans Serif" w:cs="Microsoft Sans Serif"/>
                <w:sz w:val="18"/>
              </w:rPr>
              <w:t>/1</w:t>
            </w:r>
          </w:p>
        </w:tc>
        <w:tc>
          <w:tcPr>
            <w:tcW w:w="1275" w:type="dxa"/>
            <w:vAlign w:val="center"/>
          </w:tcPr>
          <w:p w14:paraId="64B7A24D" w14:textId="559AFC56" w:rsidR="005356D8" w:rsidRPr="00322C29" w:rsidRDefault="00AE19FA"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0</w:t>
            </w:r>
          </w:p>
        </w:tc>
        <w:tc>
          <w:tcPr>
            <w:tcW w:w="1306" w:type="dxa"/>
            <w:vAlign w:val="center"/>
          </w:tcPr>
          <w:p w14:paraId="73DA58C8" w14:textId="25029C47" w:rsidR="005356D8" w:rsidRPr="00322C29" w:rsidRDefault="005356D8"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VI</w:t>
            </w:r>
            <w:r w:rsidR="00FA639C">
              <w:rPr>
                <w:rFonts w:ascii="Microsoft Sans Serif" w:hAnsi="Microsoft Sans Serif" w:cs="Microsoft Sans Serif"/>
                <w:sz w:val="18"/>
              </w:rPr>
              <w:t>/1</w:t>
            </w:r>
          </w:p>
        </w:tc>
      </w:tr>
      <w:tr w:rsidR="005356D8" w:rsidRPr="00322C29" w14:paraId="79088B7C" w14:textId="77777777" w:rsidTr="00FA639C">
        <w:tc>
          <w:tcPr>
            <w:tcW w:w="3930" w:type="dxa"/>
            <w:vAlign w:val="center"/>
          </w:tcPr>
          <w:p w14:paraId="2D068DFA" w14:textId="77777777" w:rsidR="005356D8" w:rsidRPr="00322C29" w:rsidRDefault="005356D8" w:rsidP="005356D8">
            <w:pPr>
              <w:spacing w:after="120" w:line="360" w:lineRule="auto"/>
              <w:rPr>
                <w:rFonts w:ascii="Microsoft Sans Serif" w:hAnsi="Microsoft Sans Serif" w:cs="Microsoft Sans Serif"/>
                <w:sz w:val="18"/>
              </w:rPr>
            </w:pPr>
            <w:r w:rsidRPr="00322C29">
              <w:rPr>
                <w:rFonts w:ascii="Microsoft Sans Serif" w:hAnsi="Microsoft Sans Serif" w:cs="Microsoft Sans Serif"/>
                <w:sz w:val="18"/>
              </w:rPr>
              <w:t>Vodja gasilske skupine</w:t>
            </w:r>
          </w:p>
        </w:tc>
        <w:tc>
          <w:tcPr>
            <w:tcW w:w="1274" w:type="dxa"/>
            <w:vAlign w:val="center"/>
          </w:tcPr>
          <w:p w14:paraId="6F817966" w14:textId="77777777" w:rsidR="005356D8" w:rsidRPr="00322C29" w:rsidRDefault="005356D8"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3</w:t>
            </w:r>
          </w:p>
        </w:tc>
        <w:tc>
          <w:tcPr>
            <w:tcW w:w="1417" w:type="dxa"/>
            <w:vAlign w:val="center"/>
          </w:tcPr>
          <w:p w14:paraId="551B2621" w14:textId="4D37F742"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IV</w:t>
            </w:r>
            <w:r w:rsidR="00FA639C">
              <w:rPr>
                <w:rFonts w:ascii="Microsoft Sans Serif" w:hAnsi="Microsoft Sans Serif" w:cs="Microsoft Sans Serif"/>
                <w:sz w:val="18"/>
              </w:rPr>
              <w:t>, V</w:t>
            </w:r>
          </w:p>
        </w:tc>
        <w:tc>
          <w:tcPr>
            <w:tcW w:w="1275" w:type="dxa"/>
            <w:vAlign w:val="center"/>
          </w:tcPr>
          <w:p w14:paraId="0D92A55F" w14:textId="0ACDF7CF" w:rsidR="005356D8" w:rsidRPr="00322C29" w:rsidRDefault="00FA639C"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4</w:t>
            </w:r>
          </w:p>
        </w:tc>
        <w:tc>
          <w:tcPr>
            <w:tcW w:w="1306" w:type="dxa"/>
            <w:vAlign w:val="center"/>
          </w:tcPr>
          <w:p w14:paraId="4DDED7C5" w14:textId="771586E6"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V</w:t>
            </w:r>
          </w:p>
        </w:tc>
      </w:tr>
      <w:tr w:rsidR="005356D8" w:rsidRPr="00322C29" w14:paraId="04E04E5C" w14:textId="77777777" w:rsidTr="00FA639C">
        <w:tc>
          <w:tcPr>
            <w:tcW w:w="3930" w:type="dxa"/>
            <w:vAlign w:val="center"/>
          </w:tcPr>
          <w:p w14:paraId="57DC1BF7" w14:textId="77777777" w:rsidR="005356D8" w:rsidRPr="00322C29" w:rsidRDefault="005356D8" w:rsidP="005356D8">
            <w:pPr>
              <w:spacing w:after="120" w:line="360" w:lineRule="auto"/>
              <w:rPr>
                <w:rFonts w:ascii="Microsoft Sans Serif" w:hAnsi="Microsoft Sans Serif" w:cs="Microsoft Sans Serif"/>
                <w:sz w:val="18"/>
              </w:rPr>
            </w:pPr>
            <w:r w:rsidRPr="00322C29">
              <w:rPr>
                <w:rFonts w:ascii="Microsoft Sans Serif" w:hAnsi="Microsoft Sans Serif" w:cs="Microsoft Sans Serif"/>
                <w:sz w:val="18"/>
              </w:rPr>
              <w:t>Gasilski inštruktor</w:t>
            </w:r>
          </w:p>
        </w:tc>
        <w:tc>
          <w:tcPr>
            <w:tcW w:w="1274" w:type="dxa"/>
            <w:vAlign w:val="center"/>
          </w:tcPr>
          <w:p w14:paraId="3229BFC1" w14:textId="77777777" w:rsidR="005356D8" w:rsidRPr="00322C29" w:rsidRDefault="005356D8"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4</w:t>
            </w:r>
          </w:p>
        </w:tc>
        <w:tc>
          <w:tcPr>
            <w:tcW w:w="1417" w:type="dxa"/>
            <w:vAlign w:val="center"/>
          </w:tcPr>
          <w:p w14:paraId="06AE0D9B" w14:textId="50CB18E8"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IV</w:t>
            </w:r>
            <w:r>
              <w:rPr>
                <w:rFonts w:ascii="Microsoft Sans Serif" w:hAnsi="Microsoft Sans Serif" w:cs="Microsoft Sans Serif"/>
                <w:sz w:val="18"/>
              </w:rPr>
              <w:t>, V</w:t>
            </w:r>
            <w:r w:rsidR="00FA639C">
              <w:rPr>
                <w:rFonts w:ascii="Microsoft Sans Serif" w:hAnsi="Microsoft Sans Serif" w:cs="Microsoft Sans Serif"/>
                <w:sz w:val="18"/>
              </w:rPr>
              <w:t>, VI/1</w:t>
            </w:r>
          </w:p>
        </w:tc>
        <w:tc>
          <w:tcPr>
            <w:tcW w:w="1275" w:type="dxa"/>
            <w:vAlign w:val="center"/>
          </w:tcPr>
          <w:p w14:paraId="5E4CB984" w14:textId="77777777" w:rsidR="005356D8" w:rsidRPr="00322C29" w:rsidRDefault="005356D8"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4</w:t>
            </w:r>
          </w:p>
        </w:tc>
        <w:tc>
          <w:tcPr>
            <w:tcW w:w="1306" w:type="dxa"/>
            <w:vAlign w:val="center"/>
          </w:tcPr>
          <w:p w14:paraId="4075DE5C" w14:textId="0FE5234A"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V</w:t>
            </w:r>
          </w:p>
        </w:tc>
      </w:tr>
      <w:tr w:rsidR="005356D8" w:rsidRPr="00322C29" w14:paraId="0A052298" w14:textId="77777777" w:rsidTr="00FA639C">
        <w:tc>
          <w:tcPr>
            <w:tcW w:w="3930" w:type="dxa"/>
          </w:tcPr>
          <w:p w14:paraId="2C2AD838" w14:textId="77777777" w:rsidR="005356D8" w:rsidRPr="00322C29" w:rsidRDefault="005356D8" w:rsidP="005356D8">
            <w:pPr>
              <w:spacing w:after="120" w:line="360" w:lineRule="auto"/>
              <w:rPr>
                <w:rFonts w:ascii="Microsoft Sans Serif" w:hAnsi="Microsoft Sans Serif" w:cs="Microsoft Sans Serif"/>
                <w:sz w:val="18"/>
              </w:rPr>
            </w:pPr>
            <w:r w:rsidRPr="00322C29">
              <w:rPr>
                <w:rFonts w:ascii="Microsoft Sans Serif" w:hAnsi="Microsoft Sans Serif" w:cs="Microsoft Sans Serif"/>
                <w:sz w:val="18"/>
              </w:rPr>
              <w:t xml:space="preserve">Gasilec </w:t>
            </w:r>
          </w:p>
        </w:tc>
        <w:tc>
          <w:tcPr>
            <w:tcW w:w="1274" w:type="dxa"/>
            <w:vAlign w:val="center"/>
          </w:tcPr>
          <w:p w14:paraId="02B5AA0C" w14:textId="77777777" w:rsidR="005356D8" w:rsidRPr="00322C29" w:rsidRDefault="005356D8"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8</w:t>
            </w:r>
          </w:p>
        </w:tc>
        <w:tc>
          <w:tcPr>
            <w:tcW w:w="1417" w:type="dxa"/>
            <w:vAlign w:val="center"/>
          </w:tcPr>
          <w:p w14:paraId="0E494FB3" w14:textId="51C3057A"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 xml:space="preserve"> V</w:t>
            </w:r>
            <w:r>
              <w:rPr>
                <w:rFonts w:ascii="Microsoft Sans Serif" w:hAnsi="Microsoft Sans Serif" w:cs="Microsoft Sans Serif"/>
                <w:sz w:val="18"/>
              </w:rPr>
              <w:t>, VI</w:t>
            </w:r>
            <w:r w:rsidR="00FA639C">
              <w:rPr>
                <w:rFonts w:ascii="Microsoft Sans Serif" w:hAnsi="Microsoft Sans Serif" w:cs="Microsoft Sans Serif"/>
                <w:sz w:val="18"/>
              </w:rPr>
              <w:t>/1</w:t>
            </w:r>
          </w:p>
        </w:tc>
        <w:tc>
          <w:tcPr>
            <w:tcW w:w="1275" w:type="dxa"/>
            <w:vAlign w:val="center"/>
          </w:tcPr>
          <w:p w14:paraId="2D83487E" w14:textId="2F32EDE2" w:rsidR="005356D8" w:rsidRPr="00322C29" w:rsidRDefault="00FA639C" w:rsidP="005356D8">
            <w:pPr>
              <w:spacing w:after="120" w:line="360" w:lineRule="auto"/>
              <w:jc w:val="center"/>
              <w:rPr>
                <w:rFonts w:ascii="Microsoft Sans Serif" w:hAnsi="Microsoft Sans Serif" w:cs="Microsoft Sans Serif"/>
                <w:sz w:val="18"/>
              </w:rPr>
            </w:pPr>
            <w:r>
              <w:rPr>
                <w:rFonts w:ascii="Microsoft Sans Serif" w:hAnsi="Microsoft Sans Serif" w:cs="Microsoft Sans Serif"/>
                <w:sz w:val="18"/>
              </w:rPr>
              <w:t>8</w:t>
            </w:r>
          </w:p>
        </w:tc>
        <w:tc>
          <w:tcPr>
            <w:tcW w:w="1306" w:type="dxa"/>
            <w:vAlign w:val="center"/>
          </w:tcPr>
          <w:p w14:paraId="2080D8AD" w14:textId="64877990" w:rsidR="005356D8" w:rsidRPr="00322C29" w:rsidRDefault="005356D8" w:rsidP="005356D8">
            <w:pPr>
              <w:spacing w:after="120" w:line="360" w:lineRule="auto"/>
              <w:jc w:val="center"/>
              <w:rPr>
                <w:rFonts w:ascii="Microsoft Sans Serif" w:hAnsi="Microsoft Sans Serif" w:cs="Microsoft Sans Serif"/>
                <w:sz w:val="18"/>
              </w:rPr>
            </w:pPr>
            <w:r w:rsidRPr="00322C29">
              <w:rPr>
                <w:rFonts w:ascii="Microsoft Sans Serif" w:hAnsi="Microsoft Sans Serif" w:cs="Microsoft Sans Serif"/>
                <w:sz w:val="18"/>
              </w:rPr>
              <w:t>V</w:t>
            </w:r>
          </w:p>
        </w:tc>
      </w:tr>
      <w:tr w:rsidR="005356D8" w:rsidRPr="00322C29" w14:paraId="0797DDB7" w14:textId="77777777" w:rsidTr="00FA639C">
        <w:tc>
          <w:tcPr>
            <w:tcW w:w="3930" w:type="dxa"/>
          </w:tcPr>
          <w:p w14:paraId="534481EE" w14:textId="77777777" w:rsidR="005356D8" w:rsidRPr="005356D8" w:rsidRDefault="005356D8" w:rsidP="005356D8">
            <w:pPr>
              <w:spacing w:after="120" w:line="360" w:lineRule="auto"/>
              <w:rPr>
                <w:rFonts w:ascii="Microsoft Sans Serif" w:hAnsi="Microsoft Sans Serif" w:cs="Microsoft Sans Serif"/>
                <w:b/>
                <w:sz w:val="18"/>
              </w:rPr>
            </w:pPr>
            <w:r w:rsidRPr="005356D8">
              <w:rPr>
                <w:rFonts w:ascii="Microsoft Sans Serif" w:hAnsi="Microsoft Sans Serif" w:cs="Microsoft Sans Serif"/>
                <w:b/>
                <w:sz w:val="18"/>
              </w:rPr>
              <w:t>skupaj</w:t>
            </w:r>
          </w:p>
        </w:tc>
        <w:tc>
          <w:tcPr>
            <w:tcW w:w="1274" w:type="dxa"/>
          </w:tcPr>
          <w:p w14:paraId="06395936" w14:textId="10AECA2D" w:rsidR="005356D8" w:rsidRPr="005356D8" w:rsidRDefault="005356D8" w:rsidP="005356D8">
            <w:pPr>
              <w:spacing w:after="120" w:line="360" w:lineRule="auto"/>
              <w:jc w:val="center"/>
              <w:rPr>
                <w:rFonts w:ascii="Microsoft Sans Serif" w:hAnsi="Microsoft Sans Serif" w:cs="Microsoft Sans Serif"/>
                <w:b/>
                <w:sz w:val="18"/>
              </w:rPr>
            </w:pPr>
            <w:r w:rsidRPr="005356D8">
              <w:rPr>
                <w:rFonts w:ascii="Microsoft Sans Serif" w:hAnsi="Microsoft Sans Serif" w:cs="Microsoft Sans Serif"/>
                <w:b/>
                <w:sz w:val="18"/>
              </w:rPr>
              <w:t>1</w:t>
            </w:r>
            <w:r w:rsidR="00FA639C">
              <w:rPr>
                <w:rFonts w:ascii="Microsoft Sans Serif" w:hAnsi="Microsoft Sans Serif" w:cs="Microsoft Sans Serif"/>
                <w:b/>
                <w:sz w:val="18"/>
              </w:rPr>
              <w:t>8</w:t>
            </w:r>
          </w:p>
        </w:tc>
        <w:tc>
          <w:tcPr>
            <w:tcW w:w="1417" w:type="dxa"/>
          </w:tcPr>
          <w:p w14:paraId="6120269C" w14:textId="77777777" w:rsidR="005356D8" w:rsidRDefault="005356D8" w:rsidP="005356D8">
            <w:pPr>
              <w:spacing w:after="120" w:line="360" w:lineRule="auto"/>
              <w:jc w:val="center"/>
              <w:rPr>
                <w:rFonts w:ascii="Microsoft Sans Serif" w:hAnsi="Microsoft Sans Serif" w:cs="Microsoft Sans Serif"/>
                <w:sz w:val="18"/>
              </w:rPr>
            </w:pPr>
          </w:p>
        </w:tc>
        <w:tc>
          <w:tcPr>
            <w:tcW w:w="1275" w:type="dxa"/>
          </w:tcPr>
          <w:p w14:paraId="29761F24" w14:textId="77777777" w:rsidR="005356D8" w:rsidRPr="005356D8" w:rsidRDefault="005356D8" w:rsidP="005356D8">
            <w:pPr>
              <w:spacing w:after="120" w:line="360" w:lineRule="auto"/>
              <w:jc w:val="center"/>
              <w:rPr>
                <w:rFonts w:ascii="Microsoft Sans Serif" w:hAnsi="Microsoft Sans Serif" w:cs="Microsoft Sans Serif"/>
                <w:b/>
                <w:sz w:val="18"/>
              </w:rPr>
            </w:pPr>
            <w:r w:rsidRPr="005356D8">
              <w:rPr>
                <w:rFonts w:ascii="Microsoft Sans Serif" w:hAnsi="Microsoft Sans Serif" w:cs="Microsoft Sans Serif"/>
                <w:b/>
                <w:sz w:val="18"/>
              </w:rPr>
              <w:t>19</w:t>
            </w:r>
          </w:p>
        </w:tc>
        <w:tc>
          <w:tcPr>
            <w:tcW w:w="1306" w:type="dxa"/>
          </w:tcPr>
          <w:p w14:paraId="33957435" w14:textId="77777777" w:rsidR="005356D8" w:rsidRDefault="005356D8" w:rsidP="005356D8">
            <w:pPr>
              <w:spacing w:after="120" w:line="360" w:lineRule="auto"/>
              <w:jc w:val="center"/>
              <w:rPr>
                <w:rFonts w:ascii="Microsoft Sans Serif" w:hAnsi="Microsoft Sans Serif" w:cs="Microsoft Sans Serif"/>
                <w:sz w:val="18"/>
              </w:rPr>
            </w:pPr>
          </w:p>
        </w:tc>
      </w:tr>
    </w:tbl>
    <w:p w14:paraId="68215B64" w14:textId="77777777" w:rsidR="00F853A8" w:rsidRPr="00101AE3" w:rsidRDefault="00F853A8" w:rsidP="00F853A8">
      <w:pPr>
        <w:spacing w:line="28" w:lineRule="atLeast"/>
        <w:rPr>
          <w:rFonts w:ascii="Verdana" w:hAnsi="Verdana" w:cs="Arial"/>
          <w:sz w:val="20"/>
          <w:szCs w:val="20"/>
        </w:rPr>
      </w:pPr>
    </w:p>
    <w:p w14:paraId="62BC0815" w14:textId="35CF4B7B" w:rsidR="00D9582F" w:rsidRPr="00101AE3" w:rsidRDefault="00101AE3" w:rsidP="00306423">
      <w:pPr>
        <w:jc w:val="left"/>
        <w:rPr>
          <w:rFonts w:ascii="Verdana" w:hAnsi="Verdana" w:cstheme="minorHAnsi"/>
          <w:noProof/>
          <w:sz w:val="20"/>
          <w:szCs w:val="20"/>
        </w:rPr>
      </w:pPr>
      <w:r w:rsidRPr="00101AE3">
        <w:rPr>
          <w:rFonts w:ascii="Verdana" w:hAnsi="Verdana" w:cstheme="minorHAnsi"/>
          <w:noProof/>
          <w:sz w:val="20"/>
          <w:szCs w:val="20"/>
        </w:rPr>
        <w:t xml:space="preserve">Tabela 1: Zaposleni v Koroškem gasilskem zavodu </w:t>
      </w:r>
    </w:p>
    <w:p w14:paraId="628EF806" w14:textId="77777777" w:rsidR="00101AE3" w:rsidRPr="00101AE3" w:rsidRDefault="00101AE3" w:rsidP="00306423">
      <w:pPr>
        <w:jc w:val="left"/>
        <w:rPr>
          <w:rFonts w:ascii="Verdana" w:hAnsi="Verdana" w:cstheme="minorHAnsi"/>
          <w:noProof/>
          <w:sz w:val="20"/>
          <w:szCs w:val="20"/>
        </w:rPr>
      </w:pPr>
    </w:p>
    <w:p w14:paraId="21CDFBB0" w14:textId="77777777" w:rsidR="007528B1" w:rsidRPr="00101AE3" w:rsidRDefault="007528B1" w:rsidP="007528B1">
      <w:pPr>
        <w:spacing w:line="28" w:lineRule="atLeast"/>
        <w:rPr>
          <w:rFonts w:ascii="Verdana" w:hAnsi="Verdana" w:cs="Arial"/>
          <w:b/>
          <w:i/>
          <w:color w:val="000000"/>
          <w:sz w:val="20"/>
          <w:szCs w:val="20"/>
        </w:rPr>
      </w:pPr>
      <w:r w:rsidRPr="00101AE3">
        <w:rPr>
          <w:rFonts w:ascii="Verdana" w:hAnsi="Verdana" w:cs="Arial"/>
          <w:b/>
          <w:i/>
          <w:color w:val="000000"/>
          <w:sz w:val="20"/>
          <w:szCs w:val="20"/>
        </w:rPr>
        <w:t>2.2. Opis razlogov za izvedbo investicije</w:t>
      </w:r>
    </w:p>
    <w:p w14:paraId="763D4BED" w14:textId="77777777" w:rsidR="007528B1" w:rsidRPr="00101AE3" w:rsidRDefault="007528B1" w:rsidP="007528B1">
      <w:pPr>
        <w:spacing w:line="28" w:lineRule="atLeast"/>
        <w:rPr>
          <w:rFonts w:ascii="Verdana" w:hAnsi="Verdana" w:cs="Arial"/>
          <w:b/>
          <w:color w:val="000000"/>
          <w:sz w:val="20"/>
          <w:szCs w:val="20"/>
        </w:rPr>
      </w:pPr>
    </w:p>
    <w:p w14:paraId="77E68CE5" w14:textId="109D0B63" w:rsidR="00FA639C" w:rsidRDefault="00FA639C" w:rsidP="00FA639C">
      <w:pPr>
        <w:rPr>
          <w:rFonts w:ascii="Verdana" w:hAnsi="Verdana"/>
          <w:bCs/>
          <w:sz w:val="20"/>
          <w:szCs w:val="20"/>
        </w:rPr>
      </w:pPr>
      <w:bookmarkStart w:id="45" w:name="_Hlk98832002"/>
      <w:r w:rsidRPr="00101AE3">
        <w:rPr>
          <w:rFonts w:ascii="Verdana" w:hAnsi="Verdana"/>
          <w:bCs/>
          <w:sz w:val="20"/>
          <w:szCs w:val="20"/>
        </w:rPr>
        <w:t xml:space="preserve">Občinsko poveljstvo občine Ravne na Koroškem je na sestanku dne </w:t>
      </w:r>
      <w:r w:rsidR="006505E8">
        <w:rPr>
          <w:rFonts w:ascii="Verdana" w:hAnsi="Verdana"/>
          <w:bCs/>
          <w:sz w:val="20"/>
          <w:szCs w:val="20"/>
        </w:rPr>
        <w:t>20. 1. 2022</w:t>
      </w:r>
      <w:r w:rsidRPr="00101AE3">
        <w:rPr>
          <w:rFonts w:ascii="Verdana" w:hAnsi="Verdana"/>
          <w:bCs/>
          <w:sz w:val="20"/>
          <w:szCs w:val="20"/>
        </w:rPr>
        <w:t xml:space="preserve"> soglasno potrdilo plan nabave vozil za vse tri enote v občini Ravne na Koroškem za obdobje 20</w:t>
      </w:r>
      <w:r>
        <w:rPr>
          <w:rFonts w:ascii="Verdana" w:hAnsi="Verdana"/>
          <w:bCs/>
          <w:sz w:val="20"/>
          <w:szCs w:val="20"/>
        </w:rPr>
        <w:t>23</w:t>
      </w:r>
      <w:r w:rsidRPr="00101AE3">
        <w:rPr>
          <w:rFonts w:ascii="Verdana" w:hAnsi="Verdana"/>
          <w:bCs/>
          <w:sz w:val="20"/>
          <w:szCs w:val="20"/>
        </w:rPr>
        <w:t xml:space="preserve"> – 202</w:t>
      </w:r>
      <w:r>
        <w:rPr>
          <w:rFonts w:ascii="Verdana" w:hAnsi="Verdana"/>
          <w:bCs/>
          <w:sz w:val="20"/>
          <w:szCs w:val="20"/>
        </w:rPr>
        <w:t>8</w:t>
      </w:r>
      <w:r w:rsidRPr="00101AE3">
        <w:rPr>
          <w:rFonts w:ascii="Verdana" w:hAnsi="Verdana"/>
          <w:bCs/>
          <w:sz w:val="20"/>
          <w:szCs w:val="20"/>
        </w:rPr>
        <w:t>. V letu 20</w:t>
      </w:r>
      <w:r>
        <w:rPr>
          <w:rFonts w:ascii="Verdana" w:hAnsi="Verdana"/>
          <w:bCs/>
          <w:sz w:val="20"/>
          <w:szCs w:val="20"/>
        </w:rPr>
        <w:t>23</w:t>
      </w:r>
      <w:r w:rsidRPr="00101AE3">
        <w:rPr>
          <w:rFonts w:ascii="Verdana" w:hAnsi="Verdana"/>
          <w:bCs/>
          <w:sz w:val="20"/>
          <w:szCs w:val="20"/>
        </w:rPr>
        <w:t xml:space="preserve"> se izvede nabava novega vozila GVC 16/25 (gasilsko vozilo s cisterno, ki ima posadko 1+5 in cisterno z 2500</w:t>
      </w:r>
      <w:r w:rsidR="009105C2">
        <w:rPr>
          <w:rFonts w:ascii="Verdana" w:hAnsi="Verdana"/>
          <w:bCs/>
          <w:sz w:val="20"/>
          <w:szCs w:val="20"/>
        </w:rPr>
        <w:t xml:space="preserve"> </w:t>
      </w:r>
      <w:r w:rsidRPr="00101AE3">
        <w:rPr>
          <w:rFonts w:ascii="Verdana" w:hAnsi="Verdana"/>
          <w:bCs/>
          <w:sz w:val="20"/>
          <w:szCs w:val="20"/>
        </w:rPr>
        <w:t>l vode)</w:t>
      </w:r>
      <w:r w:rsidR="00AE19FA">
        <w:rPr>
          <w:rFonts w:ascii="Verdana" w:hAnsi="Verdana"/>
          <w:bCs/>
          <w:sz w:val="20"/>
          <w:szCs w:val="20"/>
        </w:rPr>
        <w:t>.</w:t>
      </w:r>
      <w:r w:rsidRPr="00101AE3">
        <w:rPr>
          <w:rFonts w:ascii="Verdana" w:hAnsi="Verdana"/>
          <w:bCs/>
          <w:sz w:val="20"/>
          <w:szCs w:val="20"/>
        </w:rPr>
        <w:t xml:space="preserve"> Kot je bilo dogovorjeno</w:t>
      </w:r>
      <w:r w:rsidR="00AE19FA">
        <w:rPr>
          <w:rFonts w:ascii="Verdana" w:hAnsi="Verdana"/>
          <w:bCs/>
          <w:sz w:val="20"/>
          <w:szCs w:val="20"/>
        </w:rPr>
        <w:t>,</w:t>
      </w:r>
      <w:r w:rsidRPr="00101AE3">
        <w:rPr>
          <w:rFonts w:ascii="Verdana" w:hAnsi="Verdana"/>
          <w:bCs/>
          <w:sz w:val="20"/>
          <w:szCs w:val="20"/>
        </w:rPr>
        <w:t xml:space="preserve"> dobi to novo vozilo Koroški gasilski zavod, vozilo, ki ga ima Koroški gasilski zavod sedaj v lasti GVC </w:t>
      </w:r>
      <w:r>
        <w:rPr>
          <w:rFonts w:ascii="Verdana" w:hAnsi="Verdana"/>
          <w:bCs/>
          <w:sz w:val="20"/>
          <w:szCs w:val="20"/>
        </w:rPr>
        <w:t>16</w:t>
      </w:r>
      <w:r w:rsidRPr="00101AE3">
        <w:rPr>
          <w:rFonts w:ascii="Verdana" w:hAnsi="Verdana"/>
          <w:bCs/>
          <w:sz w:val="20"/>
          <w:szCs w:val="20"/>
        </w:rPr>
        <w:t>/</w:t>
      </w:r>
      <w:r>
        <w:rPr>
          <w:rFonts w:ascii="Verdana" w:hAnsi="Verdana"/>
          <w:bCs/>
          <w:sz w:val="20"/>
          <w:szCs w:val="20"/>
        </w:rPr>
        <w:t>25</w:t>
      </w:r>
      <w:r w:rsidRPr="00101AE3">
        <w:rPr>
          <w:rFonts w:ascii="Verdana" w:hAnsi="Verdana"/>
          <w:bCs/>
          <w:sz w:val="20"/>
          <w:szCs w:val="20"/>
        </w:rPr>
        <w:t>, letnik 20</w:t>
      </w:r>
      <w:r>
        <w:rPr>
          <w:rFonts w:ascii="Verdana" w:hAnsi="Verdana"/>
          <w:bCs/>
          <w:sz w:val="20"/>
          <w:szCs w:val="20"/>
        </w:rPr>
        <w:t>1</w:t>
      </w:r>
      <w:r w:rsidR="00573CB3">
        <w:rPr>
          <w:rFonts w:ascii="Verdana" w:hAnsi="Verdana"/>
          <w:bCs/>
          <w:sz w:val="20"/>
          <w:szCs w:val="20"/>
        </w:rPr>
        <w:t>9</w:t>
      </w:r>
      <w:r w:rsidRPr="00101AE3">
        <w:rPr>
          <w:rFonts w:ascii="Verdana" w:hAnsi="Verdana"/>
          <w:bCs/>
          <w:sz w:val="20"/>
          <w:szCs w:val="20"/>
        </w:rPr>
        <w:t xml:space="preserve">, pa se </w:t>
      </w:r>
      <w:r w:rsidR="00AE19FA">
        <w:rPr>
          <w:rFonts w:ascii="Verdana" w:hAnsi="Verdana"/>
          <w:bCs/>
          <w:sz w:val="20"/>
          <w:szCs w:val="20"/>
        </w:rPr>
        <w:t>z</w:t>
      </w:r>
      <w:r w:rsidRPr="00101AE3">
        <w:rPr>
          <w:rFonts w:ascii="Verdana" w:hAnsi="Verdana"/>
          <w:bCs/>
          <w:sz w:val="20"/>
          <w:szCs w:val="20"/>
        </w:rPr>
        <w:t xml:space="preserve"> vso pripadajočo opremo preda PGD </w:t>
      </w:r>
      <w:r>
        <w:rPr>
          <w:rFonts w:ascii="Verdana" w:hAnsi="Verdana"/>
          <w:bCs/>
          <w:sz w:val="20"/>
          <w:szCs w:val="20"/>
        </w:rPr>
        <w:t>Kotlje</w:t>
      </w:r>
      <w:r w:rsidRPr="00101AE3">
        <w:rPr>
          <w:rFonts w:ascii="Verdana" w:hAnsi="Verdana"/>
          <w:bCs/>
          <w:sz w:val="20"/>
          <w:szCs w:val="20"/>
        </w:rPr>
        <w:t xml:space="preserve">. </w:t>
      </w:r>
    </w:p>
    <w:p w14:paraId="39FA7C4A" w14:textId="77777777" w:rsidR="004F6BC9" w:rsidRPr="00101AE3" w:rsidRDefault="004F6BC9" w:rsidP="007528B1">
      <w:pPr>
        <w:rPr>
          <w:rFonts w:ascii="Verdana" w:hAnsi="Verdana"/>
          <w:bCs/>
          <w:sz w:val="20"/>
          <w:szCs w:val="20"/>
        </w:rPr>
      </w:pPr>
    </w:p>
    <w:bookmarkEnd w:id="45"/>
    <w:p w14:paraId="597F014B" w14:textId="77777777" w:rsidR="007528B1" w:rsidRPr="00101AE3" w:rsidRDefault="007528B1" w:rsidP="007528B1">
      <w:pPr>
        <w:rPr>
          <w:rFonts w:ascii="Verdana" w:hAnsi="Verdana"/>
          <w:b/>
          <w:bCs/>
          <w:sz w:val="20"/>
          <w:szCs w:val="20"/>
          <w:u w:val="single"/>
        </w:rPr>
      </w:pPr>
    </w:p>
    <w:p w14:paraId="78616EFD" w14:textId="77777777" w:rsidR="0095741A" w:rsidRPr="00101AE3" w:rsidRDefault="0095741A" w:rsidP="00306423">
      <w:pPr>
        <w:jc w:val="left"/>
        <w:rPr>
          <w:rFonts w:ascii="Verdana" w:hAnsi="Verdana" w:cstheme="minorHAnsi"/>
          <w:noProof/>
          <w:sz w:val="20"/>
          <w:szCs w:val="20"/>
        </w:rPr>
      </w:pPr>
    </w:p>
    <w:p w14:paraId="4CEBCA75" w14:textId="77777777" w:rsidR="009B5B4A" w:rsidRPr="00101AE3" w:rsidRDefault="009C172C" w:rsidP="00813D71">
      <w:pPr>
        <w:pStyle w:val="Naslov1"/>
        <w:pBdr>
          <w:bottom w:val="single" w:sz="4" w:space="1" w:color="auto"/>
        </w:pBdr>
        <w:rPr>
          <w:rFonts w:ascii="Verdana" w:hAnsi="Verdana" w:cstheme="minorHAnsi"/>
          <w:sz w:val="22"/>
          <w:szCs w:val="22"/>
        </w:rPr>
      </w:pPr>
      <w:r w:rsidRPr="00101AE3">
        <w:rPr>
          <w:rFonts w:ascii="Verdana" w:hAnsi="Verdana" w:cstheme="minorHAnsi"/>
          <w:sz w:val="22"/>
          <w:szCs w:val="22"/>
        </w:rPr>
        <w:lastRenderedPageBreak/>
        <w:t>RAZVOJNE MOŽNOSTI, CILJI IN USKLAJENOST INVESTICIJE Z RAZVOJNIMI STRATEGIJAMI IN POLITIKAMI</w:t>
      </w:r>
    </w:p>
    <w:p w14:paraId="0CC2CFBC" w14:textId="77777777" w:rsidR="00CE2F45" w:rsidRDefault="00CE2F45" w:rsidP="00CE2F45">
      <w:pPr>
        <w:pStyle w:val="Naslov2"/>
        <w:numPr>
          <w:ilvl w:val="0"/>
          <w:numId w:val="0"/>
        </w:numPr>
        <w:ind w:left="576" w:hanging="576"/>
      </w:pPr>
      <w:bookmarkStart w:id="46" w:name="_Toc341340277"/>
      <w:bookmarkStart w:id="47" w:name="_Toc501093015"/>
      <w:bookmarkStart w:id="48" w:name="_Toc238224779"/>
    </w:p>
    <w:p w14:paraId="28A821FC" w14:textId="77777777" w:rsidR="00101AE3" w:rsidRPr="00101AE3" w:rsidRDefault="00101AE3" w:rsidP="00101AE3"/>
    <w:p w14:paraId="552C8D59" w14:textId="77777777" w:rsidR="006021F9" w:rsidRDefault="006021F9" w:rsidP="0086654B">
      <w:pPr>
        <w:pStyle w:val="Naslov2"/>
        <w:numPr>
          <w:ilvl w:val="1"/>
          <w:numId w:val="15"/>
        </w:numPr>
      </w:pPr>
      <w:r w:rsidRPr="00101AE3">
        <w:t>Razvojne možnosti in cilji investicije</w:t>
      </w:r>
      <w:bookmarkEnd w:id="46"/>
    </w:p>
    <w:p w14:paraId="29377024" w14:textId="77777777" w:rsidR="00101AE3" w:rsidRPr="00101AE3" w:rsidRDefault="00101AE3" w:rsidP="00101AE3"/>
    <w:p w14:paraId="4ED5E2A1" w14:textId="77777777" w:rsidR="00B6460A" w:rsidRPr="006505E8" w:rsidRDefault="00B6460A" w:rsidP="009C172C">
      <w:pPr>
        <w:spacing w:after="120"/>
        <w:contextualSpacing/>
        <w:rPr>
          <w:rFonts w:ascii="Verdana" w:hAnsi="Verdana"/>
          <w:sz w:val="20"/>
          <w:szCs w:val="20"/>
        </w:rPr>
      </w:pPr>
      <w:r w:rsidRPr="006505E8">
        <w:rPr>
          <w:rFonts w:ascii="Verdana" w:hAnsi="Verdana"/>
          <w:sz w:val="20"/>
          <w:szCs w:val="20"/>
        </w:rPr>
        <w:t xml:space="preserve">Nabava novega gasilskega vozila s cisterno GVC 16/25 je gasilno vozilo z vgrajeno visokotlačno gasilsko črpalko, ki jo poganja motor vozila, ima vgrajen rezervoar za 2500 l vode in eno ali dve hitro napadalni napravi ter gasilsko tehnično opremo. </w:t>
      </w:r>
      <w:r w:rsidR="00CE2F45" w:rsidRPr="006505E8">
        <w:rPr>
          <w:rFonts w:ascii="Verdana" w:hAnsi="Verdana"/>
          <w:sz w:val="20"/>
          <w:szCs w:val="20"/>
        </w:rPr>
        <w:t xml:space="preserve">Vozilo je </w:t>
      </w:r>
      <w:r w:rsidRPr="006505E8">
        <w:rPr>
          <w:rFonts w:ascii="Verdana" w:hAnsi="Verdana"/>
          <w:sz w:val="20"/>
          <w:szCs w:val="20"/>
        </w:rPr>
        <w:t xml:space="preserve">predvideno za posadko vozila 1 + 5. </w:t>
      </w:r>
    </w:p>
    <w:p w14:paraId="7E641440" w14:textId="79CCB0E0" w:rsidR="00B6460A" w:rsidRPr="00101AE3" w:rsidRDefault="006021F9" w:rsidP="009C172C">
      <w:pPr>
        <w:spacing w:after="120"/>
        <w:contextualSpacing/>
        <w:rPr>
          <w:rFonts w:ascii="Verdana" w:hAnsi="Verdana"/>
          <w:b/>
          <w:color w:val="C00000"/>
          <w:sz w:val="20"/>
          <w:szCs w:val="20"/>
        </w:rPr>
      </w:pPr>
      <w:r w:rsidRPr="006505E8">
        <w:rPr>
          <w:rFonts w:ascii="Verdana" w:hAnsi="Verdana"/>
          <w:sz w:val="20"/>
          <w:szCs w:val="20"/>
        </w:rPr>
        <w:t xml:space="preserve">Investicija bo realizirana kot nakup gasilskega vozila </w:t>
      </w:r>
      <w:r w:rsidR="00AE19FA">
        <w:rPr>
          <w:rFonts w:ascii="Verdana" w:hAnsi="Verdana"/>
          <w:sz w:val="20"/>
          <w:szCs w:val="20"/>
        </w:rPr>
        <w:t xml:space="preserve">pri </w:t>
      </w:r>
      <w:r w:rsidRPr="006505E8">
        <w:rPr>
          <w:rFonts w:ascii="Verdana" w:hAnsi="Verdana"/>
          <w:sz w:val="20"/>
          <w:szCs w:val="20"/>
        </w:rPr>
        <w:t>končnem ponudniku vozila po opravljenem javnem razpisu pri najugodnejšem ponudniku.</w:t>
      </w:r>
      <w:r w:rsidR="004D1F3E" w:rsidRPr="00101AE3">
        <w:rPr>
          <w:rFonts w:ascii="Verdana" w:hAnsi="Verdana"/>
          <w:sz w:val="20"/>
          <w:szCs w:val="20"/>
        </w:rPr>
        <w:t xml:space="preserve"> </w:t>
      </w:r>
    </w:p>
    <w:p w14:paraId="6069CC51" w14:textId="24F258FD" w:rsidR="006021F9" w:rsidRPr="00101AE3" w:rsidRDefault="006021F9" w:rsidP="006021F9">
      <w:pPr>
        <w:spacing w:line="28" w:lineRule="atLeast"/>
        <w:rPr>
          <w:rFonts w:ascii="Verdana" w:hAnsi="Verdana"/>
          <w:sz w:val="20"/>
          <w:szCs w:val="20"/>
        </w:rPr>
      </w:pPr>
    </w:p>
    <w:p w14:paraId="55D01D03" w14:textId="77777777" w:rsidR="006021F9" w:rsidRDefault="006021F9" w:rsidP="0086654B">
      <w:pPr>
        <w:pStyle w:val="Naslov3"/>
        <w:numPr>
          <w:ilvl w:val="2"/>
          <w:numId w:val="14"/>
        </w:numPr>
        <w:tabs>
          <w:tab w:val="clear" w:pos="1134"/>
        </w:tabs>
        <w:spacing w:line="28" w:lineRule="atLeast"/>
        <w:rPr>
          <w:rFonts w:ascii="Verdana" w:hAnsi="Verdana"/>
          <w:sz w:val="20"/>
          <w:szCs w:val="20"/>
        </w:rPr>
      </w:pPr>
      <w:bookmarkStart w:id="49" w:name="_Toc242678869"/>
      <w:bookmarkStart w:id="50" w:name="_Toc341340278"/>
      <w:r w:rsidRPr="00101AE3">
        <w:rPr>
          <w:rFonts w:ascii="Verdana" w:hAnsi="Verdana"/>
          <w:sz w:val="20"/>
          <w:szCs w:val="20"/>
        </w:rPr>
        <w:t>Strateški, dolgoročni in specifični cilji</w:t>
      </w:r>
      <w:bookmarkEnd w:id="49"/>
      <w:bookmarkEnd w:id="50"/>
      <w:r w:rsidRPr="00101AE3">
        <w:rPr>
          <w:rFonts w:ascii="Verdana" w:hAnsi="Verdana"/>
          <w:sz w:val="20"/>
          <w:szCs w:val="20"/>
        </w:rPr>
        <w:t xml:space="preserve"> </w:t>
      </w:r>
    </w:p>
    <w:p w14:paraId="2BF5D0E9" w14:textId="77777777" w:rsidR="00101AE3" w:rsidRPr="00101AE3" w:rsidRDefault="00101AE3" w:rsidP="00101AE3"/>
    <w:p w14:paraId="105C45CD" w14:textId="77777777" w:rsidR="006021F9" w:rsidRPr="00101AE3" w:rsidRDefault="006021F9" w:rsidP="006021F9">
      <w:pPr>
        <w:spacing w:after="120" w:line="288" w:lineRule="auto"/>
        <w:rPr>
          <w:rFonts w:ascii="Verdana" w:hAnsi="Verdana"/>
          <w:sz w:val="20"/>
          <w:szCs w:val="20"/>
        </w:rPr>
      </w:pPr>
      <w:r w:rsidRPr="00101AE3">
        <w:rPr>
          <w:rFonts w:ascii="Verdana" w:hAnsi="Verdana"/>
          <w:sz w:val="20"/>
          <w:szCs w:val="20"/>
        </w:rPr>
        <w:t>Splošni cilj investicije je izboljšati pogoje za izvajanje ukrepov požarne varnosti, zaščite in reševanja ter tako prispevati k večji varnosti prebivalcev in premoženja na območju delovanja gasilskega zavoda in s tem tudi drugih služb, ki delujejo na področju zaščite in reševanja.</w:t>
      </w:r>
    </w:p>
    <w:p w14:paraId="3EEE8411" w14:textId="3CAA88E7" w:rsidR="009C172C" w:rsidRPr="00101AE3" w:rsidRDefault="006021F9" w:rsidP="006021F9">
      <w:pPr>
        <w:spacing w:after="120" w:line="288" w:lineRule="auto"/>
        <w:rPr>
          <w:rFonts w:ascii="Verdana" w:hAnsi="Verdana"/>
          <w:sz w:val="20"/>
          <w:szCs w:val="20"/>
        </w:rPr>
      </w:pPr>
      <w:r w:rsidRPr="00101AE3">
        <w:rPr>
          <w:rFonts w:ascii="Verdana" w:hAnsi="Verdana"/>
          <w:sz w:val="20"/>
          <w:szCs w:val="20"/>
        </w:rPr>
        <w:t xml:space="preserve">Neposreden cilj investicije je: zagotovitev nujno potrebnega gasilskega večjega tehničnega vozila s pripadajočo opremo za </w:t>
      </w:r>
      <w:r w:rsidR="009C172C" w:rsidRPr="00101AE3">
        <w:rPr>
          <w:rFonts w:ascii="Verdana" w:hAnsi="Verdana"/>
          <w:sz w:val="20"/>
          <w:szCs w:val="20"/>
        </w:rPr>
        <w:t>zagotavljanje požarne varnosti, zaščite in reševanja</w:t>
      </w:r>
      <w:r w:rsidR="00AE19FA">
        <w:rPr>
          <w:rFonts w:ascii="Verdana" w:hAnsi="Verdana"/>
          <w:sz w:val="20"/>
          <w:szCs w:val="20"/>
        </w:rPr>
        <w:t>,</w:t>
      </w:r>
      <w:r w:rsidR="009C172C" w:rsidRPr="00101AE3">
        <w:rPr>
          <w:rFonts w:ascii="Verdana" w:hAnsi="Verdana"/>
          <w:sz w:val="20"/>
          <w:szCs w:val="20"/>
        </w:rPr>
        <w:t xml:space="preserve"> </w:t>
      </w:r>
      <w:r w:rsidRPr="00101AE3">
        <w:rPr>
          <w:rFonts w:ascii="Verdana" w:hAnsi="Verdana"/>
          <w:sz w:val="20"/>
          <w:szCs w:val="20"/>
        </w:rPr>
        <w:t>ki je prvenstveno namenjeno reševanju ljudi, objektov,</w:t>
      </w:r>
      <w:r w:rsidR="009C172C" w:rsidRPr="00101AE3">
        <w:rPr>
          <w:rFonts w:ascii="Verdana" w:hAnsi="Verdana"/>
          <w:sz w:val="20"/>
          <w:szCs w:val="20"/>
        </w:rPr>
        <w:t xml:space="preserve"> okolice,</w:t>
      </w:r>
      <w:r w:rsidRPr="00101AE3">
        <w:rPr>
          <w:rFonts w:ascii="Verdana" w:hAnsi="Verdana"/>
          <w:sz w:val="20"/>
          <w:szCs w:val="20"/>
        </w:rPr>
        <w:t xml:space="preserve"> </w:t>
      </w:r>
      <w:r w:rsidR="009C172C" w:rsidRPr="00101AE3">
        <w:rPr>
          <w:rFonts w:ascii="Verdana" w:hAnsi="Verdana"/>
          <w:sz w:val="20"/>
          <w:szCs w:val="20"/>
        </w:rPr>
        <w:t>…</w:t>
      </w:r>
      <w:r w:rsidRPr="00101AE3">
        <w:rPr>
          <w:rFonts w:ascii="Verdana" w:hAnsi="Verdana"/>
          <w:sz w:val="20"/>
          <w:szCs w:val="20"/>
        </w:rPr>
        <w:t xml:space="preserve"> </w:t>
      </w:r>
    </w:p>
    <w:p w14:paraId="5F4D5BA9" w14:textId="34EBDF86" w:rsidR="00665D5C" w:rsidRDefault="006021F9" w:rsidP="006021F9">
      <w:pPr>
        <w:spacing w:after="120" w:line="288" w:lineRule="auto"/>
        <w:rPr>
          <w:rFonts w:cs="Arial"/>
          <w:b/>
          <w:bCs/>
          <w:color w:val="626060"/>
          <w:sz w:val="18"/>
          <w:szCs w:val="18"/>
          <w:shd w:val="clear" w:color="auto" w:fill="FFFFFF"/>
        </w:rPr>
      </w:pPr>
      <w:r w:rsidRPr="00B878AE">
        <w:rPr>
          <w:rFonts w:ascii="Verdana" w:hAnsi="Verdana"/>
          <w:sz w:val="20"/>
          <w:szCs w:val="20"/>
        </w:rPr>
        <w:t>Nakup n</w:t>
      </w:r>
      <w:r w:rsidR="009C172C" w:rsidRPr="00B878AE">
        <w:rPr>
          <w:rFonts w:ascii="Verdana" w:hAnsi="Verdana"/>
          <w:sz w:val="20"/>
          <w:szCs w:val="20"/>
        </w:rPr>
        <w:t>ovega gasilskega vozila s cisterno je nujen zaradi</w:t>
      </w:r>
      <w:r w:rsidR="005356D8">
        <w:rPr>
          <w:rFonts w:ascii="Verdana" w:hAnsi="Verdana"/>
          <w:sz w:val="20"/>
          <w:szCs w:val="20"/>
        </w:rPr>
        <w:t xml:space="preserve"> popolnitve voznega parka z vozilom</w:t>
      </w:r>
      <w:r w:rsidR="00AE19FA">
        <w:rPr>
          <w:rFonts w:ascii="Verdana" w:hAnsi="Verdana"/>
          <w:sz w:val="20"/>
          <w:szCs w:val="20"/>
        </w:rPr>
        <w:t>,</w:t>
      </w:r>
      <w:r w:rsidR="005356D8">
        <w:rPr>
          <w:rFonts w:ascii="Verdana" w:hAnsi="Verdana"/>
          <w:sz w:val="20"/>
          <w:szCs w:val="20"/>
        </w:rPr>
        <w:t xml:space="preserve"> zahtevan</w:t>
      </w:r>
      <w:r w:rsidR="00AE19FA">
        <w:rPr>
          <w:rFonts w:ascii="Verdana" w:hAnsi="Verdana"/>
          <w:sz w:val="20"/>
          <w:szCs w:val="20"/>
        </w:rPr>
        <w:t>em</w:t>
      </w:r>
      <w:r w:rsidR="005356D8">
        <w:rPr>
          <w:rFonts w:ascii="Verdana" w:hAnsi="Verdana"/>
          <w:sz w:val="20"/>
          <w:szCs w:val="20"/>
        </w:rPr>
        <w:t xml:space="preserve"> na podlagi meril iz Uredbe o organiziranju, opremljanju in usposabljanju sil za zaščito, reševanje in pomoč</w:t>
      </w:r>
      <w:r w:rsidR="00B10000">
        <w:rPr>
          <w:rFonts w:ascii="Verdana" w:hAnsi="Verdana"/>
          <w:sz w:val="20"/>
          <w:szCs w:val="20"/>
        </w:rPr>
        <w:t xml:space="preserve"> </w:t>
      </w:r>
      <w:r w:rsidR="00B10000">
        <w:rPr>
          <w:rFonts w:cs="Arial"/>
          <w:b/>
          <w:bCs/>
          <w:color w:val="626060"/>
          <w:sz w:val="18"/>
          <w:szCs w:val="18"/>
          <w:shd w:val="clear" w:color="auto" w:fill="FFFFFF"/>
        </w:rPr>
        <w:t>(Uradni list RS, št. </w:t>
      </w:r>
      <w:hyperlink r:id="rId24" w:tgtFrame="_blank" w:tooltip="Uredba o organiziranju, opremljanju in usposabljanju sil za zaščito, reševanje in pomoč" w:history="1">
        <w:r w:rsidR="00B10000">
          <w:rPr>
            <w:rStyle w:val="Hiperpovezava"/>
            <w:rFonts w:cs="Arial"/>
            <w:b/>
            <w:bCs/>
            <w:color w:val="626060"/>
            <w:sz w:val="18"/>
            <w:szCs w:val="18"/>
            <w:shd w:val="clear" w:color="auto" w:fill="FFFFFF"/>
          </w:rPr>
          <w:t>92/07</w:t>
        </w:r>
      </w:hyperlink>
      <w:r w:rsidR="00B10000">
        <w:rPr>
          <w:rFonts w:cs="Arial"/>
          <w:b/>
          <w:bCs/>
          <w:color w:val="626060"/>
          <w:sz w:val="18"/>
          <w:szCs w:val="18"/>
          <w:shd w:val="clear" w:color="auto" w:fill="FFFFFF"/>
        </w:rPr>
        <w:t>, </w:t>
      </w:r>
      <w:hyperlink r:id="rId25" w:tgtFrame="_blank" w:tooltip="Uredba o spremembah in dopolnitvah Uredbe o organiziranju, opremljanju in usposabljanju sil za zaščito, reševanje in pomoč" w:history="1">
        <w:r w:rsidR="00B10000">
          <w:rPr>
            <w:rStyle w:val="Hiperpovezava"/>
            <w:rFonts w:cs="Arial"/>
            <w:b/>
            <w:bCs/>
            <w:color w:val="626060"/>
            <w:sz w:val="18"/>
            <w:szCs w:val="18"/>
            <w:shd w:val="clear" w:color="auto" w:fill="FFFFFF"/>
          </w:rPr>
          <w:t>54/09</w:t>
        </w:r>
      </w:hyperlink>
      <w:r w:rsidR="00B10000">
        <w:rPr>
          <w:rFonts w:cs="Arial"/>
          <w:b/>
          <w:bCs/>
          <w:color w:val="626060"/>
          <w:sz w:val="18"/>
          <w:szCs w:val="18"/>
          <w:shd w:val="clear" w:color="auto" w:fill="FFFFFF"/>
        </w:rPr>
        <w:t>, </w:t>
      </w:r>
      <w:hyperlink r:id="rId26" w:tgtFrame="_blank" w:tooltip="Uredba o spremembah in dopolnitvah Uredbe o organiziranju, opremljanju in usposabljanju sil za zaščito, reševanje in pomoč" w:history="1">
        <w:r w:rsidR="00B10000">
          <w:rPr>
            <w:rStyle w:val="Hiperpovezava"/>
            <w:rFonts w:cs="Arial"/>
            <w:b/>
            <w:bCs/>
            <w:color w:val="626060"/>
            <w:sz w:val="18"/>
            <w:szCs w:val="18"/>
            <w:shd w:val="clear" w:color="auto" w:fill="FFFFFF"/>
          </w:rPr>
          <w:t>23/11</w:t>
        </w:r>
      </w:hyperlink>
      <w:r w:rsidR="00B10000">
        <w:rPr>
          <w:rFonts w:cs="Arial"/>
          <w:b/>
          <w:bCs/>
          <w:color w:val="626060"/>
          <w:sz w:val="18"/>
          <w:szCs w:val="18"/>
          <w:shd w:val="clear" w:color="auto" w:fill="FFFFFF"/>
        </w:rPr>
        <w:t> in </w:t>
      </w:r>
      <w:hyperlink r:id="rId27" w:tgtFrame="_blank" w:tooltip="Uredba o spremembah in dopolnitvah Uredbe o organiziranju, opremljanju in usposabljanju sil za zaščito, reševanje in pomoč" w:history="1">
        <w:r w:rsidR="00B10000">
          <w:rPr>
            <w:rStyle w:val="Hiperpovezava"/>
            <w:rFonts w:cs="Arial"/>
            <w:b/>
            <w:bCs/>
            <w:color w:val="626060"/>
            <w:sz w:val="18"/>
            <w:szCs w:val="18"/>
            <w:shd w:val="clear" w:color="auto" w:fill="FFFFFF"/>
          </w:rPr>
          <w:t>27/16</w:t>
        </w:r>
      </w:hyperlink>
      <w:r w:rsidR="00B10000">
        <w:rPr>
          <w:rFonts w:cs="Arial"/>
          <w:b/>
          <w:bCs/>
          <w:color w:val="626060"/>
          <w:sz w:val="18"/>
          <w:szCs w:val="18"/>
          <w:shd w:val="clear" w:color="auto" w:fill="FFFFFF"/>
        </w:rPr>
        <w:t>).</w:t>
      </w:r>
    </w:p>
    <w:p w14:paraId="7C0E479B" w14:textId="77777777" w:rsidR="006021F9" w:rsidRPr="00101AE3" w:rsidRDefault="006021F9" w:rsidP="006021F9">
      <w:pPr>
        <w:pStyle w:val="Glava"/>
        <w:spacing w:after="120" w:line="28" w:lineRule="atLeast"/>
        <w:rPr>
          <w:rFonts w:ascii="Verdana" w:hAnsi="Verdana" w:cs="Arial"/>
          <w:sz w:val="20"/>
          <w:szCs w:val="20"/>
        </w:rPr>
      </w:pPr>
    </w:p>
    <w:p w14:paraId="4ADE0224" w14:textId="77777777" w:rsidR="006021F9" w:rsidRPr="00101AE3" w:rsidRDefault="006021F9" w:rsidP="0086654B">
      <w:pPr>
        <w:pStyle w:val="Naslov2"/>
        <w:numPr>
          <w:ilvl w:val="1"/>
          <w:numId w:val="14"/>
        </w:numPr>
      </w:pPr>
      <w:bookmarkStart w:id="51" w:name="_Toc341340279"/>
      <w:r w:rsidRPr="00101AE3">
        <w:t>Usklajenost z razvojnimi možnostmi in politikami</w:t>
      </w:r>
      <w:bookmarkEnd w:id="51"/>
      <w:r w:rsidRPr="00101AE3">
        <w:t xml:space="preserve"> </w:t>
      </w:r>
    </w:p>
    <w:p w14:paraId="4204EA3B" w14:textId="77777777" w:rsidR="006021F9" w:rsidRPr="00101AE3" w:rsidRDefault="006021F9" w:rsidP="006021F9">
      <w:pPr>
        <w:spacing w:after="120" w:line="28" w:lineRule="atLeast"/>
        <w:rPr>
          <w:rFonts w:ascii="Verdana" w:hAnsi="Verdana" w:cs="Arial"/>
          <w:sz w:val="20"/>
          <w:szCs w:val="20"/>
        </w:rPr>
      </w:pPr>
      <w:bookmarkStart w:id="52" w:name="_Toc170616494"/>
      <w:bookmarkStart w:id="53" w:name="_Toc170616624"/>
      <w:bookmarkStart w:id="54" w:name="_Toc170616727"/>
      <w:bookmarkStart w:id="55" w:name="_Toc230839713"/>
      <w:bookmarkStart w:id="56" w:name="_Toc231441498"/>
    </w:p>
    <w:p w14:paraId="2DE5FA80" w14:textId="4A847CE0" w:rsidR="00245322" w:rsidRPr="00AB585A" w:rsidRDefault="006021F9" w:rsidP="00AB585A">
      <w:pPr>
        <w:autoSpaceDE w:val="0"/>
        <w:autoSpaceDN w:val="0"/>
        <w:adjustRightInd w:val="0"/>
        <w:spacing w:after="120"/>
        <w:contextualSpacing/>
        <w:rPr>
          <w:rFonts w:ascii="Verdana" w:hAnsi="Verdana"/>
          <w:sz w:val="20"/>
          <w:szCs w:val="20"/>
        </w:rPr>
      </w:pPr>
      <w:bookmarkStart w:id="57" w:name="OLE_LINK2"/>
      <w:bookmarkStart w:id="58" w:name="OLE_LINK3"/>
      <w:bookmarkEnd w:id="52"/>
      <w:bookmarkEnd w:id="53"/>
      <w:bookmarkEnd w:id="54"/>
      <w:bookmarkEnd w:id="55"/>
      <w:bookmarkEnd w:id="56"/>
      <w:r w:rsidRPr="00AB585A">
        <w:rPr>
          <w:rFonts w:ascii="Verdana" w:hAnsi="Verdana"/>
          <w:sz w:val="20"/>
          <w:szCs w:val="20"/>
        </w:rPr>
        <w:t>Izvedba projekta je v skladu s priporočili</w:t>
      </w:r>
      <w:r w:rsidR="00AE19FA">
        <w:rPr>
          <w:rFonts w:ascii="Verdana" w:hAnsi="Verdana"/>
          <w:sz w:val="20"/>
          <w:szCs w:val="20"/>
        </w:rPr>
        <w:t xml:space="preserve"> dokumenta</w:t>
      </w:r>
      <w:r w:rsidRPr="00AB585A">
        <w:rPr>
          <w:rFonts w:ascii="Verdana" w:hAnsi="Verdana"/>
          <w:sz w:val="20"/>
          <w:szCs w:val="20"/>
        </w:rPr>
        <w:t xml:space="preserve"> </w:t>
      </w:r>
      <w:r w:rsidR="00245322" w:rsidRPr="00AB585A">
        <w:rPr>
          <w:rFonts w:ascii="Verdana" w:hAnsi="Verdana"/>
          <w:b/>
          <w:bCs/>
          <w:sz w:val="20"/>
          <w:szCs w:val="20"/>
        </w:rPr>
        <w:t>SLOVENIJA IN 3. SVETOVNA KONFERENCA ZDRUŽENIH NARODOV O ZMANJŠANJU TVEGANJA NESREČ</w:t>
      </w:r>
      <w:r w:rsidR="00245322" w:rsidRPr="00AB585A">
        <w:rPr>
          <w:rFonts w:ascii="Verdana" w:hAnsi="Verdana"/>
          <w:sz w:val="20"/>
          <w:szCs w:val="20"/>
        </w:rPr>
        <w:t>, (S</w:t>
      </w:r>
      <w:r w:rsidR="00790D71" w:rsidRPr="00AB585A">
        <w:rPr>
          <w:rFonts w:ascii="Verdana" w:hAnsi="Verdana"/>
          <w:sz w:val="20"/>
          <w:szCs w:val="20"/>
        </w:rPr>
        <w:t>endai</w:t>
      </w:r>
      <w:r w:rsidR="00245322" w:rsidRPr="00AB585A">
        <w:rPr>
          <w:rFonts w:ascii="Verdana" w:hAnsi="Verdana"/>
          <w:sz w:val="20"/>
          <w:szCs w:val="20"/>
        </w:rPr>
        <w:t>, J</w:t>
      </w:r>
      <w:r w:rsidR="00790D71" w:rsidRPr="00AB585A">
        <w:rPr>
          <w:rFonts w:ascii="Verdana" w:hAnsi="Verdana"/>
          <w:sz w:val="20"/>
          <w:szCs w:val="20"/>
        </w:rPr>
        <w:t>aponska</w:t>
      </w:r>
      <w:r w:rsidR="00245322" w:rsidRPr="00AB585A">
        <w:rPr>
          <w:rFonts w:ascii="Verdana" w:hAnsi="Verdana"/>
          <w:sz w:val="20"/>
          <w:szCs w:val="20"/>
        </w:rPr>
        <w:t>, 2015)</w:t>
      </w:r>
      <w:r w:rsidR="00AB585A">
        <w:rPr>
          <w:rFonts w:ascii="Verdana" w:hAnsi="Verdana"/>
          <w:sz w:val="20"/>
          <w:szCs w:val="20"/>
        </w:rPr>
        <w:t>:</w:t>
      </w:r>
    </w:p>
    <w:p w14:paraId="3D8552D4" w14:textId="77777777" w:rsidR="00245322" w:rsidRPr="00245322" w:rsidRDefault="00245322" w:rsidP="00790D71">
      <w:pPr>
        <w:autoSpaceDE w:val="0"/>
        <w:autoSpaceDN w:val="0"/>
        <w:adjustRightInd w:val="0"/>
        <w:spacing w:after="120"/>
        <w:contextualSpacing/>
        <w:rPr>
          <w:rFonts w:ascii="Verdana" w:hAnsi="Verdana"/>
          <w:sz w:val="20"/>
          <w:szCs w:val="20"/>
        </w:rPr>
      </w:pPr>
      <w:r w:rsidRPr="00245322">
        <w:rPr>
          <w:rFonts w:ascii="Verdana" w:hAnsi="Verdana"/>
          <w:sz w:val="20"/>
          <w:szCs w:val="20"/>
        </w:rPr>
        <w:t xml:space="preserve">– celostno poznavanje nevarnosti in tveganj, </w:t>
      </w:r>
    </w:p>
    <w:p w14:paraId="033F4909" w14:textId="77777777" w:rsidR="00245322" w:rsidRPr="00245322" w:rsidRDefault="00245322" w:rsidP="00790D71">
      <w:pPr>
        <w:autoSpaceDE w:val="0"/>
        <w:autoSpaceDN w:val="0"/>
        <w:adjustRightInd w:val="0"/>
        <w:spacing w:after="120"/>
        <w:contextualSpacing/>
        <w:rPr>
          <w:rFonts w:ascii="Verdana" w:hAnsi="Verdana"/>
          <w:sz w:val="20"/>
          <w:szCs w:val="20"/>
        </w:rPr>
      </w:pPr>
      <w:r w:rsidRPr="00245322">
        <w:rPr>
          <w:rFonts w:ascii="Verdana" w:hAnsi="Verdana"/>
          <w:sz w:val="20"/>
          <w:szCs w:val="20"/>
        </w:rPr>
        <w:t xml:space="preserve">– krepitev zavedanja o naravnih nevarnostih, </w:t>
      </w:r>
    </w:p>
    <w:p w14:paraId="428FB354" w14:textId="77777777" w:rsidR="00245322" w:rsidRPr="00245322" w:rsidRDefault="00245322" w:rsidP="00790D71">
      <w:pPr>
        <w:autoSpaceDE w:val="0"/>
        <w:autoSpaceDN w:val="0"/>
        <w:adjustRightInd w:val="0"/>
        <w:spacing w:after="120"/>
        <w:contextualSpacing/>
        <w:rPr>
          <w:rFonts w:ascii="Verdana" w:hAnsi="Verdana"/>
          <w:sz w:val="20"/>
          <w:szCs w:val="20"/>
        </w:rPr>
      </w:pPr>
      <w:r w:rsidRPr="00245322">
        <w:rPr>
          <w:rFonts w:ascii="Verdana" w:hAnsi="Verdana"/>
          <w:sz w:val="20"/>
          <w:szCs w:val="20"/>
        </w:rPr>
        <w:t xml:space="preserve">– celovito načrtovanje ukrepov, </w:t>
      </w:r>
    </w:p>
    <w:p w14:paraId="1F0FC576" w14:textId="77777777" w:rsidR="00245322" w:rsidRPr="00245322" w:rsidRDefault="00245322" w:rsidP="00790D71">
      <w:pPr>
        <w:autoSpaceDE w:val="0"/>
        <w:autoSpaceDN w:val="0"/>
        <w:adjustRightInd w:val="0"/>
        <w:spacing w:after="120"/>
        <w:contextualSpacing/>
        <w:rPr>
          <w:rFonts w:ascii="Verdana" w:hAnsi="Verdana"/>
          <w:sz w:val="20"/>
          <w:szCs w:val="20"/>
        </w:rPr>
      </w:pPr>
      <w:r w:rsidRPr="00245322">
        <w:rPr>
          <w:rFonts w:ascii="Verdana" w:hAnsi="Verdana"/>
          <w:sz w:val="20"/>
          <w:szCs w:val="20"/>
        </w:rPr>
        <w:t xml:space="preserve">– dimenzioniranje objektov, da lahko brez popolne porušitve prenesejo prekomerne obremenitve, </w:t>
      </w:r>
    </w:p>
    <w:p w14:paraId="7AB6064F" w14:textId="77777777" w:rsidR="00245322" w:rsidRPr="00245322" w:rsidRDefault="00245322" w:rsidP="00790D71">
      <w:pPr>
        <w:autoSpaceDE w:val="0"/>
        <w:autoSpaceDN w:val="0"/>
        <w:adjustRightInd w:val="0"/>
        <w:spacing w:after="120"/>
        <w:contextualSpacing/>
        <w:rPr>
          <w:rFonts w:ascii="Verdana" w:hAnsi="Verdana"/>
          <w:sz w:val="20"/>
          <w:szCs w:val="20"/>
        </w:rPr>
      </w:pPr>
      <w:r w:rsidRPr="00245322">
        <w:rPr>
          <w:rFonts w:ascii="Verdana" w:hAnsi="Verdana"/>
          <w:sz w:val="20"/>
          <w:szCs w:val="20"/>
        </w:rPr>
        <w:t xml:space="preserve">– pripravljenost za nujne primere, </w:t>
      </w:r>
    </w:p>
    <w:p w14:paraId="38385BFC" w14:textId="53808C4B" w:rsidR="00245322" w:rsidRPr="00245322" w:rsidRDefault="00245322" w:rsidP="00790D71">
      <w:pPr>
        <w:autoSpaceDE w:val="0"/>
        <w:autoSpaceDN w:val="0"/>
        <w:adjustRightInd w:val="0"/>
        <w:spacing w:after="120"/>
        <w:contextualSpacing/>
        <w:rPr>
          <w:rFonts w:ascii="Verdana" w:hAnsi="Verdana"/>
          <w:sz w:val="20"/>
          <w:szCs w:val="20"/>
        </w:rPr>
      </w:pPr>
      <w:r w:rsidRPr="00245322">
        <w:rPr>
          <w:rFonts w:ascii="Verdana" w:hAnsi="Verdana"/>
          <w:sz w:val="20"/>
          <w:szCs w:val="20"/>
        </w:rPr>
        <w:t>– pravočasno prepoznavanje nujnih primerov (zgodnje opozarjanje in alarmiranje)</w:t>
      </w:r>
      <w:r w:rsidR="00790D71">
        <w:rPr>
          <w:rFonts w:ascii="Verdana" w:hAnsi="Verdana"/>
          <w:sz w:val="20"/>
          <w:szCs w:val="20"/>
        </w:rPr>
        <w:t>.</w:t>
      </w:r>
    </w:p>
    <w:p w14:paraId="7CC4A7D7" w14:textId="77777777" w:rsidR="004F6BC9" w:rsidRPr="00101AE3" w:rsidRDefault="004F6BC9" w:rsidP="00790D71">
      <w:pPr>
        <w:autoSpaceDE w:val="0"/>
        <w:autoSpaceDN w:val="0"/>
        <w:adjustRightInd w:val="0"/>
        <w:spacing w:after="120" w:line="20" w:lineRule="atLeast"/>
        <w:rPr>
          <w:rFonts w:ascii="Verdana" w:hAnsi="Verdana"/>
          <w:sz w:val="20"/>
          <w:szCs w:val="20"/>
        </w:rPr>
      </w:pPr>
    </w:p>
    <w:p w14:paraId="1F67F13F" w14:textId="57B781B4" w:rsidR="006C218B" w:rsidRPr="00101AE3" w:rsidRDefault="006021F9" w:rsidP="00F557CA">
      <w:pPr>
        <w:autoSpaceDE w:val="0"/>
        <w:autoSpaceDN w:val="0"/>
        <w:adjustRightInd w:val="0"/>
        <w:spacing w:after="120"/>
        <w:contextualSpacing/>
        <w:rPr>
          <w:rFonts w:ascii="Verdana" w:hAnsi="Verdana"/>
          <w:bCs/>
          <w:sz w:val="20"/>
          <w:szCs w:val="20"/>
        </w:rPr>
      </w:pPr>
      <w:r w:rsidRPr="00101AE3">
        <w:rPr>
          <w:rFonts w:ascii="Verdana" w:hAnsi="Verdana"/>
          <w:b/>
          <w:bCs/>
          <w:sz w:val="20"/>
          <w:szCs w:val="20"/>
        </w:rPr>
        <w:t xml:space="preserve">Resolucija o strategiji nacionalne varnosti Republike Slovenije </w:t>
      </w:r>
      <w:r w:rsidR="00CE15ED" w:rsidRPr="00101AE3">
        <w:rPr>
          <w:rFonts w:ascii="Verdana" w:hAnsi="Verdana"/>
          <w:bCs/>
          <w:sz w:val="20"/>
          <w:szCs w:val="20"/>
        </w:rPr>
        <w:t xml:space="preserve">(Ur.l.RS, št. </w:t>
      </w:r>
      <w:r w:rsidR="00790D71">
        <w:rPr>
          <w:rFonts w:ascii="Verdana" w:hAnsi="Verdana"/>
          <w:bCs/>
          <w:sz w:val="20"/>
          <w:szCs w:val="20"/>
        </w:rPr>
        <w:t>59</w:t>
      </w:r>
      <w:r w:rsidR="00CE15ED" w:rsidRPr="00101AE3">
        <w:rPr>
          <w:rFonts w:ascii="Verdana" w:hAnsi="Verdana"/>
          <w:bCs/>
          <w:sz w:val="20"/>
          <w:szCs w:val="20"/>
        </w:rPr>
        <w:t>/1</w:t>
      </w:r>
      <w:r w:rsidR="00790D71">
        <w:rPr>
          <w:rFonts w:ascii="Verdana" w:hAnsi="Verdana"/>
          <w:bCs/>
          <w:sz w:val="20"/>
          <w:szCs w:val="20"/>
        </w:rPr>
        <w:t>9</w:t>
      </w:r>
      <w:r w:rsidR="00CE15ED" w:rsidRPr="00101AE3">
        <w:rPr>
          <w:rFonts w:ascii="Verdana" w:hAnsi="Verdana"/>
          <w:bCs/>
          <w:sz w:val="20"/>
          <w:szCs w:val="20"/>
        </w:rPr>
        <w:t>)</w:t>
      </w:r>
      <w:r w:rsidR="00AE19FA">
        <w:rPr>
          <w:rFonts w:ascii="Verdana" w:hAnsi="Verdana"/>
          <w:bCs/>
          <w:sz w:val="20"/>
          <w:szCs w:val="20"/>
        </w:rPr>
        <w:t>.</w:t>
      </w:r>
    </w:p>
    <w:p w14:paraId="11469B73" w14:textId="77777777" w:rsidR="00D0452E" w:rsidRPr="00D0452E" w:rsidRDefault="00D0452E" w:rsidP="006C218B">
      <w:pPr>
        <w:autoSpaceDE w:val="0"/>
        <w:autoSpaceDN w:val="0"/>
        <w:adjustRightInd w:val="0"/>
        <w:spacing w:after="120"/>
        <w:contextualSpacing/>
        <w:rPr>
          <w:rFonts w:ascii="Verdana" w:hAnsi="Verdana"/>
          <w:b/>
          <w:sz w:val="20"/>
          <w:szCs w:val="20"/>
        </w:rPr>
      </w:pPr>
      <w:r w:rsidRPr="00D0452E">
        <w:rPr>
          <w:rFonts w:ascii="Verdana" w:hAnsi="Verdana" w:cs="Arial"/>
          <w:color w:val="000000"/>
          <w:sz w:val="20"/>
          <w:szCs w:val="20"/>
          <w:shd w:val="clear" w:color="auto" w:fill="FFFFFF"/>
        </w:rPr>
        <w:t xml:space="preserve">Politika varstva pred naravnimi in drugimi nesrečami bo tudi v prihodnje naravnana v krepitev zmogljivosti za celovito obvladovanje naravnih in drugih nesreč, ki obsega preventivo, pripravljenost, ukrepanje ob nesrečah, zagotavljanje osnovnih pogojev za življenje in obnovo. Glavni poudarki bodo na krepitvi preventivnih dejavnosti, načrtnem povečevanju zmogljivosti za pravočasno napovedovanje, odkrivanje, spremljanje in opozarjanje na nevarnosti, krepitvi pripravljenosti sil za zaščito, reševanje in pomoč na vseh ravneh, glede na sprejete normativne in druge rešitve, ter aktivnem mednarodnem sodelovanju na področju varstva pred naravnimi in drugimi nesrečami. Poudarek bo tudi na </w:t>
      </w:r>
      <w:r w:rsidRPr="00D0452E">
        <w:rPr>
          <w:rFonts w:ascii="Verdana" w:hAnsi="Verdana" w:cs="Arial"/>
          <w:color w:val="000000"/>
          <w:sz w:val="20"/>
          <w:szCs w:val="20"/>
          <w:shd w:val="clear" w:color="auto" w:fill="FFFFFF"/>
        </w:rPr>
        <w:lastRenderedPageBreak/>
        <w:t>izboljševanju procesov za sodelovanje vseh vključenih v obvladovanje naravnih in drugih nesreč v vseh fazah nesreč, glede na sprejete normativne in druge rešitve, ter na aktivnem mednarodnem sodelovanju s sosednjimi državami, v okviru Evropske unije, regije jugovzhodne Evrope, Organizacije združenih narodov in drugih mednarodnih organizacij. Hitreje in sistematično bo treba razvijati in posodabljati infrastrukturne sisteme za delovanje sil za zaščito, reševanje in pomoč. Sistem varstva pred naravnimi in drugimi nesrečami bo tudi v prihodnje namenil velik poudarek prostovoljstvu.</w:t>
      </w:r>
      <w:r w:rsidRPr="00D0452E">
        <w:rPr>
          <w:rFonts w:ascii="Verdana" w:hAnsi="Verdana"/>
          <w:b/>
          <w:sz w:val="20"/>
          <w:szCs w:val="20"/>
        </w:rPr>
        <w:t xml:space="preserve"> </w:t>
      </w:r>
    </w:p>
    <w:p w14:paraId="3EFB3682" w14:textId="77777777" w:rsidR="00D0452E" w:rsidRPr="00D0452E" w:rsidRDefault="00D0452E" w:rsidP="006C218B">
      <w:pPr>
        <w:autoSpaceDE w:val="0"/>
        <w:autoSpaceDN w:val="0"/>
        <w:adjustRightInd w:val="0"/>
        <w:spacing w:after="120"/>
        <w:contextualSpacing/>
        <w:rPr>
          <w:rFonts w:ascii="Verdana" w:hAnsi="Verdana"/>
          <w:b/>
          <w:sz w:val="20"/>
          <w:szCs w:val="20"/>
        </w:rPr>
      </w:pPr>
    </w:p>
    <w:p w14:paraId="7EA013BF" w14:textId="35F7B88C" w:rsidR="00F557CA" w:rsidRPr="00101AE3" w:rsidRDefault="006021F9" w:rsidP="006C218B">
      <w:pPr>
        <w:autoSpaceDE w:val="0"/>
        <w:autoSpaceDN w:val="0"/>
        <w:adjustRightInd w:val="0"/>
        <w:spacing w:after="120"/>
        <w:contextualSpacing/>
        <w:rPr>
          <w:rFonts w:ascii="Verdana" w:hAnsi="Verdana"/>
          <w:sz w:val="20"/>
          <w:szCs w:val="20"/>
        </w:rPr>
      </w:pPr>
      <w:r w:rsidRPr="00101AE3">
        <w:rPr>
          <w:rFonts w:ascii="Verdana" w:hAnsi="Verdana"/>
          <w:b/>
          <w:sz w:val="20"/>
          <w:szCs w:val="20"/>
        </w:rPr>
        <w:t>Resolucija o nacionalnem programu varstva pred naravnimi in drugimi nesrečami</w:t>
      </w:r>
      <w:r w:rsidRPr="00101AE3">
        <w:rPr>
          <w:rFonts w:ascii="Verdana" w:hAnsi="Verdana"/>
          <w:sz w:val="20"/>
          <w:szCs w:val="20"/>
        </w:rPr>
        <w:t xml:space="preserve"> </w:t>
      </w:r>
      <w:r w:rsidR="00CE15ED" w:rsidRPr="00101AE3">
        <w:rPr>
          <w:rFonts w:ascii="Verdana" w:hAnsi="Verdana"/>
          <w:b/>
          <w:sz w:val="20"/>
          <w:szCs w:val="20"/>
        </w:rPr>
        <w:t xml:space="preserve">v letih 2016 -2022 </w:t>
      </w:r>
      <w:r w:rsidR="00CE15ED" w:rsidRPr="00101AE3">
        <w:rPr>
          <w:rFonts w:ascii="Verdana" w:hAnsi="Verdana"/>
          <w:sz w:val="20"/>
          <w:szCs w:val="20"/>
        </w:rPr>
        <w:t>(Ur.l. RS, št. 75/16)</w:t>
      </w:r>
      <w:r w:rsidR="00AE19FA">
        <w:rPr>
          <w:rFonts w:ascii="Verdana" w:hAnsi="Verdana"/>
          <w:sz w:val="20"/>
          <w:szCs w:val="20"/>
        </w:rPr>
        <w:t>.</w:t>
      </w:r>
      <w:r w:rsidR="00CE15ED" w:rsidRPr="00101AE3">
        <w:rPr>
          <w:rFonts w:ascii="Verdana" w:hAnsi="Verdana"/>
          <w:sz w:val="20"/>
          <w:szCs w:val="20"/>
        </w:rPr>
        <w:t xml:space="preserve"> </w:t>
      </w:r>
      <w:r w:rsidR="00F557CA" w:rsidRPr="00101AE3">
        <w:rPr>
          <w:rFonts w:ascii="Verdana" w:hAnsi="Verdana"/>
          <w:sz w:val="20"/>
          <w:szCs w:val="20"/>
        </w:rPr>
        <w:t xml:space="preserve"> </w:t>
      </w:r>
    </w:p>
    <w:p w14:paraId="5E22761A" w14:textId="77777777" w:rsidR="00F557CA" w:rsidRPr="00101AE3" w:rsidRDefault="00CE15ED" w:rsidP="006C218B">
      <w:pPr>
        <w:autoSpaceDE w:val="0"/>
        <w:autoSpaceDN w:val="0"/>
        <w:adjustRightInd w:val="0"/>
        <w:spacing w:after="120"/>
        <w:contextualSpacing/>
        <w:rPr>
          <w:rFonts w:ascii="Verdana" w:hAnsi="Verdana"/>
          <w:sz w:val="20"/>
          <w:szCs w:val="20"/>
        </w:rPr>
      </w:pPr>
      <w:r w:rsidRPr="00101AE3">
        <w:rPr>
          <w:rFonts w:ascii="Verdana" w:hAnsi="Verdana" w:cs="Arial"/>
          <w:color w:val="000000"/>
          <w:sz w:val="20"/>
          <w:szCs w:val="20"/>
          <w:shd w:val="clear" w:color="auto" w:fill="FFFFFF"/>
        </w:rPr>
        <w:t>Varstvo pred naravnimi in drugimi nesrečami je organizirano in uveljavljeno kot enoten ter celovit podsistem nacionalne varnosti države, ki deluje usklajeno z drugimi podsistemi nacionalne varnosti, in temelji na prostovoljstvu ter medsebojnem sodelovanju poklicnih in prostovoljnih reševalnih struktur. Njegove temeljne naloge so izvajanje preventivnih ukrepov, vključno s preventivnimi ukrepi na področju varstva pred požarom in varstva pred utopitvami, vzdrževanje pripravljenosti, izobraževanje in usposabljanje za ZRP, opazovanje, obveščanje, opozarjanje in alarmiranje ob nevarnostih in nesrečah ter zaščita, reševanje in pomoč ob nesrečah vseh vrst, kar vključuje tudi neposredno odpravljanje posledic nesreč ter sanacijo po nesreči. Priprave in delovanje varstva pred naravnimi in drugimi nesrečami kot enotnega sistema se zagotavljajo na lokalni in državni ravni.</w:t>
      </w:r>
    </w:p>
    <w:p w14:paraId="6B19BD0D" w14:textId="77777777" w:rsidR="006C218B" w:rsidRPr="00101AE3" w:rsidRDefault="006C218B" w:rsidP="006C218B">
      <w:pPr>
        <w:autoSpaceDE w:val="0"/>
        <w:autoSpaceDN w:val="0"/>
        <w:adjustRightInd w:val="0"/>
        <w:spacing w:after="120"/>
        <w:contextualSpacing/>
        <w:rPr>
          <w:rFonts w:ascii="Verdana" w:hAnsi="Verdana" w:cs="Arial"/>
          <w:sz w:val="20"/>
          <w:szCs w:val="20"/>
        </w:rPr>
      </w:pPr>
      <w:r w:rsidRPr="00101AE3">
        <w:rPr>
          <w:rFonts w:ascii="Verdana" w:hAnsi="Verdana" w:cs="Arial"/>
          <w:sz w:val="20"/>
          <w:szCs w:val="20"/>
        </w:rPr>
        <w:t>Občine samostojno organizirajo in pripravljajo ter vodijo ZRP na svojem območju, ocenjujejo škodo in odpravljajo posledice nesreč. Država jim pri tem pomaga s silami in sredstvi iz svoje pristojnosti. Organiziranost, opremljenost in pripravljenost za izvajanje zaščite in reševanja so med občinami zelo različne in odvisne od velikosti in raznolikosti občin ter njihovih zmogljivosti. Delitev med nalogami v državni in občinski pristojnosti je jasna.</w:t>
      </w:r>
    </w:p>
    <w:p w14:paraId="5576945B" w14:textId="77777777" w:rsidR="006C218B" w:rsidRPr="00101AE3" w:rsidRDefault="006C218B" w:rsidP="006C218B">
      <w:pPr>
        <w:autoSpaceDE w:val="0"/>
        <w:autoSpaceDN w:val="0"/>
        <w:adjustRightInd w:val="0"/>
        <w:spacing w:after="120"/>
        <w:contextualSpacing/>
        <w:rPr>
          <w:rFonts w:ascii="Verdana" w:hAnsi="Verdana" w:cs="Arial"/>
          <w:color w:val="000000"/>
          <w:sz w:val="20"/>
          <w:szCs w:val="20"/>
          <w:shd w:val="clear" w:color="auto" w:fill="FFFFFF"/>
        </w:rPr>
      </w:pPr>
      <w:r w:rsidRPr="00101AE3">
        <w:rPr>
          <w:rFonts w:ascii="Verdana" w:hAnsi="Verdana" w:cs="Arial"/>
          <w:sz w:val="20"/>
          <w:szCs w:val="20"/>
        </w:rPr>
        <w:t>Vlada je julija 2014 ustanovila Svet za varstvo pred naravnimi in drugimi nesrečami (v nadaljevanju: svet), ki je tudi nacionalna platforma za zmanjšanje tveganj za nesreče. Svet je namenjen vzpostavljanju dialoga med Vlado Republike Slovenije in civilno družbo ter med nevladnimi strokovnimi in znanstvenoraziskovalnimi ter drugimi organizacijami in združenji za krepitev odpornosti na nesreče in doseganje trajnostnega razvoja. Temeljno poslanstvo sveta so strateška presoja varstva pred naravnimi in drugimi nesrečami v Sloveniji, spodbujanje družbenega dialoga o tveganjih za nesreče ter razvijanje odpornosti nanje.</w:t>
      </w:r>
    </w:p>
    <w:p w14:paraId="412651FB" w14:textId="77777777" w:rsidR="006C218B" w:rsidRPr="00101AE3" w:rsidRDefault="006C218B" w:rsidP="006C218B">
      <w:pPr>
        <w:autoSpaceDE w:val="0"/>
        <w:autoSpaceDN w:val="0"/>
        <w:adjustRightInd w:val="0"/>
        <w:spacing w:after="120"/>
        <w:contextualSpacing/>
        <w:rPr>
          <w:rFonts w:ascii="Verdana" w:hAnsi="Verdana"/>
          <w:sz w:val="20"/>
          <w:szCs w:val="20"/>
        </w:rPr>
      </w:pPr>
    </w:p>
    <w:p w14:paraId="7623EBBD" w14:textId="77777777" w:rsidR="00CE15ED" w:rsidRPr="00101AE3" w:rsidRDefault="00CE15ED" w:rsidP="006C218B">
      <w:pPr>
        <w:autoSpaceDE w:val="0"/>
        <w:autoSpaceDN w:val="0"/>
        <w:adjustRightInd w:val="0"/>
        <w:spacing w:after="120"/>
        <w:contextualSpacing/>
        <w:rPr>
          <w:rFonts w:ascii="Verdana" w:hAnsi="Verdana"/>
          <w:sz w:val="20"/>
          <w:szCs w:val="20"/>
        </w:rPr>
      </w:pPr>
    </w:p>
    <w:p w14:paraId="5B179E88" w14:textId="77777777" w:rsidR="00F557CA" w:rsidRPr="00101AE3" w:rsidRDefault="006021F9" w:rsidP="00F557CA">
      <w:pPr>
        <w:autoSpaceDE w:val="0"/>
        <w:autoSpaceDN w:val="0"/>
        <w:adjustRightInd w:val="0"/>
        <w:spacing w:after="120"/>
        <w:rPr>
          <w:rFonts w:ascii="Verdana" w:hAnsi="Verdana"/>
          <w:sz w:val="20"/>
          <w:szCs w:val="20"/>
        </w:rPr>
      </w:pPr>
      <w:r w:rsidRPr="00101AE3">
        <w:rPr>
          <w:rFonts w:ascii="Verdana" w:hAnsi="Verdana"/>
          <w:b/>
          <w:bCs/>
          <w:sz w:val="20"/>
          <w:szCs w:val="20"/>
        </w:rPr>
        <w:t>Strategijo razvoja Slovenije</w:t>
      </w:r>
      <w:r w:rsidR="00F557CA" w:rsidRPr="00101AE3">
        <w:rPr>
          <w:rFonts w:ascii="Verdana" w:hAnsi="Verdana"/>
          <w:b/>
          <w:bCs/>
          <w:sz w:val="20"/>
          <w:szCs w:val="20"/>
        </w:rPr>
        <w:t xml:space="preserve"> 2030 </w:t>
      </w:r>
      <w:r w:rsidR="00F557CA" w:rsidRPr="00101AE3">
        <w:rPr>
          <w:rFonts w:ascii="Verdana" w:hAnsi="Verdana"/>
          <w:sz w:val="20"/>
          <w:szCs w:val="20"/>
        </w:rPr>
        <w:t xml:space="preserve"> je Vlada RS sprejela na svoji 159. redni seji, 7. decembra 2017. Osrednji cilj Strategije razvoja Slovenije 2030 je zagotoviti kakovostno življenje za vse. Uresničiti ga je mogoče z uravnoteženim gospodarskim, družbenim in okoljskim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w:t>
      </w:r>
    </w:p>
    <w:p w14:paraId="34299E66" w14:textId="77777777" w:rsidR="00F557CA" w:rsidRPr="00101AE3" w:rsidRDefault="00F557CA" w:rsidP="00F557CA">
      <w:pPr>
        <w:autoSpaceDE w:val="0"/>
        <w:autoSpaceDN w:val="0"/>
        <w:adjustRightInd w:val="0"/>
        <w:spacing w:after="120"/>
        <w:rPr>
          <w:rFonts w:ascii="Verdana" w:hAnsi="Verdana"/>
          <w:sz w:val="20"/>
          <w:szCs w:val="20"/>
        </w:rPr>
      </w:pPr>
      <w:r w:rsidRPr="00101AE3">
        <w:rPr>
          <w:rFonts w:ascii="Verdana" w:hAnsi="Verdana"/>
          <w:sz w:val="20"/>
          <w:szCs w:val="20"/>
        </w:rPr>
        <w:t>Strateške usmeritve države za doseganje kakovostnega življenja so: − vključujoča, zdrava, varna in odgovorna družba, − učenje za in skozi vse življenje, − visoko produktivno gospodarstvo, ki ustvarja dodano vrednost za vse, − ohranjeno zdravo naravno okolje, − visoka stopnja sodelovanja, usposobljenosti in učinkovitosti upravljanja.</w:t>
      </w:r>
    </w:p>
    <w:p w14:paraId="3BAE8479" w14:textId="77777777" w:rsidR="006021F9" w:rsidRPr="00101AE3" w:rsidRDefault="00F557CA" w:rsidP="000C59C2">
      <w:pPr>
        <w:autoSpaceDE w:val="0"/>
        <w:autoSpaceDN w:val="0"/>
        <w:adjustRightInd w:val="0"/>
        <w:spacing w:after="120"/>
        <w:rPr>
          <w:rFonts w:ascii="Verdana" w:hAnsi="Verdana"/>
          <w:sz w:val="20"/>
          <w:szCs w:val="20"/>
        </w:rPr>
      </w:pPr>
      <w:r w:rsidRPr="00101AE3">
        <w:rPr>
          <w:rFonts w:ascii="Verdana" w:hAnsi="Verdana"/>
          <w:sz w:val="20"/>
          <w:szCs w:val="20"/>
        </w:rPr>
        <w:t xml:space="preserve">Pomemben dejavnik kakovosti življenja je tudi varnost. Slovenija je ena najbolj varnih držav na svetu. V državi se krepi zavedanje, da varnost ni samoumevna in da njeno ohranjanje zahteva celovit sistem notranje varnosti, učinkovito varstvo pred naravnimi in drugimi nesrečami, čvrst obrambni sistem in dejavno zunanjo politiko. Spremembe v širšem mednarodnem okolju vplivajo tako na EU kot na Slovenijo, ki se spoprijemata z globalnimi </w:t>
      </w:r>
      <w:r w:rsidRPr="00101AE3">
        <w:rPr>
          <w:rFonts w:ascii="Verdana" w:hAnsi="Verdana"/>
          <w:sz w:val="20"/>
          <w:szCs w:val="20"/>
        </w:rPr>
        <w:lastRenderedPageBreak/>
        <w:t xml:space="preserve">varnostnimi izzivi. Sodobno mednarodno varnostno okolje postaja čedalje bolj kompleksno, prepleteno in nepredvidljivo. </w:t>
      </w:r>
    </w:p>
    <w:p w14:paraId="311CF27F" w14:textId="6597A290" w:rsidR="006021F9" w:rsidRPr="00101AE3" w:rsidRDefault="00B10000" w:rsidP="006021F9">
      <w:pPr>
        <w:autoSpaceDE w:val="0"/>
        <w:autoSpaceDN w:val="0"/>
        <w:adjustRightInd w:val="0"/>
        <w:spacing w:after="120" w:line="288" w:lineRule="auto"/>
        <w:rPr>
          <w:rFonts w:ascii="Verdana" w:hAnsi="Verdana"/>
          <w:sz w:val="20"/>
          <w:szCs w:val="20"/>
        </w:rPr>
      </w:pPr>
      <w:r>
        <w:rPr>
          <w:rFonts w:ascii="Verdana" w:hAnsi="Verdana"/>
          <w:sz w:val="20"/>
          <w:szCs w:val="20"/>
        </w:rPr>
        <w:t xml:space="preserve">Veliko gasilsko vozilo s cisterno GVC </w:t>
      </w:r>
      <w:r w:rsidR="008545F9">
        <w:rPr>
          <w:rFonts w:ascii="Verdana" w:hAnsi="Verdana"/>
          <w:sz w:val="20"/>
          <w:szCs w:val="20"/>
        </w:rPr>
        <w:t>16</w:t>
      </w:r>
      <w:r>
        <w:rPr>
          <w:rFonts w:ascii="Verdana" w:hAnsi="Verdana"/>
          <w:sz w:val="20"/>
          <w:szCs w:val="20"/>
        </w:rPr>
        <w:t>/</w:t>
      </w:r>
      <w:r w:rsidR="008545F9">
        <w:rPr>
          <w:rFonts w:ascii="Verdana" w:hAnsi="Verdana"/>
          <w:sz w:val="20"/>
          <w:szCs w:val="20"/>
        </w:rPr>
        <w:t>2</w:t>
      </w:r>
      <w:r w:rsidR="00C14EDF">
        <w:rPr>
          <w:rFonts w:ascii="Verdana" w:hAnsi="Verdana"/>
          <w:sz w:val="20"/>
          <w:szCs w:val="20"/>
        </w:rPr>
        <w:t>5</w:t>
      </w:r>
      <w:r>
        <w:rPr>
          <w:rFonts w:ascii="Verdana" w:hAnsi="Verdana"/>
          <w:sz w:val="20"/>
          <w:szCs w:val="20"/>
        </w:rPr>
        <w:t xml:space="preserve"> letnik 20</w:t>
      </w:r>
      <w:r w:rsidR="008545F9">
        <w:rPr>
          <w:rFonts w:ascii="Verdana" w:hAnsi="Verdana"/>
          <w:sz w:val="20"/>
          <w:szCs w:val="20"/>
        </w:rPr>
        <w:t>19</w:t>
      </w:r>
      <w:r>
        <w:rPr>
          <w:rFonts w:ascii="Verdana" w:hAnsi="Verdana"/>
          <w:sz w:val="20"/>
          <w:szCs w:val="20"/>
        </w:rPr>
        <w:t>, ki je trenutno najbolj operativno vozilo v Koroškem gasilskem zavodu, bo</w:t>
      </w:r>
      <w:r w:rsidR="00AE19FA">
        <w:rPr>
          <w:rFonts w:ascii="Verdana" w:hAnsi="Verdana"/>
          <w:sz w:val="20"/>
          <w:szCs w:val="20"/>
        </w:rPr>
        <w:t xml:space="preserve"> Koroški gasilski zavod</w:t>
      </w:r>
      <w:r>
        <w:rPr>
          <w:rFonts w:ascii="Verdana" w:hAnsi="Verdana"/>
          <w:sz w:val="20"/>
          <w:szCs w:val="20"/>
        </w:rPr>
        <w:t xml:space="preserve"> v nadaljnjo uporabo odstopil PGD </w:t>
      </w:r>
      <w:r w:rsidR="008545F9">
        <w:rPr>
          <w:rFonts w:ascii="Verdana" w:hAnsi="Verdana"/>
          <w:sz w:val="20"/>
          <w:szCs w:val="20"/>
        </w:rPr>
        <w:t>Kotlje</w:t>
      </w:r>
      <w:r>
        <w:rPr>
          <w:rFonts w:ascii="Verdana" w:hAnsi="Verdana"/>
          <w:sz w:val="20"/>
          <w:szCs w:val="20"/>
        </w:rPr>
        <w:t>, ki prav tako potrebuje tovrstno vozilo, saj je njihovo tovrstno vozilo staro 30 let in je dotrajano ter neprimerno za dobro in uspešno interveniranje.</w:t>
      </w:r>
      <w:r w:rsidR="00A161E7">
        <w:rPr>
          <w:rFonts w:ascii="Verdana" w:hAnsi="Verdana"/>
          <w:sz w:val="20"/>
          <w:szCs w:val="20"/>
        </w:rPr>
        <w:t xml:space="preserve"> Glede na potrebe, bo GVC </w:t>
      </w:r>
      <w:r w:rsidR="008545F9">
        <w:rPr>
          <w:rFonts w:ascii="Verdana" w:hAnsi="Verdana"/>
          <w:sz w:val="20"/>
          <w:szCs w:val="20"/>
        </w:rPr>
        <w:t>16</w:t>
      </w:r>
      <w:r w:rsidR="00A161E7">
        <w:rPr>
          <w:rFonts w:ascii="Verdana" w:hAnsi="Verdana"/>
          <w:sz w:val="20"/>
          <w:szCs w:val="20"/>
        </w:rPr>
        <w:t>/</w:t>
      </w:r>
      <w:r w:rsidR="008545F9">
        <w:rPr>
          <w:rFonts w:ascii="Verdana" w:hAnsi="Verdana"/>
          <w:sz w:val="20"/>
          <w:szCs w:val="20"/>
        </w:rPr>
        <w:t>2</w:t>
      </w:r>
      <w:r w:rsidR="00C14EDF">
        <w:rPr>
          <w:rFonts w:ascii="Verdana" w:hAnsi="Verdana"/>
          <w:sz w:val="20"/>
          <w:szCs w:val="20"/>
        </w:rPr>
        <w:t>5</w:t>
      </w:r>
      <w:r w:rsidR="00A161E7">
        <w:rPr>
          <w:rFonts w:ascii="Verdana" w:hAnsi="Verdana"/>
          <w:sz w:val="20"/>
          <w:szCs w:val="20"/>
        </w:rPr>
        <w:t xml:space="preserve"> še najmanj </w:t>
      </w:r>
      <w:r w:rsidR="008545F9">
        <w:rPr>
          <w:rFonts w:ascii="Verdana" w:hAnsi="Verdana"/>
          <w:sz w:val="20"/>
          <w:szCs w:val="20"/>
        </w:rPr>
        <w:t>2</w:t>
      </w:r>
      <w:r w:rsidR="00A161E7">
        <w:rPr>
          <w:rFonts w:ascii="Verdana" w:hAnsi="Verdana"/>
          <w:sz w:val="20"/>
          <w:szCs w:val="20"/>
        </w:rPr>
        <w:t xml:space="preserve">5 let dobro služil namenu v PGD </w:t>
      </w:r>
      <w:r w:rsidR="008545F9">
        <w:rPr>
          <w:rFonts w:ascii="Verdana" w:hAnsi="Verdana"/>
          <w:sz w:val="20"/>
          <w:szCs w:val="20"/>
        </w:rPr>
        <w:t>Kotlje</w:t>
      </w:r>
      <w:r w:rsidR="00A161E7">
        <w:rPr>
          <w:rFonts w:ascii="Verdana" w:hAnsi="Verdana"/>
          <w:sz w:val="20"/>
          <w:szCs w:val="20"/>
        </w:rPr>
        <w:t xml:space="preserve">. Tudi z vidika racionalne porabe javnih sredstev je takšna nabava upravičena, saj  KGZ beleži letno več kot </w:t>
      </w:r>
      <w:r w:rsidR="008545F9">
        <w:rPr>
          <w:rFonts w:ascii="Verdana" w:hAnsi="Verdana"/>
          <w:sz w:val="20"/>
          <w:szCs w:val="20"/>
        </w:rPr>
        <w:t>500</w:t>
      </w:r>
      <w:r w:rsidR="00A161E7">
        <w:rPr>
          <w:rFonts w:ascii="Verdana" w:hAnsi="Verdana"/>
          <w:sz w:val="20"/>
          <w:szCs w:val="20"/>
        </w:rPr>
        <w:t xml:space="preserve"> intervencij, PGD </w:t>
      </w:r>
      <w:r w:rsidR="00AE19FA">
        <w:rPr>
          <w:rFonts w:ascii="Verdana" w:hAnsi="Verdana"/>
          <w:sz w:val="20"/>
          <w:szCs w:val="20"/>
        </w:rPr>
        <w:t>približno</w:t>
      </w:r>
      <w:r w:rsidR="00A161E7">
        <w:rPr>
          <w:rFonts w:ascii="Verdana" w:hAnsi="Verdana"/>
          <w:sz w:val="20"/>
          <w:szCs w:val="20"/>
        </w:rPr>
        <w:t xml:space="preserve"> </w:t>
      </w:r>
      <w:r w:rsidR="008545F9">
        <w:rPr>
          <w:rFonts w:ascii="Verdana" w:hAnsi="Verdana"/>
          <w:sz w:val="20"/>
          <w:szCs w:val="20"/>
        </w:rPr>
        <w:t>dvajsetkrat</w:t>
      </w:r>
      <w:r w:rsidR="00A161E7">
        <w:rPr>
          <w:rFonts w:ascii="Verdana" w:hAnsi="Verdana"/>
          <w:sz w:val="20"/>
          <w:szCs w:val="20"/>
        </w:rPr>
        <w:t xml:space="preserve"> manj in glede na kategorizacijo KGZ vedno prvi izvaža na intervencijo, PGD pa po potrebi. Novo nabavljeno vozilo GVC 16/25 bo tudi primerno opremljeno za potrebe  PGD </w:t>
      </w:r>
      <w:r w:rsidR="008545F9">
        <w:rPr>
          <w:rFonts w:ascii="Verdana" w:hAnsi="Verdana"/>
          <w:sz w:val="20"/>
          <w:szCs w:val="20"/>
        </w:rPr>
        <w:t>Ravne na Koroškem</w:t>
      </w:r>
      <w:r w:rsidR="00A161E7">
        <w:rPr>
          <w:rFonts w:ascii="Verdana" w:hAnsi="Verdana"/>
          <w:sz w:val="20"/>
          <w:szCs w:val="20"/>
        </w:rPr>
        <w:t>, ki bo takšno vozilo potrebovalo v bližnji prihodnosti (5 let)</w:t>
      </w:r>
      <w:r w:rsidR="00B42A9A">
        <w:rPr>
          <w:rFonts w:ascii="Verdana" w:hAnsi="Verdana"/>
          <w:sz w:val="20"/>
          <w:szCs w:val="20"/>
        </w:rPr>
        <w:t>. Takšna racionalna nabava vozil in opreme v Občini Ravne je tudi strategija poveljstva Javne gasilske službe Občine Ravne na Koroškem.</w:t>
      </w:r>
    </w:p>
    <w:p w14:paraId="3E8FB220" w14:textId="77777777" w:rsidR="009C50D4" w:rsidRPr="00101AE3" w:rsidRDefault="009C50D4" w:rsidP="006021F9">
      <w:pPr>
        <w:autoSpaceDE w:val="0"/>
        <w:autoSpaceDN w:val="0"/>
        <w:adjustRightInd w:val="0"/>
        <w:spacing w:after="120" w:line="288" w:lineRule="auto"/>
        <w:rPr>
          <w:rFonts w:ascii="Verdana" w:hAnsi="Verdana"/>
          <w:sz w:val="20"/>
          <w:szCs w:val="20"/>
        </w:rPr>
      </w:pPr>
    </w:p>
    <w:p w14:paraId="29B1541C" w14:textId="77777777" w:rsidR="009C50D4" w:rsidRDefault="009C50D4" w:rsidP="006021F9">
      <w:pPr>
        <w:autoSpaceDE w:val="0"/>
        <w:autoSpaceDN w:val="0"/>
        <w:adjustRightInd w:val="0"/>
        <w:spacing w:after="120" w:line="288" w:lineRule="auto"/>
        <w:rPr>
          <w:rFonts w:ascii="Verdana" w:hAnsi="Verdana"/>
          <w:sz w:val="20"/>
          <w:szCs w:val="20"/>
        </w:rPr>
      </w:pPr>
    </w:p>
    <w:p w14:paraId="12F491E3" w14:textId="77777777" w:rsidR="009C50D4" w:rsidRDefault="009C50D4" w:rsidP="006021F9">
      <w:pPr>
        <w:autoSpaceDE w:val="0"/>
        <w:autoSpaceDN w:val="0"/>
        <w:adjustRightInd w:val="0"/>
        <w:spacing w:after="120" w:line="288" w:lineRule="auto"/>
        <w:rPr>
          <w:rFonts w:ascii="Verdana" w:hAnsi="Verdana"/>
          <w:sz w:val="20"/>
          <w:szCs w:val="20"/>
        </w:rPr>
      </w:pPr>
    </w:p>
    <w:p w14:paraId="4B8D7187" w14:textId="77777777" w:rsidR="009C50D4" w:rsidRDefault="009C50D4" w:rsidP="006021F9">
      <w:pPr>
        <w:autoSpaceDE w:val="0"/>
        <w:autoSpaceDN w:val="0"/>
        <w:adjustRightInd w:val="0"/>
        <w:spacing w:after="120" w:line="288" w:lineRule="auto"/>
        <w:rPr>
          <w:rFonts w:ascii="Verdana" w:hAnsi="Verdana"/>
          <w:sz w:val="20"/>
          <w:szCs w:val="20"/>
        </w:rPr>
      </w:pPr>
    </w:p>
    <w:p w14:paraId="0C492D80" w14:textId="77777777" w:rsidR="009C50D4" w:rsidRDefault="009C50D4" w:rsidP="006021F9">
      <w:pPr>
        <w:autoSpaceDE w:val="0"/>
        <w:autoSpaceDN w:val="0"/>
        <w:adjustRightInd w:val="0"/>
        <w:spacing w:after="120" w:line="288" w:lineRule="auto"/>
        <w:rPr>
          <w:rFonts w:ascii="Verdana" w:hAnsi="Verdana"/>
          <w:sz w:val="20"/>
          <w:szCs w:val="20"/>
        </w:rPr>
      </w:pPr>
    </w:p>
    <w:p w14:paraId="6E6338BA" w14:textId="77777777" w:rsidR="009C50D4" w:rsidRDefault="009C50D4" w:rsidP="006021F9">
      <w:pPr>
        <w:autoSpaceDE w:val="0"/>
        <w:autoSpaceDN w:val="0"/>
        <w:adjustRightInd w:val="0"/>
        <w:spacing w:after="120" w:line="288" w:lineRule="auto"/>
        <w:rPr>
          <w:rFonts w:ascii="Verdana" w:hAnsi="Verdana"/>
          <w:sz w:val="20"/>
          <w:szCs w:val="20"/>
        </w:rPr>
      </w:pPr>
    </w:p>
    <w:p w14:paraId="6F841E5F" w14:textId="77777777" w:rsidR="009C50D4" w:rsidRDefault="009C50D4" w:rsidP="006021F9">
      <w:pPr>
        <w:autoSpaceDE w:val="0"/>
        <w:autoSpaceDN w:val="0"/>
        <w:adjustRightInd w:val="0"/>
        <w:spacing w:after="120" w:line="288" w:lineRule="auto"/>
        <w:rPr>
          <w:rFonts w:ascii="Verdana" w:hAnsi="Verdana"/>
          <w:sz w:val="20"/>
          <w:szCs w:val="20"/>
        </w:rPr>
      </w:pPr>
    </w:p>
    <w:p w14:paraId="3A8E0472" w14:textId="77777777" w:rsidR="009C50D4" w:rsidRDefault="009C50D4" w:rsidP="006021F9">
      <w:pPr>
        <w:autoSpaceDE w:val="0"/>
        <w:autoSpaceDN w:val="0"/>
        <w:adjustRightInd w:val="0"/>
        <w:spacing w:after="120" w:line="288" w:lineRule="auto"/>
        <w:rPr>
          <w:rFonts w:ascii="Verdana" w:hAnsi="Verdana"/>
          <w:sz w:val="20"/>
          <w:szCs w:val="20"/>
        </w:rPr>
      </w:pPr>
    </w:p>
    <w:p w14:paraId="754D4C79" w14:textId="77777777" w:rsidR="009C50D4" w:rsidRDefault="009C50D4" w:rsidP="006021F9">
      <w:pPr>
        <w:autoSpaceDE w:val="0"/>
        <w:autoSpaceDN w:val="0"/>
        <w:adjustRightInd w:val="0"/>
        <w:spacing w:after="120" w:line="288" w:lineRule="auto"/>
        <w:rPr>
          <w:rFonts w:ascii="Verdana" w:hAnsi="Verdana"/>
          <w:sz w:val="20"/>
          <w:szCs w:val="20"/>
        </w:rPr>
      </w:pPr>
    </w:p>
    <w:p w14:paraId="317BAD9A" w14:textId="77777777" w:rsidR="009C50D4" w:rsidRDefault="009C50D4" w:rsidP="006021F9">
      <w:pPr>
        <w:autoSpaceDE w:val="0"/>
        <w:autoSpaceDN w:val="0"/>
        <w:adjustRightInd w:val="0"/>
        <w:spacing w:after="120" w:line="288" w:lineRule="auto"/>
        <w:rPr>
          <w:rFonts w:ascii="Verdana" w:hAnsi="Verdana"/>
          <w:sz w:val="20"/>
          <w:szCs w:val="20"/>
        </w:rPr>
      </w:pPr>
    </w:p>
    <w:p w14:paraId="70BFB94B" w14:textId="77777777" w:rsidR="009C50D4" w:rsidRDefault="009C50D4" w:rsidP="006021F9">
      <w:pPr>
        <w:autoSpaceDE w:val="0"/>
        <w:autoSpaceDN w:val="0"/>
        <w:adjustRightInd w:val="0"/>
        <w:spacing w:after="120" w:line="288" w:lineRule="auto"/>
        <w:rPr>
          <w:rFonts w:ascii="Verdana" w:hAnsi="Verdana"/>
          <w:sz w:val="20"/>
          <w:szCs w:val="20"/>
        </w:rPr>
      </w:pPr>
    </w:p>
    <w:p w14:paraId="063475F9" w14:textId="77777777" w:rsidR="009C50D4" w:rsidRDefault="009C50D4" w:rsidP="006021F9">
      <w:pPr>
        <w:autoSpaceDE w:val="0"/>
        <w:autoSpaceDN w:val="0"/>
        <w:adjustRightInd w:val="0"/>
        <w:spacing w:after="120" w:line="288" w:lineRule="auto"/>
        <w:rPr>
          <w:rFonts w:ascii="Verdana" w:hAnsi="Verdana"/>
          <w:sz w:val="20"/>
          <w:szCs w:val="20"/>
        </w:rPr>
      </w:pPr>
    </w:p>
    <w:p w14:paraId="259E9186" w14:textId="77777777" w:rsidR="000C59C2" w:rsidRDefault="000C59C2" w:rsidP="006021F9">
      <w:pPr>
        <w:autoSpaceDE w:val="0"/>
        <w:autoSpaceDN w:val="0"/>
        <w:adjustRightInd w:val="0"/>
        <w:spacing w:after="120" w:line="288" w:lineRule="auto"/>
        <w:rPr>
          <w:rFonts w:ascii="Verdana" w:hAnsi="Verdana"/>
          <w:sz w:val="20"/>
          <w:szCs w:val="20"/>
        </w:rPr>
      </w:pPr>
    </w:p>
    <w:p w14:paraId="4F4180C5" w14:textId="77777777" w:rsidR="00B42A9A" w:rsidRDefault="00B42A9A" w:rsidP="006021F9">
      <w:pPr>
        <w:autoSpaceDE w:val="0"/>
        <w:autoSpaceDN w:val="0"/>
        <w:adjustRightInd w:val="0"/>
        <w:spacing w:after="120" w:line="288" w:lineRule="auto"/>
        <w:rPr>
          <w:rFonts w:ascii="Verdana" w:hAnsi="Verdana"/>
          <w:sz w:val="20"/>
          <w:szCs w:val="20"/>
        </w:rPr>
      </w:pPr>
    </w:p>
    <w:p w14:paraId="1EF5DD29" w14:textId="77777777" w:rsidR="009C50D4" w:rsidRDefault="009C50D4" w:rsidP="006021F9">
      <w:pPr>
        <w:autoSpaceDE w:val="0"/>
        <w:autoSpaceDN w:val="0"/>
        <w:adjustRightInd w:val="0"/>
        <w:spacing w:after="120" w:line="288" w:lineRule="auto"/>
        <w:rPr>
          <w:rFonts w:ascii="Verdana" w:hAnsi="Verdana"/>
          <w:sz w:val="20"/>
          <w:szCs w:val="20"/>
        </w:rPr>
      </w:pPr>
    </w:p>
    <w:p w14:paraId="59322E55" w14:textId="77777777" w:rsidR="009C50D4" w:rsidRDefault="009C50D4" w:rsidP="006021F9">
      <w:pPr>
        <w:autoSpaceDE w:val="0"/>
        <w:autoSpaceDN w:val="0"/>
        <w:adjustRightInd w:val="0"/>
        <w:spacing w:after="120" w:line="288" w:lineRule="auto"/>
        <w:rPr>
          <w:rFonts w:ascii="Verdana" w:hAnsi="Verdana"/>
          <w:sz w:val="20"/>
          <w:szCs w:val="20"/>
        </w:rPr>
      </w:pPr>
    </w:p>
    <w:p w14:paraId="752854CF" w14:textId="77777777" w:rsidR="009C50D4" w:rsidRDefault="009C50D4" w:rsidP="006021F9">
      <w:pPr>
        <w:autoSpaceDE w:val="0"/>
        <w:autoSpaceDN w:val="0"/>
        <w:adjustRightInd w:val="0"/>
        <w:spacing w:after="120" w:line="288" w:lineRule="auto"/>
        <w:rPr>
          <w:rFonts w:ascii="Verdana" w:hAnsi="Verdana"/>
          <w:sz w:val="20"/>
          <w:szCs w:val="20"/>
        </w:rPr>
      </w:pPr>
    </w:p>
    <w:p w14:paraId="274A728D" w14:textId="77777777" w:rsidR="004F6BC9" w:rsidRDefault="004F6BC9" w:rsidP="006021F9">
      <w:pPr>
        <w:autoSpaceDE w:val="0"/>
        <w:autoSpaceDN w:val="0"/>
        <w:adjustRightInd w:val="0"/>
        <w:spacing w:after="120" w:line="288" w:lineRule="auto"/>
        <w:rPr>
          <w:rFonts w:ascii="Verdana" w:hAnsi="Verdana"/>
          <w:sz w:val="20"/>
          <w:szCs w:val="20"/>
        </w:rPr>
      </w:pPr>
    </w:p>
    <w:p w14:paraId="6E194DAE" w14:textId="69F90C09" w:rsidR="004F6BC9" w:rsidRDefault="004F6BC9" w:rsidP="006021F9">
      <w:pPr>
        <w:autoSpaceDE w:val="0"/>
        <w:autoSpaceDN w:val="0"/>
        <w:adjustRightInd w:val="0"/>
        <w:spacing w:after="120" w:line="288" w:lineRule="auto"/>
        <w:rPr>
          <w:rFonts w:ascii="Verdana" w:hAnsi="Verdana"/>
          <w:sz w:val="20"/>
          <w:szCs w:val="20"/>
        </w:rPr>
      </w:pPr>
    </w:p>
    <w:p w14:paraId="124F9901" w14:textId="77777777" w:rsidR="00D0452E" w:rsidRPr="006021F9" w:rsidRDefault="00D0452E" w:rsidP="006021F9">
      <w:pPr>
        <w:autoSpaceDE w:val="0"/>
        <w:autoSpaceDN w:val="0"/>
        <w:adjustRightInd w:val="0"/>
        <w:spacing w:after="120" w:line="288" w:lineRule="auto"/>
        <w:rPr>
          <w:rFonts w:ascii="Verdana" w:hAnsi="Verdana"/>
          <w:sz w:val="20"/>
          <w:szCs w:val="20"/>
        </w:rPr>
      </w:pPr>
    </w:p>
    <w:p w14:paraId="5BC610D5" w14:textId="77777777" w:rsidR="006021F9" w:rsidRPr="006021F9" w:rsidRDefault="006021F9" w:rsidP="006021F9">
      <w:pPr>
        <w:spacing w:after="120" w:line="288" w:lineRule="auto"/>
        <w:rPr>
          <w:rFonts w:ascii="Verdana" w:hAnsi="Verdana"/>
          <w:sz w:val="20"/>
          <w:szCs w:val="20"/>
        </w:rPr>
      </w:pPr>
    </w:p>
    <w:bookmarkEnd w:id="57"/>
    <w:bookmarkEnd w:id="58"/>
    <w:p w14:paraId="5880A8B3" w14:textId="77777777" w:rsidR="00EA1C0B" w:rsidRPr="00101AE3" w:rsidRDefault="00EA1C0B" w:rsidP="00871B8E">
      <w:pPr>
        <w:pStyle w:val="Naslov1"/>
        <w:pBdr>
          <w:bottom w:val="single" w:sz="4" w:space="1" w:color="auto"/>
        </w:pBdr>
        <w:rPr>
          <w:rFonts w:ascii="Verdana" w:hAnsi="Verdana" w:cstheme="minorHAnsi"/>
          <w:sz w:val="22"/>
          <w:szCs w:val="22"/>
        </w:rPr>
      </w:pPr>
      <w:r w:rsidRPr="00101AE3">
        <w:rPr>
          <w:rFonts w:ascii="Verdana" w:hAnsi="Verdana" w:cstheme="minorHAnsi"/>
          <w:sz w:val="22"/>
          <w:szCs w:val="22"/>
        </w:rPr>
        <w:lastRenderedPageBreak/>
        <w:t xml:space="preserve">PREDSTAVITEV </w:t>
      </w:r>
      <w:r w:rsidR="00106054" w:rsidRPr="00101AE3">
        <w:rPr>
          <w:rFonts w:ascii="Verdana" w:hAnsi="Verdana" w:cstheme="minorHAnsi"/>
          <w:sz w:val="22"/>
          <w:szCs w:val="22"/>
        </w:rPr>
        <w:t>VARIANT</w:t>
      </w:r>
      <w:bookmarkEnd w:id="47"/>
    </w:p>
    <w:bookmarkEnd w:id="48"/>
    <w:p w14:paraId="5AD4B564" w14:textId="77777777" w:rsidR="00106054" w:rsidRPr="00FD0D09" w:rsidRDefault="00106054" w:rsidP="00813D71">
      <w:pPr>
        <w:rPr>
          <w:rFonts w:asciiTheme="minorHAnsi" w:hAnsiTheme="minorHAnsi" w:cstheme="minorHAnsi"/>
        </w:rPr>
      </w:pPr>
    </w:p>
    <w:p w14:paraId="2D3F996B" w14:textId="77777777" w:rsidR="00E036F7" w:rsidRPr="00FD0D09" w:rsidRDefault="00E036F7" w:rsidP="00813D71">
      <w:pPr>
        <w:rPr>
          <w:rFonts w:asciiTheme="minorHAnsi" w:hAnsiTheme="minorHAnsi" w:cstheme="minorHAnsi"/>
        </w:rPr>
      </w:pPr>
    </w:p>
    <w:p w14:paraId="7BED5A69" w14:textId="77777777" w:rsidR="000B7AAD" w:rsidRPr="00FD0D09" w:rsidRDefault="000B7AAD" w:rsidP="00042A5B">
      <w:pPr>
        <w:shd w:val="clear" w:color="auto" w:fill="FFFFFF" w:themeFill="background1"/>
        <w:rPr>
          <w:rFonts w:asciiTheme="minorHAnsi" w:hAnsiTheme="minorHAnsi" w:cstheme="minorHAnsi"/>
        </w:rPr>
      </w:pPr>
    </w:p>
    <w:p w14:paraId="5BB2655B" w14:textId="77777777" w:rsidR="000932ED" w:rsidRPr="009E7548" w:rsidRDefault="000932ED" w:rsidP="000932ED">
      <w:pPr>
        <w:autoSpaceDE w:val="0"/>
        <w:autoSpaceDN w:val="0"/>
        <w:adjustRightInd w:val="0"/>
        <w:spacing w:after="120" w:line="288" w:lineRule="auto"/>
        <w:rPr>
          <w:rFonts w:ascii="Verdana" w:hAnsi="Verdana"/>
          <w:sz w:val="20"/>
          <w:szCs w:val="20"/>
        </w:rPr>
      </w:pPr>
      <w:r w:rsidRPr="009E7548">
        <w:rPr>
          <w:rFonts w:ascii="Verdana" w:hAnsi="Verdana"/>
          <w:sz w:val="20"/>
          <w:szCs w:val="20"/>
        </w:rPr>
        <w:t xml:space="preserve">V konceptualni fazi so bile preverjene različne variante glede možnosti nakupa vozila.  Razmislek o varianti »brez« investicije in varianti »z« investicijo: </w:t>
      </w:r>
    </w:p>
    <w:p w14:paraId="65E72D99" w14:textId="77777777" w:rsidR="00A40F04" w:rsidRPr="009E7548" w:rsidRDefault="00A40F04" w:rsidP="00042A5B">
      <w:pPr>
        <w:shd w:val="clear" w:color="auto" w:fill="FFFFFF" w:themeFill="background1"/>
        <w:rPr>
          <w:rFonts w:ascii="Verdana" w:hAnsi="Verdana" w:cstheme="minorHAnsi"/>
          <w:sz w:val="20"/>
          <w:szCs w:val="20"/>
        </w:rPr>
      </w:pPr>
    </w:p>
    <w:p w14:paraId="70CD22BE" w14:textId="77777777" w:rsidR="00657544" w:rsidRPr="009E7548" w:rsidRDefault="00657544" w:rsidP="003F0C31">
      <w:pPr>
        <w:pStyle w:val="Naslov2"/>
      </w:pPr>
      <w:bookmarkStart w:id="59" w:name="_Toc238224781"/>
      <w:bookmarkStart w:id="60" w:name="_Toc501093017"/>
      <w:r w:rsidRPr="009E7548">
        <w:t>Varianta</w:t>
      </w:r>
      <w:r w:rsidR="00113B22" w:rsidRPr="009E7548">
        <w:t xml:space="preserve"> 0 </w:t>
      </w:r>
      <w:r w:rsidR="00FD0D09" w:rsidRPr="009E7548">
        <w:t>–</w:t>
      </w:r>
      <w:r w:rsidRPr="009E7548">
        <w:t xml:space="preserve"> </w:t>
      </w:r>
      <w:r w:rsidR="00FD0D09" w:rsidRPr="009E7548">
        <w:t>"</w:t>
      </w:r>
      <w:r w:rsidR="00386C64" w:rsidRPr="009E7548">
        <w:t>brez investicije</w:t>
      </w:r>
      <w:bookmarkEnd w:id="59"/>
      <w:r w:rsidR="00FD0D09" w:rsidRPr="009E7548">
        <w:t>"</w:t>
      </w:r>
      <w:bookmarkEnd w:id="60"/>
    </w:p>
    <w:p w14:paraId="08BABCE7" w14:textId="77777777" w:rsidR="00657544" w:rsidRPr="009E7548" w:rsidRDefault="00657544" w:rsidP="00042A5B">
      <w:pPr>
        <w:shd w:val="clear" w:color="auto" w:fill="FFFFFF" w:themeFill="background1"/>
        <w:rPr>
          <w:rFonts w:ascii="Verdana" w:hAnsi="Verdana" w:cstheme="minorHAnsi"/>
          <w:sz w:val="20"/>
          <w:szCs w:val="20"/>
        </w:rPr>
      </w:pPr>
    </w:p>
    <w:p w14:paraId="7EED905A" w14:textId="340E7858" w:rsidR="00A40F04" w:rsidRPr="00B878AE" w:rsidRDefault="00113B22" w:rsidP="00042A5B">
      <w:pPr>
        <w:shd w:val="clear" w:color="auto" w:fill="FFFFFF" w:themeFill="background1"/>
        <w:rPr>
          <w:rFonts w:ascii="Verdana" w:hAnsi="Verdana" w:cstheme="minorHAnsi"/>
          <w:sz w:val="20"/>
          <w:szCs w:val="20"/>
        </w:rPr>
      </w:pPr>
      <w:r w:rsidRPr="008545F9">
        <w:rPr>
          <w:rFonts w:ascii="Verdana" w:hAnsi="Verdana" w:cstheme="minorHAnsi"/>
          <w:sz w:val="20"/>
          <w:szCs w:val="20"/>
        </w:rPr>
        <w:t>Varianta 0</w:t>
      </w:r>
      <w:r w:rsidR="00033854" w:rsidRPr="008545F9">
        <w:rPr>
          <w:rFonts w:ascii="Verdana" w:hAnsi="Verdana" w:cstheme="minorHAnsi"/>
          <w:sz w:val="20"/>
          <w:szCs w:val="20"/>
        </w:rPr>
        <w:t xml:space="preserve"> je v primeru, da ne pride do investicije. </w:t>
      </w:r>
      <w:r w:rsidR="000932ED" w:rsidRPr="008545F9">
        <w:rPr>
          <w:rFonts w:ascii="Verdana" w:hAnsi="Verdana" w:cstheme="minorHAnsi"/>
          <w:sz w:val="20"/>
          <w:szCs w:val="20"/>
        </w:rPr>
        <w:t>V</w:t>
      </w:r>
      <w:r w:rsidR="00472038" w:rsidRPr="008545F9">
        <w:rPr>
          <w:rFonts w:ascii="Verdana" w:hAnsi="Verdana" w:cstheme="minorHAnsi"/>
          <w:sz w:val="20"/>
          <w:szCs w:val="20"/>
        </w:rPr>
        <w:t xml:space="preserve"> tem primeru </w:t>
      </w:r>
      <w:r w:rsidR="00042A5B" w:rsidRPr="008545F9">
        <w:rPr>
          <w:rFonts w:ascii="Verdana" w:hAnsi="Verdana" w:cstheme="minorHAnsi"/>
          <w:sz w:val="20"/>
          <w:szCs w:val="20"/>
        </w:rPr>
        <w:t>za področje z</w:t>
      </w:r>
      <w:r w:rsidR="000932ED" w:rsidRPr="008545F9">
        <w:rPr>
          <w:rFonts w:ascii="Verdana" w:hAnsi="Verdana" w:cstheme="minorHAnsi"/>
          <w:sz w:val="20"/>
          <w:szCs w:val="20"/>
        </w:rPr>
        <w:t>aščite in reševanja ne bi uspeli</w:t>
      </w:r>
      <w:r w:rsidR="00042A5B" w:rsidRPr="008545F9">
        <w:rPr>
          <w:rFonts w:ascii="Verdana" w:hAnsi="Verdana" w:cstheme="minorHAnsi"/>
          <w:sz w:val="20"/>
          <w:szCs w:val="20"/>
        </w:rPr>
        <w:t xml:space="preserve"> zagotavljati </w:t>
      </w:r>
      <w:r w:rsidR="00AE19FA" w:rsidRPr="008545F9">
        <w:rPr>
          <w:rFonts w:ascii="Verdana" w:hAnsi="Verdana" w:cstheme="minorHAnsi"/>
          <w:sz w:val="20"/>
          <w:szCs w:val="20"/>
        </w:rPr>
        <w:t>s</w:t>
      </w:r>
      <w:r w:rsidR="00042A5B" w:rsidRPr="008545F9">
        <w:rPr>
          <w:rFonts w:ascii="Verdana" w:hAnsi="Verdana" w:cstheme="minorHAnsi"/>
          <w:sz w:val="20"/>
          <w:szCs w:val="20"/>
        </w:rPr>
        <w:t xml:space="preserve"> PGD celovite zaščite in reševanja</w:t>
      </w:r>
      <w:r w:rsidR="00B42A9A" w:rsidRPr="008545F9">
        <w:rPr>
          <w:rFonts w:ascii="Verdana" w:hAnsi="Verdana" w:cstheme="minorHAnsi"/>
          <w:sz w:val="20"/>
          <w:szCs w:val="20"/>
        </w:rPr>
        <w:t xml:space="preserve"> ljudi in premoženja občanov v naši občini. Z iztrošeno in manjkajočo operativno opremo </w:t>
      </w:r>
      <w:r w:rsidR="00AE19FA" w:rsidRPr="008545F9">
        <w:rPr>
          <w:rFonts w:ascii="Verdana" w:hAnsi="Verdana" w:cstheme="minorHAnsi"/>
          <w:sz w:val="20"/>
          <w:szCs w:val="20"/>
        </w:rPr>
        <w:t>ni možno</w:t>
      </w:r>
      <w:r w:rsidR="00B42A9A" w:rsidRPr="008545F9">
        <w:rPr>
          <w:rFonts w:ascii="Verdana" w:hAnsi="Verdana" w:cstheme="minorHAnsi"/>
          <w:sz w:val="20"/>
          <w:szCs w:val="20"/>
        </w:rPr>
        <w:t>, kljub številčno zadostnim in ustrezno usposobljenim kadrom, zagotavljati uspešne požarne varnosti v Občini Ravne na Koroškem.</w:t>
      </w:r>
    </w:p>
    <w:p w14:paraId="7AC7D3DD" w14:textId="77777777" w:rsidR="00B42A9A" w:rsidRPr="00B878AE" w:rsidRDefault="00B42A9A" w:rsidP="00042A5B">
      <w:pPr>
        <w:shd w:val="clear" w:color="auto" w:fill="FFFFFF" w:themeFill="background1"/>
        <w:rPr>
          <w:rFonts w:ascii="Verdana" w:hAnsi="Verdana" w:cstheme="minorHAnsi"/>
          <w:sz w:val="20"/>
          <w:szCs w:val="20"/>
        </w:rPr>
      </w:pPr>
    </w:p>
    <w:p w14:paraId="5F17B933" w14:textId="77777777" w:rsidR="00106054" w:rsidRPr="00B878AE" w:rsidRDefault="00106054" w:rsidP="003F0C31">
      <w:pPr>
        <w:pStyle w:val="Naslov2"/>
      </w:pPr>
      <w:bookmarkStart w:id="61" w:name="_Toc238224782"/>
      <w:bookmarkStart w:id="62" w:name="_Toc501093018"/>
      <w:r w:rsidRPr="00B878AE">
        <w:t>Varianta</w:t>
      </w:r>
      <w:r w:rsidR="00113B22" w:rsidRPr="00B878AE">
        <w:t xml:space="preserve"> 1 </w:t>
      </w:r>
      <w:r w:rsidR="00FD0D09" w:rsidRPr="00B878AE">
        <w:t>–</w:t>
      </w:r>
      <w:r w:rsidRPr="00B878AE">
        <w:t xml:space="preserve"> </w:t>
      </w:r>
      <w:r w:rsidR="00FD0D09" w:rsidRPr="00B878AE">
        <w:t>"</w:t>
      </w:r>
      <w:r w:rsidRPr="00B878AE">
        <w:t>z investicijo</w:t>
      </w:r>
      <w:bookmarkEnd w:id="61"/>
      <w:r w:rsidR="00FD0D09" w:rsidRPr="00B878AE">
        <w:t>"</w:t>
      </w:r>
      <w:r w:rsidR="00A40F04" w:rsidRPr="00B878AE">
        <w:t xml:space="preserve"> – </w:t>
      </w:r>
      <w:r w:rsidR="000318DC" w:rsidRPr="00B878AE">
        <w:t xml:space="preserve">nakup </w:t>
      </w:r>
      <w:bookmarkEnd w:id="62"/>
      <w:r w:rsidR="00334C73" w:rsidRPr="00B878AE">
        <w:t>gasilskega avta s cisterno</w:t>
      </w:r>
    </w:p>
    <w:p w14:paraId="2C28B35E" w14:textId="77777777" w:rsidR="00106054" w:rsidRPr="00B878AE" w:rsidRDefault="00106054" w:rsidP="00042A5B">
      <w:pPr>
        <w:shd w:val="clear" w:color="auto" w:fill="FFFFFF" w:themeFill="background1"/>
        <w:rPr>
          <w:rFonts w:ascii="Verdana" w:hAnsi="Verdana" w:cstheme="minorHAnsi"/>
          <w:sz w:val="20"/>
          <w:szCs w:val="20"/>
        </w:rPr>
      </w:pPr>
    </w:p>
    <w:p w14:paraId="3075EED2" w14:textId="1780B663" w:rsidR="00F1032D" w:rsidRPr="009E7548" w:rsidRDefault="00113B22" w:rsidP="000932ED">
      <w:pPr>
        <w:shd w:val="clear" w:color="auto" w:fill="FFFFFF" w:themeFill="background1"/>
        <w:rPr>
          <w:rFonts w:ascii="Verdana" w:hAnsi="Verdana" w:cstheme="minorHAnsi"/>
          <w:sz w:val="20"/>
          <w:szCs w:val="20"/>
        </w:rPr>
      </w:pPr>
      <w:r w:rsidRPr="008545F9">
        <w:rPr>
          <w:rFonts w:ascii="Verdana" w:hAnsi="Verdana" w:cstheme="minorHAnsi"/>
          <w:sz w:val="20"/>
          <w:szCs w:val="20"/>
        </w:rPr>
        <w:t>Var</w:t>
      </w:r>
      <w:r w:rsidR="00F354E0" w:rsidRPr="008545F9">
        <w:rPr>
          <w:rFonts w:ascii="Verdana" w:hAnsi="Verdana" w:cstheme="minorHAnsi"/>
          <w:sz w:val="20"/>
          <w:szCs w:val="20"/>
        </w:rPr>
        <w:t>i</w:t>
      </w:r>
      <w:r w:rsidRPr="008545F9">
        <w:rPr>
          <w:rFonts w:ascii="Verdana" w:hAnsi="Verdana" w:cstheme="minorHAnsi"/>
          <w:sz w:val="20"/>
          <w:szCs w:val="20"/>
        </w:rPr>
        <w:t xml:space="preserve">anta 1 </w:t>
      </w:r>
      <w:r w:rsidR="00FD0D09" w:rsidRPr="008545F9">
        <w:rPr>
          <w:rFonts w:ascii="Verdana" w:hAnsi="Verdana" w:cstheme="minorHAnsi"/>
          <w:sz w:val="20"/>
          <w:szCs w:val="20"/>
        </w:rPr>
        <w:t>–</w:t>
      </w:r>
      <w:r w:rsidR="00327B81" w:rsidRPr="008545F9">
        <w:rPr>
          <w:rFonts w:ascii="Verdana" w:hAnsi="Verdana" w:cstheme="minorHAnsi"/>
          <w:sz w:val="20"/>
          <w:szCs w:val="20"/>
        </w:rPr>
        <w:t xml:space="preserve"> </w:t>
      </w:r>
      <w:r w:rsidR="00FD0D09" w:rsidRPr="008545F9">
        <w:rPr>
          <w:rFonts w:ascii="Verdana" w:hAnsi="Verdana" w:cstheme="minorHAnsi"/>
          <w:i/>
          <w:sz w:val="20"/>
          <w:szCs w:val="20"/>
        </w:rPr>
        <w:t>"</w:t>
      </w:r>
      <w:r w:rsidR="00327B81" w:rsidRPr="008545F9">
        <w:rPr>
          <w:rFonts w:ascii="Verdana" w:hAnsi="Verdana" w:cstheme="minorHAnsi"/>
          <w:i/>
          <w:sz w:val="20"/>
          <w:szCs w:val="20"/>
        </w:rPr>
        <w:t>z</w:t>
      </w:r>
      <w:r w:rsidR="00FD0D09" w:rsidRPr="008545F9">
        <w:rPr>
          <w:rFonts w:ascii="Verdana" w:hAnsi="Verdana" w:cstheme="minorHAnsi"/>
          <w:i/>
          <w:sz w:val="20"/>
          <w:szCs w:val="20"/>
        </w:rPr>
        <w:t xml:space="preserve"> </w:t>
      </w:r>
      <w:r w:rsidR="00327B81" w:rsidRPr="008545F9">
        <w:rPr>
          <w:rFonts w:ascii="Verdana" w:hAnsi="Verdana" w:cstheme="minorHAnsi"/>
          <w:i/>
          <w:sz w:val="20"/>
          <w:szCs w:val="20"/>
        </w:rPr>
        <w:t>investicijo</w:t>
      </w:r>
      <w:r w:rsidR="00FD0D09" w:rsidRPr="008545F9">
        <w:rPr>
          <w:rFonts w:ascii="Verdana" w:hAnsi="Verdana" w:cstheme="minorHAnsi"/>
          <w:i/>
          <w:sz w:val="20"/>
          <w:szCs w:val="20"/>
        </w:rPr>
        <w:t>"</w:t>
      </w:r>
      <w:r w:rsidR="00327B81" w:rsidRPr="008545F9">
        <w:rPr>
          <w:rFonts w:ascii="Verdana" w:hAnsi="Verdana" w:cstheme="minorHAnsi"/>
          <w:sz w:val="20"/>
          <w:szCs w:val="20"/>
        </w:rPr>
        <w:t xml:space="preserve"> </w:t>
      </w:r>
      <w:r w:rsidR="00B656F8" w:rsidRPr="008545F9">
        <w:rPr>
          <w:rFonts w:ascii="Verdana" w:hAnsi="Verdana" w:cstheme="minorHAnsi"/>
          <w:sz w:val="20"/>
          <w:szCs w:val="20"/>
        </w:rPr>
        <w:t xml:space="preserve">pomeni zagotavljanje </w:t>
      </w:r>
      <w:r w:rsidR="00042A5B" w:rsidRPr="008545F9">
        <w:rPr>
          <w:rFonts w:ascii="Verdana" w:hAnsi="Verdana" w:cstheme="minorHAnsi"/>
          <w:sz w:val="20"/>
          <w:szCs w:val="20"/>
        </w:rPr>
        <w:t>reševanja in</w:t>
      </w:r>
      <w:r w:rsidR="000932ED" w:rsidRPr="008545F9">
        <w:rPr>
          <w:rFonts w:ascii="Verdana" w:hAnsi="Verdana" w:cstheme="minorHAnsi"/>
          <w:sz w:val="20"/>
          <w:szCs w:val="20"/>
        </w:rPr>
        <w:t xml:space="preserve"> izvajanje ukrepov požarne varnosti </w:t>
      </w:r>
      <w:r w:rsidR="0098658B" w:rsidRPr="008545F9">
        <w:rPr>
          <w:rFonts w:ascii="Verdana" w:hAnsi="Verdana" w:cstheme="minorHAnsi"/>
          <w:sz w:val="20"/>
          <w:szCs w:val="20"/>
        </w:rPr>
        <w:t xml:space="preserve">v Občini Ravne na Koroškem na nivoju, ki </w:t>
      </w:r>
      <w:r w:rsidR="00AE19FA" w:rsidRPr="008545F9">
        <w:rPr>
          <w:rFonts w:ascii="Verdana" w:hAnsi="Verdana" w:cstheme="minorHAnsi"/>
          <w:sz w:val="20"/>
          <w:szCs w:val="20"/>
        </w:rPr>
        <w:t xml:space="preserve">ga </w:t>
      </w:r>
      <w:r w:rsidR="0098658B" w:rsidRPr="008545F9">
        <w:rPr>
          <w:rFonts w:ascii="Verdana" w:hAnsi="Verdana" w:cstheme="minorHAnsi"/>
          <w:sz w:val="20"/>
          <w:szCs w:val="20"/>
        </w:rPr>
        <w:t>zahtevajo merila strok</w:t>
      </w:r>
      <w:r w:rsidR="00AE19FA" w:rsidRPr="008545F9">
        <w:rPr>
          <w:rFonts w:ascii="Verdana" w:hAnsi="Verdana" w:cstheme="minorHAnsi"/>
          <w:sz w:val="20"/>
          <w:szCs w:val="20"/>
        </w:rPr>
        <w:t>e</w:t>
      </w:r>
      <w:r w:rsidR="0098658B" w:rsidRPr="008545F9">
        <w:rPr>
          <w:rFonts w:ascii="Verdana" w:hAnsi="Verdana" w:cstheme="minorHAnsi"/>
          <w:sz w:val="20"/>
          <w:szCs w:val="20"/>
        </w:rPr>
        <w:t xml:space="preserve"> in </w:t>
      </w:r>
      <w:r w:rsidR="00AE19FA" w:rsidRPr="008545F9">
        <w:rPr>
          <w:rFonts w:ascii="Verdana" w:hAnsi="Verdana" w:cstheme="minorHAnsi"/>
          <w:sz w:val="20"/>
          <w:szCs w:val="20"/>
        </w:rPr>
        <w:t xml:space="preserve">ki ga </w:t>
      </w:r>
      <w:r w:rsidR="0098658B" w:rsidRPr="008545F9">
        <w:rPr>
          <w:rFonts w:ascii="Verdana" w:hAnsi="Verdana" w:cstheme="minorHAnsi"/>
          <w:sz w:val="20"/>
          <w:szCs w:val="20"/>
        </w:rPr>
        <w:t xml:space="preserve">pričakuje javnost v občini. Z nabavo vozila GVC 16/25 in </w:t>
      </w:r>
      <w:r w:rsidR="00AE19FA" w:rsidRPr="008545F9">
        <w:rPr>
          <w:rFonts w:ascii="Verdana" w:hAnsi="Verdana" w:cstheme="minorHAnsi"/>
          <w:sz w:val="20"/>
          <w:szCs w:val="20"/>
        </w:rPr>
        <w:t>s</w:t>
      </w:r>
      <w:r w:rsidR="0098658B" w:rsidRPr="008545F9">
        <w:rPr>
          <w:rFonts w:ascii="Verdana" w:hAnsi="Verdana" w:cstheme="minorHAnsi"/>
          <w:sz w:val="20"/>
          <w:szCs w:val="20"/>
        </w:rPr>
        <w:t xml:space="preserve"> prerazporeditvijo vozila G</w:t>
      </w:r>
      <w:r w:rsidR="00C161C7" w:rsidRPr="008545F9">
        <w:rPr>
          <w:rFonts w:ascii="Verdana" w:hAnsi="Verdana" w:cstheme="minorHAnsi"/>
          <w:sz w:val="20"/>
          <w:szCs w:val="20"/>
        </w:rPr>
        <w:t xml:space="preserve">VC </w:t>
      </w:r>
      <w:r w:rsidR="006505E8" w:rsidRPr="008545F9">
        <w:rPr>
          <w:rFonts w:ascii="Verdana" w:hAnsi="Verdana" w:cstheme="minorHAnsi"/>
          <w:sz w:val="20"/>
          <w:szCs w:val="20"/>
        </w:rPr>
        <w:t>16</w:t>
      </w:r>
      <w:r w:rsidR="00C161C7" w:rsidRPr="008545F9">
        <w:rPr>
          <w:rFonts w:ascii="Verdana" w:hAnsi="Verdana" w:cstheme="minorHAnsi"/>
          <w:sz w:val="20"/>
          <w:szCs w:val="20"/>
        </w:rPr>
        <w:t>/</w:t>
      </w:r>
      <w:r w:rsidR="006505E8" w:rsidRPr="008545F9">
        <w:rPr>
          <w:rFonts w:ascii="Verdana" w:hAnsi="Verdana" w:cstheme="minorHAnsi"/>
          <w:sz w:val="20"/>
          <w:szCs w:val="20"/>
        </w:rPr>
        <w:t>2</w:t>
      </w:r>
      <w:r w:rsidR="00C161C7" w:rsidRPr="008545F9">
        <w:rPr>
          <w:rFonts w:ascii="Verdana" w:hAnsi="Verdana" w:cstheme="minorHAnsi"/>
          <w:sz w:val="20"/>
          <w:szCs w:val="20"/>
        </w:rPr>
        <w:t>5</w:t>
      </w:r>
      <w:r w:rsidR="0098658B" w:rsidRPr="008545F9">
        <w:rPr>
          <w:rFonts w:ascii="Verdana" w:hAnsi="Verdana" w:cstheme="minorHAnsi"/>
          <w:sz w:val="20"/>
          <w:szCs w:val="20"/>
        </w:rPr>
        <w:t xml:space="preserve"> bi dve enoti v občini dvignili operativno pripravljenost in zaradi tehnične in tehnološke prednosti novejših vozil tudi operativno učinkovitost.</w:t>
      </w:r>
    </w:p>
    <w:p w14:paraId="3757C7AE" w14:textId="77777777" w:rsidR="00A40F04" w:rsidRPr="009E7548" w:rsidRDefault="00A40F04" w:rsidP="00042A5B">
      <w:pPr>
        <w:shd w:val="clear" w:color="auto" w:fill="FFFFFF" w:themeFill="background1"/>
        <w:rPr>
          <w:rFonts w:ascii="Verdana" w:hAnsi="Verdana" w:cstheme="minorHAnsi"/>
          <w:b/>
          <w:sz w:val="20"/>
          <w:szCs w:val="20"/>
        </w:rPr>
      </w:pPr>
    </w:p>
    <w:p w14:paraId="3D942C70" w14:textId="77777777" w:rsidR="00A40F04" w:rsidRPr="009E7548" w:rsidRDefault="00A40F04" w:rsidP="00042A5B">
      <w:pPr>
        <w:shd w:val="clear" w:color="auto" w:fill="FFFFFF" w:themeFill="background1"/>
        <w:rPr>
          <w:rFonts w:ascii="Verdana" w:hAnsi="Verdana" w:cstheme="minorHAnsi"/>
          <w:b/>
          <w:sz w:val="20"/>
          <w:szCs w:val="20"/>
        </w:rPr>
      </w:pPr>
      <w:r w:rsidRPr="009E7548">
        <w:rPr>
          <w:rFonts w:ascii="Verdana" w:hAnsi="Verdana" w:cstheme="minorHAnsi"/>
          <w:b/>
          <w:sz w:val="20"/>
          <w:szCs w:val="20"/>
        </w:rPr>
        <w:t>Ugotavljamo, da je najboljša in edino sprejemljiva možnost Varianta 1.</w:t>
      </w:r>
    </w:p>
    <w:p w14:paraId="78799070" w14:textId="77777777" w:rsidR="00A40F04" w:rsidRPr="009E7548" w:rsidRDefault="00A40F04" w:rsidP="00042A5B">
      <w:pPr>
        <w:shd w:val="clear" w:color="auto" w:fill="FFFFFF" w:themeFill="background1"/>
        <w:rPr>
          <w:rFonts w:ascii="Verdana" w:hAnsi="Verdana" w:cstheme="minorHAnsi"/>
          <w:sz w:val="20"/>
          <w:szCs w:val="20"/>
        </w:rPr>
      </w:pPr>
    </w:p>
    <w:p w14:paraId="6AA70B07" w14:textId="77777777" w:rsidR="002A300E" w:rsidRPr="009E7548" w:rsidRDefault="002A300E" w:rsidP="00681382">
      <w:pPr>
        <w:rPr>
          <w:rFonts w:ascii="Verdana" w:hAnsi="Verdana" w:cstheme="minorHAnsi"/>
          <w:sz w:val="20"/>
          <w:szCs w:val="20"/>
        </w:rPr>
      </w:pPr>
    </w:p>
    <w:p w14:paraId="255EEC94" w14:textId="77777777" w:rsidR="00B969E8" w:rsidRPr="00101AE3" w:rsidRDefault="00B21346" w:rsidP="00871B8E">
      <w:pPr>
        <w:pStyle w:val="Naslov1"/>
        <w:pBdr>
          <w:bottom w:val="single" w:sz="4" w:space="1" w:color="auto"/>
        </w:pBdr>
        <w:rPr>
          <w:rFonts w:ascii="Verdana" w:hAnsi="Verdana" w:cstheme="minorHAnsi"/>
          <w:sz w:val="22"/>
          <w:szCs w:val="22"/>
        </w:rPr>
      </w:pPr>
      <w:r w:rsidRPr="009E7548">
        <w:rPr>
          <w:rFonts w:ascii="Verdana" w:hAnsi="Verdana" w:cstheme="minorHAnsi"/>
          <w:sz w:val="20"/>
          <w:szCs w:val="20"/>
        </w:rPr>
        <w:br w:type="page"/>
      </w:r>
      <w:bookmarkStart w:id="63" w:name="_Toc195518564"/>
      <w:bookmarkStart w:id="64" w:name="_Toc200937956"/>
      <w:bookmarkStart w:id="65" w:name="_Toc238224785"/>
      <w:r w:rsidR="000932ED" w:rsidRPr="00101AE3">
        <w:rPr>
          <w:rFonts w:ascii="Verdana" w:hAnsi="Verdana" w:cstheme="minorHAnsi"/>
          <w:sz w:val="22"/>
          <w:szCs w:val="22"/>
        </w:rPr>
        <w:lastRenderedPageBreak/>
        <w:t xml:space="preserve">Vrsta investicije </w:t>
      </w:r>
    </w:p>
    <w:bookmarkEnd w:id="63"/>
    <w:bookmarkEnd w:id="64"/>
    <w:bookmarkEnd w:id="65"/>
    <w:p w14:paraId="45A6A5DC" w14:textId="77777777" w:rsidR="001471B5" w:rsidRPr="00FD0D09" w:rsidRDefault="001471B5" w:rsidP="00813D71">
      <w:pPr>
        <w:rPr>
          <w:rFonts w:asciiTheme="minorHAnsi" w:hAnsiTheme="minorHAnsi" w:cstheme="minorHAnsi"/>
        </w:rPr>
      </w:pPr>
    </w:p>
    <w:p w14:paraId="2535B653" w14:textId="77777777" w:rsidR="00B21346" w:rsidRPr="00101AE3" w:rsidRDefault="00B21346" w:rsidP="003F0C31">
      <w:pPr>
        <w:pStyle w:val="Naslov2"/>
      </w:pPr>
      <w:bookmarkStart w:id="66" w:name="_Toc169498667"/>
      <w:bookmarkStart w:id="67" w:name="_Toc195518565"/>
      <w:bookmarkStart w:id="68" w:name="_Toc200937957"/>
      <w:bookmarkStart w:id="69" w:name="_Toc238224786"/>
      <w:bookmarkStart w:id="70" w:name="_Toc501093020"/>
      <w:r w:rsidRPr="00101AE3">
        <w:t>Opredelitev vrste investicije</w:t>
      </w:r>
      <w:bookmarkEnd w:id="66"/>
      <w:bookmarkEnd w:id="67"/>
      <w:bookmarkEnd w:id="68"/>
      <w:bookmarkEnd w:id="69"/>
      <w:bookmarkEnd w:id="70"/>
      <w:r w:rsidR="000932ED" w:rsidRPr="00101AE3">
        <w:t>, osnove za ocene, upravičeni stroški</w:t>
      </w:r>
    </w:p>
    <w:p w14:paraId="18A059FC" w14:textId="77777777" w:rsidR="00B21346" w:rsidRPr="00101AE3" w:rsidRDefault="00B21346" w:rsidP="00813D71">
      <w:pPr>
        <w:rPr>
          <w:rFonts w:ascii="Verdana" w:hAnsi="Verdana" w:cstheme="minorHAnsi"/>
        </w:rPr>
      </w:pPr>
    </w:p>
    <w:p w14:paraId="5AA8C521" w14:textId="77777777" w:rsidR="00B21346" w:rsidRPr="00101AE3" w:rsidRDefault="003F0C31" w:rsidP="003F0C31">
      <w:pPr>
        <w:pStyle w:val="Naslov3"/>
        <w:numPr>
          <w:ilvl w:val="0"/>
          <w:numId w:val="0"/>
        </w:numPr>
        <w:ind w:left="720" w:hanging="720"/>
        <w:rPr>
          <w:rFonts w:ascii="Verdana" w:hAnsi="Verdana" w:cstheme="minorHAnsi"/>
          <w:i/>
          <w:sz w:val="20"/>
          <w:szCs w:val="20"/>
        </w:rPr>
      </w:pPr>
      <w:r w:rsidRPr="00101AE3">
        <w:rPr>
          <w:rFonts w:ascii="Verdana" w:hAnsi="Verdana" w:cstheme="minorHAnsi"/>
          <w:i/>
          <w:sz w:val="20"/>
          <w:szCs w:val="20"/>
        </w:rPr>
        <w:t xml:space="preserve">Vrsta investicije </w:t>
      </w:r>
    </w:p>
    <w:p w14:paraId="179F5FC1" w14:textId="77777777" w:rsidR="00F73A67" w:rsidRPr="00101AE3" w:rsidRDefault="00F73A67" w:rsidP="00F73A67">
      <w:pPr>
        <w:rPr>
          <w:rFonts w:ascii="Verdana" w:hAnsi="Verdana" w:cstheme="minorHAnsi"/>
        </w:rPr>
      </w:pPr>
    </w:p>
    <w:p w14:paraId="58291DA5" w14:textId="76336F95" w:rsidR="00C13780" w:rsidRPr="00101AE3" w:rsidRDefault="003F0C31" w:rsidP="009C50D4">
      <w:pPr>
        <w:contextualSpacing/>
        <w:rPr>
          <w:rFonts w:ascii="Verdana" w:hAnsi="Verdana" w:cstheme="minorHAnsi"/>
          <w:b/>
          <w:sz w:val="20"/>
          <w:szCs w:val="20"/>
        </w:rPr>
      </w:pPr>
      <w:r w:rsidRPr="008545F9">
        <w:rPr>
          <w:rFonts w:ascii="Verdana" w:hAnsi="Verdana" w:cstheme="minorHAnsi"/>
          <w:sz w:val="20"/>
          <w:szCs w:val="20"/>
        </w:rPr>
        <w:t xml:space="preserve">Investicijo realizirati z dobavo novega gasilskega vozila s cisterno GVC 16/25. Projekt predstavlja usklajeno in racionalno rešitev za posredovanje </w:t>
      </w:r>
      <w:r w:rsidR="00AE19FA" w:rsidRPr="008545F9">
        <w:rPr>
          <w:rFonts w:ascii="Verdana" w:hAnsi="Verdana" w:cstheme="minorHAnsi"/>
          <w:sz w:val="20"/>
          <w:szCs w:val="20"/>
        </w:rPr>
        <w:t>na</w:t>
      </w:r>
      <w:r w:rsidRPr="008545F9">
        <w:rPr>
          <w:rFonts w:ascii="Verdana" w:hAnsi="Verdana" w:cstheme="minorHAnsi"/>
          <w:sz w:val="20"/>
          <w:szCs w:val="20"/>
        </w:rPr>
        <w:t xml:space="preserve"> intervencijah. Tako vozilo z opremo je nujno potrebno za izvajanje nalog oz. pri intervencijah, s katerim povečamo stopnjo varnosti vsem pomoči potrebnim.</w:t>
      </w:r>
    </w:p>
    <w:p w14:paraId="3C631510" w14:textId="77777777" w:rsidR="009F7E74" w:rsidRPr="00101AE3" w:rsidRDefault="009F7E74" w:rsidP="00F73A67">
      <w:pPr>
        <w:rPr>
          <w:rFonts w:ascii="Verdana" w:hAnsi="Verdana" w:cstheme="minorHAnsi"/>
          <w:b/>
          <w:sz w:val="20"/>
          <w:szCs w:val="20"/>
        </w:rPr>
      </w:pPr>
    </w:p>
    <w:p w14:paraId="402BE3A6" w14:textId="77777777" w:rsidR="003F0C31" w:rsidRPr="00101AE3" w:rsidRDefault="003F0C31" w:rsidP="00F73A67">
      <w:pPr>
        <w:rPr>
          <w:rFonts w:ascii="Verdana" w:hAnsi="Verdana" w:cstheme="minorHAnsi"/>
          <w:b/>
          <w:i/>
          <w:sz w:val="20"/>
          <w:szCs w:val="20"/>
        </w:rPr>
      </w:pPr>
      <w:r w:rsidRPr="00101AE3">
        <w:rPr>
          <w:rFonts w:ascii="Verdana" w:hAnsi="Verdana" w:cstheme="minorHAnsi"/>
          <w:b/>
          <w:i/>
          <w:sz w:val="20"/>
          <w:szCs w:val="20"/>
        </w:rPr>
        <w:t xml:space="preserve">Osnove za oceno </w:t>
      </w:r>
    </w:p>
    <w:p w14:paraId="6EC9332A" w14:textId="77777777" w:rsidR="003F0C31" w:rsidRPr="00101AE3" w:rsidRDefault="003F0C31" w:rsidP="00F73A67">
      <w:pPr>
        <w:rPr>
          <w:rFonts w:ascii="Verdana" w:hAnsi="Verdana" w:cstheme="minorHAnsi"/>
          <w:b/>
          <w:i/>
          <w:sz w:val="20"/>
          <w:szCs w:val="20"/>
        </w:rPr>
      </w:pPr>
    </w:p>
    <w:p w14:paraId="37BCC69F" w14:textId="77777777" w:rsidR="003F0C31" w:rsidRPr="00101AE3" w:rsidRDefault="003F0C31" w:rsidP="009C50D4">
      <w:pPr>
        <w:autoSpaceDE w:val="0"/>
        <w:autoSpaceDN w:val="0"/>
        <w:adjustRightInd w:val="0"/>
        <w:spacing w:after="120"/>
        <w:contextualSpacing/>
        <w:rPr>
          <w:rFonts w:ascii="Verdana" w:hAnsi="Verdana"/>
          <w:sz w:val="20"/>
          <w:szCs w:val="20"/>
        </w:rPr>
      </w:pPr>
      <w:r w:rsidRPr="00101AE3">
        <w:rPr>
          <w:rFonts w:ascii="Verdana" w:hAnsi="Verdana"/>
          <w:sz w:val="20"/>
          <w:szCs w:val="20"/>
        </w:rPr>
        <w:t xml:space="preserve">Ocena je bila podana na podlagi strokovne ocene investitorja in pridobljenih informativnih ponudb. Ocena vključuje vse stroške, povezane z investicijo v obdobju investiranja. </w:t>
      </w:r>
    </w:p>
    <w:p w14:paraId="601C9F0C" w14:textId="77777777" w:rsidR="009C50D4" w:rsidRPr="00101AE3" w:rsidRDefault="009C50D4" w:rsidP="009C50D4">
      <w:pPr>
        <w:spacing w:before="120" w:after="120"/>
        <w:contextualSpacing/>
        <w:rPr>
          <w:rFonts w:ascii="Verdana" w:hAnsi="Verdana" w:cstheme="minorHAnsi"/>
          <w:sz w:val="20"/>
          <w:szCs w:val="20"/>
        </w:rPr>
      </w:pPr>
    </w:p>
    <w:p w14:paraId="450E6EAB" w14:textId="446A9BE9" w:rsidR="009C50D4" w:rsidRPr="00101AE3" w:rsidRDefault="009C50D4" w:rsidP="009C50D4">
      <w:pPr>
        <w:spacing w:before="120" w:after="120"/>
        <w:contextualSpacing/>
        <w:rPr>
          <w:rFonts w:ascii="Verdana" w:hAnsi="Verdana" w:cstheme="minorHAnsi"/>
          <w:sz w:val="20"/>
          <w:szCs w:val="20"/>
        </w:rPr>
      </w:pPr>
      <w:r w:rsidRPr="00101AE3">
        <w:rPr>
          <w:rFonts w:ascii="Verdana" w:hAnsi="Verdana" w:cstheme="minorHAnsi"/>
          <w:sz w:val="20"/>
          <w:szCs w:val="20"/>
        </w:rPr>
        <w:t xml:space="preserve">Zaključek celotne investicije pa je načrtovan najkasneje do </w:t>
      </w:r>
      <w:r w:rsidRPr="00FC3326">
        <w:rPr>
          <w:rFonts w:ascii="Verdana" w:hAnsi="Verdana" w:cstheme="minorHAnsi"/>
          <w:sz w:val="20"/>
          <w:szCs w:val="20"/>
        </w:rPr>
        <w:t xml:space="preserve">konca </w:t>
      </w:r>
      <w:r w:rsidR="00FC3326" w:rsidRPr="00FC3326">
        <w:rPr>
          <w:rFonts w:ascii="Verdana" w:hAnsi="Verdana" w:cstheme="minorHAnsi"/>
          <w:sz w:val="20"/>
          <w:szCs w:val="20"/>
        </w:rPr>
        <w:t>leta 202</w:t>
      </w:r>
      <w:r w:rsidR="00FF5325">
        <w:rPr>
          <w:rFonts w:ascii="Verdana" w:hAnsi="Verdana" w:cstheme="minorHAnsi"/>
          <w:sz w:val="20"/>
          <w:szCs w:val="20"/>
        </w:rPr>
        <w:t>8</w:t>
      </w:r>
      <w:r w:rsidRPr="00FC3326">
        <w:rPr>
          <w:rFonts w:ascii="Verdana" w:hAnsi="Verdana" w:cstheme="minorHAnsi"/>
          <w:sz w:val="20"/>
          <w:szCs w:val="20"/>
        </w:rPr>
        <w:t>.</w:t>
      </w:r>
    </w:p>
    <w:p w14:paraId="55B871C2" w14:textId="77777777" w:rsidR="009C50D4" w:rsidRPr="00101AE3" w:rsidRDefault="009C50D4" w:rsidP="009C50D4">
      <w:pPr>
        <w:spacing w:before="120" w:after="120"/>
        <w:contextualSpacing/>
        <w:rPr>
          <w:rFonts w:ascii="Verdana" w:hAnsi="Verdana" w:cstheme="minorHAnsi"/>
          <w:sz w:val="20"/>
          <w:szCs w:val="20"/>
        </w:rPr>
      </w:pPr>
    </w:p>
    <w:p w14:paraId="1FF0FEF0" w14:textId="77777777" w:rsidR="008B6C2B" w:rsidRPr="00101AE3" w:rsidRDefault="008B6C2B" w:rsidP="009C50D4">
      <w:pPr>
        <w:spacing w:before="120" w:after="120"/>
        <w:contextualSpacing/>
        <w:rPr>
          <w:rFonts w:ascii="Verdana" w:hAnsi="Verdana" w:cstheme="minorHAnsi"/>
          <w:sz w:val="20"/>
          <w:szCs w:val="20"/>
        </w:rPr>
      </w:pPr>
    </w:p>
    <w:p w14:paraId="7B710065" w14:textId="77777777" w:rsidR="003F0C31" w:rsidRPr="00B66DF0" w:rsidRDefault="009C50D4" w:rsidP="00B66DF0">
      <w:pPr>
        <w:pStyle w:val="Naslov2"/>
      </w:pPr>
      <w:r w:rsidRPr="00B66DF0">
        <w:t>Izračun vrednosti investicije po stalnih cenah</w:t>
      </w:r>
    </w:p>
    <w:p w14:paraId="39292046" w14:textId="77777777" w:rsidR="009C50D4" w:rsidRPr="00101AE3" w:rsidRDefault="009C50D4" w:rsidP="009C50D4">
      <w:pPr>
        <w:contextualSpacing/>
        <w:rPr>
          <w:rFonts w:ascii="Verdana" w:hAnsi="Verdana" w:cstheme="minorHAnsi"/>
          <w:b/>
          <w:i/>
          <w:sz w:val="20"/>
          <w:szCs w:val="20"/>
        </w:rPr>
      </w:pPr>
    </w:p>
    <w:p w14:paraId="79C7E163" w14:textId="77777777" w:rsidR="009C50D4" w:rsidRPr="00101AE3" w:rsidRDefault="009C50D4" w:rsidP="009C50D4">
      <w:pPr>
        <w:contextualSpacing/>
        <w:rPr>
          <w:rFonts w:ascii="Verdana" w:hAnsi="Verdana" w:cstheme="minorHAnsi"/>
          <w:b/>
          <w:i/>
          <w:sz w:val="20"/>
          <w:szCs w:val="20"/>
        </w:rPr>
      </w:pPr>
    </w:p>
    <w:p w14:paraId="041E8981" w14:textId="1F80098A" w:rsidR="009C50D4" w:rsidRDefault="009C50D4" w:rsidP="009C50D4">
      <w:pPr>
        <w:autoSpaceDE w:val="0"/>
        <w:autoSpaceDN w:val="0"/>
        <w:adjustRightInd w:val="0"/>
        <w:spacing w:after="120" w:line="288" w:lineRule="auto"/>
        <w:rPr>
          <w:rFonts w:ascii="Verdana" w:hAnsi="Verdana"/>
          <w:sz w:val="20"/>
          <w:szCs w:val="20"/>
        </w:rPr>
      </w:pPr>
      <w:bookmarkStart w:id="71" w:name="OLE_LINK4"/>
      <w:bookmarkStart w:id="72" w:name="OLE_LINK5"/>
      <w:r w:rsidRPr="00101AE3">
        <w:rPr>
          <w:rFonts w:ascii="Verdana" w:hAnsi="Verdana"/>
          <w:sz w:val="20"/>
          <w:szCs w:val="20"/>
        </w:rPr>
        <w:t>V skladu z gornjo opredelitvijo predmeta investiranja in opredeljenega predmeta dobave znaša celotna ocenjena investicijs</w:t>
      </w:r>
      <w:r w:rsidR="00352425">
        <w:rPr>
          <w:rFonts w:ascii="Verdana" w:hAnsi="Verdana"/>
          <w:sz w:val="20"/>
          <w:szCs w:val="20"/>
        </w:rPr>
        <w:t xml:space="preserve">ka vrednost po stalnih cenah </w:t>
      </w:r>
      <w:r w:rsidR="00D0452E">
        <w:rPr>
          <w:rFonts w:ascii="Verdana" w:hAnsi="Verdana"/>
          <w:sz w:val="20"/>
          <w:szCs w:val="20"/>
        </w:rPr>
        <w:t>49</w:t>
      </w:r>
      <w:r w:rsidR="00FF5325">
        <w:rPr>
          <w:rFonts w:ascii="Verdana" w:hAnsi="Verdana"/>
          <w:sz w:val="20"/>
          <w:szCs w:val="20"/>
        </w:rPr>
        <w:t>1.000,00</w:t>
      </w:r>
      <w:r w:rsidRPr="00101AE3">
        <w:rPr>
          <w:rFonts w:ascii="Verdana" w:hAnsi="Verdana"/>
          <w:sz w:val="20"/>
          <w:szCs w:val="20"/>
        </w:rPr>
        <w:t xml:space="preserve"> EUR z DDV. </w:t>
      </w:r>
      <w:bookmarkStart w:id="73" w:name="_Hlk98832182"/>
      <w:r w:rsidR="00A9289A">
        <w:rPr>
          <w:rFonts w:ascii="Verdana" w:hAnsi="Verdana"/>
          <w:sz w:val="20"/>
          <w:szCs w:val="20"/>
        </w:rPr>
        <w:t>Stalne cene so na nivoju marec</w:t>
      </w:r>
      <w:r w:rsidRPr="00101AE3">
        <w:rPr>
          <w:rFonts w:ascii="Verdana" w:hAnsi="Verdana"/>
          <w:sz w:val="20"/>
          <w:szCs w:val="20"/>
        </w:rPr>
        <w:t xml:space="preserve"> 20</w:t>
      </w:r>
      <w:r w:rsidR="00D0452E">
        <w:rPr>
          <w:rFonts w:ascii="Verdana" w:hAnsi="Verdana"/>
          <w:sz w:val="20"/>
          <w:szCs w:val="20"/>
        </w:rPr>
        <w:t>22</w:t>
      </w:r>
      <w:r w:rsidRPr="00101AE3">
        <w:rPr>
          <w:rFonts w:ascii="Verdana" w:hAnsi="Verdana"/>
          <w:sz w:val="20"/>
          <w:szCs w:val="20"/>
        </w:rPr>
        <w:t xml:space="preserve">. </w:t>
      </w:r>
      <w:bookmarkEnd w:id="71"/>
      <w:bookmarkEnd w:id="72"/>
    </w:p>
    <w:tbl>
      <w:tblPr>
        <w:tblW w:w="8222" w:type="dxa"/>
        <w:tblInd w:w="-5" w:type="dxa"/>
        <w:tblCellMar>
          <w:left w:w="70" w:type="dxa"/>
          <w:right w:w="70" w:type="dxa"/>
        </w:tblCellMar>
        <w:tblLook w:val="04A0" w:firstRow="1" w:lastRow="0" w:firstColumn="1" w:lastColumn="0" w:noHBand="0" w:noVBand="1"/>
      </w:tblPr>
      <w:tblGrid>
        <w:gridCol w:w="3290"/>
        <w:gridCol w:w="2097"/>
        <w:gridCol w:w="2835"/>
      </w:tblGrid>
      <w:tr w:rsidR="00D11E63" w:rsidRPr="009C50D4" w14:paraId="60F193FD" w14:textId="77777777" w:rsidTr="00B21C9B">
        <w:trPr>
          <w:trHeight w:val="210"/>
        </w:trPr>
        <w:tc>
          <w:tcPr>
            <w:tcW w:w="3290" w:type="dxa"/>
            <w:tcBorders>
              <w:top w:val="single" w:sz="4" w:space="0" w:color="auto"/>
              <w:left w:val="single" w:sz="4" w:space="0" w:color="auto"/>
              <w:bottom w:val="single" w:sz="4" w:space="0" w:color="auto"/>
              <w:right w:val="single" w:sz="4" w:space="0" w:color="auto"/>
            </w:tcBorders>
            <w:shd w:val="clear" w:color="000000" w:fill="99CC00"/>
            <w:noWrap/>
            <w:vAlign w:val="bottom"/>
            <w:hideMark/>
          </w:tcPr>
          <w:p w14:paraId="7AFCB4F7" w14:textId="77777777" w:rsidR="00D11E63" w:rsidRPr="009C50D4" w:rsidRDefault="00D11E63" w:rsidP="00B21C9B">
            <w:pPr>
              <w:jc w:val="left"/>
              <w:rPr>
                <w:rFonts w:ascii="Verdana" w:hAnsi="Verdana" w:cs="Arial"/>
                <w:b/>
                <w:bCs/>
                <w:sz w:val="20"/>
                <w:szCs w:val="20"/>
              </w:rPr>
            </w:pPr>
            <w:r w:rsidRPr="009C50D4">
              <w:rPr>
                <w:rFonts w:ascii="Verdana" w:hAnsi="Verdana" w:cs="Arial"/>
                <w:b/>
                <w:bCs/>
                <w:sz w:val="20"/>
                <w:szCs w:val="20"/>
              </w:rPr>
              <w:t>Tabela: Viri financiranja  - stalne cene z DDV</w:t>
            </w:r>
          </w:p>
        </w:tc>
        <w:tc>
          <w:tcPr>
            <w:tcW w:w="2097" w:type="dxa"/>
            <w:tcBorders>
              <w:top w:val="single" w:sz="4" w:space="0" w:color="auto"/>
              <w:left w:val="nil"/>
              <w:bottom w:val="single" w:sz="4" w:space="0" w:color="auto"/>
              <w:right w:val="single" w:sz="4" w:space="0" w:color="auto"/>
            </w:tcBorders>
            <w:shd w:val="clear" w:color="000000" w:fill="00FF00"/>
            <w:noWrap/>
            <w:vAlign w:val="bottom"/>
            <w:hideMark/>
          </w:tcPr>
          <w:p w14:paraId="4BB76995" w14:textId="77777777" w:rsidR="00D11E63" w:rsidRPr="009C50D4" w:rsidRDefault="00D11E63" w:rsidP="00B21C9B">
            <w:pPr>
              <w:jc w:val="center"/>
              <w:rPr>
                <w:rFonts w:ascii="Verdana" w:hAnsi="Verdana" w:cs="Arial"/>
                <w:b/>
                <w:sz w:val="20"/>
                <w:szCs w:val="20"/>
              </w:rPr>
            </w:pPr>
            <w:r>
              <w:rPr>
                <w:rFonts w:ascii="Verdana" w:hAnsi="Verdana" w:cs="Arial"/>
                <w:b/>
                <w:sz w:val="20"/>
                <w:szCs w:val="20"/>
              </w:rPr>
              <w:t>v</w:t>
            </w:r>
            <w:r w:rsidRPr="009C50D4">
              <w:rPr>
                <w:rFonts w:ascii="Verdana" w:hAnsi="Verdana" w:cs="Arial"/>
                <w:b/>
                <w:sz w:val="20"/>
                <w:szCs w:val="20"/>
              </w:rPr>
              <w:t xml:space="preserve"> %</w:t>
            </w:r>
          </w:p>
        </w:tc>
        <w:tc>
          <w:tcPr>
            <w:tcW w:w="2835" w:type="dxa"/>
            <w:tcBorders>
              <w:top w:val="single" w:sz="4" w:space="0" w:color="auto"/>
              <w:left w:val="nil"/>
              <w:bottom w:val="single" w:sz="4" w:space="0" w:color="auto"/>
              <w:right w:val="single" w:sz="4" w:space="0" w:color="auto"/>
            </w:tcBorders>
            <w:shd w:val="clear" w:color="000000" w:fill="00FF00"/>
            <w:noWrap/>
            <w:vAlign w:val="bottom"/>
            <w:hideMark/>
          </w:tcPr>
          <w:p w14:paraId="565A4ABA" w14:textId="77777777" w:rsidR="00D11E63" w:rsidRPr="009C50D4" w:rsidRDefault="00D11E63" w:rsidP="00B21C9B">
            <w:pPr>
              <w:jc w:val="center"/>
              <w:rPr>
                <w:rFonts w:ascii="Verdana" w:hAnsi="Verdana" w:cs="Arial"/>
                <w:b/>
                <w:sz w:val="20"/>
                <w:szCs w:val="20"/>
              </w:rPr>
            </w:pPr>
            <w:r w:rsidRPr="009C50D4">
              <w:rPr>
                <w:rFonts w:ascii="Verdana" w:hAnsi="Verdana" w:cs="Arial"/>
                <w:b/>
                <w:sz w:val="20"/>
                <w:szCs w:val="20"/>
              </w:rPr>
              <w:t>Skupaj v EUR</w:t>
            </w:r>
            <w:r>
              <w:rPr>
                <w:rFonts w:ascii="Verdana" w:hAnsi="Verdana" w:cs="Arial"/>
                <w:b/>
                <w:sz w:val="20"/>
                <w:szCs w:val="20"/>
              </w:rPr>
              <w:t xml:space="preserve"> </w:t>
            </w:r>
          </w:p>
        </w:tc>
      </w:tr>
      <w:tr w:rsidR="00D11E63" w:rsidRPr="009C50D4" w14:paraId="648824E3" w14:textId="77777777" w:rsidTr="00B21C9B">
        <w:trPr>
          <w:trHeight w:val="383"/>
        </w:trPr>
        <w:tc>
          <w:tcPr>
            <w:tcW w:w="3290" w:type="dxa"/>
            <w:tcBorders>
              <w:top w:val="nil"/>
              <w:left w:val="single" w:sz="4" w:space="0" w:color="auto"/>
              <w:bottom w:val="single" w:sz="4" w:space="0" w:color="auto"/>
              <w:right w:val="single" w:sz="4" w:space="0" w:color="auto"/>
            </w:tcBorders>
            <w:shd w:val="clear" w:color="000000" w:fill="FFFFFF"/>
            <w:noWrap/>
            <w:vAlign w:val="bottom"/>
            <w:hideMark/>
          </w:tcPr>
          <w:p w14:paraId="2EC7499F" w14:textId="2E4C9413" w:rsidR="00D11E63" w:rsidRPr="009C50D4" w:rsidRDefault="00D11E63" w:rsidP="00B21C9B">
            <w:pPr>
              <w:jc w:val="left"/>
              <w:rPr>
                <w:rFonts w:ascii="Verdana" w:hAnsi="Verdana" w:cs="Arial"/>
                <w:sz w:val="20"/>
                <w:szCs w:val="20"/>
              </w:rPr>
            </w:pPr>
            <w:r>
              <w:rPr>
                <w:rFonts w:ascii="Verdana" w:hAnsi="Verdana" w:cs="Arial"/>
                <w:sz w:val="20"/>
                <w:szCs w:val="20"/>
              </w:rPr>
              <w:t>Koroški gasilski zavod - investitor</w:t>
            </w:r>
          </w:p>
        </w:tc>
        <w:tc>
          <w:tcPr>
            <w:tcW w:w="2097" w:type="dxa"/>
            <w:tcBorders>
              <w:top w:val="nil"/>
              <w:left w:val="nil"/>
              <w:bottom w:val="single" w:sz="4" w:space="0" w:color="auto"/>
              <w:right w:val="single" w:sz="4" w:space="0" w:color="auto"/>
            </w:tcBorders>
            <w:shd w:val="clear" w:color="000000" w:fill="FFFFFF"/>
            <w:noWrap/>
            <w:vAlign w:val="bottom"/>
          </w:tcPr>
          <w:p w14:paraId="2E602424" w14:textId="77777777" w:rsidR="00D11E63" w:rsidRPr="009C50D4" w:rsidRDefault="00D11E63" w:rsidP="00B21C9B">
            <w:pPr>
              <w:jc w:val="center"/>
              <w:rPr>
                <w:rFonts w:ascii="Verdana" w:hAnsi="Verdana" w:cs="Arial"/>
                <w:sz w:val="20"/>
                <w:szCs w:val="20"/>
              </w:rPr>
            </w:pPr>
            <w:r>
              <w:rPr>
                <w:rFonts w:ascii="Verdana" w:hAnsi="Verdana" w:cs="Arial"/>
                <w:sz w:val="20"/>
                <w:szCs w:val="20"/>
              </w:rPr>
              <w:t>26,07</w:t>
            </w:r>
          </w:p>
        </w:tc>
        <w:tc>
          <w:tcPr>
            <w:tcW w:w="2835" w:type="dxa"/>
            <w:tcBorders>
              <w:top w:val="nil"/>
              <w:left w:val="nil"/>
              <w:bottom w:val="single" w:sz="4" w:space="0" w:color="auto"/>
              <w:right w:val="single" w:sz="4" w:space="0" w:color="auto"/>
            </w:tcBorders>
            <w:shd w:val="clear" w:color="000000" w:fill="33CCCC"/>
            <w:noWrap/>
            <w:vAlign w:val="bottom"/>
          </w:tcPr>
          <w:p w14:paraId="39574894" w14:textId="77777777" w:rsidR="00D11E63" w:rsidRPr="009C50D4" w:rsidRDefault="00D11E63" w:rsidP="00B21C9B">
            <w:pPr>
              <w:jc w:val="center"/>
              <w:rPr>
                <w:rFonts w:ascii="Verdana" w:hAnsi="Verdana" w:cs="Arial"/>
                <w:sz w:val="20"/>
                <w:szCs w:val="20"/>
              </w:rPr>
            </w:pPr>
            <w:r>
              <w:rPr>
                <w:rFonts w:ascii="Verdana" w:hAnsi="Verdana" w:cs="Arial"/>
                <w:sz w:val="20"/>
                <w:szCs w:val="20"/>
              </w:rPr>
              <w:t>128.000,00</w:t>
            </w:r>
          </w:p>
        </w:tc>
      </w:tr>
      <w:tr w:rsidR="00D11E63" w:rsidRPr="009C50D4" w14:paraId="13B23B7A" w14:textId="77777777" w:rsidTr="00B21C9B">
        <w:trPr>
          <w:trHeight w:val="210"/>
        </w:trPr>
        <w:tc>
          <w:tcPr>
            <w:tcW w:w="3290" w:type="dxa"/>
            <w:tcBorders>
              <w:top w:val="nil"/>
              <w:left w:val="single" w:sz="4" w:space="0" w:color="auto"/>
              <w:bottom w:val="single" w:sz="4" w:space="0" w:color="auto"/>
              <w:right w:val="single" w:sz="4" w:space="0" w:color="auto"/>
            </w:tcBorders>
            <w:shd w:val="clear" w:color="000000" w:fill="FFFFFF"/>
            <w:noWrap/>
            <w:vAlign w:val="bottom"/>
            <w:hideMark/>
          </w:tcPr>
          <w:p w14:paraId="55FC1179" w14:textId="77777777" w:rsidR="00D11E63" w:rsidRPr="009C50D4" w:rsidRDefault="00D11E63" w:rsidP="00B21C9B">
            <w:pPr>
              <w:jc w:val="left"/>
              <w:rPr>
                <w:rFonts w:ascii="Verdana" w:hAnsi="Verdana" w:cs="Arial"/>
                <w:sz w:val="20"/>
                <w:szCs w:val="20"/>
              </w:rPr>
            </w:pPr>
            <w:r>
              <w:rPr>
                <w:rFonts w:ascii="Verdana" w:hAnsi="Verdana" w:cs="Arial"/>
                <w:sz w:val="20"/>
                <w:szCs w:val="20"/>
              </w:rPr>
              <w:t>Občina Ravne na Koroškem - sofinancer</w:t>
            </w:r>
          </w:p>
        </w:tc>
        <w:tc>
          <w:tcPr>
            <w:tcW w:w="2097" w:type="dxa"/>
            <w:tcBorders>
              <w:top w:val="nil"/>
              <w:left w:val="nil"/>
              <w:bottom w:val="single" w:sz="4" w:space="0" w:color="auto"/>
              <w:right w:val="single" w:sz="4" w:space="0" w:color="auto"/>
            </w:tcBorders>
            <w:shd w:val="clear" w:color="000000" w:fill="FFFFFF"/>
            <w:noWrap/>
            <w:vAlign w:val="bottom"/>
          </w:tcPr>
          <w:p w14:paraId="42373635" w14:textId="77777777" w:rsidR="00D11E63" w:rsidRPr="009C50D4" w:rsidRDefault="00D11E63" w:rsidP="00B21C9B">
            <w:pPr>
              <w:jc w:val="center"/>
              <w:rPr>
                <w:rFonts w:ascii="Verdana" w:hAnsi="Verdana" w:cs="Arial"/>
                <w:sz w:val="20"/>
                <w:szCs w:val="20"/>
              </w:rPr>
            </w:pPr>
            <w:r>
              <w:rPr>
                <w:rFonts w:ascii="Verdana" w:hAnsi="Verdana" w:cs="Arial"/>
                <w:sz w:val="20"/>
                <w:szCs w:val="20"/>
              </w:rPr>
              <w:t>56,62</w:t>
            </w:r>
          </w:p>
        </w:tc>
        <w:tc>
          <w:tcPr>
            <w:tcW w:w="2835" w:type="dxa"/>
            <w:tcBorders>
              <w:top w:val="nil"/>
              <w:left w:val="nil"/>
              <w:bottom w:val="single" w:sz="4" w:space="0" w:color="auto"/>
              <w:right w:val="single" w:sz="4" w:space="0" w:color="auto"/>
            </w:tcBorders>
            <w:shd w:val="clear" w:color="000000" w:fill="33CCCC"/>
            <w:noWrap/>
            <w:vAlign w:val="bottom"/>
          </w:tcPr>
          <w:p w14:paraId="5B2774A1" w14:textId="77777777" w:rsidR="00D11E63" w:rsidRPr="009C50D4" w:rsidRDefault="00D11E63" w:rsidP="00B21C9B">
            <w:pPr>
              <w:jc w:val="center"/>
              <w:rPr>
                <w:rFonts w:ascii="Verdana" w:hAnsi="Verdana" w:cs="Arial"/>
                <w:sz w:val="20"/>
                <w:szCs w:val="20"/>
              </w:rPr>
            </w:pPr>
            <w:r>
              <w:rPr>
                <w:rFonts w:ascii="Verdana" w:hAnsi="Verdana" w:cs="Arial"/>
                <w:sz w:val="20"/>
                <w:szCs w:val="20"/>
              </w:rPr>
              <w:t>278.000,00</w:t>
            </w:r>
          </w:p>
        </w:tc>
      </w:tr>
      <w:tr w:rsidR="00D11E63" w14:paraId="45DA1FD1" w14:textId="77777777" w:rsidTr="00B21C9B">
        <w:trPr>
          <w:trHeight w:val="210"/>
        </w:trPr>
        <w:tc>
          <w:tcPr>
            <w:tcW w:w="3290" w:type="dxa"/>
            <w:tcBorders>
              <w:top w:val="nil"/>
              <w:left w:val="single" w:sz="4" w:space="0" w:color="auto"/>
              <w:bottom w:val="single" w:sz="4" w:space="0" w:color="auto"/>
              <w:right w:val="single" w:sz="4" w:space="0" w:color="auto"/>
            </w:tcBorders>
            <w:shd w:val="clear" w:color="000000" w:fill="FFFFFF"/>
            <w:noWrap/>
            <w:vAlign w:val="bottom"/>
          </w:tcPr>
          <w:p w14:paraId="37A07BE1" w14:textId="77777777" w:rsidR="00D11E63" w:rsidRDefault="00D11E63" w:rsidP="00B21C9B">
            <w:pPr>
              <w:jc w:val="left"/>
              <w:rPr>
                <w:rFonts w:ascii="Verdana" w:hAnsi="Verdana" w:cs="Arial"/>
                <w:sz w:val="20"/>
                <w:szCs w:val="20"/>
              </w:rPr>
            </w:pPr>
            <w:r>
              <w:rPr>
                <w:rFonts w:ascii="Verdana" w:hAnsi="Verdana" w:cs="Arial"/>
                <w:sz w:val="20"/>
                <w:szCs w:val="20"/>
              </w:rPr>
              <w:t>Prostovoljno gasilsko društvo Kotlje - sofinancer</w:t>
            </w:r>
          </w:p>
        </w:tc>
        <w:tc>
          <w:tcPr>
            <w:tcW w:w="2097" w:type="dxa"/>
            <w:tcBorders>
              <w:top w:val="nil"/>
              <w:left w:val="nil"/>
              <w:bottom w:val="single" w:sz="4" w:space="0" w:color="auto"/>
              <w:right w:val="single" w:sz="4" w:space="0" w:color="auto"/>
            </w:tcBorders>
            <w:shd w:val="clear" w:color="000000" w:fill="FFFFFF"/>
            <w:noWrap/>
            <w:vAlign w:val="bottom"/>
          </w:tcPr>
          <w:p w14:paraId="22BD484C" w14:textId="77777777" w:rsidR="00D11E63" w:rsidRDefault="00D11E63" w:rsidP="00B21C9B">
            <w:pPr>
              <w:jc w:val="center"/>
              <w:rPr>
                <w:rFonts w:ascii="Verdana" w:hAnsi="Verdana" w:cs="Arial"/>
                <w:sz w:val="20"/>
                <w:szCs w:val="20"/>
              </w:rPr>
            </w:pPr>
            <w:r>
              <w:rPr>
                <w:rFonts w:ascii="Verdana" w:hAnsi="Verdana" w:cs="Arial"/>
                <w:sz w:val="20"/>
                <w:szCs w:val="20"/>
              </w:rPr>
              <w:t>8,66</w:t>
            </w:r>
          </w:p>
        </w:tc>
        <w:tc>
          <w:tcPr>
            <w:tcW w:w="2835" w:type="dxa"/>
            <w:tcBorders>
              <w:top w:val="nil"/>
              <w:left w:val="nil"/>
              <w:bottom w:val="single" w:sz="4" w:space="0" w:color="auto"/>
              <w:right w:val="single" w:sz="4" w:space="0" w:color="auto"/>
            </w:tcBorders>
            <w:shd w:val="clear" w:color="000000" w:fill="33CCCC"/>
            <w:noWrap/>
            <w:vAlign w:val="bottom"/>
          </w:tcPr>
          <w:p w14:paraId="528B521E" w14:textId="77777777" w:rsidR="00D11E63" w:rsidRDefault="00D11E63" w:rsidP="00B21C9B">
            <w:pPr>
              <w:jc w:val="center"/>
              <w:rPr>
                <w:rFonts w:ascii="Verdana" w:hAnsi="Verdana" w:cs="Arial"/>
                <w:sz w:val="20"/>
                <w:szCs w:val="20"/>
              </w:rPr>
            </w:pPr>
            <w:r>
              <w:rPr>
                <w:rFonts w:ascii="Verdana" w:hAnsi="Verdana" w:cs="Arial"/>
                <w:sz w:val="20"/>
                <w:szCs w:val="20"/>
              </w:rPr>
              <w:t>42.500,00</w:t>
            </w:r>
          </w:p>
        </w:tc>
      </w:tr>
      <w:tr w:rsidR="00D11E63" w14:paraId="5703E69B" w14:textId="77777777" w:rsidTr="00B21C9B">
        <w:trPr>
          <w:trHeight w:val="210"/>
        </w:trPr>
        <w:tc>
          <w:tcPr>
            <w:tcW w:w="3290" w:type="dxa"/>
            <w:tcBorders>
              <w:top w:val="nil"/>
              <w:left w:val="single" w:sz="4" w:space="0" w:color="auto"/>
              <w:bottom w:val="single" w:sz="4" w:space="0" w:color="auto"/>
              <w:right w:val="single" w:sz="4" w:space="0" w:color="auto"/>
            </w:tcBorders>
            <w:shd w:val="clear" w:color="000000" w:fill="FFFFFF"/>
            <w:noWrap/>
            <w:vAlign w:val="bottom"/>
          </w:tcPr>
          <w:p w14:paraId="5C036360" w14:textId="77777777" w:rsidR="00D11E63" w:rsidRDefault="00D11E63" w:rsidP="00B21C9B">
            <w:pPr>
              <w:jc w:val="left"/>
              <w:rPr>
                <w:rFonts w:ascii="Verdana" w:hAnsi="Verdana" w:cs="Arial"/>
                <w:sz w:val="20"/>
                <w:szCs w:val="20"/>
              </w:rPr>
            </w:pPr>
            <w:r>
              <w:rPr>
                <w:rFonts w:ascii="Verdana" w:hAnsi="Verdana" w:cs="Arial"/>
                <w:sz w:val="20"/>
                <w:szCs w:val="20"/>
              </w:rPr>
              <w:t>Prostovoljno gasilsko društvo Ravne - sofinancer</w:t>
            </w:r>
          </w:p>
        </w:tc>
        <w:tc>
          <w:tcPr>
            <w:tcW w:w="2097" w:type="dxa"/>
            <w:tcBorders>
              <w:top w:val="nil"/>
              <w:left w:val="nil"/>
              <w:bottom w:val="single" w:sz="4" w:space="0" w:color="auto"/>
              <w:right w:val="single" w:sz="4" w:space="0" w:color="auto"/>
            </w:tcBorders>
            <w:shd w:val="clear" w:color="000000" w:fill="FFFFFF"/>
            <w:noWrap/>
            <w:vAlign w:val="bottom"/>
          </w:tcPr>
          <w:p w14:paraId="09083A89" w14:textId="77777777" w:rsidR="00D11E63" w:rsidRDefault="00D11E63" w:rsidP="00B21C9B">
            <w:pPr>
              <w:jc w:val="center"/>
              <w:rPr>
                <w:rFonts w:ascii="Verdana" w:hAnsi="Verdana" w:cs="Arial"/>
                <w:sz w:val="20"/>
                <w:szCs w:val="20"/>
              </w:rPr>
            </w:pPr>
            <w:r>
              <w:rPr>
                <w:rFonts w:ascii="Verdana" w:hAnsi="Verdana" w:cs="Arial"/>
                <w:sz w:val="20"/>
                <w:szCs w:val="20"/>
              </w:rPr>
              <w:t>8,66</w:t>
            </w:r>
          </w:p>
        </w:tc>
        <w:tc>
          <w:tcPr>
            <w:tcW w:w="2835" w:type="dxa"/>
            <w:tcBorders>
              <w:top w:val="nil"/>
              <w:left w:val="nil"/>
              <w:bottom w:val="single" w:sz="4" w:space="0" w:color="auto"/>
              <w:right w:val="single" w:sz="4" w:space="0" w:color="auto"/>
            </w:tcBorders>
            <w:shd w:val="clear" w:color="000000" w:fill="33CCCC"/>
            <w:noWrap/>
            <w:vAlign w:val="bottom"/>
          </w:tcPr>
          <w:p w14:paraId="1BBA5963" w14:textId="77777777" w:rsidR="00D11E63" w:rsidRDefault="00D11E63" w:rsidP="00B21C9B">
            <w:pPr>
              <w:jc w:val="center"/>
              <w:rPr>
                <w:rFonts w:ascii="Verdana" w:hAnsi="Verdana" w:cs="Arial"/>
                <w:sz w:val="20"/>
                <w:szCs w:val="20"/>
              </w:rPr>
            </w:pPr>
            <w:r>
              <w:rPr>
                <w:rFonts w:ascii="Verdana" w:hAnsi="Verdana" w:cs="Arial"/>
                <w:sz w:val="20"/>
                <w:szCs w:val="20"/>
              </w:rPr>
              <w:t>42.500,00</w:t>
            </w:r>
          </w:p>
        </w:tc>
      </w:tr>
      <w:tr w:rsidR="00D11E63" w:rsidRPr="009C50D4" w14:paraId="2A18132D" w14:textId="77777777" w:rsidTr="00B21C9B">
        <w:trPr>
          <w:trHeight w:val="210"/>
        </w:trPr>
        <w:tc>
          <w:tcPr>
            <w:tcW w:w="3290" w:type="dxa"/>
            <w:tcBorders>
              <w:top w:val="nil"/>
              <w:left w:val="single" w:sz="4" w:space="0" w:color="auto"/>
              <w:bottom w:val="single" w:sz="4" w:space="0" w:color="auto"/>
              <w:right w:val="single" w:sz="4" w:space="0" w:color="auto"/>
            </w:tcBorders>
            <w:shd w:val="clear" w:color="000000" w:fill="FFFFFF"/>
            <w:noWrap/>
            <w:vAlign w:val="bottom"/>
            <w:hideMark/>
          </w:tcPr>
          <w:p w14:paraId="4BB2B8A0" w14:textId="77777777" w:rsidR="00D11E63" w:rsidRPr="009C50D4" w:rsidRDefault="00D11E63" w:rsidP="00B21C9B">
            <w:pPr>
              <w:jc w:val="left"/>
              <w:rPr>
                <w:rFonts w:ascii="Verdana" w:hAnsi="Verdana" w:cs="Arial"/>
                <w:sz w:val="20"/>
                <w:szCs w:val="20"/>
              </w:rPr>
            </w:pPr>
            <w:r w:rsidRPr="009C50D4">
              <w:rPr>
                <w:rFonts w:ascii="Verdana" w:hAnsi="Verdana" w:cs="Arial"/>
                <w:sz w:val="20"/>
                <w:szCs w:val="20"/>
              </w:rPr>
              <w:t>%</w:t>
            </w:r>
          </w:p>
        </w:tc>
        <w:tc>
          <w:tcPr>
            <w:tcW w:w="2097" w:type="dxa"/>
            <w:tcBorders>
              <w:top w:val="nil"/>
              <w:left w:val="nil"/>
              <w:bottom w:val="single" w:sz="4" w:space="0" w:color="auto"/>
              <w:right w:val="single" w:sz="4" w:space="0" w:color="auto"/>
            </w:tcBorders>
            <w:shd w:val="clear" w:color="000000" w:fill="FFFFFF"/>
            <w:noWrap/>
            <w:vAlign w:val="bottom"/>
            <w:hideMark/>
          </w:tcPr>
          <w:p w14:paraId="2261B6AE" w14:textId="77777777" w:rsidR="00D11E63" w:rsidRPr="009C50D4" w:rsidRDefault="00D11E63" w:rsidP="00B21C9B">
            <w:pPr>
              <w:jc w:val="center"/>
              <w:rPr>
                <w:rFonts w:ascii="Verdana" w:hAnsi="Verdana" w:cs="Arial"/>
                <w:sz w:val="20"/>
                <w:szCs w:val="20"/>
              </w:rPr>
            </w:pPr>
          </w:p>
        </w:tc>
        <w:tc>
          <w:tcPr>
            <w:tcW w:w="2835" w:type="dxa"/>
            <w:tcBorders>
              <w:top w:val="nil"/>
              <w:left w:val="nil"/>
              <w:bottom w:val="single" w:sz="4" w:space="0" w:color="auto"/>
              <w:right w:val="single" w:sz="4" w:space="0" w:color="auto"/>
            </w:tcBorders>
            <w:shd w:val="clear" w:color="000000" w:fill="FFFFFF"/>
            <w:noWrap/>
            <w:vAlign w:val="bottom"/>
            <w:hideMark/>
          </w:tcPr>
          <w:p w14:paraId="19AA01E9" w14:textId="77777777" w:rsidR="00D11E63" w:rsidRPr="009C50D4" w:rsidRDefault="00D11E63" w:rsidP="00B21C9B">
            <w:pPr>
              <w:jc w:val="center"/>
              <w:rPr>
                <w:rFonts w:ascii="Verdana" w:hAnsi="Verdana" w:cs="Arial"/>
                <w:sz w:val="20"/>
                <w:szCs w:val="20"/>
              </w:rPr>
            </w:pPr>
            <w:r>
              <w:rPr>
                <w:rFonts w:ascii="Verdana" w:hAnsi="Verdana" w:cs="Arial"/>
                <w:sz w:val="20"/>
                <w:szCs w:val="20"/>
              </w:rPr>
              <w:t>100</w:t>
            </w:r>
          </w:p>
        </w:tc>
      </w:tr>
      <w:tr w:rsidR="00D11E63" w:rsidRPr="009C50D4" w14:paraId="4F059932" w14:textId="77777777" w:rsidTr="00B21C9B">
        <w:trPr>
          <w:trHeight w:val="210"/>
        </w:trPr>
        <w:tc>
          <w:tcPr>
            <w:tcW w:w="3290" w:type="dxa"/>
            <w:tcBorders>
              <w:top w:val="nil"/>
              <w:left w:val="single" w:sz="4" w:space="0" w:color="auto"/>
              <w:bottom w:val="single" w:sz="4" w:space="0" w:color="auto"/>
              <w:right w:val="single" w:sz="4" w:space="0" w:color="auto"/>
            </w:tcBorders>
            <w:shd w:val="clear" w:color="000000" w:fill="33CCCC"/>
            <w:noWrap/>
            <w:vAlign w:val="bottom"/>
            <w:hideMark/>
          </w:tcPr>
          <w:p w14:paraId="78A45C6B" w14:textId="77777777" w:rsidR="00D11E63" w:rsidRPr="009C50D4" w:rsidRDefault="00D11E63" w:rsidP="00B21C9B">
            <w:pPr>
              <w:jc w:val="left"/>
              <w:rPr>
                <w:rFonts w:ascii="Verdana" w:hAnsi="Verdana" w:cs="Arial"/>
                <w:b/>
                <w:bCs/>
                <w:sz w:val="20"/>
                <w:szCs w:val="20"/>
              </w:rPr>
            </w:pPr>
            <w:r w:rsidRPr="009C50D4">
              <w:rPr>
                <w:rFonts w:ascii="Verdana" w:hAnsi="Verdana" w:cs="Arial"/>
                <w:b/>
                <w:bCs/>
                <w:sz w:val="20"/>
                <w:szCs w:val="20"/>
              </w:rPr>
              <w:t>SKUPAJ</w:t>
            </w:r>
          </w:p>
        </w:tc>
        <w:tc>
          <w:tcPr>
            <w:tcW w:w="2097" w:type="dxa"/>
            <w:tcBorders>
              <w:top w:val="nil"/>
              <w:left w:val="nil"/>
              <w:bottom w:val="single" w:sz="4" w:space="0" w:color="auto"/>
              <w:right w:val="single" w:sz="4" w:space="0" w:color="auto"/>
            </w:tcBorders>
            <w:shd w:val="clear" w:color="000000" w:fill="33CCCC"/>
            <w:noWrap/>
            <w:vAlign w:val="bottom"/>
            <w:hideMark/>
          </w:tcPr>
          <w:p w14:paraId="547A621E" w14:textId="77777777" w:rsidR="00D11E63" w:rsidRPr="009C50D4" w:rsidRDefault="00D11E63" w:rsidP="00B21C9B">
            <w:pPr>
              <w:jc w:val="center"/>
              <w:rPr>
                <w:rFonts w:ascii="Verdana" w:hAnsi="Verdana" w:cs="Arial"/>
                <w:b/>
                <w:bCs/>
                <w:sz w:val="20"/>
                <w:szCs w:val="20"/>
              </w:rPr>
            </w:pPr>
            <w:r w:rsidRPr="009C50D4">
              <w:rPr>
                <w:rFonts w:ascii="Verdana" w:hAnsi="Verdana" w:cs="Arial"/>
                <w:b/>
                <w:bCs/>
                <w:sz w:val="20"/>
                <w:szCs w:val="20"/>
              </w:rPr>
              <w:t>100,0</w:t>
            </w:r>
          </w:p>
        </w:tc>
        <w:tc>
          <w:tcPr>
            <w:tcW w:w="2835" w:type="dxa"/>
            <w:tcBorders>
              <w:top w:val="nil"/>
              <w:left w:val="nil"/>
              <w:bottom w:val="single" w:sz="4" w:space="0" w:color="auto"/>
              <w:right w:val="single" w:sz="4" w:space="0" w:color="auto"/>
            </w:tcBorders>
            <w:shd w:val="clear" w:color="000000" w:fill="33CCCC"/>
            <w:noWrap/>
            <w:vAlign w:val="bottom"/>
            <w:hideMark/>
          </w:tcPr>
          <w:p w14:paraId="7612EC71" w14:textId="77777777" w:rsidR="00D11E63" w:rsidRPr="009C50D4" w:rsidRDefault="00D11E63" w:rsidP="00B21C9B">
            <w:pPr>
              <w:jc w:val="center"/>
              <w:rPr>
                <w:rFonts w:ascii="Verdana" w:hAnsi="Verdana" w:cs="Arial"/>
                <w:b/>
                <w:bCs/>
                <w:sz w:val="20"/>
                <w:szCs w:val="20"/>
              </w:rPr>
            </w:pPr>
            <w:r>
              <w:rPr>
                <w:rFonts w:ascii="Verdana" w:hAnsi="Verdana" w:cs="Arial"/>
                <w:b/>
                <w:bCs/>
                <w:sz w:val="20"/>
                <w:szCs w:val="20"/>
              </w:rPr>
              <w:t>491.000,00</w:t>
            </w:r>
          </w:p>
        </w:tc>
      </w:tr>
    </w:tbl>
    <w:p w14:paraId="55AA263E" w14:textId="77777777" w:rsidR="00D11E63" w:rsidRDefault="00D11E63" w:rsidP="009C50D4">
      <w:pPr>
        <w:contextualSpacing/>
        <w:rPr>
          <w:rFonts w:ascii="Verdana" w:hAnsi="Verdana" w:cstheme="minorHAnsi"/>
          <w:sz w:val="20"/>
          <w:szCs w:val="20"/>
        </w:rPr>
      </w:pPr>
    </w:p>
    <w:bookmarkEnd w:id="73"/>
    <w:p w14:paraId="080A1FA6" w14:textId="435CAEC9" w:rsidR="009C50D4" w:rsidRDefault="00101AE3" w:rsidP="009C50D4">
      <w:pPr>
        <w:contextualSpacing/>
        <w:rPr>
          <w:rFonts w:ascii="Verdana" w:hAnsi="Verdana" w:cstheme="minorHAnsi"/>
          <w:sz w:val="20"/>
          <w:szCs w:val="20"/>
        </w:rPr>
      </w:pPr>
      <w:r w:rsidRPr="00101AE3">
        <w:rPr>
          <w:rFonts w:ascii="Verdana" w:hAnsi="Verdana" w:cstheme="minorHAnsi"/>
          <w:sz w:val="20"/>
          <w:szCs w:val="20"/>
        </w:rPr>
        <w:t xml:space="preserve">Tabela 2: </w:t>
      </w:r>
      <w:r>
        <w:rPr>
          <w:rFonts w:ascii="Verdana" w:hAnsi="Verdana" w:cstheme="minorHAnsi"/>
          <w:sz w:val="20"/>
          <w:szCs w:val="20"/>
        </w:rPr>
        <w:t xml:space="preserve">Vrednost investicije po stalnih cenah </w:t>
      </w:r>
    </w:p>
    <w:p w14:paraId="076CE279" w14:textId="77777777" w:rsidR="00D43C22" w:rsidRDefault="00D43C22" w:rsidP="009C50D4">
      <w:pPr>
        <w:contextualSpacing/>
        <w:rPr>
          <w:rFonts w:ascii="Verdana" w:hAnsi="Verdana" w:cstheme="minorHAnsi"/>
          <w:sz w:val="20"/>
          <w:szCs w:val="20"/>
        </w:rPr>
      </w:pPr>
    </w:p>
    <w:p w14:paraId="7738F426" w14:textId="77777777" w:rsidR="008C6D14" w:rsidRPr="00B66DF0" w:rsidRDefault="008C6D14" w:rsidP="00B66DF0">
      <w:pPr>
        <w:pStyle w:val="Naslov2"/>
        <w:numPr>
          <w:ilvl w:val="0"/>
          <w:numId w:val="0"/>
        </w:numPr>
        <w:ind w:left="576"/>
      </w:pPr>
    </w:p>
    <w:p w14:paraId="5EFB5ED9" w14:textId="77777777" w:rsidR="00734DA2" w:rsidRPr="00B66DF0" w:rsidRDefault="00734DA2" w:rsidP="00B66DF0">
      <w:pPr>
        <w:pStyle w:val="Naslov2"/>
      </w:pPr>
      <w:bookmarkStart w:id="74" w:name="_Toc180305251"/>
      <w:bookmarkStart w:id="75" w:name="_Toc348515861"/>
      <w:bookmarkStart w:id="76" w:name="_Toc510095764"/>
      <w:r w:rsidRPr="00B66DF0">
        <w:t>Ocena investicijskih stroškov po tekočih cenah</w:t>
      </w:r>
      <w:bookmarkEnd w:id="74"/>
      <w:bookmarkEnd w:id="75"/>
      <w:bookmarkEnd w:id="76"/>
      <w:r w:rsidRPr="00B66DF0">
        <w:t xml:space="preserve"> </w:t>
      </w:r>
    </w:p>
    <w:p w14:paraId="6C728D36" w14:textId="77777777" w:rsidR="00734DA2" w:rsidRPr="00734DA2" w:rsidRDefault="00734DA2" w:rsidP="00734DA2">
      <w:pPr>
        <w:rPr>
          <w:rFonts w:ascii="Verdana" w:hAnsi="Verdana"/>
        </w:rPr>
      </w:pPr>
    </w:p>
    <w:p w14:paraId="01A03D6B" w14:textId="144E2175" w:rsidR="008C6D14" w:rsidRDefault="00E9058B" w:rsidP="00E9058B">
      <w:pPr>
        <w:autoSpaceDE w:val="0"/>
        <w:autoSpaceDN w:val="0"/>
        <w:adjustRightInd w:val="0"/>
        <w:spacing w:after="120"/>
        <w:contextualSpacing/>
        <w:rPr>
          <w:rFonts w:ascii="Verdana" w:hAnsi="Verdana"/>
          <w:sz w:val="20"/>
          <w:szCs w:val="20"/>
        </w:rPr>
      </w:pPr>
      <w:r w:rsidRPr="00E9058B">
        <w:rPr>
          <w:rFonts w:ascii="Verdana" w:hAnsi="Verdana"/>
          <w:sz w:val="20"/>
          <w:szCs w:val="20"/>
        </w:rPr>
        <w:t>Investicija se bo izvedla v roku krajšem o</w:t>
      </w:r>
      <w:r w:rsidR="00AE19FA">
        <w:rPr>
          <w:rFonts w:ascii="Verdana" w:hAnsi="Verdana"/>
          <w:sz w:val="20"/>
          <w:szCs w:val="20"/>
        </w:rPr>
        <w:t>d</w:t>
      </w:r>
      <w:r w:rsidRPr="00E9058B">
        <w:rPr>
          <w:rFonts w:ascii="Verdana" w:hAnsi="Verdana"/>
          <w:sz w:val="20"/>
          <w:szCs w:val="20"/>
        </w:rPr>
        <w:t xml:space="preserve"> enega leta, zato predpostavljamo, da se investicijska vrednost ne bo spremenila, kar pomeni, da so tekoče cene enake stalnim.</w:t>
      </w:r>
    </w:p>
    <w:p w14:paraId="625ECA0C" w14:textId="77777777" w:rsidR="00D0452E" w:rsidRPr="00E9058B" w:rsidRDefault="00D0452E" w:rsidP="00E9058B">
      <w:pPr>
        <w:autoSpaceDE w:val="0"/>
        <w:autoSpaceDN w:val="0"/>
        <w:adjustRightInd w:val="0"/>
        <w:spacing w:after="120"/>
        <w:contextualSpacing/>
        <w:rPr>
          <w:rFonts w:ascii="Verdana" w:hAnsi="Verdana"/>
          <w:sz w:val="20"/>
          <w:szCs w:val="20"/>
        </w:rPr>
      </w:pPr>
    </w:p>
    <w:p w14:paraId="7B60DB74" w14:textId="7B89EE76" w:rsidR="00E85B9F" w:rsidRDefault="00E85B9F" w:rsidP="00E85B9F">
      <w:pPr>
        <w:spacing w:before="120" w:after="120"/>
        <w:contextualSpacing/>
        <w:rPr>
          <w:rFonts w:ascii="Verdana" w:hAnsi="Verdana" w:cstheme="minorHAnsi"/>
          <w:sz w:val="20"/>
          <w:szCs w:val="20"/>
        </w:rPr>
      </w:pPr>
    </w:p>
    <w:p w14:paraId="758E322E" w14:textId="6B27FEBA" w:rsidR="00D11E63" w:rsidRDefault="00D11E63" w:rsidP="00E85B9F">
      <w:pPr>
        <w:spacing w:before="120" w:after="120"/>
        <w:contextualSpacing/>
        <w:rPr>
          <w:rFonts w:ascii="Verdana" w:hAnsi="Verdana" w:cstheme="minorHAnsi"/>
          <w:sz w:val="20"/>
          <w:szCs w:val="20"/>
        </w:rPr>
      </w:pPr>
    </w:p>
    <w:p w14:paraId="786414B0" w14:textId="77777777" w:rsidR="00D11E63" w:rsidRDefault="00D11E63" w:rsidP="00E85B9F">
      <w:pPr>
        <w:spacing w:before="120" w:after="120"/>
        <w:contextualSpacing/>
        <w:rPr>
          <w:rFonts w:ascii="Verdana" w:hAnsi="Verdana" w:cstheme="minorHAnsi"/>
          <w:sz w:val="20"/>
          <w:szCs w:val="20"/>
        </w:rPr>
      </w:pPr>
    </w:p>
    <w:p w14:paraId="4DCFEA13" w14:textId="77777777" w:rsidR="00E85B9F" w:rsidRPr="00B66DF0" w:rsidRDefault="005872C2" w:rsidP="00B66DF0">
      <w:pPr>
        <w:pStyle w:val="Naslov2"/>
      </w:pPr>
      <w:r w:rsidRPr="00B66DF0">
        <w:lastRenderedPageBreak/>
        <w:t>Deleži in viri financiranja</w:t>
      </w:r>
    </w:p>
    <w:p w14:paraId="3C53C6BA" w14:textId="77777777" w:rsidR="00E85B9F" w:rsidRDefault="00E85B9F" w:rsidP="00E85B9F">
      <w:pPr>
        <w:contextualSpacing/>
        <w:rPr>
          <w:rFonts w:ascii="Verdana" w:hAnsi="Verdana"/>
          <w:b/>
          <w:i/>
          <w:sz w:val="20"/>
          <w:szCs w:val="20"/>
        </w:rPr>
      </w:pPr>
    </w:p>
    <w:p w14:paraId="74FB8FA7" w14:textId="283D9325" w:rsidR="00E85B9F" w:rsidRPr="00B26F3A" w:rsidRDefault="00E85B9F" w:rsidP="00E85B9F">
      <w:pPr>
        <w:autoSpaceDE w:val="0"/>
        <w:autoSpaceDN w:val="0"/>
        <w:adjustRightInd w:val="0"/>
        <w:spacing w:after="120"/>
        <w:contextualSpacing/>
        <w:rPr>
          <w:rFonts w:ascii="Verdana" w:hAnsi="Verdana"/>
          <w:sz w:val="20"/>
          <w:szCs w:val="20"/>
        </w:rPr>
      </w:pPr>
      <w:r w:rsidRPr="00B26F3A">
        <w:rPr>
          <w:rFonts w:ascii="Verdana" w:hAnsi="Verdana"/>
          <w:sz w:val="20"/>
          <w:szCs w:val="20"/>
        </w:rPr>
        <w:t>Vir financiranja bo pridobljen kredit Koroškega gasilskega zavoda.</w:t>
      </w:r>
      <w:r w:rsidR="0098658B" w:rsidRPr="00B26F3A">
        <w:rPr>
          <w:rFonts w:ascii="Verdana" w:hAnsi="Verdana"/>
          <w:sz w:val="20"/>
          <w:szCs w:val="20"/>
        </w:rPr>
        <w:t xml:space="preserve"> </w:t>
      </w:r>
      <w:r w:rsidR="003E3AB9" w:rsidRPr="00B26F3A">
        <w:rPr>
          <w:rFonts w:ascii="Verdana" w:hAnsi="Verdana"/>
          <w:sz w:val="20"/>
          <w:szCs w:val="20"/>
        </w:rPr>
        <w:t>Pokritje kredita zajemajo sredstva investitorja Koroški gasilski zavod in sofinancerska</w:t>
      </w:r>
      <w:r w:rsidRPr="00B26F3A">
        <w:rPr>
          <w:rFonts w:ascii="Verdana" w:hAnsi="Verdana"/>
          <w:sz w:val="20"/>
          <w:szCs w:val="20"/>
        </w:rPr>
        <w:t xml:space="preserve"> sre</w:t>
      </w:r>
      <w:r w:rsidR="008C6D14" w:rsidRPr="00B26F3A">
        <w:rPr>
          <w:rFonts w:ascii="Verdana" w:hAnsi="Verdana"/>
          <w:sz w:val="20"/>
          <w:szCs w:val="20"/>
        </w:rPr>
        <w:t>d</w:t>
      </w:r>
      <w:r w:rsidR="00B36E98" w:rsidRPr="00B26F3A">
        <w:rPr>
          <w:rFonts w:ascii="Verdana" w:hAnsi="Verdana"/>
          <w:sz w:val="20"/>
          <w:szCs w:val="20"/>
        </w:rPr>
        <w:t>stva Občine Ravne na Koroškem, P</w:t>
      </w:r>
      <w:r w:rsidR="008C6D14" w:rsidRPr="00B26F3A">
        <w:rPr>
          <w:rFonts w:ascii="Verdana" w:hAnsi="Verdana"/>
          <w:sz w:val="20"/>
          <w:szCs w:val="20"/>
        </w:rPr>
        <w:t xml:space="preserve">rostovoljnega gasilskega društva Kotlje in  </w:t>
      </w:r>
      <w:r w:rsidR="00B36E98" w:rsidRPr="00B26F3A">
        <w:rPr>
          <w:rFonts w:ascii="Verdana" w:hAnsi="Verdana"/>
          <w:sz w:val="20"/>
          <w:szCs w:val="20"/>
        </w:rPr>
        <w:t>P</w:t>
      </w:r>
      <w:r w:rsidR="008C6D14" w:rsidRPr="00B26F3A">
        <w:rPr>
          <w:rFonts w:ascii="Verdana" w:hAnsi="Verdana"/>
          <w:sz w:val="20"/>
          <w:szCs w:val="20"/>
        </w:rPr>
        <w:t>rostovoljnega gasilskega društva Ravne</w:t>
      </w:r>
      <w:r w:rsidR="00AE19FA">
        <w:rPr>
          <w:rFonts w:ascii="Verdana" w:hAnsi="Verdana"/>
          <w:sz w:val="20"/>
          <w:szCs w:val="20"/>
        </w:rPr>
        <w:t xml:space="preserve"> na Koroškem</w:t>
      </w:r>
      <w:r w:rsidR="008C6D14" w:rsidRPr="00B26F3A">
        <w:rPr>
          <w:rFonts w:ascii="Verdana" w:hAnsi="Verdana"/>
          <w:sz w:val="20"/>
          <w:szCs w:val="20"/>
        </w:rPr>
        <w:t>.</w:t>
      </w:r>
    </w:p>
    <w:p w14:paraId="71C301CF" w14:textId="77777777" w:rsidR="00E85B9F" w:rsidRPr="00B26F3A" w:rsidRDefault="00E85B9F" w:rsidP="00E85B9F">
      <w:pPr>
        <w:autoSpaceDE w:val="0"/>
        <w:autoSpaceDN w:val="0"/>
        <w:adjustRightInd w:val="0"/>
        <w:spacing w:after="120"/>
        <w:contextualSpacing/>
        <w:rPr>
          <w:rFonts w:ascii="Verdana" w:hAnsi="Verdana"/>
          <w:sz w:val="20"/>
          <w:szCs w:val="20"/>
        </w:rPr>
      </w:pPr>
    </w:p>
    <w:p w14:paraId="6129640C" w14:textId="10D85FB5" w:rsidR="00E85B9F" w:rsidRPr="00B26F3A" w:rsidRDefault="00E85B9F" w:rsidP="00E85B9F">
      <w:pPr>
        <w:autoSpaceDE w:val="0"/>
        <w:autoSpaceDN w:val="0"/>
        <w:adjustRightInd w:val="0"/>
        <w:spacing w:after="120" w:line="288" w:lineRule="auto"/>
        <w:rPr>
          <w:rFonts w:ascii="Verdana" w:hAnsi="Verdana"/>
          <w:sz w:val="20"/>
          <w:szCs w:val="20"/>
        </w:rPr>
      </w:pPr>
      <w:r w:rsidRPr="00B26F3A">
        <w:rPr>
          <w:rFonts w:ascii="Verdana" w:hAnsi="Verdana"/>
          <w:sz w:val="20"/>
          <w:szCs w:val="20"/>
        </w:rPr>
        <w:t xml:space="preserve">Navedene vrednosti pomenijo oceno investicije. </w:t>
      </w:r>
    </w:p>
    <w:p w14:paraId="5B68D3AD" w14:textId="14D0A4D4" w:rsidR="00D0452E" w:rsidRDefault="00E85B9F" w:rsidP="00D43C22">
      <w:pPr>
        <w:spacing w:after="120" w:line="28" w:lineRule="atLeast"/>
        <w:rPr>
          <w:rFonts w:ascii="Verdana" w:hAnsi="Verdana"/>
          <w:sz w:val="20"/>
          <w:szCs w:val="20"/>
        </w:rPr>
      </w:pPr>
      <w:r w:rsidRPr="00B26F3A">
        <w:rPr>
          <w:rFonts w:ascii="Verdana" w:hAnsi="Verdana"/>
          <w:sz w:val="20"/>
          <w:szCs w:val="20"/>
        </w:rPr>
        <w:t xml:space="preserve">Investitor </w:t>
      </w:r>
      <w:r w:rsidR="00E51C31" w:rsidRPr="00B26F3A">
        <w:rPr>
          <w:rFonts w:ascii="Verdana" w:hAnsi="Verdana"/>
          <w:sz w:val="20"/>
          <w:szCs w:val="20"/>
        </w:rPr>
        <w:t xml:space="preserve">zagotovi sredstva </w:t>
      </w:r>
      <w:r w:rsidR="00D43C22" w:rsidRPr="00B26F3A">
        <w:rPr>
          <w:rFonts w:ascii="Verdana" w:hAnsi="Verdana"/>
          <w:sz w:val="20"/>
          <w:szCs w:val="20"/>
        </w:rPr>
        <w:t xml:space="preserve">za pokritje kredita </w:t>
      </w:r>
      <w:r w:rsidR="00E51C31" w:rsidRPr="00B26F3A">
        <w:rPr>
          <w:rFonts w:ascii="Verdana" w:hAnsi="Verdana"/>
          <w:sz w:val="20"/>
          <w:szCs w:val="20"/>
        </w:rPr>
        <w:t>iz</w:t>
      </w:r>
      <w:r w:rsidR="008C6D14" w:rsidRPr="00B26F3A">
        <w:rPr>
          <w:rFonts w:ascii="Verdana" w:hAnsi="Verdana" w:cs="Arial"/>
          <w:sz w:val="20"/>
          <w:szCs w:val="20"/>
        </w:rPr>
        <w:t xml:space="preserve"> GEŠP (</w:t>
      </w:r>
      <w:r w:rsidR="00E51C31" w:rsidRPr="00B26F3A">
        <w:rPr>
          <w:rFonts w:ascii="Verdana" w:hAnsi="Verdana" w:cs="Arial"/>
          <w:sz w:val="20"/>
          <w:szCs w:val="20"/>
        </w:rPr>
        <w:t xml:space="preserve">gasilska enota širšega pomena), požarne takse in dejavnosti na trgu, Občina Ravne na Koroškem </w:t>
      </w:r>
      <w:r w:rsidR="003E3AB9" w:rsidRPr="00B26F3A">
        <w:rPr>
          <w:rFonts w:ascii="Verdana" w:hAnsi="Verdana" w:cs="Arial"/>
          <w:sz w:val="20"/>
          <w:szCs w:val="20"/>
        </w:rPr>
        <w:t xml:space="preserve">zagotovi sredstva </w:t>
      </w:r>
      <w:r w:rsidR="00E51C31" w:rsidRPr="00B26F3A">
        <w:rPr>
          <w:rFonts w:ascii="Verdana" w:hAnsi="Verdana" w:cs="Arial"/>
          <w:sz w:val="20"/>
          <w:szCs w:val="20"/>
        </w:rPr>
        <w:t xml:space="preserve">iz Proračuna Občine Ravne na Koroškem, </w:t>
      </w:r>
      <w:r w:rsidR="00B36E98" w:rsidRPr="00B26F3A">
        <w:rPr>
          <w:rFonts w:ascii="Verdana" w:hAnsi="Verdana"/>
          <w:sz w:val="20"/>
          <w:szCs w:val="20"/>
        </w:rPr>
        <w:t>P</w:t>
      </w:r>
      <w:r w:rsidR="00E51C31" w:rsidRPr="00B26F3A">
        <w:rPr>
          <w:rFonts w:ascii="Verdana" w:hAnsi="Verdana"/>
          <w:sz w:val="20"/>
          <w:szCs w:val="20"/>
        </w:rPr>
        <w:t>rostovo</w:t>
      </w:r>
      <w:r w:rsidR="00B36E98" w:rsidRPr="00B26F3A">
        <w:rPr>
          <w:rFonts w:ascii="Verdana" w:hAnsi="Verdana"/>
          <w:sz w:val="20"/>
          <w:szCs w:val="20"/>
        </w:rPr>
        <w:t>ljno</w:t>
      </w:r>
      <w:r w:rsidR="00E51C31" w:rsidRPr="00B26F3A">
        <w:rPr>
          <w:rFonts w:ascii="Verdana" w:hAnsi="Verdana"/>
          <w:sz w:val="20"/>
          <w:szCs w:val="20"/>
        </w:rPr>
        <w:t xml:space="preserve"> gasilsko društvo Kotlje </w:t>
      </w:r>
      <w:r w:rsidR="003E3AB9" w:rsidRPr="00B26F3A">
        <w:rPr>
          <w:rFonts w:ascii="Verdana" w:hAnsi="Verdana"/>
          <w:sz w:val="20"/>
          <w:szCs w:val="20"/>
        </w:rPr>
        <w:t xml:space="preserve">zagotovi sredstva </w:t>
      </w:r>
      <w:r w:rsidR="00E51C31" w:rsidRPr="00B26F3A">
        <w:rPr>
          <w:rFonts w:ascii="Verdana" w:hAnsi="Verdana"/>
          <w:sz w:val="20"/>
          <w:szCs w:val="20"/>
        </w:rPr>
        <w:t xml:space="preserve">iz požarne takse in prav tako </w:t>
      </w:r>
      <w:r w:rsidR="00B36E98" w:rsidRPr="00B26F3A">
        <w:rPr>
          <w:rFonts w:ascii="Verdana" w:hAnsi="Verdana"/>
          <w:sz w:val="20"/>
          <w:szCs w:val="20"/>
        </w:rPr>
        <w:t>P</w:t>
      </w:r>
      <w:r w:rsidR="00E51C31" w:rsidRPr="00B26F3A">
        <w:rPr>
          <w:rFonts w:ascii="Verdana" w:hAnsi="Verdana"/>
          <w:sz w:val="20"/>
          <w:szCs w:val="20"/>
        </w:rPr>
        <w:t>rostovo</w:t>
      </w:r>
      <w:r w:rsidR="00B36E98" w:rsidRPr="00B26F3A">
        <w:rPr>
          <w:rFonts w:ascii="Verdana" w:hAnsi="Verdana"/>
          <w:sz w:val="20"/>
          <w:szCs w:val="20"/>
        </w:rPr>
        <w:t>ljno</w:t>
      </w:r>
      <w:r w:rsidR="00E51C31" w:rsidRPr="00B26F3A">
        <w:rPr>
          <w:rFonts w:ascii="Verdana" w:hAnsi="Verdana"/>
          <w:sz w:val="20"/>
          <w:szCs w:val="20"/>
        </w:rPr>
        <w:t xml:space="preserve"> gasilsko društvo Ravne</w:t>
      </w:r>
      <w:r w:rsidR="003E3AB9" w:rsidRPr="00B26F3A">
        <w:rPr>
          <w:rFonts w:ascii="Verdana" w:hAnsi="Verdana"/>
          <w:sz w:val="20"/>
          <w:szCs w:val="20"/>
        </w:rPr>
        <w:t xml:space="preserve"> </w:t>
      </w:r>
      <w:r w:rsidR="00AE19FA">
        <w:rPr>
          <w:rFonts w:ascii="Verdana" w:hAnsi="Verdana"/>
          <w:sz w:val="20"/>
          <w:szCs w:val="20"/>
        </w:rPr>
        <w:t xml:space="preserve">na Koroškem </w:t>
      </w:r>
      <w:r w:rsidR="003E3AB9" w:rsidRPr="00B26F3A">
        <w:rPr>
          <w:rFonts w:ascii="Verdana" w:hAnsi="Verdana"/>
          <w:sz w:val="20"/>
          <w:szCs w:val="20"/>
        </w:rPr>
        <w:t>zagotovi sredstva</w:t>
      </w:r>
      <w:r w:rsidR="00E51C31" w:rsidRPr="00B26F3A">
        <w:rPr>
          <w:rFonts w:ascii="Verdana" w:hAnsi="Verdana"/>
          <w:sz w:val="20"/>
          <w:szCs w:val="20"/>
        </w:rPr>
        <w:t xml:space="preserve"> iz požarne takse.</w:t>
      </w:r>
    </w:p>
    <w:p w14:paraId="18345C88" w14:textId="77777777" w:rsidR="00D11E63" w:rsidRDefault="00D11E63" w:rsidP="00D11E63"/>
    <w:tbl>
      <w:tblPr>
        <w:tblW w:w="8222" w:type="dxa"/>
        <w:tblInd w:w="-5" w:type="dxa"/>
        <w:tblCellMar>
          <w:left w:w="70" w:type="dxa"/>
          <w:right w:w="70" w:type="dxa"/>
        </w:tblCellMar>
        <w:tblLook w:val="04A0" w:firstRow="1" w:lastRow="0" w:firstColumn="1" w:lastColumn="0" w:noHBand="0" w:noVBand="1"/>
      </w:tblPr>
      <w:tblGrid>
        <w:gridCol w:w="982"/>
        <w:gridCol w:w="3980"/>
        <w:gridCol w:w="3260"/>
      </w:tblGrid>
      <w:tr w:rsidR="00D11E63" w:rsidRPr="00D43C22" w14:paraId="5D503DDA" w14:textId="77777777" w:rsidTr="00B21C9B">
        <w:trPr>
          <w:trHeight w:val="300"/>
        </w:trPr>
        <w:tc>
          <w:tcPr>
            <w:tcW w:w="98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BCE9E41" w14:textId="77777777" w:rsidR="00D11E63" w:rsidRPr="00116546" w:rsidRDefault="00D11E63" w:rsidP="00B21C9B">
            <w:pPr>
              <w:jc w:val="center"/>
              <w:rPr>
                <w:rFonts w:ascii="Verdana" w:hAnsi="Verdana" w:cs="Calibri"/>
                <w:color w:val="000000"/>
                <w:sz w:val="18"/>
                <w:szCs w:val="18"/>
              </w:rPr>
            </w:pPr>
            <w:r w:rsidRPr="00116546">
              <w:rPr>
                <w:rFonts w:ascii="Verdana" w:hAnsi="Verdana" w:cs="Calibri"/>
                <w:b/>
                <w:color w:val="000000"/>
                <w:sz w:val="18"/>
                <w:szCs w:val="18"/>
              </w:rPr>
              <w:t xml:space="preserve">Zap. št. </w:t>
            </w:r>
          </w:p>
        </w:tc>
        <w:tc>
          <w:tcPr>
            <w:tcW w:w="3980" w:type="dxa"/>
            <w:tcBorders>
              <w:top w:val="single" w:sz="4" w:space="0" w:color="auto"/>
              <w:left w:val="nil"/>
              <w:bottom w:val="single" w:sz="4" w:space="0" w:color="auto"/>
              <w:right w:val="single" w:sz="4" w:space="0" w:color="auto"/>
            </w:tcBorders>
            <w:shd w:val="clear" w:color="000000" w:fill="DDEBF7"/>
            <w:noWrap/>
            <w:vAlign w:val="center"/>
            <w:hideMark/>
          </w:tcPr>
          <w:p w14:paraId="3099FD14" w14:textId="77777777" w:rsidR="00D11E63" w:rsidRDefault="00D11E63" w:rsidP="00B21C9B">
            <w:pPr>
              <w:jc w:val="center"/>
              <w:rPr>
                <w:rFonts w:ascii="Verdana" w:hAnsi="Verdana" w:cs="Calibri"/>
                <w:b/>
                <w:color w:val="000000"/>
                <w:sz w:val="18"/>
                <w:szCs w:val="18"/>
              </w:rPr>
            </w:pPr>
            <w:r>
              <w:rPr>
                <w:rFonts w:ascii="Verdana" w:hAnsi="Verdana" w:cs="Calibri"/>
                <w:b/>
                <w:color w:val="000000"/>
                <w:sz w:val="18"/>
                <w:szCs w:val="18"/>
              </w:rPr>
              <w:t xml:space="preserve">Deležniki </w:t>
            </w:r>
          </w:p>
          <w:p w14:paraId="1E8EBD76" w14:textId="77777777" w:rsidR="00D11E63" w:rsidRPr="00116546" w:rsidRDefault="00D11E63" w:rsidP="00B21C9B">
            <w:pPr>
              <w:jc w:val="center"/>
              <w:rPr>
                <w:rFonts w:ascii="Verdana" w:hAnsi="Verdana" w:cs="Calibri"/>
                <w:b/>
                <w:color w:val="000000"/>
                <w:sz w:val="18"/>
                <w:szCs w:val="18"/>
              </w:rPr>
            </w:pPr>
            <w:r>
              <w:rPr>
                <w:rFonts w:ascii="Verdana" w:hAnsi="Verdana" w:cs="Calibri"/>
                <w:b/>
                <w:color w:val="000000"/>
                <w:sz w:val="18"/>
                <w:szCs w:val="18"/>
              </w:rPr>
              <w:t>(z</w:t>
            </w:r>
            <w:r w:rsidRPr="00116546">
              <w:rPr>
                <w:rFonts w:ascii="Verdana" w:hAnsi="Verdana" w:cs="Calibri"/>
                <w:b/>
                <w:color w:val="000000"/>
                <w:sz w:val="18"/>
                <w:szCs w:val="18"/>
              </w:rPr>
              <w:t>agotovljena sredstva</w:t>
            </w:r>
            <w:r>
              <w:rPr>
                <w:rFonts w:ascii="Verdana" w:hAnsi="Verdana" w:cs="Calibri"/>
                <w:b/>
                <w:color w:val="000000"/>
                <w:sz w:val="18"/>
                <w:szCs w:val="18"/>
              </w:rPr>
              <w:t>)</w:t>
            </w:r>
          </w:p>
        </w:tc>
        <w:tc>
          <w:tcPr>
            <w:tcW w:w="3260" w:type="dxa"/>
            <w:tcBorders>
              <w:top w:val="single" w:sz="4" w:space="0" w:color="auto"/>
              <w:left w:val="nil"/>
              <w:bottom w:val="single" w:sz="4" w:space="0" w:color="auto"/>
              <w:right w:val="single" w:sz="4" w:space="0" w:color="auto"/>
            </w:tcBorders>
            <w:shd w:val="clear" w:color="000000" w:fill="DDEBF7"/>
            <w:vAlign w:val="center"/>
          </w:tcPr>
          <w:p w14:paraId="65071F7F" w14:textId="77777777" w:rsidR="00D11E63" w:rsidRPr="00116546" w:rsidRDefault="00D11E63" w:rsidP="00B21C9B">
            <w:pPr>
              <w:jc w:val="center"/>
              <w:rPr>
                <w:rFonts w:ascii="Verdana" w:hAnsi="Verdana" w:cs="Calibri"/>
                <w:b/>
                <w:color w:val="000000"/>
                <w:sz w:val="18"/>
                <w:szCs w:val="18"/>
              </w:rPr>
            </w:pPr>
            <w:r w:rsidRPr="00116546">
              <w:rPr>
                <w:rFonts w:ascii="Verdana" w:hAnsi="Verdana" w:cs="Calibri"/>
                <w:b/>
                <w:color w:val="000000"/>
                <w:sz w:val="18"/>
                <w:szCs w:val="18"/>
              </w:rPr>
              <w:t>Letni znesek (eno leto)</w:t>
            </w:r>
          </w:p>
        </w:tc>
      </w:tr>
      <w:tr w:rsidR="00D11E63" w:rsidRPr="00D43C22" w14:paraId="11EC2F1C" w14:textId="77777777" w:rsidTr="00B21C9B">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1B18E" w14:textId="77777777" w:rsidR="00D11E63" w:rsidRPr="00116546" w:rsidRDefault="00D11E63" w:rsidP="00B21C9B">
            <w:pPr>
              <w:jc w:val="center"/>
              <w:rPr>
                <w:rFonts w:ascii="Verdana" w:hAnsi="Verdana" w:cs="Calibri"/>
                <w:color w:val="000000"/>
                <w:sz w:val="18"/>
                <w:szCs w:val="18"/>
              </w:rPr>
            </w:pPr>
            <w:r w:rsidRPr="00116546">
              <w:rPr>
                <w:rFonts w:ascii="Verdana" w:hAnsi="Verdana" w:cs="Calibri"/>
                <w:color w:val="000000"/>
                <w:sz w:val="18"/>
                <w:szCs w:val="18"/>
              </w:rPr>
              <w:t>1</w:t>
            </w:r>
          </w:p>
        </w:tc>
        <w:tc>
          <w:tcPr>
            <w:tcW w:w="3980" w:type="dxa"/>
            <w:tcBorders>
              <w:top w:val="single" w:sz="4" w:space="0" w:color="auto"/>
              <w:left w:val="nil"/>
              <w:bottom w:val="single" w:sz="4" w:space="0" w:color="auto"/>
              <w:right w:val="single" w:sz="4" w:space="0" w:color="auto"/>
            </w:tcBorders>
            <w:shd w:val="clear" w:color="auto" w:fill="auto"/>
            <w:noWrap/>
            <w:vAlign w:val="center"/>
            <w:hideMark/>
          </w:tcPr>
          <w:p w14:paraId="40E57ADD" w14:textId="23501CAE" w:rsidR="00D11E63" w:rsidRPr="00116546" w:rsidRDefault="00D11E63" w:rsidP="00B21C9B">
            <w:pPr>
              <w:jc w:val="left"/>
              <w:rPr>
                <w:rFonts w:ascii="Verdana" w:hAnsi="Verdana" w:cs="Calibri"/>
                <w:b/>
                <w:bCs/>
                <w:color w:val="000000"/>
                <w:sz w:val="18"/>
                <w:szCs w:val="18"/>
              </w:rPr>
            </w:pPr>
            <w:r w:rsidRPr="00116546">
              <w:rPr>
                <w:rFonts w:ascii="Verdana" w:hAnsi="Verdana" w:cs="Calibri"/>
                <w:b/>
                <w:bCs/>
                <w:color w:val="000000"/>
                <w:sz w:val="18"/>
                <w:szCs w:val="18"/>
              </w:rPr>
              <w:t>Koroški gasilski zavod – investitor</w:t>
            </w:r>
          </w:p>
          <w:p w14:paraId="3EA747CD" w14:textId="77777777" w:rsidR="00D11E63" w:rsidRPr="00116546" w:rsidRDefault="00D11E63" w:rsidP="00D11E63">
            <w:pPr>
              <w:pStyle w:val="Odstavekseznama"/>
              <w:numPr>
                <w:ilvl w:val="0"/>
                <w:numId w:val="10"/>
              </w:numPr>
              <w:jc w:val="left"/>
              <w:rPr>
                <w:rFonts w:ascii="Verdana" w:hAnsi="Verdana" w:cs="Calibri"/>
                <w:bCs/>
                <w:color w:val="000000"/>
                <w:sz w:val="18"/>
                <w:szCs w:val="18"/>
              </w:rPr>
            </w:pPr>
            <w:r w:rsidRPr="00116546">
              <w:rPr>
                <w:rFonts w:ascii="Verdana" w:hAnsi="Verdana" w:cs="Calibri"/>
                <w:bCs/>
                <w:color w:val="000000"/>
                <w:sz w:val="18"/>
                <w:szCs w:val="18"/>
              </w:rPr>
              <w:t>GEŠP (gasilska enota širšega pomena)</w:t>
            </w:r>
          </w:p>
          <w:p w14:paraId="327A634F" w14:textId="77777777" w:rsidR="00D11E63" w:rsidRPr="00116546" w:rsidRDefault="00D11E63" w:rsidP="00D11E63">
            <w:pPr>
              <w:pStyle w:val="Odstavekseznama"/>
              <w:numPr>
                <w:ilvl w:val="0"/>
                <w:numId w:val="10"/>
              </w:numPr>
              <w:jc w:val="left"/>
              <w:rPr>
                <w:rFonts w:ascii="Verdana" w:hAnsi="Verdana" w:cs="Calibri"/>
                <w:b/>
                <w:bCs/>
                <w:color w:val="000000"/>
                <w:sz w:val="18"/>
                <w:szCs w:val="18"/>
              </w:rPr>
            </w:pPr>
            <w:r w:rsidRPr="00116546">
              <w:rPr>
                <w:rFonts w:ascii="Verdana" w:hAnsi="Verdana" w:cs="Calibri"/>
                <w:bCs/>
                <w:color w:val="000000"/>
                <w:sz w:val="18"/>
                <w:szCs w:val="18"/>
              </w:rPr>
              <w:t>Požarne takse</w:t>
            </w:r>
          </w:p>
          <w:p w14:paraId="1C408D64" w14:textId="77777777" w:rsidR="00D11E63" w:rsidRPr="00116546" w:rsidRDefault="00D11E63" w:rsidP="00D11E63">
            <w:pPr>
              <w:pStyle w:val="Odstavekseznama"/>
              <w:numPr>
                <w:ilvl w:val="0"/>
                <w:numId w:val="10"/>
              </w:numPr>
              <w:jc w:val="left"/>
              <w:rPr>
                <w:rFonts w:ascii="Verdana" w:hAnsi="Verdana" w:cs="Calibri"/>
                <w:b/>
                <w:bCs/>
                <w:color w:val="000000"/>
                <w:sz w:val="18"/>
                <w:szCs w:val="18"/>
              </w:rPr>
            </w:pPr>
            <w:r w:rsidRPr="00116546">
              <w:rPr>
                <w:rFonts w:ascii="Verdana" w:hAnsi="Verdana" w:cs="Calibri"/>
                <w:bCs/>
                <w:color w:val="000000"/>
                <w:sz w:val="18"/>
                <w:szCs w:val="18"/>
              </w:rPr>
              <w:t>Dejavnost na trgu</w:t>
            </w:r>
          </w:p>
          <w:p w14:paraId="737CF7F0" w14:textId="77777777" w:rsidR="00D11E63" w:rsidRPr="00116546" w:rsidRDefault="00D11E63" w:rsidP="00B21C9B">
            <w:pPr>
              <w:jc w:val="left"/>
              <w:rPr>
                <w:rFonts w:ascii="Verdana" w:hAnsi="Verdana" w:cs="Calibri"/>
                <w:b/>
                <w:bCs/>
                <w:color w:val="000000"/>
                <w:sz w:val="18"/>
                <w:szCs w:val="18"/>
              </w:rPr>
            </w:pP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1C409E63" w14:textId="77777777" w:rsidR="00D11E63" w:rsidRPr="00116546" w:rsidRDefault="00D11E63" w:rsidP="00B21C9B">
            <w:pPr>
              <w:rPr>
                <w:rFonts w:ascii="Verdana" w:hAnsi="Verdana" w:cs="Calibri"/>
                <w:color w:val="000000"/>
                <w:sz w:val="18"/>
                <w:szCs w:val="18"/>
              </w:rPr>
            </w:pPr>
          </w:p>
          <w:p w14:paraId="7608FA87" w14:textId="77777777" w:rsidR="00D11E63" w:rsidRPr="003553A9" w:rsidRDefault="00D11E63" w:rsidP="00B21C9B">
            <w:pPr>
              <w:rPr>
                <w:rFonts w:ascii="Verdana" w:hAnsi="Verdana" w:cs="Calibri"/>
                <w:b/>
                <w:bCs/>
                <w:i/>
                <w:iCs/>
                <w:color w:val="000000"/>
                <w:sz w:val="18"/>
                <w:szCs w:val="18"/>
                <w:u w:val="single"/>
              </w:rPr>
            </w:pPr>
          </w:p>
          <w:p w14:paraId="7C52BA2F" w14:textId="77777777" w:rsidR="00AE19FA" w:rsidRDefault="00AE19FA" w:rsidP="00B21C9B">
            <w:pPr>
              <w:jc w:val="center"/>
              <w:rPr>
                <w:rFonts w:ascii="Verdana" w:hAnsi="Verdana" w:cs="Calibri"/>
                <w:color w:val="000000"/>
                <w:sz w:val="18"/>
                <w:szCs w:val="18"/>
              </w:rPr>
            </w:pPr>
          </w:p>
          <w:p w14:paraId="51800095" w14:textId="5368F383" w:rsidR="00D11E63" w:rsidRPr="00116546" w:rsidRDefault="00D11E63" w:rsidP="00B21C9B">
            <w:pPr>
              <w:jc w:val="center"/>
              <w:rPr>
                <w:rFonts w:ascii="Verdana" w:hAnsi="Verdana" w:cs="Calibri"/>
                <w:color w:val="000000"/>
                <w:sz w:val="18"/>
                <w:szCs w:val="18"/>
              </w:rPr>
            </w:pPr>
            <w:r w:rsidRPr="00116546">
              <w:rPr>
                <w:rFonts w:ascii="Verdana" w:hAnsi="Verdana" w:cs="Calibri"/>
                <w:color w:val="000000"/>
                <w:sz w:val="18"/>
                <w:szCs w:val="18"/>
              </w:rPr>
              <w:t>1</w:t>
            </w:r>
            <w:r>
              <w:rPr>
                <w:rFonts w:ascii="Verdana" w:hAnsi="Verdana" w:cs="Calibri"/>
                <w:color w:val="000000"/>
                <w:sz w:val="18"/>
                <w:szCs w:val="18"/>
              </w:rPr>
              <w:t>5</w:t>
            </w:r>
            <w:r w:rsidRPr="00116546">
              <w:rPr>
                <w:rFonts w:ascii="Verdana" w:hAnsi="Verdana" w:cs="Calibri"/>
                <w:color w:val="000000"/>
                <w:sz w:val="18"/>
                <w:szCs w:val="18"/>
              </w:rPr>
              <w:t>.000,00 €</w:t>
            </w:r>
          </w:p>
          <w:p w14:paraId="2DB14E8F" w14:textId="77777777" w:rsidR="00D11E63" w:rsidRPr="00116546" w:rsidRDefault="00D11E63" w:rsidP="00AE19FA">
            <w:pPr>
              <w:rPr>
                <w:rFonts w:ascii="Verdana" w:hAnsi="Verdana" w:cs="Calibri"/>
                <w:color w:val="000000"/>
                <w:sz w:val="18"/>
                <w:szCs w:val="18"/>
              </w:rPr>
            </w:pPr>
          </w:p>
          <w:p w14:paraId="061F9759" w14:textId="77777777" w:rsidR="00D11E63" w:rsidRPr="00116546" w:rsidRDefault="00D11E63" w:rsidP="00B21C9B">
            <w:pPr>
              <w:jc w:val="center"/>
              <w:rPr>
                <w:rFonts w:ascii="Verdana" w:hAnsi="Verdana" w:cs="Calibri"/>
                <w:color w:val="000000"/>
                <w:sz w:val="18"/>
                <w:szCs w:val="18"/>
              </w:rPr>
            </w:pPr>
            <w:r>
              <w:rPr>
                <w:rFonts w:ascii="Verdana" w:hAnsi="Verdana" w:cs="Calibri"/>
                <w:color w:val="000000"/>
                <w:sz w:val="18"/>
                <w:szCs w:val="18"/>
              </w:rPr>
              <w:t>5</w:t>
            </w:r>
            <w:r w:rsidRPr="00116546">
              <w:rPr>
                <w:rFonts w:ascii="Verdana" w:hAnsi="Verdana" w:cs="Calibri"/>
                <w:color w:val="000000"/>
                <w:sz w:val="18"/>
                <w:szCs w:val="18"/>
              </w:rPr>
              <w:t>.</w:t>
            </w:r>
            <w:r>
              <w:rPr>
                <w:rFonts w:ascii="Verdana" w:hAnsi="Verdana" w:cs="Calibri"/>
                <w:color w:val="000000"/>
                <w:sz w:val="18"/>
                <w:szCs w:val="18"/>
              </w:rPr>
              <w:t>6</w:t>
            </w:r>
            <w:r w:rsidRPr="00116546">
              <w:rPr>
                <w:rFonts w:ascii="Verdana" w:hAnsi="Verdana" w:cs="Calibri"/>
                <w:color w:val="000000"/>
                <w:sz w:val="18"/>
                <w:szCs w:val="18"/>
              </w:rPr>
              <w:t>00,00 €</w:t>
            </w:r>
          </w:p>
          <w:p w14:paraId="04FDEB2E" w14:textId="77777777" w:rsidR="00D11E63" w:rsidRPr="00116546" w:rsidRDefault="00D11E63" w:rsidP="00B21C9B">
            <w:pPr>
              <w:jc w:val="center"/>
              <w:rPr>
                <w:rFonts w:ascii="Verdana" w:hAnsi="Verdana" w:cs="Calibri"/>
                <w:color w:val="000000"/>
                <w:sz w:val="18"/>
                <w:szCs w:val="18"/>
              </w:rPr>
            </w:pPr>
            <w:r w:rsidRPr="00116546">
              <w:rPr>
                <w:rFonts w:ascii="Verdana" w:hAnsi="Verdana" w:cs="Calibri"/>
                <w:color w:val="000000"/>
                <w:sz w:val="18"/>
                <w:szCs w:val="18"/>
              </w:rPr>
              <w:t>5.000,00 €</w:t>
            </w:r>
          </w:p>
          <w:p w14:paraId="1C33FFE2" w14:textId="77777777" w:rsidR="00D11E63" w:rsidRPr="00116546" w:rsidRDefault="00D11E63" w:rsidP="00B21C9B">
            <w:pPr>
              <w:rPr>
                <w:rFonts w:ascii="Verdana" w:hAnsi="Verdana" w:cs="Calibri"/>
                <w:color w:val="000000"/>
                <w:sz w:val="18"/>
                <w:szCs w:val="18"/>
              </w:rPr>
            </w:pPr>
          </w:p>
        </w:tc>
      </w:tr>
      <w:tr w:rsidR="00D11E63" w:rsidRPr="00D43C22" w14:paraId="6CDC0950" w14:textId="77777777" w:rsidTr="00B21C9B">
        <w:trPr>
          <w:trHeight w:val="300"/>
        </w:trPr>
        <w:tc>
          <w:tcPr>
            <w:tcW w:w="982" w:type="dxa"/>
            <w:tcBorders>
              <w:top w:val="single" w:sz="4" w:space="0" w:color="auto"/>
              <w:left w:val="single" w:sz="4" w:space="0" w:color="auto"/>
              <w:bottom w:val="nil"/>
              <w:right w:val="single" w:sz="4" w:space="0" w:color="auto"/>
            </w:tcBorders>
            <w:shd w:val="clear" w:color="auto" w:fill="auto"/>
            <w:noWrap/>
            <w:vAlign w:val="center"/>
          </w:tcPr>
          <w:p w14:paraId="2CD80CE1" w14:textId="77777777" w:rsidR="00D11E63" w:rsidRPr="00116546" w:rsidRDefault="00D11E63" w:rsidP="00B21C9B">
            <w:pPr>
              <w:jc w:val="center"/>
              <w:rPr>
                <w:rFonts w:ascii="Verdana" w:hAnsi="Verdana" w:cs="Calibri"/>
                <w:color w:val="000000"/>
                <w:sz w:val="18"/>
                <w:szCs w:val="18"/>
              </w:rPr>
            </w:pPr>
            <w:r w:rsidRPr="00116546">
              <w:rPr>
                <w:rFonts w:ascii="Verdana" w:hAnsi="Verdana" w:cs="Calibri"/>
                <w:color w:val="000000"/>
                <w:sz w:val="18"/>
                <w:szCs w:val="18"/>
              </w:rPr>
              <w:t>2</w:t>
            </w:r>
          </w:p>
        </w:tc>
        <w:tc>
          <w:tcPr>
            <w:tcW w:w="3980" w:type="dxa"/>
            <w:tcBorders>
              <w:top w:val="single" w:sz="4" w:space="0" w:color="auto"/>
              <w:left w:val="nil"/>
              <w:bottom w:val="nil"/>
              <w:right w:val="single" w:sz="4" w:space="0" w:color="auto"/>
            </w:tcBorders>
            <w:shd w:val="clear" w:color="auto" w:fill="auto"/>
            <w:noWrap/>
            <w:vAlign w:val="center"/>
          </w:tcPr>
          <w:p w14:paraId="7772E70E" w14:textId="77777777" w:rsidR="00D11E63" w:rsidRPr="00116546" w:rsidRDefault="00D11E63" w:rsidP="00B21C9B">
            <w:pPr>
              <w:jc w:val="left"/>
              <w:rPr>
                <w:rFonts w:ascii="Verdana" w:hAnsi="Verdana" w:cs="Calibri"/>
                <w:b/>
                <w:bCs/>
                <w:color w:val="000000"/>
                <w:sz w:val="18"/>
                <w:szCs w:val="18"/>
              </w:rPr>
            </w:pPr>
            <w:r w:rsidRPr="00116546">
              <w:rPr>
                <w:rFonts w:ascii="Verdana" w:hAnsi="Verdana" w:cs="Calibri"/>
                <w:b/>
                <w:bCs/>
                <w:color w:val="000000"/>
                <w:sz w:val="18"/>
                <w:szCs w:val="18"/>
              </w:rPr>
              <w:t>Občina Ravne na Koroškem – sofinancer</w:t>
            </w:r>
          </w:p>
          <w:p w14:paraId="0E1703B1" w14:textId="77777777" w:rsidR="00D11E63" w:rsidRPr="00116546" w:rsidRDefault="00D11E63" w:rsidP="00D11E63">
            <w:pPr>
              <w:pStyle w:val="Odstavekseznama"/>
              <w:numPr>
                <w:ilvl w:val="0"/>
                <w:numId w:val="10"/>
              </w:numPr>
              <w:jc w:val="left"/>
              <w:rPr>
                <w:rFonts w:ascii="Verdana" w:hAnsi="Verdana" w:cs="Calibri"/>
                <w:bCs/>
                <w:color w:val="000000"/>
                <w:sz w:val="18"/>
                <w:szCs w:val="18"/>
              </w:rPr>
            </w:pPr>
            <w:r w:rsidRPr="00116546">
              <w:rPr>
                <w:rFonts w:ascii="Verdana" w:hAnsi="Verdana" w:cs="Calibri"/>
                <w:bCs/>
                <w:color w:val="000000"/>
                <w:sz w:val="18"/>
                <w:szCs w:val="18"/>
              </w:rPr>
              <w:t>Proračun Občine Ravne na Koroškem</w:t>
            </w:r>
          </w:p>
        </w:tc>
        <w:tc>
          <w:tcPr>
            <w:tcW w:w="3260" w:type="dxa"/>
            <w:tcBorders>
              <w:top w:val="single" w:sz="4" w:space="0" w:color="auto"/>
              <w:left w:val="nil"/>
              <w:bottom w:val="nil"/>
              <w:right w:val="single" w:sz="4" w:space="0" w:color="auto"/>
            </w:tcBorders>
            <w:shd w:val="clear" w:color="auto" w:fill="auto"/>
            <w:noWrap/>
            <w:vAlign w:val="center"/>
          </w:tcPr>
          <w:p w14:paraId="23F55DAB" w14:textId="77777777" w:rsidR="00D11E63" w:rsidRPr="00116546" w:rsidRDefault="00D11E63" w:rsidP="00B21C9B">
            <w:pPr>
              <w:jc w:val="center"/>
              <w:rPr>
                <w:rFonts w:ascii="Verdana" w:hAnsi="Verdana" w:cs="Calibri"/>
                <w:color w:val="000000"/>
                <w:sz w:val="18"/>
                <w:szCs w:val="18"/>
              </w:rPr>
            </w:pPr>
          </w:p>
          <w:p w14:paraId="17171DB9" w14:textId="77777777" w:rsidR="00D11E63" w:rsidRPr="00116546" w:rsidRDefault="00D11E63" w:rsidP="00B21C9B">
            <w:pPr>
              <w:jc w:val="center"/>
              <w:rPr>
                <w:rFonts w:ascii="Verdana" w:hAnsi="Verdana" w:cs="Calibri"/>
                <w:color w:val="000000"/>
                <w:sz w:val="18"/>
                <w:szCs w:val="18"/>
              </w:rPr>
            </w:pPr>
            <w:r>
              <w:rPr>
                <w:rFonts w:ascii="Verdana" w:hAnsi="Verdana" w:cs="Calibri"/>
                <w:color w:val="000000"/>
                <w:sz w:val="18"/>
                <w:szCs w:val="18"/>
              </w:rPr>
              <w:t>55.600,00</w:t>
            </w:r>
            <w:r w:rsidRPr="00116546">
              <w:rPr>
                <w:rFonts w:ascii="Verdana" w:hAnsi="Verdana" w:cs="Calibri"/>
                <w:color w:val="000000"/>
                <w:sz w:val="18"/>
                <w:szCs w:val="18"/>
              </w:rPr>
              <w:t xml:space="preserve"> €</w:t>
            </w:r>
          </w:p>
        </w:tc>
      </w:tr>
      <w:tr w:rsidR="00D11E63" w:rsidRPr="00D43C22" w14:paraId="1413DECE" w14:textId="77777777" w:rsidTr="00B21C9B">
        <w:trPr>
          <w:trHeight w:val="300"/>
        </w:trPr>
        <w:tc>
          <w:tcPr>
            <w:tcW w:w="982" w:type="dxa"/>
            <w:tcBorders>
              <w:top w:val="single" w:sz="4" w:space="0" w:color="auto"/>
              <w:left w:val="single" w:sz="4" w:space="0" w:color="auto"/>
              <w:bottom w:val="nil"/>
              <w:right w:val="single" w:sz="4" w:space="0" w:color="auto"/>
            </w:tcBorders>
            <w:shd w:val="clear" w:color="auto" w:fill="auto"/>
            <w:noWrap/>
            <w:vAlign w:val="center"/>
          </w:tcPr>
          <w:p w14:paraId="505E2A5D" w14:textId="77777777" w:rsidR="00D11E63" w:rsidRPr="00116546" w:rsidRDefault="00D11E63" w:rsidP="00B21C9B">
            <w:pPr>
              <w:jc w:val="center"/>
              <w:rPr>
                <w:rFonts w:ascii="Verdana" w:hAnsi="Verdana" w:cs="Calibri"/>
                <w:color w:val="000000"/>
                <w:sz w:val="18"/>
                <w:szCs w:val="18"/>
              </w:rPr>
            </w:pPr>
            <w:r w:rsidRPr="00116546">
              <w:rPr>
                <w:rFonts w:ascii="Verdana" w:hAnsi="Verdana" w:cs="Calibri"/>
                <w:color w:val="000000"/>
                <w:sz w:val="18"/>
                <w:szCs w:val="18"/>
              </w:rPr>
              <w:t>3</w:t>
            </w:r>
          </w:p>
        </w:tc>
        <w:tc>
          <w:tcPr>
            <w:tcW w:w="3980" w:type="dxa"/>
            <w:tcBorders>
              <w:top w:val="single" w:sz="4" w:space="0" w:color="auto"/>
              <w:left w:val="nil"/>
              <w:bottom w:val="nil"/>
              <w:right w:val="single" w:sz="4" w:space="0" w:color="auto"/>
            </w:tcBorders>
            <w:shd w:val="clear" w:color="auto" w:fill="auto"/>
            <w:noWrap/>
            <w:vAlign w:val="center"/>
          </w:tcPr>
          <w:p w14:paraId="478C05A1" w14:textId="77777777" w:rsidR="00D11E63" w:rsidRPr="00116546" w:rsidRDefault="00D11E63" w:rsidP="00B21C9B">
            <w:pPr>
              <w:jc w:val="left"/>
              <w:rPr>
                <w:rFonts w:ascii="Verdana" w:hAnsi="Verdana" w:cs="Calibri"/>
                <w:b/>
                <w:bCs/>
                <w:color w:val="000000"/>
                <w:sz w:val="18"/>
                <w:szCs w:val="18"/>
              </w:rPr>
            </w:pPr>
            <w:r w:rsidRPr="00116546">
              <w:rPr>
                <w:rFonts w:ascii="Verdana" w:hAnsi="Verdana" w:cs="Calibri"/>
                <w:b/>
                <w:bCs/>
                <w:color w:val="000000"/>
                <w:sz w:val="18"/>
                <w:szCs w:val="18"/>
              </w:rPr>
              <w:t>Prostovoljno gasilsko društvo Kotlje</w:t>
            </w:r>
          </w:p>
          <w:p w14:paraId="61C0D524" w14:textId="77777777" w:rsidR="00D11E63" w:rsidRPr="00116546" w:rsidRDefault="00D11E63" w:rsidP="00D11E63">
            <w:pPr>
              <w:pStyle w:val="Odstavekseznama"/>
              <w:numPr>
                <w:ilvl w:val="0"/>
                <w:numId w:val="10"/>
              </w:numPr>
              <w:jc w:val="left"/>
              <w:rPr>
                <w:rFonts w:ascii="Verdana" w:hAnsi="Verdana" w:cs="Calibri"/>
                <w:bCs/>
                <w:color w:val="000000"/>
                <w:sz w:val="18"/>
                <w:szCs w:val="18"/>
              </w:rPr>
            </w:pPr>
            <w:r w:rsidRPr="00116546">
              <w:rPr>
                <w:rFonts w:ascii="Verdana" w:hAnsi="Verdana" w:cs="Calibri"/>
                <w:bCs/>
                <w:color w:val="000000"/>
                <w:sz w:val="18"/>
                <w:szCs w:val="18"/>
              </w:rPr>
              <w:t>Požarne takse</w:t>
            </w:r>
          </w:p>
        </w:tc>
        <w:tc>
          <w:tcPr>
            <w:tcW w:w="3260" w:type="dxa"/>
            <w:tcBorders>
              <w:top w:val="single" w:sz="4" w:space="0" w:color="auto"/>
              <w:left w:val="nil"/>
              <w:bottom w:val="nil"/>
              <w:right w:val="single" w:sz="4" w:space="0" w:color="auto"/>
            </w:tcBorders>
            <w:shd w:val="clear" w:color="auto" w:fill="auto"/>
            <w:noWrap/>
            <w:vAlign w:val="center"/>
          </w:tcPr>
          <w:p w14:paraId="3DBDB63F" w14:textId="77777777" w:rsidR="00D11E63" w:rsidRPr="00116546" w:rsidRDefault="00D11E63" w:rsidP="00B21C9B">
            <w:pPr>
              <w:jc w:val="center"/>
              <w:rPr>
                <w:rFonts w:ascii="Verdana" w:hAnsi="Verdana" w:cs="Calibri"/>
                <w:color w:val="000000"/>
                <w:sz w:val="18"/>
                <w:szCs w:val="18"/>
              </w:rPr>
            </w:pPr>
          </w:p>
          <w:p w14:paraId="32056581" w14:textId="77777777" w:rsidR="00D11E63" w:rsidRPr="00116546" w:rsidRDefault="00D11E63" w:rsidP="00B21C9B">
            <w:pPr>
              <w:jc w:val="center"/>
              <w:rPr>
                <w:rFonts w:ascii="Verdana" w:hAnsi="Verdana" w:cs="Calibri"/>
                <w:color w:val="000000"/>
                <w:sz w:val="18"/>
                <w:szCs w:val="18"/>
              </w:rPr>
            </w:pPr>
            <w:r>
              <w:rPr>
                <w:rFonts w:ascii="Verdana" w:hAnsi="Verdana" w:cs="Calibri"/>
                <w:color w:val="000000"/>
                <w:sz w:val="18"/>
                <w:szCs w:val="18"/>
              </w:rPr>
              <w:t>8.500,00</w:t>
            </w:r>
            <w:r w:rsidRPr="00116546">
              <w:rPr>
                <w:rFonts w:ascii="Verdana" w:hAnsi="Verdana" w:cs="Calibri"/>
                <w:color w:val="000000"/>
                <w:sz w:val="18"/>
                <w:szCs w:val="18"/>
              </w:rPr>
              <w:t xml:space="preserve"> €</w:t>
            </w:r>
          </w:p>
        </w:tc>
      </w:tr>
      <w:tr w:rsidR="00D11E63" w:rsidRPr="00D43C22" w14:paraId="2B13FED8" w14:textId="77777777" w:rsidTr="00B21C9B">
        <w:trPr>
          <w:trHeight w:val="300"/>
        </w:trPr>
        <w:tc>
          <w:tcPr>
            <w:tcW w:w="982" w:type="dxa"/>
            <w:tcBorders>
              <w:top w:val="single" w:sz="4" w:space="0" w:color="auto"/>
              <w:left w:val="single" w:sz="4" w:space="0" w:color="auto"/>
              <w:bottom w:val="nil"/>
              <w:right w:val="single" w:sz="4" w:space="0" w:color="auto"/>
            </w:tcBorders>
            <w:shd w:val="clear" w:color="auto" w:fill="auto"/>
            <w:noWrap/>
            <w:vAlign w:val="center"/>
          </w:tcPr>
          <w:p w14:paraId="59574F9D" w14:textId="77777777" w:rsidR="00D11E63" w:rsidRPr="00116546" w:rsidRDefault="00D11E63" w:rsidP="00B21C9B">
            <w:pPr>
              <w:jc w:val="center"/>
              <w:rPr>
                <w:rFonts w:ascii="Verdana" w:hAnsi="Verdana" w:cs="Calibri"/>
                <w:color w:val="000000"/>
                <w:sz w:val="18"/>
                <w:szCs w:val="18"/>
              </w:rPr>
            </w:pPr>
            <w:r w:rsidRPr="00116546">
              <w:rPr>
                <w:rFonts w:ascii="Verdana" w:hAnsi="Verdana" w:cs="Calibri"/>
                <w:color w:val="000000"/>
                <w:sz w:val="18"/>
                <w:szCs w:val="18"/>
              </w:rPr>
              <w:t>4</w:t>
            </w:r>
          </w:p>
        </w:tc>
        <w:tc>
          <w:tcPr>
            <w:tcW w:w="3980" w:type="dxa"/>
            <w:tcBorders>
              <w:top w:val="single" w:sz="4" w:space="0" w:color="auto"/>
              <w:left w:val="nil"/>
              <w:bottom w:val="nil"/>
              <w:right w:val="single" w:sz="4" w:space="0" w:color="auto"/>
            </w:tcBorders>
            <w:shd w:val="clear" w:color="auto" w:fill="auto"/>
            <w:noWrap/>
            <w:vAlign w:val="center"/>
          </w:tcPr>
          <w:p w14:paraId="05961E85" w14:textId="77777777" w:rsidR="00D11E63" w:rsidRPr="00116546" w:rsidRDefault="00D11E63" w:rsidP="00B21C9B">
            <w:pPr>
              <w:jc w:val="left"/>
              <w:rPr>
                <w:rFonts w:ascii="Verdana" w:hAnsi="Verdana" w:cs="Calibri"/>
                <w:b/>
                <w:bCs/>
                <w:color w:val="000000"/>
                <w:sz w:val="18"/>
                <w:szCs w:val="18"/>
              </w:rPr>
            </w:pPr>
            <w:r w:rsidRPr="00116546">
              <w:rPr>
                <w:rFonts w:ascii="Verdana" w:hAnsi="Verdana" w:cs="Calibri"/>
                <w:b/>
                <w:bCs/>
                <w:color w:val="000000"/>
                <w:sz w:val="18"/>
                <w:szCs w:val="18"/>
              </w:rPr>
              <w:t>Prostovoljno gasilsko društvo Ravne</w:t>
            </w:r>
          </w:p>
          <w:p w14:paraId="6B1D77AE" w14:textId="77777777" w:rsidR="00D11E63" w:rsidRPr="00116546" w:rsidRDefault="00D11E63" w:rsidP="00D11E63">
            <w:pPr>
              <w:pStyle w:val="Odstavekseznama"/>
              <w:numPr>
                <w:ilvl w:val="0"/>
                <w:numId w:val="10"/>
              </w:numPr>
              <w:jc w:val="left"/>
              <w:rPr>
                <w:rFonts w:ascii="Verdana" w:hAnsi="Verdana" w:cs="Calibri"/>
                <w:b/>
                <w:bCs/>
                <w:color w:val="000000"/>
                <w:sz w:val="18"/>
                <w:szCs w:val="18"/>
              </w:rPr>
            </w:pPr>
            <w:r w:rsidRPr="00116546">
              <w:rPr>
                <w:rFonts w:ascii="Verdana" w:hAnsi="Verdana" w:cs="Calibri"/>
                <w:bCs/>
                <w:color w:val="000000"/>
                <w:sz w:val="18"/>
                <w:szCs w:val="18"/>
              </w:rPr>
              <w:t>Požarne takse</w:t>
            </w:r>
          </w:p>
        </w:tc>
        <w:tc>
          <w:tcPr>
            <w:tcW w:w="3260" w:type="dxa"/>
            <w:tcBorders>
              <w:top w:val="single" w:sz="4" w:space="0" w:color="auto"/>
              <w:left w:val="nil"/>
              <w:bottom w:val="nil"/>
              <w:right w:val="single" w:sz="4" w:space="0" w:color="auto"/>
            </w:tcBorders>
            <w:shd w:val="clear" w:color="auto" w:fill="auto"/>
            <w:noWrap/>
            <w:vAlign w:val="center"/>
          </w:tcPr>
          <w:p w14:paraId="64854439" w14:textId="77777777" w:rsidR="00D11E63" w:rsidRPr="00116546" w:rsidRDefault="00D11E63" w:rsidP="00B21C9B">
            <w:pPr>
              <w:jc w:val="center"/>
              <w:rPr>
                <w:rFonts w:ascii="Verdana" w:hAnsi="Verdana" w:cs="Calibri"/>
                <w:color w:val="000000"/>
                <w:sz w:val="18"/>
                <w:szCs w:val="18"/>
              </w:rPr>
            </w:pPr>
          </w:p>
          <w:p w14:paraId="67971BD7" w14:textId="77777777" w:rsidR="00D11E63" w:rsidRPr="00116546" w:rsidRDefault="00D11E63" w:rsidP="00B21C9B">
            <w:pPr>
              <w:jc w:val="center"/>
              <w:rPr>
                <w:rFonts w:ascii="Verdana" w:hAnsi="Verdana" w:cs="Calibri"/>
                <w:color w:val="000000"/>
                <w:sz w:val="18"/>
                <w:szCs w:val="18"/>
              </w:rPr>
            </w:pPr>
            <w:r>
              <w:rPr>
                <w:rFonts w:ascii="Verdana" w:hAnsi="Verdana" w:cs="Calibri"/>
                <w:color w:val="000000"/>
                <w:sz w:val="18"/>
                <w:szCs w:val="18"/>
              </w:rPr>
              <w:t>8.500,00</w:t>
            </w:r>
            <w:r w:rsidRPr="00116546">
              <w:rPr>
                <w:rFonts w:ascii="Verdana" w:hAnsi="Verdana" w:cs="Calibri"/>
                <w:color w:val="000000"/>
                <w:sz w:val="18"/>
                <w:szCs w:val="18"/>
              </w:rPr>
              <w:t xml:space="preserve"> €</w:t>
            </w:r>
          </w:p>
        </w:tc>
      </w:tr>
      <w:tr w:rsidR="00D11E63" w:rsidRPr="00D43C22" w14:paraId="66FFFE7F" w14:textId="77777777" w:rsidTr="00B21C9B">
        <w:trPr>
          <w:trHeight w:val="443"/>
        </w:trPr>
        <w:tc>
          <w:tcPr>
            <w:tcW w:w="982" w:type="dxa"/>
            <w:tcBorders>
              <w:top w:val="single" w:sz="4" w:space="0" w:color="auto"/>
              <w:left w:val="single" w:sz="4" w:space="0" w:color="auto"/>
              <w:bottom w:val="nil"/>
              <w:right w:val="single" w:sz="4" w:space="0" w:color="auto"/>
            </w:tcBorders>
            <w:shd w:val="clear" w:color="auto" w:fill="auto"/>
            <w:noWrap/>
            <w:vAlign w:val="center"/>
          </w:tcPr>
          <w:p w14:paraId="392461FC" w14:textId="77777777" w:rsidR="00D11E63" w:rsidRPr="00116546" w:rsidRDefault="00D11E63" w:rsidP="00B21C9B">
            <w:pPr>
              <w:jc w:val="center"/>
              <w:rPr>
                <w:rFonts w:ascii="Verdana" w:hAnsi="Verdana" w:cs="Calibri"/>
                <w:color w:val="000000"/>
                <w:sz w:val="18"/>
                <w:szCs w:val="18"/>
              </w:rPr>
            </w:pPr>
          </w:p>
        </w:tc>
        <w:tc>
          <w:tcPr>
            <w:tcW w:w="3980" w:type="dxa"/>
            <w:tcBorders>
              <w:top w:val="single" w:sz="4" w:space="0" w:color="auto"/>
              <w:left w:val="nil"/>
              <w:bottom w:val="nil"/>
              <w:right w:val="single" w:sz="4" w:space="0" w:color="auto"/>
            </w:tcBorders>
            <w:shd w:val="clear" w:color="auto" w:fill="auto"/>
            <w:noWrap/>
            <w:vAlign w:val="center"/>
          </w:tcPr>
          <w:p w14:paraId="43CFDF42" w14:textId="77777777" w:rsidR="00D11E63" w:rsidRPr="00116546" w:rsidRDefault="00D11E63" w:rsidP="00B21C9B">
            <w:pPr>
              <w:jc w:val="left"/>
              <w:rPr>
                <w:rFonts w:ascii="Verdana" w:hAnsi="Verdana" w:cs="Calibri"/>
                <w:b/>
                <w:bCs/>
                <w:color w:val="000000"/>
                <w:sz w:val="18"/>
                <w:szCs w:val="18"/>
              </w:rPr>
            </w:pPr>
            <w:r w:rsidRPr="00116546">
              <w:rPr>
                <w:rFonts w:ascii="Verdana" w:hAnsi="Verdana" w:cs="Calibri"/>
                <w:b/>
                <w:bCs/>
                <w:color w:val="000000"/>
                <w:sz w:val="18"/>
                <w:szCs w:val="18"/>
              </w:rPr>
              <w:t xml:space="preserve"> </w:t>
            </w:r>
          </w:p>
        </w:tc>
        <w:tc>
          <w:tcPr>
            <w:tcW w:w="3260" w:type="dxa"/>
            <w:tcBorders>
              <w:top w:val="single" w:sz="4" w:space="0" w:color="auto"/>
              <w:left w:val="nil"/>
              <w:bottom w:val="nil"/>
              <w:right w:val="single" w:sz="4" w:space="0" w:color="auto"/>
            </w:tcBorders>
            <w:shd w:val="clear" w:color="auto" w:fill="auto"/>
            <w:noWrap/>
            <w:vAlign w:val="center"/>
          </w:tcPr>
          <w:p w14:paraId="18B4B13C" w14:textId="77777777" w:rsidR="00D11E63" w:rsidRPr="00116546" w:rsidRDefault="00D11E63" w:rsidP="00B21C9B">
            <w:pPr>
              <w:jc w:val="center"/>
              <w:rPr>
                <w:rFonts w:ascii="Verdana" w:hAnsi="Verdana" w:cs="Calibri"/>
                <w:color w:val="000000"/>
                <w:sz w:val="18"/>
                <w:szCs w:val="18"/>
              </w:rPr>
            </w:pPr>
          </w:p>
        </w:tc>
      </w:tr>
      <w:tr w:rsidR="00D11E63" w:rsidRPr="00D43C22" w14:paraId="464395F4" w14:textId="77777777" w:rsidTr="00B21C9B">
        <w:trPr>
          <w:trHeight w:val="300"/>
        </w:trPr>
        <w:tc>
          <w:tcPr>
            <w:tcW w:w="982" w:type="dxa"/>
            <w:tcBorders>
              <w:top w:val="nil"/>
              <w:left w:val="single" w:sz="4" w:space="0" w:color="auto"/>
              <w:bottom w:val="nil"/>
              <w:right w:val="single" w:sz="4" w:space="0" w:color="auto"/>
            </w:tcBorders>
            <w:shd w:val="clear" w:color="auto" w:fill="auto"/>
            <w:noWrap/>
            <w:vAlign w:val="center"/>
          </w:tcPr>
          <w:p w14:paraId="05D334B8" w14:textId="77777777" w:rsidR="00D11E63" w:rsidRPr="00116546" w:rsidRDefault="00D11E63" w:rsidP="00B21C9B">
            <w:pPr>
              <w:jc w:val="center"/>
              <w:rPr>
                <w:rFonts w:ascii="Verdana" w:hAnsi="Verdana" w:cs="Calibri"/>
                <w:color w:val="000000"/>
                <w:sz w:val="18"/>
                <w:szCs w:val="18"/>
              </w:rPr>
            </w:pPr>
            <w:r w:rsidRPr="00116546">
              <w:rPr>
                <w:rFonts w:ascii="Verdana" w:hAnsi="Verdana" w:cs="Calibri"/>
                <w:color w:val="000000"/>
                <w:sz w:val="18"/>
                <w:szCs w:val="18"/>
              </w:rPr>
              <w:t>5</w:t>
            </w:r>
          </w:p>
        </w:tc>
        <w:tc>
          <w:tcPr>
            <w:tcW w:w="3980" w:type="dxa"/>
            <w:tcBorders>
              <w:top w:val="nil"/>
              <w:left w:val="nil"/>
              <w:bottom w:val="nil"/>
              <w:right w:val="single" w:sz="4" w:space="0" w:color="auto"/>
            </w:tcBorders>
            <w:shd w:val="clear" w:color="auto" w:fill="auto"/>
            <w:noWrap/>
            <w:vAlign w:val="center"/>
          </w:tcPr>
          <w:p w14:paraId="129A1D83" w14:textId="77777777" w:rsidR="00D11E63" w:rsidRPr="00116546" w:rsidRDefault="00D11E63" w:rsidP="00B21C9B">
            <w:pPr>
              <w:jc w:val="left"/>
              <w:rPr>
                <w:rFonts w:ascii="Verdana" w:hAnsi="Verdana" w:cs="Calibri"/>
                <w:b/>
                <w:bCs/>
                <w:color w:val="000000"/>
                <w:sz w:val="18"/>
                <w:szCs w:val="18"/>
              </w:rPr>
            </w:pPr>
            <w:r w:rsidRPr="00116546">
              <w:rPr>
                <w:rFonts w:ascii="Verdana" w:hAnsi="Verdana" w:cs="Calibri"/>
                <w:b/>
                <w:bCs/>
                <w:color w:val="000000"/>
                <w:sz w:val="18"/>
                <w:szCs w:val="18"/>
              </w:rPr>
              <w:t>Skupaj</w:t>
            </w:r>
          </w:p>
        </w:tc>
        <w:tc>
          <w:tcPr>
            <w:tcW w:w="3260" w:type="dxa"/>
            <w:tcBorders>
              <w:top w:val="nil"/>
              <w:left w:val="nil"/>
              <w:bottom w:val="nil"/>
              <w:right w:val="single" w:sz="4" w:space="0" w:color="auto"/>
            </w:tcBorders>
            <w:shd w:val="clear" w:color="auto" w:fill="auto"/>
            <w:noWrap/>
            <w:vAlign w:val="center"/>
          </w:tcPr>
          <w:p w14:paraId="3D6AD393" w14:textId="77777777" w:rsidR="00D11E63" w:rsidRPr="00116546" w:rsidRDefault="00D11E63" w:rsidP="00B21C9B">
            <w:pPr>
              <w:jc w:val="center"/>
              <w:rPr>
                <w:rFonts w:ascii="Verdana" w:hAnsi="Verdana" w:cs="Calibri"/>
                <w:b/>
                <w:color w:val="000000"/>
                <w:sz w:val="18"/>
                <w:szCs w:val="18"/>
              </w:rPr>
            </w:pPr>
            <w:r>
              <w:rPr>
                <w:rFonts w:ascii="Verdana" w:hAnsi="Verdana" w:cs="Calibri"/>
                <w:b/>
                <w:color w:val="000000"/>
                <w:sz w:val="18"/>
                <w:szCs w:val="18"/>
              </w:rPr>
              <w:t>98.200,00</w:t>
            </w:r>
            <w:r w:rsidRPr="00116546">
              <w:rPr>
                <w:rFonts w:ascii="Verdana" w:hAnsi="Verdana" w:cs="Calibri"/>
                <w:b/>
                <w:color w:val="000000"/>
                <w:sz w:val="18"/>
                <w:szCs w:val="18"/>
              </w:rPr>
              <w:t xml:space="preserve"> €</w:t>
            </w:r>
          </w:p>
        </w:tc>
      </w:tr>
      <w:tr w:rsidR="00D11E63" w:rsidRPr="00D43C22" w14:paraId="5D016FD7" w14:textId="77777777" w:rsidTr="00B21C9B">
        <w:trPr>
          <w:trHeight w:val="300"/>
        </w:trPr>
        <w:tc>
          <w:tcPr>
            <w:tcW w:w="982" w:type="dxa"/>
            <w:tcBorders>
              <w:top w:val="nil"/>
              <w:left w:val="single" w:sz="4" w:space="0" w:color="auto"/>
              <w:bottom w:val="single" w:sz="4" w:space="0" w:color="auto"/>
              <w:right w:val="single" w:sz="4" w:space="0" w:color="auto"/>
            </w:tcBorders>
            <w:shd w:val="clear" w:color="auto" w:fill="auto"/>
            <w:noWrap/>
            <w:vAlign w:val="center"/>
          </w:tcPr>
          <w:p w14:paraId="29DC8C88" w14:textId="77777777" w:rsidR="00D11E63" w:rsidRPr="00116546" w:rsidRDefault="00D11E63" w:rsidP="00B21C9B">
            <w:pPr>
              <w:jc w:val="center"/>
              <w:rPr>
                <w:rFonts w:ascii="Verdana" w:hAnsi="Verdana" w:cs="Calibri"/>
                <w:color w:val="000000"/>
                <w:sz w:val="18"/>
                <w:szCs w:val="18"/>
              </w:rPr>
            </w:pPr>
          </w:p>
        </w:tc>
        <w:tc>
          <w:tcPr>
            <w:tcW w:w="3980" w:type="dxa"/>
            <w:tcBorders>
              <w:top w:val="nil"/>
              <w:left w:val="nil"/>
              <w:bottom w:val="single" w:sz="4" w:space="0" w:color="auto"/>
              <w:right w:val="single" w:sz="4" w:space="0" w:color="auto"/>
            </w:tcBorders>
            <w:shd w:val="clear" w:color="auto" w:fill="auto"/>
            <w:noWrap/>
            <w:vAlign w:val="center"/>
          </w:tcPr>
          <w:p w14:paraId="0D07FD8C" w14:textId="77777777" w:rsidR="00D11E63" w:rsidRPr="00116546" w:rsidRDefault="00D11E63" w:rsidP="00B21C9B">
            <w:pPr>
              <w:jc w:val="left"/>
              <w:rPr>
                <w:rFonts w:ascii="Verdana" w:hAnsi="Verdana" w:cs="Calibri"/>
                <w:b/>
                <w:bCs/>
                <w:color w:val="000000"/>
                <w:sz w:val="18"/>
                <w:szCs w:val="18"/>
              </w:rPr>
            </w:pPr>
          </w:p>
        </w:tc>
        <w:tc>
          <w:tcPr>
            <w:tcW w:w="3260" w:type="dxa"/>
            <w:tcBorders>
              <w:top w:val="nil"/>
              <w:left w:val="nil"/>
              <w:bottom w:val="single" w:sz="4" w:space="0" w:color="auto"/>
              <w:right w:val="single" w:sz="4" w:space="0" w:color="auto"/>
            </w:tcBorders>
            <w:shd w:val="clear" w:color="auto" w:fill="auto"/>
            <w:noWrap/>
            <w:vAlign w:val="center"/>
          </w:tcPr>
          <w:p w14:paraId="0696A9EC" w14:textId="77777777" w:rsidR="00D11E63" w:rsidRDefault="00D11E63" w:rsidP="00B21C9B">
            <w:pPr>
              <w:jc w:val="center"/>
              <w:rPr>
                <w:rFonts w:ascii="Verdana" w:hAnsi="Verdana" w:cs="Calibri"/>
                <w:b/>
                <w:color w:val="000000"/>
                <w:sz w:val="18"/>
                <w:szCs w:val="18"/>
              </w:rPr>
            </w:pPr>
          </w:p>
        </w:tc>
      </w:tr>
    </w:tbl>
    <w:p w14:paraId="731EB371" w14:textId="77777777" w:rsidR="00D11E63" w:rsidRDefault="00D11E63" w:rsidP="003434CB">
      <w:pPr>
        <w:spacing w:after="120" w:line="28" w:lineRule="atLeast"/>
        <w:rPr>
          <w:rFonts w:ascii="Verdana" w:hAnsi="Verdana"/>
          <w:sz w:val="20"/>
          <w:szCs w:val="20"/>
        </w:rPr>
      </w:pPr>
    </w:p>
    <w:p w14:paraId="7C8BE90F" w14:textId="5E90C692" w:rsidR="00B36E98" w:rsidRPr="003434CB" w:rsidRDefault="00D43C22" w:rsidP="003434CB">
      <w:pPr>
        <w:spacing w:after="120" w:line="28" w:lineRule="atLeast"/>
        <w:rPr>
          <w:rFonts w:ascii="Verdana" w:hAnsi="Verdana"/>
          <w:sz w:val="20"/>
          <w:szCs w:val="20"/>
        </w:rPr>
      </w:pPr>
      <w:r>
        <w:rPr>
          <w:rFonts w:ascii="Verdana" w:hAnsi="Verdana"/>
          <w:sz w:val="20"/>
          <w:szCs w:val="20"/>
        </w:rPr>
        <w:t xml:space="preserve">Tabela 3: </w:t>
      </w:r>
      <w:r w:rsidR="00116546">
        <w:rPr>
          <w:rFonts w:ascii="Verdana" w:hAnsi="Verdana"/>
          <w:sz w:val="20"/>
          <w:szCs w:val="20"/>
        </w:rPr>
        <w:t>Z</w:t>
      </w:r>
      <w:r w:rsidRPr="00D43C22">
        <w:rPr>
          <w:rFonts w:ascii="Verdana" w:hAnsi="Verdana"/>
          <w:sz w:val="20"/>
          <w:szCs w:val="20"/>
        </w:rPr>
        <w:t xml:space="preserve">agotovljena sredstva </w:t>
      </w:r>
      <w:r w:rsidR="00116546">
        <w:rPr>
          <w:rFonts w:ascii="Verdana" w:hAnsi="Verdana"/>
          <w:sz w:val="20"/>
          <w:szCs w:val="20"/>
        </w:rPr>
        <w:t xml:space="preserve">v enem letu </w:t>
      </w:r>
      <w:r w:rsidRPr="00D43C22">
        <w:rPr>
          <w:rFonts w:ascii="Verdana" w:hAnsi="Verdana"/>
          <w:sz w:val="20"/>
          <w:szCs w:val="20"/>
        </w:rPr>
        <w:t xml:space="preserve">za nakup gasilskega vozila s cisterno GVC 16/25 </w:t>
      </w:r>
    </w:p>
    <w:p w14:paraId="1E78D6F1" w14:textId="77777777" w:rsidR="00B36E98" w:rsidRPr="00D43C22" w:rsidRDefault="00B36E98" w:rsidP="00813D71">
      <w:pPr>
        <w:rPr>
          <w:rFonts w:ascii="Verdana" w:hAnsi="Verdana" w:cstheme="minorHAnsi"/>
          <w:sz w:val="20"/>
          <w:szCs w:val="20"/>
        </w:rPr>
      </w:pPr>
    </w:p>
    <w:p w14:paraId="1CDAA402" w14:textId="3168E12D" w:rsidR="00CF38A1" w:rsidRPr="00D43C22" w:rsidRDefault="00CF38A1" w:rsidP="00CF38A1">
      <w:pPr>
        <w:autoSpaceDE w:val="0"/>
        <w:autoSpaceDN w:val="0"/>
        <w:adjustRightInd w:val="0"/>
        <w:spacing w:after="120" w:line="288" w:lineRule="auto"/>
        <w:rPr>
          <w:rFonts w:ascii="Verdana" w:hAnsi="Verdana"/>
          <w:sz w:val="20"/>
          <w:szCs w:val="20"/>
        </w:rPr>
      </w:pPr>
      <w:r w:rsidRPr="00B26F3A">
        <w:rPr>
          <w:rFonts w:ascii="Verdana" w:hAnsi="Verdana"/>
          <w:sz w:val="20"/>
          <w:szCs w:val="20"/>
        </w:rPr>
        <w:t xml:space="preserve">Izračun po stalnih cenah </w:t>
      </w:r>
      <w:r w:rsidR="00B93888" w:rsidRPr="00B26F3A">
        <w:rPr>
          <w:rFonts w:ascii="Verdana" w:hAnsi="Verdana"/>
          <w:sz w:val="20"/>
          <w:szCs w:val="20"/>
        </w:rPr>
        <w:t>pomeni oceno vrednosti</w:t>
      </w:r>
      <w:r w:rsidR="00E03637" w:rsidRPr="00B26F3A">
        <w:rPr>
          <w:rFonts w:ascii="Verdana" w:hAnsi="Verdana"/>
          <w:sz w:val="20"/>
          <w:szCs w:val="20"/>
        </w:rPr>
        <w:t>.</w:t>
      </w:r>
      <w:r w:rsidR="00B93888" w:rsidRPr="00B26F3A">
        <w:rPr>
          <w:rFonts w:ascii="Verdana" w:hAnsi="Verdana"/>
          <w:sz w:val="20"/>
          <w:szCs w:val="20"/>
        </w:rPr>
        <w:t xml:space="preserve"> </w:t>
      </w:r>
      <w:r w:rsidRPr="00B26F3A">
        <w:rPr>
          <w:rFonts w:ascii="Verdana" w:hAnsi="Verdana"/>
          <w:sz w:val="20"/>
          <w:szCs w:val="20"/>
        </w:rPr>
        <w:t>V primeru, da b</w:t>
      </w:r>
      <w:r w:rsidR="00E03637" w:rsidRPr="00B26F3A">
        <w:rPr>
          <w:rFonts w:ascii="Verdana" w:hAnsi="Verdana"/>
          <w:sz w:val="20"/>
          <w:szCs w:val="20"/>
        </w:rPr>
        <w:t>i</w:t>
      </w:r>
      <w:r w:rsidRPr="00B26F3A">
        <w:rPr>
          <w:rFonts w:ascii="Verdana" w:hAnsi="Verdana"/>
          <w:sz w:val="20"/>
          <w:szCs w:val="20"/>
        </w:rPr>
        <w:t xml:space="preserve"> prišlo do povečanja cen, kot so izračunane v oceni po stalnih cenah, bo navedene stroške na osnovi korekcije letnega programa dela poravnal investitor.</w:t>
      </w:r>
    </w:p>
    <w:p w14:paraId="0AD2AD02" w14:textId="31E999E6" w:rsidR="000E53E3" w:rsidRDefault="00CF38A1" w:rsidP="00813D71">
      <w:pPr>
        <w:contextualSpacing/>
        <w:rPr>
          <w:rFonts w:ascii="Verdana" w:hAnsi="Verdana" w:cstheme="minorHAnsi"/>
          <w:sz w:val="20"/>
          <w:szCs w:val="20"/>
        </w:rPr>
      </w:pPr>
      <w:r w:rsidRPr="00D43C22">
        <w:rPr>
          <w:rFonts w:ascii="Verdana" w:hAnsi="Verdana" w:cstheme="minorHAnsi"/>
          <w:sz w:val="20"/>
          <w:szCs w:val="20"/>
        </w:rPr>
        <w:t xml:space="preserve">Investicija se bo predvidoma izvajala </w:t>
      </w:r>
      <w:r w:rsidR="00116546">
        <w:rPr>
          <w:rFonts w:ascii="Verdana" w:hAnsi="Verdana" w:cstheme="minorHAnsi"/>
          <w:sz w:val="20"/>
          <w:szCs w:val="20"/>
        </w:rPr>
        <w:t>v obdobju petih let,</w:t>
      </w:r>
      <w:r w:rsidR="00007D90" w:rsidRPr="00D43C22">
        <w:rPr>
          <w:rFonts w:ascii="Verdana" w:hAnsi="Verdana" w:cstheme="minorHAnsi"/>
          <w:sz w:val="20"/>
          <w:szCs w:val="20"/>
        </w:rPr>
        <w:t xml:space="preserve"> s plačevanjem</w:t>
      </w:r>
      <w:r w:rsidRPr="00D43C22">
        <w:rPr>
          <w:rFonts w:ascii="Verdana" w:hAnsi="Verdana" w:cstheme="minorHAnsi"/>
          <w:sz w:val="20"/>
          <w:szCs w:val="20"/>
        </w:rPr>
        <w:t xml:space="preserve"> kredita</w:t>
      </w:r>
      <w:r w:rsidR="003E3AB9" w:rsidRPr="00D43C22">
        <w:rPr>
          <w:rFonts w:ascii="Verdana" w:hAnsi="Verdana" w:cstheme="minorHAnsi"/>
          <w:sz w:val="20"/>
          <w:szCs w:val="20"/>
        </w:rPr>
        <w:t>.</w:t>
      </w:r>
      <w:r w:rsidR="00007D90" w:rsidRPr="00B878AE">
        <w:rPr>
          <w:rFonts w:ascii="Verdana" w:hAnsi="Verdana" w:cstheme="minorHAnsi"/>
          <w:sz w:val="20"/>
          <w:szCs w:val="20"/>
        </w:rPr>
        <w:t xml:space="preserve"> </w:t>
      </w:r>
      <w:r w:rsidR="00116546">
        <w:rPr>
          <w:rFonts w:ascii="Verdana" w:hAnsi="Verdana" w:cstheme="minorHAnsi"/>
          <w:sz w:val="20"/>
          <w:szCs w:val="20"/>
        </w:rPr>
        <w:t xml:space="preserve">Deležniki bodo vsako leto obremenjeni s skupno </w:t>
      </w:r>
      <w:r w:rsidR="00E03637">
        <w:rPr>
          <w:rFonts w:ascii="Verdana" w:hAnsi="Verdana" w:cstheme="minorHAnsi"/>
          <w:sz w:val="20"/>
          <w:szCs w:val="20"/>
        </w:rPr>
        <w:t>98</w:t>
      </w:r>
      <w:r w:rsidR="00D11E63">
        <w:rPr>
          <w:rFonts w:ascii="Verdana" w:hAnsi="Verdana" w:cstheme="minorHAnsi"/>
          <w:sz w:val="20"/>
          <w:szCs w:val="20"/>
        </w:rPr>
        <w:t>.200,00</w:t>
      </w:r>
      <w:r w:rsidR="00116546">
        <w:rPr>
          <w:rFonts w:ascii="Verdana" w:hAnsi="Verdana" w:cstheme="minorHAnsi"/>
          <w:sz w:val="20"/>
          <w:szCs w:val="20"/>
        </w:rPr>
        <w:t xml:space="preserve"> €, torej v obdobju petih let bodo skupno obremenjeni v višini </w:t>
      </w:r>
      <w:r w:rsidR="00E03637">
        <w:rPr>
          <w:rFonts w:ascii="Verdana" w:hAnsi="Verdana" w:cstheme="minorHAnsi"/>
          <w:sz w:val="20"/>
          <w:szCs w:val="20"/>
        </w:rPr>
        <w:t>49</w:t>
      </w:r>
      <w:r w:rsidR="00D11E63">
        <w:rPr>
          <w:rFonts w:ascii="Verdana" w:hAnsi="Verdana" w:cstheme="minorHAnsi"/>
          <w:sz w:val="20"/>
          <w:szCs w:val="20"/>
        </w:rPr>
        <w:t>1.000,00</w:t>
      </w:r>
      <w:r w:rsidR="00116546">
        <w:rPr>
          <w:rFonts w:ascii="Verdana" w:hAnsi="Verdana" w:cstheme="minorHAnsi"/>
          <w:sz w:val="20"/>
          <w:szCs w:val="20"/>
        </w:rPr>
        <w:t xml:space="preserve"> €.</w:t>
      </w:r>
    </w:p>
    <w:p w14:paraId="71101FA0" w14:textId="129A2A26" w:rsidR="003434CB" w:rsidRDefault="003434CB" w:rsidP="00813D71">
      <w:pPr>
        <w:contextualSpacing/>
        <w:rPr>
          <w:rFonts w:ascii="Verdana" w:hAnsi="Verdana" w:cstheme="minorHAnsi"/>
          <w:sz w:val="20"/>
          <w:szCs w:val="20"/>
        </w:rPr>
      </w:pPr>
    </w:p>
    <w:p w14:paraId="3F4FB25F" w14:textId="06579935" w:rsidR="003434CB" w:rsidRDefault="003434CB" w:rsidP="00813D71">
      <w:pPr>
        <w:contextualSpacing/>
        <w:rPr>
          <w:rFonts w:ascii="Verdana" w:hAnsi="Verdana" w:cstheme="minorHAnsi"/>
          <w:sz w:val="20"/>
          <w:szCs w:val="20"/>
        </w:rPr>
      </w:pPr>
    </w:p>
    <w:p w14:paraId="699D43B1" w14:textId="77777777" w:rsidR="00E03637" w:rsidRPr="00101AE3" w:rsidRDefault="00E03637" w:rsidP="00813D71">
      <w:pPr>
        <w:contextualSpacing/>
        <w:rPr>
          <w:rFonts w:ascii="Verdana" w:hAnsi="Verdana" w:cstheme="minorHAnsi"/>
          <w:sz w:val="20"/>
          <w:szCs w:val="20"/>
        </w:rPr>
      </w:pPr>
    </w:p>
    <w:p w14:paraId="4F43D5C1" w14:textId="77777777" w:rsidR="005866EA" w:rsidRPr="00101AE3" w:rsidRDefault="005866EA" w:rsidP="004B287F">
      <w:pPr>
        <w:rPr>
          <w:rFonts w:ascii="Verdana" w:hAnsi="Verdana" w:cstheme="minorHAnsi"/>
          <w:color w:val="000000"/>
          <w:sz w:val="20"/>
          <w:szCs w:val="20"/>
        </w:rPr>
      </w:pPr>
    </w:p>
    <w:p w14:paraId="786C3782" w14:textId="77777777" w:rsidR="00976BC0" w:rsidRPr="00976BC0" w:rsidRDefault="00976BC0" w:rsidP="00976BC0">
      <w:pPr>
        <w:pStyle w:val="Naslov2"/>
      </w:pPr>
      <w:bookmarkStart w:id="77" w:name="_Toc293658213"/>
      <w:bookmarkStart w:id="78" w:name="_Toc295130522"/>
      <w:bookmarkStart w:id="79" w:name="_Toc338142687"/>
      <w:bookmarkStart w:id="80" w:name="_Toc338152393"/>
      <w:bookmarkStart w:id="81" w:name="_Toc338634242"/>
      <w:bookmarkStart w:id="82" w:name="_Toc338857083"/>
      <w:bookmarkStart w:id="83" w:name="_Toc380064838"/>
      <w:bookmarkStart w:id="84" w:name="_Toc510095775"/>
      <w:r w:rsidRPr="00976BC0">
        <w:lastRenderedPageBreak/>
        <w:t>Finančna analiza</w:t>
      </w:r>
      <w:bookmarkEnd w:id="77"/>
      <w:bookmarkEnd w:id="78"/>
      <w:bookmarkEnd w:id="79"/>
      <w:bookmarkEnd w:id="80"/>
      <w:bookmarkEnd w:id="81"/>
      <w:bookmarkEnd w:id="82"/>
      <w:bookmarkEnd w:id="83"/>
      <w:bookmarkEnd w:id="84"/>
    </w:p>
    <w:p w14:paraId="6A9A73BB" w14:textId="77777777" w:rsidR="00976BC0" w:rsidRPr="00976BC0" w:rsidRDefault="00976BC0" w:rsidP="00976BC0">
      <w:pPr>
        <w:spacing w:after="120" w:line="280" w:lineRule="exact"/>
        <w:rPr>
          <w:rFonts w:ascii="Verdana" w:hAnsi="Verdana"/>
          <w:b/>
          <w:sz w:val="20"/>
          <w:szCs w:val="20"/>
        </w:rPr>
      </w:pPr>
    </w:p>
    <w:p w14:paraId="4256B05D" w14:textId="77777777" w:rsidR="00976BC0" w:rsidRPr="00976BC0" w:rsidRDefault="00976BC0" w:rsidP="00976BC0">
      <w:pPr>
        <w:spacing w:after="120" w:line="280" w:lineRule="exact"/>
        <w:rPr>
          <w:rFonts w:ascii="Verdana" w:hAnsi="Verdana"/>
          <w:b/>
          <w:sz w:val="20"/>
          <w:szCs w:val="20"/>
        </w:rPr>
      </w:pPr>
      <w:r w:rsidRPr="00976BC0">
        <w:rPr>
          <w:rFonts w:ascii="Verdana" w:hAnsi="Verdana"/>
          <w:b/>
          <w:sz w:val="20"/>
          <w:szCs w:val="20"/>
        </w:rPr>
        <w:t>Obrazložitev: ostali prihodki, ostali stroški v času delovanja</w:t>
      </w:r>
    </w:p>
    <w:p w14:paraId="12B8BB0D" w14:textId="77777777" w:rsidR="00976BC0" w:rsidRPr="00976BC0" w:rsidRDefault="00976BC0" w:rsidP="0086654B">
      <w:pPr>
        <w:numPr>
          <w:ilvl w:val="0"/>
          <w:numId w:val="23"/>
        </w:numPr>
        <w:spacing w:after="120" w:line="288" w:lineRule="auto"/>
        <w:rPr>
          <w:rFonts w:ascii="Verdana" w:hAnsi="Verdana" w:cs="Arial"/>
          <w:sz w:val="20"/>
          <w:szCs w:val="20"/>
        </w:rPr>
      </w:pPr>
      <w:r w:rsidRPr="00976BC0">
        <w:rPr>
          <w:rFonts w:ascii="Verdana" w:hAnsi="Verdana" w:cs="Arial"/>
          <w:sz w:val="20"/>
          <w:szCs w:val="20"/>
        </w:rPr>
        <w:t>Za finančno analizo smo uporabili diskontno stopnjo 4 %, ki je predpisana z Uredbo o enotni metodologiji za pripravo in obravnavo investicijske dokumentacije na področju javnih financ (Ur. list RS, št. 60/2006, 54/2010 in 27/2016).</w:t>
      </w:r>
    </w:p>
    <w:p w14:paraId="53EC9E57" w14:textId="77777777" w:rsidR="00976BC0" w:rsidRPr="00976BC0" w:rsidRDefault="00976BC0" w:rsidP="0086654B">
      <w:pPr>
        <w:numPr>
          <w:ilvl w:val="0"/>
          <w:numId w:val="23"/>
        </w:numPr>
        <w:spacing w:after="120" w:line="288" w:lineRule="auto"/>
        <w:rPr>
          <w:rFonts w:ascii="Verdana" w:hAnsi="Verdana" w:cs="Arial"/>
          <w:sz w:val="20"/>
          <w:szCs w:val="20"/>
        </w:rPr>
      </w:pPr>
      <w:r w:rsidRPr="00976BC0">
        <w:rPr>
          <w:rFonts w:ascii="Verdana" w:hAnsi="Verdana" w:cs="Arial"/>
          <w:sz w:val="20"/>
          <w:szCs w:val="20"/>
        </w:rPr>
        <w:t>Upoštevani so investicijski stroški po stalnih cenah.</w:t>
      </w:r>
    </w:p>
    <w:p w14:paraId="3783476C" w14:textId="77777777" w:rsidR="00976BC0" w:rsidRPr="00976BC0" w:rsidRDefault="00976BC0" w:rsidP="0086654B">
      <w:pPr>
        <w:numPr>
          <w:ilvl w:val="0"/>
          <w:numId w:val="23"/>
        </w:numPr>
        <w:spacing w:after="120" w:line="288" w:lineRule="auto"/>
        <w:rPr>
          <w:rFonts w:ascii="Verdana" w:hAnsi="Verdana" w:cs="Arial"/>
          <w:sz w:val="20"/>
          <w:szCs w:val="20"/>
        </w:rPr>
      </w:pPr>
      <w:r w:rsidRPr="00976BC0">
        <w:rPr>
          <w:rFonts w:ascii="Verdana" w:hAnsi="Verdana" w:cs="Arial"/>
          <w:sz w:val="20"/>
          <w:szCs w:val="20"/>
        </w:rPr>
        <w:t>Ekonomska doba projekta</w:t>
      </w:r>
      <w:r w:rsidR="00E9058B">
        <w:rPr>
          <w:rFonts w:ascii="Verdana" w:hAnsi="Verdana" w:cs="Arial"/>
          <w:sz w:val="20"/>
          <w:szCs w:val="20"/>
        </w:rPr>
        <w:t xml:space="preserve"> je 8</w:t>
      </w:r>
      <w:r w:rsidRPr="00976BC0">
        <w:rPr>
          <w:rFonts w:ascii="Verdana" w:hAnsi="Verdana" w:cs="Arial"/>
          <w:sz w:val="20"/>
          <w:szCs w:val="20"/>
        </w:rPr>
        <w:t xml:space="preserve"> let. Za takšno ekonomsko dobo smo se odločili v skladu s priporočeno ekonomsko dobo projekta v skladu z izdelanimi Smernicami EK za izdelavo analize stroškov in koristi za investicijske projekte (Guide to Cost-benefit Analysis of Investment Projects, Economic appraisal tool for Cohesion Policy 2014-2020) in v skladu z javnim razpisom. </w:t>
      </w:r>
    </w:p>
    <w:p w14:paraId="4257CF94" w14:textId="33B1BA4A" w:rsidR="00A31C6B" w:rsidRPr="00A31C6B" w:rsidRDefault="00A31C6B" w:rsidP="0086654B">
      <w:pPr>
        <w:numPr>
          <w:ilvl w:val="0"/>
          <w:numId w:val="23"/>
        </w:numPr>
        <w:spacing w:after="120" w:line="288" w:lineRule="auto"/>
        <w:rPr>
          <w:rFonts w:ascii="Verdana" w:hAnsi="Verdana" w:cs="Arial"/>
          <w:sz w:val="20"/>
          <w:szCs w:val="20"/>
        </w:rPr>
      </w:pPr>
      <w:r w:rsidRPr="00A31C6B">
        <w:rPr>
          <w:rFonts w:ascii="Verdana" w:hAnsi="Verdana" w:cs="Arial"/>
          <w:sz w:val="20"/>
          <w:szCs w:val="20"/>
        </w:rPr>
        <w:t>Skupni predvideni letni strošk</w:t>
      </w:r>
      <w:r w:rsidR="00E9058B">
        <w:rPr>
          <w:rFonts w:ascii="Verdana" w:hAnsi="Verdana" w:cs="Arial"/>
          <w:sz w:val="20"/>
          <w:szCs w:val="20"/>
        </w:rPr>
        <w:t>i prvih pet let znašajo 2</w:t>
      </w:r>
      <w:r w:rsidR="00520921">
        <w:rPr>
          <w:rFonts w:ascii="Verdana" w:hAnsi="Verdana" w:cs="Arial"/>
          <w:sz w:val="20"/>
          <w:szCs w:val="20"/>
        </w:rPr>
        <w:t>78.200</w:t>
      </w:r>
      <w:r w:rsidRPr="00A31C6B">
        <w:rPr>
          <w:rFonts w:ascii="Verdana" w:hAnsi="Verdana" w:cs="Arial"/>
          <w:sz w:val="20"/>
          <w:szCs w:val="20"/>
        </w:rPr>
        <w:t xml:space="preserve"> EUR (vključeni so stroški vzdrževanja, odplačila glavni</w:t>
      </w:r>
      <w:r>
        <w:rPr>
          <w:rFonts w:ascii="Verdana" w:hAnsi="Verdana" w:cs="Arial"/>
          <w:sz w:val="20"/>
          <w:szCs w:val="20"/>
        </w:rPr>
        <w:t>ce in pa o</w:t>
      </w:r>
      <w:r w:rsidR="00E9058B">
        <w:rPr>
          <w:rFonts w:ascii="Verdana" w:hAnsi="Verdana" w:cs="Arial"/>
          <w:sz w:val="20"/>
          <w:szCs w:val="20"/>
        </w:rPr>
        <w:t>bresti), nadaljnjih  pa 1</w:t>
      </w:r>
      <w:r w:rsidR="00520921">
        <w:rPr>
          <w:rFonts w:ascii="Verdana" w:hAnsi="Verdana" w:cs="Arial"/>
          <w:sz w:val="20"/>
          <w:szCs w:val="20"/>
        </w:rPr>
        <w:t>80</w:t>
      </w:r>
      <w:r w:rsidR="00E9058B">
        <w:rPr>
          <w:rFonts w:ascii="Verdana" w:hAnsi="Verdana" w:cs="Arial"/>
          <w:sz w:val="20"/>
          <w:szCs w:val="20"/>
        </w:rPr>
        <w:t>.000</w:t>
      </w:r>
      <w:r w:rsidRPr="00A31C6B">
        <w:rPr>
          <w:rFonts w:ascii="Verdana" w:hAnsi="Verdana" w:cs="Arial"/>
          <w:sz w:val="20"/>
          <w:szCs w:val="20"/>
        </w:rPr>
        <w:t xml:space="preserve"> EUR.</w:t>
      </w:r>
    </w:p>
    <w:p w14:paraId="3DC33656" w14:textId="6F54C9A6" w:rsidR="00F8552A" w:rsidRPr="00A31C6B" w:rsidRDefault="00F8552A" w:rsidP="0086654B">
      <w:pPr>
        <w:numPr>
          <w:ilvl w:val="0"/>
          <w:numId w:val="23"/>
        </w:numPr>
        <w:spacing w:after="120" w:line="28" w:lineRule="atLeast"/>
        <w:rPr>
          <w:rFonts w:ascii="Verdana" w:hAnsi="Verdana" w:cs="Arial"/>
          <w:sz w:val="20"/>
          <w:szCs w:val="20"/>
        </w:rPr>
      </w:pPr>
      <w:r w:rsidRPr="00A31C6B">
        <w:rPr>
          <w:rFonts w:ascii="Verdana" w:hAnsi="Verdana" w:cs="Arial"/>
          <w:sz w:val="20"/>
          <w:szCs w:val="20"/>
        </w:rPr>
        <w:t>Investicija bo financirana iz prihodkov Občin</w:t>
      </w:r>
      <w:r w:rsidR="00AE19FA">
        <w:rPr>
          <w:rFonts w:ascii="Verdana" w:hAnsi="Verdana" w:cs="Arial"/>
          <w:sz w:val="20"/>
          <w:szCs w:val="20"/>
        </w:rPr>
        <w:t>e</w:t>
      </w:r>
      <w:r w:rsidRPr="00A31C6B">
        <w:rPr>
          <w:rFonts w:ascii="Verdana" w:hAnsi="Verdana" w:cs="Arial"/>
          <w:sz w:val="20"/>
          <w:szCs w:val="20"/>
        </w:rPr>
        <w:t xml:space="preserve"> Ravne </w:t>
      </w:r>
      <w:r w:rsidR="00A31C6B">
        <w:rPr>
          <w:rFonts w:ascii="Verdana" w:hAnsi="Verdana" w:cs="Arial"/>
          <w:sz w:val="20"/>
          <w:szCs w:val="20"/>
        </w:rPr>
        <w:t xml:space="preserve">na Koroškem in </w:t>
      </w:r>
      <w:r w:rsidRPr="00A31C6B">
        <w:rPr>
          <w:rFonts w:ascii="Verdana" w:hAnsi="Verdana" w:cs="Arial"/>
          <w:sz w:val="20"/>
          <w:szCs w:val="20"/>
        </w:rPr>
        <w:t>v okviru rednega financiranje gasilske dejavnosti</w:t>
      </w:r>
      <w:r w:rsidR="00A31C6B">
        <w:rPr>
          <w:rFonts w:ascii="Verdana" w:hAnsi="Verdana" w:cs="Arial"/>
          <w:sz w:val="20"/>
          <w:szCs w:val="20"/>
        </w:rPr>
        <w:t xml:space="preserve"> (Koroški gasilski zavod, PGD Kotlje in PGD Ravne)</w:t>
      </w:r>
      <w:r w:rsidRPr="00A31C6B">
        <w:rPr>
          <w:rFonts w:ascii="Verdana" w:hAnsi="Verdana" w:cs="Arial"/>
          <w:sz w:val="20"/>
          <w:szCs w:val="20"/>
        </w:rPr>
        <w:t>, in sicer v naslednji letni višini:</w:t>
      </w:r>
    </w:p>
    <w:p w14:paraId="0508455B" w14:textId="10E79600" w:rsidR="00F8552A" w:rsidRPr="00A31C6B" w:rsidRDefault="00F8552A" w:rsidP="0086654B">
      <w:pPr>
        <w:numPr>
          <w:ilvl w:val="1"/>
          <w:numId w:val="23"/>
        </w:numPr>
        <w:spacing w:after="120" w:line="28" w:lineRule="atLeast"/>
        <w:rPr>
          <w:rFonts w:ascii="Verdana" w:hAnsi="Verdana" w:cs="Arial"/>
          <w:sz w:val="20"/>
          <w:szCs w:val="20"/>
        </w:rPr>
      </w:pPr>
      <w:r w:rsidRPr="00A31C6B">
        <w:rPr>
          <w:rFonts w:ascii="Verdana" w:hAnsi="Verdana" w:cs="Arial"/>
          <w:sz w:val="20"/>
          <w:szCs w:val="20"/>
        </w:rPr>
        <w:t xml:space="preserve">Občina Ravne na Koroškem: </w:t>
      </w:r>
      <w:r w:rsidR="00FF5325">
        <w:rPr>
          <w:rFonts w:ascii="Verdana" w:hAnsi="Verdana" w:cs="Arial"/>
          <w:sz w:val="20"/>
          <w:szCs w:val="20"/>
        </w:rPr>
        <w:t>55.600,00</w:t>
      </w:r>
      <w:r w:rsidRPr="00A31C6B">
        <w:rPr>
          <w:rFonts w:ascii="Verdana" w:hAnsi="Verdana" w:cs="Arial"/>
          <w:sz w:val="20"/>
          <w:szCs w:val="20"/>
        </w:rPr>
        <w:t xml:space="preserve"> EUR</w:t>
      </w:r>
    </w:p>
    <w:p w14:paraId="29596BCF" w14:textId="4EFC50A3" w:rsidR="00F8552A" w:rsidRPr="00A31C6B" w:rsidRDefault="00A31C6B" w:rsidP="0086654B">
      <w:pPr>
        <w:numPr>
          <w:ilvl w:val="1"/>
          <w:numId w:val="23"/>
        </w:numPr>
        <w:spacing w:after="120" w:line="28" w:lineRule="atLeast"/>
        <w:rPr>
          <w:rFonts w:ascii="Verdana" w:hAnsi="Verdana" w:cs="Arial"/>
          <w:sz w:val="20"/>
          <w:szCs w:val="20"/>
        </w:rPr>
      </w:pPr>
      <w:r w:rsidRPr="00A31C6B">
        <w:rPr>
          <w:rFonts w:ascii="Verdana" w:hAnsi="Verdana" w:cs="Arial"/>
          <w:sz w:val="20"/>
          <w:szCs w:val="20"/>
        </w:rPr>
        <w:t>Koroški gasilski zavod</w:t>
      </w:r>
      <w:r w:rsidR="001742B7">
        <w:rPr>
          <w:rFonts w:ascii="Verdana" w:hAnsi="Verdana" w:cs="Arial"/>
          <w:sz w:val="20"/>
          <w:szCs w:val="20"/>
        </w:rPr>
        <w:t>:</w:t>
      </w:r>
      <w:r w:rsidR="009A57FF">
        <w:rPr>
          <w:rFonts w:ascii="Verdana" w:hAnsi="Verdana" w:cs="Arial"/>
          <w:sz w:val="20"/>
          <w:szCs w:val="20"/>
        </w:rPr>
        <w:t xml:space="preserve"> </w:t>
      </w:r>
      <w:r w:rsidR="00AE19FA">
        <w:rPr>
          <w:rFonts w:ascii="Verdana" w:hAnsi="Verdana" w:cs="Arial"/>
          <w:sz w:val="20"/>
          <w:szCs w:val="20"/>
        </w:rPr>
        <w:t xml:space="preserve">        </w:t>
      </w:r>
      <w:r>
        <w:rPr>
          <w:rFonts w:ascii="Verdana" w:hAnsi="Verdana" w:cs="Arial"/>
          <w:sz w:val="20"/>
          <w:szCs w:val="20"/>
        </w:rPr>
        <w:t>2</w:t>
      </w:r>
      <w:r w:rsidR="004100AF">
        <w:rPr>
          <w:rFonts w:ascii="Verdana" w:hAnsi="Verdana" w:cs="Arial"/>
          <w:sz w:val="20"/>
          <w:szCs w:val="20"/>
        </w:rPr>
        <w:t>5</w:t>
      </w:r>
      <w:r w:rsidR="00F8552A" w:rsidRPr="00A31C6B">
        <w:rPr>
          <w:rFonts w:ascii="Verdana" w:hAnsi="Verdana" w:cs="Arial"/>
          <w:sz w:val="20"/>
          <w:szCs w:val="20"/>
        </w:rPr>
        <w:t>.</w:t>
      </w:r>
      <w:r w:rsidR="00FF5325">
        <w:rPr>
          <w:rFonts w:ascii="Verdana" w:hAnsi="Verdana" w:cs="Arial"/>
          <w:sz w:val="20"/>
          <w:szCs w:val="20"/>
        </w:rPr>
        <w:t>600,00</w:t>
      </w:r>
      <w:r w:rsidR="00F8552A" w:rsidRPr="00A31C6B">
        <w:rPr>
          <w:rFonts w:ascii="Verdana" w:hAnsi="Verdana" w:cs="Arial"/>
          <w:sz w:val="20"/>
          <w:szCs w:val="20"/>
        </w:rPr>
        <w:t xml:space="preserve"> EUR</w:t>
      </w:r>
    </w:p>
    <w:p w14:paraId="66899D11" w14:textId="24919B7B" w:rsidR="00F8552A" w:rsidRPr="00A31C6B" w:rsidRDefault="00A31C6B" w:rsidP="0086654B">
      <w:pPr>
        <w:numPr>
          <w:ilvl w:val="1"/>
          <w:numId w:val="23"/>
        </w:numPr>
        <w:spacing w:after="120" w:line="28" w:lineRule="atLeast"/>
        <w:rPr>
          <w:rFonts w:ascii="Verdana" w:hAnsi="Verdana" w:cs="Arial"/>
          <w:sz w:val="20"/>
          <w:szCs w:val="20"/>
        </w:rPr>
      </w:pPr>
      <w:r>
        <w:rPr>
          <w:rFonts w:ascii="Verdana" w:hAnsi="Verdana" w:cs="Arial"/>
          <w:sz w:val="20"/>
          <w:szCs w:val="20"/>
        </w:rPr>
        <w:t>PGD Kotlje</w:t>
      </w:r>
      <w:r w:rsidR="00F8552A" w:rsidRPr="00A31C6B">
        <w:rPr>
          <w:rFonts w:ascii="Verdana" w:hAnsi="Verdana" w:cs="Arial"/>
          <w:sz w:val="20"/>
          <w:szCs w:val="20"/>
        </w:rPr>
        <w:t>:</w:t>
      </w:r>
      <w:r w:rsidR="00F8552A" w:rsidRPr="00A31C6B">
        <w:rPr>
          <w:rFonts w:ascii="Verdana" w:hAnsi="Verdana" w:cs="Arial"/>
          <w:sz w:val="20"/>
          <w:szCs w:val="20"/>
        </w:rPr>
        <w:tab/>
      </w:r>
      <w:r w:rsidR="00F8552A" w:rsidRPr="00A31C6B">
        <w:rPr>
          <w:rFonts w:ascii="Verdana" w:hAnsi="Verdana" w:cs="Arial"/>
          <w:sz w:val="20"/>
          <w:szCs w:val="20"/>
        </w:rPr>
        <w:tab/>
      </w:r>
      <w:r w:rsidR="00F8552A" w:rsidRPr="00A31C6B">
        <w:rPr>
          <w:rFonts w:ascii="Verdana" w:hAnsi="Verdana" w:cs="Arial"/>
          <w:sz w:val="20"/>
          <w:szCs w:val="20"/>
        </w:rPr>
        <w:tab/>
      </w:r>
      <w:r>
        <w:rPr>
          <w:rFonts w:ascii="Verdana" w:hAnsi="Verdana" w:cs="Arial"/>
          <w:sz w:val="20"/>
          <w:szCs w:val="20"/>
        </w:rPr>
        <w:t xml:space="preserve">  </w:t>
      </w:r>
      <w:r w:rsidR="004100AF">
        <w:rPr>
          <w:rFonts w:ascii="Verdana" w:hAnsi="Verdana" w:cs="Arial"/>
          <w:sz w:val="20"/>
          <w:szCs w:val="20"/>
        </w:rPr>
        <w:t>8.500,00</w:t>
      </w:r>
      <w:r w:rsidR="00F8552A" w:rsidRPr="00A31C6B">
        <w:rPr>
          <w:rFonts w:ascii="Verdana" w:hAnsi="Verdana" w:cs="Arial"/>
          <w:sz w:val="20"/>
          <w:szCs w:val="20"/>
        </w:rPr>
        <w:t xml:space="preserve"> EUR</w:t>
      </w:r>
    </w:p>
    <w:p w14:paraId="485B9035" w14:textId="7955D5F3" w:rsidR="00F8552A" w:rsidRPr="00A31C6B" w:rsidRDefault="00A31C6B" w:rsidP="0086654B">
      <w:pPr>
        <w:numPr>
          <w:ilvl w:val="1"/>
          <w:numId w:val="23"/>
        </w:numPr>
        <w:spacing w:after="120" w:line="28" w:lineRule="atLeast"/>
        <w:rPr>
          <w:rFonts w:ascii="Verdana" w:hAnsi="Verdana" w:cs="Arial"/>
          <w:sz w:val="20"/>
          <w:szCs w:val="20"/>
        </w:rPr>
      </w:pPr>
      <w:r>
        <w:rPr>
          <w:rFonts w:ascii="Verdana" w:hAnsi="Verdana" w:cs="Arial"/>
          <w:sz w:val="20"/>
          <w:szCs w:val="20"/>
        </w:rPr>
        <w:t>PGD Ravne</w:t>
      </w:r>
      <w:r w:rsidR="00F8552A" w:rsidRPr="00A31C6B">
        <w:rPr>
          <w:rFonts w:ascii="Verdana" w:hAnsi="Verdana" w:cs="Arial"/>
          <w:sz w:val="20"/>
          <w:szCs w:val="20"/>
        </w:rPr>
        <w:t>:</w:t>
      </w:r>
      <w:r w:rsidR="00F8552A" w:rsidRPr="00A31C6B">
        <w:rPr>
          <w:rFonts w:ascii="Verdana" w:hAnsi="Verdana" w:cs="Arial"/>
          <w:sz w:val="20"/>
          <w:szCs w:val="20"/>
        </w:rPr>
        <w:tab/>
      </w:r>
      <w:r w:rsidR="00F8552A" w:rsidRPr="00A31C6B">
        <w:rPr>
          <w:rFonts w:ascii="Verdana" w:hAnsi="Verdana" w:cs="Arial"/>
          <w:sz w:val="20"/>
          <w:szCs w:val="20"/>
        </w:rPr>
        <w:tab/>
      </w:r>
      <w:r w:rsidR="00F8552A" w:rsidRPr="00A31C6B">
        <w:rPr>
          <w:rFonts w:ascii="Verdana" w:hAnsi="Verdana" w:cs="Arial"/>
          <w:sz w:val="20"/>
          <w:szCs w:val="20"/>
        </w:rPr>
        <w:tab/>
      </w:r>
      <w:r>
        <w:rPr>
          <w:rFonts w:ascii="Verdana" w:hAnsi="Verdana" w:cs="Arial"/>
          <w:sz w:val="20"/>
          <w:szCs w:val="20"/>
        </w:rPr>
        <w:t xml:space="preserve">  </w:t>
      </w:r>
      <w:r w:rsidR="004100AF">
        <w:rPr>
          <w:rFonts w:ascii="Verdana" w:hAnsi="Verdana" w:cs="Arial"/>
          <w:sz w:val="20"/>
          <w:szCs w:val="20"/>
        </w:rPr>
        <w:t>8.500,00</w:t>
      </w:r>
      <w:r w:rsidR="00F8552A" w:rsidRPr="00A31C6B">
        <w:rPr>
          <w:rFonts w:ascii="Verdana" w:hAnsi="Verdana" w:cs="Arial"/>
          <w:sz w:val="20"/>
          <w:szCs w:val="20"/>
        </w:rPr>
        <w:t xml:space="preserve"> EUR</w:t>
      </w:r>
    </w:p>
    <w:p w14:paraId="7BB824D5" w14:textId="02FDE6FD" w:rsidR="00F8552A" w:rsidRPr="00A31C6B" w:rsidRDefault="00F8552A" w:rsidP="0086654B">
      <w:pPr>
        <w:numPr>
          <w:ilvl w:val="0"/>
          <w:numId w:val="23"/>
        </w:numPr>
        <w:spacing w:after="120" w:line="288" w:lineRule="auto"/>
        <w:rPr>
          <w:rFonts w:ascii="Verdana" w:hAnsi="Verdana" w:cs="Arial"/>
          <w:sz w:val="20"/>
          <w:szCs w:val="20"/>
        </w:rPr>
      </w:pPr>
      <w:r w:rsidRPr="00A31C6B">
        <w:rPr>
          <w:rFonts w:ascii="Verdana" w:hAnsi="Verdana" w:cs="Arial"/>
          <w:sz w:val="20"/>
          <w:szCs w:val="20"/>
        </w:rPr>
        <w:t xml:space="preserve">Na podlagi trenutno veljavne zakonodaje </w:t>
      </w:r>
      <w:r w:rsidR="00DC2C99" w:rsidRPr="00DC2C99">
        <w:rPr>
          <w:rFonts w:ascii="Verdana" w:hAnsi="Verdana" w:cs="Arial"/>
          <w:sz w:val="20"/>
          <w:szCs w:val="20"/>
        </w:rPr>
        <w:t xml:space="preserve">(Uradni list RS, št. </w:t>
      </w:r>
      <w:hyperlink r:id="rId28" w:tgtFrame="_blank" w:tooltip="Zakon o davku od dohodkov pravnih oseb (ZDDPO-2)" w:history="1">
        <w:r w:rsidR="00DC2C99" w:rsidRPr="00DC2C99">
          <w:rPr>
            <w:rFonts w:ascii="Verdana" w:hAnsi="Verdana" w:cs="Arial"/>
            <w:sz w:val="20"/>
            <w:szCs w:val="20"/>
          </w:rPr>
          <w:t>117/</w:t>
        </w:r>
        <w:r w:rsidR="00DC2C99">
          <w:rPr>
            <w:rFonts w:ascii="Verdana" w:hAnsi="Verdana" w:cs="Arial"/>
            <w:sz w:val="20"/>
            <w:szCs w:val="20"/>
          </w:rPr>
          <w:t>20</w:t>
        </w:r>
        <w:r w:rsidR="00DC2C99" w:rsidRPr="00DC2C99">
          <w:rPr>
            <w:rFonts w:ascii="Verdana" w:hAnsi="Verdana" w:cs="Arial"/>
            <w:sz w:val="20"/>
            <w:szCs w:val="20"/>
          </w:rPr>
          <w:t>06</w:t>
        </w:r>
      </w:hyperlink>
      <w:r w:rsidR="00DC2C99" w:rsidRPr="00DC2C99">
        <w:rPr>
          <w:rFonts w:ascii="Verdana" w:hAnsi="Verdana" w:cs="Arial"/>
          <w:sz w:val="20"/>
          <w:szCs w:val="20"/>
        </w:rPr>
        <w:t xml:space="preserve">, </w:t>
      </w:r>
      <w:hyperlink r:id="rId29" w:tgtFrame="_blank" w:tooltip="Zakon o spremembah in dopolnitvah Zakona o davku od dohodkov pravnih oseb" w:history="1">
        <w:r w:rsidR="00DC2C99" w:rsidRPr="00DC2C99">
          <w:rPr>
            <w:rFonts w:ascii="Verdana" w:hAnsi="Verdana" w:cs="Arial"/>
            <w:sz w:val="20"/>
            <w:szCs w:val="20"/>
          </w:rPr>
          <w:t>56/</w:t>
        </w:r>
        <w:r w:rsidR="00DC2C99">
          <w:rPr>
            <w:rFonts w:ascii="Verdana" w:hAnsi="Verdana" w:cs="Arial"/>
            <w:sz w:val="20"/>
            <w:szCs w:val="20"/>
          </w:rPr>
          <w:t>20</w:t>
        </w:r>
        <w:r w:rsidR="00DC2C99" w:rsidRPr="00DC2C99">
          <w:rPr>
            <w:rFonts w:ascii="Verdana" w:hAnsi="Verdana" w:cs="Arial"/>
            <w:sz w:val="20"/>
            <w:szCs w:val="20"/>
          </w:rPr>
          <w:t>08</w:t>
        </w:r>
      </w:hyperlink>
      <w:r w:rsidR="00DC2C99" w:rsidRPr="00DC2C99">
        <w:rPr>
          <w:rFonts w:ascii="Verdana" w:hAnsi="Verdana" w:cs="Arial"/>
          <w:sz w:val="20"/>
          <w:szCs w:val="20"/>
        </w:rPr>
        <w:t xml:space="preserve">, </w:t>
      </w:r>
      <w:hyperlink r:id="rId30" w:tgtFrame="_blank" w:tooltip="Zakon o dopolnitvah Zakona o davku od dohodkov pravnih oseb" w:history="1">
        <w:r w:rsidR="00DC2C99" w:rsidRPr="00DC2C99">
          <w:rPr>
            <w:rFonts w:ascii="Verdana" w:hAnsi="Verdana" w:cs="Arial"/>
            <w:sz w:val="20"/>
            <w:szCs w:val="20"/>
          </w:rPr>
          <w:t>76/</w:t>
        </w:r>
        <w:r w:rsidR="00DC2C99">
          <w:rPr>
            <w:rFonts w:ascii="Verdana" w:hAnsi="Verdana" w:cs="Arial"/>
            <w:sz w:val="20"/>
            <w:szCs w:val="20"/>
          </w:rPr>
          <w:t>20</w:t>
        </w:r>
        <w:r w:rsidR="00DC2C99" w:rsidRPr="00DC2C99">
          <w:rPr>
            <w:rFonts w:ascii="Verdana" w:hAnsi="Verdana" w:cs="Arial"/>
            <w:sz w:val="20"/>
            <w:szCs w:val="20"/>
          </w:rPr>
          <w:t>08</w:t>
        </w:r>
      </w:hyperlink>
      <w:r w:rsidR="00DC2C99" w:rsidRPr="00DC2C99">
        <w:rPr>
          <w:rFonts w:ascii="Verdana" w:hAnsi="Verdana" w:cs="Arial"/>
          <w:sz w:val="20"/>
          <w:szCs w:val="20"/>
        </w:rPr>
        <w:t xml:space="preserve">, </w:t>
      </w:r>
      <w:hyperlink r:id="rId31" w:tgtFrame="_blank" w:tooltip="Zakon o spremembi zakona o davku od dohodkov pravnih oseb" w:history="1">
        <w:r w:rsidR="00DC2C99" w:rsidRPr="00DC2C99">
          <w:rPr>
            <w:rFonts w:ascii="Verdana" w:hAnsi="Verdana" w:cs="Arial"/>
            <w:sz w:val="20"/>
            <w:szCs w:val="20"/>
          </w:rPr>
          <w:t>5/</w:t>
        </w:r>
        <w:r w:rsidR="00DC2C99">
          <w:rPr>
            <w:rFonts w:ascii="Verdana" w:hAnsi="Verdana" w:cs="Arial"/>
            <w:sz w:val="20"/>
            <w:szCs w:val="20"/>
          </w:rPr>
          <w:t>20</w:t>
        </w:r>
        <w:r w:rsidR="00DC2C99" w:rsidRPr="00DC2C99">
          <w:rPr>
            <w:rFonts w:ascii="Verdana" w:hAnsi="Verdana" w:cs="Arial"/>
            <w:sz w:val="20"/>
            <w:szCs w:val="20"/>
          </w:rPr>
          <w:t>09</w:t>
        </w:r>
      </w:hyperlink>
      <w:r w:rsidR="00DC2C99" w:rsidRPr="00DC2C99">
        <w:rPr>
          <w:rFonts w:ascii="Verdana" w:hAnsi="Verdana" w:cs="Arial"/>
          <w:sz w:val="20"/>
          <w:szCs w:val="20"/>
        </w:rPr>
        <w:t xml:space="preserve">, </w:t>
      </w:r>
      <w:hyperlink r:id="rId32" w:tgtFrame="_blank" w:tooltip="Zakon o dopolnitvi Zakona o davku od dohodkov pravnih oseb" w:history="1">
        <w:r w:rsidR="00DC2C99" w:rsidRPr="00DC2C99">
          <w:rPr>
            <w:rFonts w:ascii="Verdana" w:hAnsi="Verdana" w:cs="Arial"/>
            <w:sz w:val="20"/>
            <w:szCs w:val="20"/>
          </w:rPr>
          <w:t>96/</w:t>
        </w:r>
        <w:r w:rsidR="00DC2C99">
          <w:rPr>
            <w:rFonts w:ascii="Verdana" w:hAnsi="Verdana" w:cs="Arial"/>
            <w:sz w:val="20"/>
            <w:szCs w:val="20"/>
          </w:rPr>
          <w:t>20</w:t>
        </w:r>
        <w:r w:rsidR="00DC2C99" w:rsidRPr="00DC2C99">
          <w:rPr>
            <w:rFonts w:ascii="Verdana" w:hAnsi="Verdana" w:cs="Arial"/>
            <w:sz w:val="20"/>
            <w:szCs w:val="20"/>
          </w:rPr>
          <w:t>09</w:t>
        </w:r>
      </w:hyperlink>
      <w:r w:rsidR="00DC2C99" w:rsidRPr="00DC2C99">
        <w:rPr>
          <w:rFonts w:ascii="Verdana" w:hAnsi="Verdana" w:cs="Arial"/>
          <w:sz w:val="20"/>
          <w:szCs w:val="20"/>
        </w:rPr>
        <w:t xml:space="preserve">, </w:t>
      </w:r>
      <w:hyperlink r:id="rId33" w:tgtFrame="_blank" w:tooltip="Zakon o spremembah in dopolnitvah Zakona o davčnem postopku" w:history="1">
        <w:r w:rsidR="00DC2C99" w:rsidRPr="00DC2C99">
          <w:rPr>
            <w:rFonts w:ascii="Verdana" w:hAnsi="Verdana" w:cs="Arial"/>
            <w:sz w:val="20"/>
            <w:szCs w:val="20"/>
          </w:rPr>
          <w:t>110/</w:t>
        </w:r>
        <w:r w:rsidR="00DC2C99">
          <w:rPr>
            <w:rFonts w:ascii="Verdana" w:hAnsi="Verdana" w:cs="Arial"/>
            <w:sz w:val="20"/>
            <w:szCs w:val="20"/>
          </w:rPr>
          <w:t>20</w:t>
        </w:r>
        <w:r w:rsidR="00DC2C99" w:rsidRPr="00DC2C99">
          <w:rPr>
            <w:rFonts w:ascii="Verdana" w:hAnsi="Verdana" w:cs="Arial"/>
            <w:sz w:val="20"/>
            <w:szCs w:val="20"/>
          </w:rPr>
          <w:t>09</w:t>
        </w:r>
      </w:hyperlink>
      <w:r w:rsidR="00DC2C99" w:rsidRPr="00DC2C99">
        <w:rPr>
          <w:rFonts w:ascii="Verdana" w:hAnsi="Verdana" w:cs="Arial"/>
          <w:sz w:val="20"/>
          <w:szCs w:val="20"/>
        </w:rPr>
        <w:t xml:space="preserve"> – ZDavP-2B, </w:t>
      </w:r>
      <w:hyperlink r:id="rId34" w:tgtFrame="_blank" w:tooltip="Zakon o spremembah in dopolnitvah Zakona o davku od dohodkov pravnih oseb" w:history="1">
        <w:r w:rsidR="00DC2C99" w:rsidRPr="00DC2C99">
          <w:rPr>
            <w:rFonts w:ascii="Verdana" w:hAnsi="Verdana" w:cs="Arial"/>
            <w:sz w:val="20"/>
            <w:szCs w:val="20"/>
          </w:rPr>
          <w:t>43/</w:t>
        </w:r>
        <w:r w:rsidR="00DC2C99">
          <w:rPr>
            <w:rFonts w:ascii="Verdana" w:hAnsi="Verdana" w:cs="Arial"/>
            <w:sz w:val="20"/>
            <w:szCs w:val="20"/>
          </w:rPr>
          <w:t>20</w:t>
        </w:r>
        <w:r w:rsidR="00DC2C99" w:rsidRPr="00DC2C99">
          <w:rPr>
            <w:rFonts w:ascii="Verdana" w:hAnsi="Verdana" w:cs="Arial"/>
            <w:sz w:val="20"/>
            <w:szCs w:val="20"/>
          </w:rPr>
          <w:t>10</w:t>
        </w:r>
      </w:hyperlink>
      <w:r w:rsidR="00DC2C99" w:rsidRPr="00DC2C99">
        <w:rPr>
          <w:rFonts w:ascii="Verdana" w:hAnsi="Verdana" w:cs="Arial"/>
          <w:sz w:val="20"/>
          <w:szCs w:val="20"/>
        </w:rPr>
        <w:t xml:space="preserve">, </w:t>
      </w:r>
      <w:hyperlink r:id="rId35" w:tgtFrame="_blank" w:tooltip="Zakon o dopolnitvah Zakona o davku od dohodkov pravnih oseb" w:history="1">
        <w:r w:rsidR="00DC2C99" w:rsidRPr="00DC2C99">
          <w:rPr>
            <w:rFonts w:ascii="Verdana" w:hAnsi="Verdana" w:cs="Arial"/>
            <w:sz w:val="20"/>
            <w:szCs w:val="20"/>
          </w:rPr>
          <w:t>59/</w:t>
        </w:r>
        <w:r w:rsidR="00DC2C99">
          <w:rPr>
            <w:rFonts w:ascii="Verdana" w:hAnsi="Verdana" w:cs="Arial"/>
            <w:sz w:val="20"/>
            <w:szCs w:val="20"/>
          </w:rPr>
          <w:t>20</w:t>
        </w:r>
        <w:r w:rsidR="00DC2C99" w:rsidRPr="00DC2C99">
          <w:rPr>
            <w:rFonts w:ascii="Verdana" w:hAnsi="Verdana" w:cs="Arial"/>
            <w:sz w:val="20"/>
            <w:szCs w:val="20"/>
          </w:rPr>
          <w:t>11</w:t>
        </w:r>
      </w:hyperlink>
      <w:r w:rsidR="00DC2C99" w:rsidRPr="00DC2C99">
        <w:rPr>
          <w:rFonts w:ascii="Verdana" w:hAnsi="Verdana" w:cs="Arial"/>
          <w:sz w:val="20"/>
          <w:szCs w:val="20"/>
        </w:rPr>
        <w:t xml:space="preserve">, </w:t>
      </w:r>
      <w:hyperlink r:id="rId36" w:tgtFrame="_blank" w:tooltip="Zakon o spremembi Zakona o spremembi Zakona o davku od dohodkov pravnih oseb" w:history="1">
        <w:r w:rsidR="00DC2C99" w:rsidRPr="00DC2C99">
          <w:rPr>
            <w:rFonts w:ascii="Verdana" w:hAnsi="Verdana" w:cs="Arial"/>
            <w:sz w:val="20"/>
            <w:szCs w:val="20"/>
          </w:rPr>
          <w:t>24/</w:t>
        </w:r>
        <w:r w:rsidR="00DC2C99">
          <w:rPr>
            <w:rFonts w:ascii="Verdana" w:hAnsi="Verdana" w:cs="Arial"/>
            <w:sz w:val="20"/>
            <w:szCs w:val="20"/>
          </w:rPr>
          <w:t>20</w:t>
        </w:r>
        <w:r w:rsidR="00DC2C99" w:rsidRPr="00DC2C99">
          <w:rPr>
            <w:rFonts w:ascii="Verdana" w:hAnsi="Verdana" w:cs="Arial"/>
            <w:sz w:val="20"/>
            <w:szCs w:val="20"/>
          </w:rPr>
          <w:t>12</w:t>
        </w:r>
      </w:hyperlink>
      <w:r w:rsidR="00DC2C99" w:rsidRPr="00DC2C99">
        <w:rPr>
          <w:rFonts w:ascii="Verdana" w:hAnsi="Verdana" w:cs="Arial"/>
          <w:sz w:val="20"/>
          <w:szCs w:val="20"/>
        </w:rPr>
        <w:t xml:space="preserve">, </w:t>
      </w:r>
      <w:hyperlink r:id="rId37" w:tgtFrame="_blank" w:tooltip="Zakon o spremembah in dopolnitvi Zakona o davku od dohodkov pravnih oseb" w:history="1">
        <w:r w:rsidR="00DC2C99" w:rsidRPr="00DC2C99">
          <w:rPr>
            <w:rFonts w:ascii="Verdana" w:hAnsi="Verdana" w:cs="Arial"/>
            <w:sz w:val="20"/>
            <w:szCs w:val="20"/>
          </w:rPr>
          <w:t>30/</w:t>
        </w:r>
        <w:r w:rsidR="00DC2C99">
          <w:rPr>
            <w:rFonts w:ascii="Verdana" w:hAnsi="Verdana" w:cs="Arial"/>
            <w:sz w:val="20"/>
            <w:szCs w:val="20"/>
          </w:rPr>
          <w:t>20</w:t>
        </w:r>
        <w:r w:rsidR="00DC2C99" w:rsidRPr="00DC2C99">
          <w:rPr>
            <w:rFonts w:ascii="Verdana" w:hAnsi="Verdana" w:cs="Arial"/>
            <w:sz w:val="20"/>
            <w:szCs w:val="20"/>
          </w:rPr>
          <w:t>12</w:t>
        </w:r>
      </w:hyperlink>
      <w:r w:rsidR="00DC2C99" w:rsidRPr="00DC2C99">
        <w:rPr>
          <w:rFonts w:ascii="Verdana" w:hAnsi="Verdana" w:cs="Arial"/>
          <w:sz w:val="20"/>
          <w:szCs w:val="20"/>
        </w:rPr>
        <w:t xml:space="preserve">, </w:t>
      </w:r>
      <w:hyperlink r:id="rId38" w:tgtFrame="_blank" w:tooltip="Zakon o spremembah in dopolnitvah Zakona o davku od dohodkov pravnih oseb" w:history="1">
        <w:r w:rsidR="00DC2C99" w:rsidRPr="00DC2C99">
          <w:rPr>
            <w:rFonts w:ascii="Verdana" w:hAnsi="Verdana" w:cs="Arial"/>
            <w:sz w:val="20"/>
            <w:szCs w:val="20"/>
          </w:rPr>
          <w:t>94/</w:t>
        </w:r>
        <w:r w:rsidR="00DC2C99">
          <w:rPr>
            <w:rFonts w:ascii="Verdana" w:hAnsi="Verdana" w:cs="Arial"/>
            <w:sz w:val="20"/>
            <w:szCs w:val="20"/>
          </w:rPr>
          <w:t>20</w:t>
        </w:r>
        <w:r w:rsidR="00DC2C99" w:rsidRPr="00DC2C99">
          <w:rPr>
            <w:rFonts w:ascii="Verdana" w:hAnsi="Verdana" w:cs="Arial"/>
            <w:sz w:val="20"/>
            <w:szCs w:val="20"/>
          </w:rPr>
          <w:t>12</w:t>
        </w:r>
      </w:hyperlink>
      <w:r w:rsidR="00DC2C99" w:rsidRPr="00DC2C99">
        <w:rPr>
          <w:rFonts w:ascii="Verdana" w:hAnsi="Verdana" w:cs="Arial"/>
          <w:sz w:val="20"/>
          <w:szCs w:val="20"/>
        </w:rPr>
        <w:t xml:space="preserve">, </w:t>
      </w:r>
      <w:hyperlink r:id="rId39" w:tgtFrame="_blank" w:tooltip="Zakon o spremembah in dopolnitvah Zakona o davku od dohodkov pravnih oseb" w:history="1">
        <w:r w:rsidR="00DC2C99" w:rsidRPr="00DC2C99">
          <w:rPr>
            <w:rFonts w:ascii="Verdana" w:hAnsi="Verdana" w:cs="Arial"/>
            <w:sz w:val="20"/>
            <w:szCs w:val="20"/>
          </w:rPr>
          <w:t>81/</w:t>
        </w:r>
        <w:r w:rsidR="00DC2C99">
          <w:rPr>
            <w:rFonts w:ascii="Verdana" w:hAnsi="Verdana" w:cs="Arial"/>
            <w:sz w:val="20"/>
            <w:szCs w:val="20"/>
          </w:rPr>
          <w:t>20</w:t>
        </w:r>
        <w:r w:rsidR="00DC2C99" w:rsidRPr="00DC2C99">
          <w:rPr>
            <w:rFonts w:ascii="Verdana" w:hAnsi="Verdana" w:cs="Arial"/>
            <w:sz w:val="20"/>
            <w:szCs w:val="20"/>
          </w:rPr>
          <w:t>13</w:t>
        </w:r>
      </w:hyperlink>
      <w:r w:rsidR="00DC2C99" w:rsidRPr="00DC2C99">
        <w:rPr>
          <w:rFonts w:ascii="Verdana" w:hAnsi="Verdana" w:cs="Arial"/>
          <w:sz w:val="20"/>
          <w:szCs w:val="20"/>
        </w:rPr>
        <w:t xml:space="preserve">, </w:t>
      </w:r>
      <w:hyperlink r:id="rId40" w:tgtFrame="_blank" w:tooltip="Zakon o spremembah Zakona o davku od dohodkov pravnih oseb" w:history="1">
        <w:r w:rsidR="00DC2C99" w:rsidRPr="00DC2C99">
          <w:rPr>
            <w:rFonts w:ascii="Verdana" w:hAnsi="Verdana" w:cs="Arial"/>
            <w:sz w:val="20"/>
            <w:szCs w:val="20"/>
          </w:rPr>
          <w:t>50/</w:t>
        </w:r>
        <w:r w:rsidR="00DC2C99">
          <w:rPr>
            <w:rFonts w:ascii="Verdana" w:hAnsi="Verdana" w:cs="Arial"/>
            <w:sz w:val="20"/>
            <w:szCs w:val="20"/>
          </w:rPr>
          <w:t>20</w:t>
        </w:r>
        <w:r w:rsidR="00DC2C99" w:rsidRPr="00DC2C99">
          <w:rPr>
            <w:rFonts w:ascii="Verdana" w:hAnsi="Verdana" w:cs="Arial"/>
            <w:sz w:val="20"/>
            <w:szCs w:val="20"/>
          </w:rPr>
          <w:t>14</w:t>
        </w:r>
      </w:hyperlink>
      <w:r w:rsidR="00DC2C99" w:rsidRPr="00DC2C99">
        <w:rPr>
          <w:rFonts w:ascii="Verdana" w:hAnsi="Verdana" w:cs="Arial"/>
          <w:sz w:val="20"/>
          <w:szCs w:val="20"/>
        </w:rPr>
        <w:t xml:space="preserve">, </w:t>
      </w:r>
      <w:hyperlink r:id="rId41" w:tgtFrame="_blank" w:tooltip="Zakon o dopolnitvi Zakona o davku od dohodkov pravnih oseb" w:history="1">
        <w:r w:rsidR="00DC2C99" w:rsidRPr="00DC2C99">
          <w:rPr>
            <w:rFonts w:ascii="Verdana" w:hAnsi="Verdana" w:cs="Arial"/>
            <w:sz w:val="20"/>
            <w:szCs w:val="20"/>
          </w:rPr>
          <w:t>23/</w:t>
        </w:r>
        <w:r w:rsidR="00DC2C99">
          <w:rPr>
            <w:rFonts w:ascii="Verdana" w:hAnsi="Verdana" w:cs="Arial"/>
            <w:sz w:val="20"/>
            <w:szCs w:val="20"/>
          </w:rPr>
          <w:t>20</w:t>
        </w:r>
        <w:r w:rsidR="00DC2C99" w:rsidRPr="00DC2C99">
          <w:rPr>
            <w:rFonts w:ascii="Verdana" w:hAnsi="Verdana" w:cs="Arial"/>
            <w:sz w:val="20"/>
            <w:szCs w:val="20"/>
          </w:rPr>
          <w:t>15</w:t>
        </w:r>
      </w:hyperlink>
      <w:r w:rsidR="00DC2C99" w:rsidRPr="00DC2C99">
        <w:rPr>
          <w:rFonts w:ascii="Verdana" w:hAnsi="Verdana" w:cs="Arial"/>
          <w:sz w:val="20"/>
          <w:szCs w:val="20"/>
        </w:rPr>
        <w:t xml:space="preserve">, </w:t>
      </w:r>
      <w:hyperlink r:id="rId42" w:tgtFrame="_blank" w:tooltip="Zakon o dopolnitvah Zakona o davku od dohodkov pravnih oseb" w:history="1">
        <w:r w:rsidR="00DC2C99" w:rsidRPr="00DC2C99">
          <w:rPr>
            <w:rFonts w:ascii="Verdana" w:hAnsi="Verdana" w:cs="Arial"/>
            <w:sz w:val="20"/>
            <w:szCs w:val="20"/>
          </w:rPr>
          <w:t>82/</w:t>
        </w:r>
        <w:r w:rsidR="00DC2C99">
          <w:rPr>
            <w:rFonts w:ascii="Verdana" w:hAnsi="Verdana" w:cs="Arial"/>
            <w:sz w:val="20"/>
            <w:szCs w:val="20"/>
          </w:rPr>
          <w:t>20</w:t>
        </w:r>
        <w:r w:rsidR="00DC2C99" w:rsidRPr="00DC2C99">
          <w:rPr>
            <w:rFonts w:ascii="Verdana" w:hAnsi="Verdana" w:cs="Arial"/>
            <w:sz w:val="20"/>
            <w:szCs w:val="20"/>
          </w:rPr>
          <w:t>15</w:t>
        </w:r>
      </w:hyperlink>
      <w:r w:rsidR="00DC2C99" w:rsidRPr="00DC2C99">
        <w:rPr>
          <w:rFonts w:ascii="Verdana" w:hAnsi="Verdana" w:cs="Arial"/>
          <w:sz w:val="20"/>
          <w:szCs w:val="20"/>
        </w:rPr>
        <w:t xml:space="preserve">, </w:t>
      </w:r>
      <w:hyperlink r:id="rId43" w:tgtFrame="_blank" w:tooltip="Zakon o spremembah in dopolnitvah Zakona o davku od dohodkov pravnih oseb" w:history="1">
        <w:r w:rsidR="00DC2C99" w:rsidRPr="00DC2C99">
          <w:rPr>
            <w:rFonts w:ascii="Verdana" w:hAnsi="Verdana" w:cs="Arial"/>
            <w:sz w:val="20"/>
            <w:szCs w:val="20"/>
          </w:rPr>
          <w:t>68/</w:t>
        </w:r>
        <w:r w:rsidR="00DC2C99">
          <w:rPr>
            <w:rFonts w:ascii="Verdana" w:hAnsi="Verdana" w:cs="Arial"/>
            <w:sz w:val="20"/>
            <w:szCs w:val="20"/>
          </w:rPr>
          <w:t>20</w:t>
        </w:r>
        <w:r w:rsidR="00DC2C99" w:rsidRPr="00DC2C99">
          <w:rPr>
            <w:rFonts w:ascii="Verdana" w:hAnsi="Verdana" w:cs="Arial"/>
            <w:sz w:val="20"/>
            <w:szCs w:val="20"/>
          </w:rPr>
          <w:t>16</w:t>
        </w:r>
      </w:hyperlink>
      <w:r w:rsidR="00DC2C99" w:rsidRPr="00DC2C99">
        <w:rPr>
          <w:rFonts w:ascii="Verdana" w:hAnsi="Verdana" w:cs="Arial"/>
          <w:sz w:val="20"/>
          <w:szCs w:val="20"/>
        </w:rPr>
        <w:t xml:space="preserve"> in </w:t>
      </w:r>
      <w:hyperlink r:id="rId44" w:tgtFrame="_blank" w:tooltip="Zakon o spremembah in dopolnitvah Zakona o davku od dohodkov pravnih oseb" w:history="1">
        <w:r w:rsidR="00DC2C99" w:rsidRPr="00DC2C99">
          <w:rPr>
            <w:rFonts w:ascii="Verdana" w:hAnsi="Verdana" w:cs="Arial"/>
            <w:sz w:val="20"/>
            <w:szCs w:val="20"/>
          </w:rPr>
          <w:t>69/</w:t>
        </w:r>
        <w:r w:rsidR="00DC2C99">
          <w:rPr>
            <w:rFonts w:ascii="Verdana" w:hAnsi="Verdana" w:cs="Arial"/>
            <w:sz w:val="20"/>
            <w:szCs w:val="20"/>
          </w:rPr>
          <w:t>20</w:t>
        </w:r>
        <w:r w:rsidR="00DC2C99" w:rsidRPr="00DC2C99">
          <w:rPr>
            <w:rFonts w:ascii="Verdana" w:hAnsi="Verdana" w:cs="Arial"/>
            <w:sz w:val="20"/>
            <w:szCs w:val="20"/>
          </w:rPr>
          <w:t>17</w:t>
        </w:r>
      </w:hyperlink>
      <w:r w:rsidR="00DC2C99" w:rsidRPr="00DC2C99">
        <w:rPr>
          <w:rFonts w:ascii="Verdana" w:hAnsi="Verdana" w:cs="Arial"/>
          <w:sz w:val="20"/>
          <w:szCs w:val="20"/>
        </w:rPr>
        <w:t xml:space="preserve">) </w:t>
      </w:r>
      <w:r w:rsidRPr="00A31C6B">
        <w:rPr>
          <w:rFonts w:ascii="Verdana" w:hAnsi="Verdana" w:cs="Arial"/>
          <w:sz w:val="20"/>
          <w:szCs w:val="20"/>
        </w:rPr>
        <w:t xml:space="preserve">je maksimalna letna amortizacijska stopnja za opremo, vozila in mehanizacijo </w:t>
      </w:r>
      <w:r w:rsidR="00520921">
        <w:rPr>
          <w:rFonts w:ascii="Verdana" w:hAnsi="Verdana" w:cs="Arial"/>
          <w:sz w:val="20"/>
          <w:szCs w:val="20"/>
        </w:rPr>
        <w:t>2</w:t>
      </w:r>
      <w:r w:rsidRPr="00A31C6B">
        <w:rPr>
          <w:rFonts w:ascii="Verdana" w:hAnsi="Verdana" w:cs="Arial"/>
          <w:sz w:val="20"/>
          <w:szCs w:val="20"/>
        </w:rPr>
        <w:t xml:space="preserve">0 %. </w:t>
      </w:r>
      <w:r w:rsidR="00B3361C">
        <w:rPr>
          <w:rFonts w:ascii="Verdana" w:hAnsi="Verdana" w:cs="Arial"/>
          <w:sz w:val="20"/>
          <w:szCs w:val="20"/>
        </w:rPr>
        <w:t xml:space="preserve">V našem primeru znaša le-ta glede na namembnost vozila 10 %. </w:t>
      </w:r>
      <w:r w:rsidRPr="00A31C6B">
        <w:rPr>
          <w:rFonts w:ascii="Verdana" w:hAnsi="Verdana" w:cs="Arial"/>
          <w:sz w:val="20"/>
          <w:szCs w:val="20"/>
        </w:rPr>
        <w:t xml:space="preserve">Posledično izhaja, da znaša amortizacijsko obdobje </w:t>
      </w:r>
      <w:r w:rsidR="00B3361C">
        <w:rPr>
          <w:rFonts w:ascii="Verdana" w:hAnsi="Verdana" w:cs="Arial"/>
          <w:sz w:val="20"/>
          <w:szCs w:val="20"/>
        </w:rPr>
        <w:t>10</w:t>
      </w:r>
      <w:r w:rsidRPr="00A31C6B">
        <w:rPr>
          <w:rFonts w:ascii="Verdana" w:hAnsi="Verdana" w:cs="Arial"/>
          <w:sz w:val="20"/>
          <w:szCs w:val="20"/>
        </w:rPr>
        <w:t xml:space="preserve"> let, kar pomeni da se investicija v ekonomski dobi projekta </w:t>
      </w:r>
      <w:r w:rsidR="00B3361C">
        <w:rPr>
          <w:rFonts w:ascii="Verdana" w:hAnsi="Verdana" w:cs="Arial"/>
          <w:sz w:val="20"/>
          <w:szCs w:val="20"/>
        </w:rPr>
        <w:t>ne</w:t>
      </w:r>
      <w:r w:rsidRPr="00A31C6B">
        <w:rPr>
          <w:rFonts w:ascii="Verdana" w:hAnsi="Verdana" w:cs="Arial"/>
          <w:sz w:val="20"/>
          <w:szCs w:val="20"/>
        </w:rPr>
        <w:t xml:space="preserve"> zamortizira, zato </w:t>
      </w:r>
      <w:r w:rsidR="00B3361C">
        <w:rPr>
          <w:rFonts w:ascii="Verdana" w:hAnsi="Verdana" w:cs="Arial"/>
          <w:sz w:val="20"/>
          <w:szCs w:val="20"/>
        </w:rPr>
        <w:t xml:space="preserve">je predviden </w:t>
      </w:r>
      <w:r w:rsidRPr="00A31C6B">
        <w:rPr>
          <w:rFonts w:ascii="Verdana" w:hAnsi="Verdana" w:cs="Arial"/>
          <w:sz w:val="20"/>
          <w:szCs w:val="20"/>
        </w:rPr>
        <w:t>preostanek vrednosti</w:t>
      </w:r>
      <w:r w:rsidR="00B3361C">
        <w:rPr>
          <w:rFonts w:ascii="Verdana" w:hAnsi="Verdana" w:cs="Arial"/>
          <w:sz w:val="20"/>
          <w:szCs w:val="20"/>
        </w:rPr>
        <w:t>.</w:t>
      </w:r>
      <w:r w:rsidRPr="00A31C6B">
        <w:rPr>
          <w:rFonts w:ascii="Verdana" w:hAnsi="Verdana" w:cs="Arial"/>
          <w:sz w:val="20"/>
          <w:szCs w:val="20"/>
        </w:rPr>
        <w:t xml:space="preserve"> </w:t>
      </w:r>
    </w:p>
    <w:p w14:paraId="6269E894" w14:textId="77777777" w:rsidR="00F8552A" w:rsidRPr="00F8552A" w:rsidRDefault="00F8552A" w:rsidP="0086654B">
      <w:pPr>
        <w:numPr>
          <w:ilvl w:val="0"/>
          <w:numId w:val="23"/>
        </w:numPr>
        <w:spacing w:after="120" w:line="288" w:lineRule="auto"/>
        <w:rPr>
          <w:rFonts w:ascii="Verdana" w:hAnsi="Verdana" w:cs="Arial"/>
          <w:sz w:val="20"/>
          <w:szCs w:val="20"/>
        </w:rPr>
      </w:pPr>
      <w:r w:rsidRPr="00F8552A">
        <w:rPr>
          <w:rFonts w:ascii="Verdana" w:hAnsi="Verdana" w:cs="Arial"/>
          <w:sz w:val="20"/>
          <w:szCs w:val="20"/>
        </w:rPr>
        <w:t xml:space="preserve">Ker je narava projekta popolnoma nekomercialne narave, torej investicija sama ne prinaša kakršnih koli ekonomskih prihodkov, se delovanje zavoda financira iz občinskega proračuna, zatorej so poslovni stroški enaki prihodkom. </w:t>
      </w:r>
    </w:p>
    <w:p w14:paraId="140C5082" w14:textId="77777777" w:rsidR="00976BC0" w:rsidRPr="00976BC0" w:rsidRDefault="00976BC0" w:rsidP="00976BC0">
      <w:pPr>
        <w:tabs>
          <w:tab w:val="left" w:pos="1440"/>
          <w:tab w:val="left" w:pos="2160"/>
          <w:tab w:val="left" w:pos="2880"/>
          <w:tab w:val="left" w:pos="3600"/>
          <w:tab w:val="left" w:pos="4320"/>
          <w:tab w:val="left" w:pos="5040"/>
          <w:tab w:val="left" w:pos="5760"/>
          <w:tab w:val="left" w:pos="6480"/>
          <w:tab w:val="left" w:pos="7200"/>
          <w:tab w:val="left" w:pos="7920"/>
        </w:tabs>
        <w:spacing w:after="120" w:line="280" w:lineRule="exact"/>
        <w:rPr>
          <w:rFonts w:ascii="Verdana" w:hAnsi="Verdana" w:cs="Arial"/>
          <w:sz w:val="20"/>
          <w:szCs w:val="20"/>
        </w:rPr>
      </w:pPr>
      <w:r w:rsidRPr="00976BC0">
        <w:rPr>
          <w:rFonts w:ascii="Verdana" w:hAnsi="Verdana" w:cs="Arial"/>
          <w:sz w:val="20"/>
          <w:szCs w:val="20"/>
        </w:rPr>
        <w:t>Na podlagi zgornjih podatkov so bili izračunani kazalci donosnosti investicije:</w:t>
      </w:r>
    </w:p>
    <w:tbl>
      <w:tblPr>
        <w:tblW w:w="9072" w:type="dxa"/>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00" w:firstRow="0" w:lastRow="0" w:firstColumn="0" w:lastColumn="0" w:noHBand="0" w:noVBand="0"/>
      </w:tblPr>
      <w:tblGrid>
        <w:gridCol w:w="4553"/>
        <w:gridCol w:w="4519"/>
      </w:tblGrid>
      <w:tr w:rsidR="00976BC0" w:rsidRPr="00976BC0" w14:paraId="60F0A40F" w14:textId="77777777" w:rsidTr="00744DDF">
        <w:trPr>
          <w:trHeight w:val="251"/>
        </w:trPr>
        <w:tc>
          <w:tcPr>
            <w:tcW w:w="4553" w:type="dxa"/>
            <w:tcBorders>
              <w:top w:val="double" w:sz="4" w:space="0" w:color="auto"/>
              <w:left w:val="double" w:sz="4" w:space="0" w:color="auto"/>
            </w:tcBorders>
            <w:noWrap/>
            <w:vAlign w:val="bottom"/>
          </w:tcPr>
          <w:p w14:paraId="37793D6E" w14:textId="77777777" w:rsidR="00976BC0" w:rsidRPr="00976BC0" w:rsidRDefault="00976BC0" w:rsidP="00161105">
            <w:pPr>
              <w:jc w:val="left"/>
              <w:rPr>
                <w:rFonts w:ascii="Verdana" w:hAnsi="Verdana" w:cs="Arial"/>
                <w:sz w:val="16"/>
                <w:szCs w:val="16"/>
              </w:rPr>
            </w:pPr>
            <w:r w:rsidRPr="00976BC0">
              <w:rPr>
                <w:rFonts w:ascii="Verdana" w:hAnsi="Verdana" w:cs="Arial"/>
                <w:sz w:val="16"/>
                <w:szCs w:val="16"/>
              </w:rPr>
              <w:t xml:space="preserve">Diskontna stopnja </w:t>
            </w:r>
          </w:p>
        </w:tc>
        <w:tc>
          <w:tcPr>
            <w:tcW w:w="4519" w:type="dxa"/>
            <w:tcBorders>
              <w:top w:val="double" w:sz="4" w:space="0" w:color="auto"/>
              <w:bottom w:val="single" w:sz="4" w:space="0" w:color="000000"/>
              <w:right w:val="double" w:sz="4" w:space="0" w:color="auto"/>
            </w:tcBorders>
            <w:shd w:val="clear" w:color="auto" w:fill="B8CCE4"/>
            <w:noWrap/>
            <w:vAlign w:val="bottom"/>
          </w:tcPr>
          <w:p w14:paraId="41367343" w14:textId="77777777" w:rsidR="00976BC0" w:rsidRPr="00976BC0" w:rsidRDefault="00976BC0" w:rsidP="00161105">
            <w:pPr>
              <w:jc w:val="right"/>
              <w:rPr>
                <w:rFonts w:ascii="Verdana" w:hAnsi="Verdana" w:cs="Arial"/>
                <w:sz w:val="16"/>
                <w:szCs w:val="16"/>
              </w:rPr>
            </w:pPr>
            <w:r w:rsidRPr="00976BC0">
              <w:rPr>
                <w:rFonts w:ascii="Verdana" w:hAnsi="Verdana" w:cs="Arial"/>
                <w:sz w:val="16"/>
                <w:szCs w:val="16"/>
              </w:rPr>
              <w:t>4 %</w:t>
            </w:r>
          </w:p>
        </w:tc>
      </w:tr>
      <w:tr w:rsidR="00976BC0" w:rsidRPr="00976BC0" w14:paraId="4634C03C" w14:textId="77777777" w:rsidTr="00744DDF">
        <w:trPr>
          <w:trHeight w:val="251"/>
        </w:trPr>
        <w:tc>
          <w:tcPr>
            <w:tcW w:w="4553" w:type="dxa"/>
            <w:tcBorders>
              <w:left w:val="double" w:sz="4" w:space="0" w:color="auto"/>
            </w:tcBorders>
            <w:noWrap/>
            <w:vAlign w:val="bottom"/>
          </w:tcPr>
          <w:p w14:paraId="0AD2C1AC" w14:textId="77777777" w:rsidR="00976BC0" w:rsidRPr="00976BC0" w:rsidRDefault="00976BC0" w:rsidP="00161105">
            <w:pPr>
              <w:jc w:val="left"/>
              <w:rPr>
                <w:rFonts w:ascii="Verdana" w:hAnsi="Verdana" w:cs="Arial"/>
                <w:sz w:val="16"/>
                <w:szCs w:val="16"/>
              </w:rPr>
            </w:pPr>
            <w:r w:rsidRPr="00976BC0">
              <w:rPr>
                <w:rFonts w:ascii="Verdana" w:hAnsi="Verdana" w:cs="Arial"/>
                <w:sz w:val="16"/>
                <w:szCs w:val="16"/>
              </w:rPr>
              <w:t> </w:t>
            </w:r>
          </w:p>
        </w:tc>
        <w:tc>
          <w:tcPr>
            <w:tcW w:w="4519" w:type="dxa"/>
            <w:tcBorders>
              <w:top w:val="single" w:sz="4" w:space="0" w:color="000000"/>
              <w:bottom w:val="single" w:sz="4" w:space="0" w:color="000000"/>
              <w:right w:val="double" w:sz="4" w:space="0" w:color="auto"/>
            </w:tcBorders>
            <w:shd w:val="clear" w:color="auto" w:fill="B8CCE4"/>
            <w:noWrap/>
            <w:vAlign w:val="bottom"/>
          </w:tcPr>
          <w:p w14:paraId="525C9E61" w14:textId="77777777" w:rsidR="00976BC0" w:rsidRPr="00976BC0" w:rsidRDefault="00976BC0" w:rsidP="00161105">
            <w:pPr>
              <w:jc w:val="center"/>
              <w:rPr>
                <w:rFonts w:ascii="Verdana" w:hAnsi="Verdana" w:cs="Arial"/>
                <w:sz w:val="16"/>
                <w:szCs w:val="16"/>
              </w:rPr>
            </w:pPr>
            <w:r w:rsidRPr="00976BC0">
              <w:rPr>
                <w:rFonts w:ascii="Verdana" w:hAnsi="Verdana" w:cs="Arial"/>
                <w:sz w:val="16"/>
                <w:szCs w:val="16"/>
              </w:rPr>
              <w:t> </w:t>
            </w:r>
          </w:p>
        </w:tc>
      </w:tr>
      <w:tr w:rsidR="00976BC0" w:rsidRPr="00976BC0" w14:paraId="189BD124" w14:textId="77777777" w:rsidTr="00744DDF">
        <w:trPr>
          <w:trHeight w:val="251"/>
        </w:trPr>
        <w:tc>
          <w:tcPr>
            <w:tcW w:w="4553" w:type="dxa"/>
            <w:tcBorders>
              <w:left w:val="double" w:sz="4" w:space="0" w:color="auto"/>
            </w:tcBorders>
            <w:noWrap/>
            <w:vAlign w:val="bottom"/>
          </w:tcPr>
          <w:p w14:paraId="70BFA532" w14:textId="77777777" w:rsidR="00976BC0" w:rsidRPr="00976BC0" w:rsidRDefault="00976BC0" w:rsidP="00161105">
            <w:pPr>
              <w:jc w:val="left"/>
              <w:rPr>
                <w:rFonts w:ascii="Verdana" w:hAnsi="Verdana" w:cs="Arial"/>
                <w:sz w:val="16"/>
                <w:szCs w:val="16"/>
              </w:rPr>
            </w:pPr>
            <w:r w:rsidRPr="00976BC0">
              <w:rPr>
                <w:rFonts w:ascii="Verdana" w:hAnsi="Verdana" w:cs="Arial"/>
                <w:sz w:val="16"/>
                <w:szCs w:val="16"/>
              </w:rPr>
              <w:t>Finančna neto sedanja vrednost</w:t>
            </w:r>
          </w:p>
        </w:tc>
        <w:tc>
          <w:tcPr>
            <w:tcW w:w="4519" w:type="dxa"/>
            <w:tcBorders>
              <w:top w:val="single" w:sz="4" w:space="0" w:color="000000"/>
              <w:bottom w:val="single" w:sz="4" w:space="0" w:color="000000"/>
              <w:right w:val="double" w:sz="4" w:space="0" w:color="auto"/>
            </w:tcBorders>
            <w:shd w:val="clear" w:color="auto" w:fill="B8CCE4"/>
            <w:noWrap/>
            <w:vAlign w:val="bottom"/>
          </w:tcPr>
          <w:p w14:paraId="0331627C" w14:textId="4615CE83" w:rsidR="00976BC0" w:rsidRPr="00E9058B" w:rsidRDefault="00B3361C" w:rsidP="00E9058B">
            <w:pPr>
              <w:jc w:val="right"/>
              <w:rPr>
                <w:rFonts w:ascii="Verdana" w:hAnsi="Verdana" w:cs="Arial"/>
                <w:sz w:val="16"/>
                <w:szCs w:val="16"/>
              </w:rPr>
            </w:pPr>
            <w:r>
              <w:rPr>
                <w:rFonts w:ascii="Verdana" w:hAnsi="Verdana" w:cs="Arial"/>
                <w:sz w:val="16"/>
                <w:szCs w:val="16"/>
              </w:rPr>
              <w:t>2.397,56</w:t>
            </w:r>
          </w:p>
        </w:tc>
      </w:tr>
      <w:tr w:rsidR="00976BC0" w:rsidRPr="00976BC0" w14:paraId="1CED217A" w14:textId="77777777" w:rsidTr="00744DDF">
        <w:trPr>
          <w:trHeight w:val="251"/>
        </w:trPr>
        <w:tc>
          <w:tcPr>
            <w:tcW w:w="4553" w:type="dxa"/>
            <w:tcBorders>
              <w:left w:val="double" w:sz="4" w:space="0" w:color="auto"/>
              <w:bottom w:val="single" w:sz="4" w:space="0" w:color="auto"/>
            </w:tcBorders>
            <w:noWrap/>
            <w:vAlign w:val="bottom"/>
          </w:tcPr>
          <w:p w14:paraId="2CB31E5C" w14:textId="77777777" w:rsidR="00976BC0" w:rsidRPr="00976BC0" w:rsidRDefault="00976BC0" w:rsidP="00161105">
            <w:pPr>
              <w:jc w:val="left"/>
              <w:rPr>
                <w:rFonts w:ascii="Verdana" w:hAnsi="Verdana" w:cs="Arial"/>
                <w:sz w:val="16"/>
                <w:szCs w:val="16"/>
              </w:rPr>
            </w:pPr>
            <w:r w:rsidRPr="00976BC0">
              <w:rPr>
                <w:rFonts w:ascii="Verdana" w:hAnsi="Verdana" w:cs="Arial"/>
                <w:sz w:val="16"/>
                <w:szCs w:val="16"/>
              </w:rPr>
              <w:t>Finančna interna stopnja donosnosti investicije</w:t>
            </w:r>
          </w:p>
        </w:tc>
        <w:tc>
          <w:tcPr>
            <w:tcW w:w="4519" w:type="dxa"/>
            <w:tcBorders>
              <w:top w:val="single" w:sz="4" w:space="0" w:color="000000"/>
              <w:bottom w:val="single" w:sz="4" w:space="0" w:color="auto"/>
              <w:right w:val="double" w:sz="4" w:space="0" w:color="auto"/>
            </w:tcBorders>
            <w:shd w:val="clear" w:color="auto" w:fill="B8CCE4"/>
            <w:noWrap/>
            <w:vAlign w:val="bottom"/>
          </w:tcPr>
          <w:p w14:paraId="6EA07674" w14:textId="51FA63AC" w:rsidR="00976BC0" w:rsidRPr="00976BC0" w:rsidRDefault="002A62BD" w:rsidP="00161105">
            <w:pPr>
              <w:jc w:val="right"/>
              <w:rPr>
                <w:rFonts w:ascii="Verdana" w:hAnsi="Verdana" w:cs="Arial"/>
                <w:sz w:val="16"/>
                <w:szCs w:val="16"/>
              </w:rPr>
            </w:pPr>
            <w:r>
              <w:rPr>
                <w:rFonts w:ascii="Verdana" w:hAnsi="Verdana" w:cs="Arial"/>
                <w:sz w:val="16"/>
                <w:szCs w:val="16"/>
              </w:rPr>
              <w:t>4,67 %</w:t>
            </w:r>
          </w:p>
        </w:tc>
      </w:tr>
      <w:tr w:rsidR="00976BC0" w:rsidRPr="00976BC0" w14:paraId="091193AC" w14:textId="77777777" w:rsidTr="00744DDF">
        <w:trPr>
          <w:trHeight w:val="251"/>
        </w:trPr>
        <w:tc>
          <w:tcPr>
            <w:tcW w:w="4553" w:type="dxa"/>
            <w:tcBorders>
              <w:top w:val="single" w:sz="4" w:space="0" w:color="auto"/>
              <w:left w:val="double" w:sz="4" w:space="0" w:color="auto"/>
              <w:bottom w:val="double" w:sz="4" w:space="0" w:color="auto"/>
            </w:tcBorders>
            <w:noWrap/>
            <w:vAlign w:val="bottom"/>
          </w:tcPr>
          <w:p w14:paraId="5029F6FF" w14:textId="77777777" w:rsidR="00976BC0" w:rsidRPr="00976BC0" w:rsidRDefault="00976BC0" w:rsidP="00161105">
            <w:pPr>
              <w:jc w:val="left"/>
              <w:rPr>
                <w:rFonts w:ascii="Verdana" w:hAnsi="Verdana" w:cs="Arial"/>
                <w:sz w:val="16"/>
                <w:szCs w:val="16"/>
              </w:rPr>
            </w:pPr>
            <w:r w:rsidRPr="00976BC0">
              <w:rPr>
                <w:rFonts w:ascii="Verdana" w:hAnsi="Verdana" w:cs="Arial"/>
                <w:sz w:val="16"/>
                <w:szCs w:val="16"/>
              </w:rPr>
              <w:t>Relativna neto sedanja vrednost</w:t>
            </w:r>
          </w:p>
        </w:tc>
        <w:tc>
          <w:tcPr>
            <w:tcW w:w="4519" w:type="dxa"/>
            <w:tcBorders>
              <w:top w:val="single" w:sz="4" w:space="0" w:color="auto"/>
              <w:bottom w:val="double" w:sz="4" w:space="0" w:color="auto"/>
              <w:right w:val="double" w:sz="4" w:space="0" w:color="auto"/>
            </w:tcBorders>
            <w:shd w:val="clear" w:color="auto" w:fill="B8CCE4"/>
            <w:noWrap/>
            <w:vAlign w:val="bottom"/>
          </w:tcPr>
          <w:p w14:paraId="74F57EE2" w14:textId="53AFC44B" w:rsidR="00976BC0" w:rsidRPr="002A62BD" w:rsidRDefault="002A62BD" w:rsidP="002A62BD">
            <w:pPr>
              <w:jc w:val="right"/>
              <w:rPr>
                <w:rFonts w:ascii="Calibri" w:hAnsi="Calibri" w:cs="Calibri"/>
                <w:sz w:val="20"/>
                <w:szCs w:val="20"/>
              </w:rPr>
            </w:pPr>
            <w:r>
              <w:rPr>
                <w:rFonts w:ascii="Calibri" w:hAnsi="Calibri" w:cs="Calibri"/>
                <w:sz w:val="20"/>
                <w:szCs w:val="20"/>
              </w:rPr>
              <w:t>0,005</w:t>
            </w:r>
            <w:r w:rsidR="00807E87">
              <w:rPr>
                <w:rFonts w:ascii="Calibri" w:hAnsi="Calibri" w:cs="Calibri"/>
                <w:sz w:val="20"/>
                <w:szCs w:val="20"/>
              </w:rPr>
              <w:t>3</w:t>
            </w:r>
          </w:p>
        </w:tc>
      </w:tr>
    </w:tbl>
    <w:p w14:paraId="2479B1AA" w14:textId="24C97CB2" w:rsidR="002A62BD" w:rsidRDefault="002A62BD" w:rsidP="00976BC0">
      <w:pPr>
        <w:tabs>
          <w:tab w:val="left" w:pos="1440"/>
          <w:tab w:val="left" w:pos="2160"/>
          <w:tab w:val="left" w:pos="2880"/>
          <w:tab w:val="left" w:pos="3600"/>
          <w:tab w:val="left" w:pos="4320"/>
          <w:tab w:val="left" w:pos="5040"/>
          <w:tab w:val="left" w:pos="5760"/>
          <w:tab w:val="left" w:pos="6480"/>
          <w:tab w:val="left" w:pos="7200"/>
          <w:tab w:val="left" w:pos="7920"/>
        </w:tabs>
        <w:spacing w:line="288" w:lineRule="auto"/>
        <w:rPr>
          <w:rFonts w:ascii="Verdana" w:hAnsi="Verdana" w:cs="Arial"/>
          <w:sz w:val="20"/>
          <w:szCs w:val="20"/>
        </w:rPr>
      </w:pPr>
    </w:p>
    <w:p w14:paraId="60C18C48" w14:textId="7C2F9B44" w:rsidR="00AC2782" w:rsidRDefault="00AC2782" w:rsidP="00976BC0">
      <w:pPr>
        <w:tabs>
          <w:tab w:val="left" w:pos="1440"/>
          <w:tab w:val="left" w:pos="2160"/>
          <w:tab w:val="left" w:pos="2880"/>
          <w:tab w:val="left" w:pos="3600"/>
          <w:tab w:val="left" w:pos="4320"/>
          <w:tab w:val="left" w:pos="5040"/>
          <w:tab w:val="left" w:pos="5760"/>
          <w:tab w:val="left" w:pos="6480"/>
          <w:tab w:val="left" w:pos="7200"/>
          <w:tab w:val="left" w:pos="7920"/>
        </w:tabs>
        <w:spacing w:line="288" w:lineRule="auto"/>
        <w:rPr>
          <w:rFonts w:ascii="Verdana" w:hAnsi="Verdana" w:cs="Arial"/>
          <w:sz w:val="20"/>
          <w:szCs w:val="20"/>
        </w:rPr>
      </w:pPr>
    </w:p>
    <w:p w14:paraId="49647C3C" w14:textId="77777777" w:rsidR="00AC2782" w:rsidRDefault="00AC2782" w:rsidP="00976BC0">
      <w:pPr>
        <w:tabs>
          <w:tab w:val="left" w:pos="1440"/>
          <w:tab w:val="left" w:pos="2160"/>
          <w:tab w:val="left" w:pos="2880"/>
          <w:tab w:val="left" w:pos="3600"/>
          <w:tab w:val="left" w:pos="4320"/>
          <w:tab w:val="left" w:pos="5040"/>
          <w:tab w:val="left" w:pos="5760"/>
          <w:tab w:val="left" w:pos="6480"/>
          <w:tab w:val="left" w:pos="7200"/>
          <w:tab w:val="left" w:pos="7920"/>
        </w:tabs>
        <w:spacing w:line="288" w:lineRule="auto"/>
        <w:rPr>
          <w:rFonts w:ascii="Verdana" w:hAnsi="Verdana" w:cs="Arial"/>
          <w:sz w:val="20"/>
          <w:szCs w:val="20"/>
        </w:rPr>
      </w:pPr>
    </w:p>
    <w:tbl>
      <w:tblPr>
        <w:tblW w:w="7580" w:type="dxa"/>
        <w:tblCellMar>
          <w:left w:w="70" w:type="dxa"/>
          <w:right w:w="70" w:type="dxa"/>
        </w:tblCellMar>
        <w:tblLook w:val="04A0" w:firstRow="1" w:lastRow="0" w:firstColumn="1" w:lastColumn="0" w:noHBand="0" w:noVBand="1"/>
      </w:tblPr>
      <w:tblGrid>
        <w:gridCol w:w="740"/>
        <w:gridCol w:w="740"/>
        <w:gridCol w:w="1240"/>
        <w:gridCol w:w="1120"/>
        <w:gridCol w:w="1080"/>
        <w:gridCol w:w="1240"/>
        <w:gridCol w:w="1420"/>
      </w:tblGrid>
      <w:tr w:rsidR="00AC2782" w:rsidRPr="00AC2782" w14:paraId="645E8AFF" w14:textId="77777777" w:rsidTr="00AC2782">
        <w:trPr>
          <w:trHeight w:val="255"/>
        </w:trPr>
        <w:tc>
          <w:tcPr>
            <w:tcW w:w="3840" w:type="dxa"/>
            <w:gridSpan w:val="4"/>
            <w:tcBorders>
              <w:top w:val="nil"/>
              <w:left w:val="nil"/>
              <w:bottom w:val="nil"/>
              <w:right w:val="nil"/>
            </w:tcBorders>
            <w:shd w:val="clear" w:color="auto" w:fill="auto"/>
            <w:noWrap/>
            <w:vAlign w:val="bottom"/>
            <w:hideMark/>
          </w:tcPr>
          <w:p w14:paraId="575373A2" w14:textId="29636891" w:rsidR="00AC2782" w:rsidRPr="00AC2782" w:rsidRDefault="00AC2782" w:rsidP="00AC2782">
            <w:pPr>
              <w:jc w:val="left"/>
              <w:rPr>
                <w:rFonts w:ascii="Calibri" w:hAnsi="Calibri" w:cs="Calibri"/>
                <w:b/>
                <w:bCs/>
                <w:sz w:val="20"/>
                <w:szCs w:val="20"/>
              </w:rPr>
            </w:pPr>
          </w:p>
        </w:tc>
        <w:tc>
          <w:tcPr>
            <w:tcW w:w="1080" w:type="dxa"/>
            <w:tcBorders>
              <w:top w:val="nil"/>
              <w:left w:val="nil"/>
              <w:bottom w:val="nil"/>
              <w:right w:val="nil"/>
            </w:tcBorders>
            <w:shd w:val="clear" w:color="auto" w:fill="auto"/>
            <w:noWrap/>
            <w:vAlign w:val="bottom"/>
            <w:hideMark/>
          </w:tcPr>
          <w:p w14:paraId="3787E212" w14:textId="77777777" w:rsidR="00AC2782" w:rsidRPr="00AC2782" w:rsidRDefault="00AC2782" w:rsidP="00AC2782">
            <w:pPr>
              <w:jc w:val="left"/>
              <w:rPr>
                <w:rFonts w:ascii="Calibri" w:hAnsi="Calibri" w:cs="Calibri"/>
                <w:b/>
                <w:bCs/>
                <w:sz w:val="20"/>
                <w:szCs w:val="20"/>
              </w:rPr>
            </w:pPr>
          </w:p>
        </w:tc>
        <w:tc>
          <w:tcPr>
            <w:tcW w:w="1240" w:type="dxa"/>
            <w:tcBorders>
              <w:top w:val="nil"/>
              <w:left w:val="nil"/>
              <w:bottom w:val="nil"/>
              <w:right w:val="nil"/>
            </w:tcBorders>
            <w:shd w:val="clear" w:color="auto" w:fill="auto"/>
            <w:noWrap/>
            <w:vAlign w:val="bottom"/>
            <w:hideMark/>
          </w:tcPr>
          <w:p w14:paraId="72F8ACAB" w14:textId="77777777" w:rsidR="00AC2782" w:rsidRPr="00AC2782" w:rsidRDefault="00AC2782" w:rsidP="00AC2782">
            <w:pPr>
              <w:jc w:val="left"/>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49051E0C" w14:textId="77777777" w:rsidR="00AC2782" w:rsidRPr="00AC2782" w:rsidRDefault="00AC2782" w:rsidP="00AC2782">
            <w:pPr>
              <w:jc w:val="left"/>
              <w:rPr>
                <w:rFonts w:ascii="Times New Roman" w:hAnsi="Times New Roman"/>
                <w:sz w:val="20"/>
                <w:szCs w:val="20"/>
              </w:rPr>
            </w:pPr>
          </w:p>
        </w:tc>
      </w:tr>
      <w:tr w:rsidR="00AC2782" w:rsidRPr="00AC2782" w14:paraId="38BB7B9B" w14:textId="77777777" w:rsidTr="00AC2782">
        <w:trPr>
          <w:trHeight w:val="900"/>
        </w:trPr>
        <w:tc>
          <w:tcPr>
            <w:tcW w:w="740" w:type="dxa"/>
            <w:tcBorders>
              <w:top w:val="single" w:sz="4" w:space="0" w:color="auto"/>
              <w:left w:val="single" w:sz="4" w:space="0" w:color="auto"/>
              <w:bottom w:val="single" w:sz="4" w:space="0" w:color="auto"/>
              <w:right w:val="single" w:sz="4" w:space="0" w:color="auto"/>
            </w:tcBorders>
            <w:shd w:val="clear" w:color="000000" w:fill="D9E1F2"/>
            <w:hideMark/>
          </w:tcPr>
          <w:p w14:paraId="1A075445"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EL</w:t>
            </w:r>
          </w:p>
        </w:tc>
        <w:tc>
          <w:tcPr>
            <w:tcW w:w="740" w:type="dxa"/>
            <w:tcBorders>
              <w:top w:val="single" w:sz="4" w:space="0" w:color="auto"/>
              <w:left w:val="nil"/>
              <w:bottom w:val="single" w:sz="4" w:space="0" w:color="auto"/>
              <w:right w:val="single" w:sz="4" w:space="0" w:color="auto"/>
            </w:tcBorders>
            <w:shd w:val="clear" w:color="000000" w:fill="D9E1F2"/>
            <w:hideMark/>
          </w:tcPr>
          <w:p w14:paraId="2638A9AB"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KL</w:t>
            </w:r>
          </w:p>
        </w:tc>
        <w:tc>
          <w:tcPr>
            <w:tcW w:w="1240" w:type="dxa"/>
            <w:tcBorders>
              <w:top w:val="single" w:sz="4" w:space="0" w:color="auto"/>
              <w:left w:val="nil"/>
              <w:bottom w:val="single" w:sz="4" w:space="0" w:color="auto"/>
              <w:right w:val="single" w:sz="4" w:space="0" w:color="auto"/>
            </w:tcBorders>
            <w:shd w:val="clear" w:color="000000" w:fill="D9E1F2"/>
            <w:hideMark/>
          </w:tcPr>
          <w:p w14:paraId="66D1CD5A"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xml:space="preserve">Investicija </w:t>
            </w:r>
            <w:r w:rsidRPr="00AC2782">
              <w:rPr>
                <w:rFonts w:ascii="Calibri" w:hAnsi="Calibri" w:cs="Calibri"/>
                <w:sz w:val="16"/>
                <w:szCs w:val="16"/>
              </w:rPr>
              <w:br/>
              <w:t>z DDV v stalnih cenah</w:t>
            </w:r>
          </w:p>
        </w:tc>
        <w:tc>
          <w:tcPr>
            <w:tcW w:w="1120" w:type="dxa"/>
            <w:tcBorders>
              <w:top w:val="single" w:sz="4" w:space="0" w:color="auto"/>
              <w:left w:val="nil"/>
              <w:bottom w:val="single" w:sz="4" w:space="0" w:color="auto"/>
              <w:right w:val="single" w:sz="4" w:space="0" w:color="auto"/>
            </w:tcBorders>
            <w:shd w:val="clear" w:color="000000" w:fill="D9E1F2"/>
            <w:hideMark/>
          </w:tcPr>
          <w:p w14:paraId="19BFD36F"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Neto</w:t>
            </w:r>
            <w:r w:rsidRPr="00AC2782">
              <w:rPr>
                <w:rFonts w:ascii="Calibri" w:hAnsi="Calibri" w:cs="Calibri"/>
                <w:sz w:val="16"/>
                <w:szCs w:val="16"/>
              </w:rPr>
              <w:br/>
              <w:t>stroški</w:t>
            </w:r>
          </w:p>
        </w:tc>
        <w:tc>
          <w:tcPr>
            <w:tcW w:w="1080" w:type="dxa"/>
            <w:tcBorders>
              <w:top w:val="single" w:sz="4" w:space="0" w:color="auto"/>
              <w:left w:val="nil"/>
              <w:bottom w:val="single" w:sz="4" w:space="0" w:color="auto"/>
              <w:right w:val="single" w:sz="4" w:space="0" w:color="auto"/>
            </w:tcBorders>
            <w:shd w:val="clear" w:color="000000" w:fill="D9E1F2"/>
            <w:hideMark/>
          </w:tcPr>
          <w:p w14:paraId="6F1F05B7"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Neto</w:t>
            </w:r>
            <w:r w:rsidRPr="00AC2782">
              <w:rPr>
                <w:rFonts w:ascii="Calibri" w:hAnsi="Calibri" w:cs="Calibri"/>
                <w:sz w:val="16"/>
                <w:szCs w:val="16"/>
              </w:rPr>
              <w:br/>
              <w:t>koristi</w:t>
            </w:r>
          </w:p>
        </w:tc>
        <w:tc>
          <w:tcPr>
            <w:tcW w:w="1240" w:type="dxa"/>
            <w:tcBorders>
              <w:top w:val="single" w:sz="4" w:space="0" w:color="auto"/>
              <w:left w:val="nil"/>
              <w:bottom w:val="single" w:sz="4" w:space="0" w:color="auto"/>
              <w:right w:val="single" w:sz="4" w:space="0" w:color="auto"/>
            </w:tcBorders>
            <w:shd w:val="clear" w:color="000000" w:fill="D9E1F2"/>
            <w:hideMark/>
          </w:tcPr>
          <w:p w14:paraId="142B26C2"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Ostanek vrednosti</w:t>
            </w:r>
          </w:p>
        </w:tc>
        <w:tc>
          <w:tcPr>
            <w:tcW w:w="1420" w:type="dxa"/>
            <w:tcBorders>
              <w:top w:val="single" w:sz="4" w:space="0" w:color="auto"/>
              <w:left w:val="nil"/>
              <w:bottom w:val="single" w:sz="4" w:space="0" w:color="auto"/>
              <w:right w:val="single" w:sz="4" w:space="0" w:color="auto"/>
            </w:tcBorders>
            <w:shd w:val="clear" w:color="000000" w:fill="D9E1F2"/>
            <w:hideMark/>
          </w:tcPr>
          <w:p w14:paraId="567A9BE5"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Neto</w:t>
            </w:r>
            <w:r w:rsidRPr="00AC2782">
              <w:rPr>
                <w:rFonts w:ascii="Calibri" w:hAnsi="Calibri" w:cs="Calibri"/>
                <w:sz w:val="16"/>
                <w:szCs w:val="16"/>
              </w:rPr>
              <w:br/>
              <w:t>prihodek</w:t>
            </w:r>
          </w:p>
        </w:tc>
      </w:tr>
      <w:tr w:rsidR="00AC2782" w:rsidRPr="00AC2782" w14:paraId="1D9966F9" w14:textId="77777777" w:rsidTr="00664A99">
        <w:trPr>
          <w:trHeight w:val="2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B81B3DE"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1</w:t>
            </w:r>
          </w:p>
        </w:tc>
        <w:tc>
          <w:tcPr>
            <w:tcW w:w="740" w:type="dxa"/>
            <w:tcBorders>
              <w:top w:val="nil"/>
              <w:left w:val="nil"/>
              <w:bottom w:val="single" w:sz="4" w:space="0" w:color="auto"/>
              <w:right w:val="single" w:sz="4" w:space="0" w:color="auto"/>
            </w:tcBorders>
            <w:shd w:val="clear" w:color="auto" w:fill="auto"/>
            <w:noWrap/>
            <w:vAlign w:val="center"/>
            <w:hideMark/>
          </w:tcPr>
          <w:p w14:paraId="09DDF4DD"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2024</w:t>
            </w:r>
          </w:p>
        </w:tc>
        <w:tc>
          <w:tcPr>
            <w:tcW w:w="1240" w:type="dxa"/>
            <w:tcBorders>
              <w:top w:val="nil"/>
              <w:left w:val="nil"/>
              <w:bottom w:val="single" w:sz="4" w:space="0" w:color="auto"/>
              <w:right w:val="single" w:sz="4" w:space="0" w:color="auto"/>
            </w:tcBorders>
            <w:shd w:val="clear" w:color="auto" w:fill="auto"/>
            <w:noWrap/>
            <w:vAlign w:val="center"/>
            <w:hideMark/>
          </w:tcPr>
          <w:p w14:paraId="23077204"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98.200,00</w:t>
            </w:r>
          </w:p>
        </w:tc>
        <w:tc>
          <w:tcPr>
            <w:tcW w:w="1120" w:type="dxa"/>
            <w:tcBorders>
              <w:top w:val="nil"/>
              <w:left w:val="nil"/>
              <w:bottom w:val="single" w:sz="4" w:space="0" w:color="auto"/>
              <w:right w:val="single" w:sz="4" w:space="0" w:color="auto"/>
            </w:tcBorders>
            <w:shd w:val="clear" w:color="auto" w:fill="auto"/>
            <w:noWrap/>
            <w:vAlign w:val="center"/>
            <w:hideMark/>
          </w:tcPr>
          <w:p w14:paraId="6FADD1FA"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180.000,00</w:t>
            </w:r>
          </w:p>
        </w:tc>
        <w:tc>
          <w:tcPr>
            <w:tcW w:w="1080" w:type="dxa"/>
            <w:tcBorders>
              <w:top w:val="nil"/>
              <w:left w:val="nil"/>
              <w:bottom w:val="single" w:sz="4" w:space="0" w:color="auto"/>
              <w:right w:val="single" w:sz="4" w:space="0" w:color="auto"/>
            </w:tcBorders>
            <w:shd w:val="clear" w:color="auto" w:fill="auto"/>
            <w:noWrap/>
            <w:vAlign w:val="center"/>
            <w:hideMark/>
          </w:tcPr>
          <w:p w14:paraId="7A5D4B71"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262.600,00</w:t>
            </w:r>
          </w:p>
        </w:tc>
        <w:tc>
          <w:tcPr>
            <w:tcW w:w="1240" w:type="dxa"/>
            <w:tcBorders>
              <w:top w:val="nil"/>
              <w:left w:val="nil"/>
              <w:bottom w:val="single" w:sz="4" w:space="0" w:color="auto"/>
              <w:right w:val="single" w:sz="4" w:space="0" w:color="auto"/>
            </w:tcBorders>
            <w:shd w:val="clear" w:color="auto" w:fill="auto"/>
            <w:noWrap/>
            <w:vAlign w:val="center"/>
            <w:hideMark/>
          </w:tcPr>
          <w:p w14:paraId="68243658"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5045B764"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-15.600,00</w:t>
            </w:r>
          </w:p>
        </w:tc>
      </w:tr>
      <w:tr w:rsidR="00AC2782" w:rsidRPr="00AC2782" w14:paraId="067F4FB7" w14:textId="77777777" w:rsidTr="00664A99">
        <w:trPr>
          <w:trHeight w:val="2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1102AA9"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w:t>
            </w:r>
          </w:p>
        </w:tc>
        <w:tc>
          <w:tcPr>
            <w:tcW w:w="740" w:type="dxa"/>
            <w:tcBorders>
              <w:top w:val="nil"/>
              <w:left w:val="nil"/>
              <w:bottom w:val="single" w:sz="4" w:space="0" w:color="auto"/>
              <w:right w:val="single" w:sz="4" w:space="0" w:color="auto"/>
            </w:tcBorders>
            <w:shd w:val="clear" w:color="auto" w:fill="auto"/>
            <w:noWrap/>
            <w:vAlign w:val="center"/>
            <w:hideMark/>
          </w:tcPr>
          <w:p w14:paraId="044164D3"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2025</w:t>
            </w:r>
          </w:p>
        </w:tc>
        <w:tc>
          <w:tcPr>
            <w:tcW w:w="1240" w:type="dxa"/>
            <w:tcBorders>
              <w:top w:val="nil"/>
              <w:left w:val="nil"/>
              <w:bottom w:val="single" w:sz="4" w:space="0" w:color="auto"/>
              <w:right w:val="single" w:sz="4" w:space="0" w:color="auto"/>
            </w:tcBorders>
            <w:shd w:val="clear" w:color="auto" w:fill="auto"/>
            <w:noWrap/>
            <w:vAlign w:val="center"/>
            <w:hideMark/>
          </w:tcPr>
          <w:p w14:paraId="5BC59472"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98.200,00</w:t>
            </w:r>
          </w:p>
        </w:tc>
        <w:tc>
          <w:tcPr>
            <w:tcW w:w="1120" w:type="dxa"/>
            <w:tcBorders>
              <w:top w:val="nil"/>
              <w:left w:val="nil"/>
              <w:bottom w:val="single" w:sz="4" w:space="0" w:color="auto"/>
              <w:right w:val="single" w:sz="4" w:space="0" w:color="auto"/>
            </w:tcBorders>
            <w:shd w:val="clear" w:color="auto" w:fill="auto"/>
            <w:noWrap/>
            <w:vAlign w:val="center"/>
            <w:hideMark/>
          </w:tcPr>
          <w:p w14:paraId="45DCB02E"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180.000,00</w:t>
            </w:r>
          </w:p>
        </w:tc>
        <w:tc>
          <w:tcPr>
            <w:tcW w:w="1080" w:type="dxa"/>
            <w:tcBorders>
              <w:top w:val="nil"/>
              <w:left w:val="nil"/>
              <w:bottom w:val="single" w:sz="4" w:space="0" w:color="auto"/>
              <w:right w:val="single" w:sz="4" w:space="0" w:color="auto"/>
            </w:tcBorders>
            <w:shd w:val="clear" w:color="auto" w:fill="auto"/>
            <w:noWrap/>
            <w:vAlign w:val="center"/>
            <w:hideMark/>
          </w:tcPr>
          <w:p w14:paraId="3E5FBB97"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262.600,00</w:t>
            </w:r>
          </w:p>
        </w:tc>
        <w:tc>
          <w:tcPr>
            <w:tcW w:w="1240" w:type="dxa"/>
            <w:tcBorders>
              <w:top w:val="nil"/>
              <w:left w:val="nil"/>
              <w:bottom w:val="single" w:sz="4" w:space="0" w:color="auto"/>
              <w:right w:val="single" w:sz="4" w:space="0" w:color="auto"/>
            </w:tcBorders>
            <w:shd w:val="clear" w:color="auto" w:fill="auto"/>
            <w:noWrap/>
            <w:vAlign w:val="center"/>
            <w:hideMark/>
          </w:tcPr>
          <w:p w14:paraId="79AC5263"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62E1AB8E"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-15.600,00</w:t>
            </w:r>
          </w:p>
        </w:tc>
      </w:tr>
      <w:tr w:rsidR="00AC2782" w:rsidRPr="00AC2782" w14:paraId="655D3F9A" w14:textId="77777777" w:rsidTr="00664A99">
        <w:trPr>
          <w:trHeight w:val="2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D21CCE3"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3</w:t>
            </w:r>
          </w:p>
        </w:tc>
        <w:tc>
          <w:tcPr>
            <w:tcW w:w="740" w:type="dxa"/>
            <w:tcBorders>
              <w:top w:val="nil"/>
              <w:left w:val="nil"/>
              <w:bottom w:val="single" w:sz="4" w:space="0" w:color="auto"/>
              <w:right w:val="single" w:sz="4" w:space="0" w:color="auto"/>
            </w:tcBorders>
            <w:shd w:val="clear" w:color="auto" w:fill="auto"/>
            <w:noWrap/>
            <w:vAlign w:val="center"/>
            <w:hideMark/>
          </w:tcPr>
          <w:p w14:paraId="74BDFD26"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2026</w:t>
            </w:r>
          </w:p>
        </w:tc>
        <w:tc>
          <w:tcPr>
            <w:tcW w:w="1240" w:type="dxa"/>
            <w:tcBorders>
              <w:top w:val="nil"/>
              <w:left w:val="nil"/>
              <w:bottom w:val="single" w:sz="4" w:space="0" w:color="auto"/>
              <w:right w:val="single" w:sz="4" w:space="0" w:color="auto"/>
            </w:tcBorders>
            <w:shd w:val="clear" w:color="auto" w:fill="auto"/>
            <w:noWrap/>
            <w:vAlign w:val="center"/>
            <w:hideMark/>
          </w:tcPr>
          <w:p w14:paraId="37A58F18"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98.200,00</w:t>
            </w:r>
          </w:p>
        </w:tc>
        <w:tc>
          <w:tcPr>
            <w:tcW w:w="1120" w:type="dxa"/>
            <w:tcBorders>
              <w:top w:val="nil"/>
              <w:left w:val="nil"/>
              <w:bottom w:val="single" w:sz="4" w:space="0" w:color="auto"/>
              <w:right w:val="single" w:sz="4" w:space="0" w:color="auto"/>
            </w:tcBorders>
            <w:shd w:val="clear" w:color="auto" w:fill="auto"/>
            <w:noWrap/>
            <w:vAlign w:val="center"/>
            <w:hideMark/>
          </w:tcPr>
          <w:p w14:paraId="656F61F6"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180.000,00</w:t>
            </w:r>
          </w:p>
        </w:tc>
        <w:tc>
          <w:tcPr>
            <w:tcW w:w="1080" w:type="dxa"/>
            <w:tcBorders>
              <w:top w:val="nil"/>
              <w:left w:val="nil"/>
              <w:bottom w:val="single" w:sz="4" w:space="0" w:color="auto"/>
              <w:right w:val="single" w:sz="4" w:space="0" w:color="auto"/>
            </w:tcBorders>
            <w:shd w:val="clear" w:color="auto" w:fill="auto"/>
            <w:noWrap/>
            <w:vAlign w:val="center"/>
            <w:hideMark/>
          </w:tcPr>
          <w:p w14:paraId="7D0DF6D3"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262.600,00</w:t>
            </w:r>
          </w:p>
        </w:tc>
        <w:tc>
          <w:tcPr>
            <w:tcW w:w="1240" w:type="dxa"/>
            <w:tcBorders>
              <w:top w:val="nil"/>
              <w:left w:val="nil"/>
              <w:bottom w:val="single" w:sz="4" w:space="0" w:color="auto"/>
              <w:right w:val="single" w:sz="4" w:space="0" w:color="auto"/>
            </w:tcBorders>
            <w:shd w:val="clear" w:color="auto" w:fill="auto"/>
            <w:noWrap/>
            <w:vAlign w:val="center"/>
            <w:hideMark/>
          </w:tcPr>
          <w:p w14:paraId="1BC30267"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233FE5BD"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-15.600,00</w:t>
            </w:r>
          </w:p>
        </w:tc>
      </w:tr>
      <w:tr w:rsidR="00AC2782" w:rsidRPr="00AC2782" w14:paraId="7D622854" w14:textId="77777777" w:rsidTr="00664A99">
        <w:trPr>
          <w:trHeight w:val="2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55DDCC6"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4</w:t>
            </w:r>
          </w:p>
        </w:tc>
        <w:tc>
          <w:tcPr>
            <w:tcW w:w="740" w:type="dxa"/>
            <w:tcBorders>
              <w:top w:val="nil"/>
              <w:left w:val="nil"/>
              <w:bottom w:val="single" w:sz="4" w:space="0" w:color="auto"/>
              <w:right w:val="single" w:sz="4" w:space="0" w:color="auto"/>
            </w:tcBorders>
            <w:shd w:val="clear" w:color="auto" w:fill="auto"/>
            <w:noWrap/>
            <w:vAlign w:val="center"/>
            <w:hideMark/>
          </w:tcPr>
          <w:p w14:paraId="3CEB6C00"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2027</w:t>
            </w:r>
          </w:p>
        </w:tc>
        <w:tc>
          <w:tcPr>
            <w:tcW w:w="1240" w:type="dxa"/>
            <w:tcBorders>
              <w:top w:val="nil"/>
              <w:left w:val="nil"/>
              <w:bottom w:val="single" w:sz="4" w:space="0" w:color="auto"/>
              <w:right w:val="single" w:sz="4" w:space="0" w:color="auto"/>
            </w:tcBorders>
            <w:shd w:val="clear" w:color="auto" w:fill="auto"/>
            <w:noWrap/>
            <w:vAlign w:val="center"/>
            <w:hideMark/>
          </w:tcPr>
          <w:p w14:paraId="2E9B0E33"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98.200,00</w:t>
            </w:r>
          </w:p>
        </w:tc>
        <w:tc>
          <w:tcPr>
            <w:tcW w:w="1120" w:type="dxa"/>
            <w:tcBorders>
              <w:top w:val="nil"/>
              <w:left w:val="nil"/>
              <w:bottom w:val="single" w:sz="4" w:space="0" w:color="auto"/>
              <w:right w:val="single" w:sz="4" w:space="0" w:color="auto"/>
            </w:tcBorders>
            <w:shd w:val="clear" w:color="auto" w:fill="auto"/>
            <w:noWrap/>
            <w:vAlign w:val="center"/>
            <w:hideMark/>
          </w:tcPr>
          <w:p w14:paraId="0D7C77F9"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180.000,00</w:t>
            </w:r>
          </w:p>
        </w:tc>
        <w:tc>
          <w:tcPr>
            <w:tcW w:w="1080" w:type="dxa"/>
            <w:tcBorders>
              <w:top w:val="nil"/>
              <w:left w:val="nil"/>
              <w:bottom w:val="single" w:sz="4" w:space="0" w:color="auto"/>
              <w:right w:val="single" w:sz="4" w:space="0" w:color="auto"/>
            </w:tcBorders>
            <w:shd w:val="clear" w:color="auto" w:fill="auto"/>
            <w:noWrap/>
            <w:vAlign w:val="center"/>
            <w:hideMark/>
          </w:tcPr>
          <w:p w14:paraId="7B133CD5"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262.600,00</w:t>
            </w:r>
          </w:p>
        </w:tc>
        <w:tc>
          <w:tcPr>
            <w:tcW w:w="1240" w:type="dxa"/>
            <w:tcBorders>
              <w:top w:val="nil"/>
              <w:left w:val="nil"/>
              <w:bottom w:val="single" w:sz="4" w:space="0" w:color="auto"/>
              <w:right w:val="single" w:sz="4" w:space="0" w:color="auto"/>
            </w:tcBorders>
            <w:shd w:val="clear" w:color="auto" w:fill="auto"/>
            <w:noWrap/>
            <w:vAlign w:val="center"/>
            <w:hideMark/>
          </w:tcPr>
          <w:p w14:paraId="2C11AC1E"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3D04D4BD"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-15.600,00</w:t>
            </w:r>
          </w:p>
        </w:tc>
      </w:tr>
      <w:tr w:rsidR="00AC2782" w:rsidRPr="00AC2782" w14:paraId="0B237930" w14:textId="77777777" w:rsidTr="00664A99">
        <w:trPr>
          <w:trHeight w:val="2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9B21E45"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5</w:t>
            </w:r>
          </w:p>
        </w:tc>
        <w:tc>
          <w:tcPr>
            <w:tcW w:w="740" w:type="dxa"/>
            <w:tcBorders>
              <w:top w:val="nil"/>
              <w:left w:val="nil"/>
              <w:bottom w:val="single" w:sz="4" w:space="0" w:color="auto"/>
              <w:right w:val="single" w:sz="4" w:space="0" w:color="auto"/>
            </w:tcBorders>
            <w:shd w:val="clear" w:color="auto" w:fill="auto"/>
            <w:noWrap/>
            <w:vAlign w:val="center"/>
            <w:hideMark/>
          </w:tcPr>
          <w:p w14:paraId="01400B5F"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2028</w:t>
            </w:r>
          </w:p>
        </w:tc>
        <w:tc>
          <w:tcPr>
            <w:tcW w:w="1240" w:type="dxa"/>
            <w:tcBorders>
              <w:top w:val="nil"/>
              <w:left w:val="nil"/>
              <w:bottom w:val="single" w:sz="4" w:space="0" w:color="auto"/>
              <w:right w:val="single" w:sz="4" w:space="0" w:color="auto"/>
            </w:tcBorders>
            <w:shd w:val="clear" w:color="auto" w:fill="auto"/>
            <w:noWrap/>
            <w:vAlign w:val="center"/>
            <w:hideMark/>
          </w:tcPr>
          <w:p w14:paraId="1100E7DF"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98.200,00</w:t>
            </w:r>
          </w:p>
        </w:tc>
        <w:tc>
          <w:tcPr>
            <w:tcW w:w="1120" w:type="dxa"/>
            <w:tcBorders>
              <w:top w:val="nil"/>
              <w:left w:val="nil"/>
              <w:bottom w:val="single" w:sz="4" w:space="0" w:color="auto"/>
              <w:right w:val="single" w:sz="4" w:space="0" w:color="auto"/>
            </w:tcBorders>
            <w:shd w:val="clear" w:color="auto" w:fill="auto"/>
            <w:noWrap/>
            <w:vAlign w:val="center"/>
            <w:hideMark/>
          </w:tcPr>
          <w:p w14:paraId="6ACC1DDE"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180.000,00</w:t>
            </w:r>
          </w:p>
        </w:tc>
        <w:tc>
          <w:tcPr>
            <w:tcW w:w="1080" w:type="dxa"/>
            <w:tcBorders>
              <w:top w:val="nil"/>
              <w:left w:val="nil"/>
              <w:bottom w:val="single" w:sz="4" w:space="0" w:color="auto"/>
              <w:right w:val="single" w:sz="4" w:space="0" w:color="auto"/>
            </w:tcBorders>
            <w:shd w:val="clear" w:color="auto" w:fill="auto"/>
            <w:noWrap/>
            <w:vAlign w:val="center"/>
            <w:hideMark/>
          </w:tcPr>
          <w:p w14:paraId="33A2BA68"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262.600,00</w:t>
            </w:r>
          </w:p>
        </w:tc>
        <w:tc>
          <w:tcPr>
            <w:tcW w:w="1240" w:type="dxa"/>
            <w:tcBorders>
              <w:top w:val="nil"/>
              <w:left w:val="nil"/>
              <w:bottom w:val="single" w:sz="4" w:space="0" w:color="auto"/>
              <w:right w:val="single" w:sz="4" w:space="0" w:color="auto"/>
            </w:tcBorders>
            <w:shd w:val="clear" w:color="auto" w:fill="auto"/>
            <w:noWrap/>
            <w:vAlign w:val="center"/>
            <w:hideMark/>
          </w:tcPr>
          <w:p w14:paraId="04D60778"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21E93859"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-15.600,00</w:t>
            </w:r>
          </w:p>
        </w:tc>
      </w:tr>
      <w:tr w:rsidR="00AC2782" w:rsidRPr="00AC2782" w14:paraId="55674370" w14:textId="77777777" w:rsidTr="00664A99">
        <w:trPr>
          <w:trHeight w:val="2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AECEB85"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6</w:t>
            </w:r>
          </w:p>
        </w:tc>
        <w:tc>
          <w:tcPr>
            <w:tcW w:w="740" w:type="dxa"/>
            <w:tcBorders>
              <w:top w:val="nil"/>
              <w:left w:val="nil"/>
              <w:bottom w:val="single" w:sz="4" w:space="0" w:color="auto"/>
              <w:right w:val="single" w:sz="4" w:space="0" w:color="auto"/>
            </w:tcBorders>
            <w:shd w:val="clear" w:color="auto" w:fill="auto"/>
            <w:noWrap/>
            <w:vAlign w:val="center"/>
            <w:hideMark/>
          </w:tcPr>
          <w:p w14:paraId="1E14394A"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2029</w:t>
            </w:r>
          </w:p>
        </w:tc>
        <w:tc>
          <w:tcPr>
            <w:tcW w:w="1240" w:type="dxa"/>
            <w:tcBorders>
              <w:top w:val="nil"/>
              <w:left w:val="nil"/>
              <w:bottom w:val="single" w:sz="4" w:space="0" w:color="auto"/>
              <w:right w:val="single" w:sz="4" w:space="0" w:color="auto"/>
            </w:tcBorders>
            <w:shd w:val="clear" w:color="auto" w:fill="auto"/>
            <w:noWrap/>
            <w:vAlign w:val="center"/>
            <w:hideMark/>
          </w:tcPr>
          <w:p w14:paraId="08E69BFC"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14:paraId="11FACCB2"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180.000,00</w:t>
            </w:r>
          </w:p>
        </w:tc>
        <w:tc>
          <w:tcPr>
            <w:tcW w:w="1080" w:type="dxa"/>
            <w:tcBorders>
              <w:top w:val="nil"/>
              <w:left w:val="nil"/>
              <w:bottom w:val="single" w:sz="4" w:space="0" w:color="auto"/>
              <w:right w:val="single" w:sz="4" w:space="0" w:color="auto"/>
            </w:tcBorders>
            <w:shd w:val="clear" w:color="auto" w:fill="auto"/>
            <w:noWrap/>
            <w:vAlign w:val="center"/>
            <w:hideMark/>
          </w:tcPr>
          <w:p w14:paraId="5D8B7A57"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180.000,00</w:t>
            </w:r>
          </w:p>
        </w:tc>
        <w:tc>
          <w:tcPr>
            <w:tcW w:w="1240" w:type="dxa"/>
            <w:tcBorders>
              <w:top w:val="nil"/>
              <w:left w:val="nil"/>
              <w:bottom w:val="single" w:sz="4" w:space="0" w:color="auto"/>
              <w:right w:val="single" w:sz="4" w:space="0" w:color="auto"/>
            </w:tcBorders>
            <w:shd w:val="clear" w:color="auto" w:fill="auto"/>
            <w:noWrap/>
            <w:vAlign w:val="center"/>
            <w:hideMark/>
          </w:tcPr>
          <w:p w14:paraId="4AE145DA"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3F41ABC4"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r>
      <w:tr w:rsidR="00AC2782" w:rsidRPr="00AC2782" w14:paraId="2C2716C1" w14:textId="77777777" w:rsidTr="00664A99">
        <w:trPr>
          <w:trHeight w:val="2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592F33B"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7</w:t>
            </w:r>
          </w:p>
        </w:tc>
        <w:tc>
          <w:tcPr>
            <w:tcW w:w="740" w:type="dxa"/>
            <w:tcBorders>
              <w:top w:val="nil"/>
              <w:left w:val="nil"/>
              <w:bottom w:val="single" w:sz="4" w:space="0" w:color="auto"/>
              <w:right w:val="single" w:sz="4" w:space="0" w:color="auto"/>
            </w:tcBorders>
            <w:shd w:val="clear" w:color="auto" w:fill="auto"/>
            <w:noWrap/>
            <w:vAlign w:val="center"/>
            <w:hideMark/>
          </w:tcPr>
          <w:p w14:paraId="218A0C95"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2030</w:t>
            </w:r>
          </w:p>
        </w:tc>
        <w:tc>
          <w:tcPr>
            <w:tcW w:w="1240" w:type="dxa"/>
            <w:tcBorders>
              <w:top w:val="nil"/>
              <w:left w:val="nil"/>
              <w:bottom w:val="single" w:sz="4" w:space="0" w:color="auto"/>
              <w:right w:val="single" w:sz="4" w:space="0" w:color="auto"/>
            </w:tcBorders>
            <w:shd w:val="clear" w:color="auto" w:fill="auto"/>
            <w:noWrap/>
            <w:vAlign w:val="center"/>
            <w:hideMark/>
          </w:tcPr>
          <w:p w14:paraId="48116434"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14:paraId="5E3E01F2"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180.000,00</w:t>
            </w:r>
          </w:p>
        </w:tc>
        <w:tc>
          <w:tcPr>
            <w:tcW w:w="1080" w:type="dxa"/>
            <w:tcBorders>
              <w:top w:val="nil"/>
              <w:left w:val="nil"/>
              <w:bottom w:val="single" w:sz="4" w:space="0" w:color="auto"/>
              <w:right w:val="single" w:sz="4" w:space="0" w:color="auto"/>
            </w:tcBorders>
            <w:shd w:val="clear" w:color="auto" w:fill="auto"/>
            <w:noWrap/>
            <w:vAlign w:val="center"/>
            <w:hideMark/>
          </w:tcPr>
          <w:p w14:paraId="0BDD7FB4"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180.000,00</w:t>
            </w:r>
          </w:p>
        </w:tc>
        <w:tc>
          <w:tcPr>
            <w:tcW w:w="1240" w:type="dxa"/>
            <w:tcBorders>
              <w:top w:val="nil"/>
              <w:left w:val="nil"/>
              <w:bottom w:val="single" w:sz="4" w:space="0" w:color="auto"/>
              <w:right w:val="single" w:sz="4" w:space="0" w:color="auto"/>
            </w:tcBorders>
            <w:shd w:val="clear" w:color="auto" w:fill="auto"/>
            <w:noWrap/>
            <w:vAlign w:val="center"/>
            <w:hideMark/>
          </w:tcPr>
          <w:p w14:paraId="4B78C740"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7380B831"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r>
      <w:tr w:rsidR="00AC2782" w:rsidRPr="00AC2782" w14:paraId="2DC3E241" w14:textId="77777777" w:rsidTr="00664A99">
        <w:trPr>
          <w:trHeight w:val="2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2A0B3C4"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8</w:t>
            </w:r>
          </w:p>
        </w:tc>
        <w:tc>
          <w:tcPr>
            <w:tcW w:w="740" w:type="dxa"/>
            <w:tcBorders>
              <w:top w:val="nil"/>
              <w:left w:val="nil"/>
              <w:bottom w:val="single" w:sz="4" w:space="0" w:color="auto"/>
              <w:right w:val="single" w:sz="4" w:space="0" w:color="auto"/>
            </w:tcBorders>
            <w:shd w:val="clear" w:color="auto" w:fill="auto"/>
            <w:noWrap/>
            <w:vAlign w:val="center"/>
            <w:hideMark/>
          </w:tcPr>
          <w:p w14:paraId="1A1D5540"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2031</w:t>
            </w:r>
          </w:p>
        </w:tc>
        <w:tc>
          <w:tcPr>
            <w:tcW w:w="1240" w:type="dxa"/>
            <w:tcBorders>
              <w:top w:val="nil"/>
              <w:left w:val="nil"/>
              <w:bottom w:val="single" w:sz="4" w:space="0" w:color="auto"/>
              <w:right w:val="single" w:sz="4" w:space="0" w:color="auto"/>
            </w:tcBorders>
            <w:shd w:val="clear" w:color="auto" w:fill="auto"/>
            <w:noWrap/>
            <w:vAlign w:val="center"/>
            <w:hideMark/>
          </w:tcPr>
          <w:p w14:paraId="725C3337"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25C34F"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180.000,00</w:t>
            </w:r>
          </w:p>
        </w:tc>
        <w:tc>
          <w:tcPr>
            <w:tcW w:w="1080" w:type="dxa"/>
            <w:tcBorders>
              <w:top w:val="nil"/>
              <w:left w:val="nil"/>
              <w:bottom w:val="single" w:sz="4" w:space="0" w:color="auto"/>
              <w:right w:val="single" w:sz="4" w:space="0" w:color="auto"/>
            </w:tcBorders>
            <w:shd w:val="clear" w:color="auto" w:fill="auto"/>
            <w:noWrap/>
            <w:vAlign w:val="center"/>
            <w:hideMark/>
          </w:tcPr>
          <w:p w14:paraId="01C29122"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180.000,00</w:t>
            </w:r>
          </w:p>
        </w:tc>
        <w:tc>
          <w:tcPr>
            <w:tcW w:w="1240" w:type="dxa"/>
            <w:tcBorders>
              <w:top w:val="nil"/>
              <w:left w:val="nil"/>
              <w:bottom w:val="single" w:sz="4" w:space="0" w:color="auto"/>
              <w:right w:val="single" w:sz="4" w:space="0" w:color="auto"/>
            </w:tcBorders>
            <w:shd w:val="clear" w:color="auto" w:fill="auto"/>
            <w:noWrap/>
            <w:vAlign w:val="center"/>
            <w:hideMark/>
          </w:tcPr>
          <w:p w14:paraId="20467A41"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98.200,00</w:t>
            </w:r>
          </w:p>
        </w:tc>
        <w:tc>
          <w:tcPr>
            <w:tcW w:w="1420" w:type="dxa"/>
            <w:tcBorders>
              <w:top w:val="nil"/>
              <w:left w:val="nil"/>
              <w:bottom w:val="single" w:sz="4" w:space="0" w:color="auto"/>
              <w:right w:val="single" w:sz="4" w:space="0" w:color="auto"/>
            </w:tcBorders>
            <w:shd w:val="clear" w:color="auto" w:fill="auto"/>
            <w:noWrap/>
            <w:vAlign w:val="center"/>
            <w:hideMark/>
          </w:tcPr>
          <w:p w14:paraId="4ACCCC3B"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98.200,00</w:t>
            </w:r>
          </w:p>
        </w:tc>
      </w:tr>
      <w:tr w:rsidR="00AC2782" w:rsidRPr="00AC2782" w14:paraId="0033C357" w14:textId="77777777" w:rsidTr="00AC2782">
        <w:trPr>
          <w:trHeight w:val="255"/>
        </w:trPr>
        <w:tc>
          <w:tcPr>
            <w:tcW w:w="740" w:type="dxa"/>
            <w:tcBorders>
              <w:top w:val="nil"/>
              <w:left w:val="single" w:sz="4" w:space="0" w:color="auto"/>
              <w:bottom w:val="single" w:sz="4" w:space="0" w:color="auto"/>
              <w:right w:val="single" w:sz="4" w:space="0" w:color="auto"/>
            </w:tcBorders>
            <w:shd w:val="clear" w:color="000000" w:fill="F2F2F2"/>
            <w:noWrap/>
            <w:vAlign w:val="center"/>
            <w:hideMark/>
          </w:tcPr>
          <w:p w14:paraId="6C1F5CEC"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Skupaj</w:t>
            </w:r>
          </w:p>
        </w:tc>
        <w:tc>
          <w:tcPr>
            <w:tcW w:w="740" w:type="dxa"/>
            <w:tcBorders>
              <w:top w:val="nil"/>
              <w:left w:val="nil"/>
              <w:bottom w:val="single" w:sz="4" w:space="0" w:color="auto"/>
              <w:right w:val="single" w:sz="4" w:space="0" w:color="auto"/>
            </w:tcBorders>
            <w:shd w:val="clear" w:color="000000" w:fill="F2F2F2"/>
            <w:noWrap/>
            <w:vAlign w:val="center"/>
            <w:hideMark/>
          </w:tcPr>
          <w:p w14:paraId="0A3CAAC5"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240" w:type="dxa"/>
            <w:tcBorders>
              <w:top w:val="nil"/>
              <w:left w:val="nil"/>
              <w:bottom w:val="single" w:sz="4" w:space="0" w:color="auto"/>
              <w:right w:val="single" w:sz="4" w:space="0" w:color="auto"/>
            </w:tcBorders>
            <w:shd w:val="clear" w:color="000000" w:fill="F2F2F2"/>
            <w:noWrap/>
            <w:vAlign w:val="center"/>
            <w:hideMark/>
          </w:tcPr>
          <w:p w14:paraId="547003BC"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491.000,00</w:t>
            </w:r>
          </w:p>
        </w:tc>
        <w:tc>
          <w:tcPr>
            <w:tcW w:w="1120" w:type="dxa"/>
            <w:tcBorders>
              <w:top w:val="nil"/>
              <w:left w:val="nil"/>
              <w:bottom w:val="single" w:sz="4" w:space="0" w:color="auto"/>
              <w:right w:val="single" w:sz="4" w:space="0" w:color="auto"/>
            </w:tcBorders>
            <w:shd w:val="clear" w:color="000000" w:fill="F2F2F2"/>
            <w:noWrap/>
            <w:vAlign w:val="center"/>
            <w:hideMark/>
          </w:tcPr>
          <w:p w14:paraId="684C17AA"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1.440.000,00</w:t>
            </w:r>
          </w:p>
        </w:tc>
        <w:tc>
          <w:tcPr>
            <w:tcW w:w="1080" w:type="dxa"/>
            <w:tcBorders>
              <w:top w:val="nil"/>
              <w:left w:val="nil"/>
              <w:bottom w:val="single" w:sz="4" w:space="0" w:color="auto"/>
              <w:right w:val="single" w:sz="4" w:space="0" w:color="auto"/>
            </w:tcBorders>
            <w:shd w:val="clear" w:color="000000" w:fill="F2F2F2"/>
            <w:noWrap/>
            <w:vAlign w:val="center"/>
            <w:hideMark/>
          </w:tcPr>
          <w:p w14:paraId="4A34C2D4"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1.853.000,00</w:t>
            </w:r>
          </w:p>
        </w:tc>
        <w:tc>
          <w:tcPr>
            <w:tcW w:w="1240" w:type="dxa"/>
            <w:tcBorders>
              <w:top w:val="nil"/>
              <w:left w:val="nil"/>
              <w:bottom w:val="single" w:sz="4" w:space="0" w:color="auto"/>
              <w:right w:val="single" w:sz="4" w:space="0" w:color="auto"/>
            </w:tcBorders>
            <w:shd w:val="clear" w:color="000000" w:fill="F2F2F2"/>
            <w:noWrap/>
            <w:vAlign w:val="center"/>
            <w:hideMark/>
          </w:tcPr>
          <w:p w14:paraId="65231255"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98.200,00</w:t>
            </w:r>
          </w:p>
        </w:tc>
        <w:tc>
          <w:tcPr>
            <w:tcW w:w="1420" w:type="dxa"/>
            <w:tcBorders>
              <w:top w:val="nil"/>
              <w:left w:val="nil"/>
              <w:bottom w:val="single" w:sz="4" w:space="0" w:color="auto"/>
              <w:right w:val="single" w:sz="4" w:space="0" w:color="auto"/>
            </w:tcBorders>
            <w:shd w:val="clear" w:color="000000" w:fill="F2F2F2"/>
            <w:noWrap/>
            <w:vAlign w:val="center"/>
            <w:hideMark/>
          </w:tcPr>
          <w:p w14:paraId="0D83467C"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20.200,00</w:t>
            </w:r>
          </w:p>
        </w:tc>
      </w:tr>
      <w:tr w:rsidR="00AC2782" w:rsidRPr="00AC2782" w14:paraId="71E74C29" w14:textId="77777777" w:rsidTr="00AC2782">
        <w:trPr>
          <w:trHeight w:val="255"/>
        </w:trPr>
        <w:tc>
          <w:tcPr>
            <w:tcW w:w="740" w:type="dxa"/>
            <w:tcBorders>
              <w:top w:val="nil"/>
              <w:left w:val="single" w:sz="4" w:space="0" w:color="auto"/>
              <w:bottom w:val="single" w:sz="4" w:space="0" w:color="auto"/>
              <w:right w:val="single" w:sz="4" w:space="0" w:color="auto"/>
            </w:tcBorders>
            <w:shd w:val="clear" w:color="000000" w:fill="F2F2F2"/>
            <w:noWrap/>
            <w:vAlign w:val="center"/>
            <w:hideMark/>
          </w:tcPr>
          <w:p w14:paraId="5CD98E3C"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NSV</w:t>
            </w:r>
          </w:p>
        </w:tc>
        <w:tc>
          <w:tcPr>
            <w:tcW w:w="740" w:type="dxa"/>
            <w:tcBorders>
              <w:top w:val="nil"/>
              <w:left w:val="nil"/>
              <w:bottom w:val="single" w:sz="4" w:space="0" w:color="auto"/>
              <w:right w:val="single" w:sz="4" w:space="0" w:color="auto"/>
            </w:tcBorders>
            <w:shd w:val="clear" w:color="000000" w:fill="F2F2F2"/>
            <w:noWrap/>
            <w:vAlign w:val="center"/>
            <w:hideMark/>
          </w:tcPr>
          <w:p w14:paraId="21328564"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 </w:t>
            </w:r>
          </w:p>
        </w:tc>
        <w:tc>
          <w:tcPr>
            <w:tcW w:w="1240" w:type="dxa"/>
            <w:tcBorders>
              <w:top w:val="nil"/>
              <w:left w:val="nil"/>
              <w:bottom w:val="single" w:sz="4" w:space="0" w:color="auto"/>
              <w:right w:val="single" w:sz="4" w:space="0" w:color="auto"/>
            </w:tcBorders>
            <w:shd w:val="clear" w:color="000000" w:fill="F2F2F2"/>
            <w:noWrap/>
            <w:vAlign w:val="center"/>
            <w:hideMark/>
          </w:tcPr>
          <w:p w14:paraId="2A341D47"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454.655,71</w:t>
            </w:r>
          </w:p>
        </w:tc>
        <w:tc>
          <w:tcPr>
            <w:tcW w:w="1120" w:type="dxa"/>
            <w:tcBorders>
              <w:top w:val="nil"/>
              <w:left w:val="nil"/>
              <w:bottom w:val="single" w:sz="4" w:space="0" w:color="auto"/>
              <w:right w:val="single" w:sz="4" w:space="0" w:color="auto"/>
            </w:tcBorders>
            <w:shd w:val="clear" w:color="000000" w:fill="F2F2F2"/>
            <w:noWrap/>
            <w:vAlign w:val="center"/>
            <w:hideMark/>
          </w:tcPr>
          <w:p w14:paraId="2C53FF5E"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1.260.369,84</w:t>
            </w:r>
          </w:p>
        </w:tc>
        <w:tc>
          <w:tcPr>
            <w:tcW w:w="1080" w:type="dxa"/>
            <w:tcBorders>
              <w:top w:val="nil"/>
              <w:left w:val="nil"/>
              <w:bottom w:val="single" w:sz="4" w:space="0" w:color="auto"/>
              <w:right w:val="single" w:sz="4" w:space="0" w:color="auto"/>
            </w:tcBorders>
            <w:shd w:val="clear" w:color="000000" w:fill="F2F2F2"/>
            <w:noWrap/>
            <w:vAlign w:val="center"/>
            <w:hideMark/>
          </w:tcPr>
          <w:p w14:paraId="2D787312"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1.642.799,19</w:t>
            </w:r>
          </w:p>
        </w:tc>
        <w:tc>
          <w:tcPr>
            <w:tcW w:w="1240" w:type="dxa"/>
            <w:tcBorders>
              <w:top w:val="nil"/>
              <w:left w:val="nil"/>
              <w:bottom w:val="single" w:sz="4" w:space="0" w:color="auto"/>
              <w:right w:val="single" w:sz="4" w:space="0" w:color="auto"/>
            </w:tcBorders>
            <w:shd w:val="clear" w:color="000000" w:fill="F2F2F2"/>
            <w:noWrap/>
            <w:vAlign w:val="center"/>
            <w:hideMark/>
          </w:tcPr>
          <w:p w14:paraId="00E33CAE"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74.623,93</w:t>
            </w:r>
          </w:p>
        </w:tc>
        <w:tc>
          <w:tcPr>
            <w:tcW w:w="1420" w:type="dxa"/>
            <w:tcBorders>
              <w:top w:val="nil"/>
              <w:left w:val="nil"/>
              <w:bottom w:val="single" w:sz="4" w:space="0" w:color="auto"/>
              <w:right w:val="single" w:sz="4" w:space="0" w:color="auto"/>
            </w:tcBorders>
            <w:shd w:val="clear" w:color="000000" w:fill="F2F2F2"/>
            <w:noWrap/>
            <w:vAlign w:val="center"/>
            <w:hideMark/>
          </w:tcPr>
          <w:p w14:paraId="289B8919"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2.397,56</w:t>
            </w:r>
          </w:p>
        </w:tc>
      </w:tr>
      <w:tr w:rsidR="00AC2782" w:rsidRPr="00AC2782" w14:paraId="6F5C87B0" w14:textId="77777777" w:rsidTr="00AC2782">
        <w:trPr>
          <w:trHeight w:val="25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161C28F"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ISD</w:t>
            </w:r>
          </w:p>
        </w:tc>
        <w:tc>
          <w:tcPr>
            <w:tcW w:w="740" w:type="dxa"/>
            <w:tcBorders>
              <w:top w:val="nil"/>
              <w:left w:val="nil"/>
              <w:bottom w:val="single" w:sz="4" w:space="0" w:color="auto"/>
              <w:right w:val="single" w:sz="4" w:space="0" w:color="auto"/>
            </w:tcBorders>
            <w:shd w:val="clear" w:color="auto" w:fill="auto"/>
            <w:noWrap/>
            <w:vAlign w:val="center"/>
            <w:hideMark/>
          </w:tcPr>
          <w:p w14:paraId="2E71BB59"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14:paraId="5C2CFF2D"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4643E1"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33A6E31C"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240" w:type="dxa"/>
            <w:tcBorders>
              <w:top w:val="nil"/>
              <w:left w:val="nil"/>
              <w:bottom w:val="single" w:sz="4" w:space="0" w:color="auto"/>
              <w:right w:val="single" w:sz="4" w:space="0" w:color="auto"/>
            </w:tcBorders>
            <w:shd w:val="clear" w:color="auto" w:fill="auto"/>
            <w:noWrap/>
            <w:vAlign w:val="center"/>
            <w:hideMark/>
          </w:tcPr>
          <w:p w14:paraId="246370E1"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420" w:type="dxa"/>
            <w:tcBorders>
              <w:top w:val="nil"/>
              <w:left w:val="nil"/>
              <w:bottom w:val="single" w:sz="4" w:space="0" w:color="auto"/>
              <w:right w:val="single" w:sz="4" w:space="0" w:color="auto"/>
            </w:tcBorders>
            <w:shd w:val="clear" w:color="auto" w:fill="auto"/>
            <w:noWrap/>
            <w:vAlign w:val="center"/>
            <w:hideMark/>
          </w:tcPr>
          <w:p w14:paraId="15EE3B10"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4,67%</w:t>
            </w:r>
          </w:p>
        </w:tc>
      </w:tr>
      <w:tr w:rsidR="00AC2782" w:rsidRPr="00AC2782" w14:paraId="35A632A2" w14:textId="77777777" w:rsidTr="00AC2782">
        <w:trPr>
          <w:trHeight w:val="255"/>
        </w:trPr>
        <w:tc>
          <w:tcPr>
            <w:tcW w:w="27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E5197" w14:textId="77777777" w:rsidR="00AC2782" w:rsidRPr="00AC2782" w:rsidRDefault="00AC2782" w:rsidP="00AC2782">
            <w:pPr>
              <w:jc w:val="left"/>
              <w:rPr>
                <w:rFonts w:ascii="Calibri" w:hAnsi="Calibri" w:cs="Calibri"/>
                <w:color w:val="000000"/>
                <w:sz w:val="16"/>
                <w:szCs w:val="16"/>
              </w:rPr>
            </w:pPr>
            <w:r w:rsidRPr="00AC2782">
              <w:rPr>
                <w:rFonts w:ascii="Calibri" w:hAnsi="Calibri" w:cs="Calibri"/>
                <w:color w:val="000000"/>
                <w:sz w:val="16"/>
                <w:szCs w:val="16"/>
              </w:rPr>
              <w:t>Diskontna stopnja</w:t>
            </w:r>
          </w:p>
        </w:tc>
        <w:tc>
          <w:tcPr>
            <w:tcW w:w="1120" w:type="dxa"/>
            <w:tcBorders>
              <w:top w:val="nil"/>
              <w:left w:val="nil"/>
              <w:bottom w:val="single" w:sz="4" w:space="0" w:color="auto"/>
              <w:right w:val="single" w:sz="4" w:space="0" w:color="auto"/>
            </w:tcBorders>
            <w:shd w:val="clear" w:color="auto" w:fill="auto"/>
            <w:noWrap/>
            <w:vAlign w:val="center"/>
            <w:hideMark/>
          </w:tcPr>
          <w:p w14:paraId="451CE200" w14:textId="77777777" w:rsidR="00AC2782" w:rsidRPr="00AC2782" w:rsidRDefault="00AC2782" w:rsidP="00AC2782">
            <w:pPr>
              <w:jc w:val="right"/>
              <w:rPr>
                <w:rFonts w:ascii="Calibri" w:hAnsi="Calibri" w:cs="Calibri"/>
                <w:b/>
                <w:bCs/>
                <w:color w:val="000000"/>
                <w:sz w:val="16"/>
                <w:szCs w:val="16"/>
              </w:rPr>
            </w:pPr>
            <w:r w:rsidRPr="00AC2782">
              <w:rPr>
                <w:rFonts w:ascii="Calibri" w:hAnsi="Calibri" w:cs="Calibri"/>
                <w:b/>
                <w:bCs/>
                <w:color w:val="000000"/>
                <w:sz w:val="16"/>
                <w:szCs w:val="16"/>
              </w:rPr>
              <w:t>4%</w:t>
            </w:r>
          </w:p>
        </w:tc>
        <w:tc>
          <w:tcPr>
            <w:tcW w:w="1080" w:type="dxa"/>
            <w:tcBorders>
              <w:top w:val="nil"/>
              <w:left w:val="nil"/>
              <w:bottom w:val="nil"/>
              <w:right w:val="nil"/>
            </w:tcBorders>
            <w:shd w:val="clear" w:color="auto" w:fill="auto"/>
            <w:noWrap/>
            <w:vAlign w:val="bottom"/>
            <w:hideMark/>
          </w:tcPr>
          <w:p w14:paraId="0016F32B"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240" w:type="dxa"/>
            <w:tcBorders>
              <w:top w:val="nil"/>
              <w:left w:val="nil"/>
              <w:bottom w:val="nil"/>
              <w:right w:val="nil"/>
            </w:tcBorders>
            <w:shd w:val="clear" w:color="auto" w:fill="auto"/>
            <w:noWrap/>
            <w:vAlign w:val="bottom"/>
            <w:hideMark/>
          </w:tcPr>
          <w:p w14:paraId="0B7B71F2"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420" w:type="dxa"/>
            <w:tcBorders>
              <w:top w:val="nil"/>
              <w:left w:val="nil"/>
              <w:bottom w:val="nil"/>
              <w:right w:val="nil"/>
            </w:tcBorders>
            <w:shd w:val="clear" w:color="auto" w:fill="auto"/>
            <w:noWrap/>
            <w:vAlign w:val="bottom"/>
            <w:hideMark/>
          </w:tcPr>
          <w:p w14:paraId="19CF02AC"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r>
    </w:tbl>
    <w:p w14:paraId="74710AE8" w14:textId="58A41D61" w:rsidR="00AC2782" w:rsidRDefault="00AC2782" w:rsidP="00976BC0">
      <w:pPr>
        <w:tabs>
          <w:tab w:val="left" w:pos="1440"/>
          <w:tab w:val="left" w:pos="2160"/>
          <w:tab w:val="left" w:pos="2880"/>
          <w:tab w:val="left" w:pos="3600"/>
          <w:tab w:val="left" w:pos="4320"/>
          <w:tab w:val="left" w:pos="5040"/>
          <w:tab w:val="left" w:pos="5760"/>
          <w:tab w:val="left" w:pos="6480"/>
          <w:tab w:val="left" w:pos="7200"/>
          <w:tab w:val="left" w:pos="7920"/>
        </w:tabs>
        <w:spacing w:line="288" w:lineRule="auto"/>
        <w:rPr>
          <w:rFonts w:ascii="Verdana" w:hAnsi="Verdana" w:cs="Arial"/>
          <w:sz w:val="20"/>
          <w:szCs w:val="20"/>
        </w:rPr>
      </w:pPr>
    </w:p>
    <w:p w14:paraId="2B07F9F1" w14:textId="423BF13E" w:rsidR="00AC54BF" w:rsidRPr="00AC54BF" w:rsidRDefault="00AC54BF" w:rsidP="00976BC0">
      <w:pPr>
        <w:tabs>
          <w:tab w:val="left" w:pos="1440"/>
          <w:tab w:val="left" w:pos="2160"/>
          <w:tab w:val="left" w:pos="2880"/>
          <w:tab w:val="left" w:pos="3600"/>
          <w:tab w:val="left" w:pos="4320"/>
          <w:tab w:val="left" w:pos="5040"/>
          <w:tab w:val="left" w:pos="5760"/>
          <w:tab w:val="left" w:pos="6480"/>
          <w:tab w:val="left" w:pos="7200"/>
          <w:tab w:val="left" w:pos="7920"/>
        </w:tabs>
        <w:spacing w:line="288" w:lineRule="auto"/>
        <w:rPr>
          <w:rFonts w:ascii="Verdana" w:hAnsi="Verdana" w:cs="Arial"/>
          <w:sz w:val="20"/>
          <w:szCs w:val="20"/>
        </w:rPr>
      </w:pPr>
      <w:r w:rsidRPr="00AC54BF">
        <w:rPr>
          <w:rFonts w:ascii="Verdana" w:hAnsi="Verdana" w:cs="Calibri"/>
          <w:sz w:val="20"/>
          <w:szCs w:val="20"/>
        </w:rPr>
        <w:t xml:space="preserve">Tabela 4: </w:t>
      </w:r>
      <w:r w:rsidRPr="00AC2782">
        <w:rPr>
          <w:rFonts w:ascii="Verdana" w:hAnsi="Verdana" w:cs="Calibri"/>
          <w:sz w:val="20"/>
          <w:szCs w:val="20"/>
        </w:rPr>
        <w:t>Finančna analiza celotnega projekta</w:t>
      </w:r>
    </w:p>
    <w:p w14:paraId="3026325A" w14:textId="77777777" w:rsidR="00AC54BF" w:rsidRDefault="00AC54BF" w:rsidP="00976BC0">
      <w:pPr>
        <w:tabs>
          <w:tab w:val="left" w:pos="1440"/>
          <w:tab w:val="left" w:pos="2160"/>
          <w:tab w:val="left" w:pos="2880"/>
          <w:tab w:val="left" w:pos="3600"/>
          <w:tab w:val="left" w:pos="4320"/>
          <w:tab w:val="left" w:pos="5040"/>
          <w:tab w:val="left" w:pos="5760"/>
          <w:tab w:val="left" w:pos="6480"/>
          <w:tab w:val="left" w:pos="7200"/>
          <w:tab w:val="left" w:pos="7920"/>
        </w:tabs>
        <w:spacing w:line="288" w:lineRule="auto"/>
        <w:rPr>
          <w:rFonts w:ascii="Verdana" w:hAnsi="Verdana" w:cs="Arial"/>
          <w:sz w:val="20"/>
          <w:szCs w:val="20"/>
        </w:rPr>
      </w:pPr>
    </w:p>
    <w:p w14:paraId="656877AA" w14:textId="2AC41143" w:rsidR="00976BC0" w:rsidRPr="00976BC0" w:rsidRDefault="002A62BD" w:rsidP="00976BC0">
      <w:pPr>
        <w:tabs>
          <w:tab w:val="left" w:pos="1440"/>
          <w:tab w:val="left" w:pos="2160"/>
          <w:tab w:val="left" w:pos="2880"/>
          <w:tab w:val="left" w:pos="3600"/>
          <w:tab w:val="left" w:pos="4320"/>
          <w:tab w:val="left" w:pos="5040"/>
          <w:tab w:val="left" w:pos="5760"/>
          <w:tab w:val="left" w:pos="6480"/>
          <w:tab w:val="left" w:pos="7200"/>
          <w:tab w:val="left" w:pos="7920"/>
        </w:tabs>
        <w:spacing w:line="288" w:lineRule="auto"/>
        <w:rPr>
          <w:rFonts w:ascii="Verdana" w:hAnsi="Verdana" w:cs="Arial"/>
          <w:sz w:val="20"/>
          <w:szCs w:val="20"/>
        </w:rPr>
      </w:pPr>
      <w:r>
        <w:rPr>
          <w:rFonts w:ascii="Verdana" w:hAnsi="Verdana" w:cs="Arial"/>
          <w:sz w:val="20"/>
          <w:szCs w:val="20"/>
        </w:rPr>
        <w:t>I</w:t>
      </w:r>
      <w:r w:rsidR="00976BC0" w:rsidRPr="00976BC0">
        <w:rPr>
          <w:rFonts w:ascii="Verdana" w:hAnsi="Verdana" w:cs="Arial"/>
          <w:sz w:val="20"/>
          <w:szCs w:val="20"/>
        </w:rPr>
        <w:t xml:space="preserve">nvesticija </w:t>
      </w:r>
      <w:r>
        <w:rPr>
          <w:rFonts w:ascii="Verdana" w:hAnsi="Verdana" w:cs="Arial"/>
          <w:sz w:val="20"/>
          <w:szCs w:val="20"/>
        </w:rPr>
        <w:t xml:space="preserve">ima minimalne pozitivne </w:t>
      </w:r>
      <w:r w:rsidR="00976BC0" w:rsidRPr="00976BC0">
        <w:rPr>
          <w:rFonts w:ascii="Verdana" w:hAnsi="Verdana" w:cs="Arial"/>
          <w:sz w:val="20"/>
          <w:szCs w:val="20"/>
        </w:rPr>
        <w:t xml:space="preserve">kazalce donosnosti, </w:t>
      </w:r>
      <w:r>
        <w:rPr>
          <w:rFonts w:ascii="Verdana" w:hAnsi="Verdana" w:cs="Arial"/>
          <w:sz w:val="20"/>
          <w:szCs w:val="20"/>
        </w:rPr>
        <w:t>kar izhaja iz dejstva</w:t>
      </w:r>
      <w:r w:rsidR="00976BC0" w:rsidRPr="00976BC0">
        <w:rPr>
          <w:rFonts w:ascii="Verdana" w:hAnsi="Verdana" w:cs="Arial"/>
          <w:sz w:val="20"/>
          <w:szCs w:val="20"/>
        </w:rPr>
        <w:t xml:space="preserve">, da </w:t>
      </w:r>
      <w:r>
        <w:rPr>
          <w:rFonts w:ascii="Verdana" w:hAnsi="Verdana" w:cs="Arial"/>
          <w:sz w:val="20"/>
          <w:szCs w:val="20"/>
        </w:rPr>
        <w:t xml:space="preserve">so na letnem nivoju poslovni prihodki iz zavoda enaki poslovnim odhodkom. Za pokritje stroškov investicije pa so predvideni tudi viri iz proračuna Občine in ostalih prostovoljnih gasilskih društev. Pozitivni kazalci se dosežejo predvsem iz naslova </w:t>
      </w:r>
      <w:r w:rsidR="001E0F99">
        <w:rPr>
          <w:rFonts w:ascii="Verdana" w:hAnsi="Verdana" w:cs="Arial"/>
          <w:sz w:val="20"/>
          <w:szCs w:val="20"/>
        </w:rPr>
        <w:t>preostanka vrednosti nabavljenega  avtomobila, ki nastane iz upoštevanega razmerja med ekonomsko dobo projekta in amortizacijsko stopnjo. V</w:t>
      </w:r>
      <w:r w:rsidR="00976BC0" w:rsidRPr="00976BC0">
        <w:rPr>
          <w:rFonts w:ascii="Verdana" w:hAnsi="Verdana" w:cs="Arial"/>
          <w:sz w:val="20"/>
          <w:szCs w:val="20"/>
        </w:rPr>
        <w:t xml:space="preserve"> kolikor se upoštevajo še širši vplivi in koristnosti na širšem območju in vse nedenarne koristi, ki jih investicija prinaša</w:t>
      </w:r>
      <w:r w:rsidR="001E0F99">
        <w:rPr>
          <w:rFonts w:ascii="Verdana" w:hAnsi="Verdana" w:cs="Arial"/>
          <w:sz w:val="20"/>
          <w:szCs w:val="20"/>
        </w:rPr>
        <w:t xml:space="preserve"> je</w:t>
      </w:r>
      <w:r w:rsidR="00976BC0" w:rsidRPr="00976BC0">
        <w:rPr>
          <w:rFonts w:ascii="Verdana" w:hAnsi="Verdana" w:cs="Arial"/>
          <w:sz w:val="20"/>
          <w:szCs w:val="20"/>
        </w:rPr>
        <w:t xml:space="preserve"> investicija upravičena in nujna za izvedbo.</w:t>
      </w:r>
    </w:p>
    <w:p w14:paraId="73C3A3B9" w14:textId="77777777" w:rsidR="00976BC0" w:rsidRPr="00976BC0" w:rsidRDefault="00976BC0" w:rsidP="00976BC0">
      <w:pPr>
        <w:rPr>
          <w:rFonts w:ascii="Verdana" w:hAnsi="Verdana"/>
        </w:rPr>
      </w:pPr>
    </w:p>
    <w:p w14:paraId="6DA67A6E" w14:textId="77777777" w:rsidR="00AC2782" w:rsidRPr="00976BC0" w:rsidRDefault="00AC2782" w:rsidP="00976BC0">
      <w:pPr>
        <w:rPr>
          <w:rFonts w:ascii="Verdana" w:hAnsi="Verdana"/>
        </w:rPr>
      </w:pPr>
    </w:p>
    <w:p w14:paraId="3691E5C5" w14:textId="77777777" w:rsidR="00976BC0" w:rsidRPr="00976BC0" w:rsidRDefault="00976BC0" w:rsidP="00976BC0">
      <w:pPr>
        <w:pStyle w:val="Naslov2"/>
      </w:pPr>
      <w:bookmarkStart w:id="85" w:name="_Toc293658217"/>
      <w:bookmarkStart w:id="86" w:name="_Toc295130523"/>
      <w:bookmarkStart w:id="87" w:name="_Toc338142688"/>
      <w:bookmarkStart w:id="88" w:name="_Toc338152394"/>
      <w:bookmarkStart w:id="89" w:name="_Toc338634243"/>
      <w:bookmarkStart w:id="90" w:name="_Toc338857084"/>
      <w:bookmarkStart w:id="91" w:name="_Toc380064839"/>
      <w:bookmarkStart w:id="92" w:name="_Toc510095776"/>
      <w:r w:rsidRPr="00976BC0">
        <w:t>Ekonomska analiza</w:t>
      </w:r>
      <w:bookmarkEnd w:id="85"/>
      <w:bookmarkEnd w:id="86"/>
      <w:bookmarkEnd w:id="87"/>
      <w:bookmarkEnd w:id="88"/>
      <w:bookmarkEnd w:id="89"/>
      <w:bookmarkEnd w:id="90"/>
      <w:bookmarkEnd w:id="91"/>
      <w:bookmarkEnd w:id="92"/>
    </w:p>
    <w:p w14:paraId="162886D1" w14:textId="77777777" w:rsidR="00976BC0" w:rsidRDefault="00976BC0" w:rsidP="00976BC0">
      <w:pPr>
        <w:spacing w:after="120" w:line="288" w:lineRule="auto"/>
        <w:rPr>
          <w:rFonts w:ascii="Verdana" w:hAnsi="Verdana"/>
          <w:color w:val="000080"/>
          <w:sz w:val="20"/>
          <w:szCs w:val="20"/>
        </w:rPr>
      </w:pPr>
    </w:p>
    <w:p w14:paraId="2BC8C802" w14:textId="77777777" w:rsidR="00F8552A" w:rsidRPr="00180052" w:rsidRDefault="00F8552A" w:rsidP="00F8552A">
      <w:pPr>
        <w:tabs>
          <w:tab w:val="left" w:pos="1440"/>
          <w:tab w:val="left" w:pos="2160"/>
          <w:tab w:val="left" w:pos="2880"/>
          <w:tab w:val="left" w:pos="3600"/>
          <w:tab w:val="left" w:pos="4320"/>
          <w:tab w:val="left" w:pos="5040"/>
          <w:tab w:val="left" w:pos="5760"/>
          <w:tab w:val="left" w:pos="6480"/>
          <w:tab w:val="left" w:pos="7200"/>
          <w:tab w:val="left" w:pos="7920"/>
        </w:tabs>
        <w:spacing w:after="120" w:line="280" w:lineRule="exact"/>
        <w:rPr>
          <w:rFonts w:ascii="Verdana" w:hAnsi="Verdana" w:cs="Arial"/>
          <w:sz w:val="20"/>
          <w:szCs w:val="20"/>
        </w:rPr>
      </w:pPr>
      <w:r w:rsidRPr="00180052">
        <w:rPr>
          <w:rFonts w:ascii="Verdana" w:hAnsi="Verdana" w:cs="Arial"/>
          <w:sz w:val="20"/>
          <w:szCs w:val="20"/>
        </w:rPr>
        <w:t xml:space="preserve">Vpliv implementacije projekta na regijo oz. državo je gledan z vidika »brez investicije« v primerjavi z varianto »z investicijo«. Ekonomska analiza je računana glede na ekonomsko dobo projekta. Analiza omogoča pregled socialnih in družbenih vplivov implementacije projekta na ekonomijo občine oz. regije ali celo državo. </w:t>
      </w:r>
    </w:p>
    <w:p w14:paraId="50ADC486" w14:textId="77777777" w:rsidR="00F8552A" w:rsidRPr="00F8552A" w:rsidRDefault="00F8552A" w:rsidP="00F8552A">
      <w:pPr>
        <w:tabs>
          <w:tab w:val="left" w:pos="1440"/>
          <w:tab w:val="left" w:pos="2160"/>
          <w:tab w:val="left" w:pos="2880"/>
          <w:tab w:val="left" w:pos="3600"/>
          <w:tab w:val="left" w:pos="4320"/>
          <w:tab w:val="left" w:pos="5040"/>
          <w:tab w:val="left" w:pos="5760"/>
          <w:tab w:val="left" w:pos="6480"/>
          <w:tab w:val="left" w:pos="7200"/>
          <w:tab w:val="left" w:pos="7920"/>
        </w:tabs>
        <w:spacing w:after="120" w:line="280" w:lineRule="exact"/>
        <w:rPr>
          <w:rFonts w:ascii="Verdana" w:hAnsi="Verdana" w:cs="Arial"/>
          <w:sz w:val="20"/>
          <w:szCs w:val="20"/>
        </w:rPr>
      </w:pPr>
      <w:r w:rsidRPr="00180052">
        <w:rPr>
          <w:rFonts w:ascii="Verdana" w:hAnsi="Verdana" w:cs="Arial"/>
          <w:sz w:val="20"/>
          <w:szCs w:val="20"/>
        </w:rPr>
        <w:t>Bistvo ekonomske analize je, da je potrebno vložke projekta oceniti na podlagi njihovih oportunitetnih stroškov</w:t>
      </w:r>
      <w:r w:rsidR="00D06D34" w:rsidRPr="00180052">
        <w:rPr>
          <w:rFonts w:ascii="Verdana" w:hAnsi="Verdana" w:cs="Arial"/>
          <w:sz w:val="20"/>
          <w:szCs w:val="20"/>
        </w:rPr>
        <w:t>.</w:t>
      </w:r>
      <w:r w:rsidRPr="00180052">
        <w:rPr>
          <w:rFonts w:ascii="Verdana" w:hAnsi="Verdana" w:cs="Arial"/>
          <w:sz w:val="20"/>
          <w:szCs w:val="20"/>
        </w:rPr>
        <w:t xml:space="preserve"> Ekonomska analiza je izdelana z vidika celotne družbe in ne tako, kot finančna, ki predstavlja samo koristi lastnika kapitala. Denarni tokovi iz finančne analize se štejejo kot izhodišče ekonomske analize. Bistvo ekonomske analize je zagotoviti, da ima projekt pozitivne neto koristi za družbo.</w:t>
      </w:r>
    </w:p>
    <w:p w14:paraId="355933AE" w14:textId="77777777" w:rsidR="00F8552A" w:rsidRPr="00976BC0" w:rsidRDefault="00F8552A" w:rsidP="00976BC0">
      <w:pPr>
        <w:spacing w:after="120" w:line="288" w:lineRule="auto"/>
        <w:rPr>
          <w:rFonts w:ascii="Verdana" w:hAnsi="Verdana"/>
          <w:color w:val="000080"/>
          <w:sz w:val="20"/>
          <w:szCs w:val="20"/>
        </w:rPr>
      </w:pPr>
    </w:p>
    <w:p w14:paraId="3A205C60" w14:textId="77777777" w:rsidR="00A71EF1" w:rsidRDefault="00976BC0" w:rsidP="00A71EF1">
      <w:pPr>
        <w:tabs>
          <w:tab w:val="left" w:pos="1440"/>
          <w:tab w:val="left" w:pos="2160"/>
          <w:tab w:val="left" w:pos="2880"/>
          <w:tab w:val="left" w:pos="3600"/>
          <w:tab w:val="left" w:pos="4320"/>
          <w:tab w:val="left" w:pos="5040"/>
          <w:tab w:val="left" w:pos="5760"/>
          <w:tab w:val="left" w:pos="6480"/>
          <w:tab w:val="left" w:pos="7200"/>
          <w:tab w:val="left" w:pos="7920"/>
        </w:tabs>
        <w:spacing w:after="120" w:line="280" w:lineRule="exact"/>
        <w:rPr>
          <w:rFonts w:ascii="Verdana" w:hAnsi="Verdana" w:cs="Arial"/>
          <w:sz w:val="20"/>
          <w:szCs w:val="20"/>
        </w:rPr>
      </w:pPr>
      <w:r w:rsidRPr="00976BC0">
        <w:rPr>
          <w:rFonts w:ascii="Verdana" w:hAnsi="Verdana" w:cs="Arial"/>
          <w:sz w:val="20"/>
          <w:szCs w:val="20"/>
        </w:rPr>
        <w:t xml:space="preserve">Vpliv implementacije projekta na regijo oz. državo je gledan z vidika »brez investicije« v primerjavi z varianto »z investicijo«. Ekonomska analiza je računana glede na ekonomsko </w:t>
      </w:r>
      <w:r w:rsidRPr="00976BC0">
        <w:rPr>
          <w:rFonts w:ascii="Verdana" w:hAnsi="Verdana" w:cs="Arial"/>
          <w:sz w:val="20"/>
          <w:szCs w:val="20"/>
        </w:rPr>
        <w:lastRenderedPageBreak/>
        <w:t xml:space="preserve">dobo projekta. Analiza omogoča pregled socialnih in družbenih vplivov implementacije projekta na ekonomijo občine oz. regije ali cele države. </w:t>
      </w:r>
    </w:p>
    <w:p w14:paraId="06849144" w14:textId="77777777" w:rsidR="00976BC0" w:rsidRPr="00976BC0" w:rsidRDefault="00976BC0" w:rsidP="00A71EF1">
      <w:pPr>
        <w:tabs>
          <w:tab w:val="left" w:pos="1440"/>
          <w:tab w:val="left" w:pos="2160"/>
          <w:tab w:val="left" w:pos="2880"/>
          <w:tab w:val="left" w:pos="3600"/>
          <w:tab w:val="left" w:pos="4320"/>
          <w:tab w:val="left" w:pos="5040"/>
          <w:tab w:val="left" w:pos="5760"/>
          <w:tab w:val="left" w:pos="6480"/>
          <w:tab w:val="left" w:pos="7200"/>
          <w:tab w:val="left" w:pos="7920"/>
        </w:tabs>
        <w:spacing w:after="120" w:line="280" w:lineRule="exact"/>
        <w:rPr>
          <w:rFonts w:ascii="Verdana" w:hAnsi="Verdana" w:cs="Arial"/>
          <w:sz w:val="20"/>
          <w:szCs w:val="20"/>
        </w:rPr>
      </w:pPr>
      <w:r w:rsidRPr="00976BC0">
        <w:rPr>
          <w:rFonts w:ascii="Verdana" w:hAnsi="Verdana" w:cs="Arial"/>
          <w:sz w:val="20"/>
          <w:szCs w:val="20"/>
        </w:rPr>
        <w:t>Bistvo ekonomske analize je, da je potrebno vložke projekta oceniti na podlagi njihovih oportunitetnih stroškov, donos pa glede na plačilno pripravljenost potrošnikov. Oportunitetni stroški ne ustrezajo nujno opazovanim finančnim stroškom, prav tako plačilna pripravljenost ni vedno pravilno prikazana z opazovanimi tržnimi cenami. Te so lahko izkrivljene ali jih celo ni. Ekonomska analiza je izdelana z vidika celotne družbe in ne tako kot finančna, ki predstavlja samo koristi lastnika kapitala. Denarni tokovi finančne analize štejejo kot izhodišče ekonomske analize.</w:t>
      </w:r>
    </w:p>
    <w:p w14:paraId="26C58EA2" w14:textId="77777777" w:rsidR="00976BC0" w:rsidRPr="00976BC0" w:rsidRDefault="00976BC0" w:rsidP="00976BC0">
      <w:pPr>
        <w:spacing w:after="120" w:line="280" w:lineRule="exact"/>
        <w:rPr>
          <w:rFonts w:ascii="Verdana" w:hAnsi="Verdana" w:cs="Arial"/>
          <w:sz w:val="20"/>
          <w:szCs w:val="20"/>
        </w:rPr>
      </w:pPr>
      <w:r w:rsidRPr="00976BC0">
        <w:rPr>
          <w:rFonts w:ascii="Verdana" w:hAnsi="Verdana" w:cs="Arial"/>
          <w:sz w:val="20"/>
          <w:szCs w:val="20"/>
        </w:rPr>
        <w:t>Bistvo ekonomske analize je zagotoviti, da ima projekt pozitivne neto koristi za družbo in je posledično upravičen do sofinanciranja. Zato je potrebno, da:</w:t>
      </w:r>
    </w:p>
    <w:p w14:paraId="03FDA7C9" w14:textId="77777777" w:rsidR="00976BC0" w:rsidRPr="00976BC0" w:rsidRDefault="00976BC0" w:rsidP="00976BC0">
      <w:pPr>
        <w:pStyle w:val="Slog2"/>
        <w:rPr>
          <w:rFonts w:ascii="Verdana" w:hAnsi="Verdana"/>
        </w:rPr>
      </w:pPr>
      <w:r w:rsidRPr="00976BC0">
        <w:rPr>
          <w:rFonts w:ascii="Verdana" w:hAnsi="Verdana"/>
        </w:rPr>
        <w:t xml:space="preserve">koristi presegajo stroške projekta, </w:t>
      </w:r>
    </w:p>
    <w:p w14:paraId="351A6FB6" w14:textId="77777777" w:rsidR="00976BC0" w:rsidRPr="00976BC0" w:rsidRDefault="00976BC0" w:rsidP="00976BC0">
      <w:pPr>
        <w:pStyle w:val="Slog2"/>
        <w:rPr>
          <w:rFonts w:ascii="Verdana" w:hAnsi="Verdana"/>
        </w:rPr>
      </w:pPr>
      <w:r w:rsidRPr="00976BC0">
        <w:rPr>
          <w:rFonts w:ascii="Verdana" w:hAnsi="Verdana"/>
        </w:rPr>
        <w:t>sedanja vrednost ekonomskih koristi presega neto sedanjo vrednost stroškov.</w:t>
      </w:r>
    </w:p>
    <w:p w14:paraId="523C5A9B" w14:textId="77777777" w:rsidR="00976BC0" w:rsidRPr="00976BC0" w:rsidRDefault="00976BC0" w:rsidP="00976BC0">
      <w:pPr>
        <w:spacing w:after="120" w:line="280" w:lineRule="exact"/>
        <w:rPr>
          <w:rFonts w:ascii="Verdana" w:hAnsi="Verdana" w:cs="Arial"/>
          <w:sz w:val="20"/>
          <w:szCs w:val="20"/>
        </w:rPr>
      </w:pPr>
      <w:r w:rsidRPr="00976BC0">
        <w:rPr>
          <w:rFonts w:ascii="Verdana" w:hAnsi="Verdana" w:cs="Arial"/>
          <w:sz w:val="20"/>
          <w:szCs w:val="20"/>
        </w:rPr>
        <w:t>Da sta ta pogoja izpolnjena, je razvidno iz izračuna naslednjih kazalnikov:</w:t>
      </w:r>
    </w:p>
    <w:p w14:paraId="706CBCB4" w14:textId="77777777" w:rsidR="00976BC0" w:rsidRPr="00976BC0" w:rsidRDefault="00976BC0" w:rsidP="00976BC0">
      <w:pPr>
        <w:pStyle w:val="Slog2"/>
        <w:rPr>
          <w:rFonts w:ascii="Verdana" w:hAnsi="Verdana"/>
        </w:rPr>
      </w:pPr>
      <w:r w:rsidRPr="00976BC0">
        <w:rPr>
          <w:rFonts w:ascii="Verdana" w:hAnsi="Verdana"/>
        </w:rPr>
        <w:t>ekonomska neto sedanja vrednost (ENPV) – da je projekt zaželen z ekonomskega stališča, mora biti večja od nič,</w:t>
      </w:r>
    </w:p>
    <w:p w14:paraId="169041C6" w14:textId="77777777" w:rsidR="00976BC0" w:rsidRPr="00976BC0" w:rsidRDefault="00976BC0" w:rsidP="00976BC0">
      <w:pPr>
        <w:pStyle w:val="Slog2"/>
        <w:rPr>
          <w:rFonts w:ascii="Verdana" w:hAnsi="Verdana"/>
        </w:rPr>
      </w:pPr>
      <w:r w:rsidRPr="00976BC0">
        <w:rPr>
          <w:rFonts w:ascii="Verdana" w:hAnsi="Verdana"/>
        </w:rPr>
        <w:t>ekonomska interna stopnja donosnosti (EIRR) – mora večja od družbene diskontne stopnje,</w:t>
      </w:r>
    </w:p>
    <w:p w14:paraId="3738107D" w14:textId="77777777" w:rsidR="00976BC0" w:rsidRPr="00E9058B" w:rsidRDefault="00976BC0" w:rsidP="00E9058B">
      <w:pPr>
        <w:pStyle w:val="Slog2"/>
        <w:rPr>
          <w:rFonts w:ascii="Verdana" w:hAnsi="Verdana"/>
        </w:rPr>
      </w:pPr>
      <w:r w:rsidRPr="00976BC0">
        <w:rPr>
          <w:rFonts w:ascii="Verdana" w:hAnsi="Verdana"/>
        </w:rPr>
        <w:t>razmerje med koristmi in stroški, količnik koristnosti (B/C) – mora biti večji od ena.</w:t>
      </w:r>
      <w:r w:rsidRPr="00E9058B">
        <w:rPr>
          <w:rFonts w:ascii="Verdana" w:hAnsi="Verdana"/>
        </w:rPr>
        <w:t>Cilj analize stroškov in koristi je določiti ekonomsko vrednost projekta z določanjem dodatnih koristi, ki jih bo povzročila implementacija projekta. Projekt ima več indirektnih ekonomskih, socialnih in okoljskih vplivov. Investicije je mogoče pravilno oceniti le z upoštevanjem teh vplivov, ki so največkrat povezani z razvojem. Denarni tok finančne analize se povzame za izračune ekonomske analize. Pri določanju ekonomskih kazalcev je potrebnih nekaj prilagoditev.</w:t>
      </w:r>
    </w:p>
    <w:p w14:paraId="7CDD50CA" w14:textId="77777777" w:rsidR="00976BC0" w:rsidRPr="00976BC0" w:rsidRDefault="00976BC0" w:rsidP="00976BC0">
      <w:pPr>
        <w:spacing w:after="120" w:line="280" w:lineRule="exact"/>
        <w:rPr>
          <w:rFonts w:ascii="Verdana" w:hAnsi="Verdana" w:cs="Arial"/>
          <w:sz w:val="20"/>
          <w:szCs w:val="20"/>
        </w:rPr>
      </w:pPr>
    </w:p>
    <w:p w14:paraId="51715D3A" w14:textId="77777777" w:rsidR="00976BC0" w:rsidRPr="00976BC0" w:rsidRDefault="00976BC0" w:rsidP="00976BC0">
      <w:pPr>
        <w:spacing w:after="120" w:line="280" w:lineRule="exact"/>
        <w:rPr>
          <w:rFonts w:ascii="Verdana" w:hAnsi="Verdana" w:cs="Arial"/>
          <w:sz w:val="20"/>
          <w:szCs w:val="20"/>
        </w:rPr>
      </w:pPr>
      <w:r w:rsidRPr="00976BC0">
        <w:rPr>
          <w:rFonts w:ascii="Verdana" w:hAnsi="Verdana" w:cs="Arial"/>
          <w:sz w:val="20"/>
          <w:szCs w:val="20"/>
        </w:rPr>
        <w:t>Davčni popravki:</w:t>
      </w:r>
    </w:p>
    <w:p w14:paraId="0512600D" w14:textId="77777777" w:rsidR="00976BC0" w:rsidRPr="00976BC0" w:rsidRDefault="00976BC0" w:rsidP="00976BC0">
      <w:pPr>
        <w:pStyle w:val="Slog2"/>
        <w:rPr>
          <w:rFonts w:ascii="Verdana" w:hAnsi="Verdana"/>
        </w:rPr>
      </w:pPr>
      <w:r w:rsidRPr="00976BC0">
        <w:rPr>
          <w:rFonts w:ascii="Verdana" w:hAnsi="Verdana"/>
        </w:rPr>
        <w:t>Upoštevan je prihodek državnega proračuna za obračunan davek na dodano vrednost.</w:t>
      </w:r>
    </w:p>
    <w:p w14:paraId="2CFB8E5E" w14:textId="77777777" w:rsidR="00976BC0" w:rsidRPr="00976BC0" w:rsidRDefault="00976BC0" w:rsidP="00976BC0">
      <w:pPr>
        <w:pStyle w:val="Slog2"/>
        <w:numPr>
          <w:ilvl w:val="0"/>
          <w:numId w:val="0"/>
        </w:numPr>
        <w:rPr>
          <w:rFonts w:ascii="Verdana" w:hAnsi="Verdana"/>
        </w:rPr>
      </w:pPr>
      <w:r w:rsidRPr="00976BC0">
        <w:rPr>
          <w:rFonts w:ascii="Verdana" w:hAnsi="Verdana"/>
        </w:rPr>
        <w:t>Popravki prihodkov:</w:t>
      </w:r>
    </w:p>
    <w:p w14:paraId="4991761A" w14:textId="684DFD44" w:rsidR="00976BC0" w:rsidRDefault="001742B7" w:rsidP="00976BC0">
      <w:pPr>
        <w:pStyle w:val="Slog2"/>
        <w:rPr>
          <w:rFonts w:ascii="Verdana" w:hAnsi="Verdana"/>
        </w:rPr>
      </w:pPr>
      <w:r>
        <w:rPr>
          <w:rFonts w:ascii="Verdana" w:hAnsi="Verdana"/>
        </w:rPr>
        <w:t>v primeru, da ne bi imeli tega vozila</w:t>
      </w:r>
      <w:r w:rsidR="00AE19FA">
        <w:rPr>
          <w:rFonts w:ascii="Verdana" w:hAnsi="Verdana"/>
        </w:rPr>
        <w:t>,</w:t>
      </w:r>
      <w:r>
        <w:rPr>
          <w:rFonts w:ascii="Verdana" w:hAnsi="Verdana"/>
        </w:rPr>
        <w:t xml:space="preserve"> bi bila škoda pri ošk</w:t>
      </w:r>
      <w:r w:rsidR="009A57FF">
        <w:rPr>
          <w:rFonts w:ascii="Verdana" w:hAnsi="Verdana"/>
        </w:rPr>
        <w:t>odovancih lahko v skupnih znesk</w:t>
      </w:r>
      <w:r>
        <w:rPr>
          <w:rFonts w:ascii="Verdana" w:hAnsi="Verdana"/>
        </w:rPr>
        <w:t xml:space="preserve">i lahko tudi več milijonska (letno se </w:t>
      </w:r>
      <w:r w:rsidR="001E0F99">
        <w:rPr>
          <w:rFonts w:ascii="Verdana" w:hAnsi="Verdana"/>
        </w:rPr>
        <w:t>s</w:t>
      </w:r>
      <w:r>
        <w:rPr>
          <w:rFonts w:ascii="Verdana" w:hAnsi="Verdana"/>
        </w:rPr>
        <w:t xml:space="preserve"> tem vozilom posreduje na vsa</w:t>
      </w:r>
      <w:r w:rsidR="00180052">
        <w:rPr>
          <w:rFonts w:ascii="Verdana" w:hAnsi="Verdana"/>
        </w:rPr>
        <w:t>j</w:t>
      </w:r>
      <w:r>
        <w:rPr>
          <w:rFonts w:ascii="Verdana" w:hAnsi="Verdana"/>
        </w:rPr>
        <w:t xml:space="preserve"> </w:t>
      </w:r>
      <w:r w:rsidR="001E0F99">
        <w:rPr>
          <w:rFonts w:ascii="Verdana" w:hAnsi="Verdana"/>
        </w:rPr>
        <w:t>1</w:t>
      </w:r>
      <w:r>
        <w:rPr>
          <w:rFonts w:ascii="Verdana" w:hAnsi="Verdana"/>
        </w:rPr>
        <w:t>00 intervencij</w:t>
      </w:r>
      <w:r w:rsidR="00AE19FA">
        <w:rPr>
          <w:rFonts w:ascii="Verdana" w:hAnsi="Verdana"/>
        </w:rPr>
        <w:t>ah</w:t>
      </w:r>
      <w:r>
        <w:rPr>
          <w:rFonts w:ascii="Verdana" w:hAnsi="Verdana"/>
        </w:rPr>
        <w:t>). Zelo konzervativn</w:t>
      </w:r>
      <w:r w:rsidR="001E0F99">
        <w:rPr>
          <w:rFonts w:ascii="Verdana" w:hAnsi="Verdana"/>
        </w:rPr>
        <w:t>a</w:t>
      </w:r>
      <w:r>
        <w:rPr>
          <w:rFonts w:ascii="Verdana" w:hAnsi="Verdana"/>
        </w:rPr>
        <w:t xml:space="preserve"> ocena družbenih koristi </w:t>
      </w:r>
      <w:r w:rsidR="00180052">
        <w:rPr>
          <w:rFonts w:ascii="Verdana" w:hAnsi="Verdana"/>
        </w:rPr>
        <w:t xml:space="preserve">(to je </w:t>
      </w:r>
      <w:r>
        <w:rPr>
          <w:rFonts w:ascii="Verdana" w:hAnsi="Verdana"/>
        </w:rPr>
        <w:t>zmanjšanje nastale škode zaradi požara, izliva nevarnih snovi in tehničnih inte</w:t>
      </w:r>
      <w:r w:rsidR="009A57FF">
        <w:rPr>
          <w:rFonts w:ascii="Verdana" w:hAnsi="Verdana"/>
        </w:rPr>
        <w:t>r</w:t>
      </w:r>
      <w:r>
        <w:rPr>
          <w:rFonts w:ascii="Verdana" w:hAnsi="Verdana"/>
        </w:rPr>
        <w:t>vencij</w:t>
      </w:r>
      <w:r w:rsidR="00180052">
        <w:rPr>
          <w:rFonts w:ascii="Verdana" w:hAnsi="Verdana"/>
        </w:rPr>
        <w:t>) zaradi uporabe novega vozila</w:t>
      </w:r>
      <w:r>
        <w:rPr>
          <w:rFonts w:ascii="Verdana" w:hAnsi="Verdana"/>
        </w:rPr>
        <w:t xml:space="preserve"> zn</w:t>
      </w:r>
      <w:r w:rsidR="00180052">
        <w:rPr>
          <w:rFonts w:ascii="Verdana" w:hAnsi="Verdana"/>
        </w:rPr>
        <w:t>a</w:t>
      </w:r>
      <w:r>
        <w:rPr>
          <w:rFonts w:ascii="Verdana" w:hAnsi="Verdana"/>
        </w:rPr>
        <w:t xml:space="preserve">ša </w:t>
      </w:r>
      <w:r w:rsidR="00180052">
        <w:rPr>
          <w:rFonts w:ascii="Verdana" w:hAnsi="Verdana"/>
        </w:rPr>
        <w:t xml:space="preserve">letno vsaj </w:t>
      </w:r>
      <w:r w:rsidR="001E0F99">
        <w:rPr>
          <w:rFonts w:ascii="Verdana" w:hAnsi="Verdana"/>
        </w:rPr>
        <w:t>45</w:t>
      </w:r>
      <w:r w:rsidR="00180052">
        <w:rPr>
          <w:rFonts w:ascii="Verdana" w:hAnsi="Verdana"/>
        </w:rPr>
        <w:t>.000 EUR.</w:t>
      </w:r>
    </w:p>
    <w:p w14:paraId="6C6CA7FF" w14:textId="77777777" w:rsidR="0071154A" w:rsidRPr="00976BC0" w:rsidRDefault="0071154A" w:rsidP="00976BC0">
      <w:pPr>
        <w:pStyle w:val="Slog2"/>
        <w:rPr>
          <w:rFonts w:ascii="Verdana" w:hAnsi="Verdana"/>
        </w:rPr>
      </w:pPr>
      <w:r>
        <w:rPr>
          <w:rFonts w:ascii="Verdana" w:hAnsi="Verdana"/>
        </w:rPr>
        <w:t xml:space="preserve">Novo vozilo ima </w:t>
      </w:r>
      <w:r w:rsidR="009A57FF">
        <w:rPr>
          <w:rFonts w:ascii="Verdana" w:hAnsi="Verdana"/>
        </w:rPr>
        <w:t>naprednejši</w:t>
      </w:r>
      <w:r>
        <w:rPr>
          <w:rFonts w:ascii="Verdana" w:hAnsi="Verdana"/>
        </w:rPr>
        <w:t xml:space="preserve"> motor, zato se predvideva,</w:t>
      </w:r>
      <w:r w:rsidR="00E9058B">
        <w:rPr>
          <w:rFonts w:ascii="Verdana" w:hAnsi="Verdana"/>
        </w:rPr>
        <w:t xml:space="preserve"> </w:t>
      </w:r>
      <w:r>
        <w:rPr>
          <w:rFonts w:ascii="Verdana" w:hAnsi="Verdana"/>
        </w:rPr>
        <w:t xml:space="preserve">da bo letno porabilo (ob enako prevoženih kilometrih) za 5.000 EUR manj goriva. </w:t>
      </w:r>
    </w:p>
    <w:p w14:paraId="1F75D8B3" w14:textId="77777777" w:rsidR="00976BC0" w:rsidRPr="00976BC0" w:rsidRDefault="00976BC0" w:rsidP="00976BC0">
      <w:pPr>
        <w:spacing w:after="120" w:line="280" w:lineRule="exact"/>
        <w:rPr>
          <w:rFonts w:ascii="Verdana" w:hAnsi="Verdana" w:cs="Arial"/>
          <w:sz w:val="20"/>
          <w:szCs w:val="20"/>
        </w:rPr>
      </w:pPr>
      <w:r w:rsidRPr="00976BC0">
        <w:rPr>
          <w:rFonts w:ascii="Verdana" w:hAnsi="Verdana" w:cs="Arial"/>
          <w:sz w:val="20"/>
          <w:szCs w:val="20"/>
        </w:rPr>
        <w:t>Popravki zaradi eksternalij (zunanji učinki):</w:t>
      </w:r>
    </w:p>
    <w:p w14:paraId="070716A2" w14:textId="77777777" w:rsidR="00976BC0" w:rsidRPr="00976BC0" w:rsidRDefault="00976BC0" w:rsidP="00976BC0">
      <w:pPr>
        <w:pStyle w:val="Slog2"/>
        <w:rPr>
          <w:rFonts w:ascii="Verdana" w:hAnsi="Verdana"/>
        </w:rPr>
      </w:pPr>
      <w:r w:rsidRPr="00976BC0">
        <w:rPr>
          <w:rFonts w:ascii="Verdana" w:hAnsi="Verdana"/>
        </w:rPr>
        <w:lastRenderedPageBreak/>
        <w:t>Sama investicija bo prispevala k multiplikatorskem učinku, ki bo viden na gospodarstvu v regiji</w:t>
      </w:r>
      <w:r w:rsidR="00180052">
        <w:rPr>
          <w:rFonts w:ascii="Verdana" w:hAnsi="Verdana"/>
        </w:rPr>
        <w:t xml:space="preserve"> (predvideva se, da bo del storitev nadgradnje vozila opravljenih v Sloveniji)</w:t>
      </w:r>
      <w:r w:rsidRPr="00976BC0">
        <w:rPr>
          <w:rFonts w:ascii="Verdana" w:hAnsi="Verdana"/>
        </w:rPr>
        <w:t>.</w:t>
      </w:r>
    </w:p>
    <w:p w14:paraId="2007CDF4" w14:textId="6275F51A" w:rsidR="00976BC0" w:rsidRPr="00976BC0" w:rsidRDefault="00976BC0" w:rsidP="00976BC0">
      <w:pPr>
        <w:spacing w:after="120" w:line="280" w:lineRule="exact"/>
        <w:rPr>
          <w:rFonts w:ascii="Verdana" w:hAnsi="Verdana" w:cs="Arial"/>
          <w:sz w:val="20"/>
          <w:szCs w:val="20"/>
        </w:rPr>
      </w:pPr>
      <w:r w:rsidRPr="00976BC0">
        <w:rPr>
          <w:rFonts w:ascii="Verdana" w:hAnsi="Verdana" w:cs="Arial"/>
          <w:sz w:val="20"/>
          <w:szCs w:val="20"/>
        </w:rPr>
        <w:t xml:space="preserve">Projekt ima tako z družbenega vidika pozitivno neto sedanjo vrednost ter pozitivno interno stopnjo donosnosti. Z investitorjevega zornega kota je projekt sam zase </w:t>
      </w:r>
      <w:r w:rsidR="001E0F99">
        <w:rPr>
          <w:rFonts w:ascii="Verdana" w:hAnsi="Verdana" w:cs="Arial"/>
          <w:sz w:val="20"/>
          <w:szCs w:val="20"/>
        </w:rPr>
        <w:t>manj sprejem</w:t>
      </w:r>
      <w:r w:rsidR="004269D6">
        <w:rPr>
          <w:rFonts w:ascii="Verdana" w:hAnsi="Verdana" w:cs="Arial"/>
          <w:sz w:val="20"/>
          <w:szCs w:val="20"/>
        </w:rPr>
        <w:t>l</w:t>
      </w:r>
      <w:r w:rsidR="001E0F99">
        <w:rPr>
          <w:rFonts w:ascii="Verdana" w:hAnsi="Verdana" w:cs="Arial"/>
          <w:sz w:val="20"/>
          <w:szCs w:val="20"/>
        </w:rPr>
        <w:t>jiv</w:t>
      </w:r>
      <w:r w:rsidRPr="00976BC0">
        <w:rPr>
          <w:rFonts w:ascii="Verdana" w:hAnsi="Verdana" w:cs="Arial"/>
          <w:sz w:val="20"/>
          <w:szCs w:val="20"/>
        </w:rPr>
        <w:t>, vendar se v ekonomski analizi dokaže, da je s širšega družbenega vidika še kako donosen. Projekt je namreč nujno potreben v smislu varčevanja z energijo, varovanja okolja in zmanjševanja onesnaževanja. Upoštevaje zgornje vhodne podatke so bili izračunani ekonomski kazalci donosnosti investicije:</w:t>
      </w:r>
    </w:p>
    <w:tbl>
      <w:tblPr>
        <w:tblW w:w="9072" w:type="dxa"/>
        <w:tblInd w:w="1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00" w:firstRow="0" w:lastRow="0" w:firstColumn="0" w:lastColumn="0" w:noHBand="0" w:noVBand="0"/>
      </w:tblPr>
      <w:tblGrid>
        <w:gridCol w:w="4536"/>
        <w:gridCol w:w="4536"/>
      </w:tblGrid>
      <w:tr w:rsidR="00976BC0" w:rsidRPr="0071154A" w14:paraId="4F0A764E" w14:textId="77777777" w:rsidTr="00744DDF">
        <w:trPr>
          <w:trHeight w:val="245"/>
        </w:trPr>
        <w:tc>
          <w:tcPr>
            <w:tcW w:w="4536" w:type="dxa"/>
            <w:noWrap/>
            <w:vAlign w:val="bottom"/>
          </w:tcPr>
          <w:p w14:paraId="6674DD69" w14:textId="77777777" w:rsidR="00976BC0" w:rsidRPr="00976BC0" w:rsidRDefault="00976BC0" w:rsidP="00161105">
            <w:pPr>
              <w:jc w:val="left"/>
              <w:rPr>
                <w:rFonts w:ascii="Verdana" w:hAnsi="Verdana" w:cs="Arial"/>
                <w:sz w:val="16"/>
                <w:szCs w:val="16"/>
              </w:rPr>
            </w:pPr>
            <w:r w:rsidRPr="00976BC0">
              <w:rPr>
                <w:rFonts w:ascii="Verdana" w:hAnsi="Verdana" w:cs="Arial"/>
                <w:sz w:val="16"/>
                <w:szCs w:val="16"/>
              </w:rPr>
              <w:t xml:space="preserve">Diskontna stopnja </w:t>
            </w:r>
          </w:p>
        </w:tc>
        <w:tc>
          <w:tcPr>
            <w:tcW w:w="4536" w:type="dxa"/>
            <w:shd w:val="clear" w:color="auto" w:fill="B8CCE4"/>
            <w:noWrap/>
            <w:vAlign w:val="bottom"/>
          </w:tcPr>
          <w:p w14:paraId="2C5EE1D5" w14:textId="77777777" w:rsidR="00976BC0" w:rsidRPr="0071154A" w:rsidRDefault="00976BC0" w:rsidP="00161105">
            <w:pPr>
              <w:jc w:val="right"/>
              <w:rPr>
                <w:rFonts w:ascii="Verdana" w:hAnsi="Verdana" w:cs="Arial"/>
                <w:sz w:val="16"/>
                <w:szCs w:val="16"/>
              </w:rPr>
            </w:pPr>
            <w:r w:rsidRPr="0071154A">
              <w:rPr>
                <w:rFonts w:ascii="Verdana" w:hAnsi="Verdana" w:cs="Arial"/>
                <w:sz w:val="16"/>
                <w:szCs w:val="16"/>
              </w:rPr>
              <w:t>5 %</w:t>
            </w:r>
          </w:p>
        </w:tc>
      </w:tr>
      <w:tr w:rsidR="00976BC0" w:rsidRPr="0071154A" w14:paraId="7EDFB673" w14:textId="77777777" w:rsidTr="00744DDF">
        <w:trPr>
          <w:trHeight w:val="179"/>
        </w:trPr>
        <w:tc>
          <w:tcPr>
            <w:tcW w:w="4536" w:type="dxa"/>
            <w:noWrap/>
            <w:vAlign w:val="bottom"/>
          </w:tcPr>
          <w:p w14:paraId="5F696494" w14:textId="77777777" w:rsidR="00976BC0" w:rsidRPr="00976BC0" w:rsidRDefault="00976BC0" w:rsidP="00161105">
            <w:pPr>
              <w:jc w:val="left"/>
              <w:rPr>
                <w:rFonts w:ascii="Verdana" w:hAnsi="Verdana" w:cs="Arial"/>
                <w:sz w:val="16"/>
                <w:szCs w:val="16"/>
              </w:rPr>
            </w:pPr>
            <w:r w:rsidRPr="00976BC0">
              <w:rPr>
                <w:rFonts w:ascii="Verdana" w:hAnsi="Verdana" w:cs="Arial"/>
                <w:sz w:val="16"/>
                <w:szCs w:val="16"/>
              </w:rPr>
              <w:t> </w:t>
            </w:r>
          </w:p>
        </w:tc>
        <w:tc>
          <w:tcPr>
            <w:tcW w:w="4536" w:type="dxa"/>
            <w:shd w:val="clear" w:color="auto" w:fill="B8CCE4"/>
            <w:noWrap/>
            <w:vAlign w:val="bottom"/>
          </w:tcPr>
          <w:p w14:paraId="69445E3A" w14:textId="77777777" w:rsidR="00976BC0" w:rsidRPr="0071154A" w:rsidRDefault="00976BC0" w:rsidP="00161105">
            <w:pPr>
              <w:jc w:val="center"/>
              <w:rPr>
                <w:rFonts w:ascii="Verdana" w:hAnsi="Verdana" w:cs="Arial"/>
                <w:sz w:val="16"/>
                <w:szCs w:val="16"/>
              </w:rPr>
            </w:pPr>
            <w:r w:rsidRPr="0071154A">
              <w:rPr>
                <w:rFonts w:ascii="Verdana" w:hAnsi="Verdana" w:cs="Arial"/>
                <w:sz w:val="16"/>
                <w:szCs w:val="16"/>
              </w:rPr>
              <w:t> </w:t>
            </w:r>
          </w:p>
        </w:tc>
      </w:tr>
      <w:tr w:rsidR="0071154A" w:rsidRPr="00976BC0" w14:paraId="42DBE728" w14:textId="77777777" w:rsidTr="00744DDF">
        <w:trPr>
          <w:trHeight w:val="245"/>
        </w:trPr>
        <w:tc>
          <w:tcPr>
            <w:tcW w:w="4536" w:type="dxa"/>
            <w:noWrap/>
            <w:vAlign w:val="bottom"/>
          </w:tcPr>
          <w:p w14:paraId="676762BF" w14:textId="77777777" w:rsidR="0071154A" w:rsidRPr="00976BC0" w:rsidRDefault="0071154A" w:rsidP="0071154A">
            <w:pPr>
              <w:jc w:val="left"/>
              <w:rPr>
                <w:rFonts w:ascii="Verdana" w:hAnsi="Verdana" w:cs="Arial"/>
                <w:sz w:val="16"/>
                <w:szCs w:val="16"/>
              </w:rPr>
            </w:pPr>
            <w:r w:rsidRPr="00976BC0">
              <w:rPr>
                <w:rFonts w:ascii="Verdana" w:hAnsi="Verdana" w:cs="Arial"/>
                <w:sz w:val="16"/>
                <w:szCs w:val="16"/>
              </w:rPr>
              <w:t>Ekonomska neto sedanja vrednost</w:t>
            </w:r>
          </w:p>
        </w:tc>
        <w:tc>
          <w:tcPr>
            <w:tcW w:w="4536" w:type="dxa"/>
            <w:shd w:val="clear" w:color="auto" w:fill="B8CCE4"/>
            <w:noWrap/>
            <w:vAlign w:val="bottom"/>
          </w:tcPr>
          <w:p w14:paraId="044414BA" w14:textId="4D072D2F" w:rsidR="0071154A" w:rsidRPr="0071154A" w:rsidRDefault="003A2F27" w:rsidP="0071154A">
            <w:pPr>
              <w:jc w:val="right"/>
              <w:rPr>
                <w:rFonts w:ascii="Verdana" w:hAnsi="Verdana" w:cs="Arial"/>
                <w:sz w:val="16"/>
                <w:szCs w:val="16"/>
              </w:rPr>
            </w:pPr>
            <w:r>
              <w:rPr>
                <w:rFonts w:ascii="Verdana" w:hAnsi="Verdana" w:cs="Arial"/>
                <w:sz w:val="16"/>
                <w:szCs w:val="16"/>
              </w:rPr>
              <w:t>30.610,94</w:t>
            </w:r>
          </w:p>
        </w:tc>
      </w:tr>
      <w:tr w:rsidR="0071154A" w:rsidRPr="00976BC0" w14:paraId="78752A6D" w14:textId="77777777" w:rsidTr="00744DDF">
        <w:trPr>
          <w:trHeight w:val="245"/>
        </w:trPr>
        <w:tc>
          <w:tcPr>
            <w:tcW w:w="4536" w:type="dxa"/>
            <w:noWrap/>
            <w:vAlign w:val="bottom"/>
          </w:tcPr>
          <w:p w14:paraId="093FBD3B" w14:textId="77777777" w:rsidR="0071154A" w:rsidRPr="00976BC0" w:rsidRDefault="0071154A" w:rsidP="0071154A">
            <w:pPr>
              <w:jc w:val="left"/>
              <w:rPr>
                <w:rFonts w:ascii="Verdana" w:hAnsi="Verdana" w:cs="Arial"/>
                <w:sz w:val="16"/>
                <w:szCs w:val="16"/>
              </w:rPr>
            </w:pPr>
            <w:r w:rsidRPr="00976BC0">
              <w:rPr>
                <w:rFonts w:ascii="Verdana" w:hAnsi="Verdana" w:cs="Arial"/>
                <w:sz w:val="16"/>
                <w:szCs w:val="16"/>
              </w:rPr>
              <w:t>Ekonomska interna stopnja donosnosti investicije</w:t>
            </w:r>
          </w:p>
        </w:tc>
        <w:tc>
          <w:tcPr>
            <w:tcW w:w="4536" w:type="dxa"/>
            <w:shd w:val="clear" w:color="auto" w:fill="B8CCE4"/>
            <w:noWrap/>
            <w:vAlign w:val="bottom"/>
          </w:tcPr>
          <w:p w14:paraId="6D4B2FC9" w14:textId="353595FA" w:rsidR="0071154A" w:rsidRPr="0071154A" w:rsidRDefault="003A2F27" w:rsidP="0071154A">
            <w:pPr>
              <w:jc w:val="right"/>
              <w:rPr>
                <w:rFonts w:ascii="Verdana" w:hAnsi="Verdana" w:cs="Arial"/>
                <w:sz w:val="16"/>
                <w:szCs w:val="16"/>
              </w:rPr>
            </w:pPr>
            <w:r>
              <w:rPr>
                <w:rFonts w:ascii="Verdana" w:hAnsi="Verdana" w:cs="Arial"/>
                <w:sz w:val="16"/>
                <w:szCs w:val="16"/>
              </w:rPr>
              <w:t xml:space="preserve">9,82 </w:t>
            </w:r>
            <w:r w:rsidR="0071154A" w:rsidRPr="0071154A">
              <w:rPr>
                <w:rFonts w:ascii="Verdana" w:hAnsi="Verdana" w:cs="Arial"/>
                <w:sz w:val="16"/>
                <w:szCs w:val="16"/>
              </w:rPr>
              <w:t>%</w:t>
            </w:r>
          </w:p>
        </w:tc>
      </w:tr>
      <w:tr w:rsidR="0071154A" w:rsidRPr="00976BC0" w14:paraId="67F77363" w14:textId="77777777" w:rsidTr="00744DDF">
        <w:trPr>
          <w:trHeight w:val="245"/>
        </w:trPr>
        <w:tc>
          <w:tcPr>
            <w:tcW w:w="4536" w:type="dxa"/>
            <w:noWrap/>
            <w:vAlign w:val="bottom"/>
          </w:tcPr>
          <w:p w14:paraId="41E993E7" w14:textId="77777777" w:rsidR="0071154A" w:rsidRPr="00976BC0" w:rsidRDefault="0071154A" w:rsidP="0071154A">
            <w:pPr>
              <w:jc w:val="left"/>
              <w:rPr>
                <w:rFonts w:ascii="Verdana" w:hAnsi="Verdana" w:cs="Arial"/>
                <w:sz w:val="16"/>
                <w:szCs w:val="16"/>
              </w:rPr>
            </w:pPr>
            <w:r w:rsidRPr="00976BC0">
              <w:rPr>
                <w:rFonts w:ascii="Verdana" w:hAnsi="Verdana" w:cs="Arial"/>
                <w:sz w:val="16"/>
                <w:szCs w:val="16"/>
              </w:rPr>
              <w:t>Ekonomska relativna neto sedanja vrednost</w:t>
            </w:r>
          </w:p>
        </w:tc>
        <w:tc>
          <w:tcPr>
            <w:tcW w:w="4536" w:type="dxa"/>
            <w:shd w:val="clear" w:color="auto" w:fill="B8CCE4"/>
            <w:noWrap/>
            <w:vAlign w:val="bottom"/>
          </w:tcPr>
          <w:p w14:paraId="38DBEBF2" w14:textId="31941D00" w:rsidR="0071154A" w:rsidRPr="003A2F27" w:rsidRDefault="003A2F27" w:rsidP="003A2F27">
            <w:pPr>
              <w:jc w:val="right"/>
              <w:rPr>
                <w:rFonts w:ascii="Calibri" w:hAnsi="Calibri" w:cs="Calibri"/>
                <w:sz w:val="20"/>
                <w:szCs w:val="20"/>
              </w:rPr>
            </w:pPr>
            <w:r>
              <w:rPr>
                <w:rFonts w:ascii="Calibri" w:hAnsi="Calibri" w:cs="Calibri"/>
                <w:sz w:val="20"/>
                <w:szCs w:val="20"/>
              </w:rPr>
              <w:t>0,08</w:t>
            </w:r>
            <w:r w:rsidR="00807E87">
              <w:rPr>
                <w:rFonts w:ascii="Calibri" w:hAnsi="Calibri" w:cs="Calibri"/>
                <w:sz w:val="20"/>
                <w:szCs w:val="20"/>
              </w:rPr>
              <w:t>4</w:t>
            </w:r>
          </w:p>
        </w:tc>
      </w:tr>
    </w:tbl>
    <w:p w14:paraId="68A9A623" w14:textId="554766B0" w:rsidR="00976BC0" w:rsidRDefault="00976BC0" w:rsidP="00976BC0">
      <w:pPr>
        <w:spacing w:after="120" w:line="288" w:lineRule="auto"/>
        <w:rPr>
          <w:rFonts w:ascii="Verdana" w:hAnsi="Verdana" w:cs="Arial"/>
          <w:sz w:val="20"/>
          <w:szCs w:val="20"/>
        </w:rPr>
      </w:pPr>
    </w:p>
    <w:tbl>
      <w:tblPr>
        <w:tblW w:w="7300" w:type="dxa"/>
        <w:tblCellMar>
          <w:left w:w="70" w:type="dxa"/>
          <w:right w:w="70" w:type="dxa"/>
        </w:tblCellMar>
        <w:tblLook w:val="04A0" w:firstRow="1" w:lastRow="0" w:firstColumn="1" w:lastColumn="0" w:noHBand="0" w:noVBand="1"/>
      </w:tblPr>
      <w:tblGrid>
        <w:gridCol w:w="960"/>
        <w:gridCol w:w="960"/>
        <w:gridCol w:w="960"/>
        <w:gridCol w:w="960"/>
        <w:gridCol w:w="1060"/>
        <w:gridCol w:w="1300"/>
        <w:gridCol w:w="1100"/>
      </w:tblGrid>
      <w:tr w:rsidR="00AC2782" w:rsidRPr="00AC2782" w14:paraId="146471C4" w14:textId="77777777" w:rsidTr="00AC2782">
        <w:trPr>
          <w:trHeight w:val="255"/>
        </w:trPr>
        <w:tc>
          <w:tcPr>
            <w:tcW w:w="3840" w:type="dxa"/>
            <w:gridSpan w:val="4"/>
            <w:tcBorders>
              <w:top w:val="nil"/>
              <w:left w:val="nil"/>
              <w:bottom w:val="nil"/>
              <w:right w:val="nil"/>
            </w:tcBorders>
            <w:shd w:val="clear" w:color="auto" w:fill="auto"/>
            <w:noWrap/>
            <w:vAlign w:val="bottom"/>
            <w:hideMark/>
          </w:tcPr>
          <w:p w14:paraId="3B9CB407" w14:textId="1A9B19FA" w:rsidR="00AC2782" w:rsidRPr="00AC2782" w:rsidRDefault="00AC2782" w:rsidP="00AC2782">
            <w:pPr>
              <w:jc w:val="left"/>
              <w:rPr>
                <w:rFonts w:ascii="Calibri" w:hAnsi="Calibri" w:cs="Calibri"/>
                <w:b/>
                <w:bCs/>
                <w:sz w:val="20"/>
                <w:szCs w:val="20"/>
              </w:rPr>
            </w:pPr>
          </w:p>
        </w:tc>
        <w:tc>
          <w:tcPr>
            <w:tcW w:w="1060" w:type="dxa"/>
            <w:tcBorders>
              <w:top w:val="nil"/>
              <w:left w:val="nil"/>
              <w:bottom w:val="nil"/>
              <w:right w:val="nil"/>
            </w:tcBorders>
            <w:shd w:val="clear" w:color="auto" w:fill="auto"/>
            <w:noWrap/>
            <w:vAlign w:val="bottom"/>
            <w:hideMark/>
          </w:tcPr>
          <w:p w14:paraId="05B35121" w14:textId="77777777" w:rsidR="00AC2782" w:rsidRPr="00AC2782" w:rsidRDefault="00AC2782" w:rsidP="00AC2782">
            <w:pPr>
              <w:jc w:val="left"/>
              <w:rPr>
                <w:rFonts w:ascii="Calibri" w:hAnsi="Calibri" w:cs="Calibri"/>
                <w:b/>
                <w:bCs/>
                <w:sz w:val="20"/>
                <w:szCs w:val="20"/>
              </w:rPr>
            </w:pPr>
          </w:p>
        </w:tc>
        <w:tc>
          <w:tcPr>
            <w:tcW w:w="1300" w:type="dxa"/>
            <w:tcBorders>
              <w:top w:val="nil"/>
              <w:left w:val="nil"/>
              <w:bottom w:val="nil"/>
              <w:right w:val="nil"/>
            </w:tcBorders>
            <w:shd w:val="clear" w:color="auto" w:fill="auto"/>
            <w:noWrap/>
            <w:vAlign w:val="bottom"/>
            <w:hideMark/>
          </w:tcPr>
          <w:p w14:paraId="4B3C17A2" w14:textId="77777777" w:rsidR="00AC2782" w:rsidRPr="00AC2782" w:rsidRDefault="00AC2782" w:rsidP="00AC2782">
            <w:pPr>
              <w:jc w:val="left"/>
              <w:rPr>
                <w:rFonts w:ascii="Times New Roman" w:hAnsi="Times New Roman"/>
                <w:sz w:val="20"/>
                <w:szCs w:val="20"/>
              </w:rPr>
            </w:pPr>
          </w:p>
        </w:tc>
        <w:tc>
          <w:tcPr>
            <w:tcW w:w="1100" w:type="dxa"/>
            <w:tcBorders>
              <w:top w:val="nil"/>
              <w:left w:val="nil"/>
              <w:bottom w:val="nil"/>
              <w:right w:val="nil"/>
            </w:tcBorders>
            <w:shd w:val="clear" w:color="auto" w:fill="auto"/>
            <w:noWrap/>
            <w:vAlign w:val="bottom"/>
            <w:hideMark/>
          </w:tcPr>
          <w:p w14:paraId="5B6387FA" w14:textId="77777777" w:rsidR="00AC2782" w:rsidRPr="00AC2782" w:rsidRDefault="00AC2782" w:rsidP="00AC2782">
            <w:pPr>
              <w:jc w:val="left"/>
              <w:rPr>
                <w:rFonts w:ascii="Times New Roman" w:hAnsi="Times New Roman"/>
                <w:sz w:val="20"/>
                <w:szCs w:val="20"/>
              </w:rPr>
            </w:pPr>
          </w:p>
        </w:tc>
      </w:tr>
      <w:tr w:rsidR="00AC2782" w:rsidRPr="00AC2782" w14:paraId="449339F6" w14:textId="77777777" w:rsidTr="00AC2782">
        <w:trPr>
          <w:trHeight w:val="900"/>
        </w:trPr>
        <w:tc>
          <w:tcPr>
            <w:tcW w:w="960" w:type="dxa"/>
            <w:tcBorders>
              <w:top w:val="single" w:sz="4" w:space="0" w:color="auto"/>
              <w:left w:val="single" w:sz="4" w:space="0" w:color="auto"/>
              <w:bottom w:val="single" w:sz="4" w:space="0" w:color="auto"/>
              <w:right w:val="single" w:sz="4" w:space="0" w:color="auto"/>
            </w:tcBorders>
            <w:shd w:val="clear" w:color="000000" w:fill="D9E1F2"/>
            <w:hideMark/>
          </w:tcPr>
          <w:p w14:paraId="6C6D2DEA"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EL</w:t>
            </w:r>
          </w:p>
        </w:tc>
        <w:tc>
          <w:tcPr>
            <w:tcW w:w="960" w:type="dxa"/>
            <w:tcBorders>
              <w:top w:val="single" w:sz="4" w:space="0" w:color="auto"/>
              <w:left w:val="nil"/>
              <w:bottom w:val="single" w:sz="4" w:space="0" w:color="auto"/>
              <w:right w:val="single" w:sz="4" w:space="0" w:color="auto"/>
            </w:tcBorders>
            <w:shd w:val="clear" w:color="000000" w:fill="D9E1F2"/>
            <w:hideMark/>
          </w:tcPr>
          <w:p w14:paraId="33874F50"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KL</w:t>
            </w:r>
          </w:p>
        </w:tc>
        <w:tc>
          <w:tcPr>
            <w:tcW w:w="960" w:type="dxa"/>
            <w:tcBorders>
              <w:top w:val="single" w:sz="4" w:space="0" w:color="auto"/>
              <w:left w:val="nil"/>
              <w:bottom w:val="single" w:sz="4" w:space="0" w:color="auto"/>
              <w:right w:val="single" w:sz="4" w:space="0" w:color="auto"/>
            </w:tcBorders>
            <w:shd w:val="clear" w:color="000000" w:fill="D9E1F2"/>
            <w:hideMark/>
          </w:tcPr>
          <w:p w14:paraId="68FA79B7"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xml:space="preserve">Investicija </w:t>
            </w:r>
            <w:r w:rsidRPr="00AC2782">
              <w:rPr>
                <w:rFonts w:ascii="Calibri" w:hAnsi="Calibri" w:cs="Calibri"/>
                <w:sz w:val="16"/>
                <w:szCs w:val="16"/>
              </w:rPr>
              <w:br/>
              <w:t>brez DDV v stalnih cenah</w:t>
            </w:r>
          </w:p>
        </w:tc>
        <w:tc>
          <w:tcPr>
            <w:tcW w:w="960" w:type="dxa"/>
            <w:tcBorders>
              <w:top w:val="single" w:sz="4" w:space="0" w:color="auto"/>
              <w:left w:val="nil"/>
              <w:bottom w:val="single" w:sz="4" w:space="0" w:color="auto"/>
              <w:right w:val="single" w:sz="4" w:space="0" w:color="auto"/>
            </w:tcBorders>
            <w:shd w:val="clear" w:color="000000" w:fill="D9E1F2"/>
            <w:hideMark/>
          </w:tcPr>
          <w:p w14:paraId="6C1C5086"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Neto</w:t>
            </w:r>
            <w:r w:rsidRPr="00AC2782">
              <w:rPr>
                <w:rFonts w:ascii="Calibri" w:hAnsi="Calibri" w:cs="Calibri"/>
                <w:sz w:val="16"/>
                <w:szCs w:val="16"/>
              </w:rPr>
              <w:br/>
              <w:t>stroški</w:t>
            </w:r>
          </w:p>
        </w:tc>
        <w:tc>
          <w:tcPr>
            <w:tcW w:w="1060" w:type="dxa"/>
            <w:tcBorders>
              <w:top w:val="single" w:sz="4" w:space="0" w:color="auto"/>
              <w:left w:val="nil"/>
              <w:bottom w:val="single" w:sz="4" w:space="0" w:color="auto"/>
              <w:right w:val="single" w:sz="4" w:space="0" w:color="auto"/>
            </w:tcBorders>
            <w:shd w:val="clear" w:color="000000" w:fill="D9E1F2"/>
            <w:hideMark/>
          </w:tcPr>
          <w:p w14:paraId="154A05DD"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Neto</w:t>
            </w:r>
            <w:r w:rsidRPr="00AC2782">
              <w:rPr>
                <w:rFonts w:ascii="Calibri" w:hAnsi="Calibri" w:cs="Calibri"/>
                <w:sz w:val="16"/>
                <w:szCs w:val="16"/>
              </w:rPr>
              <w:br/>
              <w:t>koristi</w:t>
            </w:r>
          </w:p>
        </w:tc>
        <w:tc>
          <w:tcPr>
            <w:tcW w:w="1300" w:type="dxa"/>
            <w:tcBorders>
              <w:top w:val="single" w:sz="4" w:space="0" w:color="auto"/>
              <w:left w:val="nil"/>
              <w:bottom w:val="single" w:sz="4" w:space="0" w:color="auto"/>
              <w:right w:val="single" w:sz="4" w:space="0" w:color="auto"/>
            </w:tcBorders>
            <w:shd w:val="clear" w:color="000000" w:fill="D9E1F2"/>
            <w:hideMark/>
          </w:tcPr>
          <w:p w14:paraId="53CFB963"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Ostanek vrednosti</w:t>
            </w:r>
          </w:p>
        </w:tc>
        <w:tc>
          <w:tcPr>
            <w:tcW w:w="1100" w:type="dxa"/>
            <w:tcBorders>
              <w:top w:val="single" w:sz="4" w:space="0" w:color="auto"/>
              <w:left w:val="nil"/>
              <w:bottom w:val="single" w:sz="4" w:space="0" w:color="auto"/>
              <w:right w:val="single" w:sz="4" w:space="0" w:color="auto"/>
            </w:tcBorders>
            <w:shd w:val="clear" w:color="000000" w:fill="D9E1F2"/>
            <w:hideMark/>
          </w:tcPr>
          <w:p w14:paraId="6307FD74"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Neto</w:t>
            </w:r>
            <w:r w:rsidRPr="00AC2782">
              <w:rPr>
                <w:rFonts w:ascii="Calibri" w:hAnsi="Calibri" w:cs="Calibri"/>
                <w:sz w:val="16"/>
                <w:szCs w:val="16"/>
              </w:rPr>
              <w:br/>
              <w:t>prihodek</w:t>
            </w:r>
          </w:p>
        </w:tc>
      </w:tr>
      <w:tr w:rsidR="00AC2782" w:rsidRPr="00AC2782" w14:paraId="1EF9359E" w14:textId="77777777" w:rsidTr="00664A9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235EA5"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1</w:t>
            </w:r>
          </w:p>
        </w:tc>
        <w:tc>
          <w:tcPr>
            <w:tcW w:w="960" w:type="dxa"/>
            <w:tcBorders>
              <w:top w:val="nil"/>
              <w:left w:val="nil"/>
              <w:bottom w:val="single" w:sz="4" w:space="0" w:color="auto"/>
              <w:right w:val="single" w:sz="4" w:space="0" w:color="auto"/>
            </w:tcBorders>
            <w:shd w:val="clear" w:color="auto" w:fill="auto"/>
            <w:noWrap/>
            <w:vAlign w:val="center"/>
            <w:hideMark/>
          </w:tcPr>
          <w:p w14:paraId="6AF2B655"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2024</w:t>
            </w:r>
          </w:p>
        </w:tc>
        <w:tc>
          <w:tcPr>
            <w:tcW w:w="960" w:type="dxa"/>
            <w:tcBorders>
              <w:top w:val="nil"/>
              <w:left w:val="nil"/>
              <w:bottom w:val="single" w:sz="4" w:space="0" w:color="auto"/>
              <w:right w:val="single" w:sz="4" w:space="0" w:color="auto"/>
            </w:tcBorders>
            <w:shd w:val="clear" w:color="auto" w:fill="auto"/>
            <w:noWrap/>
            <w:vAlign w:val="center"/>
            <w:hideMark/>
          </w:tcPr>
          <w:p w14:paraId="7C49C546"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80.491,80</w:t>
            </w:r>
          </w:p>
        </w:tc>
        <w:tc>
          <w:tcPr>
            <w:tcW w:w="960" w:type="dxa"/>
            <w:tcBorders>
              <w:top w:val="nil"/>
              <w:left w:val="nil"/>
              <w:bottom w:val="single" w:sz="4" w:space="0" w:color="auto"/>
              <w:right w:val="single" w:sz="4" w:space="0" w:color="auto"/>
            </w:tcBorders>
            <w:shd w:val="clear" w:color="auto" w:fill="auto"/>
            <w:noWrap/>
            <w:vAlign w:val="center"/>
            <w:hideMark/>
          </w:tcPr>
          <w:p w14:paraId="35220BF0"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14:paraId="7630B340"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50.000,00</w:t>
            </w:r>
          </w:p>
        </w:tc>
        <w:tc>
          <w:tcPr>
            <w:tcW w:w="1300" w:type="dxa"/>
            <w:tcBorders>
              <w:top w:val="nil"/>
              <w:left w:val="nil"/>
              <w:bottom w:val="single" w:sz="4" w:space="0" w:color="auto"/>
              <w:right w:val="single" w:sz="4" w:space="0" w:color="auto"/>
            </w:tcBorders>
            <w:shd w:val="clear" w:color="auto" w:fill="auto"/>
            <w:noWrap/>
            <w:vAlign w:val="center"/>
            <w:hideMark/>
          </w:tcPr>
          <w:p w14:paraId="45599FE0"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A573782"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-30.491,80</w:t>
            </w:r>
          </w:p>
        </w:tc>
      </w:tr>
      <w:tr w:rsidR="00AC2782" w:rsidRPr="00AC2782" w14:paraId="17CD38E4" w14:textId="77777777" w:rsidTr="00664A9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8ABB80"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w:t>
            </w:r>
          </w:p>
        </w:tc>
        <w:tc>
          <w:tcPr>
            <w:tcW w:w="960" w:type="dxa"/>
            <w:tcBorders>
              <w:top w:val="nil"/>
              <w:left w:val="nil"/>
              <w:bottom w:val="single" w:sz="4" w:space="0" w:color="auto"/>
              <w:right w:val="single" w:sz="4" w:space="0" w:color="auto"/>
            </w:tcBorders>
            <w:shd w:val="clear" w:color="auto" w:fill="auto"/>
            <w:noWrap/>
            <w:vAlign w:val="center"/>
            <w:hideMark/>
          </w:tcPr>
          <w:p w14:paraId="3A47F3D1"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2025</w:t>
            </w:r>
          </w:p>
        </w:tc>
        <w:tc>
          <w:tcPr>
            <w:tcW w:w="960" w:type="dxa"/>
            <w:tcBorders>
              <w:top w:val="nil"/>
              <w:left w:val="nil"/>
              <w:bottom w:val="single" w:sz="4" w:space="0" w:color="auto"/>
              <w:right w:val="single" w:sz="4" w:space="0" w:color="auto"/>
            </w:tcBorders>
            <w:shd w:val="clear" w:color="auto" w:fill="auto"/>
            <w:noWrap/>
            <w:vAlign w:val="center"/>
            <w:hideMark/>
          </w:tcPr>
          <w:p w14:paraId="75617C5A"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80.491,80</w:t>
            </w:r>
          </w:p>
        </w:tc>
        <w:tc>
          <w:tcPr>
            <w:tcW w:w="960" w:type="dxa"/>
            <w:tcBorders>
              <w:top w:val="nil"/>
              <w:left w:val="nil"/>
              <w:bottom w:val="single" w:sz="4" w:space="0" w:color="auto"/>
              <w:right w:val="single" w:sz="4" w:space="0" w:color="auto"/>
            </w:tcBorders>
            <w:shd w:val="clear" w:color="auto" w:fill="auto"/>
            <w:noWrap/>
            <w:vAlign w:val="center"/>
            <w:hideMark/>
          </w:tcPr>
          <w:p w14:paraId="37EC8A52"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14:paraId="08834EEC"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50.000,00</w:t>
            </w:r>
          </w:p>
        </w:tc>
        <w:tc>
          <w:tcPr>
            <w:tcW w:w="1300" w:type="dxa"/>
            <w:tcBorders>
              <w:top w:val="nil"/>
              <w:left w:val="nil"/>
              <w:bottom w:val="single" w:sz="4" w:space="0" w:color="auto"/>
              <w:right w:val="single" w:sz="4" w:space="0" w:color="auto"/>
            </w:tcBorders>
            <w:shd w:val="clear" w:color="auto" w:fill="auto"/>
            <w:noWrap/>
            <w:vAlign w:val="center"/>
            <w:hideMark/>
          </w:tcPr>
          <w:p w14:paraId="30777320"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1885FB9"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-30.491,80</w:t>
            </w:r>
          </w:p>
        </w:tc>
      </w:tr>
      <w:tr w:rsidR="00AC2782" w:rsidRPr="00AC2782" w14:paraId="562A0154" w14:textId="77777777" w:rsidTr="00664A9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0C3FE5"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3</w:t>
            </w:r>
          </w:p>
        </w:tc>
        <w:tc>
          <w:tcPr>
            <w:tcW w:w="960" w:type="dxa"/>
            <w:tcBorders>
              <w:top w:val="nil"/>
              <w:left w:val="nil"/>
              <w:bottom w:val="single" w:sz="4" w:space="0" w:color="auto"/>
              <w:right w:val="single" w:sz="4" w:space="0" w:color="auto"/>
            </w:tcBorders>
            <w:shd w:val="clear" w:color="auto" w:fill="auto"/>
            <w:noWrap/>
            <w:vAlign w:val="center"/>
            <w:hideMark/>
          </w:tcPr>
          <w:p w14:paraId="6BFC0F74"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2026</w:t>
            </w:r>
          </w:p>
        </w:tc>
        <w:tc>
          <w:tcPr>
            <w:tcW w:w="960" w:type="dxa"/>
            <w:tcBorders>
              <w:top w:val="nil"/>
              <w:left w:val="nil"/>
              <w:bottom w:val="single" w:sz="4" w:space="0" w:color="auto"/>
              <w:right w:val="single" w:sz="4" w:space="0" w:color="auto"/>
            </w:tcBorders>
            <w:shd w:val="clear" w:color="auto" w:fill="auto"/>
            <w:noWrap/>
            <w:vAlign w:val="center"/>
            <w:hideMark/>
          </w:tcPr>
          <w:p w14:paraId="3FE9B81F"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80.491,80</w:t>
            </w:r>
          </w:p>
        </w:tc>
        <w:tc>
          <w:tcPr>
            <w:tcW w:w="960" w:type="dxa"/>
            <w:tcBorders>
              <w:top w:val="nil"/>
              <w:left w:val="nil"/>
              <w:bottom w:val="single" w:sz="4" w:space="0" w:color="auto"/>
              <w:right w:val="single" w:sz="4" w:space="0" w:color="auto"/>
            </w:tcBorders>
            <w:shd w:val="clear" w:color="auto" w:fill="auto"/>
            <w:noWrap/>
            <w:vAlign w:val="center"/>
            <w:hideMark/>
          </w:tcPr>
          <w:p w14:paraId="04495528"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14:paraId="0C54957C"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50.000,00</w:t>
            </w:r>
          </w:p>
        </w:tc>
        <w:tc>
          <w:tcPr>
            <w:tcW w:w="1300" w:type="dxa"/>
            <w:tcBorders>
              <w:top w:val="nil"/>
              <w:left w:val="nil"/>
              <w:bottom w:val="single" w:sz="4" w:space="0" w:color="auto"/>
              <w:right w:val="single" w:sz="4" w:space="0" w:color="auto"/>
            </w:tcBorders>
            <w:shd w:val="clear" w:color="auto" w:fill="auto"/>
            <w:noWrap/>
            <w:vAlign w:val="center"/>
            <w:hideMark/>
          </w:tcPr>
          <w:p w14:paraId="23F76122"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45619D6"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-30.491,80</w:t>
            </w:r>
          </w:p>
        </w:tc>
      </w:tr>
      <w:tr w:rsidR="00AC2782" w:rsidRPr="00AC2782" w14:paraId="32F38E34" w14:textId="77777777" w:rsidTr="00664A9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81E482"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4</w:t>
            </w:r>
          </w:p>
        </w:tc>
        <w:tc>
          <w:tcPr>
            <w:tcW w:w="960" w:type="dxa"/>
            <w:tcBorders>
              <w:top w:val="nil"/>
              <w:left w:val="nil"/>
              <w:bottom w:val="single" w:sz="4" w:space="0" w:color="auto"/>
              <w:right w:val="single" w:sz="4" w:space="0" w:color="auto"/>
            </w:tcBorders>
            <w:shd w:val="clear" w:color="auto" w:fill="auto"/>
            <w:noWrap/>
            <w:vAlign w:val="center"/>
            <w:hideMark/>
          </w:tcPr>
          <w:p w14:paraId="262825C5"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2027</w:t>
            </w:r>
          </w:p>
        </w:tc>
        <w:tc>
          <w:tcPr>
            <w:tcW w:w="960" w:type="dxa"/>
            <w:tcBorders>
              <w:top w:val="nil"/>
              <w:left w:val="nil"/>
              <w:bottom w:val="single" w:sz="4" w:space="0" w:color="auto"/>
              <w:right w:val="single" w:sz="4" w:space="0" w:color="auto"/>
            </w:tcBorders>
            <w:shd w:val="clear" w:color="auto" w:fill="auto"/>
            <w:noWrap/>
            <w:vAlign w:val="center"/>
            <w:hideMark/>
          </w:tcPr>
          <w:p w14:paraId="6D3DC889"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80.491,80</w:t>
            </w:r>
          </w:p>
        </w:tc>
        <w:tc>
          <w:tcPr>
            <w:tcW w:w="960" w:type="dxa"/>
            <w:tcBorders>
              <w:top w:val="nil"/>
              <w:left w:val="nil"/>
              <w:bottom w:val="single" w:sz="4" w:space="0" w:color="auto"/>
              <w:right w:val="single" w:sz="4" w:space="0" w:color="auto"/>
            </w:tcBorders>
            <w:shd w:val="clear" w:color="auto" w:fill="auto"/>
            <w:noWrap/>
            <w:vAlign w:val="center"/>
            <w:hideMark/>
          </w:tcPr>
          <w:p w14:paraId="76432508"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14:paraId="08F08817"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50.000,00</w:t>
            </w:r>
          </w:p>
        </w:tc>
        <w:tc>
          <w:tcPr>
            <w:tcW w:w="1300" w:type="dxa"/>
            <w:tcBorders>
              <w:top w:val="nil"/>
              <w:left w:val="nil"/>
              <w:bottom w:val="single" w:sz="4" w:space="0" w:color="auto"/>
              <w:right w:val="single" w:sz="4" w:space="0" w:color="auto"/>
            </w:tcBorders>
            <w:shd w:val="clear" w:color="auto" w:fill="auto"/>
            <w:noWrap/>
            <w:vAlign w:val="center"/>
            <w:hideMark/>
          </w:tcPr>
          <w:p w14:paraId="0EA1884A"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5F63F9E"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-30.491,80</w:t>
            </w:r>
          </w:p>
        </w:tc>
      </w:tr>
      <w:tr w:rsidR="00AC2782" w:rsidRPr="00AC2782" w14:paraId="5B27EBBF" w14:textId="77777777" w:rsidTr="00664A9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A339C1"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5</w:t>
            </w:r>
          </w:p>
        </w:tc>
        <w:tc>
          <w:tcPr>
            <w:tcW w:w="960" w:type="dxa"/>
            <w:tcBorders>
              <w:top w:val="nil"/>
              <w:left w:val="nil"/>
              <w:bottom w:val="single" w:sz="4" w:space="0" w:color="auto"/>
              <w:right w:val="single" w:sz="4" w:space="0" w:color="auto"/>
            </w:tcBorders>
            <w:shd w:val="clear" w:color="auto" w:fill="auto"/>
            <w:noWrap/>
            <w:vAlign w:val="center"/>
            <w:hideMark/>
          </w:tcPr>
          <w:p w14:paraId="44EB8B49"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2028</w:t>
            </w:r>
          </w:p>
        </w:tc>
        <w:tc>
          <w:tcPr>
            <w:tcW w:w="960" w:type="dxa"/>
            <w:tcBorders>
              <w:top w:val="nil"/>
              <w:left w:val="nil"/>
              <w:bottom w:val="single" w:sz="4" w:space="0" w:color="auto"/>
              <w:right w:val="single" w:sz="4" w:space="0" w:color="auto"/>
            </w:tcBorders>
            <w:shd w:val="clear" w:color="auto" w:fill="auto"/>
            <w:noWrap/>
            <w:vAlign w:val="center"/>
            <w:hideMark/>
          </w:tcPr>
          <w:p w14:paraId="1B4B581F"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80.491,80</w:t>
            </w:r>
          </w:p>
        </w:tc>
        <w:tc>
          <w:tcPr>
            <w:tcW w:w="960" w:type="dxa"/>
            <w:tcBorders>
              <w:top w:val="nil"/>
              <w:left w:val="nil"/>
              <w:bottom w:val="single" w:sz="4" w:space="0" w:color="auto"/>
              <w:right w:val="single" w:sz="4" w:space="0" w:color="auto"/>
            </w:tcBorders>
            <w:shd w:val="clear" w:color="auto" w:fill="auto"/>
            <w:noWrap/>
            <w:vAlign w:val="center"/>
            <w:hideMark/>
          </w:tcPr>
          <w:p w14:paraId="3480669E"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14:paraId="3CED8E92"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50.000,00</w:t>
            </w:r>
          </w:p>
        </w:tc>
        <w:tc>
          <w:tcPr>
            <w:tcW w:w="1300" w:type="dxa"/>
            <w:tcBorders>
              <w:top w:val="nil"/>
              <w:left w:val="nil"/>
              <w:bottom w:val="single" w:sz="4" w:space="0" w:color="auto"/>
              <w:right w:val="single" w:sz="4" w:space="0" w:color="auto"/>
            </w:tcBorders>
            <w:shd w:val="clear" w:color="auto" w:fill="auto"/>
            <w:noWrap/>
            <w:vAlign w:val="center"/>
            <w:hideMark/>
          </w:tcPr>
          <w:p w14:paraId="00834259"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694F280"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-30.491,80</w:t>
            </w:r>
          </w:p>
        </w:tc>
      </w:tr>
      <w:tr w:rsidR="00AC2782" w:rsidRPr="00AC2782" w14:paraId="26837927" w14:textId="77777777" w:rsidTr="00664A9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8BDC20"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6</w:t>
            </w:r>
          </w:p>
        </w:tc>
        <w:tc>
          <w:tcPr>
            <w:tcW w:w="960" w:type="dxa"/>
            <w:tcBorders>
              <w:top w:val="nil"/>
              <w:left w:val="nil"/>
              <w:bottom w:val="single" w:sz="4" w:space="0" w:color="auto"/>
              <w:right w:val="single" w:sz="4" w:space="0" w:color="auto"/>
            </w:tcBorders>
            <w:shd w:val="clear" w:color="auto" w:fill="auto"/>
            <w:noWrap/>
            <w:vAlign w:val="center"/>
            <w:hideMark/>
          </w:tcPr>
          <w:p w14:paraId="01887405"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2029</w:t>
            </w:r>
          </w:p>
        </w:tc>
        <w:tc>
          <w:tcPr>
            <w:tcW w:w="960" w:type="dxa"/>
            <w:tcBorders>
              <w:top w:val="nil"/>
              <w:left w:val="nil"/>
              <w:bottom w:val="single" w:sz="4" w:space="0" w:color="auto"/>
              <w:right w:val="single" w:sz="4" w:space="0" w:color="auto"/>
            </w:tcBorders>
            <w:shd w:val="clear" w:color="auto" w:fill="auto"/>
            <w:noWrap/>
            <w:vAlign w:val="center"/>
            <w:hideMark/>
          </w:tcPr>
          <w:p w14:paraId="6AD7A6BA"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14:paraId="6E240F47"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14:paraId="786AF6C6"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50.000,00</w:t>
            </w:r>
          </w:p>
        </w:tc>
        <w:tc>
          <w:tcPr>
            <w:tcW w:w="1300" w:type="dxa"/>
            <w:tcBorders>
              <w:top w:val="nil"/>
              <w:left w:val="nil"/>
              <w:bottom w:val="single" w:sz="4" w:space="0" w:color="auto"/>
              <w:right w:val="single" w:sz="4" w:space="0" w:color="auto"/>
            </w:tcBorders>
            <w:shd w:val="clear" w:color="auto" w:fill="auto"/>
            <w:noWrap/>
            <w:vAlign w:val="center"/>
            <w:hideMark/>
          </w:tcPr>
          <w:p w14:paraId="3A89FDFF"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AE1E10C"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50.000,00</w:t>
            </w:r>
          </w:p>
        </w:tc>
      </w:tr>
      <w:tr w:rsidR="00AC2782" w:rsidRPr="00AC2782" w14:paraId="0E6D3244" w14:textId="77777777" w:rsidTr="00664A9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CBA74F"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7</w:t>
            </w:r>
          </w:p>
        </w:tc>
        <w:tc>
          <w:tcPr>
            <w:tcW w:w="960" w:type="dxa"/>
            <w:tcBorders>
              <w:top w:val="nil"/>
              <w:left w:val="nil"/>
              <w:bottom w:val="single" w:sz="4" w:space="0" w:color="auto"/>
              <w:right w:val="single" w:sz="4" w:space="0" w:color="auto"/>
            </w:tcBorders>
            <w:shd w:val="clear" w:color="auto" w:fill="auto"/>
            <w:noWrap/>
            <w:vAlign w:val="center"/>
            <w:hideMark/>
          </w:tcPr>
          <w:p w14:paraId="4BDE48E1"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2030</w:t>
            </w:r>
          </w:p>
        </w:tc>
        <w:tc>
          <w:tcPr>
            <w:tcW w:w="960" w:type="dxa"/>
            <w:tcBorders>
              <w:top w:val="nil"/>
              <w:left w:val="nil"/>
              <w:bottom w:val="single" w:sz="4" w:space="0" w:color="auto"/>
              <w:right w:val="single" w:sz="4" w:space="0" w:color="auto"/>
            </w:tcBorders>
            <w:shd w:val="clear" w:color="auto" w:fill="auto"/>
            <w:noWrap/>
            <w:vAlign w:val="center"/>
            <w:hideMark/>
          </w:tcPr>
          <w:p w14:paraId="299ECF02"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14:paraId="4C784F73"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14:paraId="3E8CD2CF"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50.000,00</w:t>
            </w:r>
          </w:p>
        </w:tc>
        <w:tc>
          <w:tcPr>
            <w:tcW w:w="1300" w:type="dxa"/>
            <w:tcBorders>
              <w:top w:val="nil"/>
              <w:left w:val="nil"/>
              <w:bottom w:val="single" w:sz="4" w:space="0" w:color="auto"/>
              <w:right w:val="single" w:sz="4" w:space="0" w:color="auto"/>
            </w:tcBorders>
            <w:shd w:val="clear" w:color="auto" w:fill="auto"/>
            <w:noWrap/>
            <w:vAlign w:val="center"/>
            <w:hideMark/>
          </w:tcPr>
          <w:p w14:paraId="3B80157C"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BC4F80F"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50.000,00</w:t>
            </w:r>
          </w:p>
        </w:tc>
      </w:tr>
      <w:tr w:rsidR="00AC2782" w:rsidRPr="00AC2782" w14:paraId="77BEDF55" w14:textId="77777777" w:rsidTr="00664A99">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2E13E0"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8</w:t>
            </w:r>
          </w:p>
        </w:tc>
        <w:tc>
          <w:tcPr>
            <w:tcW w:w="960" w:type="dxa"/>
            <w:tcBorders>
              <w:top w:val="nil"/>
              <w:left w:val="nil"/>
              <w:bottom w:val="single" w:sz="4" w:space="0" w:color="auto"/>
              <w:right w:val="single" w:sz="4" w:space="0" w:color="auto"/>
            </w:tcBorders>
            <w:shd w:val="clear" w:color="auto" w:fill="auto"/>
            <w:noWrap/>
            <w:vAlign w:val="center"/>
            <w:hideMark/>
          </w:tcPr>
          <w:p w14:paraId="18BD428F"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2031</w:t>
            </w:r>
          </w:p>
        </w:tc>
        <w:tc>
          <w:tcPr>
            <w:tcW w:w="960" w:type="dxa"/>
            <w:tcBorders>
              <w:top w:val="nil"/>
              <w:left w:val="nil"/>
              <w:bottom w:val="single" w:sz="4" w:space="0" w:color="auto"/>
              <w:right w:val="single" w:sz="4" w:space="0" w:color="auto"/>
            </w:tcBorders>
            <w:shd w:val="clear" w:color="auto" w:fill="auto"/>
            <w:noWrap/>
            <w:vAlign w:val="center"/>
            <w:hideMark/>
          </w:tcPr>
          <w:p w14:paraId="2FAF14AF"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14:paraId="6AB941E8"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14:paraId="6022544B"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50.000,00</w:t>
            </w:r>
          </w:p>
        </w:tc>
        <w:tc>
          <w:tcPr>
            <w:tcW w:w="1300" w:type="dxa"/>
            <w:tcBorders>
              <w:top w:val="nil"/>
              <w:left w:val="nil"/>
              <w:bottom w:val="single" w:sz="4" w:space="0" w:color="auto"/>
              <w:right w:val="single" w:sz="4" w:space="0" w:color="auto"/>
            </w:tcBorders>
            <w:shd w:val="clear" w:color="auto" w:fill="auto"/>
            <w:noWrap/>
            <w:vAlign w:val="center"/>
            <w:hideMark/>
          </w:tcPr>
          <w:p w14:paraId="2008BA7B"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80.491,80</w:t>
            </w:r>
          </w:p>
        </w:tc>
        <w:tc>
          <w:tcPr>
            <w:tcW w:w="1100" w:type="dxa"/>
            <w:tcBorders>
              <w:top w:val="nil"/>
              <w:left w:val="nil"/>
              <w:bottom w:val="single" w:sz="4" w:space="0" w:color="auto"/>
              <w:right w:val="single" w:sz="4" w:space="0" w:color="auto"/>
            </w:tcBorders>
            <w:shd w:val="clear" w:color="auto" w:fill="auto"/>
            <w:noWrap/>
            <w:vAlign w:val="center"/>
            <w:hideMark/>
          </w:tcPr>
          <w:p w14:paraId="09E6D67B"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130.491,80</w:t>
            </w:r>
          </w:p>
        </w:tc>
      </w:tr>
      <w:tr w:rsidR="00AC2782" w:rsidRPr="00AC2782" w14:paraId="57889AE9" w14:textId="77777777" w:rsidTr="00AC2782">
        <w:trPr>
          <w:trHeight w:val="255"/>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35C09FBD"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Skupaj</w:t>
            </w:r>
          </w:p>
        </w:tc>
        <w:tc>
          <w:tcPr>
            <w:tcW w:w="960" w:type="dxa"/>
            <w:tcBorders>
              <w:top w:val="nil"/>
              <w:left w:val="nil"/>
              <w:bottom w:val="single" w:sz="4" w:space="0" w:color="auto"/>
              <w:right w:val="single" w:sz="4" w:space="0" w:color="auto"/>
            </w:tcBorders>
            <w:shd w:val="clear" w:color="000000" w:fill="F2F2F2"/>
            <w:noWrap/>
            <w:vAlign w:val="center"/>
            <w:hideMark/>
          </w:tcPr>
          <w:p w14:paraId="39BCE755"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F038145"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402.459,01</w:t>
            </w:r>
          </w:p>
        </w:tc>
        <w:tc>
          <w:tcPr>
            <w:tcW w:w="960" w:type="dxa"/>
            <w:tcBorders>
              <w:top w:val="nil"/>
              <w:left w:val="nil"/>
              <w:bottom w:val="single" w:sz="4" w:space="0" w:color="auto"/>
              <w:right w:val="single" w:sz="4" w:space="0" w:color="auto"/>
            </w:tcBorders>
            <w:shd w:val="clear" w:color="000000" w:fill="F2F2F2"/>
            <w:noWrap/>
            <w:vAlign w:val="center"/>
            <w:hideMark/>
          </w:tcPr>
          <w:p w14:paraId="6483024A"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060" w:type="dxa"/>
            <w:tcBorders>
              <w:top w:val="nil"/>
              <w:left w:val="nil"/>
              <w:bottom w:val="single" w:sz="4" w:space="0" w:color="auto"/>
              <w:right w:val="single" w:sz="4" w:space="0" w:color="auto"/>
            </w:tcBorders>
            <w:shd w:val="clear" w:color="000000" w:fill="F2F2F2"/>
            <w:noWrap/>
            <w:vAlign w:val="center"/>
            <w:hideMark/>
          </w:tcPr>
          <w:p w14:paraId="10FBC300"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400.000,00</w:t>
            </w:r>
          </w:p>
        </w:tc>
        <w:tc>
          <w:tcPr>
            <w:tcW w:w="1300" w:type="dxa"/>
            <w:tcBorders>
              <w:top w:val="nil"/>
              <w:left w:val="nil"/>
              <w:bottom w:val="single" w:sz="4" w:space="0" w:color="auto"/>
              <w:right w:val="single" w:sz="4" w:space="0" w:color="auto"/>
            </w:tcBorders>
            <w:shd w:val="clear" w:color="000000" w:fill="F2F2F2"/>
            <w:noWrap/>
            <w:vAlign w:val="center"/>
            <w:hideMark/>
          </w:tcPr>
          <w:p w14:paraId="2574A2FB"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80.491,80</w:t>
            </w:r>
          </w:p>
        </w:tc>
        <w:tc>
          <w:tcPr>
            <w:tcW w:w="1100" w:type="dxa"/>
            <w:tcBorders>
              <w:top w:val="nil"/>
              <w:left w:val="nil"/>
              <w:bottom w:val="single" w:sz="4" w:space="0" w:color="auto"/>
              <w:right w:val="single" w:sz="4" w:space="0" w:color="auto"/>
            </w:tcBorders>
            <w:shd w:val="clear" w:color="000000" w:fill="F2F2F2"/>
            <w:noWrap/>
            <w:vAlign w:val="center"/>
            <w:hideMark/>
          </w:tcPr>
          <w:p w14:paraId="069D31B5"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78.032,79</w:t>
            </w:r>
          </w:p>
        </w:tc>
      </w:tr>
      <w:tr w:rsidR="00AC2782" w:rsidRPr="00AC2782" w14:paraId="59E895E2" w14:textId="77777777" w:rsidTr="00AC2782">
        <w:trPr>
          <w:trHeight w:val="255"/>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2EABB24A"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NSV</w:t>
            </w:r>
          </w:p>
        </w:tc>
        <w:tc>
          <w:tcPr>
            <w:tcW w:w="960" w:type="dxa"/>
            <w:tcBorders>
              <w:top w:val="nil"/>
              <w:left w:val="nil"/>
              <w:bottom w:val="single" w:sz="4" w:space="0" w:color="auto"/>
              <w:right w:val="single" w:sz="4" w:space="0" w:color="auto"/>
            </w:tcBorders>
            <w:shd w:val="clear" w:color="000000" w:fill="F2F2F2"/>
            <w:noWrap/>
            <w:vAlign w:val="center"/>
            <w:hideMark/>
          </w:tcPr>
          <w:p w14:paraId="0BE38BF7"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37D365B"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365.911,75</w:t>
            </w:r>
          </w:p>
        </w:tc>
        <w:tc>
          <w:tcPr>
            <w:tcW w:w="960" w:type="dxa"/>
            <w:tcBorders>
              <w:top w:val="nil"/>
              <w:left w:val="nil"/>
              <w:bottom w:val="single" w:sz="4" w:space="0" w:color="auto"/>
              <w:right w:val="single" w:sz="4" w:space="0" w:color="auto"/>
            </w:tcBorders>
            <w:shd w:val="clear" w:color="000000" w:fill="F2F2F2"/>
            <w:noWrap/>
            <w:vAlign w:val="center"/>
            <w:hideMark/>
          </w:tcPr>
          <w:p w14:paraId="659B20AA"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0,00</w:t>
            </w:r>
          </w:p>
        </w:tc>
        <w:tc>
          <w:tcPr>
            <w:tcW w:w="1060" w:type="dxa"/>
            <w:tcBorders>
              <w:top w:val="nil"/>
              <w:left w:val="nil"/>
              <w:bottom w:val="single" w:sz="4" w:space="0" w:color="auto"/>
              <w:right w:val="single" w:sz="4" w:space="0" w:color="auto"/>
            </w:tcBorders>
            <w:shd w:val="clear" w:color="000000" w:fill="F2F2F2"/>
            <w:noWrap/>
            <w:vAlign w:val="center"/>
            <w:hideMark/>
          </w:tcPr>
          <w:p w14:paraId="0B411146"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339.318,67</w:t>
            </w:r>
          </w:p>
        </w:tc>
        <w:tc>
          <w:tcPr>
            <w:tcW w:w="1300" w:type="dxa"/>
            <w:tcBorders>
              <w:top w:val="nil"/>
              <w:left w:val="nil"/>
              <w:bottom w:val="single" w:sz="4" w:space="0" w:color="auto"/>
              <w:right w:val="single" w:sz="4" w:space="0" w:color="auto"/>
            </w:tcBorders>
            <w:shd w:val="clear" w:color="000000" w:fill="F2F2F2"/>
            <w:noWrap/>
            <w:vAlign w:val="center"/>
            <w:hideMark/>
          </w:tcPr>
          <w:p w14:paraId="5A40530A"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57.204,02</w:t>
            </w:r>
          </w:p>
        </w:tc>
        <w:tc>
          <w:tcPr>
            <w:tcW w:w="1100" w:type="dxa"/>
            <w:tcBorders>
              <w:top w:val="nil"/>
              <w:left w:val="nil"/>
              <w:bottom w:val="single" w:sz="4" w:space="0" w:color="auto"/>
              <w:right w:val="single" w:sz="4" w:space="0" w:color="auto"/>
            </w:tcBorders>
            <w:shd w:val="clear" w:color="000000" w:fill="F2F2F2"/>
            <w:noWrap/>
            <w:vAlign w:val="center"/>
            <w:hideMark/>
          </w:tcPr>
          <w:p w14:paraId="70BE91B4"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30.610,94</w:t>
            </w:r>
          </w:p>
        </w:tc>
      </w:tr>
      <w:tr w:rsidR="00AC2782" w:rsidRPr="00AC2782" w14:paraId="5FD79D2D" w14:textId="77777777" w:rsidTr="00AC2782">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CAE3BB"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ISD</w:t>
            </w:r>
          </w:p>
        </w:tc>
        <w:tc>
          <w:tcPr>
            <w:tcW w:w="960" w:type="dxa"/>
            <w:tcBorders>
              <w:top w:val="nil"/>
              <w:left w:val="nil"/>
              <w:bottom w:val="single" w:sz="4" w:space="0" w:color="auto"/>
              <w:right w:val="single" w:sz="4" w:space="0" w:color="auto"/>
            </w:tcBorders>
            <w:shd w:val="clear" w:color="auto" w:fill="auto"/>
            <w:noWrap/>
            <w:vAlign w:val="center"/>
            <w:hideMark/>
          </w:tcPr>
          <w:p w14:paraId="648F5499" w14:textId="77777777" w:rsidR="00AC2782" w:rsidRPr="00AC2782" w:rsidRDefault="00AC2782" w:rsidP="00AC2782">
            <w:pPr>
              <w:jc w:val="center"/>
              <w:rPr>
                <w:rFonts w:ascii="Calibri" w:hAnsi="Calibri" w:cs="Calibri"/>
                <w:sz w:val="16"/>
                <w:szCs w:val="16"/>
              </w:rPr>
            </w:pPr>
            <w:r w:rsidRPr="00AC2782">
              <w:rPr>
                <w:rFonts w:ascii="Calibri" w:hAnsi="Calibri" w:cs="Calibri"/>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14:paraId="69AD5F5A"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14:paraId="3B2FDD82"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14:paraId="36518797"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14:paraId="70CB6AA5"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14:paraId="46C71E06" w14:textId="77777777" w:rsidR="00AC2782" w:rsidRPr="00AC2782" w:rsidRDefault="00AC2782" w:rsidP="00AC2782">
            <w:pPr>
              <w:jc w:val="right"/>
              <w:rPr>
                <w:rFonts w:ascii="Calibri" w:hAnsi="Calibri" w:cs="Calibri"/>
                <w:sz w:val="16"/>
                <w:szCs w:val="16"/>
              </w:rPr>
            </w:pPr>
            <w:r w:rsidRPr="00AC2782">
              <w:rPr>
                <w:rFonts w:ascii="Calibri" w:hAnsi="Calibri" w:cs="Calibri"/>
                <w:sz w:val="16"/>
                <w:szCs w:val="16"/>
              </w:rPr>
              <w:t>9,82%</w:t>
            </w:r>
          </w:p>
        </w:tc>
      </w:tr>
      <w:tr w:rsidR="00AC2782" w:rsidRPr="00AC2782" w14:paraId="3161769A" w14:textId="77777777" w:rsidTr="00AC2782">
        <w:trPr>
          <w:trHeight w:val="255"/>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5AEBF" w14:textId="77777777" w:rsidR="00AC2782" w:rsidRPr="00AC2782" w:rsidRDefault="00AC2782" w:rsidP="00AC2782">
            <w:pPr>
              <w:jc w:val="left"/>
              <w:rPr>
                <w:rFonts w:ascii="Calibri" w:hAnsi="Calibri" w:cs="Calibri"/>
                <w:color w:val="000000"/>
                <w:sz w:val="16"/>
                <w:szCs w:val="16"/>
              </w:rPr>
            </w:pPr>
            <w:r w:rsidRPr="00AC2782">
              <w:rPr>
                <w:rFonts w:ascii="Calibri" w:hAnsi="Calibri" w:cs="Calibri"/>
                <w:color w:val="000000"/>
                <w:sz w:val="16"/>
                <w:szCs w:val="16"/>
              </w:rPr>
              <w:t>Diskontna stopnja</w:t>
            </w:r>
          </w:p>
        </w:tc>
        <w:tc>
          <w:tcPr>
            <w:tcW w:w="960" w:type="dxa"/>
            <w:tcBorders>
              <w:top w:val="nil"/>
              <w:left w:val="nil"/>
              <w:bottom w:val="single" w:sz="4" w:space="0" w:color="auto"/>
              <w:right w:val="single" w:sz="4" w:space="0" w:color="auto"/>
            </w:tcBorders>
            <w:shd w:val="clear" w:color="auto" w:fill="auto"/>
            <w:noWrap/>
            <w:vAlign w:val="center"/>
            <w:hideMark/>
          </w:tcPr>
          <w:p w14:paraId="6DFDC8B3" w14:textId="77777777" w:rsidR="00AC2782" w:rsidRPr="00AC2782" w:rsidRDefault="00AC2782" w:rsidP="00AC2782">
            <w:pPr>
              <w:jc w:val="right"/>
              <w:rPr>
                <w:rFonts w:ascii="Calibri" w:hAnsi="Calibri" w:cs="Calibri"/>
                <w:b/>
                <w:bCs/>
                <w:color w:val="000000"/>
                <w:sz w:val="16"/>
                <w:szCs w:val="16"/>
              </w:rPr>
            </w:pPr>
            <w:r w:rsidRPr="00AC2782">
              <w:rPr>
                <w:rFonts w:ascii="Calibri" w:hAnsi="Calibri" w:cs="Calibri"/>
                <w:b/>
                <w:bCs/>
                <w:color w:val="000000"/>
                <w:sz w:val="16"/>
                <w:szCs w:val="16"/>
              </w:rPr>
              <w:t>5%</w:t>
            </w:r>
          </w:p>
        </w:tc>
        <w:tc>
          <w:tcPr>
            <w:tcW w:w="1060" w:type="dxa"/>
            <w:tcBorders>
              <w:top w:val="nil"/>
              <w:left w:val="nil"/>
              <w:bottom w:val="nil"/>
              <w:right w:val="nil"/>
            </w:tcBorders>
            <w:shd w:val="clear" w:color="auto" w:fill="auto"/>
            <w:noWrap/>
            <w:vAlign w:val="bottom"/>
            <w:hideMark/>
          </w:tcPr>
          <w:p w14:paraId="3C0969D9"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300" w:type="dxa"/>
            <w:tcBorders>
              <w:top w:val="nil"/>
              <w:left w:val="nil"/>
              <w:bottom w:val="nil"/>
              <w:right w:val="nil"/>
            </w:tcBorders>
            <w:shd w:val="clear" w:color="auto" w:fill="auto"/>
            <w:noWrap/>
            <w:vAlign w:val="bottom"/>
            <w:hideMark/>
          </w:tcPr>
          <w:p w14:paraId="502E762F"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c>
          <w:tcPr>
            <w:tcW w:w="1100" w:type="dxa"/>
            <w:tcBorders>
              <w:top w:val="nil"/>
              <w:left w:val="nil"/>
              <w:bottom w:val="nil"/>
              <w:right w:val="nil"/>
            </w:tcBorders>
            <w:shd w:val="clear" w:color="auto" w:fill="auto"/>
            <w:noWrap/>
            <w:vAlign w:val="bottom"/>
            <w:hideMark/>
          </w:tcPr>
          <w:p w14:paraId="2178C670" w14:textId="77777777" w:rsidR="00AC2782" w:rsidRPr="00AC2782" w:rsidRDefault="00AC2782" w:rsidP="00AC2782">
            <w:pPr>
              <w:jc w:val="left"/>
              <w:rPr>
                <w:rFonts w:ascii="Calibri" w:hAnsi="Calibri" w:cs="Calibri"/>
                <w:sz w:val="16"/>
                <w:szCs w:val="16"/>
              </w:rPr>
            </w:pPr>
            <w:r w:rsidRPr="00AC2782">
              <w:rPr>
                <w:rFonts w:ascii="Calibri" w:hAnsi="Calibri" w:cs="Calibri"/>
                <w:sz w:val="16"/>
                <w:szCs w:val="16"/>
              </w:rPr>
              <w:t> </w:t>
            </w:r>
          </w:p>
        </w:tc>
      </w:tr>
    </w:tbl>
    <w:p w14:paraId="5FD922C8" w14:textId="77777777" w:rsidR="00AC54BF" w:rsidRDefault="00AC54BF" w:rsidP="00976BC0">
      <w:pPr>
        <w:spacing w:after="120" w:line="288" w:lineRule="auto"/>
        <w:rPr>
          <w:rFonts w:ascii="Verdana" w:hAnsi="Verdana" w:cs="Calibri"/>
          <w:sz w:val="20"/>
          <w:szCs w:val="20"/>
        </w:rPr>
      </w:pPr>
    </w:p>
    <w:p w14:paraId="2F3B551D" w14:textId="3B525023" w:rsidR="00AC2782" w:rsidRPr="00AC54BF" w:rsidRDefault="00AC54BF" w:rsidP="00976BC0">
      <w:pPr>
        <w:spacing w:after="120" w:line="288" w:lineRule="auto"/>
        <w:rPr>
          <w:rFonts w:ascii="Verdana" w:hAnsi="Verdana" w:cs="Arial"/>
          <w:sz w:val="20"/>
          <w:szCs w:val="20"/>
        </w:rPr>
      </w:pPr>
      <w:r w:rsidRPr="00AC54BF">
        <w:rPr>
          <w:rFonts w:ascii="Verdana" w:hAnsi="Verdana" w:cs="Calibri"/>
          <w:sz w:val="20"/>
          <w:szCs w:val="20"/>
        </w:rPr>
        <w:t xml:space="preserve">Tabela 5: </w:t>
      </w:r>
      <w:r w:rsidRPr="00AC2782">
        <w:rPr>
          <w:rFonts w:ascii="Verdana" w:hAnsi="Verdana" w:cs="Calibri"/>
          <w:sz w:val="20"/>
          <w:szCs w:val="20"/>
        </w:rPr>
        <w:t>Ekonomska analiza celotnega projekta</w:t>
      </w:r>
    </w:p>
    <w:p w14:paraId="4F578486" w14:textId="77777777" w:rsidR="009A57FF" w:rsidRDefault="00976BC0" w:rsidP="00976BC0">
      <w:pPr>
        <w:spacing w:before="240" w:after="120" w:line="280" w:lineRule="exact"/>
        <w:rPr>
          <w:rFonts w:ascii="Verdana" w:hAnsi="Verdana" w:cs="Arial"/>
          <w:sz w:val="20"/>
          <w:szCs w:val="20"/>
        </w:rPr>
      </w:pPr>
      <w:r w:rsidRPr="00976BC0">
        <w:rPr>
          <w:rFonts w:ascii="Verdana" w:hAnsi="Verdana" w:cs="Arial"/>
          <w:sz w:val="20"/>
          <w:szCs w:val="20"/>
        </w:rPr>
        <w:t>Za ekonomsko analizo smo uporabili socialno diskontno stopnjo v višini 5 %, ki je predpisana z izvedbeno uredbo Komisije (EU) 2015/207 z dne 20. januarja 2015.</w:t>
      </w:r>
    </w:p>
    <w:p w14:paraId="6B83F386" w14:textId="77777777" w:rsidR="00976BC0" w:rsidRPr="00976BC0" w:rsidRDefault="00976BC0" w:rsidP="00976BC0">
      <w:pPr>
        <w:spacing w:before="240" w:after="120" w:line="280" w:lineRule="exact"/>
        <w:rPr>
          <w:rFonts w:ascii="Verdana" w:hAnsi="Verdana" w:cs="Arial"/>
          <w:sz w:val="20"/>
          <w:szCs w:val="20"/>
        </w:rPr>
      </w:pPr>
      <w:r w:rsidRPr="00976BC0">
        <w:rPr>
          <w:rFonts w:ascii="Verdana" w:hAnsi="Verdana" w:cs="Arial"/>
          <w:sz w:val="20"/>
          <w:szCs w:val="20"/>
        </w:rPr>
        <w:t xml:space="preserve">Na podlagi zgornje tabele izračuna ekonomskih kazalcev investicije je podana ugotovitev, da je investicija z ekonomskega vidika sprejemljiva. Ekonomska interna stopnja donosnosti je večja od upoštevane diskontne stopnje, kar pomeni, da so denarne koristi investicije večje od stroškov, ki nastanejo. Sprejemljivost investicije se utemelji tudi s tem, da se z izvedbo investicije pridobi še mnogo koristi, ki se jih v denarju ne da izraziti, in so povzete v naslednjem poglavju. </w:t>
      </w:r>
    </w:p>
    <w:p w14:paraId="432065CE" w14:textId="470A60C9" w:rsidR="00E04E63" w:rsidRPr="00976BC0" w:rsidRDefault="003A2F27" w:rsidP="00AC54BF">
      <w:pPr>
        <w:spacing w:after="120" w:line="280" w:lineRule="exact"/>
        <w:rPr>
          <w:rFonts w:ascii="Verdana" w:hAnsi="Verdana" w:cs="Arial"/>
          <w:sz w:val="20"/>
          <w:szCs w:val="20"/>
        </w:rPr>
      </w:pPr>
      <w:r>
        <w:rPr>
          <w:rFonts w:ascii="Verdana" w:hAnsi="Verdana" w:cs="Arial"/>
          <w:sz w:val="20"/>
          <w:szCs w:val="20"/>
        </w:rPr>
        <w:t>Vsled izvedene finančne in ekonomske analize se predlaga izvedba projekta</w:t>
      </w:r>
      <w:r w:rsidR="00976BC0" w:rsidRPr="00976BC0">
        <w:rPr>
          <w:rFonts w:ascii="Verdana" w:hAnsi="Verdana" w:cs="Arial"/>
          <w:sz w:val="20"/>
          <w:szCs w:val="20"/>
        </w:rPr>
        <w:t xml:space="preserve">, ker </w:t>
      </w:r>
      <w:r>
        <w:rPr>
          <w:rFonts w:ascii="Verdana" w:hAnsi="Verdana" w:cs="Arial"/>
          <w:sz w:val="20"/>
          <w:szCs w:val="20"/>
        </w:rPr>
        <w:t>obe analizi dosegata pozitivne kazalce uspešnosti i</w:t>
      </w:r>
      <w:r w:rsidR="00976BC0" w:rsidRPr="00976BC0">
        <w:rPr>
          <w:rFonts w:ascii="Verdana" w:hAnsi="Verdana" w:cs="Arial"/>
          <w:sz w:val="20"/>
          <w:szCs w:val="20"/>
        </w:rPr>
        <w:t>n je investicija iz družbenega vidika nujno potrebna.</w:t>
      </w:r>
    </w:p>
    <w:p w14:paraId="55058E18" w14:textId="77777777" w:rsidR="00976BC0" w:rsidRPr="00976BC0" w:rsidRDefault="00976BC0" w:rsidP="00976BC0">
      <w:pPr>
        <w:pStyle w:val="Naslov2"/>
      </w:pPr>
      <w:bookmarkStart w:id="93" w:name="_Toc241975349"/>
      <w:bookmarkStart w:id="94" w:name="_Toc242166337"/>
      <w:bookmarkStart w:id="95" w:name="_Toc242324352"/>
      <w:bookmarkStart w:id="96" w:name="_Toc242511612"/>
      <w:bookmarkStart w:id="97" w:name="_Toc242516917"/>
      <w:bookmarkStart w:id="98" w:name="_Toc241975355"/>
      <w:bookmarkStart w:id="99" w:name="_Toc242166343"/>
      <w:bookmarkStart w:id="100" w:name="_Toc242324358"/>
      <w:bookmarkStart w:id="101" w:name="_Toc242511618"/>
      <w:bookmarkStart w:id="102" w:name="_Toc242516923"/>
      <w:bookmarkStart w:id="103" w:name="_Toc241975356"/>
      <w:bookmarkStart w:id="104" w:name="_Toc242166344"/>
      <w:bookmarkStart w:id="105" w:name="_Toc242324359"/>
      <w:bookmarkStart w:id="106" w:name="_Toc242511619"/>
      <w:bookmarkStart w:id="107" w:name="_Toc242516924"/>
      <w:bookmarkStart w:id="108" w:name="_Toc241975360"/>
      <w:bookmarkStart w:id="109" w:name="_Toc242166348"/>
      <w:bookmarkStart w:id="110" w:name="_Toc242324363"/>
      <w:bookmarkStart w:id="111" w:name="_Toc242511623"/>
      <w:bookmarkStart w:id="112" w:name="_Toc242516928"/>
      <w:bookmarkStart w:id="113" w:name="_Toc241975372"/>
      <w:bookmarkStart w:id="114" w:name="_Toc242166360"/>
      <w:bookmarkStart w:id="115" w:name="_Toc242324375"/>
      <w:bookmarkStart w:id="116" w:name="_Toc242511635"/>
      <w:bookmarkStart w:id="117" w:name="_Toc242516940"/>
      <w:bookmarkStart w:id="118" w:name="_Toc348515874"/>
      <w:bookmarkStart w:id="119" w:name="_Toc510095777"/>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976BC0">
        <w:lastRenderedPageBreak/>
        <w:t>Ekonomska upravičenost projekta in koristi</w:t>
      </w:r>
      <w:bookmarkEnd w:id="118"/>
      <w:bookmarkEnd w:id="119"/>
    </w:p>
    <w:p w14:paraId="512922EF" w14:textId="77777777" w:rsidR="00976BC0" w:rsidRPr="00976BC0" w:rsidRDefault="00976BC0" w:rsidP="00976BC0">
      <w:pPr>
        <w:spacing w:after="120" w:line="288" w:lineRule="auto"/>
        <w:rPr>
          <w:rFonts w:ascii="Verdana" w:hAnsi="Verdana"/>
          <w:szCs w:val="22"/>
        </w:rPr>
      </w:pPr>
    </w:p>
    <w:p w14:paraId="322E0590" w14:textId="381CB19F" w:rsidR="00070683" w:rsidRPr="00070683" w:rsidRDefault="00070683" w:rsidP="00070683">
      <w:pPr>
        <w:spacing w:before="240" w:after="120" w:line="280" w:lineRule="exact"/>
        <w:rPr>
          <w:rFonts w:ascii="Verdana" w:hAnsi="Verdana" w:cs="Arial"/>
          <w:sz w:val="20"/>
          <w:szCs w:val="20"/>
        </w:rPr>
      </w:pPr>
      <w:r w:rsidRPr="00070683">
        <w:rPr>
          <w:rFonts w:ascii="Verdana" w:hAnsi="Verdana" w:cs="Arial"/>
          <w:sz w:val="20"/>
          <w:szCs w:val="20"/>
        </w:rPr>
        <w:t>Nabava novega vozila bo vplivala tudi na druge parametre, saj so družbeno ekonomske koristi ovrednotene le delno, večin</w:t>
      </w:r>
      <w:r w:rsidR="00AE19FA">
        <w:rPr>
          <w:rFonts w:ascii="Verdana" w:hAnsi="Verdana" w:cs="Arial"/>
          <w:sz w:val="20"/>
          <w:szCs w:val="20"/>
        </w:rPr>
        <w:t>o</w:t>
      </w:r>
      <w:r w:rsidRPr="00070683">
        <w:rPr>
          <w:rFonts w:ascii="Verdana" w:hAnsi="Verdana" w:cs="Arial"/>
          <w:sz w:val="20"/>
          <w:szCs w:val="20"/>
        </w:rPr>
        <w:t xml:space="preserve">  pa jih ne moremo  ovrednotiti z denarjem in so največkrat povezane z večjo splošno varnostjo prebivalcev in njihovega premoženja.</w:t>
      </w:r>
    </w:p>
    <w:p w14:paraId="2A983DE1" w14:textId="77777777" w:rsidR="00070683" w:rsidRPr="00070683" w:rsidRDefault="00070683" w:rsidP="00070683">
      <w:pPr>
        <w:spacing w:before="240" w:after="120" w:line="280" w:lineRule="exact"/>
        <w:rPr>
          <w:rFonts w:ascii="Verdana" w:hAnsi="Verdana" w:cs="Arial"/>
          <w:sz w:val="20"/>
          <w:szCs w:val="20"/>
        </w:rPr>
      </w:pPr>
      <w:r w:rsidRPr="00070683">
        <w:rPr>
          <w:rFonts w:ascii="Verdana" w:hAnsi="Verdana" w:cs="Arial"/>
          <w:sz w:val="20"/>
          <w:szCs w:val="20"/>
        </w:rPr>
        <w:t>Nabava novega vozila bo omogočala dvig ravni tako intervencij kot strokovnega sodelovanja vseh izvajalcev gasilske javne službe in drugih reševalnih služb ter tako prispevala k uspešnejšim pripravam in izvedbam intervencij ob vseh vrstah nezgod. S tem bo zagotovljena ustrezna požarna varnost ter zaščita in reševanje na območju Koroških občin in širšem območju regije.</w:t>
      </w:r>
    </w:p>
    <w:p w14:paraId="2D8AAF0A" w14:textId="77777777" w:rsidR="00070683" w:rsidRPr="00070683" w:rsidRDefault="00070683" w:rsidP="00070683">
      <w:pPr>
        <w:spacing w:before="240" w:after="120" w:line="280" w:lineRule="exact"/>
        <w:rPr>
          <w:rFonts w:ascii="Verdana" w:hAnsi="Verdana" w:cs="Arial"/>
          <w:sz w:val="20"/>
          <w:szCs w:val="20"/>
        </w:rPr>
      </w:pPr>
      <w:r w:rsidRPr="00070683">
        <w:rPr>
          <w:rFonts w:ascii="Verdana" w:hAnsi="Verdana" w:cs="Arial"/>
          <w:sz w:val="20"/>
          <w:szCs w:val="20"/>
        </w:rPr>
        <w:t>Večja učinkovitost delovanja reševalnih služb bo vplivala na hitrost in učinkovitost intervencij in posledično na posledice z vidika škodnih primerov ter večjo osebno varnost občanov. Z večjo učinkovitostjo in usklajenostjo bodo doseženi pozitivni učinki in izboljšana tako motiviranost kot organiziranost delovanja služb. Posledično pa bo novo vozilo zagotovilo tudi večjo varnost zaposlenih na intervencijah in s tem manjšo odsotnost z dela zaradi bolniških dopustov.</w:t>
      </w:r>
    </w:p>
    <w:p w14:paraId="3C69E55B" w14:textId="77777777" w:rsidR="00070683" w:rsidRPr="00070683" w:rsidRDefault="00070683" w:rsidP="00070683">
      <w:pPr>
        <w:spacing w:before="240" w:after="120" w:line="280" w:lineRule="exact"/>
        <w:rPr>
          <w:rFonts w:ascii="Verdana" w:hAnsi="Verdana" w:cs="Arial"/>
          <w:sz w:val="20"/>
          <w:szCs w:val="20"/>
        </w:rPr>
      </w:pPr>
      <w:r w:rsidRPr="00070683">
        <w:rPr>
          <w:rFonts w:ascii="Verdana" w:hAnsi="Verdana" w:cs="Arial"/>
          <w:sz w:val="20"/>
          <w:szCs w:val="20"/>
        </w:rPr>
        <w:t xml:space="preserve">Nabava novega vozila bo nadalje vplivala na dvig ugleda gasilske javne službe in s tem posredno večji interes in motivacijo občanov, da vplivajo na boljše izvajanje preventivnih ukrepov varstva pred nesrečami in na izboljšanje stanja okolja. </w:t>
      </w:r>
    </w:p>
    <w:p w14:paraId="45909BEA" w14:textId="3FD6E3D3" w:rsidR="00070683" w:rsidRPr="00070683" w:rsidRDefault="00070683" w:rsidP="00070683">
      <w:pPr>
        <w:spacing w:before="240" w:after="120" w:line="280" w:lineRule="exact"/>
        <w:rPr>
          <w:rFonts w:ascii="Verdana" w:hAnsi="Verdana" w:cs="Arial"/>
          <w:sz w:val="20"/>
          <w:szCs w:val="20"/>
        </w:rPr>
      </w:pPr>
      <w:r w:rsidRPr="00070683">
        <w:rPr>
          <w:rFonts w:ascii="Verdana" w:hAnsi="Verdana" w:cs="Arial"/>
          <w:sz w:val="20"/>
          <w:szCs w:val="20"/>
        </w:rPr>
        <w:t>Zaradi izvedeni</w:t>
      </w:r>
      <w:r w:rsidR="00AE19FA">
        <w:rPr>
          <w:rFonts w:ascii="Verdana" w:hAnsi="Verdana" w:cs="Arial"/>
          <w:sz w:val="20"/>
          <w:szCs w:val="20"/>
        </w:rPr>
        <w:t>h</w:t>
      </w:r>
      <w:r w:rsidRPr="00070683">
        <w:rPr>
          <w:rFonts w:ascii="Verdana" w:hAnsi="Verdana" w:cs="Arial"/>
          <w:sz w:val="20"/>
          <w:szCs w:val="20"/>
        </w:rPr>
        <w:t xml:space="preserve"> intervencij pa bo novo vozilo neposredno vplivalo na izboljšanje stanja okolja, tako zaradi najnovejšega in varčnega pogonskega agregata, kot zaradi opravljenih intervencij  z vozilom, ki bo tako zmanjšalo obremenjevanje okolja v primeru prometnih nesreč in drugih intervencij. Tako bo učinkovitejše posredovanje reševalnih</w:t>
      </w:r>
      <w:r w:rsidR="00F26124">
        <w:rPr>
          <w:rFonts w:ascii="Verdana" w:hAnsi="Verdana" w:cs="Arial"/>
          <w:sz w:val="20"/>
          <w:szCs w:val="20"/>
        </w:rPr>
        <w:t xml:space="preserve"> </w:t>
      </w:r>
      <w:r w:rsidRPr="00070683">
        <w:rPr>
          <w:rFonts w:ascii="Verdana" w:hAnsi="Verdana" w:cs="Arial"/>
          <w:sz w:val="20"/>
          <w:szCs w:val="20"/>
        </w:rPr>
        <w:t>služb zmanjševalo negativne vplive »okoljskih« nesreč.</w:t>
      </w:r>
    </w:p>
    <w:p w14:paraId="57BA4143" w14:textId="77777777" w:rsidR="00CF38A1" w:rsidRDefault="00CF38A1" w:rsidP="004B287F">
      <w:pPr>
        <w:rPr>
          <w:rFonts w:ascii="Verdana" w:hAnsi="Verdana" w:cstheme="minorHAnsi"/>
          <w:color w:val="000000"/>
          <w:sz w:val="20"/>
          <w:szCs w:val="20"/>
        </w:rPr>
      </w:pPr>
    </w:p>
    <w:p w14:paraId="4CC8490A" w14:textId="77777777" w:rsidR="00CF38A1" w:rsidRPr="00101AE3" w:rsidRDefault="00CF38A1" w:rsidP="004B287F">
      <w:pPr>
        <w:rPr>
          <w:rFonts w:ascii="Verdana" w:hAnsi="Verdana" w:cstheme="minorHAnsi"/>
          <w:color w:val="000000"/>
          <w:sz w:val="20"/>
          <w:szCs w:val="20"/>
        </w:rPr>
      </w:pPr>
    </w:p>
    <w:p w14:paraId="3AA6E225" w14:textId="77777777" w:rsidR="000C043B" w:rsidRDefault="000C043B" w:rsidP="00045A24">
      <w:pPr>
        <w:rPr>
          <w:rFonts w:asciiTheme="minorHAnsi" w:hAnsiTheme="minorHAnsi" w:cstheme="minorHAnsi"/>
        </w:rPr>
      </w:pPr>
    </w:p>
    <w:p w14:paraId="2F3E734B" w14:textId="77777777" w:rsidR="00AA6662" w:rsidRDefault="00AA6662" w:rsidP="00045A24">
      <w:pPr>
        <w:rPr>
          <w:rFonts w:asciiTheme="minorHAnsi" w:hAnsiTheme="minorHAnsi" w:cstheme="minorHAnsi"/>
        </w:rPr>
      </w:pPr>
    </w:p>
    <w:p w14:paraId="09D9D386" w14:textId="77777777" w:rsidR="00AA6662" w:rsidRDefault="00AA6662" w:rsidP="00045A24">
      <w:pPr>
        <w:rPr>
          <w:rFonts w:asciiTheme="minorHAnsi" w:hAnsiTheme="minorHAnsi" w:cstheme="minorHAnsi"/>
        </w:rPr>
      </w:pPr>
    </w:p>
    <w:p w14:paraId="049475E7" w14:textId="77777777" w:rsidR="00AA6662" w:rsidRDefault="00AA6662" w:rsidP="00045A24">
      <w:pPr>
        <w:rPr>
          <w:rFonts w:asciiTheme="minorHAnsi" w:hAnsiTheme="minorHAnsi" w:cstheme="minorHAnsi"/>
        </w:rPr>
      </w:pPr>
    </w:p>
    <w:p w14:paraId="4E7BD790" w14:textId="77777777" w:rsidR="00AA6662" w:rsidRDefault="00AA6662" w:rsidP="00045A24">
      <w:pPr>
        <w:rPr>
          <w:rFonts w:asciiTheme="minorHAnsi" w:hAnsiTheme="minorHAnsi" w:cstheme="minorHAnsi"/>
        </w:rPr>
      </w:pPr>
    </w:p>
    <w:p w14:paraId="00099572" w14:textId="77777777" w:rsidR="00AA6662" w:rsidRDefault="00AA6662" w:rsidP="00045A24">
      <w:pPr>
        <w:rPr>
          <w:rFonts w:asciiTheme="minorHAnsi" w:hAnsiTheme="minorHAnsi" w:cstheme="minorHAnsi"/>
        </w:rPr>
      </w:pPr>
    </w:p>
    <w:p w14:paraId="0AB6D9A2" w14:textId="77777777" w:rsidR="00AA6662" w:rsidRDefault="00AA6662" w:rsidP="00045A24">
      <w:pPr>
        <w:rPr>
          <w:rFonts w:asciiTheme="minorHAnsi" w:hAnsiTheme="minorHAnsi" w:cstheme="minorHAnsi"/>
        </w:rPr>
      </w:pPr>
    </w:p>
    <w:p w14:paraId="23C7DD91" w14:textId="77777777" w:rsidR="00AA6662" w:rsidRDefault="00AA6662" w:rsidP="00045A24">
      <w:pPr>
        <w:rPr>
          <w:rFonts w:asciiTheme="minorHAnsi" w:hAnsiTheme="minorHAnsi" w:cstheme="minorHAnsi"/>
        </w:rPr>
      </w:pPr>
    </w:p>
    <w:p w14:paraId="458BD045" w14:textId="77777777" w:rsidR="00AA6662" w:rsidRDefault="00AA6662" w:rsidP="00045A24">
      <w:pPr>
        <w:rPr>
          <w:rFonts w:asciiTheme="minorHAnsi" w:hAnsiTheme="minorHAnsi" w:cstheme="minorHAnsi"/>
        </w:rPr>
      </w:pPr>
    </w:p>
    <w:p w14:paraId="1FC1D178" w14:textId="77777777" w:rsidR="00AA6662" w:rsidRDefault="00AA6662" w:rsidP="00045A24">
      <w:pPr>
        <w:rPr>
          <w:rFonts w:asciiTheme="minorHAnsi" w:hAnsiTheme="minorHAnsi" w:cstheme="minorHAnsi"/>
        </w:rPr>
      </w:pPr>
    </w:p>
    <w:p w14:paraId="698D995F" w14:textId="77777777" w:rsidR="00AA6662" w:rsidRDefault="00AA6662" w:rsidP="00045A24">
      <w:pPr>
        <w:rPr>
          <w:rFonts w:asciiTheme="minorHAnsi" w:hAnsiTheme="minorHAnsi" w:cstheme="minorHAnsi"/>
        </w:rPr>
      </w:pPr>
    </w:p>
    <w:p w14:paraId="7841B4DD" w14:textId="77777777" w:rsidR="00AA6662" w:rsidRDefault="00AA6662" w:rsidP="00045A24">
      <w:pPr>
        <w:rPr>
          <w:rFonts w:asciiTheme="minorHAnsi" w:hAnsiTheme="minorHAnsi" w:cstheme="minorHAnsi"/>
        </w:rPr>
      </w:pPr>
    </w:p>
    <w:p w14:paraId="0BC47CF2" w14:textId="77777777" w:rsidR="00AA6662" w:rsidRDefault="00AA6662" w:rsidP="00045A24">
      <w:pPr>
        <w:rPr>
          <w:rFonts w:asciiTheme="minorHAnsi" w:hAnsiTheme="minorHAnsi" w:cstheme="minorHAnsi"/>
        </w:rPr>
      </w:pPr>
    </w:p>
    <w:p w14:paraId="0BFA10BB" w14:textId="77777777" w:rsidR="00AA6662" w:rsidRDefault="00AA6662" w:rsidP="00045A24">
      <w:pPr>
        <w:rPr>
          <w:rFonts w:asciiTheme="minorHAnsi" w:hAnsiTheme="minorHAnsi" w:cstheme="minorHAnsi"/>
        </w:rPr>
      </w:pPr>
    </w:p>
    <w:p w14:paraId="13608DFC" w14:textId="77777777" w:rsidR="00AA6662" w:rsidRDefault="00AA6662" w:rsidP="00045A24">
      <w:pPr>
        <w:rPr>
          <w:rFonts w:asciiTheme="minorHAnsi" w:hAnsiTheme="minorHAnsi" w:cstheme="minorHAnsi"/>
        </w:rPr>
      </w:pPr>
    </w:p>
    <w:p w14:paraId="5C88D901" w14:textId="77777777" w:rsidR="00AA6662" w:rsidRDefault="00AA6662" w:rsidP="00045A24">
      <w:pPr>
        <w:rPr>
          <w:rFonts w:asciiTheme="minorHAnsi" w:hAnsiTheme="minorHAnsi" w:cstheme="minorHAnsi"/>
        </w:rPr>
      </w:pPr>
    </w:p>
    <w:p w14:paraId="08F9D6DB" w14:textId="77777777" w:rsidR="00F4458C" w:rsidRPr="00101AE3" w:rsidRDefault="00F4458C" w:rsidP="00871B8E">
      <w:pPr>
        <w:pStyle w:val="Naslov1"/>
        <w:pBdr>
          <w:bottom w:val="single" w:sz="4" w:space="1" w:color="auto"/>
        </w:pBdr>
        <w:rPr>
          <w:rFonts w:ascii="Verdana" w:hAnsi="Verdana" w:cstheme="minorHAnsi"/>
          <w:sz w:val="22"/>
          <w:szCs w:val="22"/>
        </w:rPr>
      </w:pPr>
      <w:bookmarkStart w:id="120" w:name="_Toc238224794"/>
      <w:bookmarkStart w:id="121" w:name="_Toc501093029"/>
      <w:r w:rsidRPr="00101AE3">
        <w:rPr>
          <w:rFonts w:ascii="Verdana" w:hAnsi="Verdana" w:cstheme="minorHAnsi"/>
          <w:sz w:val="22"/>
          <w:szCs w:val="22"/>
        </w:rPr>
        <w:lastRenderedPageBreak/>
        <w:t>OPREDELITEV TEMELJNIH PRVIN, KI DOLOČAJO INVESTICIJO</w:t>
      </w:r>
      <w:bookmarkEnd w:id="120"/>
      <w:bookmarkEnd w:id="121"/>
    </w:p>
    <w:p w14:paraId="73B43AB7" w14:textId="77777777" w:rsidR="00B653B0" w:rsidRPr="00B54F66" w:rsidRDefault="00B653B0" w:rsidP="000E38B9">
      <w:pPr>
        <w:rPr>
          <w:rFonts w:asciiTheme="minorHAnsi" w:hAnsiTheme="minorHAnsi" w:cstheme="minorHAnsi"/>
        </w:rPr>
      </w:pPr>
    </w:p>
    <w:p w14:paraId="643D704B" w14:textId="410CE6B7" w:rsidR="000E38B9" w:rsidRDefault="00E95847" w:rsidP="000E38B9">
      <w:pPr>
        <w:pStyle w:val="Naslov2"/>
      </w:pPr>
      <w:bookmarkStart w:id="122" w:name="_Toc238224798"/>
      <w:bookmarkStart w:id="123" w:name="_Toc501093030"/>
      <w:r w:rsidRPr="00101AE3">
        <w:t>Predhodne idejne rešitve in študije</w:t>
      </w:r>
      <w:bookmarkEnd w:id="122"/>
      <w:bookmarkEnd w:id="123"/>
    </w:p>
    <w:p w14:paraId="26FBC3D6" w14:textId="77777777" w:rsidR="007577AF" w:rsidRPr="007577AF" w:rsidRDefault="007577AF" w:rsidP="007577AF"/>
    <w:p w14:paraId="2409EA27" w14:textId="77777777" w:rsidR="00E95847" w:rsidRPr="00101AE3" w:rsidRDefault="00E95847" w:rsidP="000E38B9">
      <w:pPr>
        <w:rPr>
          <w:rFonts w:ascii="Verdana" w:hAnsi="Verdana" w:cstheme="minorHAnsi"/>
          <w:sz w:val="20"/>
          <w:szCs w:val="20"/>
        </w:rPr>
      </w:pPr>
      <w:r w:rsidRPr="00101AE3">
        <w:rPr>
          <w:rFonts w:ascii="Verdana" w:hAnsi="Verdana" w:cstheme="minorHAnsi"/>
          <w:sz w:val="20"/>
          <w:szCs w:val="20"/>
        </w:rPr>
        <w:t xml:space="preserve">Kot vodilo za izdelavo DIIP </w:t>
      </w:r>
      <w:r w:rsidR="00961709" w:rsidRPr="00101AE3">
        <w:rPr>
          <w:rFonts w:ascii="Verdana" w:hAnsi="Verdana" w:cstheme="minorHAnsi"/>
          <w:sz w:val="20"/>
          <w:szCs w:val="20"/>
        </w:rPr>
        <w:t>so</w:t>
      </w:r>
      <w:r w:rsidRPr="00101AE3">
        <w:rPr>
          <w:rFonts w:ascii="Verdana" w:hAnsi="Verdana" w:cstheme="minorHAnsi"/>
          <w:sz w:val="20"/>
          <w:szCs w:val="20"/>
        </w:rPr>
        <w:t xml:space="preserve"> bil</w:t>
      </w:r>
      <w:r w:rsidR="00961709" w:rsidRPr="00101AE3">
        <w:rPr>
          <w:rFonts w:ascii="Verdana" w:hAnsi="Verdana" w:cstheme="minorHAnsi"/>
          <w:sz w:val="20"/>
          <w:szCs w:val="20"/>
        </w:rPr>
        <w:t>i</w:t>
      </w:r>
      <w:r w:rsidRPr="00101AE3">
        <w:rPr>
          <w:rFonts w:ascii="Verdana" w:hAnsi="Verdana" w:cstheme="minorHAnsi"/>
          <w:sz w:val="20"/>
          <w:szCs w:val="20"/>
        </w:rPr>
        <w:t xml:space="preserve"> uporabljen</w:t>
      </w:r>
      <w:r w:rsidR="00961709" w:rsidRPr="00101AE3">
        <w:rPr>
          <w:rFonts w:ascii="Verdana" w:hAnsi="Verdana" w:cstheme="minorHAnsi"/>
          <w:sz w:val="20"/>
          <w:szCs w:val="20"/>
        </w:rPr>
        <w:t>i podatki iz primerljivih projektov</w:t>
      </w:r>
      <w:r w:rsidR="005866EA" w:rsidRPr="00101AE3">
        <w:rPr>
          <w:rFonts w:ascii="Verdana" w:hAnsi="Verdana" w:cstheme="minorHAnsi"/>
          <w:sz w:val="20"/>
          <w:szCs w:val="20"/>
        </w:rPr>
        <w:t>.</w:t>
      </w:r>
    </w:p>
    <w:p w14:paraId="2B68AC24" w14:textId="77777777" w:rsidR="003C5C6E" w:rsidRPr="00101AE3" w:rsidRDefault="003C5C6E" w:rsidP="000E38B9">
      <w:pPr>
        <w:rPr>
          <w:rFonts w:ascii="Verdana" w:hAnsi="Verdana" w:cstheme="minorHAnsi"/>
          <w:sz w:val="20"/>
          <w:szCs w:val="20"/>
        </w:rPr>
      </w:pPr>
    </w:p>
    <w:p w14:paraId="69A0AFFA" w14:textId="77777777" w:rsidR="00E95847" w:rsidRPr="003E3AB9" w:rsidRDefault="00E95847" w:rsidP="000E38B9">
      <w:pPr>
        <w:pStyle w:val="Naslov2"/>
      </w:pPr>
      <w:bookmarkStart w:id="124" w:name="_Toc501093031"/>
      <w:r w:rsidRPr="00101AE3">
        <w:t>Opis lokacije</w:t>
      </w:r>
      <w:bookmarkEnd w:id="124"/>
    </w:p>
    <w:p w14:paraId="548BEDEC" w14:textId="54CC727B" w:rsidR="00681382" w:rsidRPr="00101AE3" w:rsidRDefault="00F23BAF" w:rsidP="005866EA">
      <w:pPr>
        <w:spacing w:before="120" w:after="120"/>
        <w:rPr>
          <w:rFonts w:ascii="Verdana" w:hAnsi="Verdana" w:cstheme="minorHAnsi"/>
          <w:sz w:val="20"/>
          <w:szCs w:val="20"/>
        </w:rPr>
      </w:pPr>
      <w:r w:rsidRPr="00101AE3">
        <w:rPr>
          <w:rFonts w:ascii="Verdana" w:hAnsi="Verdana" w:cstheme="minorHAnsi"/>
          <w:sz w:val="20"/>
          <w:szCs w:val="20"/>
        </w:rPr>
        <w:t>Lokacij</w:t>
      </w:r>
      <w:r w:rsidR="0016668A" w:rsidRPr="00101AE3">
        <w:rPr>
          <w:rFonts w:ascii="Verdana" w:hAnsi="Verdana" w:cstheme="minorHAnsi"/>
          <w:sz w:val="20"/>
          <w:szCs w:val="20"/>
        </w:rPr>
        <w:t>a</w:t>
      </w:r>
      <w:r w:rsidR="005866EA" w:rsidRPr="00101AE3">
        <w:rPr>
          <w:rFonts w:ascii="Verdana" w:hAnsi="Verdana" w:cstheme="minorHAnsi"/>
          <w:sz w:val="20"/>
          <w:szCs w:val="20"/>
        </w:rPr>
        <w:t xml:space="preserve"> </w:t>
      </w:r>
      <w:r w:rsidR="00CF38A1" w:rsidRPr="00101AE3">
        <w:rPr>
          <w:rFonts w:ascii="Verdana" w:hAnsi="Verdana" w:cstheme="minorHAnsi"/>
          <w:sz w:val="20"/>
          <w:szCs w:val="20"/>
        </w:rPr>
        <w:t>Koroškega gasilskega zavoda</w:t>
      </w:r>
      <w:r w:rsidR="0016668A" w:rsidRPr="00101AE3">
        <w:rPr>
          <w:rFonts w:ascii="Verdana" w:hAnsi="Verdana" w:cstheme="minorHAnsi"/>
          <w:sz w:val="20"/>
          <w:szCs w:val="20"/>
        </w:rPr>
        <w:t xml:space="preserve">, </w:t>
      </w:r>
      <w:r w:rsidR="00CF38A1" w:rsidRPr="00101AE3">
        <w:rPr>
          <w:rFonts w:ascii="Verdana" w:hAnsi="Verdana" w:cstheme="minorHAnsi"/>
          <w:sz w:val="20"/>
          <w:szCs w:val="20"/>
        </w:rPr>
        <w:t>Koroška c. 13, 2390 Ravne na Koroškem</w:t>
      </w:r>
      <w:r w:rsidR="0016668A" w:rsidRPr="00101AE3">
        <w:rPr>
          <w:rFonts w:ascii="Verdana" w:hAnsi="Verdana" w:cstheme="minorHAnsi"/>
          <w:sz w:val="20"/>
          <w:szCs w:val="20"/>
        </w:rPr>
        <w:t xml:space="preserve">, kjer se nahajajo vsa </w:t>
      </w:r>
      <w:r w:rsidR="008D5D14" w:rsidRPr="00101AE3">
        <w:rPr>
          <w:rFonts w:ascii="Verdana" w:hAnsi="Verdana" w:cstheme="minorHAnsi"/>
          <w:sz w:val="20"/>
          <w:szCs w:val="20"/>
        </w:rPr>
        <w:t xml:space="preserve">njihova </w:t>
      </w:r>
      <w:r w:rsidR="0016668A" w:rsidRPr="00101AE3">
        <w:rPr>
          <w:rFonts w:ascii="Verdana" w:hAnsi="Verdana" w:cstheme="minorHAnsi"/>
          <w:sz w:val="20"/>
          <w:szCs w:val="20"/>
        </w:rPr>
        <w:t>gasilska vozila.</w:t>
      </w:r>
    </w:p>
    <w:p w14:paraId="17336A5A" w14:textId="77777777" w:rsidR="00F23BAF" w:rsidRPr="00101AE3" w:rsidRDefault="00F23BAF" w:rsidP="00B54F66">
      <w:pPr>
        <w:spacing w:before="120" w:after="120"/>
        <w:rPr>
          <w:rFonts w:ascii="Verdana" w:hAnsi="Verdana" w:cstheme="minorHAnsi"/>
          <w:b/>
          <w:sz w:val="20"/>
          <w:szCs w:val="20"/>
        </w:rPr>
      </w:pPr>
      <w:r w:rsidRPr="00101AE3">
        <w:rPr>
          <w:rFonts w:ascii="Verdana" w:hAnsi="Verdana" w:cstheme="minorHAnsi"/>
          <w:b/>
          <w:sz w:val="20"/>
          <w:szCs w:val="20"/>
        </w:rPr>
        <w:t>Lokacija objekta:</w:t>
      </w:r>
    </w:p>
    <w:p w14:paraId="2A83BC96" w14:textId="77777777" w:rsidR="005D2BC6" w:rsidRPr="00B54F66" w:rsidRDefault="00F86522" w:rsidP="005D2BC6">
      <w:pPr>
        <w:keepNext/>
        <w:rPr>
          <w:rFonts w:asciiTheme="minorHAnsi" w:hAnsiTheme="minorHAnsi" w:cstheme="minorHAnsi"/>
        </w:rPr>
      </w:pPr>
      <w:r>
        <w:rPr>
          <w:noProof/>
        </w:rPr>
        <w:drawing>
          <wp:inline distT="0" distB="0" distL="0" distR="0" wp14:anchorId="45FF0DCC" wp14:editId="64C12745">
            <wp:extent cx="3848100" cy="195051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14867" t="16737" r="5477" b="23261"/>
                    <a:stretch/>
                  </pic:blipFill>
                  <pic:spPr bwMode="auto">
                    <a:xfrm>
                      <a:off x="0" y="0"/>
                      <a:ext cx="3855533" cy="1954278"/>
                    </a:xfrm>
                    <a:prstGeom prst="rect">
                      <a:avLst/>
                    </a:prstGeom>
                    <a:ln>
                      <a:noFill/>
                    </a:ln>
                    <a:extLst>
                      <a:ext uri="{53640926-AAD7-44D8-BBD7-CCE9431645EC}">
                        <a14:shadowObscured xmlns:a14="http://schemas.microsoft.com/office/drawing/2010/main"/>
                      </a:ext>
                    </a:extLst>
                  </pic:spPr>
                </pic:pic>
              </a:graphicData>
            </a:graphic>
          </wp:inline>
        </w:drawing>
      </w:r>
    </w:p>
    <w:p w14:paraId="1AE6A1AF" w14:textId="77777777" w:rsidR="00E44B88" w:rsidRDefault="00E44B88" w:rsidP="005D2BC6">
      <w:pPr>
        <w:pStyle w:val="Napis"/>
        <w:rPr>
          <w:rFonts w:asciiTheme="minorHAnsi" w:hAnsiTheme="minorHAnsi" w:cstheme="minorHAnsi"/>
          <w:b w:val="0"/>
          <w:i/>
        </w:rPr>
      </w:pPr>
    </w:p>
    <w:p w14:paraId="1CD56C3A" w14:textId="77777777" w:rsidR="003C5C6E" w:rsidRDefault="005D2BC6" w:rsidP="005D2BC6">
      <w:pPr>
        <w:pStyle w:val="Napis"/>
        <w:rPr>
          <w:rFonts w:ascii="Verdana" w:hAnsi="Verdana" w:cstheme="minorHAnsi"/>
          <w:b w:val="0"/>
        </w:rPr>
      </w:pPr>
      <w:r w:rsidRPr="00101AE3">
        <w:rPr>
          <w:rFonts w:ascii="Verdana" w:hAnsi="Verdana" w:cstheme="minorHAnsi"/>
          <w:b w:val="0"/>
        </w:rPr>
        <w:t xml:space="preserve">Slika </w:t>
      </w:r>
      <w:r w:rsidR="00116546">
        <w:rPr>
          <w:rFonts w:ascii="Verdana" w:hAnsi="Verdana" w:cstheme="minorHAnsi"/>
          <w:b w:val="0"/>
        </w:rPr>
        <w:t>4</w:t>
      </w:r>
      <w:r w:rsidRPr="00101AE3">
        <w:rPr>
          <w:rFonts w:ascii="Verdana" w:hAnsi="Verdana" w:cstheme="minorHAnsi"/>
          <w:b w:val="0"/>
        </w:rPr>
        <w:t>:  Lokacija objekta</w:t>
      </w:r>
    </w:p>
    <w:p w14:paraId="42A5A2A5" w14:textId="77777777" w:rsidR="00AA6662" w:rsidRPr="00AA6662" w:rsidRDefault="00AA6662" w:rsidP="00AA6662"/>
    <w:p w14:paraId="675D68E8" w14:textId="77777777" w:rsidR="003C5C6E" w:rsidRPr="00101AE3" w:rsidRDefault="003C5C6E" w:rsidP="00F23BAF">
      <w:pPr>
        <w:jc w:val="left"/>
        <w:rPr>
          <w:rFonts w:ascii="Verdana" w:hAnsi="Verdana" w:cstheme="minorHAnsi"/>
          <w:sz w:val="20"/>
          <w:szCs w:val="20"/>
        </w:rPr>
      </w:pPr>
    </w:p>
    <w:p w14:paraId="058E8BBD" w14:textId="77777777" w:rsidR="004369EC" w:rsidRPr="00101AE3" w:rsidRDefault="00307538" w:rsidP="003F0C31">
      <w:pPr>
        <w:pStyle w:val="Naslov2"/>
      </w:pPr>
      <w:bookmarkStart w:id="125" w:name="_Toc238224803"/>
      <w:bookmarkStart w:id="126" w:name="_Toc501093032"/>
      <w:r w:rsidRPr="00101AE3">
        <w:t>Dinamika izvajanja operacije s finančnim načrtom</w:t>
      </w:r>
      <w:bookmarkEnd w:id="125"/>
      <w:bookmarkEnd w:id="126"/>
    </w:p>
    <w:p w14:paraId="48938403" w14:textId="77777777" w:rsidR="00307538" w:rsidRPr="00101AE3" w:rsidRDefault="00307538" w:rsidP="00307538">
      <w:pPr>
        <w:rPr>
          <w:rFonts w:ascii="Verdana" w:hAnsi="Verdana" w:cstheme="minorHAnsi"/>
          <w:sz w:val="20"/>
          <w:szCs w:val="20"/>
        </w:rPr>
      </w:pPr>
    </w:p>
    <w:p w14:paraId="5E3C4353" w14:textId="3591771B" w:rsidR="003C5C6E" w:rsidRPr="00101AE3" w:rsidRDefault="00E44B88" w:rsidP="00F245CE">
      <w:pPr>
        <w:rPr>
          <w:rFonts w:ascii="Verdana" w:hAnsi="Verdana" w:cstheme="minorHAnsi"/>
          <w:color w:val="000000"/>
          <w:sz w:val="20"/>
          <w:szCs w:val="20"/>
          <w:u w:val="single"/>
        </w:rPr>
      </w:pPr>
      <w:r w:rsidRPr="00101AE3">
        <w:rPr>
          <w:rFonts w:ascii="Verdana" w:hAnsi="Verdana" w:cstheme="minorHAnsi"/>
          <w:color w:val="000000"/>
          <w:sz w:val="20"/>
          <w:szCs w:val="20"/>
        </w:rPr>
        <w:t>V spodnji tabeli</w:t>
      </w:r>
      <w:r w:rsidR="00452B81" w:rsidRPr="00101AE3">
        <w:rPr>
          <w:rFonts w:ascii="Verdana" w:hAnsi="Verdana" w:cstheme="minorHAnsi"/>
          <w:color w:val="000000"/>
          <w:sz w:val="20"/>
          <w:szCs w:val="20"/>
        </w:rPr>
        <w:t xml:space="preserve"> je prikazana dinamika </w:t>
      </w:r>
      <w:r w:rsidR="00E36E72" w:rsidRPr="00101AE3">
        <w:rPr>
          <w:rFonts w:ascii="Verdana" w:hAnsi="Verdana" w:cstheme="minorHAnsi"/>
          <w:color w:val="000000"/>
          <w:sz w:val="20"/>
          <w:szCs w:val="20"/>
          <w:u w:val="single"/>
        </w:rPr>
        <w:t>odplačila kredita</w:t>
      </w:r>
      <w:r w:rsidR="0067341E" w:rsidRPr="00101AE3">
        <w:rPr>
          <w:rFonts w:ascii="Verdana" w:hAnsi="Verdana" w:cstheme="minorHAnsi"/>
          <w:color w:val="000000"/>
          <w:sz w:val="20"/>
          <w:szCs w:val="20"/>
          <w:u w:val="single"/>
        </w:rPr>
        <w:t xml:space="preserve"> </w:t>
      </w:r>
      <w:r w:rsidRPr="00101AE3">
        <w:rPr>
          <w:rFonts w:ascii="Verdana" w:hAnsi="Verdana" w:cstheme="minorHAnsi"/>
          <w:color w:val="000000"/>
          <w:sz w:val="20"/>
          <w:szCs w:val="20"/>
          <w:u w:val="single"/>
        </w:rPr>
        <w:t>Koroškega gasilskega zavoda</w:t>
      </w:r>
      <w:r w:rsidR="00AE19FA">
        <w:rPr>
          <w:rFonts w:ascii="Verdana" w:hAnsi="Verdana" w:cstheme="minorHAnsi"/>
          <w:color w:val="000000"/>
          <w:sz w:val="20"/>
          <w:szCs w:val="20"/>
          <w:u w:val="single"/>
        </w:rPr>
        <w:t xml:space="preserve"> </w:t>
      </w:r>
      <w:r w:rsidRPr="00101AE3">
        <w:rPr>
          <w:rFonts w:ascii="Verdana" w:hAnsi="Verdana" w:cstheme="minorHAnsi"/>
          <w:color w:val="000000"/>
          <w:sz w:val="20"/>
          <w:szCs w:val="20"/>
          <w:u w:val="single"/>
        </w:rPr>
        <w:t>in sofinancerskega deleža Občine Ravne na Koroškem</w:t>
      </w:r>
      <w:r w:rsidR="003E3AB9">
        <w:rPr>
          <w:rFonts w:ascii="Verdana" w:hAnsi="Verdana" w:cstheme="minorHAnsi"/>
          <w:color w:val="000000"/>
          <w:sz w:val="20"/>
          <w:szCs w:val="20"/>
          <w:u w:val="single"/>
        </w:rPr>
        <w:t xml:space="preserve">, Prostovoljnega gasilskega društva Kotlje in Prostovoljnega gasilskega društva Ravne, </w:t>
      </w:r>
      <w:r w:rsidR="00DF4462">
        <w:rPr>
          <w:rFonts w:ascii="Verdana" w:hAnsi="Verdana" w:cstheme="minorHAnsi"/>
          <w:color w:val="000000"/>
          <w:sz w:val="20"/>
          <w:szCs w:val="20"/>
          <w:u w:val="single"/>
        </w:rPr>
        <w:t xml:space="preserve"> v €</w:t>
      </w:r>
      <w:r w:rsidRPr="00101AE3">
        <w:rPr>
          <w:rFonts w:ascii="Verdana" w:hAnsi="Verdana" w:cstheme="minorHAnsi"/>
          <w:color w:val="000000"/>
          <w:sz w:val="20"/>
          <w:szCs w:val="20"/>
          <w:u w:val="single"/>
        </w:rPr>
        <w:t>.</w:t>
      </w:r>
    </w:p>
    <w:p w14:paraId="48EFB7FE" w14:textId="77777777" w:rsidR="00E44B88" w:rsidRPr="00101AE3" w:rsidRDefault="00E44B88" w:rsidP="00F245CE">
      <w:pPr>
        <w:rPr>
          <w:rFonts w:ascii="Verdana" w:hAnsi="Verdana" w:cstheme="minorHAnsi"/>
          <w:color w:val="000000"/>
          <w:sz w:val="20"/>
          <w:szCs w:val="20"/>
        </w:rPr>
      </w:pPr>
    </w:p>
    <w:p w14:paraId="0BAED163" w14:textId="2855AE19" w:rsidR="001124E8" w:rsidRPr="008102AA" w:rsidRDefault="00E303DA" w:rsidP="00D11E63">
      <w:pPr>
        <w:rPr>
          <w:rFonts w:ascii="Verdana" w:hAnsi="Verdana"/>
        </w:rPr>
      </w:pPr>
      <w:r w:rsidRPr="00101AE3">
        <w:rPr>
          <w:rFonts w:ascii="Verdana" w:hAnsi="Verdana" w:cstheme="minorHAnsi"/>
          <w:color w:val="000000"/>
          <w:sz w:val="20"/>
          <w:szCs w:val="20"/>
          <w:u w:val="single"/>
        </w:rPr>
        <w:t xml:space="preserve">Dinamika </w:t>
      </w:r>
      <w:r w:rsidR="00E36E72" w:rsidRPr="00101AE3">
        <w:rPr>
          <w:rFonts w:ascii="Verdana" w:hAnsi="Verdana" w:cstheme="minorHAnsi"/>
          <w:color w:val="000000"/>
          <w:sz w:val="20"/>
          <w:szCs w:val="20"/>
          <w:u w:val="single"/>
        </w:rPr>
        <w:t>odplačevanja</w:t>
      </w:r>
      <w:r w:rsidR="00E44B88" w:rsidRPr="00101AE3">
        <w:rPr>
          <w:rFonts w:ascii="Verdana" w:hAnsi="Verdana" w:cstheme="minorHAnsi"/>
          <w:color w:val="000000"/>
          <w:sz w:val="20"/>
          <w:szCs w:val="20"/>
          <w:u w:val="single"/>
        </w:rPr>
        <w:t xml:space="preserve"> </w:t>
      </w:r>
      <w:r w:rsidR="004F6BC9">
        <w:rPr>
          <w:rFonts w:ascii="Verdana" w:hAnsi="Verdana" w:cstheme="minorHAnsi"/>
          <w:color w:val="000000"/>
          <w:sz w:val="20"/>
          <w:szCs w:val="20"/>
          <w:u w:val="single"/>
        </w:rPr>
        <w:t xml:space="preserve">kredita </w:t>
      </w:r>
      <w:r w:rsidR="00E44B88" w:rsidRPr="00101AE3">
        <w:rPr>
          <w:rFonts w:ascii="Verdana" w:hAnsi="Verdana" w:cstheme="minorHAnsi"/>
          <w:color w:val="000000"/>
          <w:sz w:val="20"/>
          <w:szCs w:val="20"/>
          <w:u w:val="single"/>
        </w:rPr>
        <w:t xml:space="preserve">in sofinaciranja </w:t>
      </w:r>
      <w:r w:rsidRPr="00101AE3">
        <w:rPr>
          <w:rFonts w:ascii="Verdana" w:hAnsi="Verdana" w:cstheme="minorHAnsi"/>
          <w:color w:val="000000"/>
          <w:sz w:val="20"/>
          <w:szCs w:val="20"/>
          <w:u w:val="single"/>
        </w:rPr>
        <w:t xml:space="preserve"> v €</w:t>
      </w:r>
      <w:r w:rsidR="00E44B88" w:rsidRPr="00101AE3">
        <w:rPr>
          <w:rFonts w:ascii="Verdana" w:hAnsi="Verdana" w:cstheme="minorHAnsi"/>
          <w:color w:val="000000"/>
          <w:sz w:val="20"/>
          <w:szCs w:val="20"/>
          <w:u w:val="single"/>
        </w:rPr>
        <w:t xml:space="preserve"> po letih</w:t>
      </w:r>
      <w:r w:rsidR="00A430B7" w:rsidRPr="00D43C22">
        <w:rPr>
          <w:rFonts w:ascii="Verdana" w:hAnsi="Verdana"/>
        </w:rPr>
        <w:tab/>
      </w:r>
    </w:p>
    <w:tbl>
      <w:tblPr>
        <w:tblW w:w="10038" w:type="dxa"/>
        <w:tblInd w:w="-5" w:type="dxa"/>
        <w:tblCellMar>
          <w:left w:w="70" w:type="dxa"/>
          <w:right w:w="70" w:type="dxa"/>
        </w:tblCellMar>
        <w:tblLook w:val="04A0" w:firstRow="1" w:lastRow="0" w:firstColumn="1" w:lastColumn="0" w:noHBand="0" w:noVBand="1"/>
      </w:tblPr>
      <w:tblGrid>
        <w:gridCol w:w="780"/>
        <w:gridCol w:w="2604"/>
        <w:gridCol w:w="1072"/>
        <w:gridCol w:w="1072"/>
        <w:gridCol w:w="1072"/>
        <w:gridCol w:w="1072"/>
        <w:gridCol w:w="1072"/>
        <w:gridCol w:w="1294"/>
      </w:tblGrid>
      <w:tr w:rsidR="00D11E63" w:rsidRPr="00A430B7" w14:paraId="12AB2D3F" w14:textId="77777777" w:rsidTr="00B21C9B">
        <w:trPr>
          <w:trHeight w:val="300"/>
        </w:trPr>
        <w:tc>
          <w:tcPr>
            <w:tcW w:w="78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9B1D95C" w14:textId="77777777" w:rsidR="00D11E63" w:rsidRPr="003E3AB9" w:rsidRDefault="00D11E63" w:rsidP="00B21C9B">
            <w:pPr>
              <w:jc w:val="center"/>
              <w:rPr>
                <w:rFonts w:ascii="Verdana" w:hAnsi="Verdana" w:cs="Calibri"/>
                <w:color w:val="000000"/>
                <w:sz w:val="18"/>
                <w:szCs w:val="18"/>
              </w:rPr>
            </w:pPr>
            <w:r w:rsidRPr="003E3AB9">
              <w:rPr>
                <w:rFonts w:ascii="Verdana" w:hAnsi="Verdana" w:cs="Calibri"/>
                <w:color w:val="000000"/>
                <w:sz w:val="18"/>
                <w:szCs w:val="18"/>
              </w:rPr>
              <w:t>Zap.št.</w:t>
            </w:r>
          </w:p>
        </w:tc>
        <w:tc>
          <w:tcPr>
            <w:tcW w:w="2604" w:type="dxa"/>
            <w:tcBorders>
              <w:top w:val="single" w:sz="4" w:space="0" w:color="auto"/>
              <w:left w:val="nil"/>
              <w:bottom w:val="single" w:sz="4" w:space="0" w:color="auto"/>
              <w:right w:val="single" w:sz="4" w:space="0" w:color="auto"/>
            </w:tcBorders>
            <w:shd w:val="clear" w:color="000000" w:fill="DDEBF7"/>
            <w:noWrap/>
            <w:vAlign w:val="center"/>
            <w:hideMark/>
          </w:tcPr>
          <w:p w14:paraId="36ECA645" w14:textId="77777777" w:rsidR="00D11E63" w:rsidRPr="003E3AB9" w:rsidRDefault="00D11E63" w:rsidP="00B21C9B">
            <w:pPr>
              <w:jc w:val="center"/>
              <w:rPr>
                <w:rFonts w:ascii="Verdana" w:hAnsi="Verdana" w:cs="Calibri"/>
                <w:b/>
                <w:color w:val="000000"/>
                <w:sz w:val="18"/>
                <w:szCs w:val="18"/>
              </w:rPr>
            </w:pPr>
            <w:r w:rsidRPr="003E3AB9">
              <w:rPr>
                <w:rFonts w:ascii="Verdana" w:hAnsi="Verdana" w:cs="Calibri"/>
                <w:b/>
                <w:color w:val="000000"/>
                <w:sz w:val="18"/>
                <w:szCs w:val="18"/>
              </w:rPr>
              <w:t xml:space="preserve">Nakup gasilskega vozila s cisterno GVC </w:t>
            </w:r>
          </w:p>
        </w:tc>
        <w:tc>
          <w:tcPr>
            <w:tcW w:w="1072" w:type="dxa"/>
            <w:tcBorders>
              <w:top w:val="single" w:sz="4" w:space="0" w:color="auto"/>
              <w:left w:val="nil"/>
              <w:bottom w:val="single" w:sz="4" w:space="0" w:color="auto"/>
              <w:right w:val="single" w:sz="4" w:space="0" w:color="auto"/>
            </w:tcBorders>
            <w:shd w:val="clear" w:color="000000" w:fill="DDEBF7"/>
            <w:vAlign w:val="center"/>
            <w:hideMark/>
          </w:tcPr>
          <w:p w14:paraId="2FB364AF"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 xml:space="preserve">l. </w:t>
            </w:r>
            <w:r w:rsidRPr="003E3AB9">
              <w:rPr>
                <w:rFonts w:ascii="Verdana" w:hAnsi="Verdana" w:cs="Calibri"/>
                <w:color w:val="000000"/>
                <w:sz w:val="18"/>
                <w:szCs w:val="18"/>
              </w:rPr>
              <w:t>20</w:t>
            </w:r>
            <w:r>
              <w:rPr>
                <w:rFonts w:ascii="Verdana" w:hAnsi="Verdana" w:cs="Calibri"/>
                <w:color w:val="000000"/>
                <w:sz w:val="18"/>
                <w:szCs w:val="18"/>
              </w:rPr>
              <w:t>24</w:t>
            </w:r>
          </w:p>
        </w:tc>
        <w:tc>
          <w:tcPr>
            <w:tcW w:w="1072" w:type="dxa"/>
            <w:tcBorders>
              <w:top w:val="single" w:sz="4" w:space="0" w:color="auto"/>
              <w:left w:val="nil"/>
              <w:bottom w:val="single" w:sz="4" w:space="0" w:color="auto"/>
              <w:right w:val="single" w:sz="4" w:space="0" w:color="auto"/>
            </w:tcBorders>
            <w:shd w:val="clear" w:color="000000" w:fill="DDEBF7"/>
            <w:vAlign w:val="center"/>
            <w:hideMark/>
          </w:tcPr>
          <w:p w14:paraId="102A4938"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 xml:space="preserve">l. </w:t>
            </w:r>
            <w:r w:rsidRPr="003E3AB9">
              <w:rPr>
                <w:rFonts w:ascii="Verdana" w:hAnsi="Verdana" w:cs="Calibri"/>
                <w:color w:val="000000"/>
                <w:sz w:val="18"/>
                <w:szCs w:val="18"/>
              </w:rPr>
              <w:t>202</w:t>
            </w:r>
            <w:r>
              <w:rPr>
                <w:rFonts w:ascii="Verdana" w:hAnsi="Verdana" w:cs="Calibri"/>
                <w:color w:val="000000"/>
                <w:sz w:val="18"/>
                <w:szCs w:val="18"/>
              </w:rPr>
              <w:t>5</w:t>
            </w:r>
          </w:p>
        </w:tc>
        <w:tc>
          <w:tcPr>
            <w:tcW w:w="1072" w:type="dxa"/>
            <w:tcBorders>
              <w:top w:val="single" w:sz="4" w:space="0" w:color="auto"/>
              <w:left w:val="nil"/>
              <w:bottom w:val="single" w:sz="4" w:space="0" w:color="auto"/>
              <w:right w:val="single" w:sz="4" w:space="0" w:color="auto"/>
            </w:tcBorders>
            <w:shd w:val="clear" w:color="000000" w:fill="DDEBF7"/>
            <w:vAlign w:val="center"/>
            <w:hideMark/>
          </w:tcPr>
          <w:p w14:paraId="4147B34C"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 xml:space="preserve">l. </w:t>
            </w:r>
            <w:r w:rsidRPr="003E3AB9">
              <w:rPr>
                <w:rFonts w:ascii="Verdana" w:hAnsi="Verdana" w:cs="Calibri"/>
                <w:color w:val="000000"/>
                <w:sz w:val="18"/>
                <w:szCs w:val="18"/>
              </w:rPr>
              <w:t>202</w:t>
            </w:r>
            <w:r>
              <w:rPr>
                <w:rFonts w:ascii="Verdana" w:hAnsi="Verdana" w:cs="Calibri"/>
                <w:color w:val="000000"/>
                <w:sz w:val="18"/>
                <w:szCs w:val="18"/>
              </w:rPr>
              <w:t>6</w:t>
            </w:r>
          </w:p>
        </w:tc>
        <w:tc>
          <w:tcPr>
            <w:tcW w:w="1072" w:type="dxa"/>
            <w:tcBorders>
              <w:top w:val="single" w:sz="4" w:space="0" w:color="auto"/>
              <w:left w:val="nil"/>
              <w:bottom w:val="single" w:sz="4" w:space="0" w:color="auto"/>
              <w:right w:val="single" w:sz="4" w:space="0" w:color="auto"/>
            </w:tcBorders>
            <w:shd w:val="clear" w:color="000000" w:fill="DDEBF7"/>
            <w:vAlign w:val="center"/>
            <w:hideMark/>
          </w:tcPr>
          <w:p w14:paraId="76B64F29"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 xml:space="preserve">l. </w:t>
            </w:r>
            <w:r w:rsidRPr="003E3AB9">
              <w:rPr>
                <w:rFonts w:ascii="Verdana" w:hAnsi="Verdana" w:cs="Calibri"/>
                <w:color w:val="000000"/>
                <w:sz w:val="18"/>
                <w:szCs w:val="18"/>
              </w:rPr>
              <w:t>202</w:t>
            </w:r>
            <w:r>
              <w:rPr>
                <w:rFonts w:ascii="Verdana" w:hAnsi="Verdana" w:cs="Calibri"/>
                <w:color w:val="000000"/>
                <w:sz w:val="18"/>
                <w:szCs w:val="18"/>
              </w:rPr>
              <w:t>7</w:t>
            </w:r>
          </w:p>
        </w:tc>
        <w:tc>
          <w:tcPr>
            <w:tcW w:w="1072" w:type="dxa"/>
            <w:tcBorders>
              <w:top w:val="single" w:sz="4" w:space="0" w:color="auto"/>
              <w:left w:val="nil"/>
              <w:bottom w:val="single" w:sz="4" w:space="0" w:color="auto"/>
              <w:right w:val="single" w:sz="4" w:space="0" w:color="auto"/>
            </w:tcBorders>
            <w:shd w:val="clear" w:color="000000" w:fill="DDEBF7"/>
            <w:vAlign w:val="center"/>
            <w:hideMark/>
          </w:tcPr>
          <w:p w14:paraId="4B07CEF5"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 xml:space="preserve">l. </w:t>
            </w:r>
            <w:r w:rsidRPr="003E3AB9">
              <w:rPr>
                <w:rFonts w:ascii="Verdana" w:hAnsi="Verdana" w:cs="Calibri"/>
                <w:color w:val="000000"/>
                <w:sz w:val="18"/>
                <w:szCs w:val="18"/>
              </w:rPr>
              <w:t>202</w:t>
            </w:r>
            <w:r>
              <w:rPr>
                <w:rFonts w:ascii="Verdana" w:hAnsi="Verdana" w:cs="Calibri"/>
                <w:color w:val="000000"/>
                <w:sz w:val="18"/>
                <w:szCs w:val="18"/>
              </w:rPr>
              <w:t>8</w:t>
            </w:r>
          </w:p>
        </w:tc>
        <w:tc>
          <w:tcPr>
            <w:tcW w:w="1294" w:type="dxa"/>
            <w:tcBorders>
              <w:top w:val="single" w:sz="4" w:space="0" w:color="auto"/>
              <w:left w:val="nil"/>
              <w:bottom w:val="single" w:sz="4" w:space="0" w:color="auto"/>
              <w:right w:val="single" w:sz="4" w:space="0" w:color="auto"/>
            </w:tcBorders>
            <w:shd w:val="clear" w:color="000000" w:fill="DDEBF7"/>
          </w:tcPr>
          <w:p w14:paraId="059B589C" w14:textId="77777777" w:rsidR="00D11E63" w:rsidRPr="003E3AB9" w:rsidRDefault="00D11E63" w:rsidP="00B21C9B">
            <w:pPr>
              <w:jc w:val="center"/>
              <w:rPr>
                <w:rFonts w:ascii="Verdana" w:hAnsi="Verdana" w:cs="Calibri"/>
                <w:color w:val="000000"/>
                <w:sz w:val="18"/>
                <w:szCs w:val="18"/>
              </w:rPr>
            </w:pPr>
          </w:p>
          <w:p w14:paraId="6A2DF939" w14:textId="77777777" w:rsidR="00D11E63" w:rsidRDefault="00D11E63" w:rsidP="00B21C9B">
            <w:pPr>
              <w:jc w:val="center"/>
              <w:rPr>
                <w:rFonts w:ascii="Verdana" w:hAnsi="Verdana" w:cs="Calibri"/>
                <w:b/>
                <w:color w:val="000000"/>
                <w:sz w:val="18"/>
                <w:szCs w:val="18"/>
              </w:rPr>
            </w:pPr>
            <w:r w:rsidRPr="003E3AB9">
              <w:rPr>
                <w:rFonts w:ascii="Verdana" w:hAnsi="Verdana" w:cs="Calibri"/>
                <w:b/>
                <w:color w:val="000000"/>
                <w:sz w:val="18"/>
                <w:szCs w:val="18"/>
              </w:rPr>
              <w:t>Skupaj v €</w:t>
            </w:r>
          </w:p>
          <w:p w14:paraId="33A316B7" w14:textId="61894521" w:rsidR="009105C2" w:rsidRPr="003E3AB9" w:rsidRDefault="009105C2" w:rsidP="00B21C9B">
            <w:pPr>
              <w:jc w:val="center"/>
              <w:rPr>
                <w:rFonts w:ascii="Verdana" w:hAnsi="Verdana" w:cs="Calibri"/>
                <w:b/>
                <w:color w:val="000000"/>
                <w:sz w:val="18"/>
                <w:szCs w:val="18"/>
              </w:rPr>
            </w:pPr>
          </w:p>
        </w:tc>
      </w:tr>
      <w:tr w:rsidR="00D11E63" w:rsidRPr="00A430B7" w14:paraId="2679D37C" w14:textId="77777777" w:rsidTr="00B21C9B">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3774B" w14:textId="77777777" w:rsidR="00D11E63" w:rsidRPr="003E3AB9" w:rsidRDefault="00D11E63" w:rsidP="00B21C9B">
            <w:pPr>
              <w:jc w:val="center"/>
              <w:rPr>
                <w:rFonts w:ascii="Verdana" w:hAnsi="Verdana" w:cs="Calibri"/>
                <w:color w:val="000000"/>
                <w:sz w:val="18"/>
                <w:szCs w:val="18"/>
              </w:rPr>
            </w:pPr>
            <w:r w:rsidRPr="003E3AB9">
              <w:rPr>
                <w:rFonts w:ascii="Verdana" w:hAnsi="Verdana" w:cs="Calibri"/>
                <w:color w:val="000000"/>
                <w:sz w:val="18"/>
                <w:szCs w:val="18"/>
              </w:rPr>
              <w:t>1</w:t>
            </w:r>
          </w:p>
        </w:tc>
        <w:tc>
          <w:tcPr>
            <w:tcW w:w="2604" w:type="dxa"/>
            <w:tcBorders>
              <w:top w:val="single" w:sz="4" w:space="0" w:color="auto"/>
              <w:left w:val="nil"/>
              <w:bottom w:val="single" w:sz="4" w:space="0" w:color="auto"/>
              <w:right w:val="single" w:sz="4" w:space="0" w:color="auto"/>
            </w:tcBorders>
            <w:shd w:val="clear" w:color="auto" w:fill="auto"/>
            <w:noWrap/>
            <w:vAlign w:val="center"/>
            <w:hideMark/>
          </w:tcPr>
          <w:p w14:paraId="563454EE" w14:textId="77777777" w:rsidR="00D11E63" w:rsidRPr="003E3AB9" w:rsidRDefault="00D11E63" w:rsidP="00B21C9B">
            <w:pPr>
              <w:jc w:val="left"/>
              <w:rPr>
                <w:rFonts w:ascii="Verdana" w:hAnsi="Verdana" w:cs="Calibri"/>
                <w:b/>
                <w:bCs/>
                <w:color w:val="000000"/>
                <w:sz w:val="18"/>
                <w:szCs w:val="18"/>
              </w:rPr>
            </w:pPr>
            <w:r w:rsidRPr="003E3AB9">
              <w:rPr>
                <w:rFonts w:ascii="Verdana" w:hAnsi="Verdana" w:cs="Calibri"/>
                <w:b/>
                <w:bCs/>
                <w:color w:val="000000"/>
                <w:sz w:val="18"/>
                <w:szCs w:val="18"/>
              </w:rPr>
              <w:t xml:space="preserve">Koroški gasilski zavod Ravne - </w:t>
            </w:r>
            <w:r>
              <w:rPr>
                <w:rFonts w:ascii="Verdana" w:hAnsi="Verdana" w:cs="Calibri"/>
                <w:b/>
                <w:bCs/>
                <w:color w:val="000000"/>
                <w:sz w:val="18"/>
                <w:szCs w:val="18"/>
              </w:rPr>
              <w:t>investitor</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30AB22C0" w14:textId="77777777" w:rsidR="00D11E63" w:rsidRPr="003E3AB9" w:rsidRDefault="00D11E63" w:rsidP="00B21C9B">
            <w:pPr>
              <w:jc w:val="center"/>
              <w:rPr>
                <w:rFonts w:ascii="Verdana" w:hAnsi="Verdana" w:cs="Calibri"/>
                <w:color w:val="000000"/>
                <w:sz w:val="18"/>
                <w:szCs w:val="18"/>
              </w:rPr>
            </w:pPr>
            <w:r w:rsidRPr="003E3AB9">
              <w:rPr>
                <w:rFonts w:ascii="Verdana" w:hAnsi="Verdana" w:cs="Calibri"/>
                <w:color w:val="000000"/>
                <w:sz w:val="18"/>
                <w:szCs w:val="18"/>
              </w:rPr>
              <w:t>2</w:t>
            </w:r>
            <w:r>
              <w:rPr>
                <w:rFonts w:ascii="Verdana" w:hAnsi="Verdana" w:cs="Calibri"/>
                <w:color w:val="000000"/>
                <w:sz w:val="18"/>
                <w:szCs w:val="18"/>
              </w:rPr>
              <w:t>5</w:t>
            </w:r>
            <w:r w:rsidRPr="003E3AB9">
              <w:rPr>
                <w:rFonts w:ascii="Verdana" w:hAnsi="Verdana" w:cs="Calibri"/>
                <w:color w:val="000000"/>
                <w:sz w:val="18"/>
                <w:szCs w:val="18"/>
              </w:rPr>
              <w:t>.</w:t>
            </w:r>
            <w:r>
              <w:rPr>
                <w:rFonts w:ascii="Verdana" w:hAnsi="Verdana" w:cs="Calibri"/>
                <w:color w:val="000000"/>
                <w:sz w:val="18"/>
                <w:szCs w:val="18"/>
              </w:rPr>
              <w:t>600</w:t>
            </w:r>
            <w:r w:rsidRPr="003E3AB9">
              <w:rPr>
                <w:rFonts w:ascii="Verdana" w:hAnsi="Verdana" w:cs="Calibri"/>
                <w:color w:val="000000"/>
                <w:sz w:val="18"/>
                <w:szCs w:val="18"/>
              </w:rPr>
              <w:t>,</w:t>
            </w:r>
            <w:r>
              <w:rPr>
                <w:rFonts w:ascii="Verdana" w:hAnsi="Verdana" w:cs="Calibri"/>
                <w:color w:val="000000"/>
                <w:sz w:val="18"/>
                <w:szCs w:val="18"/>
              </w:rPr>
              <w:t>00</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3060F5FE" w14:textId="77777777" w:rsidR="00D11E63" w:rsidRPr="003E3AB9" w:rsidRDefault="00D11E63" w:rsidP="00B21C9B">
            <w:pPr>
              <w:jc w:val="center"/>
              <w:rPr>
                <w:rFonts w:ascii="Verdana" w:hAnsi="Verdana" w:cs="Calibri"/>
                <w:color w:val="000000"/>
                <w:sz w:val="18"/>
                <w:szCs w:val="18"/>
              </w:rPr>
            </w:pPr>
            <w:r w:rsidRPr="003E3AB9">
              <w:rPr>
                <w:rFonts w:ascii="Verdana" w:hAnsi="Verdana" w:cs="Calibri"/>
                <w:color w:val="000000"/>
                <w:sz w:val="18"/>
                <w:szCs w:val="18"/>
              </w:rPr>
              <w:t>2</w:t>
            </w:r>
            <w:r>
              <w:rPr>
                <w:rFonts w:ascii="Verdana" w:hAnsi="Verdana" w:cs="Calibri"/>
                <w:color w:val="000000"/>
                <w:sz w:val="18"/>
                <w:szCs w:val="18"/>
              </w:rPr>
              <w:t>5</w:t>
            </w:r>
            <w:r w:rsidRPr="003E3AB9">
              <w:rPr>
                <w:rFonts w:ascii="Verdana" w:hAnsi="Verdana" w:cs="Calibri"/>
                <w:color w:val="000000"/>
                <w:sz w:val="18"/>
                <w:szCs w:val="18"/>
              </w:rPr>
              <w:t>.</w:t>
            </w:r>
            <w:r>
              <w:rPr>
                <w:rFonts w:ascii="Verdana" w:hAnsi="Verdana" w:cs="Calibri"/>
                <w:color w:val="000000"/>
                <w:sz w:val="18"/>
                <w:szCs w:val="18"/>
              </w:rPr>
              <w:t>600</w:t>
            </w:r>
            <w:r w:rsidRPr="003E3AB9">
              <w:rPr>
                <w:rFonts w:ascii="Verdana" w:hAnsi="Verdana" w:cs="Calibri"/>
                <w:color w:val="000000"/>
                <w:sz w:val="18"/>
                <w:szCs w:val="18"/>
              </w:rPr>
              <w:t>,</w:t>
            </w:r>
            <w:r>
              <w:rPr>
                <w:rFonts w:ascii="Verdana" w:hAnsi="Verdana" w:cs="Calibri"/>
                <w:color w:val="000000"/>
                <w:sz w:val="18"/>
                <w:szCs w:val="18"/>
              </w:rPr>
              <w:t>00</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12C9EDBD" w14:textId="77777777" w:rsidR="00D11E63" w:rsidRPr="003E3AB9" w:rsidRDefault="00D11E63" w:rsidP="00B21C9B">
            <w:pPr>
              <w:jc w:val="center"/>
              <w:rPr>
                <w:rFonts w:ascii="Verdana" w:hAnsi="Verdana" w:cs="Calibri"/>
                <w:color w:val="000000"/>
                <w:sz w:val="18"/>
                <w:szCs w:val="18"/>
              </w:rPr>
            </w:pPr>
            <w:r w:rsidRPr="003E3AB9">
              <w:rPr>
                <w:rFonts w:ascii="Verdana" w:hAnsi="Verdana" w:cs="Calibri"/>
                <w:color w:val="000000"/>
                <w:sz w:val="18"/>
                <w:szCs w:val="18"/>
              </w:rPr>
              <w:t>2</w:t>
            </w:r>
            <w:r>
              <w:rPr>
                <w:rFonts w:ascii="Verdana" w:hAnsi="Verdana" w:cs="Calibri"/>
                <w:color w:val="000000"/>
                <w:sz w:val="18"/>
                <w:szCs w:val="18"/>
              </w:rPr>
              <w:t>5</w:t>
            </w:r>
            <w:r w:rsidRPr="003E3AB9">
              <w:rPr>
                <w:rFonts w:ascii="Verdana" w:hAnsi="Verdana" w:cs="Calibri"/>
                <w:color w:val="000000"/>
                <w:sz w:val="18"/>
                <w:szCs w:val="18"/>
              </w:rPr>
              <w:t>.</w:t>
            </w:r>
            <w:r>
              <w:rPr>
                <w:rFonts w:ascii="Verdana" w:hAnsi="Verdana" w:cs="Calibri"/>
                <w:color w:val="000000"/>
                <w:sz w:val="18"/>
                <w:szCs w:val="18"/>
              </w:rPr>
              <w:t>600</w:t>
            </w:r>
            <w:r w:rsidRPr="003E3AB9">
              <w:rPr>
                <w:rFonts w:ascii="Verdana" w:hAnsi="Verdana" w:cs="Calibri"/>
                <w:color w:val="000000"/>
                <w:sz w:val="18"/>
                <w:szCs w:val="18"/>
              </w:rPr>
              <w:t>,</w:t>
            </w:r>
            <w:r>
              <w:rPr>
                <w:rFonts w:ascii="Verdana" w:hAnsi="Verdana" w:cs="Calibri"/>
                <w:color w:val="000000"/>
                <w:sz w:val="18"/>
                <w:szCs w:val="18"/>
              </w:rPr>
              <w:t>00</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67B224AE" w14:textId="77777777" w:rsidR="00D11E63" w:rsidRPr="003E3AB9" w:rsidRDefault="00D11E63" w:rsidP="00B21C9B">
            <w:pPr>
              <w:jc w:val="center"/>
              <w:rPr>
                <w:rFonts w:ascii="Verdana" w:hAnsi="Verdana" w:cs="Calibri"/>
                <w:color w:val="000000"/>
                <w:sz w:val="18"/>
                <w:szCs w:val="18"/>
              </w:rPr>
            </w:pPr>
            <w:r w:rsidRPr="003E3AB9">
              <w:rPr>
                <w:rFonts w:ascii="Verdana" w:hAnsi="Verdana" w:cs="Calibri"/>
                <w:color w:val="000000"/>
                <w:sz w:val="18"/>
                <w:szCs w:val="18"/>
              </w:rPr>
              <w:t>2</w:t>
            </w:r>
            <w:r>
              <w:rPr>
                <w:rFonts w:ascii="Verdana" w:hAnsi="Verdana" w:cs="Calibri"/>
                <w:color w:val="000000"/>
                <w:sz w:val="18"/>
                <w:szCs w:val="18"/>
              </w:rPr>
              <w:t>5</w:t>
            </w:r>
            <w:r w:rsidRPr="003E3AB9">
              <w:rPr>
                <w:rFonts w:ascii="Verdana" w:hAnsi="Verdana" w:cs="Calibri"/>
                <w:color w:val="000000"/>
                <w:sz w:val="18"/>
                <w:szCs w:val="18"/>
              </w:rPr>
              <w:t>.</w:t>
            </w:r>
            <w:r>
              <w:rPr>
                <w:rFonts w:ascii="Verdana" w:hAnsi="Verdana" w:cs="Calibri"/>
                <w:color w:val="000000"/>
                <w:sz w:val="18"/>
                <w:szCs w:val="18"/>
              </w:rPr>
              <w:t>600</w:t>
            </w:r>
            <w:r w:rsidRPr="003E3AB9">
              <w:rPr>
                <w:rFonts w:ascii="Verdana" w:hAnsi="Verdana" w:cs="Calibri"/>
                <w:color w:val="000000"/>
                <w:sz w:val="18"/>
                <w:szCs w:val="18"/>
              </w:rPr>
              <w:t>,</w:t>
            </w:r>
            <w:r>
              <w:rPr>
                <w:rFonts w:ascii="Verdana" w:hAnsi="Verdana" w:cs="Calibri"/>
                <w:color w:val="000000"/>
                <w:sz w:val="18"/>
                <w:szCs w:val="18"/>
              </w:rPr>
              <w:t>00</w:t>
            </w:r>
          </w:p>
        </w:tc>
        <w:tc>
          <w:tcPr>
            <w:tcW w:w="1072" w:type="dxa"/>
            <w:tcBorders>
              <w:top w:val="single" w:sz="4" w:space="0" w:color="auto"/>
              <w:left w:val="nil"/>
              <w:bottom w:val="single" w:sz="4" w:space="0" w:color="auto"/>
              <w:right w:val="single" w:sz="4" w:space="0" w:color="auto"/>
            </w:tcBorders>
            <w:shd w:val="clear" w:color="auto" w:fill="auto"/>
            <w:noWrap/>
            <w:vAlign w:val="center"/>
          </w:tcPr>
          <w:p w14:paraId="383609D1" w14:textId="77777777" w:rsidR="00D11E63" w:rsidRPr="003E3AB9" w:rsidRDefault="00D11E63" w:rsidP="00B21C9B">
            <w:pPr>
              <w:jc w:val="center"/>
              <w:rPr>
                <w:rFonts w:ascii="Verdana" w:hAnsi="Verdana" w:cs="Calibri"/>
                <w:color w:val="000000"/>
                <w:sz w:val="18"/>
                <w:szCs w:val="18"/>
              </w:rPr>
            </w:pPr>
            <w:r w:rsidRPr="003E3AB9">
              <w:rPr>
                <w:rFonts w:ascii="Verdana" w:hAnsi="Verdana" w:cs="Calibri"/>
                <w:color w:val="000000"/>
                <w:sz w:val="18"/>
                <w:szCs w:val="18"/>
              </w:rPr>
              <w:t>2</w:t>
            </w:r>
            <w:r>
              <w:rPr>
                <w:rFonts w:ascii="Verdana" w:hAnsi="Verdana" w:cs="Calibri"/>
                <w:color w:val="000000"/>
                <w:sz w:val="18"/>
                <w:szCs w:val="18"/>
              </w:rPr>
              <w:t>5</w:t>
            </w:r>
            <w:r w:rsidRPr="003E3AB9">
              <w:rPr>
                <w:rFonts w:ascii="Verdana" w:hAnsi="Verdana" w:cs="Calibri"/>
                <w:color w:val="000000"/>
                <w:sz w:val="18"/>
                <w:szCs w:val="18"/>
              </w:rPr>
              <w:t>.</w:t>
            </w:r>
            <w:r>
              <w:rPr>
                <w:rFonts w:ascii="Verdana" w:hAnsi="Verdana" w:cs="Calibri"/>
                <w:color w:val="000000"/>
                <w:sz w:val="18"/>
                <w:szCs w:val="18"/>
              </w:rPr>
              <w:t>600</w:t>
            </w:r>
            <w:r w:rsidRPr="003E3AB9">
              <w:rPr>
                <w:rFonts w:ascii="Verdana" w:hAnsi="Verdana" w:cs="Calibri"/>
                <w:color w:val="000000"/>
                <w:sz w:val="18"/>
                <w:szCs w:val="18"/>
              </w:rPr>
              <w:t>,</w:t>
            </w:r>
            <w:r>
              <w:rPr>
                <w:rFonts w:ascii="Verdana" w:hAnsi="Verdana" w:cs="Calibri"/>
                <w:color w:val="000000"/>
                <w:sz w:val="18"/>
                <w:szCs w:val="18"/>
              </w:rPr>
              <w:t>00</w:t>
            </w:r>
          </w:p>
        </w:tc>
        <w:tc>
          <w:tcPr>
            <w:tcW w:w="1294" w:type="dxa"/>
            <w:tcBorders>
              <w:top w:val="single" w:sz="4" w:space="0" w:color="auto"/>
              <w:left w:val="nil"/>
              <w:bottom w:val="single" w:sz="4" w:space="0" w:color="auto"/>
              <w:right w:val="single" w:sz="4" w:space="0" w:color="auto"/>
            </w:tcBorders>
          </w:tcPr>
          <w:p w14:paraId="0C237244" w14:textId="77777777" w:rsidR="00D11E63" w:rsidRPr="003E3AB9" w:rsidRDefault="00D11E63" w:rsidP="00B21C9B">
            <w:pPr>
              <w:jc w:val="center"/>
              <w:rPr>
                <w:rFonts w:ascii="Verdana" w:hAnsi="Verdana" w:cs="Calibri"/>
                <w:color w:val="000000"/>
                <w:sz w:val="18"/>
                <w:szCs w:val="18"/>
              </w:rPr>
            </w:pPr>
          </w:p>
          <w:p w14:paraId="46E35E4A"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128.000,00</w:t>
            </w:r>
          </w:p>
          <w:p w14:paraId="1BA51095" w14:textId="77777777" w:rsidR="00D11E63" w:rsidRPr="003E3AB9" w:rsidRDefault="00D11E63" w:rsidP="00B21C9B">
            <w:pPr>
              <w:rPr>
                <w:rFonts w:ascii="Verdana" w:hAnsi="Verdana" w:cs="Calibri"/>
                <w:color w:val="000000"/>
                <w:sz w:val="18"/>
                <w:szCs w:val="18"/>
              </w:rPr>
            </w:pPr>
          </w:p>
        </w:tc>
      </w:tr>
      <w:tr w:rsidR="00D11E63" w:rsidRPr="00A430B7" w14:paraId="3B580ABD" w14:textId="77777777" w:rsidTr="00B21C9B">
        <w:trPr>
          <w:trHeight w:val="300"/>
        </w:trPr>
        <w:tc>
          <w:tcPr>
            <w:tcW w:w="780" w:type="dxa"/>
            <w:tcBorders>
              <w:top w:val="single" w:sz="4" w:space="0" w:color="auto"/>
              <w:left w:val="single" w:sz="4" w:space="0" w:color="auto"/>
              <w:bottom w:val="nil"/>
              <w:right w:val="single" w:sz="4" w:space="0" w:color="auto"/>
            </w:tcBorders>
            <w:shd w:val="clear" w:color="auto" w:fill="auto"/>
            <w:noWrap/>
            <w:vAlign w:val="center"/>
          </w:tcPr>
          <w:p w14:paraId="2AB30E18" w14:textId="77777777" w:rsidR="00D11E63" w:rsidRPr="003E3AB9" w:rsidRDefault="00D11E63" w:rsidP="00B21C9B">
            <w:pPr>
              <w:jc w:val="center"/>
              <w:rPr>
                <w:rFonts w:ascii="Verdana" w:hAnsi="Verdana" w:cs="Calibri"/>
                <w:color w:val="000000"/>
                <w:sz w:val="18"/>
                <w:szCs w:val="18"/>
              </w:rPr>
            </w:pPr>
            <w:r w:rsidRPr="003E3AB9">
              <w:rPr>
                <w:rFonts w:ascii="Verdana" w:hAnsi="Verdana" w:cs="Calibri"/>
                <w:color w:val="000000"/>
                <w:sz w:val="18"/>
                <w:szCs w:val="18"/>
              </w:rPr>
              <w:t>2</w:t>
            </w:r>
          </w:p>
        </w:tc>
        <w:tc>
          <w:tcPr>
            <w:tcW w:w="2604" w:type="dxa"/>
            <w:tcBorders>
              <w:top w:val="single" w:sz="4" w:space="0" w:color="auto"/>
              <w:left w:val="nil"/>
              <w:bottom w:val="nil"/>
              <w:right w:val="single" w:sz="4" w:space="0" w:color="auto"/>
            </w:tcBorders>
            <w:shd w:val="clear" w:color="auto" w:fill="auto"/>
            <w:noWrap/>
            <w:vAlign w:val="center"/>
          </w:tcPr>
          <w:p w14:paraId="32308496" w14:textId="77777777" w:rsidR="00D11E63" w:rsidRPr="003E3AB9" w:rsidRDefault="00D11E63" w:rsidP="00B21C9B">
            <w:pPr>
              <w:jc w:val="left"/>
              <w:rPr>
                <w:rFonts w:ascii="Verdana" w:hAnsi="Verdana" w:cs="Calibri"/>
                <w:b/>
                <w:bCs/>
                <w:color w:val="000000"/>
                <w:sz w:val="18"/>
                <w:szCs w:val="18"/>
              </w:rPr>
            </w:pPr>
            <w:r w:rsidRPr="003E3AB9">
              <w:rPr>
                <w:rFonts w:ascii="Verdana" w:hAnsi="Verdana" w:cs="Calibri"/>
                <w:b/>
                <w:bCs/>
                <w:color w:val="000000"/>
                <w:sz w:val="18"/>
                <w:szCs w:val="18"/>
              </w:rPr>
              <w:t>Občina Ravne na Koroškem - sofinancer</w:t>
            </w:r>
          </w:p>
        </w:tc>
        <w:tc>
          <w:tcPr>
            <w:tcW w:w="1072" w:type="dxa"/>
            <w:tcBorders>
              <w:top w:val="single" w:sz="4" w:space="0" w:color="auto"/>
              <w:left w:val="nil"/>
              <w:bottom w:val="nil"/>
              <w:right w:val="single" w:sz="4" w:space="0" w:color="auto"/>
            </w:tcBorders>
            <w:shd w:val="clear" w:color="auto" w:fill="auto"/>
            <w:noWrap/>
            <w:vAlign w:val="center"/>
          </w:tcPr>
          <w:p w14:paraId="0A5B4E7B"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55.600,00</w:t>
            </w:r>
          </w:p>
        </w:tc>
        <w:tc>
          <w:tcPr>
            <w:tcW w:w="1072" w:type="dxa"/>
            <w:tcBorders>
              <w:top w:val="single" w:sz="4" w:space="0" w:color="auto"/>
              <w:left w:val="nil"/>
              <w:bottom w:val="nil"/>
              <w:right w:val="single" w:sz="4" w:space="0" w:color="auto"/>
            </w:tcBorders>
            <w:shd w:val="clear" w:color="auto" w:fill="auto"/>
            <w:noWrap/>
            <w:vAlign w:val="center"/>
          </w:tcPr>
          <w:p w14:paraId="6BDE6BF2"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55.600,00</w:t>
            </w:r>
          </w:p>
        </w:tc>
        <w:tc>
          <w:tcPr>
            <w:tcW w:w="1072" w:type="dxa"/>
            <w:tcBorders>
              <w:top w:val="single" w:sz="4" w:space="0" w:color="auto"/>
              <w:left w:val="nil"/>
              <w:bottom w:val="nil"/>
              <w:right w:val="single" w:sz="4" w:space="0" w:color="auto"/>
            </w:tcBorders>
            <w:shd w:val="clear" w:color="auto" w:fill="auto"/>
            <w:noWrap/>
            <w:vAlign w:val="center"/>
          </w:tcPr>
          <w:p w14:paraId="4EE003A5"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55.600,00</w:t>
            </w:r>
          </w:p>
        </w:tc>
        <w:tc>
          <w:tcPr>
            <w:tcW w:w="1072" w:type="dxa"/>
            <w:tcBorders>
              <w:top w:val="single" w:sz="4" w:space="0" w:color="auto"/>
              <w:left w:val="nil"/>
              <w:bottom w:val="nil"/>
              <w:right w:val="single" w:sz="4" w:space="0" w:color="auto"/>
            </w:tcBorders>
            <w:shd w:val="clear" w:color="auto" w:fill="auto"/>
            <w:noWrap/>
            <w:vAlign w:val="center"/>
          </w:tcPr>
          <w:p w14:paraId="02F8BDF7"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55.600,00</w:t>
            </w:r>
          </w:p>
        </w:tc>
        <w:tc>
          <w:tcPr>
            <w:tcW w:w="1072" w:type="dxa"/>
            <w:tcBorders>
              <w:top w:val="single" w:sz="4" w:space="0" w:color="auto"/>
              <w:left w:val="nil"/>
              <w:bottom w:val="nil"/>
              <w:right w:val="single" w:sz="4" w:space="0" w:color="auto"/>
            </w:tcBorders>
            <w:shd w:val="clear" w:color="auto" w:fill="auto"/>
            <w:noWrap/>
            <w:vAlign w:val="center"/>
          </w:tcPr>
          <w:p w14:paraId="1B9C6B39"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55.600,00</w:t>
            </w:r>
          </w:p>
        </w:tc>
        <w:tc>
          <w:tcPr>
            <w:tcW w:w="1294" w:type="dxa"/>
            <w:tcBorders>
              <w:top w:val="single" w:sz="4" w:space="0" w:color="auto"/>
              <w:left w:val="nil"/>
              <w:bottom w:val="nil"/>
              <w:right w:val="single" w:sz="4" w:space="0" w:color="auto"/>
            </w:tcBorders>
          </w:tcPr>
          <w:p w14:paraId="5ACA2FEA"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278.000,00</w:t>
            </w:r>
          </w:p>
          <w:p w14:paraId="199D1C6C" w14:textId="77777777" w:rsidR="00D11E63" w:rsidRPr="003E3AB9" w:rsidRDefault="00D11E63" w:rsidP="00B21C9B">
            <w:pPr>
              <w:jc w:val="center"/>
              <w:rPr>
                <w:rFonts w:ascii="Verdana" w:hAnsi="Verdana" w:cs="Calibri"/>
                <w:color w:val="000000"/>
                <w:sz w:val="18"/>
                <w:szCs w:val="18"/>
              </w:rPr>
            </w:pPr>
          </w:p>
        </w:tc>
      </w:tr>
      <w:tr w:rsidR="00D11E63" w:rsidRPr="00A430B7" w14:paraId="200DFFD8" w14:textId="77777777" w:rsidTr="00B21C9B">
        <w:trPr>
          <w:trHeight w:val="300"/>
        </w:trPr>
        <w:tc>
          <w:tcPr>
            <w:tcW w:w="780" w:type="dxa"/>
            <w:tcBorders>
              <w:top w:val="single" w:sz="4" w:space="0" w:color="auto"/>
              <w:left w:val="single" w:sz="4" w:space="0" w:color="auto"/>
              <w:bottom w:val="nil"/>
              <w:right w:val="single" w:sz="4" w:space="0" w:color="auto"/>
            </w:tcBorders>
            <w:shd w:val="clear" w:color="auto" w:fill="auto"/>
            <w:noWrap/>
            <w:vAlign w:val="center"/>
          </w:tcPr>
          <w:p w14:paraId="3BA0D4A5" w14:textId="77777777" w:rsidR="00D11E63" w:rsidRPr="003E3AB9" w:rsidRDefault="00D11E63" w:rsidP="00B21C9B">
            <w:pPr>
              <w:jc w:val="center"/>
              <w:rPr>
                <w:rFonts w:ascii="Verdana" w:hAnsi="Verdana" w:cs="Calibri"/>
                <w:color w:val="000000"/>
                <w:sz w:val="18"/>
                <w:szCs w:val="18"/>
              </w:rPr>
            </w:pPr>
            <w:r w:rsidRPr="003E3AB9">
              <w:rPr>
                <w:rFonts w:ascii="Verdana" w:hAnsi="Verdana" w:cs="Calibri"/>
                <w:color w:val="000000"/>
                <w:sz w:val="18"/>
                <w:szCs w:val="18"/>
              </w:rPr>
              <w:t>3</w:t>
            </w:r>
          </w:p>
        </w:tc>
        <w:tc>
          <w:tcPr>
            <w:tcW w:w="2604" w:type="dxa"/>
            <w:tcBorders>
              <w:top w:val="single" w:sz="4" w:space="0" w:color="auto"/>
              <w:left w:val="nil"/>
              <w:bottom w:val="nil"/>
              <w:right w:val="single" w:sz="4" w:space="0" w:color="auto"/>
            </w:tcBorders>
            <w:shd w:val="clear" w:color="auto" w:fill="auto"/>
            <w:noWrap/>
            <w:vAlign w:val="center"/>
          </w:tcPr>
          <w:p w14:paraId="240A8B92" w14:textId="77777777" w:rsidR="00D11E63" w:rsidRPr="003E3AB9" w:rsidRDefault="00D11E63" w:rsidP="00B21C9B">
            <w:pPr>
              <w:jc w:val="left"/>
              <w:rPr>
                <w:rFonts w:ascii="Verdana" w:hAnsi="Verdana" w:cs="Calibri"/>
                <w:b/>
                <w:bCs/>
                <w:color w:val="000000"/>
                <w:sz w:val="18"/>
                <w:szCs w:val="18"/>
              </w:rPr>
            </w:pPr>
            <w:r w:rsidRPr="003E3AB9">
              <w:rPr>
                <w:rFonts w:ascii="Verdana" w:hAnsi="Verdana" w:cs="Calibri"/>
                <w:b/>
                <w:bCs/>
                <w:color w:val="000000"/>
                <w:sz w:val="18"/>
                <w:szCs w:val="18"/>
              </w:rPr>
              <w:t xml:space="preserve">Prostovoljno gasilsko društvo Kotlje </w:t>
            </w:r>
            <w:r>
              <w:rPr>
                <w:rFonts w:ascii="Verdana" w:hAnsi="Verdana" w:cs="Calibri"/>
                <w:b/>
                <w:bCs/>
                <w:color w:val="000000"/>
                <w:sz w:val="18"/>
                <w:szCs w:val="18"/>
              </w:rPr>
              <w:t>- sofinancer</w:t>
            </w:r>
          </w:p>
        </w:tc>
        <w:tc>
          <w:tcPr>
            <w:tcW w:w="1072" w:type="dxa"/>
            <w:tcBorders>
              <w:top w:val="single" w:sz="4" w:space="0" w:color="auto"/>
              <w:left w:val="nil"/>
              <w:bottom w:val="nil"/>
              <w:right w:val="single" w:sz="4" w:space="0" w:color="auto"/>
            </w:tcBorders>
            <w:shd w:val="clear" w:color="auto" w:fill="auto"/>
            <w:noWrap/>
            <w:vAlign w:val="center"/>
          </w:tcPr>
          <w:p w14:paraId="43991A69"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8</w:t>
            </w:r>
            <w:r w:rsidRPr="003E3AB9">
              <w:rPr>
                <w:rFonts w:ascii="Verdana" w:hAnsi="Verdana" w:cs="Calibri"/>
                <w:color w:val="000000"/>
                <w:sz w:val="18"/>
                <w:szCs w:val="18"/>
              </w:rPr>
              <w:t>.</w:t>
            </w:r>
            <w:r>
              <w:rPr>
                <w:rFonts w:ascii="Verdana" w:hAnsi="Verdana" w:cs="Calibri"/>
                <w:color w:val="000000"/>
                <w:sz w:val="18"/>
                <w:szCs w:val="18"/>
              </w:rPr>
              <w:t>500</w:t>
            </w:r>
            <w:r w:rsidRPr="003E3AB9">
              <w:rPr>
                <w:rFonts w:ascii="Verdana" w:hAnsi="Verdana" w:cs="Calibri"/>
                <w:color w:val="000000"/>
                <w:sz w:val="18"/>
                <w:szCs w:val="18"/>
              </w:rPr>
              <w:t>,</w:t>
            </w:r>
            <w:r>
              <w:rPr>
                <w:rFonts w:ascii="Verdana" w:hAnsi="Verdana" w:cs="Calibri"/>
                <w:color w:val="000000"/>
                <w:sz w:val="18"/>
                <w:szCs w:val="18"/>
              </w:rPr>
              <w:t>00</w:t>
            </w:r>
          </w:p>
        </w:tc>
        <w:tc>
          <w:tcPr>
            <w:tcW w:w="1072" w:type="dxa"/>
            <w:tcBorders>
              <w:top w:val="single" w:sz="4" w:space="0" w:color="auto"/>
              <w:left w:val="nil"/>
              <w:bottom w:val="nil"/>
              <w:right w:val="single" w:sz="4" w:space="0" w:color="auto"/>
            </w:tcBorders>
            <w:shd w:val="clear" w:color="auto" w:fill="auto"/>
            <w:noWrap/>
            <w:vAlign w:val="center"/>
          </w:tcPr>
          <w:p w14:paraId="6396F4BA"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8</w:t>
            </w:r>
            <w:r w:rsidRPr="003E3AB9">
              <w:rPr>
                <w:rFonts w:ascii="Verdana" w:hAnsi="Verdana" w:cs="Calibri"/>
                <w:color w:val="000000"/>
                <w:sz w:val="18"/>
                <w:szCs w:val="18"/>
              </w:rPr>
              <w:t>.</w:t>
            </w:r>
            <w:r>
              <w:rPr>
                <w:rFonts w:ascii="Verdana" w:hAnsi="Verdana" w:cs="Calibri"/>
                <w:color w:val="000000"/>
                <w:sz w:val="18"/>
                <w:szCs w:val="18"/>
              </w:rPr>
              <w:t>500</w:t>
            </w:r>
            <w:r w:rsidRPr="003E3AB9">
              <w:rPr>
                <w:rFonts w:ascii="Verdana" w:hAnsi="Verdana" w:cs="Calibri"/>
                <w:color w:val="000000"/>
                <w:sz w:val="18"/>
                <w:szCs w:val="18"/>
              </w:rPr>
              <w:t>,</w:t>
            </w:r>
            <w:r>
              <w:rPr>
                <w:rFonts w:ascii="Verdana" w:hAnsi="Verdana" w:cs="Calibri"/>
                <w:color w:val="000000"/>
                <w:sz w:val="18"/>
                <w:szCs w:val="18"/>
              </w:rPr>
              <w:t>00</w:t>
            </w:r>
          </w:p>
        </w:tc>
        <w:tc>
          <w:tcPr>
            <w:tcW w:w="1072" w:type="dxa"/>
            <w:tcBorders>
              <w:top w:val="single" w:sz="4" w:space="0" w:color="auto"/>
              <w:left w:val="nil"/>
              <w:bottom w:val="nil"/>
              <w:right w:val="single" w:sz="4" w:space="0" w:color="auto"/>
            </w:tcBorders>
            <w:shd w:val="clear" w:color="auto" w:fill="auto"/>
            <w:noWrap/>
            <w:vAlign w:val="center"/>
          </w:tcPr>
          <w:p w14:paraId="31376175"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8</w:t>
            </w:r>
            <w:r w:rsidRPr="003E3AB9">
              <w:rPr>
                <w:rFonts w:ascii="Verdana" w:hAnsi="Verdana" w:cs="Calibri"/>
                <w:color w:val="000000"/>
                <w:sz w:val="18"/>
                <w:szCs w:val="18"/>
              </w:rPr>
              <w:t>.</w:t>
            </w:r>
            <w:r>
              <w:rPr>
                <w:rFonts w:ascii="Verdana" w:hAnsi="Verdana" w:cs="Calibri"/>
                <w:color w:val="000000"/>
                <w:sz w:val="18"/>
                <w:szCs w:val="18"/>
              </w:rPr>
              <w:t>500</w:t>
            </w:r>
            <w:r w:rsidRPr="003E3AB9">
              <w:rPr>
                <w:rFonts w:ascii="Verdana" w:hAnsi="Verdana" w:cs="Calibri"/>
                <w:color w:val="000000"/>
                <w:sz w:val="18"/>
                <w:szCs w:val="18"/>
              </w:rPr>
              <w:t>,</w:t>
            </w:r>
            <w:r>
              <w:rPr>
                <w:rFonts w:ascii="Verdana" w:hAnsi="Verdana" w:cs="Calibri"/>
                <w:color w:val="000000"/>
                <w:sz w:val="18"/>
                <w:szCs w:val="18"/>
              </w:rPr>
              <w:t>00</w:t>
            </w:r>
          </w:p>
        </w:tc>
        <w:tc>
          <w:tcPr>
            <w:tcW w:w="1072" w:type="dxa"/>
            <w:tcBorders>
              <w:top w:val="single" w:sz="4" w:space="0" w:color="auto"/>
              <w:left w:val="nil"/>
              <w:bottom w:val="nil"/>
              <w:right w:val="single" w:sz="4" w:space="0" w:color="auto"/>
            </w:tcBorders>
            <w:shd w:val="clear" w:color="auto" w:fill="auto"/>
            <w:noWrap/>
            <w:vAlign w:val="center"/>
          </w:tcPr>
          <w:p w14:paraId="34A28FD5"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8</w:t>
            </w:r>
            <w:r w:rsidRPr="003E3AB9">
              <w:rPr>
                <w:rFonts w:ascii="Verdana" w:hAnsi="Verdana" w:cs="Calibri"/>
                <w:color w:val="000000"/>
                <w:sz w:val="18"/>
                <w:szCs w:val="18"/>
              </w:rPr>
              <w:t>.</w:t>
            </w:r>
            <w:r>
              <w:rPr>
                <w:rFonts w:ascii="Verdana" w:hAnsi="Verdana" w:cs="Calibri"/>
                <w:color w:val="000000"/>
                <w:sz w:val="18"/>
                <w:szCs w:val="18"/>
              </w:rPr>
              <w:t>500</w:t>
            </w:r>
            <w:r w:rsidRPr="003E3AB9">
              <w:rPr>
                <w:rFonts w:ascii="Verdana" w:hAnsi="Verdana" w:cs="Calibri"/>
                <w:color w:val="000000"/>
                <w:sz w:val="18"/>
                <w:szCs w:val="18"/>
              </w:rPr>
              <w:t>,</w:t>
            </w:r>
            <w:r>
              <w:rPr>
                <w:rFonts w:ascii="Verdana" w:hAnsi="Verdana" w:cs="Calibri"/>
                <w:color w:val="000000"/>
                <w:sz w:val="18"/>
                <w:szCs w:val="18"/>
              </w:rPr>
              <w:t>00</w:t>
            </w:r>
          </w:p>
        </w:tc>
        <w:tc>
          <w:tcPr>
            <w:tcW w:w="1072" w:type="dxa"/>
            <w:tcBorders>
              <w:top w:val="single" w:sz="4" w:space="0" w:color="auto"/>
              <w:left w:val="nil"/>
              <w:bottom w:val="nil"/>
              <w:right w:val="single" w:sz="4" w:space="0" w:color="auto"/>
            </w:tcBorders>
            <w:shd w:val="clear" w:color="auto" w:fill="auto"/>
            <w:noWrap/>
            <w:vAlign w:val="center"/>
          </w:tcPr>
          <w:p w14:paraId="5B74BF69"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8</w:t>
            </w:r>
            <w:r w:rsidRPr="003E3AB9">
              <w:rPr>
                <w:rFonts w:ascii="Verdana" w:hAnsi="Verdana" w:cs="Calibri"/>
                <w:color w:val="000000"/>
                <w:sz w:val="18"/>
                <w:szCs w:val="18"/>
              </w:rPr>
              <w:t>.</w:t>
            </w:r>
            <w:r>
              <w:rPr>
                <w:rFonts w:ascii="Verdana" w:hAnsi="Verdana" w:cs="Calibri"/>
                <w:color w:val="000000"/>
                <w:sz w:val="18"/>
                <w:szCs w:val="18"/>
              </w:rPr>
              <w:t>500</w:t>
            </w:r>
            <w:r w:rsidRPr="003E3AB9">
              <w:rPr>
                <w:rFonts w:ascii="Verdana" w:hAnsi="Verdana" w:cs="Calibri"/>
                <w:color w:val="000000"/>
                <w:sz w:val="18"/>
                <w:szCs w:val="18"/>
              </w:rPr>
              <w:t>,</w:t>
            </w:r>
            <w:r>
              <w:rPr>
                <w:rFonts w:ascii="Verdana" w:hAnsi="Verdana" w:cs="Calibri"/>
                <w:color w:val="000000"/>
                <w:sz w:val="18"/>
                <w:szCs w:val="18"/>
              </w:rPr>
              <w:t>00</w:t>
            </w:r>
          </w:p>
        </w:tc>
        <w:tc>
          <w:tcPr>
            <w:tcW w:w="1294" w:type="dxa"/>
            <w:tcBorders>
              <w:top w:val="single" w:sz="4" w:space="0" w:color="auto"/>
              <w:left w:val="nil"/>
              <w:bottom w:val="nil"/>
              <w:right w:val="single" w:sz="4" w:space="0" w:color="auto"/>
            </w:tcBorders>
          </w:tcPr>
          <w:p w14:paraId="28E0019A" w14:textId="77777777" w:rsidR="00D11E63" w:rsidRPr="003E3AB9" w:rsidRDefault="00D11E63" w:rsidP="00B21C9B">
            <w:pPr>
              <w:jc w:val="center"/>
              <w:rPr>
                <w:rFonts w:ascii="Verdana" w:hAnsi="Verdana" w:cs="Calibri"/>
                <w:color w:val="000000"/>
                <w:sz w:val="18"/>
                <w:szCs w:val="18"/>
              </w:rPr>
            </w:pPr>
          </w:p>
          <w:p w14:paraId="34AA3E59"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42</w:t>
            </w:r>
            <w:r w:rsidRPr="003E3AB9">
              <w:rPr>
                <w:rFonts w:ascii="Verdana" w:hAnsi="Verdana" w:cs="Calibri"/>
                <w:color w:val="000000"/>
                <w:sz w:val="18"/>
                <w:szCs w:val="18"/>
              </w:rPr>
              <w:t>.</w:t>
            </w:r>
            <w:r>
              <w:rPr>
                <w:rFonts w:ascii="Verdana" w:hAnsi="Verdana" w:cs="Calibri"/>
                <w:color w:val="000000"/>
                <w:sz w:val="18"/>
                <w:szCs w:val="18"/>
              </w:rPr>
              <w:t>500</w:t>
            </w:r>
            <w:r w:rsidRPr="003E3AB9">
              <w:rPr>
                <w:rFonts w:ascii="Verdana" w:hAnsi="Verdana" w:cs="Calibri"/>
                <w:color w:val="000000"/>
                <w:sz w:val="18"/>
                <w:szCs w:val="18"/>
              </w:rPr>
              <w:t>,0</w:t>
            </w:r>
            <w:r>
              <w:rPr>
                <w:rFonts w:ascii="Verdana" w:hAnsi="Verdana" w:cs="Calibri"/>
                <w:color w:val="000000"/>
                <w:sz w:val="18"/>
                <w:szCs w:val="18"/>
              </w:rPr>
              <w:t>0</w:t>
            </w:r>
          </w:p>
          <w:p w14:paraId="0226A82A" w14:textId="77777777" w:rsidR="00D11E63" w:rsidRPr="003E3AB9" w:rsidRDefault="00D11E63" w:rsidP="00B21C9B">
            <w:pPr>
              <w:jc w:val="center"/>
              <w:rPr>
                <w:rFonts w:ascii="Verdana" w:hAnsi="Verdana" w:cs="Calibri"/>
                <w:color w:val="000000"/>
                <w:sz w:val="18"/>
                <w:szCs w:val="18"/>
              </w:rPr>
            </w:pPr>
          </w:p>
        </w:tc>
      </w:tr>
      <w:tr w:rsidR="00D11E63" w:rsidRPr="00A430B7" w14:paraId="4E53AA35" w14:textId="77777777" w:rsidTr="00B21C9B">
        <w:trPr>
          <w:trHeight w:val="300"/>
        </w:trPr>
        <w:tc>
          <w:tcPr>
            <w:tcW w:w="780" w:type="dxa"/>
            <w:tcBorders>
              <w:top w:val="single" w:sz="4" w:space="0" w:color="auto"/>
              <w:left w:val="single" w:sz="4" w:space="0" w:color="auto"/>
              <w:bottom w:val="nil"/>
              <w:right w:val="single" w:sz="4" w:space="0" w:color="auto"/>
            </w:tcBorders>
            <w:shd w:val="clear" w:color="auto" w:fill="auto"/>
            <w:noWrap/>
            <w:vAlign w:val="center"/>
          </w:tcPr>
          <w:p w14:paraId="541CB7DE" w14:textId="77777777" w:rsidR="00D11E63" w:rsidRPr="003E3AB9" w:rsidRDefault="00D11E63" w:rsidP="00B21C9B">
            <w:pPr>
              <w:jc w:val="center"/>
              <w:rPr>
                <w:rFonts w:ascii="Verdana" w:hAnsi="Verdana" w:cs="Calibri"/>
                <w:color w:val="000000"/>
                <w:sz w:val="18"/>
                <w:szCs w:val="18"/>
              </w:rPr>
            </w:pPr>
            <w:r w:rsidRPr="003E3AB9">
              <w:rPr>
                <w:rFonts w:ascii="Verdana" w:hAnsi="Verdana" w:cs="Calibri"/>
                <w:color w:val="000000"/>
                <w:sz w:val="18"/>
                <w:szCs w:val="18"/>
              </w:rPr>
              <w:t>4</w:t>
            </w:r>
          </w:p>
        </w:tc>
        <w:tc>
          <w:tcPr>
            <w:tcW w:w="2604" w:type="dxa"/>
            <w:tcBorders>
              <w:top w:val="single" w:sz="4" w:space="0" w:color="auto"/>
              <w:left w:val="nil"/>
              <w:bottom w:val="nil"/>
              <w:right w:val="single" w:sz="4" w:space="0" w:color="auto"/>
            </w:tcBorders>
            <w:shd w:val="clear" w:color="auto" w:fill="auto"/>
            <w:noWrap/>
            <w:vAlign w:val="center"/>
          </w:tcPr>
          <w:p w14:paraId="6CC6AB8B" w14:textId="77777777" w:rsidR="00D11E63" w:rsidRPr="003E3AB9" w:rsidRDefault="00D11E63" w:rsidP="00B21C9B">
            <w:pPr>
              <w:jc w:val="left"/>
              <w:rPr>
                <w:rFonts w:ascii="Verdana" w:hAnsi="Verdana" w:cs="Calibri"/>
                <w:b/>
                <w:bCs/>
                <w:color w:val="000000"/>
                <w:sz w:val="18"/>
                <w:szCs w:val="18"/>
              </w:rPr>
            </w:pPr>
            <w:r w:rsidRPr="003E3AB9">
              <w:rPr>
                <w:rFonts w:ascii="Verdana" w:hAnsi="Verdana" w:cs="Calibri"/>
                <w:b/>
                <w:bCs/>
                <w:color w:val="000000"/>
                <w:sz w:val="18"/>
                <w:szCs w:val="18"/>
              </w:rPr>
              <w:t>Prostovoljno gasilsko društvo Ravne</w:t>
            </w:r>
            <w:r>
              <w:rPr>
                <w:rFonts w:ascii="Verdana" w:hAnsi="Verdana" w:cs="Calibri"/>
                <w:b/>
                <w:bCs/>
                <w:color w:val="000000"/>
                <w:sz w:val="18"/>
                <w:szCs w:val="18"/>
              </w:rPr>
              <w:t xml:space="preserve"> - sofinancer</w:t>
            </w:r>
          </w:p>
        </w:tc>
        <w:tc>
          <w:tcPr>
            <w:tcW w:w="1072" w:type="dxa"/>
            <w:tcBorders>
              <w:top w:val="single" w:sz="4" w:space="0" w:color="auto"/>
              <w:left w:val="nil"/>
              <w:bottom w:val="nil"/>
              <w:right w:val="single" w:sz="4" w:space="0" w:color="auto"/>
            </w:tcBorders>
            <w:shd w:val="clear" w:color="auto" w:fill="auto"/>
            <w:noWrap/>
            <w:vAlign w:val="center"/>
          </w:tcPr>
          <w:p w14:paraId="1CAFE2EB"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8</w:t>
            </w:r>
            <w:r w:rsidRPr="003E3AB9">
              <w:rPr>
                <w:rFonts w:ascii="Verdana" w:hAnsi="Verdana" w:cs="Calibri"/>
                <w:color w:val="000000"/>
                <w:sz w:val="18"/>
                <w:szCs w:val="18"/>
              </w:rPr>
              <w:t>.</w:t>
            </w:r>
            <w:r>
              <w:rPr>
                <w:rFonts w:ascii="Verdana" w:hAnsi="Verdana" w:cs="Calibri"/>
                <w:color w:val="000000"/>
                <w:sz w:val="18"/>
                <w:szCs w:val="18"/>
              </w:rPr>
              <w:t>500</w:t>
            </w:r>
            <w:r w:rsidRPr="003E3AB9">
              <w:rPr>
                <w:rFonts w:ascii="Verdana" w:hAnsi="Verdana" w:cs="Calibri"/>
                <w:color w:val="000000"/>
                <w:sz w:val="18"/>
                <w:szCs w:val="18"/>
              </w:rPr>
              <w:t>,</w:t>
            </w:r>
            <w:r>
              <w:rPr>
                <w:rFonts w:ascii="Verdana" w:hAnsi="Verdana" w:cs="Calibri"/>
                <w:color w:val="000000"/>
                <w:sz w:val="18"/>
                <w:szCs w:val="18"/>
              </w:rPr>
              <w:t>00</w:t>
            </w:r>
          </w:p>
        </w:tc>
        <w:tc>
          <w:tcPr>
            <w:tcW w:w="1072" w:type="dxa"/>
            <w:tcBorders>
              <w:top w:val="single" w:sz="4" w:space="0" w:color="auto"/>
              <w:left w:val="nil"/>
              <w:bottom w:val="nil"/>
              <w:right w:val="single" w:sz="4" w:space="0" w:color="auto"/>
            </w:tcBorders>
            <w:shd w:val="clear" w:color="auto" w:fill="auto"/>
            <w:noWrap/>
            <w:vAlign w:val="center"/>
          </w:tcPr>
          <w:p w14:paraId="22A108BF"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8</w:t>
            </w:r>
            <w:r w:rsidRPr="003E3AB9">
              <w:rPr>
                <w:rFonts w:ascii="Verdana" w:hAnsi="Verdana" w:cs="Calibri"/>
                <w:color w:val="000000"/>
                <w:sz w:val="18"/>
                <w:szCs w:val="18"/>
              </w:rPr>
              <w:t>.</w:t>
            </w:r>
            <w:r>
              <w:rPr>
                <w:rFonts w:ascii="Verdana" w:hAnsi="Verdana" w:cs="Calibri"/>
                <w:color w:val="000000"/>
                <w:sz w:val="18"/>
                <w:szCs w:val="18"/>
              </w:rPr>
              <w:t>500</w:t>
            </w:r>
            <w:r w:rsidRPr="003E3AB9">
              <w:rPr>
                <w:rFonts w:ascii="Verdana" w:hAnsi="Verdana" w:cs="Calibri"/>
                <w:color w:val="000000"/>
                <w:sz w:val="18"/>
                <w:szCs w:val="18"/>
              </w:rPr>
              <w:t>,</w:t>
            </w:r>
            <w:r>
              <w:rPr>
                <w:rFonts w:ascii="Verdana" w:hAnsi="Verdana" w:cs="Calibri"/>
                <w:color w:val="000000"/>
                <w:sz w:val="18"/>
                <w:szCs w:val="18"/>
              </w:rPr>
              <w:t>00</w:t>
            </w:r>
          </w:p>
        </w:tc>
        <w:tc>
          <w:tcPr>
            <w:tcW w:w="1072" w:type="dxa"/>
            <w:tcBorders>
              <w:top w:val="single" w:sz="4" w:space="0" w:color="auto"/>
              <w:left w:val="nil"/>
              <w:bottom w:val="nil"/>
              <w:right w:val="single" w:sz="4" w:space="0" w:color="auto"/>
            </w:tcBorders>
            <w:shd w:val="clear" w:color="auto" w:fill="auto"/>
            <w:noWrap/>
            <w:vAlign w:val="center"/>
          </w:tcPr>
          <w:p w14:paraId="16D943C8"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8</w:t>
            </w:r>
            <w:r w:rsidRPr="003E3AB9">
              <w:rPr>
                <w:rFonts w:ascii="Verdana" w:hAnsi="Verdana" w:cs="Calibri"/>
                <w:color w:val="000000"/>
                <w:sz w:val="18"/>
                <w:szCs w:val="18"/>
              </w:rPr>
              <w:t>.</w:t>
            </w:r>
            <w:r>
              <w:rPr>
                <w:rFonts w:ascii="Verdana" w:hAnsi="Verdana" w:cs="Calibri"/>
                <w:color w:val="000000"/>
                <w:sz w:val="18"/>
                <w:szCs w:val="18"/>
              </w:rPr>
              <w:t>500</w:t>
            </w:r>
            <w:r w:rsidRPr="003E3AB9">
              <w:rPr>
                <w:rFonts w:ascii="Verdana" w:hAnsi="Verdana" w:cs="Calibri"/>
                <w:color w:val="000000"/>
                <w:sz w:val="18"/>
                <w:szCs w:val="18"/>
              </w:rPr>
              <w:t>,</w:t>
            </w:r>
            <w:r>
              <w:rPr>
                <w:rFonts w:ascii="Verdana" w:hAnsi="Verdana" w:cs="Calibri"/>
                <w:color w:val="000000"/>
                <w:sz w:val="18"/>
                <w:szCs w:val="18"/>
              </w:rPr>
              <w:t>00</w:t>
            </w:r>
          </w:p>
        </w:tc>
        <w:tc>
          <w:tcPr>
            <w:tcW w:w="1072" w:type="dxa"/>
            <w:tcBorders>
              <w:top w:val="single" w:sz="4" w:space="0" w:color="auto"/>
              <w:left w:val="nil"/>
              <w:bottom w:val="nil"/>
              <w:right w:val="single" w:sz="4" w:space="0" w:color="auto"/>
            </w:tcBorders>
            <w:shd w:val="clear" w:color="auto" w:fill="auto"/>
            <w:noWrap/>
            <w:vAlign w:val="center"/>
          </w:tcPr>
          <w:p w14:paraId="280A1292"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8.500,00</w:t>
            </w:r>
          </w:p>
        </w:tc>
        <w:tc>
          <w:tcPr>
            <w:tcW w:w="1072" w:type="dxa"/>
            <w:tcBorders>
              <w:top w:val="single" w:sz="4" w:space="0" w:color="auto"/>
              <w:left w:val="nil"/>
              <w:bottom w:val="nil"/>
              <w:right w:val="single" w:sz="4" w:space="0" w:color="auto"/>
            </w:tcBorders>
            <w:shd w:val="clear" w:color="auto" w:fill="auto"/>
            <w:noWrap/>
            <w:vAlign w:val="center"/>
          </w:tcPr>
          <w:p w14:paraId="25772662"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8</w:t>
            </w:r>
            <w:r w:rsidRPr="003E3AB9">
              <w:rPr>
                <w:rFonts w:ascii="Verdana" w:hAnsi="Verdana" w:cs="Calibri"/>
                <w:color w:val="000000"/>
                <w:sz w:val="18"/>
                <w:szCs w:val="18"/>
              </w:rPr>
              <w:t>.</w:t>
            </w:r>
            <w:r>
              <w:rPr>
                <w:rFonts w:ascii="Verdana" w:hAnsi="Verdana" w:cs="Calibri"/>
                <w:color w:val="000000"/>
                <w:sz w:val="18"/>
                <w:szCs w:val="18"/>
              </w:rPr>
              <w:t>500</w:t>
            </w:r>
            <w:r w:rsidRPr="003E3AB9">
              <w:rPr>
                <w:rFonts w:ascii="Verdana" w:hAnsi="Verdana" w:cs="Calibri"/>
                <w:color w:val="000000"/>
                <w:sz w:val="18"/>
                <w:szCs w:val="18"/>
              </w:rPr>
              <w:t>,</w:t>
            </w:r>
            <w:r>
              <w:rPr>
                <w:rFonts w:ascii="Verdana" w:hAnsi="Verdana" w:cs="Calibri"/>
                <w:color w:val="000000"/>
                <w:sz w:val="18"/>
                <w:szCs w:val="18"/>
              </w:rPr>
              <w:t>00</w:t>
            </w:r>
          </w:p>
        </w:tc>
        <w:tc>
          <w:tcPr>
            <w:tcW w:w="1294" w:type="dxa"/>
            <w:tcBorders>
              <w:top w:val="single" w:sz="4" w:space="0" w:color="auto"/>
              <w:left w:val="nil"/>
              <w:bottom w:val="nil"/>
              <w:right w:val="single" w:sz="4" w:space="0" w:color="auto"/>
            </w:tcBorders>
          </w:tcPr>
          <w:p w14:paraId="6708520B" w14:textId="77777777" w:rsidR="00D11E63" w:rsidRPr="003E3AB9" w:rsidRDefault="00D11E63" w:rsidP="00B21C9B">
            <w:pPr>
              <w:rPr>
                <w:rFonts w:ascii="Verdana" w:hAnsi="Verdana" w:cs="Calibri"/>
                <w:color w:val="000000"/>
                <w:sz w:val="18"/>
                <w:szCs w:val="18"/>
              </w:rPr>
            </w:pPr>
            <w:r w:rsidRPr="003E3AB9">
              <w:rPr>
                <w:rFonts w:ascii="Verdana" w:hAnsi="Verdana" w:cs="Calibri"/>
                <w:color w:val="000000"/>
                <w:sz w:val="18"/>
                <w:szCs w:val="18"/>
              </w:rPr>
              <w:t xml:space="preserve">    </w:t>
            </w:r>
          </w:p>
          <w:p w14:paraId="45406509"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42</w:t>
            </w:r>
            <w:r w:rsidRPr="003E3AB9">
              <w:rPr>
                <w:rFonts w:ascii="Verdana" w:hAnsi="Verdana" w:cs="Calibri"/>
                <w:color w:val="000000"/>
                <w:sz w:val="18"/>
                <w:szCs w:val="18"/>
              </w:rPr>
              <w:t>.</w:t>
            </w:r>
            <w:r>
              <w:rPr>
                <w:rFonts w:ascii="Verdana" w:hAnsi="Verdana" w:cs="Calibri"/>
                <w:color w:val="000000"/>
                <w:sz w:val="18"/>
                <w:szCs w:val="18"/>
              </w:rPr>
              <w:t>500</w:t>
            </w:r>
            <w:r w:rsidRPr="003E3AB9">
              <w:rPr>
                <w:rFonts w:ascii="Verdana" w:hAnsi="Verdana" w:cs="Calibri"/>
                <w:color w:val="000000"/>
                <w:sz w:val="18"/>
                <w:szCs w:val="18"/>
              </w:rPr>
              <w:t>,0</w:t>
            </w:r>
            <w:r>
              <w:rPr>
                <w:rFonts w:ascii="Verdana" w:hAnsi="Verdana" w:cs="Calibri"/>
                <w:color w:val="000000"/>
                <w:sz w:val="18"/>
                <w:szCs w:val="18"/>
              </w:rPr>
              <w:t>0</w:t>
            </w:r>
          </w:p>
          <w:p w14:paraId="5270D978" w14:textId="77777777" w:rsidR="00D11E63" w:rsidRPr="003E3AB9" w:rsidRDefault="00D11E63" w:rsidP="00B21C9B">
            <w:pPr>
              <w:rPr>
                <w:rFonts w:ascii="Verdana" w:hAnsi="Verdana" w:cs="Calibri"/>
                <w:color w:val="000000"/>
                <w:sz w:val="18"/>
                <w:szCs w:val="18"/>
              </w:rPr>
            </w:pPr>
          </w:p>
        </w:tc>
      </w:tr>
      <w:tr w:rsidR="00D11E63" w:rsidRPr="00A430B7" w14:paraId="01C58FC3" w14:textId="77777777" w:rsidTr="00B21C9B">
        <w:trPr>
          <w:trHeight w:val="300"/>
        </w:trPr>
        <w:tc>
          <w:tcPr>
            <w:tcW w:w="780" w:type="dxa"/>
            <w:tcBorders>
              <w:top w:val="single" w:sz="4" w:space="0" w:color="auto"/>
              <w:left w:val="single" w:sz="4" w:space="0" w:color="auto"/>
              <w:bottom w:val="nil"/>
              <w:right w:val="single" w:sz="4" w:space="0" w:color="auto"/>
            </w:tcBorders>
            <w:shd w:val="clear" w:color="auto" w:fill="auto"/>
            <w:noWrap/>
            <w:vAlign w:val="center"/>
          </w:tcPr>
          <w:p w14:paraId="7AB59661" w14:textId="77777777" w:rsidR="00D11E63" w:rsidRPr="003E3AB9" w:rsidRDefault="00D11E63" w:rsidP="00B21C9B">
            <w:pPr>
              <w:jc w:val="center"/>
              <w:rPr>
                <w:rFonts w:ascii="Verdana" w:hAnsi="Verdana" w:cs="Calibri"/>
                <w:color w:val="000000"/>
                <w:sz w:val="18"/>
                <w:szCs w:val="18"/>
              </w:rPr>
            </w:pPr>
          </w:p>
        </w:tc>
        <w:tc>
          <w:tcPr>
            <w:tcW w:w="2604" w:type="dxa"/>
            <w:tcBorders>
              <w:top w:val="single" w:sz="4" w:space="0" w:color="auto"/>
              <w:left w:val="nil"/>
              <w:bottom w:val="nil"/>
              <w:right w:val="single" w:sz="4" w:space="0" w:color="auto"/>
            </w:tcBorders>
            <w:shd w:val="clear" w:color="auto" w:fill="auto"/>
            <w:noWrap/>
            <w:vAlign w:val="center"/>
          </w:tcPr>
          <w:p w14:paraId="2357135B" w14:textId="77777777" w:rsidR="00D11E63" w:rsidRPr="003E3AB9" w:rsidRDefault="00D11E63" w:rsidP="00B21C9B">
            <w:pPr>
              <w:jc w:val="left"/>
              <w:rPr>
                <w:rFonts w:ascii="Verdana" w:hAnsi="Verdana" w:cs="Calibri"/>
                <w:b/>
                <w:bCs/>
                <w:color w:val="000000"/>
                <w:sz w:val="18"/>
                <w:szCs w:val="18"/>
              </w:rPr>
            </w:pPr>
            <w:r w:rsidRPr="003E3AB9">
              <w:rPr>
                <w:rFonts w:ascii="Verdana" w:hAnsi="Verdana" w:cs="Calibri"/>
                <w:b/>
                <w:bCs/>
                <w:color w:val="000000"/>
                <w:sz w:val="18"/>
                <w:szCs w:val="18"/>
              </w:rPr>
              <w:t xml:space="preserve"> </w:t>
            </w:r>
          </w:p>
        </w:tc>
        <w:tc>
          <w:tcPr>
            <w:tcW w:w="1072" w:type="dxa"/>
            <w:tcBorders>
              <w:top w:val="single" w:sz="4" w:space="0" w:color="auto"/>
              <w:left w:val="nil"/>
              <w:bottom w:val="nil"/>
              <w:right w:val="single" w:sz="4" w:space="0" w:color="auto"/>
            </w:tcBorders>
            <w:shd w:val="clear" w:color="auto" w:fill="auto"/>
            <w:noWrap/>
            <w:vAlign w:val="center"/>
          </w:tcPr>
          <w:p w14:paraId="5E8E574F" w14:textId="77777777" w:rsidR="00D11E63" w:rsidRPr="003E3AB9" w:rsidRDefault="00D11E63" w:rsidP="00B21C9B">
            <w:pPr>
              <w:jc w:val="center"/>
              <w:rPr>
                <w:rFonts w:ascii="Verdana" w:hAnsi="Verdana" w:cs="Calibri"/>
                <w:color w:val="000000"/>
                <w:sz w:val="18"/>
                <w:szCs w:val="18"/>
              </w:rPr>
            </w:pPr>
          </w:p>
        </w:tc>
        <w:tc>
          <w:tcPr>
            <w:tcW w:w="1072" w:type="dxa"/>
            <w:tcBorders>
              <w:top w:val="single" w:sz="4" w:space="0" w:color="auto"/>
              <w:left w:val="nil"/>
              <w:bottom w:val="nil"/>
              <w:right w:val="single" w:sz="4" w:space="0" w:color="auto"/>
            </w:tcBorders>
            <w:shd w:val="clear" w:color="auto" w:fill="auto"/>
            <w:noWrap/>
            <w:vAlign w:val="center"/>
          </w:tcPr>
          <w:p w14:paraId="15B855F5" w14:textId="77777777" w:rsidR="00D11E63" w:rsidRPr="003E3AB9" w:rsidRDefault="00D11E63" w:rsidP="00B21C9B">
            <w:pPr>
              <w:jc w:val="center"/>
              <w:rPr>
                <w:rFonts w:ascii="Verdana" w:hAnsi="Verdana" w:cs="Calibri"/>
                <w:color w:val="000000"/>
                <w:sz w:val="18"/>
                <w:szCs w:val="18"/>
              </w:rPr>
            </w:pPr>
          </w:p>
        </w:tc>
        <w:tc>
          <w:tcPr>
            <w:tcW w:w="1072" w:type="dxa"/>
            <w:tcBorders>
              <w:top w:val="single" w:sz="4" w:space="0" w:color="auto"/>
              <w:left w:val="nil"/>
              <w:bottom w:val="nil"/>
              <w:right w:val="single" w:sz="4" w:space="0" w:color="auto"/>
            </w:tcBorders>
            <w:shd w:val="clear" w:color="auto" w:fill="auto"/>
            <w:noWrap/>
            <w:vAlign w:val="center"/>
          </w:tcPr>
          <w:p w14:paraId="5BC64CD4" w14:textId="77777777" w:rsidR="00D11E63" w:rsidRPr="003E3AB9" w:rsidRDefault="00D11E63" w:rsidP="00B21C9B">
            <w:pPr>
              <w:jc w:val="center"/>
              <w:rPr>
                <w:rFonts w:ascii="Verdana" w:hAnsi="Verdana" w:cs="Calibri"/>
                <w:color w:val="000000"/>
                <w:sz w:val="18"/>
                <w:szCs w:val="18"/>
              </w:rPr>
            </w:pPr>
          </w:p>
        </w:tc>
        <w:tc>
          <w:tcPr>
            <w:tcW w:w="1072" w:type="dxa"/>
            <w:tcBorders>
              <w:top w:val="single" w:sz="4" w:space="0" w:color="auto"/>
              <w:left w:val="nil"/>
              <w:bottom w:val="nil"/>
              <w:right w:val="single" w:sz="4" w:space="0" w:color="auto"/>
            </w:tcBorders>
            <w:shd w:val="clear" w:color="auto" w:fill="auto"/>
            <w:noWrap/>
            <w:vAlign w:val="center"/>
          </w:tcPr>
          <w:p w14:paraId="617E3D07" w14:textId="77777777" w:rsidR="00D11E63" w:rsidRPr="003E3AB9" w:rsidRDefault="00D11E63" w:rsidP="00B21C9B">
            <w:pPr>
              <w:jc w:val="center"/>
              <w:rPr>
                <w:rFonts w:ascii="Verdana" w:hAnsi="Verdana" w:cs="Calibri"/>
                <w:color w:val="000000"/>
                <w:sz w:val="18"/>
                <w:szCs w:val="18"/>
              </w:rPr>
            </w:pPr>
          </w:p>
        </w:tc>
        <w:tc>
          <w:tcPr>
            <w:tcW w:w="1072" w:type="dxa"/>
            <w:tcBorders>
              <w:top w:val="single" w:sz="4" w:space="0" w:color="auto"/>
              <w:left w:val="nil"/>
              <w:bottom w:val="nil"/>
              <w:right w:val="single" w:sz="4" w:space="0" w:color="auto"/>
            </w:tcBorders>
            <w:shd w:val="clear" w:color="auto" w:fill="auto"/>
            <w:noWrap/>
            <w:vAlign w:val="center"/>
          </w:tcPr>
          <w:p w14:paraId="42F8117B" w14:textId="77777777" w:rsidR="00D11E63" w:rsidRPr="003E3AB9" w:rsidRDefault="00D11E63" w:rsidP="00B21C9B">
            <w:pPr>
              <w:jc w:val="center"/>
              <w:rPr>
                <w:rFonts w:ascii="Verdana" w:hAnsi="Verdana" w:cs="Calibri"/>
                <w:color w:val="000000"/>
                <w:sz w:val="18"/>
                <w:szCs w:val="18"/>
              </w:rPr>
            </w:pPr>
          </w:p>
        </w:tc>
        <w:tc>
          <w:tcPr>
            <w:tcW w:w="1294" w:type="dxa"/>
            <w:tcBorders>
              <w:top w:val="single" w:sz="4" w:space="0" w:color="auto"/>
              <w:left w:val="nil"/>
              <w:bottom w:val="nil"/>
              <w:right w:val="single" w:sz="4" w:space="0" w:color="auto"/>
            </w:tcBorders>
          </w:tcPr>
          <w:p w14:paraId="41C370A7" w14:textId="77777777" w:rsidR="00D11E63" w:rsidRPr="003E3AB9" w:rsidRDefault="00D11E63" w:rsidP="00B21C9B">
            <w:pPr>
              <w:jc w:val="center"/>
              <w:rPr>
                <w:rFonts w:ascii="Verdana" w:hAnsi="Verdana" w:cs="Calibri"/>
                <w:color w:val="000000"/>
                <w:sz w:val="18"/>
                <w:szCs w:val="18"/>
              </w:rPr>
            </w:pPr>
          </w:p>
        </w:tc>
      </w:tr>
      <w:tr w:rsidR="00D11E63" w:rsidRPr="00A430B7" w14:paraId="15C586D2" w14:textId="77777777" w:rsidTr="005A5FF0">
        <w:trPr>
          <w:trHeight w:val="138"/>
        </w:trPr>
        <w:tc>
          <w:tcPr>
            <w:tcW w:w="780" w:type="dxa"/>
            <w:tcBorders>
              <w:top w:val="nil"/>
              <w:left w:val="single" w:sz="4" w:space="0" w:color="auto"/>
              <w:bottom w:val="single" w:sz="4" w:space="0" w:color="auto"/>
              <w:right w:val="single" w:sz="4" w:space="0" w:color="auto"/>
            </w:tcBorders>
            <w:shd w:val="clear" w:color="auto" w:fill="auto"/>
            <w:noWrap/>
            <w:vAlign w:val="center"/>
          </w:tcPr>
          <w:p w14:paraId="1328DE32" w14:textId="77777777" w:rsidR="00D11E63" w:rsidRPr="003E3AB9" w:rsidRDefault="00D11E63" w:rsidP="00B21C9B">
            <w:pPr>
              <w:jc w:val="center"/>
              <w:rPr>
                <w:rFonts w:ascii="Verdana" w:hAnsi="Verdana" w:cs="Calibri"/>
                <w:color w:val="000000"/>
                <w:sz w:val="18"/>
                <w:szCs w:val="18"/>
              </w:rPr>
            </w:pPr>
            <w:r w:rsidRPr="003E3AB9">
              <w:rPr>
                <w:rFonts w:ascii="Verdana" w:hAnsi="Verdana" w:cs="Calibri"/>
                <w:color w:val="000000"/>
                <w:sz w:val="18"/>
                <w:szCs w:val="18"/>
              </w:rPr>
              <w:t>5</w:t>
            </w:r>
          </w:p>
        </w:tc>
        <w:tc>
          <w:tcPr>
            <w:tcW w:w="2604" w:type="dxa"/>
            <w:tcBorders>
              <w:top w:val="nil"/>
              <w:left w:val="nil"/>
              <w:bottom w:val="single" w:sz="4" w:space="0" w:color="auto"/>
              <w:right w:val="single" w:sz="4" w:space="0" w:color="auto"/>
            </w:tcBorders>
            <w:shd w:val="clear" w:color="auto" w:fill="auto"/>
            <w:noWrap/>
            <w:vAlign w:val="center"/>
          </w:tcPr>
          <w:p w14:paraId="21E0DA0B" w14:textId="77777777" w:rsidR="00D11E63" w:rsidRPr="003E3AB9" w:rsidRDefault="00D11E63" w:rsidP="00B21C9B">
            <w:pPr>
              <w:jc w:val="left"/>
              <w:rPr>
                <w:rFonts w:ascii="Verdana" w:hAnsi="Verdana" w:cs="Calibri"/>
                <w:b/>
                <w:bCs/>
                <w:color w:val="000000"/>
                <w:sz w:val="18"/>
                <w:szCs w:val="18"/>
              </w:rPr>
            </w:pPr>
            <w:r w:rsidRPr="003E3AB9">
              <w:rPr>
                <w:rFonts w:ascii="Verdana" w:hAnsi="Verdana" w:cs="Calibri"/>
                <w:b/>
                <w:bCs/>
                <w:color w:val="000000"/>
                <w:sz w:val="18"/>
                <w:szCs w:val="18"/>
              </w:rPr>
              <w:t>Skupaj</w:t>
            </w:r>
          </w:p>
        </w:tc>
        <w:tc>
          <w:tcPr>
            <w:tcW w:w="1072" w:type="dxa"/>
            <w:tcBorders>
              <w:top w:val="nil"/>
              <w:left w:val="nil"/>
              <w:bottom w:val="single" w:sz="4" w:space="0" w:color="auto"/>
              <w:right w:val="single" w:sz="4" w:space="0" w:color="auto"/>
            </w:tcBorders>
            <w:shd w:val="clear" w:color="auto" w:fill="auto"/>
            <w:noWrap/>
            <w:vAlign w:val="center"/>
          </w:tcPr>
          <w:p w14:paraId="4A19931D"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98</w:t>
            </w:r>
            <w:r w:rsidRPr="003E3AB9">
              <w:rPr>
                <w:rFonts w:ascii="Verdana" w:hAnsi="Verdana" w:cs="Calibri"/>
                <w:color w:val="000000"/>
                <w:sz w:val="18"/>
                <w:szCs w:val="18"/>
              </w:rPr>
              <w:t>.</w:t>
            </w:r>
            <w:r>
              <w:rPr>
                <w:rFonts w:ascii="Verdana" w:hAnsi="Verdana" w:cs="Calibri"/>
                <w:color w:val="000000"/>
                <w:sz w:val="18"/>
                <w:szCs w:val="18"/>
              </w:rPr>
              <w:t>200,00</w:t>
            </w:r>
          </w:p>
        </w:tc>
        <w:tc>
          <w:tcPr>
            <w:tcW w:w="1072" w:type="dxa"/>
            <w:tcBorders>
              <w:top w:val="nil"/>
              <w:left w:val="nil"/>
              <w:bottom w:val="single" w:sz="4" w:space="0" w:color="auto"/>
              <w:right w:val="single" w:sz="4" w:space="0" w:color="auto"/>
            </w:tcBorders>
            <w:shd w:val="clear" w:color="auto" w:fill="auto"/>
            <w:noWrap/>
            <w:vAlign w:val="center"/>
          </w:tcPr>
          <w:p w14:paraId="522DA570"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98</w:t>
            </w:r>
            <w:r w:rsidRPr="003E3AB9">
              <w:rPr>
                <w:rFonts w:ascii="Verdana" w:hAnsi="Verdana" w:cs="Calibri"/>
                <w:color w:val="000000"/>
                <w:sz w:val="18"/>
                <w:szCs w:val="18"/>
              </w:rPr>
              <w:t>.</w:t>
            </w:r>
            <w:r>
              <w:rPr>
                <w:rFonts w:ascii="Verdana" w:hAnsi="Verdana" w:cs="Calibri"/>
                <w:color w:val="000000"/>
                <w:sz w:val="18"/>
                <w:szCs w:val="18"/>
              </w:rPr>
              <w:t>200,00</w:t>
            </w:r>
          </w:p>
        </w:tc>
        <w:tc>
          <w:tcPr>
            <w:tcW w:w="1072" w:type="dxa"/>
            <w:tcBorders>
              <w:top w:val="nil"/>
              <w:left w:val="nil"/>
              <w:bottom w:val="single" w:sz="4" w:space="0" w:color="auto"/>
              <w:right w:val="single" w:sz="4" w:space="0" w:color="auto"/>
            </w:tcBorders>
            <w:shd w:val="clear" w:color="auto" w:fill="auto"/>
            <w:noWrap/>
            <w:vAlign w:val="center"/>
          </w:tcPr>
          <w:p w14:paraId="3C3094BA"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98</w:t>
            </w:r>
            <w:r w:rsidRPr="003E3AB9">
              <w:rPr>
                <w:rFonts w:ascii="Verdana" w:hAnsi="Verdana" w:cs="Calibri"/>
                <w:color w:val="000000"/>
                <w:sz w:val="18"/>
                <w:szCs w:val="18"/>
              </w:rPr>
              <w:t>.</w:t>
            </w:r>
            <w:r>
              <w:rPr>
                <w:rFonts w:ascii="Verdana" w:hAnsi="Verdana" w:cs="Calibri"/>
                <w:color w:val="000000"/>
                <w:sz w:val="18"/>
                <w:szCs w:val="18"/>
              </w:rPr>
              <w:t>200,00</w:t>
            </w:r>
          </w:p>
        </w:tc>
        <w:tc>
          <w:tcPr>
            <w:tcW w:w="1072" w:type="dxa"/>
            <w:tcBorders>
              <w:top w:val="nil"/>
              <w:left w:val="nil"/>
              <w:bottom w:val="single" w:sz="4" w:space="0" w:color="auto"/>
              <w:right w:val="single" w:sz="4" w:space="0" w:color="auto"/>
            </w:tcBorders>
            <w:shd w:val="clear" w:color="auto" w:fill="auto"/>
            <w:noWrap/>
            <w:vAlign w:val="center"/>
          </w:tcPr>
          <w:p w14:paraId="2EC671A6"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98</w:t>
            </w:r>
            <w:r w:rsidRPr="003E3AB9">
              <w:rPr>
                <w:rFonts w:ascii="Verdana" w:hAnsi="Verdana" w:cs="Calibri"/>
                <w:color w:val="000000"/>
                <w:sz w:val="18"/>
                <w:szCs w:val="18"/>
              </w:rPr>
              <w:t>.</w:t>
            </w:r>
            <w:r>
              <w:rPr>
                <w:rFonts w:ascii="Verdana" w:hAnsi="Verdana" w:cs="Calibri"/>
                <w:color w:val="000000"/>
                <w:sz w:val="18"/>
                <w:szCs w:val="18"/>
              </w:rPr>
              <w:t>200,00</w:t>
            </w:r>
          </w:p>
        </w:tc>
        <w:tc>
          <w:tcPr>
            <w:tcW w:w="1072" w:type="dxa"/>
            <w:tcBorders>
              <w:top w:val="nil"/>
              <w:left w:val="nil"/>
              <w:bottom w:val="single" w:sz="4" w:space="0" w:color="auto"/>
              <w:right w:val="single" w:sz="4" w:space="0" w:color="auto"/>
            </w:tcBorders>
            <w:shd w:val="clear" w:color="auto" w:fill="auto"/>
            <w:noWrap/>
            <w:vAlign w:val="center"/>
          </w:tcPr>
          <w:p w14:paraId="0E02AB20" w14:textId="77777777" w:rsidR="00D11E63" w:rsidRPr="003E3AB9" w:rsidRDefault="00D11E63" w:rsidP="00B21C9B">
            <w:pPr>
              <w:jc w:val="center"/>
              <w:rPr>
                <w:rFonts w:ascii="Verdana" w:hAnsi="Verdana" w:cs="Calibri"/>
                <w:color w:val="000000"/>
                <w:sz w:val="18"/>
                <w:szCs w:val="18"/>
              </w:rPr>
            </w:pPr>
            <w:r>
              <w:rPr>
                <w:rFonts w:ascii="Verdana" w:hAnsi="Verdana" w:cs="Calibri"/>
                <w:color w:val="000000"/>
                <w:sz w:val="18"/>
                <w:szCs w:val="18"/>
              </w:rPr>
              <w:t>98</w:t>
            </w:r>
            <w:r w:rsidRPr="003E3AB9">
              <w:rPr>
                <w:rFonts w:ascii="Verdana" w:hAnsi="Verdana" w:cs="Calibri"/>
                <w:color w:val="000000"/>
                <w:sz w:val="18"/>
                <w:szCs w:val="18"/>
              </w:rPr>
              <w:t>.</w:t>
            </w:r>
            <w:r>
              <w:rPr>
                <w:rFonts w:ascii="Verdana" w:hAnsi="Verdana" w:cs="Calibri"/>
                <w:color w:val="000000"/>
                <w:sz w:val="18"/>
                <w:szCs w:val="18"/>
              </w:rPr>
              <w:t>200,00</w:t>
            </w:r>
          </w:p>
        </w:tc>
        <w:tc>
          <w:tcPr>
            <w:tcW w:w="1294" w:type="dxa"/>
            <w:tcBorders>
              <w:top w:val="nil"/>
              <w:left w:val="nil"/>
              <w:bottom w:val="single" w:sz="4" w:space="0" w:color="auto"/>
              <w:right w:val="single" w:sz="4" w:space="0" w:color="auto"/>
            </w:tcBorders>
          </w:tcPr>
          <w:p w14:paraId="176B987C" w14:textId="77777777" w:rsidR="00D11E63" w:rsidRPr="003E3AB9" w:rsidRDefault="00D11E63" w:rsidP="00B21C9B">
            <w:pPr>
              <w:rPr>
                <w:rFonts w:ascii="Verdana" w:hAnsi="Verdana" w:cs="Calibri"/>
                <w:b/>
                <w:color w:val="000000"/>
                <w:sz w:val="18"/>
                <w:szCs w:val="18"/>
              </w:rPr>
            </w:pPr>
            <w:r>
              <w:rPr>
                <w:rFonts w:ascii="Verdana" w:hAnsi="Verdana" w:cs="Calibri"/>
                <w:b/>
                <w:color w:val="000000"/>
                <w:sz w:val="18"/>
                <w:szCs w:val="18"/>
              </w:rPr>
              <w:t>491.000,00</w:t>
            </w:r>
          </w:p>
        </w:tc>
      </w:tr>
    </w:tbl>
    <w:p w14:paraId="61BF66C7" w14:textId="77777777" w:rsidR="00D11E63" w:rsidRDefault="00D11E63" w:rsidP="00E23804">
      <w:pPr>
        <w:rPr>
          <w:rFonts w:ascii="Verdana" w:hAnsi="Verdana" w:cstheme="minorHAnsi"/>
          <w:sz w:val="20"/>
          <w:szCs w:val="20"/>
        </w:rPr>
      </w:pPr>
    </w:p>
    <w:p w14:paraId="2D51E31A" w14:textId="6A4EC536" w:rsidR="00E23804" w:rsidRPr="00630736" w:rsidRDefault="00E44B88" w:rsidP="00E23804">
      <w:pPr>
        <w:rPr>
          <w:rFonts w:ascii="Verdana" w:hAnsi="Verdana"/>
          <w:sz w:val="20"/>
          <w:szCs w:val="20"/>
        </w:rPr>
      </w:pPr>
      <w:r w:rsidRPr="00154AE7">
        <w:rPr>
          <w:rFonts w:ascii="Verdana" w:hAnsi="Verdana" w:cstheme="minorHAnsi"/>
          <w:sz w:val="20"/>
          <w:szCs w:val="20"/>
        </w:rPr>
        <w:t xml:space="preserve">Tabela </w:t>
      </w:r>
      <w:r w:rsidR="00AC54BF">
        <w:rPr>
          <w:rFonts w:ascii="Verdana" w:hAnsi="Verdana" w:cstheme="minorHAnsi"/>
          <w:sz w:val="20"/>
          <w:szCs w:val="20"/>
        </w:rPr>
        <w:t>6</w:t>
      </w:r>
      <w:r w:rsidRPr="00154AE7">
        <w:rPr>
          <w:rFonts w:ascii="Verdana" w:hAnsi="Verdana" w:cstheme="minorHAnsi"/>
          <w:sz w:val="20"/>
          <w:szCs w:val="20"/>
        </w:rPr>
        <w:t>:   Dinamika p</w:t>
      </w:r>
      <w:r w:rsidR="00D43C22" w:rsidRPr="00154AE7">
        <w:rPr>
          <w:rFonts w:ascii="Verdana" w:hAnsi="Verdana" w:cstheme="minorHAnsi"/>
          <w:sz w:val="20"/>
          <w:szCs w:val="20"/>
        </w:rPr>
        <w:t xml:space="preserve">lačil </w:t>
      </w:r>
      <w:r w:rsidR="00573CDA" w:rsidRPr="00154AE7">
        <w:rPr>
          <w:rFonts w:ascii="Verdana" w:hAnsi="Verdana" w:cstheme="minorHAnsi"/>
          <w:sz w:val="20"/>
          <w:szCs w:val="20"/>
        </w:rPr>
        <w:t xml:space="preserve">v </w:t>
      </w:r>
      <w:r w:rsidRPr="00154AE7">
        <w:rPr>
          <w:rFonts w:ascii="Verdana" w:hAnsi="Verdana" w:cstheme="minorHAnsi"/>
          <w:sz w:val="20"/>
          <w:szCs w:val="20"/>
        </w:rPr>
        <w:t>€</w:t>
      </w:r>
    </w:p>
    <w:p w14:paraId="39822461" w14:textId="77777777" w:rsidR="007F79DB" w:rsidRDefault="009A26DC" w:rsidP="003F0C31">
      <w:pPr>
        <w:pStyle w:val="Naslov2"/>
      </w:pPr>
      <w:bookmarkStart w:id="127" w:name="_Toc189020419"/>
      <w:bookmarkStart w:id="128" w:name="_Toc238224812"/>
      <w:bookmarkStart w:id="129" w:name="_Toc501093034"/>
      <w:r w:rsidRPr="00101AE3">
        <w:lastRenderedPageBreak/>
        <w:t>Varstvo okolja</w:t>
      </w:r>
      <w:bookmarkEnd w:id="127"/>
      <w:bookmarkEnd w:id="128"/>
      <w:bookmarkEnd w:id="129"/>
      <w:r w:rsidRPr="00101AE3">
        <w:t xml:space="preserve"> </w:t>
      </w:r>
    </w:p>
    <w:p w14:paraId="50BA5F19" w14:textId="77777777" w:rsidR="00166DB6" w:rsidRPr="00166DB6" w:rsidRDefault="00166DB6" w:rsidP="00166DB6"/>
    <w:p w14:paraId="18DF3553" w14:textId="77777777" w:rsidR="00166DB6" w:rsidRDefault="00166DB6" w:rsidP="00166DB6">
      <w:pPr>
        <w:autoSpaceDE w:val="0"/>
        <w:autoSpaceDN w:val="0"/>
        <w:adjustRightInd w:val="0"/>
        <w:jc w:val="left"/>
        <w:rPr>
          <w:rFonts w:ascii="Verdana" w:hAnsi="Verdana" w:cs="Arial"/>
          <w:color w:val="000000"/>
          <w:sz w:val="20"/>
          <w:szCs w:val="20"/>
        </w:rPr>
      </w:pPr>
      <w:r w:rsidRPr="00166DB6">
        <w:rPr>
          <w:rFonts w:ascii="Verdana" w:hAnsi="Verdana" w:cs="Arial"/>
          <w:color w:val="000000"/>
          <w:sz w:val="20"/>
          <w:szCs w:val="20"/>
        </w:rPr>
        <w:t>Pri investiciji bodo upoštevana naslednja izhodišča za varstvo okolja:</w:t>
      </w:r>
    </w:p>
    <w:p w14:paraId="460D7291" w14:textId="77777777" w:rsidR="00166DB6" w:rsidRPr="00166DB6" w:rsidRDefault="00166DB6" w:rsidP="00166DB6">
      <w:pPr>
        <w:autoSpaceDE w:val="0"/>
        <w:autoSpaceDN w:val="0"/>
        <w:adjustRightInd w:val="0"/>
        <w:jc w:val="left"/>
        <w:rPr>
          <w:rFonts w:ascii="Verdana" w:hAnsi="Verdana" w:cs="Arial"/>
          <w:color w:val="000000"/>
          <w:sz w:val="20"/>
          <w:szCs w:val="20"/>
        </w:rPr>
      </w:pPr>
    </w:p>
    <w:p w14:paraId="0CF0EE1C" w14:textId="60F302D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Symbol"/>
          <w:color w:val="222222"/>
          <w:sz w:val="20"/>
          <w:szCs w:val="20"/>
        </w:rPr>
        <w:t xml:space="preserve">• </w:t>
      </w:r>
      <w:r w:rsidRPr="00166DB6">
        <w:rPr>
          <w:rFonts w:ascii="Verdana" w:hAnsi="Verdana" w:cs="Arial"/>
          <w:color w:val="222222"/>
          <w:sz w:val="20"/>
          <w:szCs w:val="20"/>
        </w:rPr>
        <w:t>Uredba o zelenem javnem naročanju (Ur. list RS, št. 102/2011, 18/2012, 24/2012, 64/2012</w:t>
      </w:r>
      <w:r>
        <w:rPr>
          <w:rFonts w:ascii="Verdana" w:hAnsi="Verdana" w:cs="Arial"/>
          <w:color w:val="222222"/>
          <w:sz w:val="20"/>
          <w:szCs w:val="20"/>
        </w:rPr>
        <w:t>,51/17</w:t>
      </w:r>
      <w:r w:rsidR="00D16BE3">
        <w:rPr>
          <w:rFonts w:ascii="Verdana" w:hAnsi="Verdana" w:cs="Arial"/>
          <w:color w:val="222222"/>
          <w:sz w:val="20"/>
          <w:szCs w:val="20"/>
        </w:rPr>
        <w:t>, 64/19,121/21</w:t>
      </w:r>
      <w:r w:rsidRPr="00166DB6">
        <w:rPr>
          <w:rFonts w:ascii="Verdana" w:hAnsi="Verdana" w:cs="Arial"/>
          <w:color w:val="222222"/>
          <w:sz w:val="20"/>
          <w:szCs w:val="20"/>
        </w:rPr>
        <w:t>).</w:t>
      </w:r>
    </w:p>
    <w:p w14:paraId="11EB5BF3"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Symbol"/>
          <w:color w:val="222222"/>
          <w:sz w:val="20"/>
          <w:szCs w:val="20"/>
        </w:rPr>
        <w:t xml:space="preserve">• </w:t>
      </w:r>
      <w:r w:rsidRPr="00166DB6">
        <w:rPr>
          <w:rFonts w:ascii="Verdana" w:hAnsi="Verdana" w:cs="Arial"/>
          <w:color w:val="222222"/>
          <w:sz w:val="20"/>
          <w:szCs w:val="20"/>
        </w:rPr>
        <w:t>Učinkovitost izrabe naravnih virov (energetska učinkovitost, učinkovita raba vode in surovin,</w:t>
      </w:r>
      <w:r>
        <w:rPr>
          <w:rFonts w:ascii="Verdana" w:hAnsi="Verdana" w:cs="Arial"/>
          <w:color w:val="222222"/>
          <w:sz w:val="20"/>
          <w:szCs w:val="20"/>
        </w:rPr>
        <w:t xml:space="preserve"> </w:t>
      </w:r>
      <w:r w:rsidRPr="00166DB6">
        <w:rPr>
          <w:rFonts w:ascii="Verdana" w:hAnsi="Verdana" w:cs="Arial"/>
          <w:color w:val="222222"/>
          <w:sz w:val="20"/>
          <w:szCs w:val="20"/>
        </w:rPr>
        <w:t>okoljska učinkovitost).</w:t>
      </w:r>
    </w:p>
    <w:p w14:paraId="0D334076"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Symbol"/>
          <w:color w:val="222222"/>
          <w:sz w:val="20"/>
          <w:szCs w:val="20"/>
        </w:rPr>
        <w:t xml:space="preserve">• </w:t>
      </w:r>
      <w:r w:rsidRPr="00166DB6">
        <w:rPr>
          <w:rFonts w:ascii="Verdana" w:hAnsi="Verdana" w:cs="Arial"/>
          <w:color w:val="222222"/>
          <w:sz w:val="20"/>
          <w:szCs w:val="20"/>
        </w:rPr>
        <w:t>Okoljska učinkovitost (uporaba najboljših razpoložljivih tehnik, uporaba referenčnih</w:t>
      </w:r>
    </w:p>
    <w:p w14:paraId="023CB7C7"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Arial"/>
          <w:color w:val="222222"/>
          <w:sz w:val="20"/>
          <w:szCs w:val="20"/>
        </w:rPr>
        <w:t>dokumentov, nadzor emisij in tveganj, zmanjšanje končnih odpadkov in ločeno zbiranje</w:t>
      </w:r>
    </w:p>
    <w:p w14:paraId="6E62F6A7"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Arial"/>
          <w:color w:val="222222"/>
          <w:sz w:val="20"/>
          <w:szCs w:val="20"/>
        </w:rPr>
        <w:t>odpadkov).</w:t>
      </w:r>
    </w:p>
    <w:p w14:paraId="659D48B3"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Symbol"/>
          <w:color w:val="222222"/>
          <w:sz w:val="20"/>
          <w:szCs w:val="20"/>
        </w:rPr>
        <w:t xml:space="preserve">• </w:t>
      </w:r>
      <w:r w:rsidRPr="00166DB6">
        <w:rPr>
          <w:rFonts w:ascii="Verdana" w:hAnsi="Verdana" w:cs="Arial"/>
          <w:color w:val="222222"/>
          <w:sz w:val="20"/>
          <w:szCs w:val="20"/>
        </w:rPr>
        <w:t>Trajnostna dostopnost (spodbujanje okolju prijaznejših načinov prevoza).</w:t>
      </w:r>
    </w:p>
    <w:p w14:paraId="5DFAD850"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Symbol"/>
          <w:color w:val="222222"/>
          <w:sz w:val="20"/>
          <w:szCs w:val="20"/>
        </w:rPr>
        <w:t xml:space="preserve">• </w:t>
      </w:r>
      <w:r w:rsidRPr="00166DB6">
        <w:rPr>
          <w:rFonts w:ascii="Verdana" w:hAnsi="Verdana" w:cs="Arial"/>
          <w:color w:val="222222"/>
          <w:sz w:val="20"/>
          <w:szCs w:val="20"/>
        </w:rPr>
        <w:t>Zmanjševaje vplivov na okolje z nabavo ustreznega pogonskega agregata.</w:t>
      </w:r>
    </w:p>
    <w:p w14:paraId="7B49545E"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Symbol"/>
          <w:color w:val="222222"/>
          <w:sz w:val="20"/>
          <w:szCs w:val="20"/>
        </w:rPr>
        <w:t xml:space="preserve">• </w:t>
      </w:r>
      <w:r w:rsidRPr="00166DB6">
        <w:rPr>
          <w:rFonts w:ascii="Verdana" w:hAnsi="Verdana" w:cs="Arial"/>
          <w:color w:val="222222"/>
          <w:sz w:val="20"/>
          <w:szCs w:val="20"/>
        </w:rPr>
        <w:t>Vozilo bo proizvedeno po vseh predpisih, ki urejajo problematiko varstva okolja.</w:t>
      </w:r>
    </w:p>
    <w:p w14:paraId="47369C26"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Symbol"/>
          <w:color w:val="222222"/>
          <w:sz w:val="20"/>
          <w:szCs w:val="20"/>
        </w:rPr>
        <w:t xml:space="preserve">• </w:t>
      </w:r>
      <w:r w:rsidRPr="00166DB6">
        <w:rPr>
          <w:rFonts w:ascii="Verdana" w:hAnsi="Verdana" w:cs="Arial"/>
          <w:color w:val="222222"/>
          <w:sz w:val="20"/>
          <w:szCs w:val="20"/>
        </w:rPr>
        <w:t>Investicija v večji meri ne bo vplivala na izkoriščanje naravnih virov.</w:t>
      </w:r>
    </w:p>
    <w:p w14:paraId="15113D57"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Symbol"/>
          <w:color w:val="222222"/>
          <w:sz w:val="20"/>
          <w:szCs w:val="20"/>
        </w:rPr>
        <w:t xml:space="preserve">• </w:t>
      </w:r>
      <w:r w:rsidRPr="00166DB6">
        <w:rPr>
          <w:rFonts w:ascii="Verdana" w:hAnsi="Verdana" w:cs="Arial"/>
          <w:color w:val="222222"/>
          <w:sz w:val="20"/>
          <w:szCs w:val="20"/>
        </w:rPr>
        <w:t>Investicija ne posega v substanco naravnih virov in ne ogroža njihove redkosti in njihove</w:t>
      </w:r>
    </w:p>
    <w:p w14:paraId="516AFCC9"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Arial"/>
          <w:color w:val="222222"/>
          <w:sz w:val="20"/>
          <w:szCs w:val="20"/>
        </w:rPr>
        <w:t>regeneracijske in reprodukcijske sposobnosti.</w:t>
      </w:r>
    </w:p>
    <w:p w14:paraId="10707E1E"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Symbol"/>
          <w:color w:val="222222"/>
          <w:sz w:val="20"/>
          <w:szCs w:val="20"/>
        </w:rPr>
        <w:t xml:space="preserve">• </w:t>
      </w:r>
      <w:r w:rsidRPr="00166DB6">
        <w:rPr>
          <w:rFonts w:ascii="Verdana" w:hAnsi="Verdana" w:cs="Arial"/>
          <w:color w:val="222222"/>
          <w:sz w:val="20"/>
          <w:szCs w:val="20"/>
        </w:rPr>
        <w:t>Investicija ne predvideva intenzivne uporabe naravnih virov, kar bi povzročilo bistveno</w:t>
      </w:r>
    </w:p>
    <w:p w14:paraId="46A3093C"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Arial"/>
          <w:color w:val="222222"/>
          <w:sz w:val="20"/>
          <w:szCs w:val="20"/>
        </w:rPr>
        <w:t>zmanjšanje njihove obnovljivosti.</w:t>
      </w:r>
    </w:p>
    <w:p w14:paraId="77A60F72"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Symbol"/>
          <w:color w:val="222222"/>
          <w:sz w:val="20"/>
          <w:szCs w:val="20"/>
        </w:rPr>
        <w:t xml:space="preserve">• </w:t>
      </w:r>
      <w:r w:rsidRPr="00166DB6">
        <w:rPr>
          <w:rFonts w:ascii="Verdana" w:hAnsi="Verdana" w:cs="Arial"/>
          <w:color w:val="222222"/>
          <w:sz w:val="20"/>
          <w:szCs w:val="20"/>
        </w:rPr>
        <w:t>Investicija ne povzroča emisij, ki presegajo mejne vrednosti snovi in energije v vodo, zrak, tla</w:t>
      </w:r>
      <w:r>
        <w:rPr>
          <w:rFonts w:ascii="Verdana" w:hAnsi="Verdana" w:cs="Arial"/>
          <w:color w:val="222222"/>
          <w:sz w:val="20"/>
          <w:szCs w:val="20"/>
        </w:rPr>
        <w:t xml:space="preserve"> </w:t>
      </w:r>
      <w:r w:rsidRPr="00166DB6">
        <w:rPr>
          <w:rFonts w:ascii="Verdana" w:hAnsi="Verdana" w:cs="Arial"/>
          <w:color w:val="222222"/>
          <w:sz w:val="20"/>
          <w:szCs w:val="20"/>
        </w:rPr>
        <w:t>ter mejne vrednosti emisij.</w:t>
      </w:r>
    </w:p>
    <w:p w14:paraId="38AB81A6" w14:textId="77777777" w:rsidR="00166DB6" w:rsidRPr="00166DB6" w:rsidRDefault="00166DB6" w:rsidP="00166DB6">
      <w:pPr>
        <w:autoSpaceDE w:val="0"/>
        <w:autoSpaceDN w:val="0"/>
        <w:adjustRightInd w:val="0"/>
        <w:jc w:val="left"/>
        <w:rPr>
          <w:rFonts w:ascii="Verdana" w:hAnsi="Verdana" w:cs="Arial"/>
          <w:color w:val="222222"/>
          <w:sz w:val="20"/>
          <w:szCs w:val="20"/>
        </w:rPr>
      </w:pPr>
      <w:r w:rsidRPr="00166DB6">
        <w:rPr>
          <w:rFonts w:ascii="Verdana" w:hAnsi="Verdana" w:cs="Symbol"/>
          <w:color w:val="222222"/>
          <w:sz w:val="20"/>
          <w:szCs w:val="20"/>
        </w:rPr>
        <w:t xml:space="preserve">• </w:t>
      </w:r>
      <w:r w:rsidRPr="00166DB6">
        <w:rPr>
          <w:rFonts w:ascii="Verdana" w:hAnsi="Verdana" w:cs="Arial"/>
          <w:color w:val="222222"/>
          <w:sz w:val="20"/>
          <w:szCs w:val="20"/>
        </w:rPr>
        <w:t>Dolgoročno bo projekt nedvomno ugodno vplival na okolje in njegovo varstvo, saj bo</w:t>
      </w:r>
    </w:p>
    <w:p w14:paraId="26999340" w14:textId="77777777" w:rsidR="005261A9" w:rsidRPr="00166DB6" w:rsidRDefault="00166DB6" w:rsidP="00594F5A">
      <w:pPr>
        <w:autoSpaceDE w:val="0"/>
        <w:autoSpaceDN w:val="0"/>
        <w:adjustRightInd w:val="0"/>
        <w:jc w:val="left"/>
        <w:rPr>
          <w:rFonts w:ascii="Verdana" w:hAnsi="Verdana" w:cstheme="minorHAnsi"/>
          <w:sz w:val="20"/>
          <w:szCs w:val="20"/>
        </w:rPr>
      </w:pPr>
      <w:r w:rsidRPr="00166DB6">
        <w:rPr>
          <w:rFonts w:ascii="Verdana" w:hAnsi="Verdana" w:cs="Arial"/>
          <w:color w:val="222222"/>
          <w:sz w:val="20"/>
          <w:szCs w:val="20"/>
        </w:rPr>
        <w:t>izboljšana učinkovitosti intervencij</w:t>
      </w:r>
      <w:r w:rsidR="00594F5A">
        <w:rPr>
          <w:rFonts w:ascii="Verdana" w:hAnsi="Verdana" w:cs="Arial"/>
          <w:color w:val="222222"/>
          <w:sz w:val="20"/>
          <w:szCs w:val="20"/>
        </w:rPr>
        <w:t>.</w:t>
      </w:r>
      <w:r w:rsidRPr="00166DB6">
        <w:rPr>
          <w:rFonts w:ascii="Verdana" w:hAnsi="Verdana" w:cs="Arial"/>
          <w:color w:val="222222"/>
          <w:sz w:val="20"/>
          <w:szCs w:val="20"/>
        </w:rPr>
        <w:t xml:space="preserve"> </w:t>
      </w:r>
    </w:p>
    <w:p w14:paraId="6CB2BED6" w14:textId="77777777" w:rsidR="001E1E29" w:rsidRPr="00101AE3" w:rsidRDefault="001E1E29" w:rsidP="006B330B">
      <w:pPr>
        <w:spacing w:before="120"/>
        <w:rPr>
          <w:rFonts w:ascii="Verdana" w:hAnsi="Verdana" w:cstheme="minorHAnsi"/>
          <w:sz w:val="20"/>
          <w:szCs w:val="20"/>
        </w:rPr>
      </w:pPr>
    </w:p>
    <w:p w14:paraId="2050079D" w14:textId="77777777" w:rsidR="00660098" w:rsidRPr="00101AE3" w:rsidRDefault="005872C2" w:rsidP="003F0C31">
      <w:pPr>
        <w:pStyle w:val="Naslov2"/>
      </w:pPr>
      <w:r w:rsidRPr="00101AE3">
        <w:t>Kadrovsko organizacijska shema</w:t>
      </w:r>
    </w:p>
    <w:p w14:paraId="3940CCDB" w14:textId="77777777" w:rsidR="00F0551C" w:rsidRPr="00101AE3" w:rsidRDefault="00F0551C" w:rsidP="00D20ABE">
      <w:pPr>
        <w:rPr>
          <w:rFonts w:ascii="Verdana" w:hAnsi="Verdana" w:cstheme="minorHAnsi"/>
          <w:sz w:val="20"/>
          <w:szCs w:val="20"/>
        </w:rPr>
      </w:pPr>
    </w:p>
    <w:p w14:paraId="05FFB797" w14:textId="77777777" w:rsidR="00B93888" w:rsidRPr="00101AE3" w:rsidRDefault="00B93888" w:rsidP="00B93888">
      <w:pPr>
        <w:spacing w:after="120" w:line="288" w:lineRule="auto"/>
        <w:rPr>
          <w:rFonts w:ascii="Verdana" w:hAnsi="Verdana" w:cs="Arial"/>
          <w:sz w:val="20"/>
          <w:szCs w:val="20"/>
        </w:rPr>
      </w:pPr>
      <w:r w:rsidRPr="00101AE3">
        <w:rPr>
          <w:rFonts w:ascii="Verdana" w:hAnsi="Verdana" w:cs="Arial"/>
          <w:sz w:val="20"/>
          <w:szCs w:val="20"/>
        </w:rPr>
        <w:t>Za realizacijo investicije bo investitor imenoval širšo projektno skupino, v kateri bodo predvidoma:</w:t>
      </w:r>
    </w:p>
    <w:p w14:paraId="3E32E104" w14:textId="77777777" w:rsidR="00B93888" w:rsidRPr="00101AE3" w:rsidRDefault="00B93888" w:rsidP="0086654B">
      <w:pPr>
        <w:numPr>
          <w:ilvl w:val="0"/>
          <w:numId w:val="16"/>
        </w:numPr>
        <w:spacing w:after="120" w:line="288" w:lineRule="auto"/>
        <w:rPr>
          <w:rFonts w:ascii="Verdana" w:hAnsi="Verdana" w:cs="Arial"/>
          <w:sz w:val="20"/>
          <w:szCs w:val="20"/>
        </w:rPr>
      </w:pPr>
      <w:r w:rsidRPr="00101AE3">
        <w:rPr>
          <w:rFonts w:ascii="Verdana" w:hAnsi="Verdana" w:cs="Arial"/>
          <w:sz w:val="20"/>
          <w:szCs w:val="20"/>
        </w:rPr>
        <w:t>predstavnik odgovorne osebe naročnika,</w:t>
      </w:r>
    </w:p>
    <w:p w14:paraId="40EF2308" w14:textId="77777777" w:rsidR="00B93888" w:rsidRPr="00101AE3" w:rsidRDefault="00B93888" w:rsidP="0086654B">
      <w:pPr>
        <w:numPr>
          <w:ilvl w:val="0"/>
          <w:numId w:val="16"/>
        </w:numPr>
        <w:spacing w:after="120" w:line="288" w:lineRule="auto"/>
        <w:rPr>
          <w:rFonts w:ascii="Verdana" w:hAnsi="Verdana" w:cs="Arial"/>
          <w:sz w:val="20"/>
          <w:szCs w:val="20"/>
        </w:rPr>
      </w:pPr>
      <w:r w:rsidRPr="00101AE3">
        <w:rPr>
          <w:rFonts w:ascii="Verdana" w:hAnsi="Verdana" w:cs="Arial"/>
          <w:sz w:val="20"/>
          <w:szCs w:val="20"/>
        </w:rPr>
        <w:t>operativni vodja projekta,</w:t>
      </w:r>
    </w:p>
    <w:p w14:paraId="311FB5CF" w14:textId="77777777" w:rsidR="00B93888" w:rsidRPr="00101AE3" w:rsidRDefault="00B93888" w:rsidP="0086654B">
      <w:pPr>
        <w:numPr>
          <w:ilvl w:val="0"/>
          <w:numId w:val="16"/>
        </w:numPr>
        <w:spacing w:after="120" w:line="288" w:lineRule="auto"/>
        <w:rPr>
          <w:rFonts w:ascii="Verdana" w:hAnsi="Verdana" w:cs="Arial"/>
          <w:sz w:val="20"/>
          <w:szCs w:val="20"/>
        </w:rPr>
      </w:pPr>
      <w:r w:rsidRPr="00101AE3">
        <w:rPr>
          <w:rFonts w:ascii="Verdana" w:hAnsi="Verdana" w:cs="Arial"/>
          <w:sz w:val="20"/>
          <w:szCs w:val="20"/>
        </w:rPr>
        <w:t>predstavniki uporabnikov posameznih članic.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2"/>
        <w:gridCol w:w="3186"/>
      </w:tblGrid>
      <w:tr w:rsidR="00B93888" w:rsidRPr="00101AE3" w14:paraId="01B4009F" w14:textId="77777777" w:rsidTr="00334C73">
        <w:tc>
          <w:tcPr>
            <w:tcW w:w="5922" w:type="dxa"/>
            <w:shd w:val="clear" w:color="auto" w:fill="C0C0C0"/>
            <w:vAlign w:val="center"/>
          </w:tcPr>
          <w:p w14:paraId="288EA01D" w14:textId="77777777" w:rsidR="00B93888" w:rsidRPr="00101AE3" w:rsidRDefault="00B93888" w:rsidP="00334C73">
            <w:pPr>
              <w:spacing w:line="28" w:lineRule="atLeast"/>
              <w:jc w:val="center"/>
              <w:rPr>
                <w:rFonts w:ascii="Verdana" w:hAnsi="Verdana"/>
                <w:b/>
                <w:sz w:val="20"/>
                <w:szCs w:val="20"/>
              </w:rPr>
            </w:pPr>
            <w:r w:rsidRPr="00101AE3">
              <w:rPr>
                <w:rFonts w:ascii="Verdana" w:hAnsi="Verdana"/>
                <w:b/>
                <w:sz w:val="20"/>
                <w:szCs w:val="20"/>
              </w:rPr>
              <w:t>Opis vloge sistema</w:t>
            </w:r>
          </w:p>
        </w:tc>
        <w:tc>
          <w:tcPr>
            <w:tcW w:w="3186" w:type="dxa"/>
            <w:shd w:val="clear" w:color="auto" w:fill="C0C0C0"/>
            <w:vAlign w:val="center"/>
          </w:tcPr>
          <w:p w14:paraId="02A1512E" w14:textId="77777777" w:rsidR="00B93888" w:rsidRPr="00101AE3" w:rsidRDefault="00B93888" w:rsidP="00334C73">
            <w:pPr>
              <w:spacing w:line="28" w:lineRule="atLeast"/>
              <w:jc w:val="center"/>
              <w:rPr>
                <w:rFonts w:ascii="Verdana" w:hAnsi="Verdana"/>
                <w:b/>
                <w:sz w:val="20"/>
                <w:szCs w:val="20"/>
              </w:rPr>
            </w:pPr>
            <w:r w:rsidRPr="00101AE3">
              <w:rPr>
                <w:rFonts w:ascii="Verdana" w:hAnsi="Verdana"/>
                <w:b/>
                <w:sz w:val="20"/>
                <w:szCs w:val="20"/>
              </w:rPr>
              <w:t>Institucija</w:t>
            </w:r>
          </w:p>
        </w:tc>
      </w:tr>
      <w:tr w:rsidR="00B93888" w:rsidRPr="00101AE3" w14:paraId="450BB1B8" w14:textId="77777777" w:rsidTr="00334C73">
        <w:tc>
          <w:tcPr>
            <w:tcW w:w="5922" w:type="dxa"/>
          </w:tcPr>
          <w:p w14:paraId="71887BFF" w14:textId="77777777" w:rsidR="00B93888" w:rsidRPr="00101AE3" w:rsidRDefault="00B93888" w:rsidP="00334C73">
            <w:pPr>
              <w:spacing w:line="28" w:lineRule="atLeast"/>
              <w:rPr>
                <w:rFonts w:ascii="Verdana" w:hAnsi="Verdana"/>
                <w:b/>
                <w:bCs/>
                <w:sz w:val="20"/>
                <w:szCs w:val="20"/>
              </w:rPr>
            </w:pPr>
          </w:p>
          <w:p w14:paraId="1C09EB3B" w14:textId="77777777" w:rsidR="00B93888" w:rsidRPr="00101AE3" w:rsidRDefault="00B93888" w:rsidP="00334C73">
            <w:pPr>
              <w:spacing w:line="28" w:lineRule="atLeast"/>
              <w:rPr>
                <w:rFonts w:ascii="Verdana" w:hAnsi="Verdana"/>
                <w:sz w:val="20"/>
                <w:szCs w:val="20"/>
              </w:rPr>
            </w:pPr>
            <w:r w:rsidRPr="00101AE3">
              <w:rPr>
                <w:rFonts w:ascii="Verdana" w:hAnsi="Verdana"/>
                <w:b/>
                <w:bCs/>
                <w:sz w:val="20"/>
                <w:szCs w:val="20"/>
              </w:rPr>
              <w:t>GLAVNI SISTEM PROJEKTA (GS):</w:t>
            </w:r>
            <w:r w:rsidRPr="00101AE3">
              <w:rPr>
                <w:rFonts w:ascii="Verdana" w:hAnsi="Verdana"/>
                <w:sz w:val="20"/>
                <w:szCs w:val="20"/>
              </w:rPr>
              <w:t xml:space="preserve"> </w:t>
            </w:r>
          </w:p>
          <w:p w14:paraId="43920389" w14:textId="77777777" w:rsidR="00B93888" w:rsidRPr="00101AE3" w:rsidRDefault="00B93888" w:rsidP="00334C73">
            <w:pPr>
              <w:spacing w:line="28" w:lineRule="atLeast"/>
              <w:rPr>
                <w:rFonts w:ascii="Verdana" w:hAnsi="Verdana"/>
                <w:sz w:val="20"/>
                <w:szCs w:val="20"/>
              </w:rPr>
            </w:pPr>
            <w:r w:rsidRPr="00101AE3">
              <w:rPr>
                <w:rFonts w:ascii="Verdana" w:hAnsi="Verdana"/>
                <w:sz w:val="20"/>
                <w:szCs w:val="20"/>
              </w:rPr>
              <w:t>Naročnik projekta usmerja k cilju in projekt upravlja. Zagotavlja vire sredstev za realizacijo projekta. Naročnik projekta ima v projektu naslednje naloge:</w:t>
            </w:r>
          </w:p>
          <w:p w14:paraId="539E7516" w14:textId="77777777" w:rsidR="00B93888" w:rsidRPr="00101AE3" w:rsidRDefault="00B93888" w:rsidP="0086654B">
            <w:pPr>
              <w:numPr>
                <w:ilvl w:val="0"/>
                <w:numId w:val="17"/>
              </w:numPr>
              <w:spacing w:line="28" w:lineRule="atLeast"/>
              <w:rPr>
                <w:rFonts w:ascii="Verdana" w:hAnsi="Verdana"/>
                <w:sz w:val="20"/>
                <w:szCs w:val="20"/>
              </w:rPr>
            </w:pPr>
            <w:r w:rsidRPr="00101AE3">
              <w:rPr>
                <w:rFonts w:ascii="Verdana" w:hAnsi="Verdana"/>
                <w:sz w:val="20"/>
                <w:szCs w:val="20"/>
              </w:rPr>
              <w:t>definira končni namenski cilj (opredeli projektno nalogo),</w:t>
            </w:r>
          </w:p>
          <w:p w14:paraId="00FEB06D" w14:textId="77777777" w:rsidR="00B93888" w:rsidRPr="00101AE3" w:rsidRDefault="00B93888" w:rsidP="0086654B">
            <w:pPr>
              <w:numPr>
                <w:ilvl w:val="0"/>
                <w:numId w:val="17"/>
              </w:numPr>
              <w:spacing w:line="28" w:lineRule="atLeast"/>
              <w:rPr>
                <w:rFonts w:ascii="Verdana" w:hAnsi="Verdana"/>
                <w:sz w:val="20"/>
                <w:szCs w:val="20"/>
              </w:rPr>
            </w:pPr>
            <w:r w:rsidRPr="00101AE3">
              <w:rPr>
                <w:rFonts w:ascii="Verdana" w:hAnsi="Verdana"/>
                <w:sz w:val="20"/>
                <w:szCs w:val="20"/>
              </w:rPr>
              <w:t>zagotavlja vire sredstev za realizacijo projekta,</w:t>
            </w:r>
          </w:p>
          <w:p w14:paraId="45C2FA7F" w14:textId="77777777" w:rsidR="00B93888" w:rsidRPr="00101AE3" w:rsidRDefault="00B93888" w:rsidP="0086654B">
            <w:pPr>
              <w:numPr>
                <w:ilvl w:val="0"/>
                <w:numId w:val="17"/>
              </w:numPr>
              <w:spacing w:line="28" w:lineRule="atLeast"/>
              <w:rPr>
                <w:rFonts w:ascii="Verdana" w:hAnsi="Verdana"/>
                <w:sz w:val="20"/>
                <w:szCs w:val="20"/>
              </w:rPr>
            </w:pPr>
            <w:r w:rsidRPr="00101AE3">
              <w:rPr>
                <w:rFonts w:ascii="Verdana" w:hAnsi="Verdana"/>
                <w:sz w:val="20"/>
                <w:szCs w:val="20"/>
              </w:rPr>
              <w:t>izbira, postavlja in razrešuje vodje projekta,</w:t>
            </w:r>
          </w:p>
          <w:p w14:paraId="6410BD1E" w14:textId="77777777" w:rsidR="00B93888" w:rsidRPr="00101AE3" w:rsidRDefault="00B93888" w:rsidP="0086654B">
            <w:pPr>
              <w:numPr>
                <w:ilvl w:val="0"/>
                <w:numId w:val="17"/>
              </w:numPr>
              <w:spacing w:line="28" w:lineRule="atLeast"/>
              <w:rPr>
                <w:rFonts w:ascii="Verdana" w:hAnsi="Verdana"/>
                <w:sz w:val="20"/>
                <w:szCs w:val="20"/>
              </w:rPr>
            </w:pPr>
            <w:r w:rsidRPr="00101AE3">
              <w:rPr>
                <w:rFonts w:ascii="Verdana" w:hAnsi="Verdana"/>
                <w:sz w:val="20"/>
                <w:szCs w:val="20"/>
              </w:rPr>
              <w:t>naroča izvajanje projekta,</w:t>
            </w:r>
          </w:p>
          <w:p w14:paraId="71340B2D" w14:textId="77777777" w:rsidR="00B93888" w:rsidRPr="00101AE3" w:rsidRDefault="00B93888" w:rsidP="0086654B">
            <w:pPr>
              <w:numPr>
                <w:ilvl w:val="0"/>
                <w:numId w:val="17"/>
              </w:numPr>
              <w:spacing w:line="28" w:lineRule="atLeast"/>
              <w:rPr>
                <w:rFonts w:ascii="Verdana" w:hAnsi="Verdana"/>
                <w:sz w:val="20"/>
                <w:szCs w:val="20"/>
              </w:rPr>
            </w:pPr>
            <w:r w:rsidRPr="00101AE3">
              <w:rPr>
                <w:rFonts w:ascii="Verdana" w:hAnsi="Verdana"/>
                <w:sz w:val="20"/>
                <w:szCs w:val="20"/>
              </w:rPr>
              <w:t>upravlja projekt,</w:t>
            </w:r>
          </w:p>
          <w:p w14:paraId="749DB109" w14:textId="77777777" w:rsidR="00B93888" w:rsidRPr="00101AE3" w:rsidRDefault="00B93888" w:rsidP="0086654B">
            <w:pPr>
              <w:numPr>
                <w:ilvl w:val="0"/>
                <w:numId w:val="17"/>
              </w:numPr>
              <w:spacing w:line="28" w:lineRule="atLeast"/>
              <w:rPr>
                <w:rFonts w:ascii="Verdana" w:hAnsi="Verdana"/>
                <w:sz w:val="20"/>
                <w:szCs w:val="20"/>
              </w:rPr>
            </w:pPr>
            <w:r w:rsidRPr="00101AE3">
              <w:rPr>
                <w:rFonts w:ascii="Verdana" w:hAnsi="Verdana"/>
                <w:sz w:val="20"/>
                <w:szCs w:val="20"/>
              </w:rPr>
              <w:t>sprejema zgoščena poročila o napredovanju projekta,</w:t>
            </w:r>
          </w:p>
          <w:p w14:paraId="609D917E" w14:textId="77777777" w:rsidR="00B93888" w:rsidRPr="00101AE3" w:rsidRDefault="00B93888" w:rsidP="0086654B">
            <w:pPr>
              <w:numPr>
                <w:ilvl w:val="0"/>
                <w:numId w:val="17"/>
              </w:numPr>
              <w:spacing w:line="28" w:lineRule="atLeast"/>
              <w:rPr>
                <w:rFonts w:ascii="Verdana" w:hAnsi="Verdana"/>
                <w:sz w:val="20"/>
                <w:szCs w:val="20"/>
              </w:rPr>
            </w:pPr>
            <w:r w:rsidRPr="00101AE3">
              <w:rPr>
                <w:rFonts w:ascii="Verdana" w:hAnsi="Verdana"/>
                <w:sz w:val="20"/>
                <w:szCs w:val="20"/>
              </w:rPr>
              <w:t>sprejema zaključno poročilo in prevzame objekt projekta.</w:t>
            </w:r>
          </w:p>
          <w:p w14:paraId="17E365EB" w14:textId="77777777" w:rsidR="00B93888" w:rsidRPr="00101AE3" w:rsidRDefault="00B93888" w:rsidP="00334C73">
            <w:pPr>
              <w:spacing w:line="28" w:lineRule="atLeast"/>
              <w:ind w:left="360"/>
              <w:rPr>
                <w:rFonts w:ascii="Verdana" w:hAnsi="Verdana"/>
                <w:sz w:val="20"/>
                <w:szCs w:val="20"/>
              </w:rPr>
            </w:pPr>
          </w:p>
          <w:p w14:paraId="09C9A55E" w14:textId="77777777" w:rsidR="00B93888" w:rsidRPr="00101AE3" w:rsidRDefault="00B93888" w:rsidP="00334C73">
            <w:pPr>
              <w:spacing w:line="28" w:lineRule="atLeast"/>
              <w:rPr>
                <w:rFonts w:ascii="Verdana" w:hAnsi="Verdana"/>
                <w:sz w:val="20"/>
                <w:szCs w:val="20"/>
              </w:rPr>
            </w:pPr>
            <w:r w:rsidRPr="00101AE3">
              <w:rPr>
                <w:rFonts w:ascii="Verdana" w:hAnsi="Verdana"/>
                <w:sz w:val="20"/>
                <w:szCs w:val="20"/>
              </w:rPr>
              <w:t>Glavni sistem je vedno tisti, ki je investitor in s sredstvi razpolaga.</w:t>
            </w:r>
          </w:p>
          <w:p w14:paraId="17D9B515" w14:textId="77777777" w:rsidR="00B93888" w:rsidRPr="00101AE3" w:rsidRDefault="00B93888" w:rsidP="00334C73">
            <w:pPr>
              <w:spacing w:line="28" w:lineRule="atLeast"/>
              <w:rPr>
                <w:rFonts w:ascii="Verdana" w:hAnsi="Verdana"/>
                <w:sz w:val="20"/>
                <w:szCs w:val="20"/>
              </w:rPr>
            </w:pPr>
          </w:p>
        </w:tc>
        <w:tc>
          <w:tcPr>
            <w:tcW w:w="3186" w:type="dxa"/>
            <w:vAlign w:val="center"/>
          </w:tcPr>
          <w:p w14:paraId="1604A75F" w14:textId="77777777" w:rsidR="00B93888" w:rsidRPr="00101AE3" w:rsidRDefault="00B93888" w:rsidP="00334C73">
            <w:pPr>
              <w:spacing w:line="28" w:lineRule="atLeast"/>
              <w:jc w:val="center"/>
              <w:rPr>
                <w:rFonts w:ascii="Verdana" w:hAnsi="Verdana"/>
                <w:sz w:val="20"/>
                <w:szCs w:val="20"/>
              </w:rPr>
            </w:pPr>
          </w:p>
          <w:p w14:paraId="4B959897" w14:textId="3282718B" w:rsidR="00B93888" w:rsidRPr="00101AE3" w:rsidRDefault="00B93888" w:rsidP="00334C73">
            <w:pPr>
              <w:spacing w:line="28" w:lineRule="atLeast"/>
              <w:jc w:val="center"/>
              <w:rPr>
                <w:rFonts w:ascii="Verdana" w:hAnsi="Verdana"/>
                <w:sz w:val="20"/>
                <w:szCs w:val="20"/>
              </w:rPr>
            </w:pPr>
            <w:r w:rsidRPr="00101AE3">
              <w:rPr>
                <w:rFonts w:ascii="Verdana" w:hAnsi="Verdana"/>
                <w:sz w:val="20"/>
                <w:szCs w:val="20"/>
              </w:rPr>
              <w:t>Koroški gasilski zavod</w:t>
            </w:r>
          </w:p>
        </w:tc>
      </w:tr>
      <w:tr w:rsidR="00B93888" w:rsidRPr="00101AE3" w14:paraId="680C9A5E" w14:textId="77777777" w:rsidTr="00334C73">
        <w:tc>
          <w:tcPr>
            <w:tcW w:w="5922" w:type="dxa"/>
          </w:tcPr>
          <w:p w14:paraId="6CADCA04" w14:textId="77777777" w:rsidR="00B93888" w:rsidRPr="00101AE3" w:rsidRDefault="00B93888" w:rsidP="00334C73">
            <w:pPr>
              <w:spacing w:line="28" w:lineRule="atLeast"/>
              <w:ind w:left="12"/>
              <w:rPr>
                <w:rFonts w:ascii="Verdana" w:hAnsi="Verdana"/>
                <w:sz w:val="20"/>
                <w:szCs w:val="20"/>
              </w:rPr>
            </w:pPr>
          </w:p>
          <w:p w14:paraId="622BE40D" w14:textId="77777777" w:rsidR="00B93888" w:rsidRPr="00101AE3" w:rsidRDefault="00B93888" w:rsidP="00334C73">
            <w:pPr>
              <w:spacing w:line="28" w:lineRule="atLeast"/>
              <w:rPr>
                <w:rFonts w:ascii="Verdana" w:hAnsi="Verdana"/>
                <w:b/>
                <w:bCs/>
                <w:sz w:val="20"/>
                <w:szCs w:val="20"/>
              </w:rPr>
            </w:pPr>
            <w:r w:rsidRPr="00101AE3">
              <w:rPr>
                <w:rFonts w:ascii="Verdana" w:hAnsi="Verdana"/>
                <w:b/>
                <w:bCs/>
                <w:sz w:val="20"/>
                <w:szCs w:val="20"/>
              </w:rPr>
              <w:t xml:space="preserve">SKRBNIŠKI SISTEM (SS): </w:t>
            </w:r>
          </w:p>
          <w:p w14:paraId="48D8B671" w14:textId="77777777" w:rsidR="00B93888" w:rsidRPr="00101AE3" w:rsidRDefault="00B93888" w:rsidP="00334C73">
            <w:pPr>
              <w:spacing w:line="28" w:lineRule="atLeast"/>
              <w:rPr>
                <w:rFonts w:ascii="Verdana" w:hAnsi="Verdana"/>
                <w:sz w:val="20"/>
                <w:szCs w:val="20"/>
              </w:rPr>
            </w:pPr>
            <w:r w:rsidRPr="00101AE3">
              <w:rPr>
                <w:rFonts w:ascii="Verdana" w:hAnsi="Verdana"/>
                <w:sz w:val="20"/>
                <w:szCs w:val="20"/>
              </w:rPr>
              <w:t>Je sistem vodenja in skrbništva projekta, ki organizira in vodi koncipiranje, definiranje in izvajanje projekta. Predstavlja projektno organizacijo. Vanj so vključeni:</w:t>
            </w:r>
          </w:p>
          <w:p w14:paraId="3CDBE039" w14:textId="77777777" w:rsidR="00B93888" w:rsidRPr="00101AE3" w:rsidRDefault="00B93888" w:rsidP="0086654B">
            <w:pPr>
              <w:numPr>
                <w:ilvl w:val="0"/>
                <w:numId w:val="18"/>
              </w:numPr>
              <w:tabs>
                <w:tab w:val="clear" w:pos="360"/>
                <w:tab w:val="num" w:pos="315"/>
                <w:tab w:val="num" w:pos="720"/>
              </w:tabs>
              <w:spacing w:line="28" w:lineRule="atLeast"/>
              <w:ind w:left="372"/>
              <w:rPr>
                <w:rFonts w:ascii="Verdana" w:hAnsi="Verdana"/>
                <w:sz w:val="20"/>
                <w:szCs w:val="20"/>
              </w:rPr>
            </w:pPr>
            <w:r w:rsidRPr="00101AE3">
              <w:rPr>
                <w:rFonts w:ascii="Verdana" w:hAnsi="Verdana"/>
                <w:b/>
                <w:bCs/>
                <w:sz w:val="20"/>
                <w:szCs w:val="20"/>
              </w:rPr>
              <w:t>vodja projekta</w:t>
            </w:r>
            <w:r w:rsidRPr="00101AE3">
              <w:rPr>
                <w:rFonts w:ascii="Verdana" w:hAnsi="Verdana"/>
                <w:sz w:val="20"/>
                <w:szCs w:val="20"/>
              </w:rPr>
              <w:t xml:space="preserve"> </w:t>
            </w:r>
          </w:p>
          <w:p w14:paraId="5A35B602" w14:textId="77777777" w:rsidR="00B93888" w:rsidRPr="00101AE3" w:rsidRDefault="00B93888" w:rsidP="00334C73">
            <w:pPr>
              <w:spacing w:line="28" w:lineRule="atLeast"/>
              <w:ind w:left="12"/>
              <w:rPr>
                <w:rFonts w:ascii="Verdana" w:hAnsi="Verdana"/>
                <w:sz w:val="20"/>
                <w:szCs w:val="20"/>
              </w:rPr>
            </w:pPr>
            <w:r w:rsidRPr="00101AE3">
              <w:rPr>
                <w:rFonts w:ascii="Verdana" w:hAnsi="Verdana"/>
                <w:sz w:val="20"/>
                <w:szCs w:val="20"/>
              </w:rPr>
              <w:t xml:space="preserve">     (oseba, ki operativno vodi realizacijo projekta)</w:t>
            </w:r>
          </w:p>
          <w:p w14:paraId="5994599F" w14:textId="77777777" w:rsidR="00B93888" w:rsidRPr="00101AE3" w:rsidRDefault="00B93888" w:rsidP="0086654B">
            <w:pPr>
              <w:numPr>
                <w:ilvl w:val="0"/>
                <w:numId w:val="18"/>
              </w:numPr>
              <w:tabs>
                <w:tab w:val="clear" w:pos="360"/>
                <w:tab w:val="num" w:pos="315"/>
                <w:tab w:val="num" w:pos="720"/>
              </w:tabs>
              <w:spacing w:line="28" w:lineRule="atLeast"/>
              <w:ind w:left="372"/>
              <w:rPr>
                <w:rFonts w:ascii="Verdana" w:hAnsi="Verdana"/>
                <w:sz w:val="20"/>
                <w:szCs w:val="20"/>
              </w:rPr>
            </w:pPr>
            <w:r w:rsidRPr="00101AE3">
              <w:rPr>
                <w:rFonts w:ascii="Verdana" w:hAnsi="Verdana"/>
                <w:b/>
                <w:bCs/>
                <w:sz w:val="20"/>
                <w:szCs w:val="20"/>
              </w:rPr>
              <w:t>namestnik vodje, projektni administrator</w:t>
            </w:r>
            <w:r w:rsidRPr="00101AE3">
              <w:rPr>
                <w:rFonts w:ascii="Verdana" w:hAnsi="Verdana"/>
                <w:bCs/>
                <w:sz w:val="20"/>
                <w:szCs w:val="20"/>
              </w:rPr>
              <w:t xml:space="preserve"> </w:t>
            </w:r>
          </w:p>
          <w:p w14:paraId="2A56AB00" w14:textId="370A5EED" w:rsidR="00B93888" w:rsidRPr="00101AE3" w:rsidRDefault="00B93888" w:rsidP="00AE19FA">
            <w:pPr>
              <w:spacing w:line="28" w:lineRule="atLeast"/>
              <w:ind w:left="420" w:hanging="408"/>
              <w:rPr>
                <w:rFonts w:ascii="Verdana" w:hAnsi="Verdana"/>
                <w:sz w:val="20"/>
                <w:szCs w:val="20"/>
              </w:rPr>
            </w:pPr>
            <w:r w:rsidRPr="00101AE3">
              <w:rPr>
                <w:rFonts w:ascii="Verdana" w:hAnsi="Verdana"/>
                <w:bCs/>
                <w:sz w:val="20"/>
                <w:szCs w:val="20"/>
              </w:rPr>
              <w:t xml:space="preserve">     (</w:t>
            </w:r>
            <w:r w:rsidRPr="00101AE3">
              <w:rPr>
                <w:rFonts w:ascii="Verdana" w:hAnsi="Verdana"/>
                <w:sz w:val="20"/>
                <w:szCs w:val="20"/>
              </w:rPr>
              <w:t>je asistent vodje projekta, kadar bi vodenje projekta vodjo</w:t>
            </w:r>
            <w:r w:rsidR="00AE19FA">
              <w:rPr>
                <w:rFonts w:ascii="Verdana" w:hAnsi="Verdana"/>
                <w:sz w:val="20"/>
                <w:szCs w:val="20"/>
              </w:rPr>
              <w:t xml:space="preserve"> </w:t>
            </w:r>
            <w:r w:rsidRPr="00101AE3">
              <w:rPr>
                <w:rFonts w:ascii="Verdana" w:hAnsi="Verdana"/>
                <w:sz w:val="20"/>
                <w:szCs w:val="20"/>
              </w:rPr>
              <w:t>preveč obremenilo). Poleg tega ima še naslednje naloge:</w:t>
            </w:r>
          </w:p>
          <w:p w14:paraId="59EAE369" w14:textId="77777777" w:rsidR="00B93888" w:rsidRPr="00101AE3" w:rsidRDefault="00B93888" w:rsidP="00334C73">
            <w:pPr>
              <w:spacing w:line="28" w:lineRule="atLeast"/>
              <w:ind w:left="360" w:firstLine="708"/>
              <w:rPr>
                <w:rFonts w:ascii="Verdana" w:hAnsi="Verdana"/>
                <w:sz w:val="20"/>
                <w:szCs w:val="20"/>
              </w:rPr>
            </w:pPr>
            <w:r w:rsidRPr="00101AE3">
              <w:rPr>
                <w:rFonts w:ascii="Verdana" w:hAnsi="Verdana"/>
                <w:sz w:val="20"/>
                <w:szCs w:val="20"/>
              </w:rPr>
              <w:t>- pripravlja in usklajuje razpored sestankov,</w:t>
            </w:r>
          </w:p>
          <w:p w14:paraId="232306C4" w14:textId="77777777" w:rsidR="00B93888" w:rsidRPr="00101AE3" w:rsidRDefault="00B93888" w:rsidP="00334C73">
            <w:pPr>
              <w:spacing w:line="28" w:lineRule="atLeast"/>
              <w:ind w:left="1068"/>
              <w:rPr>
                <w:rFonts w:ascii="Verdana" w:hAnsi="Verdana"/>
                <w:sz w:val="20"/>
                <w:szCs w:val="20"/>
              </w:rPr>
            </w:pPr>
            <w:r w:rsidRPr="00101AE3">
              <w:rPr>
                <w:rFonts w:ascii="Verdana" w:hAnsi="Verdana"/>
                <w:sz w:val="20"/>
                <w:szCs w:val="20"/>
              </w:rPr>
              <w:t>- sklicuje in organizira sestanke,</w:t>
            </w:r>
          </w:p>
          <w:p w14:paraId="11C75BF5" w14:textId="77777777" w:rsidR="00B93888" w:rsidRPr="00101AE3" w:rsidRDefault="00B93888" w:rsidP="00334C73">
            <w:pPr>
              <w:spacing w:line="28" w:lineRule="atLeast"/>
              <w:ind w:left="360" w:firstLine="708"/>
              <w:rPr>
                <w:rFonts w:ascii="Verdana" w:hAnsi="Verdana"/>
                <w:sz w:val="20"/>
                <w:szCs w:val="20"/>
              </w:rPr>
            </w:pPr>
            <w:r w:rsidRPr="00101AE3">
              <w:rPr>
                <w:rFonts w:ascii="Verdana" w:hAnsi="Verdana"/>
                <w:sz w:val="20"/>
                <w:szCs w:val="20"/>
              </w:rPr>
              <w:t>- piše zapisnike sestankov in jih razpošilja,</w:t>
            </w:r>
          </w:p>
          <w:p w14:paraId="281F75CF" w14:textId="77777777" w:rsidR="00B93888" w:rsidRPr="00101AE3" w:rsidRDefault="00B93888" w:rsidP="00334C73">
            <w:pPr>
              <w:spacing w:line="28" w:lineRule="atLeast"/>
              <w:ind w:left="360" w:firstLine="708"/>
              <w:rPr>
                <w:rFonts w:ascii="Verdana" w:hAnsi="Verdana"/>
                <w:sz w:val="20"/>
                <w:szCs w:val="20"/>
              </w:rPr>
            </w:pPr>
            <w:r w:rsidRPr="00101AE3">
              <w:rPr>
                <w:rFonts w:ascii="Verdana" w:hAnsi="Verdana"/>
                <w:sz w:val="20"/>
                <w:szCs w:val="20"/>
              </w:rPr>
              <w:t>- zbira, arhivira in urejuje vso dokumentacijo,</w:t>
            </w:r>
          </w:p>
          <w:p w14:paraId="59F75BB1" w14:textId="77777777" w:rsidR="00B93888" w:rsidRPr="00101AE3" w:rsidRDefault="00B93888" w:rsidP="00334C73">
            <w:pPr>
              <w:spacing w:line="28" w:lineRule="atLeast"/>
              <w:ind w:left="360" w:firstLine="708"/>
              <w:rPr>
                <w:rFonts w:ascii="Verdana" w:hAnsi="Verdana"/>
                <w:sz w:val="20"/>
                <w:szCs w:val="20"/>
              </w:rPr>
            </w:pPr>
            <w:r w:rsidRPr="00101AE3">
              <w:rPr>
                <w:rFonts w:ascii="Verdana" w:hAnsi="Verdana"/>
                <w:sz w:val="20"/>
                <w:szCs w:val="20"/>
              </w:rPr>
              <w:t>- izvaja investitorski nadzor.</w:t>
            </w:r>
          </w:p>
          <w:p w14:paraId="018578CF" w14:textId="77777777" w:rsidR="00B93888" w:rsidRPr="00101AE3" w:rsidRDefault="00B93888" w:rsidP="00334C73">
            <w:pPr>
              <w:spacing w:line="28" w:lineRule="atLeast"/>
              <w:rPr>
                <w:rFonts w:ascii="Verdana" w:hAnsi="Verdana"/>
                <w:sz w:val="20"/>
                <w:szCs w:val="20"/>
              </w:rPr>
            </w:pPr>
            <w:r w:rsidRPr="00101AE3">
              <w:rPr>
                <w:rFonts w:ascii="Verdana" w:hAnsi="Verdana"/>
                <w:sz w:val="20"/>
                <w:szCs w:val="20"/>
              </w:rPr>
              <w:t xml:space="preserve">                </w:t>
            </w:r>
          </w:p>
        </w:tc>
        <w:tc>
          <w:tcPr>
            <w:tcW w:w="3186" w:type="dxa"/>
          </w:tcPr>
          <w:p w14:paraId="78785910" w14:textId="77777777" w:rsidR="00B93888" w:rsidRPr="00101AE3" w:rsidRDefault="00B93888" w:rsidP="00334C73">
            <w:pPr>
              <w:spacing w:line="28" w:lineRule="atLeast"/>
              <w:jc w:val="center"/>
              <w:rPr>
                <w:rFonts w:ascii="Verdana" w:hAnsi="Verdana"/>
                <w:sz w:val="20"/>
                <w:szCs w:val="20"/>
              </w:rPr>
            </w:pPr>
          </w:p>
          <w:p w14:paraId="3BFDC009" w14:textId="77777777" w:rsidR="00B93888" w:rsidRPr="00101AE3" w:rsidRDefault="00B93888" w:rsidP="00334C73">
            <w:pPr>
              <w:spacing w:line="28" w:lineRule="atLeast"/>
              <w:jc w:val="center"/>
              <w:rPr>
                <w:rFonts w:ascii="Verdana" w:hAnsi="Verdana"/>
                <w:b/>
                <w:sz w:val="20"/>
                <w:szCs w:val="20"/>
              </w:rPr>
            </w:pPr>
          </w:p>
          <w:p w14:paraId="10BCFD01" w14:textId="77777777" w:rsidR="00B93888" w:rsidRPr="00101AE3" w:rsidRDefault="00B93888" w:rsidP="00334C73">
            <w:pPr>
              <w:spacing w:line="28" w:lineRule="atLeast"/>
              <w:jc w:val="center"/>
              <w:rPr>
                <w:rFonts w:ascii="Verdana" w:hAnsi="Verdana"/>
                <w:sz w:val="20"/>
                <w:szCs w:val="20"/>
              </w:rPr>
            </w:pPr>
            <w:r w:rsidRPr="00101AE3">
              <w:rPr>
                <w:rFonts w:ascii="Verdana" w:hAnsi="Verdana"/>
                <w:sz w:val="20"/>
                <w:szCs w:val="20"/>
              </w:rPr>
              <w:t xml:space="preserve">Vodja projekta: </w:t>
            </w:r>
          </w:p>
          <w:p w14:paraId="3D42B9C6" w14:textId="0C262E1B" w:rsidR="00B93888" w:rsidRPr="00101AE3" w:rsidRDefault="00630736" w:rsidP="00334C73">
            <w:pPr>
              <w:spacing w:line="28" w:lineRule="atLeast"/>
              <w:jc w:val="center"/>
              <w:rPr>
                <w:rFonts w:ascii="Verdana" w:hAnsi="Verdana"/>
                <w:sz w:val="20"/>
                <w:szCs w:val="20"/>
              </w:rPr>
            </w:pPr>
            <w:r>
              <w:rPr>
                <w:rFonts w:ascii="Verdana" w:hAnsi="Verdana"/>
                <w:bCs/>
                <w:sz w:val="20"/>
                <w:szCs w:val="20"/>
              </w:rPr>
              <w:t>Dejan Salčnik</w:t>
            </w:r>
          </w:p>
          <w:p w14:paraId="43DDB36D" w14:textId="77777777" w:rsidR="00B93888" w:rsidRPr="00101AE3" w:rsidRDefault="00B93888" w:rsidP="00334C73">
            <w:pPr>
              <w:spacing w:line="28" w:lineRule="atLeast"/>
              <w:jc w:val="center"/>
              <w:rPr>
                <w:rFonts w:ascii="Verdana" w:hAnsi="Verdana"/>
                <w:sz w:val="20"/>
                <w:szCs w:val="20"/>
              </w:rPr>
            </w:pPr>
          </w:p>
          <w:p w14:paraId="2B3935EA" w14:textId="77777777" w:rsidR="00B93888" w:rsidRPr="00101AE3" w:rsidRDefault="00B93888" w:rsidP="00334C73">
            <w:pPr>
              <w:spacing w:line="28" w:lineRule="atLeast"/>
              <w:rPr>
                <w:rFonts w:ascii="Verdana" w:hAnsi="Verdana"/>
                <w:b/>
                <w:sz w:val="20"/>
                <w:szCs w:val="20"/>
              </w:rPr>
            </w:pPr>
          </w:p>
          <w:p w14:paraId="4CD61944" w14:textId="77777777" w:rsidR="00B93888" w:rsidRPr="00101AE3" w:rsidRDefault="00B93888" w:rsidP="00334C73">
            <w:pPr>
              <w:spacing w:line="28" w:lineRule="atLeast"/>
              <w:jc w:val="center"/>
              <w:rPr>
                <w:rFonts w:ascii="Verdana" w:hAnsi="Verdana"/>
                <w:b/>
                <w:sz w:val="20"/>
                <w:szCs w:val="20"/>
              </w:rPr>
            </w:pPr>
            <w:r w:rsidRPr="00101AE3">
              <w:rPr>
                <w:rFonts w:ascii="Verdana" w:hAnsi="Verdana"/>
                <w:b/>
                <w:sz w:val="20"/>
                <w:szCs w:val="20"/>
              </w:rPr>
              <w:t xml:space="preserve"> </w:t>
            </w:r>
          </w:p>
          <w:p w14:paraId="4C941594" w14:textId="77777777" w:rsidR="00B93888" w:rsidRPr="00101AE3" w:rsidRDefault="00B93888" w:rsidP="00334C73">
            <w:pPr>
              <w:spacing w:line="28" w:lineRule="atLeast"/>
              <w:jc w:val="center"/>
              <w:rPr>
                <w:rFonts w:ascii="Verdana" w:hAnsi="Verdana"/>
                <w:b/>
                <w:sz w:val="20"/>
                <w:szCs w:val="20"/>
              </w:rPr>
            </w:pPr>
          </w:p>
        </w:tc>
      </w:tr>
      <w:tr w:rsidR="00B93888" w:rsidRPr="00101AE3" w14:paraId="5ECB843E" w14:textId="77777777" w:rsidTr="00334C73">
        <w:tc>
          <w:tcPr>
            <w:tcW w:w="5922" w:type="dxa"/>
          </w:tcPr>
          <w:p w14:paraId="468AEC8D" w14:textId="77777777" w:rsidR="00B93888" w:rsidRPr="00101AE3" w:rsidRDefault="00B93888" w:rsidP="00334C73">
            <w:pPr>
              <w:spacing w:line="28" w:lineRule="atLeast"/>
              <w:jc w:val="left"/>
              <w:rPr>
                <w:rFonts w:ascii="Verdana" w:hAnsi="Verdana"/>
                <w:b/>
                <w:bCs/>
                <w:sz w:val="20"/>
                <w:szCs w:val="20"/>
              </w:rPr>
            </w:pPr>
          </w:p>
          <w:p w14:paraId="5AA1C659" w14:textId="77777777" w:rsidR="00B93888" w:rsidRPr="00101AE3" w:rsidRDefault="00B93888" w:rsidP="00334C73">
            <w:pPr>
              <w:spacing w:line="28" w:lineRule="atLeast"/>
              <w:jc w:val="left"/>
              <w:rPr>
                <w:rFonts w:ascii="Verdana" w:hAnsi="Verdana"/>
                <w:sz w:val="20"/>
                <w:szCs w:val="20"/>
              </w:rPr>
            </w:pPr>
            <w:r w:rsidRPr="00101AE3">
              <w:rPr>
                <w:rFonts w:ascii="Verdana" w:hAnsi="Verdana"/>
                <w:b/>
                <w:bCs/>
                <w:sz w:val="20"/>
                <w:szCs w:val="20"/>
              </w:rPr>
              <w:t>IZVAJALNI SISTEM PROJEKTA (ZSI):</w:t>
            </w:r>
            <w:r w:rsidRPr="00101AE3">
              <w:rPr>
                <w:rFonts w:ascii="Verdana" w:hAnsi="Verdana"/>
                <w:sz w:val="20"/>
                <w:szCs w:val="20"/>
              </w:rPr>
              <w:t xml:space="preserve"> </w:t>
            </w:r>
          </w:p>
          <w:p w14:paraId="0B43181B" w14:textId="77777777" w:rsidR="00B93888" w:rsidRPr="00101AE3" w:rsidRDefault="00B93888" w:rsidP="00334C73">
            <w:pPr>
              <w:spacing w:line="28" w:lineRule="atLeast"/>
              <w:rPr>
                <w:rFonts w:ascii="Verdana" w:hAnsi="Verdana"/>
                <w:sz w:val="20"/>
                <w:szCs w:val="20"/>
              </w:rPr>
            </w:pPr>
            <w:r w:rsidRPr="00101AE3">
              <w:rPr>
                <w:rFonts w:ascii="Verdana" w:hAnsi="Verdana"/>
                <w:sz w:val="20"/>
                <w:szCs w:val="20"/>
              </w:rPr>
              <w:t>Sestavljajo ga izvajalci del. Izvajalci del so udeleženci projekta samo v času, ko opravljajo delo na poverjeni dejavnosti. Ko to delo končajo, niso več udeleženci v projektu. Organizirani so v izvajalne skupine, ki so izbrane za izvajalce posameznih aktivnosti skladno z zakonom o javnih naročilih. Vodjo in člane internih izvajalnih skupin izbere vodja projekta. Sistem izvajanja projekta, ki operativno izvaja dejavnosti v projektu, je tudi administrator svojega dela projekta:</w:t>
            </w:r>
          </w:p>
          <w:p w14:paraId="28007A22" w14:textId="77777777" w:rsidR="00B93888" w:rsidRPr="00101AE3" w:rsidRDefault="00B93888" w:rsidP="00334C73">
            <w:pPr>
              <w:spacing w:line="28" w:lineRule="atLeast"/>
              <w:rPr>
                <w:rFonts w:ascii="Verdana" w:hAnsi="Verdana"/>
                <w:sz w:val="20"/>
                <w:szCs w:val="20"/>
              </w:rPr>
            </w:pPr>
            <w:r w:rsidRPr="00101AE3">
              <w:rPr>
                <w:rFonts w:ascii="Verdana" w:hAnsi="Verdana"/>
                <w:sz w:val="20"/>
                <w:szCs w:val="20"/>
              </w:rPr>
              <w:t>- zajema podatke za plan projekta in podatke o realizaciji,</w:t>
            </w:r>
          </w:p>
          <w:p w14:paraId="355A3847" w14:textId="77777777" w:rsidR="00B93888" w:rsidRPr="00101AE3" w:rsidRDefault="00B93888" w:rsidP="00334C73">
            <w:pPr>
              <w:spacing w:line="28" w:lineRule="atLeast"/>
              <w:rPr>
                <w:rFonts w:ascii="Verdana" w:hAnsi="Verdana"/>
                <w:sz w:val="20"/>
                <w:szCs w:val="20"/>
              </w:rPr>
            </w:pPr>
            <w:r w:rsidRPr="00101AE3">
              <w:rPr>
                <w:rFonts w:ascii="Verdana" w:hAnsi="Verdana"/>
                <w:sz w:val="20"/>
                <w:szCs w:val="20"/>
              </w:rPr>
              <w:t xml:space="preserve">- pripravlja razna poročila, obračunske situacije, </w:t>
            </w:r>
          </w:p>
          <w:p w14:paraId="612DD209" w14:textId="77777777" w:rsidR="00B93888" w:rsidRPr="00101AE3" w:rsidRDefault="00B93888" w:rsidP="00334C73">
            <w:pPr>
              <w:spacing w:line="28" w:lineRule="atLeast"/>
              <w:rPr>
                <w:rFonts w:ascii="Verdana" w:hAnsi="Verdana"/>
                <w:sz w:val="20"/>
                <w:szCs w:val="20"/>
              </w:rPr>
            </w:pPr>
            <w:r w:rsidRPr="00101AE3">
              <w:rPr>
                <w:rFonts w:ascii="Verdana" w:hAnsi="Verdana"/>
                <w:sz w:val="20"/>
                <w:szCs w:val="20"/>
              </w:rPr>
              <w:t>- vodi seznam zadolžitve in ugotavlja njihovo izpolnjevanje.</w:t>
            </w:r>
          </w:p>
          <w:p w14:paraId="35DF7FBB" w14:textId="77777777" w:rsidR="00B93888" w:rsidRPr="00101AE3" w:rsidRDefault="00B93888" w:rsidP="00334C73">
            <w:pPr>
              <w:spacing w:line="28" w:lineRule="atLeast"/>
              <w:rPr>
                <w:rFonts w:ascii="Verdana" w:hAnsi="Verdana"/>
                <w:sz w:val="20"/>
                <w:szCs w:val="20"/>
              </w:rPr>
            </w:pPr>
          </w:p>
        </w:tc>
        <w:tc>
          <w:tcPr>
            <w:tcW w:w="3186" w:type="dxa"/>
          </w:tcPr>
          <w:p w14:paraId="5A340851" w14:textId="77777777" w:rsidR="00B93888" w:rsidRPr="00101AE3" w:rsidRDefault="00B93888" w:rsidP="00334C73">
            <w:pPr>
              <w:spacing w:line="28" w:lineRule="atLeast"/>
              <w:jc w:val="center"/>
              <w:rPr>
                <w:rFonts w:ascii="Verdana" w:hAnsi="Verdana"/>
                <w:sz w:val="20"/>
                <w:szCs w:val="20"/>
              </w:rPr>
            </w:pPr>
          </w:p>
          <w:p w14:paraId="192FEE09" w14:textId="77777777" w:rsidR="00B93888" w:rsidRPr="00101AE3" w:rsidRDefault="00B93888" w:rsidP="00334C73">
            <w:pPr>
              <w:spacing w:line="28" w:lineRule="atLeast"/>
              <w:jc w:val="center"/>
              <w:rPr>
                <w:rFonts w:ascii="Verdana" w:hAnsi="Verdana"/>
                <w:sz w:val="20"/>
                <w:szCs w:val="20"/>
              </w:rPr>
            </w:pPr>
            <w:r w:rsidRPr="00101AE3">
              <w:rPr>
                <w:rFonts w:ascii="Verdana" w:hAnsi="Verdana"/>
                <w:sz w:val="20"/>
                <w:szCs w:val="20"/>
              </w:rPr>
              <w:t xml:space="preserve">Izvajalci in podizvajalci posamezne faze projekta so izbrani na javnem razpisu, ki jih skladno z zakonodajo pripravi skrbniški sistem (vodja projekta), potrdi pa skladno z dogovorom o vodenju projekta glavni sistem investitorja. </w:t>
            </w:r>
          </w:p>
        </w:tc>
      </w:tr>
    </w:tbl>
    <w:p w14:paraId="19B11DCE" w14:textId="77777777" w:rsidR="00CE43EF" w:rsidRDefault="00CE43EF" w:rsidP="00630736">
      <w:pPr>
        <w:rPr>
          <w:sz w:val="20"/>
          <w:szCs w:val="20"/>
        </w:rPr>
      </w:pPr>
    </w:p>
    <w:p w14:paraId="0A05B904" w14:textId="29360D83" w:rsidR="00B93888" w:rsidRPr="00CE43EF" w:rsidRDefault="00B93888" w:rsidP="00630736">
      <w:r w:rsidRPr="00B93888">
        <w:rPr>
          <w:rFonts w:ascii="Verdana" w:hAnsi="Verdana"/>
          <w:sz w:val="20"/>
          <w:szCs w:val="20"/>
        </w:rPr>
        <w:t>Glavni mejniki projekta so:</w:t>
      </w:r>
    </w:p>
    <w:p w14:paraId="18977DF6" w14:textId="77777777" w:rsidR="00B93888" w:rsidRPr="00B93888" w:rsidRDefault="00B93888" w:rsidP="0086654B">
      <w:pPr>
        <w:numPr>
          <w:ilvl w:val="1"/>
          <w:numId w:val="19"/>
        </w:numPr>
        <w:spacing w:after="120"/>
        <w:ind w:left="1092"/>
        <w:contextualSpacing/>
        <w:rPr>
          <w:rFonts w:ascii="Verdana" w:hAnsi="Verdana"/>
          <w:sz w:val="20"/>
          <w:szCs w:val="20"/>
        </w:rPr>
      </w:pPr>
      <w:r w:rsidRPr="00B93888">
        <w:rPr>
          <w:rFonts w:ascii="Verdana" w:hAnsi="Verdana"/>
          <w:sz w:val="20"/>
          <w:szCs w:val="20"/>
        </w:rPr>
        <w:t>uspešna pridobitev kredita,</w:t>
      </w:r>
    </w:p>
    <w:p w14:paraId="06C7FFFE" w14:textId="77777777" w:rsidR="00B93888" w:rsidRPr="00B93888" w:rsidRDefault="00B93888" w:rsidP="0086654B">
      <w:pPr>
        <w:numPr>
          <w:ilvl w:val="1"/>
          <w:numId w:val="20"/>
        </w:numPr>
        <w:spacing w:after="120"/>
        <w:ind w:left="1092"/>
        <w:contextualSpacing/>
        <w:rPr>
          <w:rFonts w:ascii="Verdana" w:hAnsi="Verdana"/>
          <w:sz w:val="20"/>
          <w:szCs w:val="20"/>
        </w:rPr>
      </w:pPr>
      <w:r w:rsidRPr="00B93888">
        <w:rPr>
          <w:rFonts w:ascii="Verdana" w:hAnsi="Verdana"/>
          <w:sz w:val="20"/>
          <w:szCs w:val="20"/>
        </w:rPr>
        <w:t>uspešna oddaja naročila na javnem razpisu, sklenjena pogodba za dobavo,</w:t>
      </w:r>
    </w:p>
    <w:p w14:paraId="41B45A89" w14:textId="77777777" w:rsidR="00B93888" w:rsidRPr="00B93888" w:rsidRDefault="00B93888" w:rsidP="0086654B">
      <w:pPr>
        <w:numPr>
          <w:ilvl w:val="1"/>
          <w:numId w:val="20"/>
        </w:numPr>
        <w:spacing w:after="120"/>
        <w:ind w:left="1092"/>
        <w:contextualSpacing/>
        <w:rPr>
          <w:rFonts w:ascii="Verdana" w:hAnsi="Verdana"/>
          <w:sz w:val="20"/>
          <w:szCs w:val="20"/>
        </w:rPr>
      </w:pPr>
      <w:r w:rsidRPr="00B93888">
        <w:rPr>
          <w:rFonts w:ascii="Verdana" w:hAnsi="Verdana"/>
          <w:sz w:val="20"/>
          <w:szCs w:val="20"/>
        </w:rPr>
        <w:t>uspešno opravljena primopredaja vozila.</w:t>
      </w:r>
    </w:p>
    <w:p w14:paraId="3F021A81" w14:textId="77777777" w:rsidR="00B93888" w:rsidRPr="00B93888" w:rsidRDefault="00B93888" w:rsidP="00B93888">
      <w:pPr>
        <w:spacing w:after="120"/>
        <w:contextualSpacing/>
        <w:rPr>
          <w:rFonts w:ascii="Verdana" w:hAnsi="Verdana" w:cs="Arial"/>
          <w:sz w:val="20"/>
          <w:szCs w:val="20"/>
        </w:rPr>
      </w:pPr>
      <w:r w:rsidRPr="00B93888">
        <w:rPr>
          <w:rFonts w:ascii="Verdana" w:hAnsi="Verdana"/>
          <w:sz w:val="20"/>
          <w:szCs w:val="20"/>
        </w:rPr>
        <w:t xml:space="preserve">Uspešnost pomeni doseganje zastavljenih ciljev v predvidenih rokih in predvideni kvaliteti v okviru predvidenih stroškov. </w:t>
      </w:r>
    </w:p>
    <w:p w14:paraId="4EBF8D72" w14:textId="77777777" w:rsidR="00B93888" w:rsidRDefault="00B93888" w:rsidP="00B93888">
      <w:pPr>
        <w:rPr>
          <w:rFonts w:asciiTheme="minorHAnsi" w:hAnsiTheme="minorHAnsi" w:cstheme="minorHAnsi"/>
          <w:color w:val="FF0000"/>
        </w:rPr>
      </w:pPr>
    </w:p>
    <w:p w14:paraId="25A22C4D" w14:textId="77777777" w:rsidR="00B93888" w:rsidRDefault="00B93888" w:rsidP="004D646B">
      <w:pPr>
        <w:jc w:val="center"/>
        <w:rPr>
          <w:rFonts w:asciiTheme="minorHAnsi" w:hAnsiTheme="minorHAnsi" w:cstheme="minorHAnsi"/>
          <w:color w:val="FF0000"/>
        </w:rPr>
      </w:pPr>
    </w:p>
    <w:p w14:paraId="598A504D" w14:textId="77777777" w:rsidR="00B93888" w:rsidRDefault="00B93888" w:rsidP="004D646B">
      <w:pPr>
        <w:jc w:val="center"/>
        <w:rPr>
          <w:rFonts w:asciiTheme="minorHAnsi" w:hAnsiTheme="minorHAnsi" w:cstheme="minorHAnsi"/>
          <w:color w:val="FF0000"/>
        </w:rPr>
      </w:pPr>
    </w:p>
    <w:p w14:paraId="2A377B02" w14:textId="77777777" w:rsidR="00CE2F45" w:rsidRDefault="00CE2F45" w:rsidP="004D646B">
      <w:pPr>
        <w:jc w:val="center"/>
        <w:rPr>
          <w:rFonts w:asciiTheme="minorHAnsi" w:hAnsiTheme="minorHAnsi" w:cstheme="minorHAnsi"/>
          <w:color w:val="FF0000"/>
        </w:rPr>
      </w:pPr>
    </w:p>
    <w:p w14:paraId="2D76B7D2" w14:textId="77777777" w:rsidR="00CE2F45" w:rsidRDefault="00CE2F45" w:rsidP="004D646B">
      <w:pPr>
        <w:jc w:val="center"/>
        <w:rPr>
          <w:rFonts w:asciiTheme="minorHAnsi" w:hAnsiTheme="minorHAnsi" w:cstheme="minorHAnsi"/>
          <w:color w:val="FF0000"/>
        </w:rPr>
      </w:pPr>
    </w:p>
    <w:p w14:paraId="3E76C0B1" w14:textId="77777777" w:rsidR="00CE2F45" w:rsidRDefault="00CE2F45" w:rsidP="004D646B">
      <w:pPr>
        <w:jc w:val="center"/>
        <w:rPr>
          <w:rFonts w:asciiTheme="minorHAnsi" w:hAnsiTheme="minorHAnsi" w:cstheme="minorHAnsi"/>
          <w:color w:val="FF0000"/>
        </w:rPr>
      </w:pPr>
    </w:p>
    <w:p w14:paraId="6CCB1220" w14:textId="77777777" w:rsidR="00CE2F45" w:rsidRDefault="00CE2F45" w:rsidP="004D646B">
      <w:pPr>
        <w:jc w:val="center"/>
        <w:rPr>
          <w:rFonts w:asciiTheme="minorHAnsi" w:hAnsiTheme="minorHAnsi" w:cstheme="minorHAnsi"/>
          <w:color w:val="FF0000"/>
        </w:rPr>
      </w:pPr>
    </w:p>
    <w:p w14:paraId="45834EEF" w14:textId="77777777" w:rsidR="00CE2F45" w:rsidRDefault="00CE2F45" w:rsidP="004D646B">
      <w:pPr>
        <w:jc w:val="center"/>
        <w:rPr>
          <w:rFonts w:asciiTheme="minorHAnsi" w:hAnsiTheme="minorHAnsi" w:cstheme="minorHAnsi"/>
          <w:color w:val="FF0000"/>
        </w:rPr>
      </w:pPr>
    </w:p>
    <w:p w14:paraId="597803A9" w14:textId="77777777" w:rsidR="00CE2F45" w:rsidRDefault="00CE2F45" w:rsidP="004D646B">
      <w:pPr>
        <w:jc w:val="center"/>
        <w:rPr>
          <w:rFonts w:asciiTheme="minorHAnsi" w:hAnsiTheme="minorHAnsi" w:cstheme="minorHAnsi"/>
          <w:color w:val="FF0000"/>
        </w:rPr>
      </w:pPr>
    </w:p>
    <w:p w14:paraId="0675968A" w14:textId="77777777" w:rsidR="00466AA5" w:rsidRPr="00B54F66" w:rsidRDefault="00466AA5" w:rsidP="00466AA5">
      <w:pPr>
        <w:rPr>
          <w:rFonts w:asciiTheme="minorHAnsi" w:hAnsiTheme="minorHAnsi" w:cstheme="minorHAnsi"/>
          <w:color w:val="FF0000"/>
        </w:rPr>
      </w:pPr>
    </w:p>
    <w:p w14:paraId="681CD03F" w14:textId="77777777" w:rsidR="00AC5CA7" w:rsidRPr="00101AE3" w:rsidRDefault="00AC5CA7" w:rsidP="009867BD">
      <w:pPr>
        <w:pStyle w:val="Naslov1"/>
        <w:pBdr>
          <w:bottom w:val="single" w:sz="4" w:space="1" w:color="auto"/>
        </w:pBdr>
        <w:rPr>
          <w:rFonts w:ascii="Verdana" w:hAnsi="Verdana" w:cstheme="minorHAnsi"/>
          <w:sz w:val="22"/>
          <w:szCs w:val="22"/>
        </w:rPr>
      </w:pPr>
      <w:bookmarkStart w:id="130" w:name="_Toc189020441"/>
      <w:bookmarkStart w:id="131" w:name="_Toc238224830"/>
      <w:bookmarkStart w:id="132" w:name="_Toc501093038"/>
      <w:r w:rsidRPr="00101AE3">
        <w:rPr>
          <w:rFonts w:ascii="Verdana" w:hAnsi="Verdana" w:cstheme="minorHAnsi"/>
          <w:sz w:val="22"/>
          <w:szCs w:val="22"/>
        </w:rPr>
        <w:lastRenderedPageBreak/>
        <w:t xml:space="preserve">UGOTOVITEV SMISELNOSTI IN MOŽNOSTI </w:t>
      </w:r>
      <w:bookmarkEnd w:id="130"/>
      <w:r w:rsidR="00454718" w:rsidRPr="00101AE3">
        <w:rPr>
          <w:rFonts w:ascii="Verdana" w:hAnsi="Verdana" w:cstheme="minorHAnsi"/>
          <w:sz w:val="22"/>
          <w:szCs w:val="22"/>
        </w:rPr>
        <w:t>NADALJN</w:t>
      </w:r>
      <w:r w:rsidR="003D3D10" w:rsidRPr="00101AE3">
        <w:rPr>
          <w:rFonts w:ascii="Verdana" w:hAnsi="Verdana" w:cstheme="minorHAnsi"/>
          <w:sz w:val="22"/>
          <w:szCs w:val="22"/>
        </w:rPr>
        <w:t>J</w:t>
      </w:r>
      <w:r w:rsidR="00454718" w:rsidRPr="00101AE3">
        <w:rPr>
          <w:rFonts w:ascii="Verdana" w:hAnsi="Verdana" w:cstheme="minorHAnsi"/>
          <w:sz w:val="22"/>
          <w:szCs w:val="22"/>
        </w:rPr>
        <w:t>E PRIPRAVE INVESTICIJSKE, PROJEKTNE, TEHNIČNE IN DRUGE DOKUMENTACIJE S ČASOVNIM NAČRTOM</w:t>
      </w:r>
      <w:bookmarkEnd w:id="131"/>
      <w:bookmarkEnd w:id="132"/>
    </w:p>
    <w:p w14:paraId="346DEFDB" w14:textId="77777777" w:rsidR="001264D3" w:rsidRPr="00A478EA" w:rsidRDefault="001264D3" w:rsidP="00813D71">
      <w:pPr>
        <w:rPr>
          <w:rFonts w:ascii="Verdana" w:hAnsi="Verdana" w:cstheme="minorHAnsi"/>
          <w:sz w:val="20"/>
          <w:szCs w:val="20"/>
        </w:rPr>
      </w:pPr>
    </w:p>
    <w:p w14:paraId="78977EC5" w14:textId="77777777" w:rsidR="00F0551C" w:rsidRPr="00A478EA" w:rsidRDefault="00F0551C" w:rsidP="00813D71">
      <w:pPr>
        <w:rPr>
          <w:rFonts w:ascii="Verdana" w:hAnsi="Verdana" w:cstheme="minorHAnsi"/>
          <w:sz w:val="20"/>
          <w:szCs w:val="20"/>
        </w:rPr>
      </w:pPr>
    </w:p>
    <w:p w14:paraId="66E74014" w14:textId="77777777" w:rsidR="001264D3" w:rsidRPr="00A478EA" w:rsidRDefault="001264D3" w:rsidP="003F0C31">
      <w:pPr>
        <w:pStyle w:val="Naslov2"/>
      </w:pPr>
      <w:bookmarkStart w:id="133" w:name="_Toc238224831"/>
      <w:bookmarkStart w:id="134" w:name="_Toc501093039"/>
      <w:r w:rsidRPr="00A478EA">
        <w:t>Investicijska dokumentacija</w:t>
      </w:r>
      <w:bookmarkEnd w:id="133"/>
      <w:bookmarkEnd w:id="134"/>
    </w:p>
    <w:p w14:paraId="50922A7D" w14:textId="77777777" w:rsidR="001264D3" w:rsidRPr="00A478EA" w:rsidRDefault="001264D3" w:rsidP="00813D71">
      <w:pPr>
        <w:rPr>
          <w:rFonts w:ascii="Verdana" w:hAnsi="Verdana" w:cstheme="minorHAnsi"/>
          <w:sz w:val="20"/>
          <w:szCs w:val="20"/>
        </w:rPr>
      </w:pPr>
    </w:p>
    <w:p w14:paraId="1274D47B" w14:textId="77777777" w:rsidR="00590710" w:rsidRPr="00A478EA" w:rsidRDefault="00AC5CA7" w:rsidP="005744D0">
      <w:pPr>
        <w:rPr>
          <w:rFonts w:ascii="Verdana" w:hAnsi="Verdana" w:cstheme="minorHAnsi"/>
          <w:sz w:val="20"/>
          <w:szCs w:val="20"/>
        </w:rPr>
      </w:pPr>
      <w:r w:rsidRPr="00A478EA">
        <w:rPr>
          <w:rFonts w:ascii="Verdana" w:hAnsi="Verdana" w:cstheme="minorHAnsi"/>
          <w:sz w:val="20"/>
          <w:szCs w:val="20"/>
        </w:rPr>
        <w:t>Na podlagi Uredbe o enotni metodologiji za pripravo in obravnavo investicijske dokumentacije na področju javnih financ (Ur. list RS, št. 60/2006</w:t>
      </w:r>
      <w:r w:rsidR="00263750" w:rsidRPr="00A478EA">
        <w:rPr>
          <w:rFonts w:ascii="Verdana" w:hAnsi="Verdana" w:cstheme="minorHAnsi"/>
          <w:sz w:val="20"/>
          <w:szCs w:val="20"/>
        </w:rPr>
        <w:t>,54/10 in 27/16</w:t>
      </w:r>
      <w:r w:rsidRPr="00A478EA">
        <w:rPr>
          <w:rFonts w:ascii="Verdana" w:hAnsi="Verdana" w:cstheme="minorHAnsi"/>
          <w:sz w:val="20"/>
          <w:szCs w:val="20"/>
        </w:rPr>
        <w:t>) je za vodenje in izvajanje investicije potrebno zagotoviti</w:t>
      </w:r>
      <w:r w:rsidR="005744D0" w:rsidRPr="00A478EA">
        <w:rPr>
          <w:rFonts w:ascii="Verdana" w:hAnsi="Verdana" w:cstheme="minorHAnsi"/>
          <w:sz w:val="20"/>
          <w:szCs w:val="20"/>
        </w:rPr>
        <w:t xml:space="preserve"> </w:t>
      </w:r>
      <w:r w:rsidR="009867BD" w:rsidRPr="00A478EA">
        <w:rPr>
          <w:rFonts w:ascii="Verdana" w:hAnsi="Verdana" w:cstheme="minorHAnsi"/>
          <w:sz w:val="20"/>
          <w:szCs w:val="20"/>
        </w:rPr>
        <w:t>d</w:t>
      </w:r>
      <w:r w:rsidRPr="00A478EA">
        <w:rPr>
          <w:rFonts w:ascii="Verdana" w:hAnsi="Verdana" w:cstheme="minorHAnsi"/>
          <w:sz w:val="20"/>
          <w:szCs w:val="20"/>
        </w:rPr>
        <w:t>okument identifi</w:t>
      </w:r>
      <w:r w:rsidR="00E40621" w:rsidRPr="00A478EA">
        <w:rPr>
          <w:rFonts w:ascii="Verdana" w:hAnsi="Verdana" w:cstheme="minorHAnsi"/>
          <w:sz w:val="20"/>
          <w:szCs w:val="20"/>
        </w:rPr>
        <w:t>kacije investicijskega projekta</w:t>
      </w:r>
      <w:r w:rsidR="00B93888" w:rsidRPr="00A478EA">
        <w:rPr>
          <w:rFonts w:ascii="Verdana" w:hAnsi="Verdana" w:cstheme="minorHAnsi"/>
          <w:sz w:val="20"/>
          <w:szCs w:val="20"/>
        </w:rPr>
        <w:t>.</w:t>
      </w:r>
    </w:p>
    <w:p w14:paraId="270828B5" w14:textId="77777777" w:rsidR="00F0551C" w:rsidRPr="00A478EA" w:rsidRDefault="00F0551C" w:rsidP="00590710">
      <w:pPr>
        <w:pStyle w:val="Odstavekseznama"/>
        <w:rPr>
          <w:rFonts w:ascii="Verdana" w:hAnsi="Verdana" w:cstheme="minorHAnsi"/>
          <w:sz w:val="20"/>
          <w:szCs w:val="20"/>
        </w:rPr>
      </w:pPr>
    </w:p>
    <w:p w14:paraId="7F0E802A" w14:textId="77777777" w:rsidR="00F0551C" w:rsidRPr="00A478EA" w:rsidRDefault="00F0551C" w:rsidP="00590710">
      <w:pPr>
        <w:pStyle w:val="Odstavekseznama"/>
        <w:rPr>
          <w:rFonts w:ascii="Verdana" w:hAnsi="Verdana" w:cstheme="minorHAnsi"/>
          <w:sz w:val="20"/>
          <w:szCs w:val="20"/>
        </w:rPr>
      </w:pPr>
    </w:p>
    <w:p w14:paraId="6A57D858" w14:textId="77777777" w:rsidR="001264D3" w:rsidRPr="00A478EA" w:rsidRDefault="008E47FD" w:rsidP="003F0C31">
      <w:pPr>
        <w:pStyle w:val="Naslov2"/>
      </w:pPr>
      <w:bookmarkStart w:id="135" w:name="_Toc238224832"/>
      <w:bookmarkStart w:id="136" w:name="_Toc501093040"/>
      <w:r w:rsidRPr="00A478EA">
        <w:t xml:space="preserve">Projektna in </w:t>
      </w:r>
      <w:r w:rsidR="0099075A" w:rsidRPr="00A478EA">
        <w:t>t</w:t>
      </w:r>
      <w:r w:rsidR="001264D3" w:rsidRPr="00A478EA">
        <w:t>ehnična dokumentacija</w:t>
      </w:r>
      <w:bookmarkEnd w:id="135"/>
      <w:bookmarkEnd w:id="136"/>
    </w:p>
    <w:p w14:paraId="4713A95F" w14:textId="77777777" w:rsidR="001264D3" w:rsidRPr="00A478EA" w:rsidRDefault="001264D3" w:rsidP="00813D71">
      <w:pPr>
        <w:rPr>
          <w:rFonts w:ascii="Verdana" w:hAnsi="Verdana" w:cstheme="minorHAnsi"/>
          <w:sz w:val="20"/>
          <w:szCs w:val="20"/>
        </w:rPr>
      </w:pPr>
    </w:p>
    <w:p w14:paraId="58556F96" w14:textId="77777777" w:rsidR="00590710" w:rsidRPr="00A478EA" w:rsidRDefault="00590710" w:rsidP="005744D0">
      <w:pPr>
        <w:spacing w:after="120"/>
        <w:rPr>
          <w:rFonts w:ascii="Verdana" w:hAnsi="Verdana" w:cstheme="minorHAnsi"/>
          <w:sz w:val="20"/>
          <w:szCs w:val="20"/>
        </w:rPr>
      </w:pPr>
      <w:r w:rsidRPr="00A478EA">
        <w:rPr>
          <w:rFonts w:ascii="Verdana" w:hAnsi="Verdana" w:cstheme="minorHAnsi"/>
          <w:sz w:val="20"/>
          <w:szCs w:val="20"/>
        </w:rPr>
        <w:t>Za izvedbo investicije</w:t>
      </w:r>
      <w:r w:rsidR="004D646B" w:rsidRPr="00A478EA">
        <w:rPr>
          <w:rFonts w:ascii="Verdana" w:hAnsi="Verdana" w:cstheme="minorHAnsi"/>
          <w:sz w:val="20"/>
          <w:szCs w:val="20"/>
        </w:rPr>
        <w:t xml:space="preserve"> je potrebno pridobiti ustrezno število ponudb</w:t>
      </w:r>
      <w:r w:rsidR="001825D7" w:rsidRPr="00A478EA">
        <w:rPr>
          <w:rFonts w:ascii="Verdana" w:hAnsi="Verdana" w:cstheme="minorHAnsi"/>
          <w:sz w:val="20"/>
          <w:szCs w:val="20"/>
        </w:rPr>
        <w:t>,</w:t>
      </w:r>
      <w:r w:rsidRPr="00A478EA">
        <w:rPr>
          <w:rFonts w:ascii="Verdana" w:hAnsi="Verdana" w:cstheme="minorHAnsi"/>
          <w:sz w:val="20"/>
          <w:szCs w:val="20"/>
        </w:rPr>
        <w:t xml:space="preserve"> </w:t>
      </w:r>
      <w:r w:rsidR="004D646B" w:rsidRPr="00A478EA">
        <w:rPr>
          <w:rFonts w:ascii="Verdana" w:hAnsi="Verdana" w:cstheme="minorHAnsi"/>
          <w:sz w:val="20"/>
          <w:szCs w:val="20"/>
        </w:rPr>
        <w:t>ni</w:t>
      </w:r>
      <w:r w:rsidR="001825D7" w:rsidRPr="00A478EA">
        <w:rPr>
          <w:rFonts w:ascii="Verdana" w:hAnsi="Verdana" w:cstheme="minorHAnsi"/>
          <w:sz w:val="20"/>
          <w:szCs w:val="20"/>
        </w:rPr>
        <w:t xml:space="preserve"> pa</w:t>
      </w:r>
      <w:r w:rsidRPr="00A478EA">
        <w:rPr>
          <w:rFonts w:ascii="Verdana" w:hAnsi="Verdana" w:cstheme="minorHAnsi"/>
          <w:sz w:val="20"/>
          <w:szCs w:val="20"/>
        </w:rPr>
        <w:t xml:space="preserve"> potrebno izdelati</w:t>
      </w:r>
      <w:r w:rsidR="005744D0" w:rsidRPr="00A478EA">
        <w:rPr>
          <w:rFonts w:ascii="Verdana" w:hAnsi="Verdana" w:cstheme="minorHAnsi"/>
          <w:sz w:val="20"/>
          <w:szCs w:val="20"/>
        </w:rPr>
        <w:t xml:space="preserve"> </w:t>
      </w:r>
      <w:r w:rsidR="004D646B" w:rsidRPr="00A478EA">
        <w:rPr>
          <w:rFonts w:ascii="Verdana" w:hAnsi="Verdana" w:cstheme="minorHAnsi"/>
          <w:sz w:val="20"/>
          <w:szCs w:val="20"/>
        </w:rPr>
        <w:t>projektne in tehnične dokumentacije.</w:t>
      </w:r>
    </w:p>
    <w:p w14:paraId="60A6B1AB" w14:textId="77777777" w:rsidR="003809FB" w:rsidRPr="00A478EA" w:rsidRDefault="003809FB" w:rsidP="00590710">
      <w:pPr>
        <w:rPr>
          <w:rFonts w:ascii="Verdana" w:hAnsi="Verdana" w:cstheme="minorHAnsi"/>
          <w:sz w:val="20"/>
          <w:szCs w:val="20"/>
        </w:rPr>
      </w:pPr>
    </w:p>
    <w:p w14:paraId="75FAE7B3" w14:textId="77777777" w:rsidR="001264D3" w:rsidRPr="00A478EA" w:rsidRDefault="001264D3" w:rsidP="00813D71">
      <w:pPr>
        <w:rPr>
          <w:rFonts w:ascii="Verdana" w:hAnsi="Verdana" w:cstheme="minorHAnsi"/>
          <w:sz w:val="20"/>
          <w:szCs w:val="20"/>
        </w:rPr>
      </w:pPr>
    </w:p>
    <w:p w14:paraId="3597C486" w14:textId="77777777" w:rsidR="009A26DC" w:rsidRPr="00A478EA" w:rsidRDefault="009A26DC" w:rsidP="003F0C31">
      <w:pPr>
        <w:pStyle w:val="Naslov2"/>
      </w:pPr>
      <w:bookmarkStart w:id="137" w:name="_Toc238224833"/>
      <w:bookmarkStart w:id="138" w:name="_Toc501093041"/>
      <w:r w:rsidRPr="00A478EA">
        <w:t>Časovni načrt</w:t>
      </w:r>
      <w:bookmarkEnd w:id="137"/>
      <w:bookmarkEnd w:id="138"/>
      <w:r w:rsidRPr="00A478EA">
        <w:t xml:space="preserve"> </w:t>
      </w:r>
    </w:p>
    <w:p w14:paraId="1A5B2452" w14:textId="77777777" w:rsidR="009A26DC" w:rsidRPr="00A478EA" w:rsidRDefault="009A26DC" w:rsidP="009A26DC">
      <w:pPr>
        <w:rPr>
          <w:rFonts w:ascii="Verdana" w:hAnsi="Verdana"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4"/>
        <w:gridCol w:w="3351"/>
        <w:gridCol w:w="1977"/>
      </w:tblGrid>
      <w:tr w:rsidR="003819E1" w:rsidRPr="00A478EA" w14:paraId="79D33122" w14:textId="77777777" w:rsidTr="009C63C6">
        <w:trPr>
          <w:trHeight w:val="720"/>
        </w:trPr>
        <w:tc>
          <w:tcPr>
            <w:tcW w:w="2105" w:type="pct"/>
            <w:shd w:val="clear" w:color="auto" w:fill="DDEBF7"/>
            <w:vAlign w:val="center"/>
            <w:hideMark/>
          </w:tcPr>
          <w:p w14:paraId="358D16E3" w14:textId="77777777" w:rsidR="003819E1" w:rsidRPr="00A478EA" w:rsidRDefault="003819E1" w:rsidP="009C63C6">
            <w:pPr>
              <w:jc w:val="center"/>
              <w:rPr>
                <w:rFonts w:ascii="Verdana" w:hAnsi="Verdana" w:cstheme="minorHAnsi"/>
                <w:b/>
                <w:sz w:val="20"/>
                <w:szCs w:val="20"/>
              </w:rPr>
            </w:pPr>
            <w:r w:rsidRPr="00A478EA">
              <w:rPr>
                <w:rFonts w:ascii="Verdana" w:hAnsi="Verdana" w:cstheme="minorHAnsi"/>
                <w:b/>
                <w:sz w:val="20"/>
                <w:szCs w:val="20"/>
              </w:rPr>
              <w:t>Ključni mejniki - opis</w:t>
            </w:r>
          </w:p>
        </w:tc>
        <w:tc>
          <w:tcPr>
            <w:tcW w:w="1821" w:type="pct"/>
            <w:shd w:val="clear" w:color="auto" w:fill="DDEBF7"/>
            <w:vAlign w:val="center"/>
            <w:hideMark/>
          </w:tcPr>
          <w:p w14:paraId="00B3C5AE" w14:textId="77777777" w:rsidR="003819E1" w:rsidRPr="00A478EA" w:rsidRDefault="003819E1" w:rsidP="009C63C6">
            <w:pPr>
              <w:jc w:val="center"/>
              <w:rPr>
                <w:rFonts w:ascii="Verdana" w:hAnsi="Verdana" w:cstheme="minorHAnsi"/>
                <w:b/>
                <w:sz w:val="20"/>
                <w:szCs w:val="20"/>
              </w:rPr>
            </w:pPr>
            <w:r w:rsidRPr="00A478EA">
              <w:rPr>
                <w:rFonts w:ascii="Verdana" w:hAnsi="Verdana" w:cstheme="minorHAnsi"/>
                <w:b/>
                <w:sz w:val="20"/>
                <w:szCs w:val="20"/>
              </w:rPr>
              <w:t>Predvideni rok, ko bodo mejniki doseženi</w:t>
            </w:r>
          </w:p>
        </w:tc>
        <w:tc>
          <w:tcPr>
            <w:tcW w:w="1074" w:type="pct"/>
            <w:shd w:val="clear" w:color="auto" w:fill="DDEBF7"/>
            <w:vAlign w:val="center"/>
            <w:hideMark/>
          </w:tcPr>
          <w:p w14:paraId="0BB35511" w14:textId="77777777" w:rsidR="003819E1" w:rsidRPr="00A478EA" w:rsidRDefault="003819E1" w:rsidP="009C63C6">
            <w:pPr>
              <w:jc w:val="center"/>
              <w:rPr>
                <w:rFonts w:ascii="Verdana" w:hAnsi="Verdana" w:cstheme="minorHAnsi"/>
                <w:b/>
                <w:sz w:val="20"/>
                <w:szCs w:val="20"/>
              </w:rPr>
            </w:pPr>
            <w:r w:rsidRPr="00A478EA">
              <w:rPr>
                <w:rFonts w:ascii="Verdana" w:hAnsi="Verdana" w:cstheme="minorHAnsi"/>
                <w:b/>
                <w:sz w:val="20"/>
                <w:szCs w:val="20"/>
              </w:rPr>
              <w:t>Nosilec preverjanja, da so mejniki doseženi</w:t>
            </w:r>
          </w:p>
        </w:tc>
      </w:tr>
      <w:tr w:rsidR="003819E1" w:rsidRPr="00B878AE" w14:paraId="3BD3894A" w14:textId="77777777" w:rsidTr="009C63C6">
        <w:trPr>
          <w:trHeight w:val="288"/>
        </w:trPr>
        <w:tc>
          <w:tcPr>
            <w:tcW w:w="2105" w:type="pct"/>
            <w:shd w:val="clear" w:color="auto" w:fill="auto"/>
            <w:vAlign w:val="center"/>
            <w:hideMark/>
          </w:tcPr>
          <w:p w14:paraId="3610E764" w14:textId="77777777" w:rsidR="003819E1" w:rsidRPr="00B878AE" w:rsidRDefault="001825D7" w:rsidP="009C63C6">
            <w:pPr>
              <w:rPr>
                <w:rFonts w:ascii="Verdana" w:hAnsi="Verdana" w:cstheme="minorHAnsi"/>
                <w:sz w:val="20"/>
                <w:szCs w:val="20"/>
              </w:rPr>
            </w:pPr>
            <w:r w:rsidRPr="00B878AE">
              <w:rPr>
                <w:rFonts w:ascii="Verdana" w:hAnsi="Verdana" w:cstheme="minorHAnsi"/>
                <w:color w:val="000000"/>
                <w:sz w:val="20"/>
                <w:szCs w:val="20"/>
              </w:rPr>
              <w:t>Pridobitev ponudb in izbor dobavitelja</w:t>
            </w:r>
          </w:p>
        </w:tc>
        <w:tc>
          <w:tcPr>
            <w:tcW w:w="1821" w:type="pct"/>
            <w:shd w:val="clear" w:color="auto" w:fill="auto"/>
            <w:vAlign w:val="center"/>
            <w:hideMark/>
          </w:tcPr>
          <w:p w14:paraId="4189B721" w14:textId="6020B46C" w:rsidR="003819E1" w:rsidRPr="006435C1" w:rsidRDefault="008545F9" w:rsidP="00321B40">
            <w:pPr>
              <w:rPr>
                <w:rFonts w:ascii="Verdana" w:hAnsi="Verdana" w:cstheme="minorHAnsi"/>
                <w:sz w:val="20"/>
                <w:szCs w:val="20"/>
                <w:highlight w:val="yellow"/>
              </w:rPr>
            </w:pPr>
            <w:r>
              <w:rPr>
                <w:rFonts w:ascii="Verdana" w:hAnsi="Verdana" w:cstheme="minorHAnsi"/>
                <w:sz w:val="20"/>
                <w:szCs w:val="20"/>
              </w:rPr>
              <w:t>Prva polovica leta 2022</w:t>
            </w:r>
            <w:r w:rsidR="00731CA4" w:rsidRPr="008545F9">
              <w:rPr>
                <w:rFonts w:ascii="Verdana" w:hAnsi="Verdana" w:cstheme="minorHAnsi"/>
                <w:sz w:val="20"/>
                <w:szCs w:val="20"/>
              </w:rPr>
              <w:t xml:space="preserve"> </w:t>
            </w:r>
          </w:p>
        </w:tc>
        <w:tc>
          <w:tcPr>
            <w:tcW w:w="1074" w:type="pct"/>
            <w:shd w:val="clear" w:color="auto" w:fill="auto"/>
            <w:vAlign w:val="bottom"/>
            <w:hideMark/>
          </w:tcPr>
          <w:p w14:paraId="5B43319F" w14:textId="77777777" w:rsidR="003819E1" w:rsidRPr="00B878AE" w:rsidRDefault="00090A8A" w:rsidP="009C63C6">
            <w:pPr>
              <w:jc w:val="center"/>
              <w:rPr>
                <w:rFonts w:ascii="Verdana" w:hAnsi="Verdana" w:cstheme="minorHAnsi"/>
                <w:sz w:val="20"/>
                <w:szCs w:val="20"/>
              </w:rPr>
            </w:pPr>
            <w:r w:rsidRPr="00B878AE">
              <w:rPr>
                <w:rFonts w:ascii="Verdana" w:hAnsi="Verdana" w:cstheme="minorHAnsi"/>
                <w:sz w:val="20"/>
                <w:szCs w:val="20"/>
              </w:rPr>
              <w:t xml:space="preserve">Vodja </w:t>
            </w:r>
            <w:r w:rsidR="003819E1" w:rsidRPr="00B878AE">
              <w:rPr>
                <w:rFonts w:ascii="Verdana" w:hAnsi="Verdana" w:cstheme="minorHAnsi"/>
                <w:sz w:val="20"/>
                <w:szCs w:val="20"/>
              </w:rPr>
              <w:t xml:space="preserve"> projekta</w:t>
            </w:r>
          </w:p>
        </w:tc>
      </w:tr>
      <w:tr w:rsidR="003819E1" w:rsidRPr="00B878AE" w14:paraId="31B440C0" w14:textId="77777777" w:rsidTr="009C63C6">
        <w:trPr>
          <w:trHeight w:val="288"/>
        </w:trPr>
        <w:tc>
          <w:tcPr>
            <w:tcW w:w="2105" w:type="pct"/>
            <w:shd w:val="clear" w:color="auto" w:fill="auto"/>
            <w:noWrap/>
            <w:vAlign w:val="center"/>
          </w:tcPr>
          <w:p w14:paraId="3D469E45" w14:textId="77777777" w:rsidR="003819E1" w:rsidRPr="00B878AE" w:rsidRDefault="00731CA4" w:rsidP="009C63C6">
            <w:pPr>
              <w:rPr>
                <w:rFonts w:ascii="Verdana" w:hAnsi="Verdana" w:cstheme="minorHAnsi"/>
                <w:sz w:val="20"/>
                <w:szCs w:val="20"/>
              </w:rPr>
            </w:pPr>
            <w:r w:rsidRPr="00B878AE">
              <w:rPr>
                <w:rFonts w:ascii="Verdana" w:hAnsi="Verdana" w:cstheme="minorHAnsi"/>
                <w:color w:val="000000"/>
                <w:sz w:val="20"/>
                <w:szCs w:val="20"/>
              </w:rPr>
              <w:t>Podpis pogodbe o dobavi</w:t>
            </w:r>
          </w:p>
        </w:tc>
        <w:tc>
          <w:tcPr>
            <w:tcW w:w="1821" w:type="pct"/>
            <w:shd w:val="clear" w:color="auto" w:fill="auto"/>
            <w:noWrap/>
            <w:vAlign w:val="center"/>
          </w:tcPr>
          <w:p w14:paraId="5932945B" w14:textId="330C8F54" w:rsidR="003819E1" w:rsidRPr="006435C1" w:rsidRDefault="00DA0624" w:rsidP="009C63C6">
            <w:pPr>
              <w:rPr>
                <w:rFonts w:ascii="Verdana" w:hAnsi="Verdana" w:cstheme="minorHAnsi"/>
                <w:sz w:val="20"/>
                <w:szCs w:val="20"/>
                <w:highlight w:val="yellow"/>
              </w:rPr>
            </w:pPr>
            <w:r w:rsidRPr="008545F9">
              <w:rPr>
                <w:rFonts w:ascii="Verdana" w:hAnsi="Verdana" w:cstheme="minorHAnsi"/>
                <w:sz w:val="20"/>
                <w:szCs w:val="20"/>
              </w:rPr>
              <w:t>Prva polovica leta 20</w:t>
            </w:r>
            <w:r w:rsidR="006435C1" w:rsidRPr="008545F9">
              <w:rPr>
                <w:rFonts w:ascii="Verdana" w:hAnsi="Verdana" w:cstheme="minorHAnsi"/>
                <w:sz w:val="20"/>
                <w:szCs w:val="20"/>
              </w:rPr>
              <w:t>2</w:t>
            </w:r>
            <w:r w:rsidR="008545F9">
              <w:rPr>
                <w:rFonts w:ascii="Verdana" w:hAnsi="Verdana" w:cstheme="minorHAnsi"/>
                <w:sz w:val="20"/>
                <w:szCs w:val="20"/>
              </w:rPr>
              <w:t>2</w:t>
            </w:r>
          </w:p>
        </w:tc>
        <w:tc>
          <w:tcPr>
            <w:tcW w:w="1074" w:type="pct"/>
            <w:shd w:val="clear" w:color="auto" w:fill="auto"/>
            <w:noWrap/>
          </w:tcPr>
          <w:p w14:paraId="0472585B" w14:textId="77777777" w:rsidR="003819E1" w:rsidRPr="00B878AE" w:rsidRDefault="00090A8A" w:rsidP="009C63C6">
            <w:pPr>
              <w:jc w:val="center"/>
              <w:rPr>
                <w:rFonts w:ascii="Verdana" w:hAnsi="Verdana" w:cstheme="minorHAnsi"/>
                <w:sz w:val="20"/>
                <w:szCs w:val="20"/>
              </w:rPr>
            </w:pPr>
            <w:r w:rsidRPr="00B878AE">
              <w:rPr>
                <w:rFonts w:ascii="Verdana" w:hAnsi="Verdana" w:cstheme="minorHAnsi"/>
                <w:sz w:val="20"/>
                <w:szCs w:val="20"/>
              </w:rPr>
              <w:t>Vodja  projekta</w:t>
            </w:r>
          </w:p>
        </w:tc>
      </w:tr>
      <w:tr w:rsidR="003819E1" w:rsidRPr="00B878AE" w14:paraId="6A299F98" w14:textId="77777777" w:rsidTr="009C63C6">
        <w:trPr>
          <w:trHeight w:val="288"/>
        </w:trPr>
        <w:tc>
          <w:tcPr>
            <w:tcW w:w="2105" w:type="pct"/>
            <w:shd w:val="clear" w:color="auto" w:fill="auto"/>
            <w:noWrap/>
            <w:vAlign w:val="center"/>
          </w:tcPr>
          <w:p w14:paraId="6B24C73C" w14:textId="77777777" w:rsidR="003819E1" w:rsidRPr="00B878AE" w:rsidRDefault="003819E1" w:rsidP="009C63C6">
            <w:pPr>
              <w:rPr>
                <w:rFonts w:ascii="Verdana" w:hAnsi="Verdana" w:cstheme="minorHAnsi"/>
                <w:sz w:val="20"/>
                <w:szCs w:val="20"/>
              </w:rPr>
            </w:pPr>
            <w:r w:rsidRPr="00B878AE">
              <w:rPr>
                <w:rFonts w:ascii="Verdana" w:hAnsi="Verdana" w:cstheme="minorHAnsi"/>
                <w:color w:val="000000"/>
                <w:sz w:val="20"/>
                <w:szCs w:val="20"/>
              </w:rPr>
              <w:t>Predano v uporabo</w:t>
            </w:r>
          </w:p>
        </w:tc>
        <w:tc>
          <w:tcPr>
            <w:tcW w:w="1821" w:type="pct"/>
            <w:shd w:val="clear" w:color="auto" w:fill="auto"/>
            <w:noWrap/>
            <w:vAlign w:val="center"/>
          </w:tcPr>
          <w:p w14:paraId="7CFC3F8E" w14:textId="4901A521" w:rsidR="003819E1" w:rsidRPr="008545F9" w:rsidRDefault="00731CA4" w:rsidP="009C63C6">
            <w:pPr>
              <w:rPr>
                <w:rFonts w:ascii="Verdana" w:hAnsi="Verdana" w:cstheme="minorHAnsi"/>
                <w:sz w:val="20"/>
                <w:szCs w:val="20"/>
              </w:rPr>
            </w:pPr>
            <w:r w:rsidRPr="008545F9">
              <w:rPr>
                <w:rFonts w:ascii="Verdana" w:hAnsi="Verdana" w:cstheme="minorHAnsi"/>
                <w:color w:val="000000"/>
                <w:sz w:val="20"/>
                <w:szCs w:val="20"/>
              </w:rPr>
              <w:t>Prva polovica leta 20</w:t>
            </w:r>
            <w:r w:rsidR="006435C1" w:rsidRPr="008545F9">
              <w:rPr>
                <w:rFonts w:ascii="Verdana" w:hAnsi="Verdana" w:cstheme="minorHAnsi"/>
                <w:color w:val="000000"/>
                <w:sz w:val="20"/>
                <w:szCs w:val="20"/>
              </w:rPr>
              <w:t>23</w:t>
            </w:r>
          </w:p>
        </w:tc>
        <w:tc>
          <w:tcPr>
            <w:tcW w:w="1074" w:type="pct"/>
            <w:shd w:val="clear" w:color="auto" w:fill="auto"/>
            <w:noWrap/>
          </w:tcPr>
          <w:p w14:paraId="741F270A" w14:textId="77777777" w:rsidR="003819E1" w:rsidRPr="00B878AE" w:rsidRDefault="00090A8A" w:rsidP="009C63C6">
            <w:pPr>
              <w:keepNext/>
              <w:jc w:val="center"/>
              <w:rPr>
                <w:rFonts w:ascii="Verdana" w:hAnsi="Verdana" w:cstheme="minorHAnsi"/>
                <w:sz w:val="20"/>
                <w:szCs w:val="20"/>
              </w:rPr>
            </w:pPr>
            <w:r w:rsidRPr="00B878AE">
              <w:rPr>
                <w:rFonts w:ascii="Verdana" w:hAnsi="Verdana" w:cstheme="minorHAnsi"/>
                <w:sz w:val="20"/>
                <w:szCs w:val="20"/>
              </w:rPr>
              <w:t>Vodja  projekta</w:t>
            </w:r>
          </w:p>
        </w:tc>
      </w:tr>
    </w:tbl>
    <w:p w14:paraId="59DC78E3" w14:textId="77777777" w:rsidR="00D43C22" w:rsidRDefault="00D43C22" w:rsidP="000D7B88">
      <w:pPr>
        <w:pStyle w:val="Napis"/>
        <w:rPr>
          <w:rFonts w:ascii="Verdana" w:hAnsi="Verdana" w:cstheme="minorHAnsi"/>
          <w:b w:val="0"/>
        </w:rPr>
      </w:pPr>
    </w:p>
    <w:p w14:paraId="7A16812A" w14:textId="65542E8E" w:rsidR="007F103E" w:rsidRPr="00D43C22" w:rsidRDefault="000D7B88" w:rsidP="000D7B88">
      <w:pPr>
        <w:pStyle w:val="Napis"/>
        <w:rPr>
          <w:rFonts w:ascii="Verdana" w:hAnsi="Verdana" w:cstheme="minorHAnsi"/>
          <w:b w:val="0"/>
        </w:rPr>
      </w:pPr>
      <w:r w:rsidRPr="00D43C22">
        <w:rPr>
          <w:rFonts w:ascii="Verdana" w:hAnsi="Verdana" w:cstheme="minorHAnsi"/>
          <w:b w:val="0"/>
        </w:rPr>
        <w:t xml:space="preserve">Tabela </w:t>
      </w:r>
      <w:r w:rsidR="00AC54BF">
        <w:rPr>
          <w:rFonts w:ascii="Verdana" w:hAnsi="Verdana" w:cstheme="minorHAnsi"/>
          <w:b w:val="0"/>
        </w:rPr>
        <w:t>7</w:t>
      </w:r>
      <w:r w:rsidRPr="00D43C22">
        <w:rPr>
          <w:rFonts w:ascii="Verdana" w:hAnsi="Verdana" w:cstheme="minorHAnsi"/>
          <w:b w:val="0"/>
        </w:rPr>
        <w:t>:   Časovni načrt</w:t>
      </w:r>
    </w:p>
    <w:p w14:paraId="4C662D41" w14:textId="77777777" w:rsidR="00263750" w:rsidRPr="00A478EA" w:rsidRDefault="00263750" w:rsidP="00813D71">
      <w:pPr>
        <w:rPr>
          <w:rFonts w:ascii="Verdana" w:hAnsi="Verdana" w:cstheme="minorHAnsi"/>
          <w:sz w:val="20"/>
          <w:szCs w:val="20"/>
        </w:rPr>
      </w:pPr>
    </w:p>
    <w:p w14:paraId="06E30057" w14:textId="77777777" w:rsidR="000D7B88" w:rsidRPr="00A478EA" w:rsidRDefault="000D7B88" w:rsidP="00813D71">
      <w:pPr>
        <w:rPr>
          <w:rFonts w:ascii="Verdana" w:hAnsi="Verdana" w:cstheme="minorHAnsi"/>
          <w:sz w:val="20"/>
          <w:szCs w:val="20"/>
        </w:rPr>
      </w:pPr>
    </w:p>
    <w:p w14:paraId="4D90C865" w14:textId="77777777" w:rsidR="00AC5CA7" w:rsidRPr="00A478EA" w:rsidRDefault="00797702" w:rsidP="003F0C31">
      <w:pPr>
        <w:pStyle w:val="Naslov2"/>
      </w:pPr>
      <w:bookmarkStart w:id="139" w:name="_Toc189020442"/>
      <w:bookmarkStart w:id="140" w:name="_Toc238224834"/>
      <w:bookmarkStart w:id="141" w:name="_Toc501093042"/>
      <w:r w:rsidRPr="00A478EA">
        <w:t>Sklep</w:t>
      </w:r>
      <w:bookmarkEnd w:id="139"/>
      <w:bookmarkEnd w:id="140"/>
      <w:bookmarkEnd w:id="141"/>
    </w:p>
    <w:p w14:paraId="4664ACC6" w14:textId="77777777" w:rsidR="00AC5CA7" w:rsidRPr="00A478EA" w:rsidRDefault="00AC5CA7" w:rsidP="00813D71">
      <w:pPr>
        <w:rPr>
          <w:rFonts w:ascii="Verdana" w:hAnsi="Verdana" w:cstheme="minorHAnsi"/>
          <w:sz w:val="20"/>
          <w:szCs w:val="20"/>
        </w:rPr>
      </w:pPr>
    </w:p>
    <w:p w14:paraId="1F44F8DB" w14:textId="77777777" w:rsidR="003D5765" w:rsidRPr="00A478EA" w:rsidRDefault="00454718" w:rsidP="00813D71">
      <w:pPr>
        <w:rPr>
          <w:rFonts w:ascii="Verdana" w:hAnsi="Verdana" w:cstheme="minorHAnsi"/>
          <w:sz w:val="20"/>
          <w:szCs w:val="20"/>
        </w:rPr>
      </w:pPr>
      <w:r w:rsidRPr="00A478EA">
        <w:rPr>
          <w:rFonts w:ascii="Verdana" w:hAnsi="Verdana" w:cstheme="minorHAnsi"/>
          <w:sz w:val="20"/>
          <w:szCs w:val="20"/>
        </w:rPr>
        <w:t>Ugotavljamo, da je smiselno</w:t>
      </w:r>
      <w:r w:rsidR="00FB65DD" w:rsidRPr="00A478EA">
        <w:rPr>
          <w:rFonts w:ascii="Verdana" w:hAnsi="Verdana" w:cstheme="minorHAnsi"/>
          <w:sz w:val="20"/>
          <w:szCs w:val="20"/>
        </w:rPr>
        <w:t xml:space="preserve"> in priporočljivo</w:t>
      </w:r>
      <w:r w:rsidRPr="00A478EA">
        <w:rPr>
          <w:rFonts w:ascii="Verdana" w:hAnsi="Verdana" w:cstheme="minorHAnsi"/>
          <w:sz w:val="20"/>
          <w:szCs w:val="20"/>
        </w:rPr>
        <w:t xml:space="preserve"> nadaljevati z aktivnostmi za pripravo</w:t>
      </w:r>
      <w:r w:rsidR="00AE3E9E" w:rsidRPr="00A478EA">
        <w:rPr>
          <w:rFonts w:ascii="Verdana" w:hAnsi="Verdana" w:cstheme="minorHAnsi"/>
          <w:sz w:val="20"/>
          <w:szCs w:val="20"/>
        </w:rPr>
        <w:t xml:space="preserve"> in izdelavo potrebne </w:t>
      </w:r>
      <w:r w:rsidRPr="00A478EA">
        <w:rPr>
          <w:rFonts w:ascii="Verdana" w:hAnsi="Verdana" w:cstheme="minorHAnsi"/>
          <w:sz w:val="20"/>
          <w:szCs w:val="20"/>
        </w:rPr>
        <w:t xml:space="preserve">preostale </w:t>
      </w:r>
      <w:r w:rsidR="008E47FD" w:rsidRPr="00A478EA">
        <w:rPr>
          <w:rFonts w:ascii="Verdana" w:hAnsi="Verdana" w:cstheme="minorHAnsi"/>
          <w:sz w:val="20"/>
          <w:szCs w:val="20"/>
        </w:rPr>
        <w:t>dokumentacije s cil</w:t>
      </w:r>
      <w:r w:rsidR="003809FB" w:rsidRPr="00A478EA">
        <w:rPr>
          <w:rFonts w:ascii="Verdana" w:hAnsi="Verdana" w:cstheme="minorHAnsi"/>
          <w:sz w:val="20"/>
          <w:szCs w:val="20"/>
        </w:rPr>
        <w:t xml:space="preserve">jem </w:t>
      </w:r>
      <w:r w:rsidR="001825D7" w:rsidRPr="00A478EA">
        <w:rPr>
          <w:rFonts w:ascii="Verdana" w:hAnsi="Verdana" w:cstheme="minorHAnsi"/>
          <w:sz w:val="20"/>
          <w:szCs w:val="20"/>
        </w:rPr>
        <w:t xml:space="preserve">nakupa </w:t>
      </w:r>
      <w:r w:rsidR="00B66D47" w:rsidRPr="00A478EA">
        <w:rPr>
          <w:rFonts w:ascii="Verdana" w:hAnsi="Verdana" w:cstheme="minorHAnsi"/>
          <w:sz w:val="20"/>
          <w:szCs w:val="20"/>
        </w:rPr>
        <w:t>nove</w:t>
      </w:r>
      <w:r w:rsidR="00B93888" w:rsidRPr="00A478EA">
        <w:rPr>
          <w:rFonts w:ascii="Verdana" w:hAnsi="Verdana" w:cstheme="minorHAnsi"/>
          <w:sz w:val="20"/>
          <w:szCs w:val="20"/>
        </w:rPr>
        <w:t>ga</w:t>
      </w:r>
      <w:r w:rsidR="00B66D47" w:rsidRPr="00A478EA">
        <w:rPr>
          <w:rFonts w:ascii="Verdana" w:hAnsi="Verdana" w:cstheme="minorHAnsi"/>
          <w:sz w:val="20"/>
          <w:szCs w:val="20"/>
        </w:rPr>
        <w:t xml:space="preserve"> gasilske</w:t>
      </w:r>
      <w:r w:rsidR="00B93888" w:rsidRPr="00A478EA">
        <w:rPr>
          <w:rFonts w:ascii="Verdana" w:hAnsi="Verdana" w:cstheme="minorHAnsi"/>
          <w:sz w:val="20"/>
          <w:szCs w:val="20"/>
        </w:rPr>
        <w:t xml:space="preserve">ga vozila s cisterno GVC 16/25. </w:t>
      </w:r>
    </w:p>
    <w:p w14:paraId="340BA3A1" w14:textId="77777777" w:rsidR="003D5765" w:rsidRPr="00A478EA" w:rsidRDefault="003D5765" w:rsidP="003D5765">
      <w:pPr>
        <w:rPr>
          <w:rFonts w:ascii="Verdana" w:hAnsi="Verdana" w:cstheme="minorHAnsi"/>
          <w:sz w:val="20"/>
          <w:szCs w:val="20"/>
        </w:rPr>
      </w:pPr>
    </w:p>
    <w:sectPr w:rsidR="003D5765" w:rsidRPr="00A478EA" w:rsidSect="003E3AB9">
      <w:headerReference w:type="default" r:id="rId46"/>
      <w:footerReference w:type="default" r:id="rId47"/>
      <w:pgSz w:w="11906" w:h="16838" w:code="9"/>
      <w:pgMar w:top="2410" w:right="1276"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6EC74" w14:textId="77777777" w:rsidR="00686C0C" w:rsidRDefault="00686C0C">
      <w:r>
        <w:separator/>
      </w:r>
    </w:p>
  </w:endnote>
  <w:endnote w:type="continuationSeparator" w:id="0">
    <w:p w14:paraId="14181E7A" w14:textId="77777777" w:rsidR="00686C0C" w:rsidRDefault="00686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842382"/>
      <w:docPartObj>
        <w:docPartGallery w:val="Page Numbers (Bottom of Page)"/>
        <w:docPartUnique/>
      </w:docPartObj>
    </w:sdtPr>
    <w:sdtEndPr/>
    <w:sdtContent>
      <w:p w14:paraId="37E26D50" w14:textId="77777777" w:rsidR="00AA6662" w:rsidRDefault="00AA6662">
        <w:pPr>
          <w:pStyle w:val="Noga"/>
          <w:jc w:val="right"/>
        </w:pPr>
        <w:r>
          <w:fldChar w:fldCharType="begin"/>
        </w:r>
        <w:r>
          <w:instrText>PAGE   \* MERGEFORMAT</w:instrText>
        </w:r>
        <w:r>
          <w:fldChar w:fldCharType="separate"/>
        </w:r>
        <w:r w:rsidR="00A9289A">
          <w:rPr>
            <w:noProof/>
          </w:rPr>
          <w:t>18</w:t>
        </w:r>
        <w:r>
          <w:rPr>
            <w:noProof/>
          </w:rPr>
          <w:fldChar w:fldCharType="end"/>
        </w:r>
      </w:p>
    </w:sdtContent>
  </w:sdt>
  <w:p w14:paraId="048861F8" w14:textId="77777777" w:rsidR="00AA6662" w:rsidRDefault="00AA666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787BB" w14:textId="77777777" w:rsidR="00686C0C" w:rsidRDefault="00686C0C">
      <w:bookmarkStart w:id="0" w:name="_Hlk98830359"/>
      <w:bookmarkEnd w:id="0"/>
      <w:r>
        <w:separator/>
      </w:r>
    </w:p>
  </w:footnote>
  <w:footnote w:type="continuationSeparator" w:id="0">
    <w:p w14:paraId="5CF2E42F" w14:textId="77777777" w:rsidR="00686C0C" w:rsidRDefault="00686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C69E8" w14:textId="613968DD" w:rsidR="007121EF" w:rsidRDefault="00852C2E" w:rsidP="002526A7">
    <w:pPr>
      <w:pStyle w:val="Glava"/>
      <w:tabs>
        <w:tab w:val="clear" w:pos="9072"/>
        <w:tab w:val="left" w:pos="3855"/>
      </w:tabs>
      <w:jc w:val="center"/>
      <w:rPr>
        <w:rFonts w:asciiTheme="minorHAnsi" w:hAnsiTheme="minorHAnsi" w:cstheme="minorHAnsi"/>
        <w:sz w:val="18"/>
        <w:szCs w:val="16"/>
      </w:rPr>
    </w:pPr>
    <w:bookmarkStart w:id="142" w:name="_Hlk98830087"/>
    <w:r w:rsidRPr="00797D5B">
      <w:rPr>
        <w:noProof/>
      </w:rPr>
      <w:drawing>
        <wp:anchor distT="0" distB="0" distL="114300" distR="114300" simplePos="0" relativeHeight="251661312" behindDoc="0" locked="0" layoutInCell="1" allowOverlap="1" wp14:anchorId="572B52AE" wp14:editId="2686405A">
          <wp:simplePos x="0" y="0"/>
          <wp:positionH relativeFrom="column">
            <wp:posOffset>1579668</wp:posOffset>
          </wp:positionH>
          <wp:positionV relativeFrom="paragraph">
            <wp:posOffset>25400</wp:posOffset>
          </wp:positionV>
          <wp:extent cx="427567" cy="510340"/>
          <wp:effectExtent l="0" t="0" r="0" b="4445"/>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567" cy="5103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2"/>
    <w:r w:rsidR="002526A7">
      <w:rPr>
        <w:rFonts w:asciiTheme="minorHAnsi" w:hAnsiTheme="minorHAnsi" w:cstheme="minorHAnsi"/>
        <w:sz w:val="18"/>
        <w:szCs w:val="16"/>
      </w:rPr>
      <w:t xml:space="preserve">                               </w:t>
    </w:r>
    <w:r w:rsidR="002D6671">
      <w:rPr>
        <w:rFonts w:asciiTheme="minorHAnsi" w:hAnsiTheme="minorHAnsi" w:cstheme="minorHAnsi"/>
        <w:noProof/>
        <w:sz w:val="18"/>
        <w:szCs w:val="16"/>
      </w:rPr>
      <w:drawing>
        <wp:inline distT="0" distB="0" distL="0" distR="0" wp14:anchorId="2B7301CE" wp14:editId="6DC29EC9">
          <wp:extent cx="2136140" cy="581660"/>
          <wp:effectExtent l="0" t="0" r="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140" cy="581660"/>
                  </a:xfrm>
                  <a:prstGeom prst="rect">
                    <a:avLst/>
                  </a:prstGeom>
                  <a:noFill/>
                  <a:ln>
                    <a:noFill/>
                  </a:ln>
                </pic:spPr>
              </pic:pic>
            </a:graphicData>
          </a:graphic>
        </wp:inline>
      </w:drawing>
    </w:r>
    <w:r w:rsidR="00AA6662">
      <w:rPr>
        <w:rFonts w:asciiTheme="minorHAnsi" w:hAnsiTheme="minorHAnsi" w:cstheme="minorHAnsi"/>
        <w:noProof/>
        <w:sz w:val="18"/>
        <w:szCs w:val="16"/>
      </w:rPr>
      <mc:AlternateContent>
        <mc:Choice Requires="wps">
          <w:drawing>
            <wp:anchor distT="4294967294" distB="4294967294" distL="114300" distR="114300" simplePos="0" relativeHeight="251660288" behindDoc="0" locked="0" layoutInCell="1" allowOverlap="1" wp14:anchorId="2E369D79" wp14:editId="316DF3D2">
              <wp:simplePos x="0" y="0"/>
              <wp:positionH relativeFrom="column">
                <wp:posOffset>-34290</wp:posOffset>
              </wp:positionH>
              <wp:positionV relativeFrom="paragraph">
                <wp:posOffset>568324</wp:posOffset>
              </wp:positionV>
              <wp:extent cx="5862955" cy="0"/>
              <wp:effectExtent l="0" t="0" r="23495" b="19050"/>
              <wp:wrapNone/>
              <wp:docPr id="45" name="Raven povezovalnik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2955"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4DD6AD" id="Raven povezovalnik 4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44.75pt" to="458.9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" strokecolor="gray [1629]" strokeweight="1pt">
              <v:stroke joinstyle="miter"/>
              <o:lock v:ext="edit" shapetype="f"/>
            </v:line>
          </w:pict>
        </mc:Fallback>
      </mc:AlternateContent>
    </w:r>
  </w:p>
  <w:p w14:paraId="7B3A6882" w14:textId="3653889C" w:rsidR="00AA6662" w:rsidRDefault="00AA6662" w:rsidP="002526A7">
    <w:pPr>
      <w:pStyle w:val="Glava"/>
      <w:tabs>
        <w:tab w:val="clear" w:pos="9072"/>
        <w:tab w:val="left" w:pos="3855"/>
      </w:tabs>
      <w:rPr>
        <w:rFonts w:asciiTheme="minorHAnsi" w:hAnsiTheme="minorHAnsi" w:cstheme="minorHAnsi"/>
        <w:sz w:val="18"/>
        <w:szCs w:val="16"/>
      </w:rPr>
    </w:pPr>
    <w:r>
      <w:rPr>
        <w:rFonts w:asciiTheme="minorHAnsi" w:hAnsiTheme="minorHAnsi" w:cstheme="minorHAnsi"/>
        <w:sz w:val="18"/>
        <w:szCs w:val="16"/>
      </w:rPr>
      <w:tab/>
    </w:r>
    <w:r>
      <w:rPr>
        <w:rFonts w:asciiTheme="minorHAnsi" w:hAnsiTheme="minorHAnsi" w:cstheme="minorHAnsi"/>
        <w:sz w:val="18"/>
        <w:szCs w:val="16"/>
      </w:rPr>
      <w:tab/>
      <w:t xml:space="preserve">     </w:t>
    </w:r>
  </w:p>
  <w:p w14:paraId="5499FA6E" w14:textId="70361246" w:rsidR="00601E6D" w:rsidRPr="002526A7" w:rsidRDefault="00AA6662" w:rsidP="002526A7">
    <w:pPr>
      <w:pStyle w:val="Glava"/>
      <w:tabs>
        <w:tab w:val="clear" w:pos="4536"/>
        <w:tab w:val="clear" w:pos="9072"/>
      </w:tabs>
      <w:jc w:val="center"/>
      <w:rPr>
        <w:rFonts w:ascii="Arial Nova Light" w:hAnsi="Arial Nova Light" w:cstheme="majorHAnsi"/>
        <w:iCs/>
        <w:spacing w:val="20"/>
        <w:sz w:val="6"/>
        <w:szCs w:val="8"/>
      </w:rPr>
    </w:pPr>
    <w:r w:rsidRPr="002526A7">
      <w:rPr>
        <w:rFonts w:ascii="Arial Nova Light" w:hAnsi="Arial Nova Light" w:cstheme="majorHAnsi"/>
        <w:iCs/>
        <w:spacing w:val="20"/>
        <w:sz w:val="16"/>
        <w:szCs w:val="16"/>
      </w:rPr>
      <w:t>DOKUMENT IDENTIFIKACIJE INVESTICIJSKEGA PROGRAMA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57EDBC6"/>
    <w:lvl w:ilvl="0">
      <w:start w:val="1"/>
      <w:numFmt w:val="bullet"/>
      <w:pStyle w:val="Oznaenseznam2"/>
      <w:lvlText w:val=""/>
      <w:lvlJc w:val="left"/>
      <w:pPr>
        <w:tabs>
          <w:tab w:val="num" w:pos="643"/>
        </w:tabs>
        <w:ind w:left="643" w:hanging="360"/>
      </w:pPr>
      <w:rPr>
        <w:rFonts w:ascii="Symbol" w:hAnsi="Symbol" w:hint="default"/>
      </w:rPr>
    </w:lvl>
  </w:abstractNum>
  <w:abstractNum w:abstractNumId="1" w15:restartNumberingAfterBreak="0">
    <w:nsid w:val="06E2357A"/>
    <w:multiLevelType w:val="hybridMultilevel"/>
    <w:tmpl w:val="8B6ADB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8E7C7E"/>
    <w:multiLevelType w:val="hybridMultilevel"/>
    <w:tmpl w:val="92FC3CA8"/>
    <w:lvl w:ilvl="0" w:tplc="8A30DD2A">
      <w:start w:val="1"/>
      <w:numFmt w:val="decimal"/>
      <w:pStyle w:val="Graf"/>
      <w:lvlText w:val="Graf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F27587C"/>
    <w:multiLevelType w:val="hybridMultilevel"/>
    <w:tmpl w:val="932C981A"/>
    <w:lvl w:ilvl="0" w:tplc="F0EC2374">
      <w:start w:val="1"/>
      <w:numFmt w:val="bullet"/>
      <w:pStyle w:val="Slog2"/>
      <w:lvlText w:val=""/>
      <w:lvlJc w:val="left"/>
      <w:pPr>
        <w:ind w:left="360" w:hanging="360"/>
      </w:pPr>
      <w:rPr>
        <w:rFonts w:ascii="Symbol" w:hAnsi="Symbol" w:hint="default"/>
      </w:rPr>
    </w:lvl>
    <w:lvl w:ilvl="1" w:tplc="9D66C66E">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27F0991"/>
    <w:multiLevelType w:val="hybridMultilevel"/>
    <w:tmpl w:val="826E543C"/>
    <w:lvl w:ilvl="0" w:tplc="368E403E">
      <w:start w:val="1"/>
      <w:numFmt w:val="decimal"/>
      <w:lvlText w:val="%1."/>
      <w:lvlJc w:val="left"/>
      <w:pPr>
        <w:tabs>
          <w:tab w:val="num" w:pos="720"/>
        </w:tabs>
        <w:ind w:left="720" w:hanging="360"/>
      </w:pPr>
      <w:rPr>
        <w:rFonts w:hint="default"/>
      </w:rPr>
    </w:lvl>
    <w:lvl w:ilvl="1" w:tplc="04240003">
      <w:start w:val="1000"/>
      <w:numFmt w:val="bullet"/>
      <w:lvlText w:val="-"/>
      <w:lvlJc w:val="left"/>
      <w:pPr>
        <w:tabs>
          <w:tab w:val="num" w:pos="1440"/>
        </w:tabs>
        <w:ind w:left="1440" w:hanging="360"/>
      </w:pPr>
      <w:rPr>
        <w:rFonts w:hint="default"/>
      </w:rPr>
    </w:lvl>
    <w:lvl w:ilvl="2" w:tplc="04240005">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5" w15:restartNumberingAfterBreak="0">
    <w:nsid w:val="241F7F17"/>
    <w:multiLevelType w:val="hybridMultilevel"/>
    <w:tmpl w:val="1B644F6C"/>
    <w:lvl w:ilvl="0" w:tplc="0424000F">
      <w:numFmt w:val="bullet"/>
      <w:lvlText w:val="-"/>
      <w:lvlJc w:val="left"/>
      <w:pPr>
        <w:tabs>
          <w:tab w:val="num" w:pos="360"/>
        </w:tabs>
        <w:ind w:left="360" w:hanging="360"/>
      </w:pPr>
      <w:rPr>
        <w:rFonts w:ascii="Times New Roman" w:eastAsia="Times New Roman" w:hAnsi="Times New Roman" w:cs="Times New Roman" w:hint="default"/>
      </w:rPr>
    </w:lvl>
    <w:lvl w:ilvl="1" w:tplc="04240019">
      <w:start w:val="1"/>
      <w:numFmt w:val="bullet"/>
      <w:lvlText w:val="o"/>
      <w:lvlJc w:val="left"/>
      <w:pPr>
        <w:tabs>
          <w:tab w:val="num" w:pos="1080"/>
        </w:tabs>
        <w:ind w:left="1080" w:hanging="360"/>
      </w:pPr>
      <w:rPr>
        <w:rFonts w:ascii="Courier New" w:hAnsi="Courier New" w:hint="default"/>
      </w:rPr>
    </w:lvl>
    <w:lvl w:ilvl="2" w:tplc="0424001B">
      <w:start w:val="1"/>
      <w:numFmt w:val="bullet"/>
      <w:lvlText w:val=""/>
      <w:lvlJc w:val="left"/>
      <w:pPr>
        <w:tabs>
          <w:tab w:val="num" w:pos="1800"/>
        </w:tabs>
        <w:ind w:left="1800" w:hanging="360"/>
      </w:pPr>
      <w:rPr>
        <w:rFonts w:ascii="Wingdings" w:hAnsi="Wingdings" w:hint="default"/>
      </w:rPr>
    </w:lvl>
    <w:lvl w:ilvl="3" w:tplc="0424000F">
      <w:start w:val="1"/>
      <w:numFmt w:val="bullet"/>
      <w:lvlText w:val=""/>
      <w:lvlJc w:val="left"/>
      <w:pPr>
        <w:tabs>
          <w:tab w:val="num" w:pos="2520"/>
        </w:tabs>
        <w:ind w:left="2520" w:hanging="360"/>
      </w:pPr>
      <w:rPr>
        <w:rFonts w:ascii="Symbol" w:hAnsi="Symbol" w:hint="default"/>
      </w:rPr>
    </w:lvl>
    <w:lvl w:ilvl="4" w:tplc="04240019">
      <w:start w:val="1"/>
      <w:numFmt w:val="bullet"/>
      <w:lvlText w:val="o"/>
      <w:lvlJc w:val="left"/>
      <w:pPr>
        <w:tabs>
          <w:tab w:val="num" w:pos="3240"/>
        </w:tabs>
        <w:ind w:left="3240" w:hanging="360"/>
      </w:pPr>
      <w:rPr>
        <w:rFonts w:ascii="Courier New" w:hAnsi="Courier New" w:hint="default"/>
      </w:rPr>
    </w:lvl>
    <w:lvl w:ilvl="5" w:tplc="0424001B" w:tentative="1">
      <w:start w:val="1"/>
      <w:numFmt w:val="bullet"/>
      <w:lvlText w:val=""/>
      <w:lvlJc w:val="left"/>
      <w:pPr>
        <w:tabs>
          <w:tab w:val="num" w:pos="3960"/>
        </w:tabs>
        <w:ind w:left="3960" w:hanging="360"/>
      </w:pPr>
      <w:rPr>
        <w:rFonts w:ascii="Wingdings" w:hAnsi="Wingdings" w:hint="default"/>
      </w:rPr>
    </w:lvl>
    <w:lvl w:ilvl="6" w:tplc="0424000F" w:tentative="1">
      <w:start w:val="1"/>
      <w:numFmt w:val="bullet"/>
      <w:lvlText w:val=""/>
      <w:lvlJc w:val="left"/>
      <w:pPr>
        <w:tabs>
          <w:tab w:val="num" w:pos="4680"/>
        </w:tabs>
        <w:ind w:left="4680" w:hanging="360"/>
      </w:pPr>
      <w:rPr>
        <w:rFonts w:ascii="Symbol" w:hAnsi="Symbol" w:hint="default"/>
      </w:rPr>
    </w:lvl>
    <w:lvl w:ilvl="7" w:tplc="04240019" w:tentative="1">
      <w:start w:val="1"/>
      <w:numFmt w:val="bullet"/>
      <w:lvlText w:val="o"/>
      <w:lvlJc w:val="left"/>
      <w:pPr>
        <w:tabs>
          <w:tab w:val="num" w:pos="5400"/>
        </w:tabs>
        <w:ind w:left="5400" w:hanging="360"/>
      </w:pPr>
      <w:rPr>
        <w:rFonts w:ascii="Courier New" w:hAnsi="Courier New" w:hint="default"/>
      </w:rPr>
    </w:lvl>
    <w:lvl w:ilvl="8" w:tplc="0424001B"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5E877AC"/>
    <w:multiLevelType w:val="hybridMultilevel"/>
    <w:tmpl w:val="A642D412"/>
    <w:lvl w:ilvl="0" w:tplc="FFFFFFFF">
      <w:start w:val="1000"/>
      <w:numFmt w:val="bullet"/>
      <w:lvlText w:val="-"/>
      <w:lvlJc w:val="left"/>
      <w:pPr>
        <w:tabs>
          <w:tab w:val="num" w:pos="1440"/>
        </w:tabs>
        <w:ind w:left="144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37130D"/>
    <w:multiLevelType w:val="hybridMultilevel"/>
    <w:tmpl w:val="AC109172"/>
    <w:lvl w:ilvl="0" w:tplc="94F61D2C">
      <w:start w:val="1"/>
      <w:numFmt w:val="bullet"/>
      <w:lvlText w:val=""/>
      <w:lvlJc w:val="left"/>
      <w:pPr>
        <w:tabs>
          <w:tab w:val="num" w:pos="720"/>
        </w:tabs>
        <w:ind w:left="720" w:hanging="360"/>
      </w:pPr>
      <w:rPr>
        <w:rFonts w:ascii="Wingdings" w:hAnsi="Wingdings" w:hint="default"/>
      </w:rPr>
    </w:lvl>
    <w:lvl w:ilvl="1" w:tplc="04090003">
      <w:start w:val="5"/>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C85AD1"/>
    <w:multiLevelType w:val="hybridMultilevel"/>
    <w:tmpl w:val="457C1804"/>
    <w:lvl w:ilvl="0" w:tplc="4E2C5480">
      <w:start w:val="3"/>
      <w:numFmt w:val="decimal"/>
      <w:pStyle w:val="Slika"/>
      <w:lvlText w:val="Slika %1: "/>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46E24E6"/>
    <w:multiLevelType w:val="multilevel"/>
    <w:tmpl w:val="4A504582"/>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0" w15:restartNumberingAfterBreak="0">
    <w:nsid w:val="411F0B73"/>
    <w:multiLevelType w:val="multilevel"/>
    <w:tmpl w:val="0424001F"/>
    <w:styleLink w:val="111111"/>
    <w:lvl w:ilvl="0">
      <w:start w:val="1"/>
      <w:numFmt w:val="decimal"/>
      <w:pStyle w:val="SlogTelobesedilaKrepkorna"/>
      <w:lvlText w:val="%1."/>
      <w:lvlJc w:val="left"/>
      <w:pPr>
        <w:tabs>
          <w:tab w:val="num" w:pos="720"/>
        </w:tabs>
        <w:ind w:left="360" w:hanging="360"/>
      </w:pPr>
    </w:lvl>
    <w:lvl w:ilvl="1">
      <w:start w:val="1"/>
      <w:numFmt w:val="decimal"/>
      <w:pStyle w:val="SlogNaslov2TimesNewRoman"/>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1" w15:restartNumberingAfterBreak="0">
    <w:nsid w:val="4C936A49"/>
    <w:multiLevelType w:val="multilevel"/>
    <w:tmpl w:val="0424001F"/>
    <w:numStyleLink w:val="111111"/>
  </w:abstractNum>
  <w:abstractNum w:abstractNumId="12" w15:restartNumberingAfterBreak="0">
    <w:nsid w:val="5B354525"/>
    <w:multiLevelType w:val="multilevel"/>
    <w:tmpl w:val="0424001F"/>
    <w:numStyleLink w:val="111111"/>
  </w:abstractNum>
  <w:abstractNum w:abstractNumId="13" w15:restartNumberingAfterBreak="0">
    <w:nsid w:val="656B7802"/>
    <w:multiLevelType w:val="hybridMultilevel"/>
    <w:tmpl w:val="20D017CC"/>
    <w:lvl w:ilvl="0" w:tplc="0424000B">
      <w:start w:val="1"/>
      <w:numFmt w:val="bullet"/>
      <w:lvlText w:val=""/>
      <w:lvlJc w:val="left"/>
      <w:pPr>
        <w:tabs>
          <w:tab w:val="num" w:pos="720"/>
        </w:tabs>
        <w:ind w:left="720" w:hanging="360"/>
      </w:pPr>
      <w:rPr>
        <w:rFonts w:ascii="Wingdings" w:hAnsi="Wingdings" w:hint="default"/>
      </w:rPr>
    </w:lvl>
    <w:lvl w:ilvl="1" w:tplc="50D42DA0">
      <w:numFmt w:val="bullet"/>
      <w:lvlText w:val="•"/>
      <w:lvlJc w:val="left"/>
      <w:pPr>
        <w:ind w:left="1785" w:hanging="705"/>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044FDA"/>
    <w:multiLevelType w:val="hybridMultilevel"/>
    <w:tmpl w:val="E65CE96A"/>
    <w:lvl w:ilvl="0" w:tplc="4142D36A">
      <w:start w:val="1"/>
      <w:numFmt w:val="decimal"/>
      <w:pStyle w:val="Tabela"/>
      <w:lvlText w:val="Tabela %1: "/>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15" w15:restartNumberingAfterBreak="0">
    <w:nsid w:val="6B3A5456"/>
    <w:multiLevelType w:val="multilevel"/>
    <w:tmpl w:val="546C3364"/>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6F29D8"/>
    <w:multiLevelType w:val="hybridMultilevel"/>
    <w:tmpl w:val="23340BB6"/>
    <w:lvl w:ilvl="0" w:tplc="E8E07CDA">
      <w:start w:val="1"/>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0F7783D"/>
    <w:multiLevelType w:val="multilevel"/>
    <w:tmpl w:val="2BF020B0"/>
    <w:styleLink w:val="Slog1"/>
    <w:lvl w:ilvl="0">
      <w:start w:val="1"/>
      <w:numFmt w:val="decimal"/>
      <w:lvlText w:val="1.%1."/>
      <w:lvlJc w:val="left"/>
      <w:pPr>
        <w:ind w:left="1702" w:hanging="851"/>
      </w:pPr>
      <w:rPr>
        <w:rFonts w:hint="default"/>
      </w:rPr>
    </w:lvl>
    <w:lvl w:ilvl="1">
      <w:start w:val="1"/>
      <w:numFmt w:val="none"/>
      <w:lvlText w:val="1."/>
      <w:lvlJc w:val="left"/>
      <w:pPr>
        <w:ind w:left="2553" w:hanging="851"/>
      </w:pPr>
      <w:rPr>
        <w:rFonts w:hint="default"/>
      </w:rPr>
    </w:lvl>
    <w:lvl w:ilvl="2">
      <w:start w:val="1"/>
      <w:numFmt w:val="lowerRoman"/>
      <w:lvlText w:val="%3."/>
      <w:lvlJc w:val="right"/>
      <w:pPr>
        <w:ind w:left="3404" w:hanging="851"/>
      </w:pPr>
      <w:rPr>
        <w:rFonts w:hint="default"/>
      </w:rPr>
    </w:lvl>
    <w:lvl w:ilvl="3">
      <w:start w:val="1"/>
      <w:numFmt w:val="decimal"/>
      <w:lvlText w:val="%4."/>
      <w:lvlJc w:val="left"/>
      <w:pPr>
        <w:ind w:left="4255" w:hanging="851"/>
      </w:pPr>
      <w:rPr>
        <w:rFonts w:hint="default"/>
      </w:rPr>
    </w:lvl>
    <w:lvl w:ilvl="4">
      <w:start w:val="1"/>
      <w:numFmt w:val="lowerLetter"/>
      <w:lvlText w:val="%5."/>
      <w:lvlJc w:val="left"/>
      <w:pPr>
        <w:ind w:left="5106" w:hanging="851"/>
      </w:pPr>
      <w:rPr>
        <w:rFonts w:hint="default"/>
      </w:rPr>
    </w:lvl>
    <w:lvl w:ilvl="5">
      <w:start w:val="1"/>
      <w:numFmt w:val="lowerRoman"/>
      <w:lvlText w:val="%6."/>
      <w:lvlJc w:val="right"/>
      <w:pPr>
        <w:ind w:left="5957" w:hanging="851"/>
      </w:pPr>
      <w:rPr>
        <w:rFonts w:hint="default"/>
      </w:rPr>
    </w:lvl>
    <w:lvl w:ilvl="6">
      <w:start w:val="1"/>
      <w:numFmt w:val="decimal"/>
      <w:lvlText w:val="%7."/>
      <w:lvlJc w:val="left"/>
      <w:pPr>
        <w:ind w:left="6808" w:hanging="851"/>
      </w:pPr>
      <w:rPr>
        <w:rFonts w:hint="default"/>
      </w:rPr>
    </w:lvl>
    <w:lvl w:ilvl="7">
      <w:start w:val="1"/>
      <w:numFmt w:val="lowerLetter"/>
      <w:lvlText w:val="%8."/>
      <w:lvlJc w:val="left"/>
      <w:pPr>
        <w:ind w:left="7659" w:hanging="851"/>
      </w:pPr>
      <w:rPr>
        <w:rFonts w:hint="default"/>
      </w:rPr>
    </w:lvl>
    <w:lvl w:ilvl="8">
      <w:start w:val="1"/>
      <w:numFmt w:val="lowerRoman"/>
      <w:lvlText w:val="%9."/>
      <w:lvlJc w:val="right"/>
      <w:pPr>
        <w:ind w:left="8510" w:hanging="851"/>
      </w:pPr>
      <w:rPr>
        <w:rFonts w:hint="default"/>
      </w:rPr>
    </w:lvl>
  </w:abstractNum>
  <w:abstractNum w:abstractNumId="18" w15:restartNumberingAfterBreak="0">
    <w:nsid w:val="7631054B"/>
    <w:multiLevelType w:val="multilevel"/>
    <w:tmpl w:val="03BA788A"/>
    <w:styleLink w:val="CurrentList1"/>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184C56"/>
    <w:multiLevelType w:val="multilevel"/>
    <w:tmpl w:val="8D1CE85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1"/>
  </w:num>
  <w:num w:numId="3">
    <w:abstractNumId w:val="12"/>
  </w:num>
  <w:num w:numId="4">
    <w:abstractNumId w:val="0"/>
  </w:num>
  <w:num w:numId="5">
    <w:abstractNumId w:val="9"/>
  </w:num>
  <w:num w:numId="6">
    <w:abstractNumId w:val="17"/>
  </w:num>
  <w:num w:numId="7">
    <w:abstractNumId w:val="8"/>
  </w:num>
  <w:num w:numId="8">
    <w:abstractNumId w:val="14"/>
  </w:num>
  <w:num w:numId="9">
    <w:abstractNumId w:val="2"/>
  </w:num>
  <w:num w:numId="10">
    <w:abstractNumId w:val="16"/>
  </w:num>
  <w:num w:numId="11">
    <w:abstractNumId w:val="1"/>
  </w:num>
  <w:num w:numId="12">
    <w:abstractNumId w:val="18"/>
  </w:num>
  <w:num w:numId="13">
    <w:abstractNumId w:val="13"/>
  </w:num>
  <w:num w:numId="14">
    <w:abstractNumId w:val="15"/>
  </w:num>
  <w:num w:numId="15">
    <w:abstractNumId w:val="19"/>
  </w:num>
  <w:num w:numId="16">
    <w:abstractNumId w:val="6"/>
  </w:num>
  <w:num w:numId="17">
    <w:abstractNumId w:val="5"/>
  </w:num>
  <w:num w:numId="18">
    <w:abstractNumId w:val="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5"/>
    </w:lvlOverride>
  </w:num>
  <w:num w:numId="22">
    <w:abstractNumId w:val="3"/>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1F4"/>
    <w:rsid w:val="00000791"/>
    <w:rsid w:val="000013B2"/>
    <w:rsid w:val="00001883"/>
    <w:rsid w:val="000042D9"/>
    <w:rsid w:val="00007194"/>
    <w:rsid w:val="00007D90"/>
    <w:rsid w:val="0001566C"/>
    <w:rsid w:val="00015F80"/>
    <w:rsid w:val="000177C4"/>
    <w:rsid w:val="000234EC"/>
    <w:rsid w:val="00023783"/>
    <w:rsid w:val="00023DF3"/>
    <w:rsid w:val="00025CDD"/>
    <w:rsid w:val="000264FD"/>
    <w:rsid w:val="00026F4E"/>
    <w:rsid w:val="00027896"/>
    <w:rsid w:val="0003034A"/>
    <w:rsid w:val="00030368"/>
    <w:rsid w:val="0003041B"/>
    <w:rsid w:val="000318DC"/>
    <w:rsid w:val="00031C9C"/>
    <w:rsid w:val="00033854"/>
    <w:rsid w:val="00034E24"/>
    <w:rsid w:val="00037A29"/>
    <w:rsid w:val="00040076"/>
    <w:rsid w:val="000419BD"/>
    <w:rsid w:val="00042A5B"/>
    <w:rsid w:val="00043148"/>
    <w:rsid w:val="00044599"/>
    <w:rsid w:val="0004550C"/>
    <w:rsid w:val="00045A24"/>
    <w:rsid w:val="00046772"/>
    <w:rsid w:val="00051873"/>
    <w:rsid w:val="0005565C"/>
    <w:rsid w:val="00060166"/>
    <w:rsid w:val="00061711"/>
    <w:rsid w:val="0006344C"/>
    <w:rsid w:val="0006575B"/>
    <w:rsid w:val="00070683"/>
    <w:rsid w:val="000710AF"/>
    <w:rsid w:val="000737FF"/>
    <w:rsid w:val="00073CE5"/>
    <w:rsid w:val="00076354"/>
    <w:rsid w:val="00077E6D"/>
    <w:rsid w:val="00080D6D"/>
    <w:rsid w:val="000814E2"/>
    <w:rsid w:val="000823E2"/>
    <w:rsid w:val="00084EDC"/>
    <w:rsid w:val="000902B6"/>
    <w:rsid w:val="00090A8A"/>
    <w:rsid w:val="00092390"/>
    <w:rsid w:val="0009279B"/>
    <w:rsid w:val="000928A2"/>
    <w:rsid w:val="00093192"/>
    <w:rsid w:val="000932ED"/>
    <w:rsid w:val="00093D54"/>
    <w:rsid w:val="00094634"/>
    <w:rsid w:val="00095A3E"/>
    <w:rsid w:val="00095AC7"/>
    <w:rsid w:val="000A1272"/>
    <w:rsid w:val="000B1140"/>
    <w:rsid w:val="000B20C3"/>
    <w:rsid w:val="000B393B"/>
    <w:rsid w:val="000B3AB4"/>
    <w:rsid w:val="000B7244"/>
    <w:rsid w:val="000B7AAD"/>
    <w:rsid w:val="000C043B"/>
    <w:rsid w:val="000C0777"/>
    <w:rsid w:val="000C3727"/>
    <w:rsid w:val="000C3786"/>
    <w:rsid w:val="000C59C2"/>
    <w:rsid w:val="000C6D44"/>
    <w:rsid w:val="000D094F"/>
    <w:rsid w:val="000D49FF"/>
    <w:rsid w:val="000D7771"/>
    <w:rsid w:val="000D7B88"/>
    <w:rsid w:val="000E078A"/>
    <w:rsid w:val="000E07A2"/>
    <w:rsid w:val="000E239A"/>
    <w:rsid w:val="000E25AD"/>
    <w:rsid w:val="000E2B72"/>
    <w:rsid w:val="000E31B1"/>
    <w:rsid w:val="000E379D"/>
    <w:rsid w:val="000E38B9"/>
    <w:rsid w:val="000E4A65"/>
    <w:rsid w:val="000E53E3"/>
    <w:rsid w:val="000F22BA"/>
    <w:rsid w:val="000F68B6"/>
    <w:rsid w:val="000F7A8F"/>
    <w:rsid w:val="000F7B44"/>
    <w:rsid w:val="00101AE3"/>
    <w:rsid w:val="00102238"/>
    <w:rsid w:val="00105215"/>
    <w:rsid w:val="00105BBD"/>
    <w:rsid w:val="00106054"/>
    <w:rsid w:val="00106BF8"/>
    <w:rsid w:val="00107281"/>
    <w:rsid w:val="0011003E"/>
    <w:rsid w:val="00110684"/>
    <w:rsid w:val="001124E8"/>
    <w:rsid w:val="00113B22"/>
    <w:rsid w:val="00114AF4"/>
    <w:rsid w:val="00115920"/>
    <w:rsid w:val="00116546"/>
    <w:rsid w:val="00116A3A"/>
    <w:rsid w:val="00124085"/>
    <w:rsid w:val="001264D3"/>
    <w:rsid w:val="00133020"/>
    <w:rsid w:val="00134D14"/>
    <w:rsid w:val="00135B28"/>
    <w:rsid w:val="00140C98"/>
    <w:rsid w:val="001425B3"/>
    <w:rsid w:val="00143EA5"/>
    <w:rsid w:val="00145C36"/>
    <w:rsid w:val="001466F3"/>
    <w:rsid w:val="00146A3C"/>
    <w:rsid w:val="001471B5"/>
    <w:rsid w:val="00147F41"/>
    <w:rsid w:val="00150106"/>
    <w:rsid w:val="001539AB"/>
    <w:rsid w:val="00154377"/>
    <w:rsid w:val="00154AE7"/>
    <w:rsid w:val="00157309"/>
    <w:rsid w:val="00161105"/>
    <w:rsid w:val="00161B12"/>
    <w:rsid w:val="00163214"/>
    <w:rsid w:val="001654F1"/>
    <w:rsid w:val="00165513"/>
    <w:rsid w:val="0016595D"/>
    <w:rsid w:val="001661B0"/>
    <w:rsid w:val="00166350"/>
    <w:rsid w:val="0016668A"/>
    <w:rsid w:val="00166DB6"/>
    <w:rsid w:val="00167B37"/>
    <w:rsid w:val="00172282"/>
    <w:rsid w:val="001726C6"/>
    <w:rsid w:val="00173E69"/>
    <w:rsid w:val="001742B7"/>
    <w:rsid w:val="00174CB4"/>
    <w:rsid w:val="001757A5"/>
    <w:rsid w:val="00176AD0"/>
    <w:rsid w:val="00180030"/>
    <w:rsid w:val="00180052"/>
    <w:rsid w:val="001825D7"/>
    <w:rsid w:val="001825F8"/>
    <w:rsid w:val="00184E2D"/>
    <w:rsid w:val="00187512"/>
    <w:rsid w:val="001924DC"/>
    <w:rsid w:val="00193111"/>
    <w:rsid w:val="00193622"/>
    <w:rsid w:val="00193EED"/>
    <w:rsid w:val="001952CC"/>
    <w:rsid w:val="001960B5"/>
    <w:rsid w:val="0019691E"/>
    <w:rsid w:val="001A0A0A"/>
    <w:rsid w:val="001A13B0"/>
    <w:rsid w:val="001A1A67"/>
    <w:rsid w:val="001A3E9F"/>
    <w:rsid w:val="001A5111"/>
    <w:rsid w:val="001B148F"/>
    <w:rsid w:val="001B3867"/>
    <w:rsid w:val="001B4430"/>
    <w:rsid w:val="001B6B35"/>
    <w:rsid w:val="001C3AC2"/>
    <w:rsid w:val="001C450F"/>
    <w:rsid w:val="001C50BE"/>
    <w:rsid w:val="001C60F1"/>
    <w:rsid w:val="001C6E6E"/>
    <w:rsid w:val="001C7D09"/>
    <w:rsid w:val="001C7E41"/>
    <w:rsid w:val="001D0B8B"/>
    <w:rsid w:val="001D297C"/>
    <w:rsid w:val="001D322C"/>
    <w:rsid w:val="001D3C16"/>
    <w:rsid w:val="001D432B"/>
    <w:rsid w:val="001D60AD"/>
    <w:rsid w:val="001E0F99"/>
    <w:rsid w:val="001E1CB2"/>
    <w:rsid w:val="001E1E29"/>
    <w:rsid w:val="001E4AE8"/>
    <w:rsid w:val="001E58DC"/>
    <w:rsid w:val="001F3991"/>
    <w:rsid w:val="001F6EB0"/>
    <w:rsid w:val="001F74C8"/>
    <w:rsid w:val="00203ED1"/>
    <w:rsid w:val="002055FB"/>
    <w:rsid w:val="00206F8F"/>
    <w:rsid w:val="00207863"/>
    <w:rsid w:val="00207B66"/>
    <w:rsid w:val="00210E4A"/>
    <w:rsid w:val="00213D51"/>
    <w:rsid w:val="002140F1"/>
    <w:rsid w:val="00216550"/>
    <w:rsid w:val="00216C0C"/>
    <w:rsid w:val="00217531"/>
    <w:rsid w:val="0022074E"/>
    <w:rsid w:val="00220A18"/>
    <w:rsid w:val="00220A97"/>
    <w:rsid w:val="00221206"/>
    <w:rsid w:val="00221CF0"/>
    <w:rsid w:val="00222860"/>
    <w:rsid w:val="0022398A"/>
    <w:rsid w:val="00223D09"/>
    <w:rsid w:val="002259E7"/>
    <w:rsid w:val="0022739B"/>
    <w:rsid w:val="002313D1"/>
    <w:rsid w:val="002316E4"/>
    <w:rsid w:val="00231A56"/>
    <w:rsid w:val="00231CE7"/>
    <w:rsid w:val="00232CD1"/>
    <w:rsid w:val="0023424E"/>
    <w:rsid w:val="00234688"/>
    <w:rsid w:val="00234BB0"/>
    <w:rsid w:val="002369D5"/>
    <w:rsid w:val="00236CE5"/>
    <w:rsid w:val="00236D87"/>
    <w:rsid w:val="0024113D"/>
    <w:rsid w:val="00243ABE"/>
    <w:rsid w:val="002440E8"/>
    <w:rsid w:val="002446B4"/>
    <w:rsid w:val="00245322"/>
    <w:rsid w:val="0025087F"/>
    <w:rsid w:val="0025112A"/>
    <w:rsid w:val="002526A7"/>
    <w:rsid w:val="00254348"/>
    <w:rsid w:val="00254F71"/>
    <w:rsid w:val="00255310"/>
    <w:rsid w:val="002574B4"/>
    <w:rsid w:val="00261DCE"/>
    <w:rsid w:val="00261F8D"/>
    <w:rsid w:val="00262DC4"/>
    <w:rsid w:val="00263443"/>
    <w:rsid w:val="00263750"/>
    <w:rsid w:val="002639BD"/>
    <w:rsid w:val="00265511"/>
    <w:rsid w:val="00267793"/>
    <w:rsid w:val="002714D5"/>
    <w:rsid w:val="00271AFF"/>
    <w:rsid w:val="00272BF4"/>
    <w:rsid w:val="002733CB"/>
    <w:rsid w:val="002743B4"/>
    <w:rsid w:val="002813F1"/>
    <w:rsid w:val="002828EA"/>
    <w:rsid w:val="002832E3"/>
    <w:rsid w:val="00283938"/>
    <w:rsid w:val="00283B49"/>
    <w:rsid w:val="002900B0"/>
    <w:rsid w:val="00293BB5"/>
    <w:rsid w:val="00293F9E"/>
    <w:rsid w:val="00294E1B"/>
    <w:rsid w:val="00295021"/>
    <w:rsid w:val="002A02A3"/>
    <w:rsid w:val="002A0EFE"/>
    <w:rsid w:val="002A300E"/>
    <w:rsid w:val="002A3155"/>
    <w:rsid w:val="002A49BF"/>
    <w:rsid w:val="002A4FA4"/>
    <w:rsid w:val="002A5BF4"/>
    <w:rsid w:val="002A62BD"/>
    <w:rsid w:val="002B002C"/>
    <w:rsid w:val="002B22C3"/>
    <w:rsid w:val="002B3590"/>
    <w:rsid w:val="002B5126"/>
    <w:rsid w:val="002B7A6D"/>
    <w:rsid w:val="002C1C56"/>
    <w:rsid w:val="002C3421"/>
    <w:rsid w:val="002C5D7E"/>
    <w:rsid w:val="002D3F4A"/>
    <w:rsid w:val="002D5E1E"/>
    <w:rsid w:val="002D61B1"/>
    <w:rsid w:val="002D6671"/>
    <w:rsid w:val="002D7817"/>
    <w:rsid w:val="002D7C0F"/>
    <w:rsid w:val="002D7C87"/>
    <w:rsid w:val="002E286F"/>
    <w:rsid w:val="002E38DF"/>
    <w:rsid w:val="002E5C90"/>
    <w:rsid w:val="002E6481"/>
    <w:rsid w:val="002E73ED"/>
    <w:rsid w:val="002E7EFA"/>
    <w:rsid w:val="002F4849"/>
    <w:rsid w:val="002F4DE9"/>
    <w:rsid w:val="002F6814"/>
    <w:rsid w:val="002F75B0"/>
    <w:rsid w:val="002F7948"/>
    <w:rsid w:val="00303651"/>
    <w:rsid w:val="00304964"/>
    <w:rsid w:val="00306423"/>
    <w:rsid w:val="00306571"/>
    <w:rsid w:val="00307538"/>
    <w:rsid w:val="00311129"/>
    <w:rsid w:val="0031219C"/>
    <w:rsid w:val="00313C0F"/>
    <w:rsid w:val="003165F9"/>
    <w:rsid w:val="003214AA"/>
    <w:rsid w:val="00321B40"/>
    <w:rsid w:val="003222CB"/>
    <w:rsid w:val="0032383A"/>
    <w:rsid w:val="00323CB5"/>
    <w:rsid w:val="003246A6"/>
    <w:rsid w:val="00324908"/>
    <w:rsid w:val="00324FA0"/>
    <w:rsid w:val="00327B81"/>
    <w:rsid w:val="003325BD"/>
    <w:rsid w:val="003331F5"/>
    <w:rsid w:val="00334624"/>
    <w:rsid w:val="00334C73"/>
    <w:rsid w:val="00335D6C"/>
    <w:rsid w:val="0034078C"/>
    <w:rsid w:val="00340A7D"/>
    <w:rsid w:val="003434CB"/>
    <w:rsid w:val="003441FD"/>
    <w:rsid w:val="003473CF"/>
    <w:rsid w:val="003475B5"/>
    <w:rsid w:val="00347BB5"/>
    <w:rsid w:val="00352425"/>
    <w:rsid w:val="00354444"/>
    <w:rsid w:val="00360186"/>
    <w:rsid w:val="003621A0"/>
    <w:rsid w:val="00363FA3"/>
    <w:rsid w:val="0036567E"/>
    <w:rsid w:val="00370F1A"/>
    <w:rsid w:val="00372143"/>
    <w:rsid w:val="0037386D"/>
    <w:rsid w:val="00374949"/>
    <w:rsid w:val="003800C0"/>
    <w:rsid w:val="003809FB"/>
    <w:rsid w:val="003819E1"/>
    <w:rsid w:val="00381BEE"/>
    <w:rsid w:val="00383CE5"/>
    <w:rsid w:val="00383FD2"/>
    <w:rsid w:val="00385D8E"/>
    <w:rsid w:val="00385ECA"/>
    <w:rsid w:val="00386A6A"/>
    <w:rsid w:val="00386C64"/>
    <w:rsid w:val="00387253"/>
    <w:rsid w:val="00387F24"/>
    <w:rsid w:val="00390B5C"/>
    <w:rsid w:val="00391968"/>
    <w:rsid w:val="003929A5"/>
    <w:rsid w:val="00392E21"/>
    <w:rsid w:val="00392EEA"/>
    <w:rsid w:val="0039335E"/>
    <w:rsid w:val="00394373"/>
    <w:rsid w:val="00395013"/>
    <w:rsid w:val="00395E7D"/>
    <w:rsid w:val="00397222"/>
    <w:rsid w:val="003A1B40"/>
    <w:rsid w:val="003A2F27"/>
    <w:rsid w:val="003A2F4D"/>
    <w:rsid w:val="003A3381"/>
    <w:rsid w:val="003A5580"/>
    <w:rsid w:val="003A61C9"/>
    <w:rsid w:val="003B01C5"/>
    <w:rsid w:val="003B1745"/>
    <w:rsid w:val="003B1C2A"/>
    <w:rsid w:val="003B4868"/>
    <w:rsid w:val="003B5BF6"/>
    <w:rsid w:val="003C112E"/>
    <w:rsid w:val="003C191A"/>
    <w:rsid w:val="003C285A"/>
    <w:rsid w:val="003C3D3F"/>
    <w:rsid w:val="003C46DD"/>
    <w:rsid w:val="003C5C6E"/>
    <w:rsid w:val="003C5F52"/>
    <w:rsid w:val="003C76F0"/>
    <w:rsid w:val="003D1F1B"/>
    <w:rsid w:val="003D3D10"/>
    <w:rsid w:val="003D5765"/>
    <w:rsid w:val="003D5DFE"/>
    <w:rsid w:val="003D75F3"/>
    <w:rsid w:val="003E0702"/>
    <w:rsid w:val="003E227F"/>
    <w:rsid w:val="003E28CD"/>
    <w:rsid w:val="003E3AB9"/>
    <w:rsid w:val="003E6E05"/>
    <w:rsid w:val="003F0C31"/>
    <w:rsid w:val="003F2953"/>
    <w:rsid w:val="003F47C8"/>
    <w:rsid w:val="003F4DB4"/>
    <w:rsid w:val="003F65A1"/>
    <w:rsid w:val="003F75D3"/>
    <w:rsid w:val="0040301A"/>
    <w:rsid w:val="004043C4"/>
    <w:rsid w:val="004044C6"/>
    <w:rsid w:val="004100AF"/>
    <w:rsid w:val="00410C79"/>
    <w:rsid w:val="00412AA0"/>
    <w:rsid w:val="00413826"/>
    <w:rsid w:val="0041665B"/>
    <w:rsid w:val="0042121B"/>
    <w:rsid w:val="0042566D"/>
    <w:rsid w:val="004269D6"/>
    <w:rsid w:val="00426A01"/>
    <w:rsid w:val="00433501"/>
    <w:rsid w:val="004369EC"/>
    <w:rsid w:val="004375C7"/>
    <w:rsid w:val="00443720"/>
    <w:rsid w:val="0044384A"/>
    <w:rsid w:val="0044401B"/>
    <w:rsid w:val="004452E1"/>
    <w:rsid w:val="00445BEB"/>
    <w:rsid w:val="004462CB"/>
    <w:rsid w:val="00450ADC"/>
    <w:rsid w:val="00451A11"/>
    <w:rsid w:val="00452B81"/>
    <w:rsid w:val="00453FD9"/>
    <w:rsid w:val="00454718"/>
    <w:rsid w:val="00461EB0"/>
    <w:rsid w:val="00462708"/>
    <w:rsid w:val="00466AA5"/>
    <w:rsid w:val="004678FE"/>
    <w:rsid w:val="00471068"/>
    <w:rsid w:val="00471A6F"/>
    <w:rsid w:val="00472038"/>
    <w:rsid w:val="00474B77"/>
    <w:rsid w:val="004763EA"/>
    <w:rsid w:val="00477AEF"/>
    <w:rsid w:val="0048143A"/>
    <w:rsid w:val="00484472"/>
    <w:rsid w:val="00484E92"/>
    <w:rsid w:val="00485FDB"/>
    <w:rsid w:val="00486D1E"/>
    <w:rsid w:val="004908AA"/>
    <w:rsid w:val="0049121C"/>
    <w:rsid w:val="004924F8"/>
    <w:rsid w:val="00492A40"/>
    <w:rsid w:val="00494DD1"/>
    <w:rsid w:val="004A017E"/>
    <w:rsid w:val="004A233F"/>
    <w:rsid w:val="004A3820"/>
    <w:rsid w:val="004A6869"/>
    <w:rsid w:val="004A6CCD"/>
    <w:rsid w:val="004A6DCC"/>
    <w:rsid w:val="004A790B"/>
    <w:rsid w:val="004B1067"/>
    <w:rsid w:val="004B1982"/>
    <w:rsid w:val="004B1D98"/>
    <w:rsid w:val="004B287F"/>
    <w:rsid w:val="004B345B"/>
    <w:rsid w:val="004C0424"/>
    <w:rsid w:val="004C18F2"/>
    <w:rsid w:val="004C1B96"/>
    <w:rsid w:val="004C6B8F"/>
    <w:rsid w:val="004C6D44"/>
    <w:rsid w:val="004D0191"/>
    <w:rsid w:val="004D0FD3"/>
    <w:rsid w:val="004D1F3E"/>
    <w:rsid w:val="004D2B16"/>
    <w:rsid w:val="004D32B9"/>
    <w:rsid w:val="004D3EA8"/>
    <w:rsid w:val="004D5B1C"/>
    <w:rsid w:val="004D646B"/>
    <w:rsid w:val="004D6923"/>
    <w:rsid w:val="004D6A35"/>
    <w:rsid w:val="004E0AEA"/>
    <w:rsid w:val="004E1988"/>
    <w:rsid w:val="004E1B8C"/>
    <w:rsid w:val="004E2E48"/>
    <w:rsid w:val="004E7C0D"/>
    <w:rsid w:val="004F0A65"/>
    <w:rsid w:val="004F2124"/>
    <w:rsid w:val="004F2700"/>
    <w:rsid w:val="004F4301"/>
    <w:rsid w:val="004F6BC9"/>
    <w:rsid w:val="004F6FBF"/>
    <w:rsid w:val="00502DDB"/>
    <w:rsid w:val="00506794"/>
    <w:rsid w:val="00510E96"/>
    <w:rsid w:val="00512A2C"/>
    <w:rsid w:val="00516F6C"/>
    <w:rsid w:val="00520768"/>
    <w:rsid w:val="00520921"/>
    <w:rsid w:val="005227F2"/>
    <w:rsid w:val="005261A9"/>
    <w:rsid w:val="00526A38"/>
    <w:rsid w:val="00526F0C"/>
    <w:rsid w:val="00527F29"/>
    <w:rsid w:val="005329B9"/>
    <w:rsid w:val="00533EBB"/>
    <w:rsid w:val="005340DC"/>
    <w:rsid w:val="0053535F"/>
    <w:rsid w:val="005356D8"/>
    <w:rsid w:val="005359A7"/>
    <w:rsid w:val="005478AE"/>
    <w:rsid w:val="00550E63"/>
    <w:rsid w:val="00554BD6"/>
    <w:rsid w:val="00555F99"/>
    <w:rsid w:val="00556269"/>
    <w:rsid w:val="00557D47"/>
    <w:rsid w:val="005649C1"/>
    <w:rsid w:val="005652FE"/>
    <w:rsid w:val="005669DA"/>
    <w:rsid w:val="00566ED6"/>
    <w:rsid w:val="005674FE"/>
    <w:rsid w:val="005705E5"/>
    <w:rsid w:val="00573B76"/>
    <w:rsid w:val="00573CB3"/>
    <w:rsid w:val="00573CDA"/>
    <w:rsid w:val="00574074"/>
    <w:rsid w:val="005741B1"/>
    <w:rsid w:val="005744D0"/>
    <w:rsid w:val="00574B75"/>
    <w:rsid w:val="005762CE"/>
    <w:rsid w:val="005762DB"/>
    <w:rsid w:val="00580FC3"/>
    <w:rsid w:val="005814A0"/>
    <w:rsid w:val="00583172"/>
    <w:rsid w:val="005866EA"/>
    <w:rsid w:val="005872C2"/>
    <w:rsid w:val="00590710"/>
    <w:rsid w:val="0059275E"/>
    <w:rsid w:val="005941F4"/>
    <w:rsid w:val="00594286"/>
    <w:rsid w:val="00594A48"/>
    <w:rsid w:val="00594F5A"/>
    <w:rsid w:val="005970DC"/>
    <w:rsid w:val="005A2EED"/>
    <w:rsid w:val="005A301C"/>
    <w:rsid w:val="005A3711"/>
    <w:rsid w:val="005A4AFB"/>
    <w:rsid w:val="005A51A6"/>
    <w:rsid w:val="005A5FF0"/>
    <w:rsid w:val="005A73C6"/>
    <w:rsid w:val="005B2B53"/>
    <w:rsid w:val="005B31FC"/>
    <w:rsid w:val="005B64EE"/>
    <w:rsid w:val="005B69B3"/>
    <w:rsid w:val="005C0F0E"/>
    <w:rsid w:val="005C38C2"/>
    <w:rsid w:val="005C3DEE"/>
    <w:rsid w:val="005C470C"/>
    <w:rsid w:val="005C594D"/>
    <w:rsid w:val="005C5DD9"/>
    <w:rsid w:val="005C6BF3"/>
    <w:rsid w:val="005C7D87"/>
    <w:rsid w:val="005D06FF"/>
    <w:rsid w:val="005D2257"/>
    <w:rsid w:val="005D29CB"/>
    <w:rsid w:val="005D2BC6"/>
    <w:rsid w:val="005D3A3A"/>
    <w:rsid w:val="005D4206"/>
    <w:rsid w:val="005E2A9C"/>
    <w:rsid w:val="005E3152"/>
    <w:rsid w:val="005E5BF4"/>
    <w:rsid w:val="005E6303"/>
    <w:rsid w:val="005E6C3E"/>
    <w:rsid w:val="005E6D4F"/>
    <w:rsid w:val="005E7F4F"/>
    <w:rsid w:val="005F1E26"/>
    <w:rsid w:val="005F2D51"/>
    <w:rsid w:val="005F3267"/>
    <w:rsid w:val="005F6319"/>
    <w:rsid w:val="005F6680"/>
    <w:rsid w:val="005F6B02"/>
    <w:rsid w:val="00600687"/>
    <w:rsid w:val="00600DB0"/>
    <w:rsid w:val="00601E6D"/>
    <w:rsid w:val="006021F9"/>
    <w:rsid w:val="00602808"/>
    <w:rsid w:val="00603106"/>
    <w:rsid w:val="0060408D"/>
    <w:rsid w:val="006052C5"/>
    <w:rsid w:val="00605313"/>
    <w:rsid w:val="00605CC3"/>
    <w:rsid w:val="00607F73"/>
    <w:rsid w:val="00610356"/>
    <w:rsid w:val="00610EC5"/>
    <w:rsid w:val="006142EE"/>
    <w:rsid w:val="00614C18"/>
    <w:rsid w:val="00615CDD"/>
    <w:rsid w:val="00617C2C"/>
    <w:rsid w:val="0062003C"/>
    <w:rsid w:val="00620DCD"/>
    <w:rsid w:val="00621D9A"/>
    <w:rsid w:val="006229B9"/>
    <w:rsid w:val="006232C1"/>
    <w:rsid w:val="006261AB"/>
    <w:rsid w:val="00626CAE"/>
    <w:rsid w:val="00627AA8"/>
    <w:rsid w:val="00630736"/>
    <w:rsid w:val="00632EDF"/>
    <w:rsid w:val="0063362E"/>
    <w:rsid w:val="00633759"/>
    <w:rsid w:val="0063508B"/>
    <w:rsid w:val="006352F6"/>
    <w:rsid w:val="00637F44"/>
    <w:rsid w:val="00641E68"/>
    <w:rsid w:val="006435C1"/>
    <w:rsid w:val="00644A3F"/>
    <w:rsid w:val="00644BD0"/>
    <w:rsid w:val="00645CDC"/>
    <w:rsid w:val="006505E8"/>
    <w:rsid w:val="00650951"/>
    <w:rsid w:val="00650AB6"/>
    <w:rsid w:val="0065518C"/>
    <w:rsid w:val="00655EDC"/>
    <w:rsid w:val="00657544"/>
    <w:rsid w:val="00660098"/>
    <w:rsid w:val="0066064B"/>
    <w:rsid w:val="006622E5"/>
    <w:rsid w:val="00664A99"/>
    <w:rsid w:val="00665D5C"/>
    <w:rsid w:val="0066602B"/>
    <w:rsid w:val="00666402"/>
    <w:rsid w:val="006730E6"/>
    <w:rsid w:val="0067341E"/>
    <w:rsid w:val="00673934"/>
    <w:rsid w:val="006741F9"/>
    <w:rsid w:val="00677A8F"/>
    <w:rsid w:val="006801F8"/>
    <w:rsid w:val="00681307"/>
    <w:rsid w:val="00681382"/>
    <w:rsid w:val="00682B36"/>
    <w:rsid w:val="00685AFF"/>
    <w:rsid w:val="00685F61"/>
    <w:rsid w:val="00686C0C"/>
    <w:rsid w:val="00687532"/>
    <w:rsid w:val="0069225C"/>
    <w:rsid w:val="006926A6"/>
    <w:rsid w:val="00696FD1"/>
    <w:rsid w:val="006971B9"/>
    <w:rsid w:val="006A0310"/>
    <w:rsid w:val="006A2079"/>
    <w:rsid w:val="006A3A92"/>
    <w:rsid w:val="006A457C"/>
    <w:rsid w:val="006A49AF"/>
    <w:rsid w:val="006B330B"/>
    <w:rsid w:val="006B662C"/>
    <w:rsid w:val="006C04B9"/>
    <w:rsid w:val="006C112A"/>
    <w:rsid w:val="006C1184"/>
    <w:rsid w:val="006C167F"/>
    <w:rsid w:val="006C2158"/>
    <w:rsid w:val="006C218B"/>
    <w:rsid w:val="006C240F"/>
    <w:rsid w:val="006C2E57"/>
    <w:rsid w:val="006C3DB0"/>
    <w:rsid w:val="006C46C0"/>
    <w:rsid w:val="006C51D9"/>
    <w:rsid w:val="006C5DB7"/>
    <w:rsid w:val="006C781C"/>
    <w:rsid w:val="006D020B"/>
    <w:rsid w:val="006D0F69"/>
    <w:rsid w:val="006D551B"/>
    <w:rsid w:val="006D6B34"/>
    <w:rsid w:val="006E1407"/>
    <w:rsid w:val="006E1A97"/>
    <w:rsid w:val="006E221B"/>
    <w:rsid w:val="006E2B79"/>
    <w:rsid w:val="006E38C2"/>
    <w:rsid w:val="006E51D6"/>
    <w:rsid w:val="006E6882"/>
    <w:rsid w:val="006F1B42"/>
    <w:rsid w:val="006F244A"/>
    <w:rsid w:val="006F637C"/>
    <w:rsid w:val="006F6618"/>
    <w:rsid w:val="006F77A3"/>
    <w:rsid w:val="006F782A"/>
    <w:rsid w:val="00700688"/>
    <w:rsid w:val="007031E2"/>
    <w:rsid w:val="0070349E"/>
    <w:rsid w:val="00703A75"/>
    <w:rsid w:val="00705114"/>
    <w:rsid w:val="00707538"/>
    <w:rsid w:val="00707846"/>
    <w:rsid w:val="00710C0A"/>
    <w:rsid w:val="00710EF9"/>
    <w:rsid w:val="0071154A"/>
    <w:rsid w:val="007121EF"/>
    <w:rsid w:val="00714E4B"/>
    <w:rsid w:val="007155A0"/>
    <w:rsid w:val="0072089E"/>
    <w:rsid w:val="0072289E"/>
    <w:rsid w:val="0072400B"/>
    <w:rsid w:val="007275F7"/>
    <w:rsid w:val="007302C4"/>
    <w:rsid w:val="00730A15"/>
    <w:rsid w:val="00731CA4"/>
    <w:rsid w:val="00732547"/>
    <w:rsid w:val="00734A8E"/>
    <w:rsid w:val="00734DA2"/>
    <w:rsid w:val="00737654"/>
    <w:rsid w:val="00741B33"/>
    <w:rsid w:val="00741D0E"/>
    <w:rsid w:val="00744DDF"/>
    <w:rsid w:val="00745828"/>
    <w:rsid w:val="0074583F"/>
    <w:rsid w:val="00747E7A"/>
    <w:rsid w:val="007503B4"/>
    <w:rsid w:val="00751538"/>
    <w:rsid w:val="007528B1"/>
    <w:rsid w:val="007535AF"/>
    <w:rsid w:val="00753C6E"/>
    <w:rsid w:val="007554D8"/>
    <w:rsid w:val="007569AE"/>
    <w:rsid w:val="007577AF"/>
    <w:rsid w:val="00760E6F"/>
    <w:rsid w:val="00761E85"/>
    <w:rsid w:val="0076297C"/>
    <w:rsid w:val="00762F1B"/>
    <w:rsid w:val="00763B3B"/>
    <w:rsid w:val="00763F03"/>
    <w:rsid w:val="00766600"/>
    <w:rsid w:val="00766DC0"/>
    <w:rsid w:val="0076747D"/>
    <w:rsid w:val="007706A2"/>
    <w:rsid w:val="00770874"/>
    <w:rsid w:val="00770E09"/>
    <w:rsid w:val="00771E1F"/>
    <w:rsid w:val="00771F65"/>
    <w:rsid w:val="0077286E"/>
    <w:rsid w:val="00773BEE"/>
    <w:rsid w:val="007759E5"/>
    <w:rsid w:val="00775AE9"/>
    <w:rsid w:val="00775FA1"/>
    <w:rsid w:val="007767F1"/>
    <w:rsid w:val="00781806"/>
    <w:rsid w:val="00785BAB"/>
    <w:rsid w:val="007861D0"/>
    <w:rsid w:val="00786643"/>
    <w:rsid w:val="00786675"/>
    <w:rsid w:val="00787849"/>
    <w:rsid w:val="00790D71"/>
    <w:rsid w:val="00791137"/>
    <w:rsid w:val="0079139A"/>
    <w:rsid w:val="0079330D"/>
    <w:rsid w:val="00793CFB"/>
    <w:rsid w:val="00793FA6"/>
    <w:rsid w:val="00794CFB"/>
    <w:rsid w:val="00796E8D"/>
    <w:rsid w:val="00797702"/>
    <w:rsid w:val="007A5A65"/>
    <w:rsid w:val="007A7AF3"/>
    <w:rsid w:val="007B0186"/>
    <w:rsid w:val="007B2E05"/>
    <w:rsid w:val="007B5737"/>
    <w:rsid w:val="007C281E"/>
    <w:rsid w:val="007C4703"/>
    <w:rsid w:val="007C4A66"/>
    <w:rsid w:val="007C4CC1"/>
    <w:rsid w:val="007C6939"/>
    <w:rsid w:val="007C7DF9"/>
    <w:rsid w:val="007D0E4B"/>
    <w:rsid w:val="007D12DA"/>
    <w:rsid w:val="007D190D"/>
    <w:rsid w:val="007D22FD"/>
    <w:rsid w:val="007D489C"/>
    <w:rsid w:val="007D4D59"/>
    <w:rsid w:val="007D5387"/>
    <w:rsid w:val="007E04FE"/>
    <w:rsid w:val="007E27D2"/>
    <w:rsid w:val="007E33F7"/>
    <w:rsid w:val="007E5B3C"/>
    <w:rsid w:val="007E66BE"/>
    <w:rsid w:val="007E6CDB"/>
    <w:rsid w:val="007F04AE"/>
    <w:rsid w:val="007F103E"/>
    <w:rsid w:val="007F50F9"/>
    <w:rsid w:val="007F79DB"/>
    <w:rsid w:val="007F7A44"/>
    <w:rsid w:val="007F7BD9"/>
    <w:rsid w:val="007F7E7F"/>
    <w:rsid w:val="008016A4"/>
    <w:rsid w:val="00803858"/>
    <w:rsid w:val="00803E16"/>
    <w:rsid w:val="00804682"/>
    <w:rsid w:val="00806DDD"/>
    <w:rsid w:val="00807E87"/>
    <w:rsid w:val="008102AA"/>
    <w:rsid w:val="008102D7"/>
    <w:rsid w:val="00811E6C"/>
    <w:rsid w:val="008122F6"/>
    <w:rsid w:val="00813D71"/>
    <w:rsid w:val="00815E35"/>
    <w:rsid w:val="00817DB5"/>
    <w:rsid w:val="0082144D"/>
    <w:rsid w:val="00821DAF"/>
    <w:rsid w:val="008234C6"/>
    <w:rsid w:val="008239C2"/>
    <w:rsid w:val="00823A6B"/>
    <w:rsid w:val="00825CD5"/>
    <w:rsid w:val="00827431"/>
    <w:rsid w:val="00827602"/>
    <w:rsid w:val="0083111D"/>
    <w:rsid w:val="00832EF2"/>
    <w:rsid w:val="00832FFB"/>
    <w:rsid w:val="0084265B"/>
    <w:rsid w:val="00842F5A"/>
    <w:rsid w:val="008458F9"/>
    <w:rsid w:val="008471DE"/>
    <w:rsid w:val="00847ECC"/>
    <w:rsid w:val="008524F2"/>
    <w:rsid w:val="0085250F"/>
    <w:rsid w:val="00852C2E"/>
    <w:rsid w:val="00853552"/>
    <w:rsid w:val="008545F9"/>
    <w:rsid w:val="00860960"/>
    <w:rsid w:val="00861DF9"/>
    <w:rsid w:val="00862640"/>
    <w:rsid w:val="008627CB"/>
    <w:rsid w:val="0086341E"/>
    <w:rsid w:val="00863603"/>
    <w:rsid w:val="00863E5C"/>
    <w:rsid w:val="008657DD"/>
    <w:rsid w:val="0086654B"/>
    <w:rsid w:val="00871B8E"/>
    <w:rsid w:val="008720BF"/>
    <w:rsid w:val="008733E1"/>
    <w:rsid w:val="00875D15"/>
    <w:rsid w:val="00876216"/>
    <w:rsid w:val="0087678B"/>
    <w:rsid w:val="00882772"/>
    <w:rsid w:val="00883851"/>
    <w:rsid w:val="0088500A"/>
    <w:rsid w:val="00886385"/>
    <w:rsid w:val="0088666F"/>
    <w:rsid w:val="00890E5C"/>
    <w:rsid w:val="0089112E"/>
    <w:rsid w:val="008919A3"/>
    <w:rsid w:val="00895768"/>
    <w:rsid w:val="00896089"/>
    <w:rsid w:val="008A1C5E"/>
    <w:rsid w:val="008A29D7"/>
    <w:rsid w:val="008A2F1F"/>
    <w:rsid w:val="008A5948"/>
    <w:rsid w:val="008A5F6F"/>
    <w:rsid w:val="008A6533"/>
    <w:rsid w:val="008A6952"/>
    <w:rsid w:val="008A69DE"/>
    <w:rsid w:val="008B143B"/>
    <w:rsid w:val="008B4491"/>
    <w:rsid w:val="008B6678"/>
    <w:rsid w:val="008B6C2B"/>
    <w:rsid w:val="008C26BB"/>
    <w:rsid w:val="008C3BE3"/>
    <w:rsid w:val="008C6D14"/>
    <w:rsid w:val="008D09B0"/>
    <w:rsid w:val="008D50AC"/>
    <w:rsid w:val="008D5D14"/>
    <w:rsid w:val="008D6501"/>
    <w:rsid w:val="008E1103"/>
    <w:rsid w:val="008E4673"/>
    <w:rsid w:val="008E47FD"/>
    <w:rsid w:val="008F062C"/>
    <w:rsid w:val="008F0A92"/>
    <w:rsid w:val="008F5276"/>
    <w:rsid w:val="009002AE"/>
    <w:rsid w:val="00902926"/>
    <w:rsid w:val="00905180"/>
    <w:rsid w:val="00907672"/>
    <w:rsid w:val="009105C2"/>
    <w:rsid w:val="00913974"/>
    <w:rsid w:val="00921BD0"/>
    <w:rsid w:val="00926E58"/>
    <w:rsid w:val="009275D4"/>
    <w:rsid w:val="0092796A"/>
    <w:rsid w:val="00927F5A"/>
    <w:rsid w:val="00931C17"/>
    <w:rsid w:val="00934D50"/>
    <w:rsid w:val="009364E5"/>
    <w:rsid w:val="009402BD"/>
    <w:rsid w:val="00940FD9"/>
    <w:rsid w:val="00942770"/>
    <w:rsid w:val="00942CF6"/>
    <w:rsid w:val="00943081"/>
    <w:rsid w:val="009432E8"/>
    <w:rsid w:val="009434E2"/>
    <w:rsid w:val="00946494"/>
    <w:rsid w:val="00946831"/>
    <w:rsid w:val="00946D6F"/>
    <w:rsid w:val="00947E79"/>
    <w:rsid w:val="009541CD"/>
    <w:rsid w:val="009553E0"/>
    <w:rsid w:val="009567FA"/>
    <w:rsid w:val="0095741A"/>
    <w:rsid w:val="00961709"/>
    <w:rsid w:val="00961EB2"/>
    <w:rsid w:val="00963E3B"/>
    <w:rsid w:val="00964C3D"/>
    <w:rsid w:val="00965E16"/>
    <w:rsid w:val="00966AE5"/>
    <w:rsid w:val="00966B65"/>
    <w:rsid w:val="00966B76"/>
    <w:rsid w:val="00966BDE"/>
    <w:rsid w:val="009678DE"/>
    <w:rsid w:val="00973AD6"/>
    <w:rsid w:val="00973DD8"/>
    <w:rsid w:val="0097574A"/>
    <w:rsid w:val="0097630C"/>
    <w:rsid w:val="00976BC0"/>
    <w:rsid w:val="009844DF"/>
    <w:rsid w:val="00985E4C"/>
    <w:rsid w:val="0098658B"/>
    <w:rsid w:val="0098677C"/>
    <w:rsid w:val="009867BD"/>
    <w:rsid w:val="009869C4"/>
    <w:rsid w:val="00986CEF"/>
    <w:rsid w:val="00986DC4"/>
    <w:rsid w:val="00987A37"/>
    <w:rsid w:val="00987B14"/>
    <w:rsid w:val="00987B51"/>
    <w:rsid w:val="00987D88"/>
    <w:rsid w:val="0099075A"/>
    <w:rsid w:val="00990984"/>
    <w:rsid w:val="0099326B"/>
    <w:rsid w:val="009954C5"/>
    <w:rsid w:val="00997800"/>
    <w:rsid w:val="009A1A79"/>
    <w:rsid w:val="009A26DC"/>
    <w:rsid w:val="009A57FF"/>
    <w:rsid w:val="009B1041"/>
    <w:rsid w:val="009B126E"/>
    <w:rsid w:val="009B2202"/>
    <w:rsid w:val="009B2349"/>
    <w:rsid w:val="009B24C3"/>
    <w:rsid w:val="009B2B7F"/>
    <w:rsid w:val="009B2E81"/>
    <w:rsid w:val="009B4DD7"/>
    <w:rsid w:val="009B5B4A"/>
    <w:rsid w:val="009B7A3E"/>
    <w:rsid w:val="009B7C12"/>
    <w:rsid w:val="009C035B"/>
    <w:rsid w:val="009C172C"/>
    <w:rsid w:val="009C1FF0"/>
    <w:rsid w:val="009C24DF"/>
    <w:rsid w:val="009C2AE2"/>
    <w:rsid w:val="009C500A"/>
    <w:rsid w:val="009C50D4"/>
    <w:rsid w:val="009C63C6"/>
    <w:rsid w:val="009C707B"/>
    <w:rsid w:val="009D021B"/>
    <w:rsid w:val="009D159E"/>
    <w:rsid w:val="009D1B73"/>
    <w:rsid w:val="009D295F"/>
    <w:rsid w:val="009D64AF"/>
    <w:rsid w:val="009D6F27"/>
    <w:rsid w:val="009E21F7"/>
    <w:rsid w:val="009E3673"/>
    <w:rsid w:val="009E7231"/>
    <w:rsid w:val="009E7548"/>
    <w:rsid w:val="009F08BC"/>
    <w:rsid w:val="009F454E"/>
    <w:rsid w:val="009F57E0"/>
    <w:rsid w:val="009F6DD5"/>
    <w:rsid w:val="009F7BF8"/>
    <w:rsid w:val="009F7E74"/>
    <w:rsid w:val="00A04B04"/>
    <w:rsid w:val="00A04B86"/>
    <w:rsid w:val="00A07B62"/>
    <w:rsid w:val="00A10F8D"/>
    <w:rsid w:val="00A1273D"/>
    <w:rsid w:val="00A12A99"/>
    <w:rsid w:val="00A161E7"/>
    <w:rsid w:val="00A16EFB"/>
    <w:rsid w:val="00A22C57"/>
    <w:rsid w:val="00A269A7"/>
    <w:rsid w:val="00A31C6B"/>
    <w:rsid w:val="00A33A60"/>
    <w:rsid w:val="00A33BE7"/>
    <w:rsid w:val="00A34316"/>
    <w:rsid w:val="00A35154"/>
    <w:rsid w:val="00A359C3"/>
    <w:rsid w:val="00A406FE"/>
    <w:rsid w:val="00A40A7F"/>
    <w:rsid w:val="00A40F04"/>
    <w:rsid w:val="00A425CE"/>
    <w:rsid w:val="00A430B7"/>
    <w:rsid w:val="00A443F5"/>
    <w:rsid w:val="00A462F9"/>
    <w:rsid w:val="00A47852"/>
    <w:rsid w:val="00A478EA"/>
    <w:rsid w:val="00A50CF9"/>
    <w:rsid w:val="00A51283"/>
    <w:rsid w:val="00A51DEB"/>
    <w:rsid w:val="00A57DF4"/>
    <w:rsid w:val="00A63CF4"/>
    <w:rsid w:val="00A65EFD"/>
    <w:rsid w:val="00A70824"/>
    <w:rsid w:val="00A71144"/>
    <w:rsid w:val="00A71EF1"/>
    <w:rsid w:val="00A7333A"/>
    <w:rsid w:val="00A733B0"/>
    <w:rsid w:val="00A77326"/>
    <w:rsid w:val="00A80423"/>
    <w:rsid w:val="00A80BBA"/>
    <w:rsid w:val="00A81460"/>
    <w:rsid w:val="00A81662"/>
    <w:rsid w:val="00A82F02"/>
    <w:rsid w:val="00A83550"/>
    <w:rsid w:val="00A8420A"/>
    <w:rsid w:val="00A84C6F"/>
    <w:rsid w:val="00A85F5C"/>
    <w:rsid w:val="00A87F98"/>
    <w:rsid w:val="00A90AEB"/>
    <w:rsid w:val="00A9111A"/>
    <w:rsid w:val="00A9289A"/>
    <w:rsid w:val="00A92B17"/>
    <w:rsid w:val="00A96E27"/>
    <w:rsid w:val="00A97397"/>
    <w:rsid w:val="00A9782F"/>
    <w:rsid w:val="00AA1319"/>
    <w:rsid w:val="00AA186A"/>
    <w:rsid w:val="00AA5D9F"/>
    <w:rsid w:val="00AA612D"/>
    <w:rsid w:val="00AA6662"/>
    <w:rsid w:val="00AA7BD2"/>
    <w:rsid w:val="00AB03C7"/>
    <w:rsid w:val="00AB11CD"/>
    <w:rsid w:val="00AB555C"/>
    <w:rsid w:val="00AB585A"/>
    <w:rsid w:val="00AB7022"/>
    <w:rsid w:val="00AB7083"/>
    <w:rsid w:val="00AB73CB"/>
    <w:rsid w:val="00AB75DB"/>
    <w:rsid w:val="00AC01B4"/>
    <w:rsid w:val="00AC20EE"/>
    <w:rsid w:val="00AC2782"/>
    <w:rsid w:val="00AC46B4"/>
    <w:rsid w:val="00AC54BF"/>
    <w:rsid w:val="00AC5641"/>
    <w:rsid w:val="00AC5AFB"/>
    <w:rsid w:val="00AC5CA7"/>
    <w:rsid w:val="00AD423B"/>
    <w:rsid w:val="00AD568D"/>
    <w:rsid w:val="00AD5A55"/>
    <w:rsid w:val="00AD76C3"/>
    <w:rsid w:val="00AE1671"/>
    <w:rsid w:val="00AE19FA"/>
    <w:rsid w:val="00AE3E9E"/>
    <w:rsid w:val="00AF10DC"/>
    <w:rsid w:val="00AF1479"/>
    <w:rsid w:val="00AF2E05"/>
    <w:rsid w:val="00AF381F"/>
    <w:rsid w:val="00AF48B7"/>
    <w:rsid w:val="00AF60D5"/>
    <w:rsid w:val="00AF6CBD"/>
    <w:rsid w:val="00B017FC"/>
    <w:rsid w:val="00B03456"/>
    <w:rsid w:val="00B045F2"/>
    <w:rsid w:val="00B0521B"/>
    <w:rsid w:val="00B05227"/>
    <w:rsid w:val="00B0532A"/>
    <w:rsid w:val="00B0572C"/>
    <w:rsid w:val="00B0730F"/>
    <w:rsid w:val="00B078A8"/>
    <w:rsid w:val="00B10000"/>
    <w:rsid w:val="00B110CA"/>
    <w:rsid w:val="00B1127F"/>
    <w:rsid w:val="00B11A30"/>
    <w:rsid w:val="00B12B43"/>
    <w:rsid w:val="00B12D2B"/>
    <w:rsid w:val="00B138F7"/>
    <w:rsid w:val="00B15A2C"/>
    <w:rsid w:val="00B15FC9"/>
    <w:rsid w:val="00B17C21"/>
    <w:rsid w:val="00B21346"/>
    <w:rsid w:val="00B22764"/>
    <w:rsid w:val="00B22921"/>
    <w:rsid w:val="00B26F3A"/>
    <w:rsid w:val="00B32C7E"/>
    <w:rsid w:val="00B3361C"/>
    <w:rsid w:val="00B337CD"/>
    <w:rsid w:val="00B33DAA"/>
    <w:rsid w:val="00B33F64"/>
    <w:rsid w:val="00B34A83"/>
    <w:rsid w:val="00B353AF"/>
    <w:rsid w:val="00B35AEA"/>
    <w:rsid w:val="00B36E98"/>
    <w:rsid w:val="00B37ED1"/>
    <w:rsid w:val="00B42A9A"/>
    <w:rsid w:val="00B4447E"/>
    <w:rsid w:val="00B4673E"/>
    <w:rsid w:val="00B501F0"/>
    <w:rsid w:val="00B54F66"/>
    <w:rsid w:val="00B55C9F"/>
    <w:rsid w:val="00B56E3C"/>
    <w:rsid w:val="00B57C75"/>
    <w:rsid w:val="00B60954"/>
    <w:rsid w:val="00B62EC3"/>
    <w:rsid w:val="00B6371C"/>
    <w:rsid w:val="00B6390C"/>
    <w:rsid w:val="00B63B0A"/>
    <w:rsid w:val="00B6460A"/>
    <w:rsid w:val="00B653B0"/>
    <w:rsid w:val="00B656F8"/>
    <w:rsid w:val="00B659CA"/>
    <w:rsid w:val="00B66D47"/>
    <w:rsid w:val="00B66DF0"/>
    <w:rsid w:val="00B732E7"/>
    <w:rsid w:val="00B73C15"/>
    <w:rsid w:val="00B749F6"/>
    <w:rsid w:val="00B761D9"/>
    <w:rsid w:val="00B819A5"/>
    <w:rsid w:val="00B82103"/>
    <w:rsid w:val="00B8447B"/>
    <w:rsid w:val="00B86B11"/>
    <w:rsid w:val="00B878AE"/>
    <w:rsid w:val="00B91497"/>
    <w:rsid w:val="00B92AE2"/>
    <w:rsid w:val="00B93237"/>
    <w:rsid w:val="00B9329C"/>
    <w:rsid w:val="00B93888"/>
    <w:rsid w:val="00B94427"/>
    <w:rsid w:val="00B94687"/>
    <w:rsid w:val="00B95B0A"/>
    <w:rsid w:val="00B969E8"/>
    <w:rsid w:val="00BA11DE"/>
    <w:rsid w:val="00BA6626"/>
    <w:rsid w:val="00BA7FCB"/>
    <w:rsid w:val="00BB415B"/>
    <w:rsid w:val="00BB4EE5"/>
    <w:rsid w:val="00BB5FEE"/>
    <w:rsid w:val="00BB79BB"/>
    <w:rsid w:val="00BC34C7"/>
    <w:rsid w:val="00BC605A"/>
    <w:rsid w:val="00BC7AAF"/>
    <w:rsid w:val="00BD0C7B"/>
    <w:rsid w:val="00BD3336"/>
    <w:rsid w:val="00BD60E0"/>
    <w:rsid w:val="00BD6113"/>
    <w:rsid w:val="00BD78CF"/>
    <w:rsid w:val="00BE0DA9"/>
    <w:rsid w:val="00BE15E2"/>
    <w:rsid w:val="00BE70BA"/>
    <w:rsid w:val="00BF5A1D"/>
    <w:rsid w:val="00BF7143"/>
    <w:rsid w:val="00BF73B4"/>
    <w:rsid w:val="00BF7A66"/>
    <w:rsid w:val="00C015FB"/>
    <w:rsid w:val="00C04858"/>
    <w:rsid w:val="00C04EC6"/>
    <w:rsid w:val="00C05963"/>
    <w:rsid w:val="00C077AC"/>
    <w:rsid w:val="00C07C05"/>
    <w:rsid w:val="00C10858"/>
    <w:rsid w:val="00C132BF"/>
    <w:rsid w:val="00C13544"/>
    <w:rsid w:val="00C13780"/>
    <w:rsid w:val="00C14EDF"/>
    <w:rsid w:val="00C161C7"/>
    <w:rsid w:val="00C163E8"/>
    <w:rsid w:val="00C170A3"/>
    <w:rsid w:val="00C20291"/>
    <w:rsid w:val="00C225EC"/>
    <w:rsid w:val="00C23215"/>
    <w:rsid w:val="00C23BCA"/>
    <w:rsid w:val="00C31002"/>
    <w:rsid w:val="00C3199A"/>
    <w:rsid w:val="00C33FA9"/>
    <w:rsid w:val="00C343CD"/>
    <w:rsid w:val="00C372EB"/>
    <w:rsid w:val="00C40567"/>
    <w:rsid w:val="00C4221E"/>
    <w:rsid w:val="00C42CB3"/>
    <w:rsid w:val="00C4340F"/>
    <w:rsid w:val="00C43F5D"/>
    <w:rsid w:val="00C44054"/>
    <w:rsid w:val="00C4576E"/>
    <w:rsid w:val="00C45A02"/>
    <w:rsid w:val="00C46140"/>
    <w:rsid w:val="00C478AC"/>
    <w:rsid w:val="00C501DE"/>
    <w:rsid w:val="00C538ED"/>
    <w:rsid w:val="00C546A7"/>
    <w:rsid w:val="00C568BE"/>
    <w:rsid w:val="00C56EC8"/>
    <w:rsid w:val="00C619BE"/>
    <w:rsid w:val="00C62674"/>
    <w:rsid w:val="00C6718E"/>
    <w:rsid w:val="00C723DF"/>
    <w:rsid w:val="00C733D8"/>
    <w:rsid w:val="00C750A2"/>
    <w:rsid w:val="00C7572F"/>
    <w:rsid w:val="00C765D9"/>
    <w:rsid w:val="00C80BBA"/>
    <w:rsid w:val="00C83645"/>
    <w:rsid w:val="00C873BC"/>
    <w:rsid w:val="00C8796A"/>
    <w:rsid w:val="00C9246C"/>
    <w:rsid w:val="00C9488D"/>
    <w:rsid w:val="00CA4479"/>
    <w:rsid w:val="00CA6176"/>
    <w:rsid w:val="00CB1BAB"/>
    <w:rsid w:val="00CB3A6E"/>
    <w:rsid w:val="00CB3E1C"/>
    <w:rsid w:val="00CB412F"/>
    <w:rsid w:val="00CB7733"/>
    <w:rsid w:val="00CB7D98"/>
    <w:rsid w:val="00CC1281"/>
    <w:rsid w:val="00CC19B4"/>
    <w:rsid w:val="00CC28C5"/>
    <w:rsid w:val="00CC37A4"/>
    <w:rsid w:val="00CC413C"/>
    <w:rsid w:val="00CC63F8"/>
    <w:rsid w:val="00CC76E8"/>
    <w:rsid w:val="00CD0F64"/>
    <w:rsid w:val="00CD1593"/>
    <w:rsid w:val="00CD218C"/>
    <w:rsid w:val="00CD2A4E"/>
    <w:rsid w:val="00CD405C"/>
    <w:rsid w:val="00CD4F32"/>
    <w:rsid w:val="00CD5964"/>
    <w:rsid w:val="00CD5AAA"/>
    <w:rsid w:val="00CD5D8C"/>
    <w:rsid w:val="00CD63AC"/>
    <w:rsid w:val="00CD76BD"/>
    <w:rsid w:val="00CD7F12"/>
    <w:rsid w:val="00CE0C85"/>
    <w:rsid w:val="00CE15ED"/>
    <w:rsid w:val="00CE2BD9"/>
    <w:rsid w:val="00CE2F45"/>
    <w:rsid w:val="00CE43EF"/>
    <w:rsid w:val="00CE442D"/>
    <w:rsid w:val="00CE595C"/>
    <w:rsid w:val="00CE65D1"/>
    <w:rsid w:val="00CE7915"/>
    <w:rsid w:val="00CF166A"/>
    <w:rsid w:val="00CF1E8E"/>
    <w:rsid w:val="00CF2636"/>
    <w:rsid w:val="00CF38A1"/>
    <w:rsid w:val="00CF3F2A"/>
    <w:rsid w:val="00CF769E"/>
    <w:rsid w:val="00D037DF"/>
    <w:rsid w:val="00D0452E"/>
    <w:rsid w:val="00D0571A"/>
    <w:rsid w:val="00D06932"/>
    <w:rsid w:val="00D06D34"/>
    <w:rsid w:val="00D1086E"/>
    <w:rsid w:val="00D11E63"/>
    <w:rsid w:val="00D14E4A"/>
    <w:rsid w:val="00D16BE3"/>
    <w:rsid w:val="00D20A1E"/>
    <w:rsid w:val="00D20ABE"/>
    <w:rsid w:val="00D216DE"/>
    <w:rsid w:val="00D21BD9"/>
    <w:rsid w:val="00D22EB8"/>
    <w:rsid w:val="00D2300B"/>
    <w:rsid w:val="00D240D2"/>
    <w:rsid w:val="00D26530"/>
    <w:rsid w:val="00D275D4"/>
    <w:rsid w:val="00D32799"/>
    <w:rsid w:val="00D32EB4"/>
    <w:rsid w:val="00D36E23"/>
    <w:rsid w:val="00D36EB2"/>
    <w:rsid w:val="00D3736B"/>
    <w:rsid w:val="00D37E82"/>
    <w:rsid w:val="00D42312"/>
    <w:rsid w:val="00D428A2"/>
    <w:rsid w:val="00D43C22"/>
    <w:rsid w:val="00D4675D"/>
    <w:rsid w:val="00D477E9"/>
    <w:rsid w:val="00D51B82"/>
    <w:rsid w:val="00D54AD7"/>
    <w:rsid w:val="00D552F3"/>
    <w:rsid w:val="00D57284"/>
    <w:rsid w:val="00D57710"/>
    <w:rsid w:val="00D60E74"/>
    <w:rsid w:val="00D6422C"/>
    <w:rsid w:val="00D666E9"/>
    <w:rsid w:val="00D667FA"/>
    <w:rsid w:val="00D707DE"/>
    <w:rsid w:val="00D766EB"/>
    <w:rsid w:val="00D8034C"/>
    <w:rsid w:val="00D82F7C"/>
    <w:rsid w:val="00D839BE"/>
    <w:rsid w:val="00D85D4A"/>
    <w:rsid w:val="00D867C9"/>
    <w:rsid w:val="00D879A4"/>
    <w:rsid w:val="00D900D0"/>
    <w:rsid w:val="00D90AEF"/>
    <w:rsid w:val="00D91057"/>
    <w:rsid w:val="00D9582F"/>
    <w:rsid w:val="00DA0624"/>
    <w:rsid w:val="00DA0DF5"/>
    <w:rsid w:val="00DA1B47"/>
    <w:rsid w:val="00DA4DEA"/>
    <w:rsid w:val="00DA5825"/>
    <w:rsid w:val="00DA5D85"/>
    <w:rsid w:val="00DA65CD"/>
    <w:rsid w:val="00DB11DA"/>
    <w:rsid w:val="00DB134D"/>
    <w:rsid w:val="00DB280B"/>
    <w:rsid w:val="00DB6089"/>
    <w:rsid w:val="00DB77FC"/>
    <w:rsid w:val="00DC1FA9"/>
    <w:rsid w:val="00DC2C99"/>
    <w:rsid w:val="00DD1139"/>
    <w:rsid w:val="00DD1BD0"/>
    <w:rsid w:val="00DD2167"/>
    <w:rsid w:val="00DD2688"/>
    <w:rsid w:val="00DD2AE7"/>
    <w:rsid w:val="00DD54B5"/>
    <w:rsid w:val="00DD6E7E"/>
    <w:rsid w:val="00DD7233"/>
    <w:rsid w:val="00DD7FE5"/>
    <w:rsid w:val="00DE2D6A"/>
    <w:rsid w:val="00DE3E02"/>
    <w:rsid w:val="00DE3FC3"/>
    <w:rsid w:val="00DF1738"/>
    <w:rsid w:val="00DF4462"/>
    <w:rsid w:val="00DF605C"/>
    <w:rsid w:val="00DF7010"/>
    <w:rsid w:val="00DF738A"/>
    <w:rsid w:val="00DF7E98"/>
    <w:rsid w:val="00E00608"/>
    <w:rsid w:val="00E019EC"/>
    <w:rsid w:val="00E01A54"/>
    <w:rsid w:val="00E03637"/>
    <w:rsid w:val="00E036F7"/>
    <w:rsid w:val="00E04E63"/>
    <w:rsid w:val="00E1062E"/>
    <w:rsid w:val="00E113D7"/>
    <w:rsid w:val="00E14A91"/>
    <w:rsid w:val="00E1578F"/>
    <w:rsid w:val="00E16A95"/>
    <w:rsid w:val="00E17041"/>
    <w:rsid w:val="00E21FBD"/>
    <w:rsid w:val="00E22288"/>
    <w:rsid w:val="00E22AB9"/>
    <w:rsid w:val="00E23804"/>
    <w:rsid w:val="00E238FF"/>
    <w:rsid w:val="00E25A99"/>
    <w:rsid w:val="00E26B79"/>
    <w:rsid w:val="00E27AD5"/>
    <w:rsid w:val="00E30024"/>
    <w:rsid w:val="00E303DA"/>
    <w:rsid w:val="00E30657"/>
    <w:rsid w:val="00E30C7E"/>
    <w:rsid w:val="00E31C18"/>
    <w:rsid w:val="00E35FB3"/>
    <w:rsid w:val="00E36B96"/>
    <w:rsid w:val="00E36BBE"/>
    <w:rsid w:val="00E36E72"/>
    <w:rsid w:val="00E4058F"/>
    <w:rsid w:val="00E40621"/>
    <w:rsid w:val="00E41B17"/>
    <w:rsid w:val="00E424CA"/>
    <w:rsid w:val="00E43E8E"/>
    <w:rsid w:val="00E44B88"/>
    <w:rsid w:val="00E502F7"/>
    <w:rsid w:val="00E50E74"/>
    <w:rsid w:val="00E51C31"/>
    <w:rsid w:val="00E56C82"/>
    <w:rsid w:val="00E60422"/>
    <w:rsid w:val="00E6407E"/>
    <w:rsid w:val="00E66821"/>
    <w:rsid w:val="00E70D3A"/>
    <w:rsid w:val="00E72072"/>
    <w:rsid w:val="00E7241C"/>
    <w:rsid w:val="00E75E88"/>
    <w:rsid w:val="00E77111"/>
    <w:rsid w:val="00E80C5A"/>
    <w:rsid w:val="00E82586"/>
    <w:rsid w:val="00E84376"/>
    <w:rsid w:val="00E85B9F"/>
    <w:rsid w:val="00E9058B"/>
    <w:rsid w:val="00E90E8E"/>
    <w:rsid w:val="00E90EF1"/>
    <w:rsid w:val="00E93639"/>
    <w:rsid w:val="00E95584"/>
    <w:rsid w:val="00E95847"/>
    <w:rsid w:val="00E970FC"/>
    <w:rsid w:val="00E97215"/>
    <w:rsid w:val="00E97D97"/>
    <w:rsid w:val="00EA012E"/>
    <w:rsid w:val="00EA03D1"/>
    <w:rsid w:val="00EA1C0B"/>
    <w:rsid w:val="00EA1EC2"/>
    <w:rsid w:val="00EA1F0D"/>
    <w:rsid w:val="00EA2BE0"/>
    <w:rsid w:val="00EA32A2"/>
    <w:rsid w:val="00EA33CE"/>
    <w:rsid w:val="00EA4AA2"/>
    <w:rsid w:val="00EA73FF"/>
    <w:rsid w:val="00EB0ACC"/>
    <w:rsid w:val="00EB1965"/>
    <w:rsid w:val="00EB2858"/>
    <w:rsid w:val="00EB5741"/>
    <w:rsid w:val="00EC13BA"/>
    <w:rsid w:val="00EC2A9C"/>
    <w:rsid w:val="00EC3E9C"/>
    <w:rsid w:val="00EC50F8"/>
    <w:rsid w:val="00EC5E4D"/>
    <w:rsid w:val="00EC7139"/>
    <w:rsid w:val="00ED21EA"/>
    <w:rsid w:val="00ED45C9"/>
    <w:rsid w:val="00ED4D61"/>
    <w:rsid w:val="00ED548B"/>
    <w:rsid w:val="00ED6022"/>
    <w:rsid w:val="00ED6310"/>
    <w:rsid w:val="00EE0989"/>
    <w:rsid w:val="00EE5442"/>
    <w:rsid w:val="00EE5E1D"/>
    <w:rsid w:val="00EE6AFA"/>
    <w:rsid w:val="00EE7EA3"/>
    <w:rsid w:val="00EF1378"/>
    <w:rsid w:val="00EF19BA"/>
    <w:rsid w:val="00EF2CFC"/>
    <w:rsid w:val="00EF2E7E"/>
    <w:rsid w:val="00EF50D4"/>
    <w:rsid w:val="00EF71BF"/>
    <w:rsid w:val="00EF7E57"/>
    <w:rsid w:val="00F03683"/>
    <w:rsid w:val="00F0412D"/>
    <w:rsid w:val="00F0551C"/>
    <w:rsid w:val="00F064E4"/>
    <w:rsid w:val="00F06CD5"/>
    <w:rsid w:val="00F073A8"/>
    <w:rsid w:val="00F0782B"/>
    <w:rsid w:val="00F07F6B"/>
    <w:rsid w:val="00F1032D"/>
    <w:rsid w:val="00F105A5"/>
    <w:rsid w:val="00F11A40"/>
    <w:rsid w:val="00F13511"/>
    <w:rsid w:val="00F14398"/>
    <w:rsid w:val="00F14956"/>
    <w:rsid w:val="00F210B9"/>
    <w:rsid w:val="00F22484"/>
    <w:rsid w:val="00F23190"/>
    <w:rsid w:val="00F23BAF"/>
    <w:rsid w:val="00F245CE"/>
    <w:rsid w:val="00F25804"/>
    <w:rsid w:val="00F26124"/>
    <w:rsid w:val="00F2771F"/>
    <w:rsid w:val="00F27A71"/>
    <w:rsid w:val="00F313B1"/>
    <w:rsid w:val="00F34A69"/>
    <w:rsid w:val="00F354E0"/>
    <w:rsid w:val="00F3598D"/>
    <w:rsid w:val="00F37DCB"/>
    <w:rsid w:val="00F40B6A"/>
    <w:rsid w:val="00F432F0"/>
    <w:rsid w:val="00F4365A"/>
    <w:rsid w:val="00F4458C"/>
    <w:rsid w:val="00F46900"/>
    <w:rsid w:val="00F47B2D"/>
    <w:rsid w:val="00F553C6"/>
    <w:rsid w:val="00F557CA"/>
    <w:rsid w:val="00F57254"/>
    <w:rsid w:val="00F6129B"/>
    <w:rsid w:val="00F61537"/>
    <w:rsid w:val="00F629FC"/>
    <w:rsid w:val="00F62D77"/>
    <w:rsid w:val="00F632B0"/>
    <w:rsid w:val="00F65428"/>
    <w:rsid w:val="00F72856"/>
    <w:rsid w:val="00F72910"/>
    <w:rsid w:val="00F734D7"/>
    <w:rsid w:val="00F73A67"/>
    <w:rsid w:val="00F747A1"/>
    <w:rsid w:val="00F763E6"/>
    <w:rsid w:val="00F76481"/>
    <w:rsid w:val="00F807B9"/>
    <w:rsid w:val="00F80A25"/>
    <w:rsid w:val="00F81A7E"/>
    <w:rsid w:val="00F8256F"/>
    <w:rsid w:val="00F83291"/>
    <w:rsid w:val="00F8343E"/>
    <w:rsid w:val="00F84F3A"/>
    <w:rsid w:val="00F85233"/>
    <w:rsid w:val="00F853A8"/>
    <w:rsid w:val="00F8552A"/>
    <w:rsid w:val="00F85A22"/>
    <w:rsid w:val="00F86522"/>
    <w:rsid w:val="00F8751D"/>
    <w:rsid w:val="00F9405D"/>
    <w:rsid w:val="00F94062"/>
    <w:rsid w:val="00F951C2"/>
    <w:rsid w:val="00F97A5B"/>
    <w:rsid w:val="00FA287D"/>
    <w:rsid w:val="00FA2F1D"/>
    <w:rsid w:val="00FA36D3"/>
    <w:rsid w:val="00FA58A5"/>
    <w:rsid w:val="00FA639C"/>
    <w:rsid w:val="00FB2276"/>
    <w:rsid w:val="00FB6050"/>
    <w:rsid w:val="00FB60B9"/>
    <w:rsid w:val="00FB65DD"/>
    <w:rsid w:val="00FB6A8C"/>
    <w:rsid w:val="00FB74D5"/>
    <w:rsid w:val="00FB7D85"/>
    <w:rsid w:val="00FC1A42"/>
    <w:rsid w:val="00FC3326"/>
    <w:rsid w:val="00FC364B"/>
    <w:rsid w:val="00FC42A1"/>
    <w:rsid w:val="00FC4368"/>
    <w:rsid w:val="00FC55E5"/>
    <w:rsid w:val="00FD01BA"/>
    <w:rsid w:val="00FD0D09"/>
    <w:rsid w:val="00FD3A6E"/>
    <w:rsid w:val="00FD4E57"/>
    <w:rsid w:val="00FD7B84"/>
    <w:rsid w:val="00FE0C68"/>
    <w:rsid w:val="00FE1B44"/>
    <w:rsid w:val="00FE3BD6"/>
    <w:rsid w:val="00FE3C5B"/>
    <w:rsid w:val="00FE52CA"/>
    <w:rsid w:val="00FF0EF0"/>
    <w:rsid w:val="00FF53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C45878"/>
  <w15:docId w15:val="{BC972C12-C843-4B59-98B0-9760ABD7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477E9"/>
    <w:pPr>
      <w:jc w:val="both"/>
    </w:pPr>
    <w:rPr>
      <w:rFonts w:ascii="Arial" w:hAnsi="Arial"/>
      <w:sz w:val="22"/>
      <w:szCs w:val="24"/>
    </w:rPr>
  </w:style>
  <w:style w:type="paragraph" w:styleId="Naslov1">
    <w:name w:val="heading 1"/>
    <w:aliases w:val="Naslov 1 Znak"/>
    <w:basedOn w:val="Navaden"/>
    <w:next w:val="Navaden"/>
    <w:qFormat/>
    <w:rsid w:val="00F40B6A"/>
    <w:pPr>
      <w:keepNext/>
      <w:numPr>
        <w:numId w:val="5"/>
      </w:numPr>
      <w:tabs>
        <w:tab w:val="left" w:pos="851"/>
      </w:tabs>
      <w:outlineLvl w:val="0"/>
    </w:pPr>
    <w:rPr>
      <w:rFonts w:cs="Arial"/>
      <w:b/>
      <w:bCs/>
      <w:caps/>
      <w:kern w:val="32"/>
      <w:sz w:val="32"/>
      <w:szCs w:val="32"/>
    </w:rPr>
  </w:style>
  <w:style w:type="paragraph" w:styleId="Naslov2">
    <w:name w:val="heading 2"/>
    <w:basedOn w:val="Navaden"/>
    <w:next w:val="Navaden"/>
    <w:autoRedefine/>
    <w:qFormat/>
    <w:rsid w:val="003F0C31"/>
    <w:pPr>
      <w:keepNext/>
      <w:numPr>
        <w:ilvl w:val="1"/>
        <w:numId w:val="5"/>
      </w:numPr>
      <w:tabs>
        <w:tab w:val="left" w:pos="851"/>
      </w:tabs>
      <w:outlineLvl w:val="1"/>
    </w:pPr>
    <w:rPr>
      <w:rFonts w:ascii="Verdana" w:hAnsi="Verdana" w:cstheme="minorHAnsi"/>
      <w:b/>
      <w:bCs/>
      <w:i/>
      <w:iCs/>
      <w:sz w:val="20"/>
      <w:szCs w:val="20"/>
    </w:rPr>
  </w:style>
  <w:style w:type="paragraph" w:styleId="Naslov3">
    <w:name w:val="heading 3"/>
    <w:basedOn w:val="Navaden"/>
    <w:next w:val="Navaden"/>
    <w:qFormat/>
    <w:rsid w:val="005C5DD9"/>
    <w:pPr>
      <w:keepNext/>
      <w:numPr>
        <w:ilvl w:val="2"/>
        <w:numId w:val="5"/>
      </w:numPr>
      <w:tabs>
        <w:tab w:val="left" w:pos="851"/>
        <w:tab w:val="left" w:pos="1134"/>
      </w:tabs>
      <w:outlineLvl w:val="2"/>
    </w:pPr>
    <w:rPr>
      <w:rFonts w:cs="Arial"/>
      <w:b/>
      <w:bCs/>
      <w:sz w:val="26"/>
      <w:szCs w:val="26"/>
    </w:rPr>
  </w:style>
  <w:style w:type="paragraph" w:styleId="Naslov4">
    <w:name w:val="heading 4"/>
    <w:basedOn w:val="Navaden"/>
    <w:next w:val="Navaden"/>
    <w:qFormat/>
    <w:rsid w:val="009B7A3E"/>
    <w:pPr>
      <w:keepNext/>
      <w:numPr>
        <w:ilvl w:val="3"/>
        <w:numId w:val="5"/>
      </w:numPr>
      <w:tabs>
        <w:tab w:val="left" w:pos="851"/>
        <w:tab w:val="left" w:pos="1134"/>
      </w:tabs>
      <w:outlineLvl w:val="3"/>
    </w:pPr>
    <w:rPr>
      <w:b/>
      <w:bCs/>
      <w:szCs w:val="28"/>
    </w:rPr>
  </w:style>
  <w:style w:type="paragraph" w:styleId="Naslov5">
    <w:name w:val="heading 5"/>
    <w:basedOn w:val="Navaden"/>
    <w:next w:val="Navaden"/>
    <w:qFormat/>
    <w:rsid w:val="00B32C7E"/>
    <w:pPr>
      <w:numPr>
        <w:ilvl w:val="4"/>
        <w:numId w:val="5"/>
      </w:numPr>
      <w:spacing w:before="240" w:after="60"/>
      <w:outlineLvl w:val="4"/>
    </w:pPr>
    <w:rPr>
      <w:rFonts w:ascii="Tahoma" w:hAnsi="Tahoma"/>
      <w:bCs/>
      <w:i/>
      <w:iCs/>
      <w:szCs w:val="26"/>
    </w:rPr>
  </w:style>
  <w:style w:type="paragraph" w:styleId="Naslov6">
    <w:name w:val="heading 6"/>
    <w:basedOn w:val="Navaden"/>
    <w:next w:val="Navaden"/>
    <w:link w:val="Naslov6Znak"/>
    <w:unhideWhenUsed/>
    <w:qFormat/>
    <w:rsid w:val="00EC5E4D"/>
    <w:pPr>
      <w:numPr>
        <w:ilvl w:val="5"/>
        <w:numId w:val="5"/>
      </w:numPr>
      <w:spacing w:before="240" w:after="60"/>
      <w:outlineLvl w:val="5"/>
    </w:pPr>
    <w:rPr>
      <w:rFonts w:ascii="Calibri" w:hAnsi="Calibri"/>
      <w:b/>
      <w:bCs/>
      <w:szCs w:val="22"/>
    </w:rPr>
  </w:style>
  <w:style w:type="paragraph" w:styleId="Naslov7">
    <w:name w:val="heading 7"/>
    <w:basedOn w:val="Navaden"/>
    <w:next w:val="Navaden"/>
    <w:link w:val="Naslov7Znak"/>
    <w:unhideWhenUsed/>
    <w:qFormat/>
    <w:rsid w:val="00EC5E4D"/>
    <w:pPr>
      <w:numPr>
        <w:ilvl w:val="6"/>
        <w:numId w:val="5"/>
      </w:numPr>
      <w:spacing w:before="240" w:after="60"/>
      <w:outlineLvl w:val="6"/>
    </w:pPr>
    <w:rPr>
      <w:rFonts w:ascii="Calibri" w:hAnsi="Calibri"/>
      <w:sz w:val="24"/>
    </w:rPr>
  </w:style>
  <w:style w:type="paragraph" w:styleId="Naslov8">
    <w:name w:val="heading 8"/>
    <w:basedOn w:val="Navaden"/>
    <w:next w:val="Navaden"/>
    <w:link w:val="Naslov8Znak"/>
    <w:unhideWhenUsed/>
    <w:qFormat/>
    <w:rsid w:val="00EC5E4D"/>
    <w:pPr>
      <w:numPr>
        <w:ilvl w:val="7"/>
        <w:numId w:val="5"/>
      </w:numPr>
      <w:spacing w:before="240" w:after="60"/>
      <w:outlineLvl w:val="7"/>
    </w:pPr>
    <w:rPr>
      <w:rFonts w:ascii="Calibri" w:hAnsi="Calibri"/>
      <w:i/>
      <w:iCs/>
      <w:sz w:val="24"/>
    </w:rPr>
  </w:style>
  <w:style w:type="paragraph" w:styleId="Naslov9">
    <w:name w:val="heading 9"/>
    <w:basedOn w:val="Navaden"/>
    <w:next w:val="Navaden"/>
    <w:link w:val="Naslov9Znak"/>
    <w:unhideWhenUsed/>
    <w:qFormat/>
    <w:rsid w:val="00EC5E4D"/>
    <w:pPr>
      <w:numPr>
        <w:ilvl w:val="8"/>
        <w:numId w:val="5"/>
      </w:numPr>
      <w:spacing w:before="240" w:after="60"/>
      <w:outlineLvl w:val="8"/>
    </w:pPr>
    <w:rPr>
      <w:rFonts w:ascii="Cambria" w:hAnsi="Cambria"/>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body txt"/>
    <w:basedOn w:val="Navaden"/>
    <w:link w:val="GlavaZnak"/>
    <w:rsid w:val="005941F4"/>
    <w:pPr>
      <w:tabs>
        <w:tab w:val="center" w:pos="4536"/>
        <w:tab w:val="right" w:pos="9072"/>
      </w:tabs>
    </w:pPr>
  </w:style>
  <w:style w:type="paragraph" w:styleId="Noga">
    <w:name w:val="footer"/>
    <w:basedOn w:val="Navaden"/>
    <w:link w:val="NogaZnak"/>
    <w:uiPriority w:val="99"/>
    <w:rsid w:val="005941F4"/>
    <w:pPr>
      <w:tabs>
        <w:tab w:val="center" w:pos="4536"/>
        <w:tab w:val="right" w:pos="9072"/>
      </w:tabs>
    </w:pPr>
  </w:style>
  <w:style w:type="table" w:customStyle="1" w:styleId="Tabela-mrea1">
    <w:name w:val="Tabela - mreža1"/>
    <w:basedOn w:val="Navadnatabela"/>
    <w:uiPriority w:val="59"/>
    <w:rsid w:val="00594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
    <w:name w:val="Znak"/>
    <w:basedOn w:val="Navaden"/>
    <w:rsid w:val="005941F4"/>
    <w:pPr>
      <w:spacing w:after="160" w:line="240" w:lineRule="exact"/>
    </w:pPr>
    <w:rPr>
      <w:rFonts w:ascii="Tahoma" w:hAnsi="Tahoma"/>
      <w:sz w:val="20"/>
      <w:szCs w:val="20"/>
      <w:lang w:val="en-US" w:eastAsia="en-US"/>
    </w:rPr>
  </w:style>
  <w:style w:type="paragraph" w:styleId="Telobesedila">
    <w:name w:val="Body Text"/>
    <w:basedOn w:val="Navaden"/>
    <w:rsid w:val="00E502F7"/>
    <w:rPr>
      <w:szCs w:val="20"/>
    </w:rPr>
  </w:style>
  <w:style w:type="paragraph" w:customStyle="1" w:styleId="SlogTelobesedilaKrepkorna">
    <w:name w:val="Slog Telo besedila + Krepko črna"/>
    <w:basedOn w:val="Telobesedila"/>
    <w:rsid w:val="00E502F7"/>
    <w:pPr>
      <w:numPr>
        <w:numId w:val="2"/>
      </w:numPr>
      <w:tabs>
        <w:tab w:val="left" w:pos="851"/>
      </w:tabs>
      <w:ind w:left="851" w:hanging="851"/>
    </w:pPr>
    <w:rPr>
      <w:b/>
      <w:bCs/>
      <w:color w:val="000000"/>
    </w:rPr>
  </w:style>
  <w:style w:type="paragraph" w:customStyle="1" w:styleId="SlogNaslov2TimesNewRoman">
    <w:name w:val="Slog Naslov 2 + Times New Roman"/>
    <w:basedOn w:val="Naslov2"/>
    <w:rsid w:val="00E502F7"/>
    <w:pPr>
      <w:numPr>
        <w:numId w:val="3"/>
      </w:numPr>
    </w:pPr>
    <w:rPr>
      <w:rFonts w:ascii="Times New Roman" w:hAnsi="Times New Roman"/>
      <w:i w:val="0"/>
    </w:rPr>
  </w:style>
  <w:style w:type="numbering" w:styleId="111111">
    <w:name w:val="Outline List 2"/>
    <w:basedOn w:val="Brezseznama"/>
    <w:rsid w:val="00E502F7"/>
    <w:pPr>
      <w:numPr>
        <w:numId w:val="1"/>
      </w:numPr>
    </w:pPr>
  </w:style>
  <w:style w:type="character" w:styleId="Hiperpovezava">
    <w:name w:val="Hyperlink"/>
    <w:uiPriority w:val="99"/>
    <w:rsid w:val="00E502F7"/>
    <w:rPr>
      <w:color w:val="0000FF"/>
      <w:u w:val="single"/>
    </w:rPr>
  </w:style>
  <w:style w:type="paragraph" w:customStyle="1" w:styleId="DIIP">
    <w:name w:val="DIIP"/>
    <w:aliases w:val="Kazalo"/>
    <w:basedOn w:val="Navaden"/>
    <w:qFormat/>
    <w:rsid w:val="0077286E"/>
    <w:rPr>
      <w:b/>
      <w:caps/>
      <w:sz w:val="28"/>
    </w:rPr>
  </w:style>
  <w:style w:type="paragraph" w:styleId="Blokbesedila">
    <w:name w:val="Block Text"/>
    <w:basedOn w:val="Navaden"/>
    <w:rsid w:val="00AB7022"/>
    <w:pPr>
      <w:ind w:left="1416" w:right="-569" w:firstLine="708"/>
    </w:pPr>
    <w:rPr>
      <w:b/>
      <w:sz w:val="28"/>
      <w:szCs w:val="20"/>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Char Char"/>
    <w:basedOn w:val="Navaden"/>
    <w:link w:val="Sprotnaopomba-besediloZnak"/>
    <w:autoRedefine/>
    <w:semiHidden/>
    <w:rsid w:val="00AB7022"/>
    <w:rPr>
      <w:sz w:val="16"/>
      <w:szCs w:val="20"/>
      <w:lang w:val="en-GB" w:eastAsia="it-IT"/>
    </w:rPr>
  </w:style>
  <w:style w:type="paragraph" w:customStyle="1" w:styleId="Znak1">
    <w:name w:val="Znak1"/>
    <w:basedOn w:val="Navaden"/>
    <w:rsid w:val="00AB7022"/>
    <w:pPr>
      <w:spacing w:before="100" w:beforeAutospacing="1" w:after="100" w:afterAutospacing="1" w:line="240" w:lineRule="exact"/>
    </w:pPr>
    <w:rPr>
      <w:rFonts w:ascii="Tahoma" w:hAnsi="Tahoma"/>
      <w:sz w:val="20"/>
      <w:szCs w:val="20"/>
      <w:lang w:eastAsia="en-US"/>
    </w:rPr>
  </w:style>
  <w:style w:type="character" w:customStyle="1" w:styleId="manjsapisava">
    <w:name w:val="manjsapisava"/>
    <w:basedOn w:val="Privzetapisavaodstavka"/>
    <w:rsid w:val="002B7A6D"/>
  </w:style>
  <w:style w:type="paragraph" w:styleId="Navadensplet">
    <w:name w:val="Normal (Web)"/>
    <w:basedOn w:val="Navaden"/>
    <w:uiPriority w:val="99"/>
    <w:rsid w:val="008C26BB"/>
    <w:pPr>
      <w:spacing w:before="100" w:beforeAutospacing="1" w:after="100" w:afterAutospacing="1"/>
    </w:pPr>
    <w:rPr>
      <w:lang w:val="en-US" w:eastAsia="en-US"/>
    </w:rPr>
  </w:style>
  <w:style w:type="character" w:styleId="Krepko">
    <w:name w:val="Strong"/>
    <w:qFormat/>
    <w:rsid w:val="008C26BB"/>
    <w:rPr>
      <w:b/>
      <w:bCs/>
    </w:rPr>
  </w:style>
  <w:style w:type="paragraph" w:styleId="Napis">
    <w:name w:val="caption"/>
    <w:basedOn w:val="Navaden"/>
    <w:next w:val="Navaden"/>
    <w:qFormat/>
    <w:rsid w:val="00EA73FF"/>
    <w:rPr>
      <w:b/>
      <w:bCs/>
      <w:sz w:val="20"/>
      <w:szCs w:val="20"/>
    </w:rPr>
  </w:style>
  <w:style w:type="paragraph" w:styleId="Telobesedila-zamik2">
    <w:name w:val="Body Text Indent 2"/>
    <w:basedOn w:val="Navaden"/>
    <w:rsid w:val="00EB5741"/>
    <w:pPr>
      <w:spacing w:after="120" w:line="480" w:lineRule="auto"/>
      <w:ind w:left="283"/>
    </w:pPr>
  </w:style>
  <w:style w:type="paragraph" w:customStyle="1" w:styleId="Slog10ptObojestranskoZa6pt">
    <w:name w:val="Slog 10 pt Obojestransko Za:  6 pt"/>
    <w:basedOn w:val="Navaden"/>
    <w:rsid w:val="002140F1"/>
    <w:pPr>
      <w:spacing w:after="120" w:line="280" w:lineRule="exact"/>
    </w:pPr>
    <w:rPr>
      <w:rFonts w:ascii="Tahoma" w:hAnsi="Tahoma"/>
      <w:sz w:val="20"/>
      <w:szCs w:val="20"/>
    </w:rPr>
  </w:style>
  <w:style w:type="paragraph" w:styleId="Kazalovsebine2">
    <w:name w:val="toc 2"/>
    <w:basedOn w:val="Navaden"/>
    <w:next w:val="Navaden"/>
    <w:autoRedefine/>
    <w:uiPriority w:val="39"/>
    <w:rsid w:val="00CC19B4"/>
    <w:pPr>
      <w:tabs>
        <w:tab w:val="left" w:pos="737"/>
        <w:tab w:val="right" w:leader="dot" w:pos="9072"/>
      </w:tabs>
      <w:ind w:left="737" w:right="706" w:hanging="737"/>
      <w:jc w:val="left"/>
    </w:pPr>
    <w:rPr>
      <w:i/>
      <w:sz w:val="24"/>
      <w:szCs w:val="20"/>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
    <w:uiPriority w:val="99"/>
    <w:rsid w:val="002140F1"/>
    <w:rPr>
      <w:vertAlign w:val="superscript"/>
    </w:rPr>
  </w:style>
  <w:style w:type="paragraph" w:styleId="Telobesedila3">
    <w:name w:val="Body Text 3"/>
    <w:basedOn w:val="Navaden"/>
    <w:rsid w:val="0011003E"/>
    <w:pPr>
      <w:spacing w:after="120"/>
    </w:pPr>
    <w:rPr>
      <w:rFonts w:ascii="Tahoma" w:hAnsi="Tahoma"/>
      <w:sz w:val="16"/>
      <w:szCs w:val="16"/>
    </w:rPr>
  </w:style>
  <w:style w:type="paragraph" w:styleId="Oznaenseznam2">
    <w:name w:val="List Bullet 2"/>
    <w:basedOn w:val="Navaden"/>
    <w:rsid w:val="00BB415B"/>
    <w:pPr>
      <w:numPr>
        <w:numId w:val="4"/>
      </w:numPr>
    </w:pPr>
    <w:rPr>
      <w:rFonts w:ascii="Tahoma" w:hAnsi="Tahoma"/>
      <w:szCs w:val="20"/>
    </w:rPr>
  </w:style>
  <w:style w:type="paragraph" w:customStyle="1" w:styleId="NASLOVNICA">
    <w:name w:val="NASLOVNICA"/>
    <w:basedOn w:val="Navaden"/>
    <w:qFormat/>
    <w:rsid w:val="002F4DE9"/>
    <w:pPr>
      <w:jc w:val="center"/>
    </w:pPr>
    <w:rPr>
      <w:b/>
      <w:caps/>
      <w:sz w:val="28"/>
    </w:rPr>
  </w:style>
  <w:style w:type="paragraph" w:customStyle="1" w:styleId="Application2">
    <w:name w:val="Application2"/>
    <w:basedOn w:val="Navaden"/>
    <w:autoRedefine/>
    <w:rsid w:val="00B21346"/>
    <w:pPr>
      <w:widowControl w:val="0"/>
      <w:suppressAutoHyphens/>
    </w:pPr>
    <w:rPr>
      <w:rFonts w:ascii="Arial Narrow" w:hAnsi="Arial Narrow" w:cs="Arial"/>
      <w:b/>
      <w:bCs/>
      <w:caps/>
      <w:color w:val="000000"/>
    </w:rPr>
  </w:style>
  <w:style w:type="paragraph" w:styleId="Telobesedila2">
    <w:name w:val="Body Text 2"/>
    <w:basedOn w:val="Navaden"/>
    <w:link w:val="Telobesedila2Znak"/>
    <w:rsid w:val="00DD6E7E"/>
    <w:pPr>
      <w:spacing w:after="120" w:line="480" w:lineRule="auto"/>
    </w:pPr>
  </w:style>
  <w:style w:type="character" w:customStyle="1" w:styleId="Telobesedila2Znak">
    <w:name w:val="Telo besedila 2 Znak"/>
    <w:link w:val="Telobesedila2"/>
    <w:rsid w:val="00DD6E7E"/>
    <w:rPr>
      <w:sz w:val="24"/>
      <w:szCs w:val="24"/>
    </w:rPr>
  </w:style>
  <w:style w:type="numbering" w:customStyle="1" w:styleId="Slog1">
    <w:name w:val="Slog1"/>
    <w:rsid w:val="00025CDD"/>
    <w:pPr>
      <w:numPr>
        <w:numId w:val="6"/>
      </w:numPr>
    </w:pPr>
  </w:style>
  <w:style w:type="character" w:styleId="HTML-citat">
    <w:name w:val="HTML Cite"/>
    <w:uiPriority w:val="99"/>
    <w:semiHidden/>
    <w:unhideWhenUsed/>
    <w:rsid w:val="00140C98"/>
    <w:rPr>
      <w:i/>
      <w:iCs/>
    </w:rPr>
  </w:style>
  <w:style w:type="paragraph" w:customStyle="1" w:styleId="Heading11">
    <w:name w:val="Heading 11"/>
    <w:basedOn w:val="Navaden"/>
    <w:rsid w:val="00E60422"/>
  </w:style>
  <w:style w:type="paragraph" w:customStyle="1" w:styleId="Heading21">
    <w:name w:val="Heading 21"/>
    <w:basedOn w:val="Navaden"/>
    <w:rsid w:val="00E60422"/>
  </w:style>
  <w:style w:type="paragraph" w:customStyle="1" w:styleId="Heading31">
    <w:name w:val="Heading 31"/>
    <w:basedOn w:val="Navaden"/>
    <w:rsid w:val="00E60422"/>
  </w:style>
  <w:style w:type="paragraph" w:customStyle="1" w:styleId="Heading41">
    <w:name w:val="Heading 41"/>
    <w:basedOn w:val="Navaden"/>
    <w:rsid w:val="00E60422"/>
  </w:style>
  <w:style w:type="paragraph" w:customStyle="1" w:styleId="Heading51">
    <w:name w:val="Heading 51"/>
    <w:basedOn w:val="Navaden"/>
    <w:rsid w:val="00E60422"/>
  </w:style>
  <w:style w:type="paragraph" w:customStyle="1" w:styleId="Heading61">
    <w:name w:val="Heading 61"/>
    <w:basedOn w:val="Navaden"/>
    <w:rsid w:val="00E60422"/>
  </w:style>
  <w:style w:type="paragraph" w:customStyle="1" w:styleId="Heading71">
    <w:name w:val="Heading 71"/>
    <w:basedOn w:val="Navaden"/>
    <w:rsid w:val="00E60422"/>
  </w:style>
  <w:style w:type="paragraph" w:customStyle="1" w:styleId="Heading81">
    <w:name w:val="Heading 81"/>
    <w:basedOn w:val="Navaden"/>
    <w:rsid w:val="00E60422"/>
  </w:style>
  <w:style w:type="paragraph" w:customStyle="1" w:styleId="Heading91">
    <w:name w:val="Heading 91"/>
    <w:basedOn w:val="Navaden"/>
    <w:rsid w:val="00E60422"/>
  </w:style>
  <w:style w:type="character" w:customStyle="1" w:styleId="Naslov6Znak">
    <w:name w:val="Naslov 6 Znak"/>
    <w:link w:val="Naslov6"/>
    <w:rsid w:val="00EC5E4D"/>
    <w:rPr>
      <w:rFonts w:ascii="Calibri" w:hAnsi="Calibri"/>
      <w:b/>
      <w:bCs/>
      <w:sz w:val="22"/>
      <w:szCs w:val="22"/>
    </w:rPr>
  </w:style>
  <w:style w:type="character" w:customStyle="1" w:styleId="Naslov7Znak">
    <w:name w:val="Naslov 7 Znak"/>
    <w:link w:val="Naslov7"/>
    <w:rsid w:val="00EC5E4D"/>
    <w:rPr>
      <w:rFonts w:ascii="Calibri" w:hAnsi="Calibri"/>
      <w:sz w:val="24"/>
      <w:szCs w:val="24"/>
    </w:rPr>
  </w:style>
  <w:style w:type="character" w:customStyle="1" w:styleId="Naslov8Znak">
    <w:name w:val="Naslov 8 Znak"/>
    <w:link w:val="Naslov8"/>
    <w:rsid w:val="00EC5E4D"/>
    <w:rPr>
      <w:rFonts w:ascii="Calibri" w:hAnsi="Calibri"/>
      <w:i/>
      <w:iCs/>
      <w:sz w:val="24"/>
      <w:szCs w:val="24"/>
    </w:rPr>
  </w:style>
  <w:style w:type="character" w:customStyle="1" w:styleId="Naslov9Znak">
    <w:name w:val="Naslov 9 Znak"/>
    <w:link w:val="Naslov9"/>
    <w:rsid w:val="00EC5E4D"/>
    <w:rPr>
      <w:rFonts w:ascii="Cambria" w:hAnsi="Cambria"/>
      <w:sz w:val="22"/>
      <w:szCs w:val="22"/>
    </w:rPr>
  </w:style>
  <w:style w:type="paragraph" w:customStyle="1" w:styleId="Slika">
    <w:name w:val="Slika"/>
    <w:basedOn w:val="Navaden"/>
    <w:qFormat/>
    <w:rsid w:val="005674FE"/>
    <w:pPr>
      <w:numPr>
        <w:numId w:val="7"/>
      </w:numPr>
      <w:jc w:val="center"/>
    </w:pPr>
  </w:style>
  <w:style w:type="paragraph" w:customStyle="1" w:styleId="Tabela">
    <w:name w:val="Tabela"/>
    <w:basedOn w:val="Navaden"/>
    <w:qFormat/>
    <w:rsid w:val="005674FE"/>
    <w:pPr>
      <w:numPr>
        <w:numId w:val="8"/>
      </w:numPr>
      <w:ind w:left="0" w:firstLine="0"/>
      <w:jc w:val="center"/>
    </w:pPr>
  </w:style>
  <w:style w:type="paragraph" w:styleId="Kazalovsebine4">
    <w:name w:val="toc 4"/>
    <w:basedOn w:val="Navaden"/>
    <w:next w:val="Navaden"/>
    <w:autoRedefine/>
    <w:uiPriority w:val="39"/>
    <w:unhideWhenUsed/>
    <w:rsid w:val="0048143A"/>
    <w:pPr>
      <w:tabs>
        <w:tab w:val="left" w:pos="1134"/>
        <w:tab w:val="right" w:leader="dot" w:pos="9060"/>
      </w:tabs>
      <w:ind w:left="1134" w:hanging="1134"/>
      <w:jc w:val="left"/>
    </w:pPr>
    <w:rPr>
      <w:rFonts w:cs="Arial"/>
      <w:noProof/>
      <w:szCs w:val="22"/>
    </w:rPr>
  </w:style>
  <w:style w:type="paragraph" w:styleId="Kazalovsebine1">
    <w:name w:val="toc 1"/>
    <w:basedOn w:val="Navaden"/>
    <w:next w:val="Navaden"/>
    <w:autoRedefine/>
    <w:uiPriority w:val="39"/>
    <w:unhideWhenUsed/>
    <w:rsid w:val="0077286E"/>
    <w:pPr>
      <w:tabs>
        <w:tab w:val="left" w:pos="1021"/>
        <w:tab w:val="right" w:leader="dot" w:pos="9072"/>
      </w:tabs>
      <w:spacing w:before="120"/>
      <w:ind w:left="737" w:hanging="737"/>
      <w:jc w:val="left"/>
    </w:pPr>
    <w:rPr>
      <w:b/>
      <w:bCs/>
      <w:caps/>
      <w:noProof/>
      <w:sz w:val="24"/>
      <w:szCs w:val="20"/>
    </w:rPr>
  </w:style>
  <w:style w:type="paragraph" w:styleId="Kazalovsebine3">
    <w:name w:val="toc 3"/>
    <w:basedOn w:val="Navaden"/>
    <w:next w:val="Navaden"/>
    <w:autoRedefine/>
    <w:uiPriority w:val="39"/>
    <w:unhideWhenUsed/>
    <w:rsid w:val="0077286E"/>
    <w:pPr>
      <w:tabs>
        <w:tab w:val="left" w:pos="1021"/>
        <w:tab w:val="right" w:leader="dot" w:pos="9072"/>
      </w:tabs>
      <w:ind w:left="737" w:hanging="737"/>
      <w:jc w:val="left"/>
    </w:pPr>
    <w:rPr>
      <w:iCs/>
      <w:szCs w:val="20"/>
    </w:rPr>
  </w:style>
  <w:style w:type="paragraph" w:styleId="Kazalovsebine5">
    <w:name w:val="toc 5"/>
    <w:basedOn w:val="Navaden"/>
    <w:next w:val="Navaden"/>
    <w:autoRedefine/>
    <w:uiPriority w:val="39"/>
    <w:unhideWhenUsed/>
    <w:rsid w:val="00EF7E57"/>
    <w:pPr>
      <w:ind w:left="880"/>
      <w:jc w:val="left"/>
    </w:pPr>
    <w:rPr>
      <w:rFonts w:ascii="Calibri" w:hAnsi="Calibri"/>
      <w:sz w:val="18"/>
      <w:szCs w:val="18"/>
    </w:rPr>
  </w:style>
  <w:style w:type="paragraph" w:styleId="Kazalovsebine6">
    <w:name w:val="toc 6"/>
    <w:basedOn w:val="Navaden"/>
    <w:next w:val="Navaden"/>
    <w:autoRedefine/>
    <w:uiPriority w:val="39"/>
    <w:unhideWhenUsed/>
    <w:rsid w:val="00EF7E57"/>
    <w:pPr>
      <w:ind w:left="1100"/>
      <w:jc w:val="left"/>
    </w:pPr>
    <w:rPr>
      <w:rFonts w:ascii="Calibri" w:hAnsi="Calibri"/>
      <w:sz w:val="18"/>
      <w:szCs w:val="18"/>
    </w:rPr>
  </w:style>
  <w:style w:type="paragraph" w:styleId="Kazalovsebine7">
    <w:name w:val="toc 7"/>
    <w:basedOn w:val="Navaden"/>
    <w:next w:val="Navaden"/>
    <w:autoRedefine/>
    <w:uiPriority w:val="39"/>
    <w:unhideWhenUsed/>
    <w:rsid w:val="00EF7E57"/>
    <w:pPr>
      <w:ind w:left="1320"/>
      <w:jc w:val="left"/>
    </w:pPr>
    <w:rPr>
      <w:rFonts w:ascii="Calibri" w:hAnsi="Calibri"/>
      <w:sz w:val="18"/>
      <w:szCs w:val="18"/>
    </w:rPr>
  </w:style>
  <w:style w:type="paragraph" w:styleId="Kazalovsebine8">
    <w:name w:val="toc 8"/>
    <w:basedOn w:val="Navaden"/>
    <w:next w:val="Navaden"/>
    <w:autoRedefine/>
    <w:uiPriority w:val="39"/>
    <w:unhideWhenUsed/>
    <w:rsid w:val="00EF7E57"/>
    <w:pPr>
      <w:ind w:left="1540"/>
      <w:jc w:val="left"/>
    </w:pPr>
    <w:rPr>
      <w:rFonts w:ascii="Calibri" w:hAnsi="Calibri"/>
      <w:sz w:val="18"/>
      <w:szCs w:val="18"/>
    </w:rPr>
  </w:style>
  <w:style w:type="paragraph" w:styleId="Kazalovsebine9">
    <w:name w:val="toc 9"/>
    <w:basedOn w:val="Navaden"/>
    <w:next w:val="Navaden"/>
    <w:autoRedefine/>
    <w:uiPriority w:val="39"/>
    <w:unhideWhenUsed/>
    <w:rsid w:val="00EF7E57"/>
    <w:pPr>
      <w:ind w:left="1760"/>
      <w:jc w:val="left"/>
    </w:pPr>
    <w:rPr>
      <w:rFonts w:ascii="Calibri" w:hAnsi="Calibri"/>
      <w:sz w:val="18"/>
      <w:szCs w:val="18"/>
    </w:rPr>
  </w:style>
  <w:style w:type="paragraph" w:styleId="Kazaloslik">
    <w:name w:val="table of figures"/>
    <w:basedOn w:val="Navaden"/>
    <w:next w:val="Navaden"/>
    <w:uiPriority w:val="99"/>
    <w:unhideWhenUsed/>
    <w:rsid w:val="007861D0"/>
    <w:pPr>
      <w:ind w:left="440" w:hanging="440"/>
      <w:jc w:val="left"/>
    </w:pPr>
    <w:rPr>
      <w:smallCaps/>
      <w:sz w:val="20"/>
      <w:szCs w:val="20"/>
    </w:rPr>
  </w:style>
  <w:style w:type="paragraph" w:styleId="Odstavekseznama">
    <w:name w:val="List Paragraph"/>
    <w:basedOn w:val="Navaden"/>
    <w:uiPriority w:val="34"/>
    <w:qFormat/>
    <w:rsid w:val="00E95584"/>
    <w:pPr>
      <w:ind w:left="720"/>
      <w:contextualSpacing/>
    </w:pPr>
  </w:style>
  <w:style w:type="character" w:styleId="SledenaHiperpovezava">
    <w:name w:val="FollowedHyperlink"/>
    <w:uiPriority w:val="99"/>
    <w:semiHidden/>
    <w:unhideWhenUsed/>
    <w:rsid w:val="00D91057"/>
    <w:rPr>
      <w:color w:val="800080"/>
      <w:u w:val="single"/>
    </w:rPr>
  </w:style>
  <w:style w:type="paragraph" w:styleId="Besedilooblaka">
    <w:name w:val="Balloon Text"/>
    <w:basedOn w:val="Navaden"/>
    <w:link w:val="BesedilooblakaZnak"/>
    <w:uiPriority w:val="99"/>
    <w:semiHidden/>
    <w:unhideWhenUsed/>
    <w:rsid w:val="00677A8F"/>
    <w:rPr>
      <w:rFonts w:ascii="Tahoma" w:hAnsi="Tahoma" w:cs="Tahoma"/>
      <w:sz w:val="16"/>
      <w:szCs w:val="16"/>
    </w:rPr>
  </w:style>
  <w:style w:type="character" w:customStyle="1" w:styleId="BesedilooblakaZnak">
    <w:name w:val="Besedilo oblačka Znak"/>
    <w:link w:val="Besedilooblaka"/>
    <w:uiPriority w:val="99"/>
    <w:semiHidden/>
    <w:rsid w:val="00677A8F"/>
    <w:rPr>
      <w:rFonts w:ascii="Tahoma" w:hAnsi="Tahoma" w:cs="Tahoma"/>
      <w:sz w:val="16"/>
      <w:szCs w:val="16"/>
    </w:rPr>
  </w:style>
  <w:style w:type="paragraph" w:styleId="Konnaopomba-besedilo">
    <w:name w:val="endnote text"/>
    <w:basedOn w:val="Navaden"/>
    <w:link w:val="Konnaopomba-besediloZnak"/>
    <w:uiPriority w:val="99"/>
    <w:semiHidden/>
    <w:unhideWhenUsed/>
    <w:rsid w:val="0097574A"/>
    <w:rPr>
      <w:sz w:val="20"/>
      <w:szCs w:val="20"/>
    </w:rPr>
  </w:style>
  <w:style w:type="character" w:customStyle="1" w:styleId="Konnaopomba-besediloZnak">
    <w:name w:val="Končna opomba - besedilo Znak"/>
    <w:link w:val="Konnaopomba-besedilo"/>
    <w:uiPriority w:val="99"/>
    <w:semiHidden/>
    <w:rsid w:val="0097574A"/>
    <w:rPr>
      <w:rFonts w:ascii="Arial" w:hAnsi="Arial"/>
    </w:rPr>
  </w:style>
  <w:style w:type="character" w:styleId="Konnaopomba-sklic">
    <w:name w:val="endnote reference"/>
    <w:uiPriority w:val="99"/>
    <w:semiHidden/>
    <w:unhideWhenUsed/>
    <w:rsid w:val="0097574A"/>
    <w:rPr>
      <w:vertAlign w:val="superscript"/>
    </w:rPr>
  </w:style>
  <w:style w:type="paragraph" w:customStyle="1" w:styleId="tevilnatoka">
    <w:name w:val="tevilnatoka"/>
    <w:basedOn w:val="Navaden"/>
    <w:rsid w:val="004B1982"/>
    <w:pPr>
      <w:spacing w:before="100" w:beforeAutospacing="1" w:after="100" w:afterAutospacing="1"/>
      <w:jc w:val="left"/>
    </w:pPr>
    <w:rPr>
      <w:rFonts w:ascii="Times New Roman" w:hAnsi="Times New Roman"/>
      <w:sz w:val="24"/>
    </w:rPr>
  </w:style>
  <w:style w:type="character" w:customStyle="1" w:styleId="apple-converted-space">
    <w:name w:val="apple-converted-space"/>
    <w:rsid w:val="004B1982"/>
  </w:style>
  <w:style w:type="paragraph" w:customStyle="1" w:styleId="vrstapredpisa">
    <w:name w:val="vrstapredpisa"/>
    <w:basedOn w:val="Navaden"/>
    <w:rsid w:val="004B1982"/>
    <w:pPr>
      <w:spacing w:before="100" w:beforeAutospacing="1" w:after="100" w:afterAutospacing="1"/>
      <w:jc w:val="left"/>
    </w:pPr>
    <w:rPr>
      <w:rFonts w:ascii="Times New Roman" w:hAnsi="Times New Roman"/>
      <w:sz w:val="24"/>
    </w:rPr>
  </w:style>
  <w:style w:type="paragraph" w:customStyle="1" w:styleId="naslovpredpisa">
    <w:name w:val="naslovpredpisa"/>
    <w:basedOn w:val="Navaden"/>
    <w:rsid w:val="004B1982"/>
    <w:pPr>
      <w:spacing w:before="100" w:beforeAutospacing="1" w:after="100" w:afterAutospacing="1"/>
      <w:jc w:val="left"/>
    </w:pPr>
    <w:rPr>
      <w:rFonts w:ascii="Times New Roman" w:hAnsi="Times New Roman"/>
      <w:sz w:val="24"/>
    </w:rPr>
  </w:style>
  <w:style w:type="paragraph" w:customStyle="1" w:styleId="Default">
    <w:name w:val="Default"/>
    <w:rsid w:val="00450ADC"/>
    <w:pPr>
      <w:autoSpaceDE w:val="0"/>
      <w:autoSpaceDN w:val="0"/>
      <w:adjustRightInd w:val="0"/>
    </w:pPr>
    <w:rPr>
      <w:rFonts w:ascii="Arial" w:eastAsia="Calibri" w:hAnsi="Arial" w:cs="Arial"/>
      <w:color w:val="000000"/>
      <w:sz w:val="24"/>
      <w:szCs w:val="24"/>
      <w:lang w:eastAsia="en-US"/>
    </w:rPr>
  </w:style>
  <w:style w:type="paragraph" w:styleId="Naslov">
    <w:name w:val="Title"/>
    <w:basedOn w:val="Navaden"/>
    <w:link w:val="NaslovZnak"/>
    <w:qFormat/>
    <w:rsid w:val="00EA012E"/>
    <w:pPr>
      <w:jc w:val="center"/>
    </w:pPr>
    <w:rPr>
      <w:rFonts w:ascii="Times New Roman" w:hAnsi="Times New Roman"/>
      <w:b/>
      <w:sz w:val="28"/>
      <w:szCs w:val="20"/>
      <w:lang w:eastAsia="en-US"/>
    </w:rPr>
  </w:style>
  <w:style w:type="character" w:customStyle="1" w:styleId="NaslovZnak">
    <w:name w:val="Naslov Znak"/>
    <w:link w:val="Naslov"/>
    <w:rsid w:val="00EA012E"/>
    <w:rPr>
      <w:b/>
      <w:sz w:val="28"/>
      <w:lang w:eastAsia="en-US"/>
    </w:rPr>
  </w:style>
  <w:style w:type="paragraph" w:styleId="Telobesedila-zamik">
    <w:name w:val="Body Text Indent"/>
    <w:basedOn w:val="Navaden"/>
    <w:link w:val="Telobesedila-zamikZnak"/>
    <w:uiPriority w:val="99"/>
    <w:unhideWhenUsed/>
    <w:rsid w:val="00EA012E"/>
    <w:pPr>
      <w:spacing w:after="120"/>
      <w:ind w:left="283"/>
    </w:pPr>
  </w:style>
  <w:style w:type="character" w:customStyle="1" w:styleId="Telobesedila-zamikZnak">
    <w:name w:val="Telo besedila - zamik Znak"/>
    <w:link w:val="Telobesedila-zamik"/>
    <w:uiPriority w:val="99"/>
    <w:rsid w:val="00EA012E"/>
    <w:rPr>
      <w:rFonts w:ascii="Arial" w:hAnsi="Arial"/>
      <w:sz w:val="22"/>
      <w:szCs w:val="24"/>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link w:val="Sprotnaopomba-besedilo"/>
    <w:semiHidden/>
    <w:rsid w:val="00F3598D"/>
    <w:rPr>
      <w:rFonts w:ascii="Arial" w:hAnsi="Arial"/>
      <w:sz w:val="16"/>
      <w:lang w:val="en-GB" w:eastAsia="it-IT"/>
    </w:rPr>
  </w:style>
  <w:style w:type="paragraph" w:customStyle="1" w:styleId="Graf">
    <w:name w:val="Graf"/>
    <w:basedOn w:val="Navaden"/>
    <w:qFormat/>
    <w:rsid w:val="00DA5825"/>
    <w:pPr>
      <w:numPr>
        <w:numId w:val="9"/>
      </w:numPr>
      <w:jc w:val="center"/>
    </w:pPr>
    <w:rPr>
      <w:rFonts w:cs="Arial"/>
      <w:sz w:val="20"/>
      <w:szCs w:val="20"/>
    </w:rPr>
  </w:style>
  <w:style w:type="paragraph" w:customStyle="1" w:styleId="odstavek1">
    <w:name w:val="odstavek1"/>
    <w:basedOn w:val="Navaden"/>
    <w:rsid w:val="00583172"/>
    <w:pPr>
      <w:spacing w:before="240"/>
      <w:ind w:firstLine="1021"/>
    </w:pPr>
    <w:rPr>
      <w:rFonts w:cs="Arial"/>
      <w:szCs w:val="22"/>
    </w:rPr>
  </w:style>
  <w:style w:type="paragraph" w:customStyle="1" w:styleId="tevilnatoka1">
    <w:name w:val="tevilnatoka1"/>
    <w:basedOn w:val="Navaden"/>
    <w:rsid w:val="00583172"/>
    <w:pPr>
      <w:ind w:left="425" w:hanging="425"/>
    </w:pPr>
    <w:rPr>
      <w:rFonts w:cs="Arial"/>
      <w:szCs w:val="22"/>
    </w:rPr>
  </w:style>
  <w:style w:type="paragraph" w:customStyle="1" w:styleId="SlogNaslov1TeloCalibri14ptLevoSpodajEnojenSam">
    <w:name w:val="Slog Naslov 1 + +Telo (Calibri) 14 pt Levo Spodaj: (Enojen Sam..."/>
    <w:basedOn w:val="Naslov1"/>
    <w:rsid w:val="000E25AD"/>
    <w:pPr>
      <w:pBdr>
        <w:bottom w:val="single" w:sz="4" w:space="1" w:color="auto"/>
      </w:pBdr>
      <w:jc w:val="left"/>
    </w:pPr>
    <w:rPr>
      <w:rFonts w:asciiTheme="minorHAnsi" w:hAnsiTheme="minorHAnsi" w:cs="Times New Roman"/>
      <w:sz w:val="28"/>
      <w:szCs w:val="20"/>
    </w:rPr>
  </w:style>
  <w:style w:type="character" w:customStyle="1" w:styleId="Nerazreenaomemba1">
    <w:name w:val="Nerazrešena omemba1"/>
    <w:basedOn w:val="Privzetapisavaodstavka"/>
    <w:uiPriority w:val="99"/>
    <w:semiHidden/>
    <w:unhideWhenUsed/>
    <w:rsid w:val="001D3C16"/>
    <w:rPr>
      <w:color w:val="808080"/>
      <w:shd w:val="clear" w:color="auto" w:fill="E6E6E6"/>
    </w:rPr>
  </w:style>
  <w:style w:type="paragraph" w:customStyle="1" w:styleId="AHeading10">
    <w:name w:val="A_Heading_10"/>
    <w:basedOn w:val="Navaden"/>
    <w:rsid w:val="00B4447E"/>
    <w:pPr>
      <w:keepNext/>
      <w:keepLines/>
      <w:overflowPunct w:val="0"/>
      <w:autoSpaceDE w:val="0"/>
      <w:autoSpaceDN w:val="0"/>
      <w:adjustRightInd w:val="0"/>
      <w:spacing w:before="160" w:after="60"/>
      <w:ind w:left="284"/>
      <w:jc w:val="left"/>
      <w:textAlignment w:val="baseline"/>
      <w:outlineLvl w:val="8"/>
    </w:pPr>
    <w:rPr>
      <w:rFonts w:ascii="Times New Roman" w:hAnsi="Times New Roman"/>
      <w:b/>
      <w:iCs/>
      <w:sz w:val="28"/>
      <w:szCs w:val="20"/>
      <w:lang w:eastAsia="en-US"/>
    </w:rPr>
  </w:style>
  <w:style w:type="numbering" w:customStyle="1" w:styleId="CurrentList1">
    <w:name w:val="Current List1"/>
    <w:rsid w:val="006021F9"/>
    <w:pPr>
      <w:numPr>
        <w:numId w:val="12"/>
      </w:numPr>
    </w:pPr>
  </w:style>
  <w:style w:type="character" w:customStyle="1" w:styleId="GlavaZnak">
    <w:name w:val="Glava Znak"/>
    <w:aliases w:val="Header-PR Znak,body txt Znak"/>
    <w:link w:val="Glava"/>
    <w:rsid w:val="006021F9"/>
    <w:rPr>
      <w:rFonts w:ascii="Arial" w:hAnsi="Arial"/>
      <w:sz w:val="22"/>
      <w:szCs w:val="24"/>
    </w:rPr>
  </w:style>
  <w:style w:type="paragraph" w:customStyle="1" w:styleId="odsek">
    <w:name w:val="odsek"/>
    <w:basedOn w:val="Navaden"/>
    <w:rsid w:val="00CE15ED"/>
    <w:pPr>
      <w:spacing w:before="100" w:beforeAutospacing="1" w:after="100" w:afterAutospacing="1"/>
      <w:jc w:val="left"/>
    </w:pPr>
    <w:rPr>
      <w:rFonts w:ascii="Times New Roman" w:hAnsi="Times New Roman"/>
      <w:sz w:val="24"/>
    </w:rPr>
  </w:style>
  <w:style w:type="paragraph" w:customStyle="1" w:styleId="odstavek">
    <w:name w:val="odstavek"/>
    <w:basedOn w:val="Navaden"/>
    <w:rsid w:val="00CE15ED"/>
    <w:pPr>
      <w:spacing w:before="100" w:beforeAutospacing="1" w:after="100" w:afterAutospacing="1"/>
      <w:jc w:val="left"/>
    </w:pPr>
    <w:rPr>
      <w:rFonts w:ascii="Times New Roman" w:hAnsi="Times New Roman"/>
      <w:sz w:val="24"/>
    </w:rPr>
  </w:style>
  <w:style w:type="character" w:customStyle="1" w:styleId="NogaZnak">
    <w:name w:val="Noga Znak"/>
    <w:basedOn w:val="Privzetapisavaodstavka"/>
    <w:link w:val="Noga"/>
    <w:uiPriority w:val="99"/>
    <w:rsid w:val="00334C73"/>
    <w:rPr>
      <w:rFonts w:ascii="Arial" w:hAnsi="Arial"/>
      <w:sz w:val="22"/>
      <w:szCs w:val="24"/>
    </w:rPr>
  </w:style>
  <w:style w:type="paragraph" w:customStyle="1" w:styleId="Slog2">
    <w:name w:val="Slog2"/>
    <w:basedOn w:val="Navaden"/>
    <w:link w:val="Slog2Znak"/>
    <w:qFormat/>
    <w:rsid w:val="00976BC0"/>
    <w:pPr>
      <w:numPr>
        <w:numId w:val="22"/>
      </w:numPr>
      <w:spacing w:after="120" w:line="288" w:lineRule="auto"/>
    </w:pPr>
    <w:rPr>
      <w:rFonts w:cs="Arial"/>
      <w:bCs/>
      <w:iCs/>
      <w:sz w:val="20"/>
      <w:szCs w:val="20"/>
      <w:lang w:eastAsia="en-US"/>
    </w:rPr>
  </w:style>
  <w:style w:type="character" w:customStyle="1" w:styleId="Slog2Znak">
    <w:name w:val="Slog2 Znak"/>
    <w:link w:val="Slog2"/>
    <w:rsid w:val="00976BC0"/>
    <w:rPr>
      <w:rFonts w:ascii="Arial" w:hAnsi="Arial" w:cs="Arial"/>
      <w:bCs/>
      <w:iCs/>
      <w:lang w:eastAsia="en-US"/>
    </w:rPr>
  </w:style>
  <w:style w:type="paragraph" w:styleId="Golobesedilo">
    <w:name w:val="Plain Text"/>
    <w:basedOn w:val="Navaden"/>
    <w:link w:val="GolobesediloZnak"/>
    <w:uiPriority w:val="99"/>
    <w:semiHidden/>
    <w:unhideWhenUsed/>
    <w:rsid w:val="00D21BD9"/>
    <w:pPr>
      <w:jc w:val="left"/>
    </w:pPr>
    <w:rPr>
      <w:rFonts w:ascii="Calibri" w:eastAsiaTheme="minorHAnsi" w:hAnsi="Calibri" w:cstheme="minorBidi"/>
      <w:szCs w:val="21"/>
      <w:lang w:eastAsia="en-US"/>
    </w:rPr>
  </w:style>
  <w:style w:type="character" w:customStyle="1" w:styleId="GolobesediloZnak">
    <w:name w:val="Golo besedilo Znak"/>
    <w:basedOn w:val="Privzetapisavaodstavka"/>
    <w:link w:val="Golobesedilo"/>
    <w:uiPriority w:val="99"/>
    <w:semiHidden/>
    <w:rsid w:val="00D21BD9"/>
    <w:rPr>
      <w:rFonts w:ascii="Calibri" w:eastAsiaTheme="minorHAnsi" w:hAnsi="Calibri" w:cstheme="minorBidi"/>
      <w:sz w:val="22"/>
      <w:szCs w:val="21"/>
      <w:lang w:eastAsia="en-US"/>
    </w:rPr>
  </w:style>
  <w:style w:type="character" w:styleId="Nerazreenaomemba">
    <w:name w:val="Unresolved Mention"/>
    <w:basedOn w:val="Privzetapisavaodstavka"/>
    <w:uiPriority w:val="99"/>
    <w:semiHidden/>
    <w:unhideWhenUsed/>
    <w:rsid w:val="002D6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4670">
      <w:bodyDiv w:val="1"/>
      <w:marLeft w:val="0"/>
      <w:marRight w:val="0"/>
      <w:marTop w:val="0"/>
      <w:marBottom w:val="0"/>
      <w:divBdr>
        <w:top w:val="none" w:sz="0" w:space="0" w:color="auto"/>
        <w:left w:val="none" w:sz="0" w:space="0" w:color="auto"/>
        <w:bottom w:val="none" w:sz="0" w:space="0" w:color="auto"/>
        <w:right w:val="none" w:sz="0" w:space="0" w:color="auto"/>
      </w:divBdr>
    </w:div>
    <w:div w:id="40524307">
      <w:bodyDiv w:val="1"/>
      <w:marLeft w:val="0"/>
      <w:marRight w:val="0"/>
      <w:marTop w:val="0"/>
      <w:marBottom w:val="0"/>
      <w:divBdr>
        <w:top w:val="none" w:sz="0" w:space="0" w:color="auto"/>
        <w:left w:val="none" w:sz="0" w:space="0" w:color="auto"/>
        <w:bottom w:val="none" w:sz="0" w:space="0" w:color="auto"/>
        <w:right w:val="none" w:sz="0" w:space="0" w:color="auto"/>
      </w:divBdr>
    </w:div>
    <w:div w:id="44531168">
      <w:bodyDiv w:val="1"/>
      <w:marLeft w:val="0"/>
      <w:marRight w:val="0"/>
      <w:marTop w:val="0"/>
      <w:marBottom w:val="0"/>
      <w:divBdr>
        <w:top w:val="none" w:sz="0" w:space="0" w:color="auto"/>
        <w:left w:val="none" w:sz="0" w:space="0" w:color="auto"/>
        <w:bottom w:val="none" w:sz="0" w:space="0" w:color="auto"/>
        <w:right w:val="none" w:sz="0" w:space="0" w:color="auto"/>
      </w:divBdr>
    </w:div>
    <w:div w:id="71658310">
      <w:bodyDiv w:val="1"/>
      <w:marLeft w:val="0"/>
      <w:marRight w:val="0"/>
      <w:marTop w:val="0"/>
      <w:marBottom w:val="0"/>
      <w:divBdr>
        <w:top w:val="none" w:sz="0" w:space="0" w:color="auto"/>
        <w:left w:val="none" w:sz="0" w:space="0" w:color="auto"/>
        <w:bottom w:val="none" w:sz="0" w:space="0" w:color="auto"/>
        <w:right w:val="none" w:sz="0" w:space="0" w:color="auto"/>
      </w:divBdr>
    </w:div>
    <w:div w:id="129174232">
      <w:bodyDiv w:val="1"/>
      <w:marLeft w:val="0"/>
      <w:marRight w:val="0"/>
      <w:marTop w:val="0"/>
      <w:marBottom w:val="0"/>
      <w:divBdr>
        <w:top w:val="none" w:sz="0" w:space="0" w:color="auto"/>
        <w:left w:val="none" w:sz="0" w:space="0" w:color="auto"/>
        <w:bottom w:val="none" w:sz="0" w:space="0" w:color="auto"/>
        <w:right w:val="none" w:sz="0" w:space="0" w:color="auto"/>
      </w:divBdr>
    </w:div>
    <w:div w:id="129831658">
      <w:bodyDiv w:val="1"/>
      <w:marLeft w:val="0"/>
      <w:marRight w:val="0"/>
      <w:marTop w:val="0"/>
      <w:marBottom w:val="0"/>
      <w:divBdr>
        <w:top w:val="none" w:sz="0" w:space="0" w:color="auto"/>
        <w:left w:val="none" w:sz="0" w:space="0" w:color="auto"/>
        <w:bottom w:val="none" w:sz="0" w:space="0" w:color="auto"/>
        <w:right w:val="none" w:sz="0" w:space="0" w:color="auto"/>
      </w:divBdr>
    </w:div>
    <w:div w:id="136649342">
      <w:bodyDiv w:val="1"/>
      <w:marLeft w:val="0"/>
      <w:marRight w:val="0"/>
      <w:marTop w:val="0"/>
      <w:marBottom w:val="0"/>
      <w:divBdr>
        <w:top w:val="none" w:sz="0" w:space="0" w:color="auto"/>
        <w:left w:val="none" w:sz="0" w:space="0" w:color="auto"/>
        <w:bottom w:val="none" w:sz="0" w:space="0" w:color="auto"/>
        <w:right w:val="none" w:sz="0" w:space="0" w:color="auto"/>
      </w:divBdr>
    </w:div>
    <w:div w:id="154688106">
      <w:bodyDiv w:val="1"/>
      <w:marLeft w:val="0"/>
      <w:marRight w:val="0"/>
      <w:marTop w:val="0"/>
      <w:marBottom w:val="0"/>
      <w:divBdr>
        <w:top w:val="none" w:sz="0" w:space="0" w:color="auto"/>
        <w:left w:val="none" w:sz="0" w:space="0" w:color="auto"/>
        <w:bottom w:val="none" w:sz="0" w:space="0" w:color="auto"/>
        <w:right w:val="none" w:sz="0" w:space="0" w:color="auto"/>
      </w:divBdr>
    </w:div>
    <w:div w:id="159735212">
      <w:bodyDiv w:val="1"/>
      <w:marLeft w:val="0"/>
      <w:marRight w:val="0"/>
      <w:marTop w:val="0"/>
      <w:marBottom w:val="0"/>
      <w:divBdr>
        <w:top w:val="none" w:sz="0" w:space="0" w:color="auto"/>
        <w:left w:val="none" w:sz="0" w:space="0" w:color="auto"/>
        <w:bottom w:val="none" w:sz="0" w:space="0" w:color="auto"/>
        <w:right w:val="none" w:sz="0" w:space="0" w:color="auto"/>
      </w:divBdr>
    </w:div>
    <w:div w:id="164437881">
      <w:bodyDiv w:val="1"/>
      <w:marLeft w:val="0"/>
      <w:marRight w:val="0"/>
      <w:marTop w:val="0"/>
      <w:marBottom w:val="0"/>
      <w:divBdr>
        <w:top w:val="none" w:sz="0" w:space="0" w:color="auto"/>
        <w:left w:val="none" w:sz="0" w:space="0" w:color="auto"/>
        <w:bottom w:val="none" w:sz="0" w:space="0" w:color="auto"/>
        <w:right w:val="none" w:sz="0" w:space="0" w:color="auto"/>
      </w:divBdr>
    </w:div>
    <w:div w:id="179707910">
      <w:bodyDiv w:val="1"/>
      <w:marLeft w:val="0"/>
      <w:marRight w:val="0"/>
      <w:marTop w:val="0"/>
      <w:marBottom w:val="0"/>
      <w:divBdr>
        <w:top w:val="none" w:sz="0" w:space="0" w:color="auto"/>
        <w:left w:val="none" w:sz="0" w:space="0" w:color="auto"/>
        <w:bottom w:val="none" w:sz="0" w:space="0" w:color="auto"/>
        <w:right w:val="none" w:sz="0" w:space="0" w:color="auto"/>
      </w:divBdr>
    </w:div>
    <w:div w:id="197012215">
      <w:bodyDiv w:val="1"/>
      <w:marLeft w:val="0"/>
      <w:marRight w:val="0"/>
      <w:marTop w:val="0"/>
      <w:marBottom w:val="0"/>
      <w:divBdr>
        <w:top w:val="none" w:sz="0" w:space="0" w:color="auto"/>
        <w:left w:val="none" w:sz="0" w:space="0" w:color="auto"/>
        <w:bottom w:val="none" w:sz="0" w:space="0" w:color="auto"/>
        <w:right w:val="none" w:sz="0" w:space="0" w:color="auto"/>
      </w:divBdr>
    </w:div>
    <w:div w:id="211428961">
      <w:bodyDiv w:val="1"/>
      <w:marLeft w:val="0"/>
      <w:marRight w:val="0"/>
      <w:marTop w:val="0"/>
      <w:marBottom w:val="0"/>
      <w:divBdr>
        <w:top w:val="none" w:sz="0" w:space="0" w:color="auto"/>
        <w:left w:val="none" w:sz="0" w:space="0" w:color="auto"/>
        <w:bottom w:val="none" w:sz="0" w:space="0" w:color="auto"/>
        <w:right w:val="none" w:sz="0" w:space="0" w:color="auto"/>
      </w:divBdr>
    </w:div>
    <w:div w:id="213086108">
      <w:bodyDiv w:val="1"/>
      <w:marLeft w:val="0"/>
      <w:marRight w:val="0"/>
      <w:marTop w:val="0"/>
      <w:marBottom w:val="0"/>
      <w:divBdr>
        <w:top w:val="none" w:sz="0" w:space="0" w:color="auto"/>
        <w:left w:val="none" w:sz="0" w:space="0" w:color="auto"/>
        <w:bottom w:val="none" w:sz="0" w:space="0" w:color="auto"/>
        <w:right w:val="none" w:sz="0" w:space="0" w:color="auto"/>
      </w:divBdr>
    </w:div>
    <w:div w:id="232743556">
      <w:bodyDiv w:val="1"/>
      <w:marLeft w:val="0"/>
      <w:marRight w:val="0"/>
      <w:marTop w:val="0"/>
      <w:marBottom w:val="0"/>
      <w:divBdr>
        <w:top w:val="none" w:sz="0" w:space="0" w:color="auto"/>
        <w:left w:val="none" w:sz="0" w:space="0" w:color="auto"/>
        <w:bottom w:val="none" w:sz="0" w:space="0" w:color="auto"/>
        <w:right w:val="none" w:sz="0" w:space="0" w:color="auto"/>
      </w:divBdr>
    </w:div>
    <w:div w:id="244076662">
      <w:bodyDiv w:val="1"/>
      <w:marLeft w:val="0"/>
      <w:marRight w:val="0"/>
      <w:marTop w:val="0"/>
      <w:marBottom w:val="0"/>
      <w:divBdr>
        <w:top w:val="none" w:sz="0" w:space="0" w:color="auto"/>
        <w:left w:val="none" w:sz="0" w:space="0" w:color="auto"/>
        <w:bottom w:val="none" w:sz="0" w:space="0" w:color="auto"/>
        <w:right w:val="none" w:sz="0" w:space="0" w:color="auto"/>
      </w:divBdr>
    </w:div>
    <w:div w:id="258951852">
      <w:bodyDiv w:val="1"/>
      <w:marLeft w:val="0"/>
      <w:marRight w:val="0"/>
      <w:marTop w:val="0"/>
      <w:marBottom w:val="0"/>
      <w:divBdr>
        <w:top w:val="none" w:sz="0" w:space="0" w:color="auto"/>
        <w:left w:val="none" w:sz="0" w:space="0" w:color="auto"/>
        <w:bottom w:val="none" w:sz="0" w:space="0" w:color="auto"/>
        <w:right w:val="none" w:sz="0" w:space="0" w:color="auto"/>
      </w:divBdr>
    </w:div>
    <w:div w:id="262417680">
      <w:bodyDiv w:val="1"/>
      <w:marLeft w:val="0"/>
      <w:marRight w:val="0"/>
      <w:marTop w:val="0"/>
      <w:marBottom w:val="0"/>
      <w:divBdr>
        <w:top w:val="none" w:sz="0" w:space="0" w:color="auto"/>
        <w:left w:val="none" w:sz="0" w:space="0" w:color="auto"/>
        <w:bottom w:val="none" w:sz="0" w:space="0" w:color="auto"/>
        <w:right w:val="none" w:sz="0" w:space="0" w:color="auto"/>
      </w:divBdr>
    </w:div>
    <w:div w:id="262807165">
      <w:bodyDiv w:val="1"/>
      <w:marLeft w:val="0"/>
      <w:marRight w:val="0"/>
      <w:marTop w:val="0"/>
      <w:marBottom w:val="0"/>
      <w:divBdr>
        <w:top w:val="none" w:sz="0" w:space="0" w:color="auto"/>
        <w:left w:val="none" w:sz="0" w:space="0" w:color="auto"/>
        <w:bottom w:val="none" w:sz="0" w:space="0" w:color="auto"/>
        <w:right w:val="none" w:sz="0" w:space="0" w:color="auto"/>
      </w:divBdr>
    </w:div>
    <w:div w:id="272254733">
      <w:bodyDiv w:val="1"/>
      <w:marLeft w:val="0"/>
      <w:marRight w:val="0"/>
      <w:marTop w:val="0"/>
      <w:marBottom w:val="0"/>
      <w:divBdr>
        <w:top w:val="none" w:sz="0" w:space="0" w:color="auto"/>
        <w:left w:val="none" w:sz="0" w:space="0" w:color="auto"/>
        <w:bottom w:val="none" w:sz="0" w:space="0" w:color="auto"/>
        <w:right w:val="none" w:sz="0" w:space="0" w:color="auto"/>
      </w:divBdr>
    </w:div>
    <w:div w:id="301231989">
      <w:bodyDiv w:val="1"/>
      <w:marLeft w:val="0"/>
      <w:marRight w:val="0"/>
      <w:marTop w:val="0"/>
      <w:marBottom w:val="0"/>
      <w:divBdr>
        <w:top w:val="none" w:sz="0" w:space="0" w:color="auto"/>
        <w:left w:val="none" w:sz="0" w:space="0" w:color="auto"/>
        <w:bottom w:val="none" w:sz="0" w:space="0" w:color="auto"/>
        <w:right w:val="none" w:sz="0" w:space="0" w:color="auto"/>
      </w:divBdr>
    </w:div>
    <w:div w:id="303775089">
      <w:bodyDiv w:val="1"/>
      <w:marLeft w:val="0"/>
      <w:marRight w:val="0"/>
      <w:marTop w:val="0"/>
      <w:marBottom w:val="0"/>
      <w:divBdr>
        <w:top w:val="none" w:sz="0" w:space="0" w:color="auto"/>
        <w:left w:val="none" w:sz="0" w:space="0" w:color="auto"/>
        <w:bottom w:val="none" w:sz="0" w:space="0" w:color="auto"/>
        <w:right w:val="none" w:sz="0" w:space="0" w:color="auto"/>
      </w:divBdr>
    </w:div>
    <w:div w:id="342707514">
      <w:bodyDiv w:val="1"/>
      <w:marLeft w:val="0"/>
      <w:marRight w:val="0"/>
      <w:marTop w:val="0"/>
      <w:marBottom w:val="0"/>
      <w:divBdr>
        <w:top w:val="none" w:sz="0" w:space="0" w:color="auto"/>
        <w:left w:val="none" w:sz="0" w:space="0" w:color="auto"/>
        <w:bottom w:val="none" w:sz="0" w:space="0" w:color="auto"/>
        <w:right w:val="none" w:sz="0" w:space="0" w:color="auto"/>
      </w:divBdr>
    </w:div>
    <w:div w:id="347029134">
      <w:bodyDiv w:val="1"/>
      <w:marLeft w:val="0"/>
      <w:marRight w:val="0"/>
      <w:marTop w:val="0"/>
      <w:marBottom w:val="0"/>
      <w:divBdr>
        <w:top w:val="none" w:sz="0" w:space="0" w:color="auto"/>
        <w:left w:val="none" w:sz="0" w:space="0" w:color="auto"/>
        <w:bottom w:val="none" w:sz="0" w:space="0" w:color="auto"/>
        <w:right w:val="none" w:sz="0" w:space="0" w:color="auto"/>
      </w:divBdr>
    </w:div>
    <w:div w:id="358631719">
      <w:bodyDiv w:val="1"/>
      <w:marLeft w:val="0"/>
      <w:marRight w:val="0"/>
      <w:marTop w:val="0"/>
      <w:marBottom w:val="0"/>
      <w:divBdr>
        <w:top w:val="none" w:sz="0" w:space="0" w:color="auto"/>
        <w:left w:val="none" w:sz="0" w:space="0" w:color="auto"/>
        <w:bottom w:val="none" w:sz="0" w:space="0" w:color="auto"/>
        <w:right w:val="none" w:sz="0" w:space="0" w:color="auto"/>
      </w:divBdr>
    </w:div>
    <w:div w:id="364208757">
      <w:bodyDiv w:val="1"/>
      <w:marLeft w:val="0"/>
      <w:marRight w:val="0"/>
      <w:marTop w:val="0"/>
      <w:marBottom w:val="0"/>
      <w:divBdr>
        <w:top w:val="none" w:sz="0" w:space="0" w:color="auto"/>
        <w:left w:val="none" w:sz="0" w:space="0" w:color="auto"/>
        <w:bottom w:val="none" w:sz="0" w:space="0" w:color="auto"/>
        <w:right w:val="none" w:sz="0" w:space="0" w:color="auto"/>
      </w:divBdr>
    </w:div>
    <w:div w:id="383986371">
      <w:bodyDiv w:val="1"/>
      <w:marLeft w:val="0"/>
      <w:marRight w:val="0"/>
      <w:marTop w:val="0"/>
      <w:marBottom w:val="0"/>
      <w:divBdr>
        <w:top w:val="none" w:sz="0" w:space="0" w:color="auto"/>
        <w:left w:val="none" w:sz="0" w:space="0" w:color="auto"/>
        <w:bottom w:val="none" w:sz="0" w:space="0" w:color="auto"/>
        <w:right w:val="none" w:sz="0" w:space="0" w:color="auto"/>
      </w:divBdr>
    </w:div>
    <w:div w:id="396320747">
      <w:bodyDiv w:val="1"/>
      <w:marLeft w:val="0"/>
      <w:marRight w:val="0"/>
      <w:marTop w:val="0"/>
      <w:marBottom w:val="0"/>
      <w:divBdr>
        <w:top w:val="none" w:sz="0" w:space="0" w:color="auto"/>
        <w:left w:val="none" w:sz="0" w:space="0" w:color="auto"/>
        <w:bottom w:val="none" w:sz="0" w:space="0" w:color="auto"/>
        <w:right w:val="none" w:sz="0" w:space="0" w:color="auto"/>
      </w:divBdr>
    </w:div>
    <w:div w:id="414668219">
      <w:bodyDiv w:val="1"/>
      <w:marLeft w:val="0"/>
      <w:marRight w:val="0"/>
      <w:marTop w:val="0"/>
      <w:marBottom w:val="0"/>
      <w:divBdr>
        <w:top w:val="none" w:sz="0" w:space="0" w:color="auto"/>
        <w:left w:val="none" w:sz="0" w:space="0" w:color="auto"/>
        <w:bottom w:val="none" w:sz="0" w:space="0" w:color="auto"/>
        <w:right w:val="none" w:sz="0" w:space="0" w:color="auto"/>
      </w:divBdr>
    </w:div>
    <w:div w:id="439223270">
      <w:bodyDiv w:val="1"/>
      <w:marLeft w:val="0"/>
      <w:marRight w:val="0"/>
      <w:marTop w:val="0"/>
      <w:marBottom w:val="0"/>
      <w:divBdr>
        <w:top w:val="none" w:sz="0" w:space="0" w:color="auto"/>
        <w:left w:val="none" w:sz="0" w:space="0" w:color="auto"/>
        <w:bottom w:val="none" w:sz="0" w:space="0" w:color="auto"/>
        <w:right w:val="none" w:sz="0" w:space="0" w:color="auto"/>
      </w:divBdr>
    </w:div>
    <w:div w:id="443693640">
      <w:bodyDiv w:val="1"/>
      <w:marLeft w:val="0"/>
      <w:marRight w:val="0"/>
      <w:marTop w:val="0"/>
      <w:marBottom w:val="0"/>
      <w:divBdr>
        <w:top w:val="none" w:sz="0" w:space="0" w:color="auto"/>
        <w:left w:val="none" w:sz="0" w:space="0" w:color="auto"/>
        <w:bottom w:val="none" w:sz="0" w:space="0" w:color="auto"/>
        <w:right w:val="none" w:sz="0" w:space="0" w:color="auto"/>
      </w:divBdr>
    </w:div>
    <w:div w:id="455299824">
      <w:bodyDiv w:val="1"/>
      <w:marLeft w:val="0"/>
      <w:marRight w:val="0"/>
      <w:marTop w:val="0"/>
      <w:marBottom w:val="0"/>
      <w:divBdr>
        <w:top w:val="none" w:sz="0" w:space="0" w:color="auto"/>
        <w:left w:val="none" w:sz="0" w:space="0" w:color="auto"/>
        <w:bottom w:val="none" w:sz="0" w:space="0" w:color="auto"/>
        <w:right w:val="none" w:sz="0" w:space="0" w:color="auto"/>
      </w:divBdr>
    </w:div>
    <w:div w:id="468792175">
      <w:bodyDiv w:val="1"/>
      <w:marLeft w:val="0"/>
      <w:marRight w:val="0"/>
      <w:marTop w:val="0"/>
      <w:marBottom w:val="0"/>
      <w:divBdr>
        <w:top w:val="none" w:sz="0" w:space="0" w:color="auto"/>
        <w:left w:val="none" w:sz="0" w:space="0" w:color="auto"/>
        <w:bottom w:val="none" w:sz="0" w:space="0" w:color="auto"/>
        <w:right w:val="none" w:sz="0" w:space="0" w:color="auto"/>
      </w:divBdr>
    </w:div>
    <w:div w:id="491022498">
      <w:bodyDiv w:val="1"/>
      <w:marLeft w:val="0"/>
      <w:marRight w:val="0"/>
      <w:marTop w:val="0"/>
      <w:marBottom w:val="0"/>
      <w:divBdr>
        <w:top w:val="none" w:sz="0" w:space="0" w:color="auto"/>
        <w:left w:val="none" w:sz="0" w:space="0" w:color="auto"/>
        <w:bottom w:val="none" w:sz="0" w:space="0" w:color="auto"/>
        <w:right w:val="none" w:sz="0" w:space="0" w:color="auto"/>
      </w:divBdr>
    </w:div>
    <w:div w:id="494928030">
      <w:bodyDiv w:val="1"/>
      <w:marLeft w:val="0"/>
      <w:marRight w:val="0"/>
      <w:marTop w:val="0"/>
      <w:marBottom w:val="0"/>
      <w:divBdr>
        <w:top w:val="none" w:sz="0" w:space="0" w:color="auto"/>
        <w:left w:val="none" w:sz="0" w:space="0" w:color="auto"/>
        <w:bottom w:val="none" w:sz="0" w:space="0" w:color="auto"/>
        <w:right w:val="none" w:sz="0" w:space="0" w:color="auto"/>
      </w:divBdr>
    </w:div>
    <w:div w:id="497304464">
      <w:bodyDiv w:val="1"/>
      <w:marLeft w:val="0"/>
      <w:marRight w:val="0"/>
      <w:marTop w:val="0"/>
      <w:marBottom w:val="0"/>
      <w:divBdr>
        <w:top w:val="none" w:sz="0" w:space="0" w:color="auto"/>
        <w:left w:val="none" w:sz="0" w:space="0" w:color="auto"/>
        <w:bottom w:val="none" w:sz="0" w:space="0" w:color="auto"/>
        <w:right w:val="none" w:sz="0" w:space="0" w:color="auto"/>
      </w:divBdr>
    </w:div>
    <w:div w:id="516769913">
      <w:bodyDiv w:val="1"/>
      <w:marLeft w:val="0"/>
      <w:marRight w:val="0"/>
      <w:marTop w:val="0"/>
      <w:marBottom w:val="0"/>
      <w:divBdr>
        <w:top w:val="none" w:sz="0" w:space="0" w:color="auto"/>
        <w:left w:val="none" w:sz="0" w:space="0" w:color="auto"/>
        <w:bottom w:val="none" w:sz="0" w:space="0" w:color="auto"/>
        <w:right w:val="none" w:sz="0" w:space="0" w:color="auto"/>
      </w:divBdr>
    </w:div>
    <w:div w:id="545415956">
      <w:bodyDiv w:val="1"/>
      <w:marLeft w:val="0"/>
      <w:marRight w:val="0"/>
      <w:marTop w:val="0"/>
      <w:marBottom w:val="0"/>
      <w:divBdr>
        <w:top w:val="none" w:sz="0" w:space="0" w:color="auto"/>
        <w:left w:val="none" w:sz="0" w:space="0" w:color="auto"/>
        <w:bottom w:val="none" w:sz="0" w:space="0" w:color="auto"/>
        <w:right w:val="none" w:sz="0" w:space="0" w:color="auto"/>
      </w:divBdr>
    </w:div>
    <w:div w:id="558903286">
      <w:bodyDiv w:val="1"/>
      <w:marLeft w:val="0"/>
      <w:marRight w:val="0"/>
      <w:marTop w:val="0"/>
      <w:marBottom w:val="0"/>
      <w:divBdr>
        <w:top w:val="none" w:sz="0" w:space="0" w:color="auto"/>
        <w:left w:val="none" w:sz="0" w:space="0" w:color="auto"/>
        <w:bottom w:val="none" w:sz="0" w:space="0" w:color="auto"/>
        <w:right w:val="none" w:sz="0" w:space="0" w:color="auto"/>
      </w:divBdr>
    </w:div>
    <w:div w:id="601451774">
      <w:bodyDiv w:val="1"/>
      <w:marLeft w:val="0"/>
      <w:marRight w:val="0"/>
      <w:marTop w:val="0"/>
      <w:marBottom w:val="0"/>
      <w:divBdr>
        <w:top w:val="none" w:sz="0" w:space="0" w:color="auto"/>
        <w:left w:val="none" w:sz="0" w:space="0" w:color="auto"/>
        <w:bottom w:val="none" w:sz="0" w:space="0" w:color="auto"/>
        <w:right w:val="none" w:sz="0" w:space="0" w:color="auto"/>
      </w:divBdr>
    </w:div>
    <w:div w:id="635913060">
      <w:bodyDiv w:val="1"/>
      <w:marLeft w:val="0"/>
      <w:marRight w:val="0"/>
      <w:marTop w:val="0"/>
      <w:marBottom w:val="0"/>
      <w:divBdr>
        <w:top w:val="none" w:sz="0" w:space="0" w:color="auto"/>
        <w:left w:val="none" w:sz="0" w:space="0" w:color="auto"/>
        <w:bottom w:val="none" w:sz="0" w:space="0" w:color="auto"/>
        <w:right w:val="none" w:sz="0" w:space="0" w:color="auto"/>
      </w:divBdr>
    </w:div>
    <w:div w:id="637960100">
      <w:bodyDiv w:val="1"/>
      <w:marLeft w:val="0"/>
      <w:marRight w:val="0"/>
      <w:marTop w:val="0"/>
      <w:marBottom w:val="0"/>
      <w:divBdr>
        <w:top w:val="none" w:sz="0" w:space="0" w:color="auto"/>
        <w:left w:val="none" w:sz="0" w:space="0" w:color="auto"/>
        <w:bottom w:val="none" w:sz="0" w:space="0" w:color="auto"/>
        <w:right w:val="none" w:sz="0" w:space="0" w:color="auto"/>
      </w:divBdr>
    </w:div>
    <w:div w:id="689456905">
      <w:bodyDiv w:val="1"/>
      <w:marLeft w:val="0"/>
      <w:marRight w:val="0"/>
      <w:marTop w:val="0"/>
      <w:marBottom w:val="0"/>
      <w:divBdr>
        <w:top w:val="none" w:sz="0" w:space="0" w:color="auto"/>
        <w:left w:val="none" w:sz="0" w:space="0" w:color="auto"/>
        <w:bottom w:val="none" w:sz="0" w:space="0" w:color="auto"/>
        <w:right w:val="none" w:sz="0" w:space="0" w:color="auto"/>
      </w:divBdr>
    </w:div>
    <w:div w:id="702098984">
      <w:bodyDiv w:val="1"/>
      <w:marLeft w:val="0"/>
      <w:marRight w:val="0"/>
      <w:marTop w:val="0"/>
      <w:marBottom w:val="0"/>
      <w:divBdr>
        <w:top w:val="none" w:sz="0" w:space="0" w:color="auto"/>
        <w:left w:val="none" w:sz="0" w:space="0" w:color="auto"/>
        <w:bottom w:val="none" w:sz="0" w:space="0" w:color="auto"/>
        <w:right w:val="none" w:sz="0" w:space="0" w:color="auto"/>
      </w:divBdr>
    </w:div>
    <w:div w:id="714354548">
      <w:bodyDiv w:val="1"/>
      <w:marLeft w:val="0"/>
      <w:marRight w:val="0"/>
      <w:marTop w:val="0"/>
      <w:marBottom w:val="0"/>
      <w:divBdr>
        <w:top w:val="none" w:sz="0" w:space="0" w:color="auto"/>
        <w:left w:val="none" w:sz="0" w:space="0" w:color="auto"/>
        <w:bottom w:val="none" w:sz="0" w:space="0" w:color="auto"/>
        <w:right w:val="none" w:sz="0" w:space="0" w:color="auto"/>
      </w:divBdr>
    </w:div>
    <w:div w:id="735471320">
      <w:bodyDiv w:val="1"/>
      <w:marLeft w:val="0"/>
      <w:marRight w:val="0"/>
      <w:marTop w:val="0"/>
      <w:marBottom w:val="0"/>
      <w:divBdr>
        <w:top w:val="none" w:sz="0" w:space="0" w:color="auto"/>
        <w:left w:val="none" w:sz="0" w:space="0" w:color="auto"/>
        <w:bottom w:val="none" w:sz="0" w:space="0" w:color="auto"/>
        <w:right w:val="none" w:sz="0" w:space="0" w:color="auto"/>
      </w:divBdr>
    </w:div>
    <w:div w:id="750086157">
      <w:bodyDiv w:val="1"/>
      <w:marLeft w:val="0"/>
      <w:marRight w:val="0"/>
      <w:marTop w:val="0"/>
      <w:marBottom w:val="0"/>
      <w:divBdr>
        <w:top w:val="none" w:sz="0" w:space="0" w:color="auto"/>
        <w:left w:val="none" w:sz="0" w:space="0" w:color="auto"/>
        <w:bottom w:val="none" w:sz="0" w:space="0" w:color="auto"/>
        <w:right w:val="none" w:sz="0" w:space="0" w:color="auto"/>
      </w:divBdr>
    </w:div>
    <w:div w:id="810365547">
      <w:bodyDiv w:val="1"/>
      <w:marLeft w:val="0"/>
      <w:marRight w:val="0"/>
      <w:marTop w:val="0"/>
      <w:marBottom w:val="0"/>
      <w:divBdr>
        <w:top w:val="none" w:sz="0" w:space="0" w:color="auto"/>
        <w:left w:val="none" w:sz="0" w:space="0" w:color="auto"/>
        <w:bottom w:val="none" w:sz="0" w:space="0" w:color="auto"/>
        <w:right w:val="none" w:sz="0" w:space="0" w:color="auto"/>
      </w:divBdr>
    </w:div>
    <w:div w:id="818114185">
      <w:bodyDiv w:val="1"/>
      <w:marLeft w:val="0"/>
      <w:marRight w:val="0"/>
      <w:marTop w:val="0"/>
      <w:marBottom w:val="0"/>
      <w:divBdr>
        <w:top w:val="none" w:sz="0" w:space="0" w:color="auto"/>
        <w:left w:val="none" w:sz="0" w:space="0" w:color="auto"/>
        <w:bottom w:val="none" w:sz="0" w:space="0" w:color="auto"/>
        <w:right w:val="none" w:sz="0" w:space="0" w:color="auto"/>
      </w:divBdr>
    </w:div>
    <w:div w:id="838883264">
      <w:bodyDiv w:val="1"/>
      <w:marLeft w:val="0"/>
      <w:marRight w:val="0"/>
      <w:marTop w:val="0"/>
      <w:marBottom w:val="0"/>
      <w:divBdr>
        <w:top w:val="none" w:sz="0" w:space="0" w:color="auto"/>
        <w:left w:val="none" w:sz="0" w:space="0" w:color="auto"/>
        <w:bottom w:val="none" w:sz="0" w:space="0" w:color="auto"/>
        <w:right w:val="none" w:sz="0" w:space="0" w:color="auto"/>
      </w:divBdr>
    </w:div>
    <w:div w:id="840314206">
      <w:bodyDiv w:val="1"/>
      <w:marLeft w:val="0"/>
      <w:marRight w:val="0"/>
      <w:marTop w:val="0"/>
      <w:marBottom w:val="0"/>
      <w:divBdr>
        <w:top w:val="none" w:sz="0" w:space="0" w:color="auto"/>
        <w:left w:val="none" w:sz="0" w:space="0" w:color="auto"/>
        <w:bottom w:val="none" w:sz="0" w:space="0" w:color="auto"/>
        <w:right w:val="none" w:sz="0" w:space="0" w:color="auto"/>
      </w:divBdr>
    </w:div>
    <w:div w:id="881749169">
      <w:bodyDiv w:val="1"/>
      <w:marLeft w:val="0"/>
      <w:marRight w:val="0"/>
      <w:marTop w:val="0"/>
      <w:marBottom w:val="0"/>
      <w:divBdr>
        <w:top w:val="none" w:sz="0" w:space="0" w:color="auto"/>
        <w:left w:val="none" w:sz="0" w:space="0" w:color="auto"/>
        <w:bottom w:val="none" w:sz="0" w:space="0" w:color="auto"/>
        <w:right w:val="none" w:sz="0" w:space="0" w:color="auto"/>
      </w:divBdr>
      <w:divsChild>
        <w:div w:id="972751980">
          <w:marLeft w:val="0"/>
          <w:marRight w:val="0"/>
          <w:marTop w:val="0"/>
          <w:marBottom w:val="0"/>
          <w:divBdr>
            <w:top w:val="none" w:sz="0" w:space="0" w:color="auto"/>
            <w:left w:val="none" w:sz="0" w:space="0" w:color="auto"/>
            <w:bottom w:val="none" w:sz="0" w:space="0" w:color="auto"/>
            <w:right w:val="none" w:sz="0" w:space="0" w:color="auto"/>
          </w:divBdr>
          <w:divsChild>
            <w:div w:id="98261724">
              <w:marLeft w:val="0"/>
              <w:marRight w:val="0"/>
              <w:marTop w:val="225"/>
              <w:marBottom w:val="0"/>
              <w:divBdr>
                <w:top w:val="none" w:sz="0" w:space="0" w:color="auto"/>
                <w:left w:val="none" w:sz="0" w:space="0" w:color="auto"/>
                <w:bottom w:val="none" w:sz="0" w:space="0" w:color="auto"/>
                <w:right w:val="none" w:sz="0" w:space="0" w:color="auto"/>
              </w:divBdr>
              <w:divsChild>
                <w:div w:id="16030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0760">
          <w:marLeft w:val="0"/>
          <w:marRight w:val="0"/>
          <w:marTop w:val="0"/>
          <w:marBottom w:val="0"/>
          <w:divBdr>
            <w:top w:val="none" w:sz="0" w:space="0" w:color="auto"/>
            <w:left w:val="none" w:sz="0" w:space="0" w:color="auto"/>
            <w:bottom w:val="none" w:sz="0" w:space="0" w:color="auto"/>
            <w:right w:val="none" w:sz="0" w:space="0" w:color="auto"/>
          </w:divBdr>
          <w:divsChild>
            <w:div w:id="95058364">
              <w:marLeft w:val="0"/>
              <w:marRight w:val="0"/>
              <w:marTop w:val="120"/>
              <w:marBottom w:val="0"/>
              <w:divBdr>
                <w:top w:val="none" w:sz="0" w:space="0" w:color="auto"/>
                <w:left w:val="none" w:sz="0" w:space="0" w:color="auto"/>
                <w:bottom w:val="none" w:sz="0" w:space="0" w:color="auto"/>
                <w:right w:val="none" w:sz="0" w:space="0" w:color="auto"/>
              </w:divBdr>
              <w:divsChild>
                <w:div w:id="803079388">
                  <w:marLeft w:val="0"/>
                  <w:marRight w:val="0"/>
                  <w:marTop w:val="0"/>
                  <w:marBottom w:val="0"/>
                  <w:divBdr>
                    <w:top w:val="none" w:sz="0" w:space="0" w:color="auto"/>
                    <w:left w:val="none" w:sz="0" w:space="0" w:color="auto"/>
                    <w:bottom w:val="none" w:sz="0" w:space="0" w:color="auto"/>
                    <w:right w:val="none" w:sz="0" w:space="0" w:color="auto"/>
                  </w:divBdr>
                  <w:divsChild>
                    <w:div w:id="977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21359">
      <w:bodyDiv w:val="1"/>
      <w:marLeft w:val="0"/>
      <w:marRight w:val="0"/>
      <w:marTop w:val="0"/>
      <w:marBottom w:val="0"/>
      <w:divBdr>
        <w:top w:val="none" w:sz="0" w:space="0" w:color="auto"/>
        <w:left w:val="none" w:sz="0" w:space="0" w:color="auto"/>
        <w:bottom w:val="none" w:sz="0" w:space="0" w:color="auto"/>
        <w:right w:val="none" w:sz="0" w:space="0" w:color="auto"/>
      </w:divBdr>
      <w:divsChild>
        <w:div w:id="1976400709">
          <w:marLeft w:val="0"/>
          <w:marRight w:val="0"/>
          <w:marTop w:val="0"/>
          <w:marBottom w:val="0"/>
          <w:divBdr>
            <w:top w:val="none" w:sz="0" w:space="0" w:color="auto"/>
            <w:left w:val="none" w:sz="0" w:space="0" w:color="auto"/>
            <w:bottom w:val="none" w:sz="0" w:space="0" w:color="auto"/>
            <w:right w:val="none" w:sz="0" w:space="0" w:color="auto"/>
          </w:divBdr>
          <w:divsChild>
            <w:div w:id="1780833763">
              <w:marLeft w:val="0"/>
              <w:marRight w:val="0"/>
              <w:marTop w:val="100"/>
              <w:marBottom w:val="100"/>
              <w:divBdr>
                <w:top w:val="none" w:sz="0" w:space="0" w:color="auto"/>
                <w:left w:val="none" w:sz="0" w:space="0" w:color="auto"/>
                <w:bottom w:val="none" w:sz="0" w:space="0" w:color="auto"/>
                <w:right w:val="none" w:sz="0" w:space="0" w:color="auto"/>
              </w:divBdr>
              <w:divsChild>
                <w:div w:id="2022315339">
                  <w:marLeft w:val="0"/>
                  <w:marRight w:val="0"/>
                  <w:marTop w:val="0"/>
                  <w:marBottom w:val="0"/>
                  <w:divBdr>
                    <w:top w:val="none" w:sz="0" w:space="0" w:color="auto"/>
                    <w:left w:val="none" w:sz="0" w:space="0" w:color="auto"/>
                    <w:bottom w:val="none" w:sz="0" w:space="0" w:color="auto"/>
                    <w:right w:val="none" w:sz="0" w:space="0" w:color="auto"/>
                  </w:divBdr>
                  <w:divsChild>
                    <w:div w:id="1467353632">
                      <w:marLeft w:val="0"/>
                      <w:marRight w:val="0"/>
                      <w:marTop w:val="0"/>
                      <w:marBottom w:val="0"/>
                      <w:divBdr>
                        <w:top w:val="none" w:sz="0" w:space="0" w:color="auto"/>
                        <w:left w:val="none" w:sz="0" w:space="0" w:color="auto"/>
                        <w:bottom w:val="none" w:sz="0" w:space="0" w:color="auto"/>
                        <w:right w:val="none" w:sz="0" w:space="0" w:color="auto"/>
                      </w:divBdr>
                      <w:divsChild>
                        <w:div w:id="2092769625">
                          <w:marLeft w:val="0"/>
                          <w:marRight w:val="0"/>
                          <w:marTop w:val="0"/>
                          <w:marBottom w:val="0"/>
                          <w:divBdr>
                            <w:top w:val="none" w:sz="0" w:space="0" w:color="auto"/>
                            <w:left w:val="none" w:sz="0" w:space="0" w:color="auto"/>
                            <w:bottom w:val="none" w:sz="0" w:space="0" w:color="auto"/>
                            <w:right w:val="none" w:sz="0" w:space="0" w:color="auto"/>
                          </w:divBdr>
                          <w:divsChild>
                            <w:div w:id="873034480">
                              <w:marLeft w:val="0"/>
                              <w:marRight w:val="0"/>
                              <w:marTop w:val="0"/>
                              <w:marBottom w:val="0"/>
                              <w:divBdr>
                                <w:top w:val="none" w:sz="0" w:space="0" w:color="auto"/>
                                <w:left w:val="none" w:sz="0" w:space="0" w:color="auto"/>
                                <w:bottom w:val="none" w:sz="0" w:space="0" w:color="auto"/>
                                <w:right w:val="none" w:sz="0" w:space="0" w:color="auto"/>
                              </w:divBdr>
                              <w:divsChild>
                                <w:div w:id="589969937">
                                  <w:marLeft w:val="0"/>
                                  <w:marRight w:val="0"/>
                                  <w:marTop w:val="0"/>
                                  <w:marBottom w:val="0"/>
                                  <w:divBdr>
                                    <w:top w:val="none" w:sz="0" w:space="0" w:color="auto"/>
                                    <w:left w:val="none" w:sz="0" w:space="0" w:color="auto"/>
                                    <w:bottom w:val="none" w:sz="0" w:space="0" w:color="auto"/>
                                    <w:right w:val="none" w:sz="0" w:space="0" w:color="auto"/>
                                  </w:divBdr>
                                  <w:divsChild>
                                    <w:div w:id="1046560737">
                                      <w:marLeft w:val="0"/>
                                      <w:marRight w:val="0"/>
                                      <w:marTop w:val="0"/>
                                      <w:marBottom w:val="0"/>
                                      <w:divBdr>
                                        <w:top w:val="none" w:sz="0" w:space="0" w:color="auto"/>
                                        <w:left w:val="none" w:sz="0" w:space="0" w:color="auto"/>
                                        <w:bottom w:val="none" w:sz="0" w:space="0" w:color="auto"/>
                                        <w:right w:val="none" w:sz="0" w:space="0" w:color="auto"/>
                                      </w:divBdr>
                                      <w:divsChild>
                                        <w:div w:id="7198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6497733">
      <w:bodyDiv w:val="1"/>
      <w:marLeft w:val="0"/>
      <w:marRight w:val="0"/>
      <w:marTop w:val="0"/>
      <w:marBottom w:val="0"/>
      <w:divBdr>
        <w:top w:val="none" w:sz="0" w:space="0" w:color="auto"/>
        <w:left w:val="none" w:sz="0" w:space="0" w:color="auto"/>
        <w:bottom w:val="none" w:sz="0" w:space="0" w:color="auto"/>
        <w:right w:val="none" w:sz="0" w:space="0" w:color="auto"/>
      </w:divBdr>
    </w:div>
    <w:div w:id="961036234">
      <w:bodyDiv w:val="1"/>
      <w:marLeft w:val="0"/>
      <w:marRight w:val="0"/>
      <w:marTop w:val="0"/>
      <w:marBottom w:val="0"/>
      <w:divBdr>
        <w:top w:val="none" w:sz="0" w:space="0" w:color="auto"/>
        <w:left w:val="none" w:sz="0" w:space="0" w:color="auto"/>
        <w:bottom w:val="none" w:sz="0" w:space="0" w:color="auto"/>
        <w:right w:val="none" w:sz="0" w:space="0" w:color="auto"/>
      </w:divBdr>
    </w:div>
    <w:div w:id="1045327061">
      <w:bodyDiv w:val="1"/>
      <w:marLeft w:val="0"/>
      <w:marRight w:val="0"/>
      <w:marTop w:val="0"/>
      <w:marBottom w:val="0"/>
      <w:divBdr>
        <w:top w:val="none" w:sz="0" w:space="0" w:color="auto"/>
        <w:left w:val="none" w:sz="0" w:space="0" w:color="auto"/>
        <w:bottom w:val="none" w:sz="0" w:space="0" w:color="auto"/>
        <w:right w:val="none" w:sz="0" w:space="0" w:color="auto"/>
      </w:divBdr>
    </w:div>
    <w:div w:id="1070926876">
      <w:bodyDiv w:val="1"/>
      <w:marLeft w:val="0"/>
      <w:marRight w:val="0"/>
      <w:marTop w:val="0"/>
      <w:marBottom w:val="0"/>
      <w:divBdr>
        <w:top w:val="none" w:sz="0" w:space="0" w:color="auto"/>
        <w:left w:val="none" w:sz="0" w:space="0" w:color="auto"/>
        <w:bottom w:val="none" w:sz="0" w:space="0" w:color="auto"/>
        <w:right w:val="none" w:sz="0" w:space="0" w:color="auto"/>
      </w:divBdr>
    </w:div>
    <w:div w:id="1168255567">
      <w:bodyDiv w:val="1"/>
      <w:marLeft w:val="0"/>
      <w:marRight w:val="0"/>
      <w:marTop w:val="0"/>
      <w:marBottom w:val="0"/>
      <w:divBdr>
        <w:top w:val="none" w:sz="0" w:space="0" w:color="auto"/>
        <w:left w:val="none" w:sz="0" w:space="0" w:color="auto"/>
        <w:bottom w:val="none" w:sz="0" w:space="0" w:color="auto"/>
        <w:right w:val="none" w:sz="0" w:space="0" w:color="auto"/>
      </w:divBdr>
    </w:div>
    <w:div w:id="1189683630">
      <w:bodyDiv w:val="1"/>
      <w:marLeft w:val="0"/>
      <w:marRight w:val="0"/>
      <w:marTop w:val="0"/>
      <w:marBottom w:val="0"/>
      <w:divBdr>
        <w:top w:val="none" w:sz="0" w:space="0" w:color="auto"/>
        <w:left w:val="none" w:sz="0" w:space="0" w:color="auto"/>
        <w:bottom w:val="none" w:sz="0" w:space="0" w:color="auto"/>
        <w:right w:val="none" w:sz="0" w:space="0" w:color="auto"/>
      </w:divBdr>
    </w:div>
    <w:div w:id="1192958974">
      <w:bodyDiv w:val="1"/>
      <w:marLeft w:val="0"/>
      <w:marRight w:val="0"/>
      <w:marTop w:val="0"/>
      <w:marBottom w:val="0"/>
      <w:divBdr>
        <w:top w:val="none" w:sz="0" w:space="0" w:color="auto"/>
        <w:left w:val="none" w:sz="0" w:space="0" w:color="auto"/>
        <w:bottom w:val="none" w:sz="0" w:space="0" w:color="auto"/>
        <w:right w:val="none" w:sz="0" w:space="0" w:color="auto"/>
      </w:divBdr>
    </w:div>
    <w:div w:id="1197933734">
      <w:bodyDiv w:val="1"/>
      <w:marLeft w:val="0"/>
      <w:marRight w:val="0"/>
      <w:marTop w:val="0"/>
      <w:marBottom w:val="0"/>
      <w:divBdr>
        <w:top w:val="none" w:sz="0" w:space="0" w:color="auto"/>
        <w:left w:val="none" w:sz="0" w:space="0" w:color="auto"/>
        <w:bottom w:val="none" w:sz="0" w:space="0" w:color="auto"/>
        <w:right w:val="none" w:sz="0" w:space="0" w:color="auto"/>
      </w:divBdr>
    </w:div>
    <w:div w:id="1218316834">
      <w:bodyDiv w:val="1"/>
      <w:marLeft w:val="0"/>
      <w:marRight w:val="0"/>
      <w:marTop w:val="0"/>
      <w:marBottom w:val="0"/>
      <w:divBdr>
        <w:top w:val="none" w:sz="0" w:space="0" w:color="auto"/>
        <w:left w:val="none" w:sz="0" w:space="0" w:color="auto"/>
        <w:bottom w:val="none" w:sz="0" w:space="0" w:color="auto"/>
        <w:right w:val="none" w:sz="0" w:space="0" w:color="auto"/>
      </w:divBdr>
    </w:div>
    <w:div w:id="1248226008">
      <w:bodyDiv w:val="1"/>
      <w:marLeft w:val="0"/>
      <w:marRight w:val="0"/>
      <w:marTop w:val="0"/>
      <w:marBottom w:val="0"/>
      <w:divBdr>
        <w:top w:val="none" w:sz="0" w:space="0" w:color="auto"/>
        <w:left w:val="none" w:sz="0" w:space="0" w:color="auto"/>
        <w:bottom w:val="none" w:sz="0" w:space="0" w:color="auto"/>
        <w:right w:val="none" w:sz="0" w:space="0" w:color="auto"/>
      </w:divBdr>
    </w:div>
    <w:div w:id="1260020254">
      <w:bodyDiv w:val="1"/>
      <w:marLeft w:val="0"/>
      <w:marRight w:val="0"/>
      <w:marTop w:val="0"/>
      <w:marBottom w:val="0"/>
      <w:divBdr>
        <w:top w:val="none" w:sz="0" w:space="0" w:color="auto"/>
        <w:left w:val="none" w:sz="0" w:space="0" w:color="auto"/>
        <w:bottom w:val="none" w:sz="0" w:space="0" w:color="auto"/>
        <w:right w:val="none" w:sz="0" w:space="0" w:color="auto"/>
      </w:divBdr>
    </w:div>
    <w:div w:id="1264335599">
      <w:bodyDiv w:val="1"/>
      <w:marLeft w:val="0"/>
      <w:marRight w:val="0"/>
      <w:marTop w:val="0"/>
      <w:marBottom w:val="0"/>
      <w:divBdr>
        <w:top w:val="none" w:sz="0" w:space="0" w:color="auto"/>
        <w:left w:val="none" w:sz="0" w:space="0" w:color="auto"/>
        <w:bottom w:val="none" w:sz="0" w:space="0" w:color="auto"/>
        <w:right w:val="none" w:sz="0" w:space="0" w:color="auto"/>
      </w:divBdr>
    </w:div>
    <w:div w:id="1281453994">
      <w:bodyDiv w:val="1"/>
      <w:marLeft w:val="0"/>
      <w:marRight w:val="0"/>
      <w:marTop w:val="0"/>
      <w:marBottom w:val="0"/>
      <w:divBdr>
        <w:top w:val="none" w:sz="0" w:space="0" w:color="auto"/>
        <w:left w:val="none" w:sz="0" w:space="0" w:color="auto"/>
        <w:bottom w:val="none" w:sz="0" w:space="0" w:color="auto"/>
        <w:right w:val="none" w:sz="0" w:space="0" w:color="auto"/>
      </w:divBdr>
    </w:div>
    <w:div w:id="1289388000">
      <w:bodyDiv w:val="1"/>
      <w:marLeft w:val="0"/>
      <w:marRight w:val="0"/>
      <w:marTop w:val="0"/>
      <w:marBottom w:val="0"/>
      <w:divBdr>
        <w:top w:val="none" w:sz="0" w:space="0" w:color="auto"/>
        <w:left w:val="none" w:sz="0" w:space="0" w:color="auto"/>
        <w:bottom w:val="none" w:sz="0" w:space="0" w:color="auto"/>
        <w:right w:val="none" w:sz="0" w:space="0" w:color="auto"/>
      </w:divBdr>
    </w:div>
    <w:div w:id="1312830916">
      <w:bodyDiv w:val="1"/>
      <w:marLeft w:val="0"/>
      <w:marRight w:val="0"/>
      <w:marTop w:val="0"/>
      <w:marBottom w:val="0"/>
      <w:divBdr>
        <w:top w:val="none" w:sz="0" w:space="0" w:color="auto"/>
        <w:left w:val="none" w:sz="0" w:space="0" w:color="auto"/>
        <w:bottom w:val="none" w:sz="0" w:space="0" w:color="auto"/>
        <w:right w:val="none" w:sz="0" w:space="0" w:color="auto"/>
      </w:divBdr>
    </w:div>
    <w:div w:id="1315833814">
      <w:bodyDiv w:val="1"/>
      <w:marLeft w:val="0"/>
      <w:marRight w:val="0"/>
      <w:marTop w:val="0"/>
      <w:marBottom w:val="0"/>
      <w:divBdr>
        <w:top w:val="none" w:sz="0" w:space="0" w:color="auto"/>
        <w:left w:val="none" w:sz="0" w:space="0" w:color="auto"/>
        <w:bottom w:val="none" w:sz="0" w:space="0" w:color="auto"/>
        <w:right w:val="none" w:sz="0" w:space="0" w:color="auto"/>
      </w:divBdr>
    </w:div>
    <w:div w:id="1324702015">
      <w:bodyDiv w:val="1"/>
      <w:marLeft w:val="0"/>
      <w:marRight w:val="0"/>
      <w:marTop w:val="0"/>
      <w:marBottom w:val="0"/>
      <w:divBdr>
        <w:top w:val="none" w:sz="0" w:space="0" w:color="auto"/>
        <w:left w:val="none" w:sz="0" w:space="0" w:color="auto"/>
        <w:bottom w:val="none" w:sz="0" w:space="0" w:color="auto"/>
        <w:right w:val="none" w:sz="0" w:space="0" w:color="auto"/>
      </w:divBdr>
    </w:div>
    <w:div w:id="1340355719">
      <w:bodyDiv w:val="1"/>
      <w:marLeft w:val="0"/>
      <w:marRight w:val="0"/>
      <w:marTop w:val="0"/>
      <w:marBottom w:val="0"/>
      <w:divBdr>
        <w:top w:val="none" w:sz="0" w:space="0" w:color="auto"/>
        <w:left w:val="none" w:sz="0" w:space="0" w:color="auto"/>
        <w:bottom w:val="none" w:sz="0" w:space="0" w:color="auto"/>
        <w:right w:val="none" w:sz="0" w:space="0" w:color="auto"/>
      </w:divBdr>
    </w:div>
    <w:div w:id="1372918373">
      <w:bodyDiv w:val="1"/>
      <w:marLeft w:val="0"/>
      <w:marRight w:val="0"/>
      <w:marTop w:val="0"/>
      <w:marBottom w:val="0"/>
      <w:divBdr>
        <w:top w:val="none" w:sz="0" w:space="0" w:color="auto"/>
        <w:left w:val="none" w:sz="0" w:space="0" w:color="auto"/>
        <w:bottom w:val="none" w:sz="0" w:space="0" w:color="auto"/>
        <w:right w:val="none" w:sz="0" w:space="0" w:color="auto"/>
      </w:divBdr>
    </w:div>
    <w:div w:id="1393967280">
      <w:bodyDiv w:val="1"/>
      <w:marLeft w:val="0"/>
      <w:marRight w:val="0"/>
      <w:marTop w:val="0"/>
      <w:marBottom w:val="0"/>
      <w:divBdr>
        <w:top w:val="none" w:sz="0" w:space="0" w:color="auto"/>
        <w:left w:val="none" w:sz="0" w:space="0" w:color="auto"/>
        <w:bottom w:val="none" w:sz="0" w:space="0" w:color="auto"/>
        <w:right w:val="none" w:sz="0" w:space="0" w:color="auto"/>
      </w:divBdr>
    </w:div>
    <w:div w:id="1395353667">
      <w:bodyDiv w:val="1"/>
      <w:marLeft w:val="0"/>
      <w:marRight w:val="0"/>
      <w:marTop w:val="0"/>
      <w:marBottom w:val="0"/>
      <w:divBdr>
        <w:top w:val="none" w:sz="0" w:space="0" w:color="auto"/>
        <w:left w:val="none" w:sz="0" w:space="0" w:color="auto"/>
        <w:bottom w:val="none" w:sz="0" w:space="0" w:color="auto"/>
        <w:right w:val="none" w:sz="0" w:space="0" w:color="auto"/>
      </w:divBdr>
    </w:div>
    <w:div w:id="1419599811">
      <w:bodyDiv w:val="1"/>
      <w:marLeft w:val="0"/>
      <w:marRight w:val="0"/>
      <w:marTop w:val="0"/>
      <w:marBottom w:val="0"/>
      <w:divBdr>
        <w:top w:val="none" w:sz="0" w:space="0" w:color="auto"/>
        <w:left w:val="none" w:sz="0" w:space="0" w:color="auto"/>
        <w:bottom w:val="none" w:sz="0" w:space="0" w:color="auto"/>
        <w:right w:val="none" w:sz="0" w:space="0" w:color="auto"/>
      </w:divBdr>
    </w:div>
    <w:div w:id="1420524136">
      <w:bodyDiv w:val="1"/>
      <w:marLeft w:val="0"/>
      <w:marRight w:val="0"/>
      <w:marTop w:val="0"/>
      <w:marBottom w:val="0"/>
      <w:divBdr>
        <w:top w:val="none" w:sz="0" w:space="0" w:color="auto"/>
        <w:left w:val="none" w:sz="0" w:space="0" w:color="auto"/>
        <w:bottom w:val="none" w:sz="0" w:space="0" w:color="auto"/>
        <w:right w:val="none" w:sz="0" w:space="0" w:color="auto"/>
      </w:divBdr>
    </w:div>
    <w:div w:id="1425347245">
      <w:bodyDiv w:val="1"/>
      <w:marLeft w:val="0"/>
      <w:marRight w:val="0"/>
      <w:marTop w:val="0"/>
      <w:marBottom w:val="0"/>
      <w:divBdr>
        <w:top w:val="none" w:sz="0" w:space="0" w:color="auto"/>
        <w:left w:val="none" w:sz="0" w:space="0" w:color="auto"/>
        <w:bottom w:val="none" w:sz="0" w:space="0" w:color="auto"/>
        <w:right w:val="none" w:sz="0" w:space="0" w:color="auto"/>
      </w:divBdr>
    </w:div>
    <w:div w:id="1445073282">
      <w:bodyDiv w:val="1"/>
      <w:marLeft w:val="0"/>
      <w:marRight w:val="0"/>
      <w:marTop w:val="0"/>
      <w:marBottom w:val="0"/>
      <w:divBdr>
        <w:top w:val="none" w:sz="0" w:space="0" w:color="auto"/>
        <w:left w:val="none" w:sz="0" w:space="0" w:color="auto"/>
        <w:bottom w:val="none" w:sz="0" w:space="0" w:color="auto"/>
        <w:right w:val="none" w:sz="0" w:space="0" w:color="auto"/>
      </w:divBdr>
    </w:div>
    <w:div w:id="1474448730">
      <w:bodyDiv w:val="1"/>
      <w:marLeft w:val="0"/>
      <w:marRight w:val="0"/>
      <w:marTop w:val="0"/>
      <w:marBottom w:val="0"/>
      <w:divBdr>
        <w:top w:val="none" w:sz="0" w:space="0" w:color="auto"/>
        <w:left w:val="none" w:sz="0" w:space="0" w:color="auto"/>
        <w:bottom w:val="none" w:sz="0" w:space="0" w:color="auto"/>
        <w:right w:val="none" w:sz="0" w:space="0" w:color="auto"/>
      </w:divBdr>
    </w:div>
    <w:div w:id="1474979735">
      <w:bodyDiv w:val="1"/>
      <w:marLeft w:val="0"/>
      <w:marRight w:val="0"/>
      <w:marTop w:val="0"/>
      <w:marBottom w:val="0"/>
      <w:divBdr>
        <w:top w:val="none" w:sz="0" w:space="0" w:color="auto"/>
        <w:left w:val="none" w:sz="0" w:space="0" w:color="auto"/>
        <w:bottom w:val="none" w:sz="0" w:space="0" w:color="auto"/>
        <w:right w:val="none" w:sz="0" w:space="0" w:color="auto"/>
      </w:divBdr>
    </w:div>
    <w:div w:id="1483232369">
      <w:bodyDiv w:val="1"/>
      <w:marLeft w:val="0"/>
      <w:marRight w:val="0"/>
      <w:marTop w:val="0"/>
      <w:marBottom w:val="0"/>
      <w:divBdr>
        <w:top w:val="none" w:sz="0" w:space="0" w:color="auto"/>
        <w:left w:val="none" w:sz="0" w:space="0" w:color="auto"/>
        <w:bottom w:val="none" w:sz="0" w:space="0" w:color="auto"/>
        <w:right w:val="none" w:sz="0" w:space="0" w:color="auto"/>
      </w:divBdr>
    </w:div>
    <w:div w:id="1498500251">
      <w:bodyDiv w:val="1"/>
      <w:marLeft w:val="0"/>
      <w:marRight w:val="0"/>
      <w:marTop w:val="0"/>
      <w:marBottom w:val="0"/>
      <w:divBdr>
        <w:top w:val="none" w:sz="0" w:space="0" w:color="auto"/>
        <w:left w:val="none" w:sz="0" w:space="0" w:color="auto"/>
        <w:bottom w:val="none" w:sz="0" w:space="0" w:color="auto"/>
        <w:right w:val="none" w:sz="0" w:space="0" w:color="auto"/>
      </w:divBdr>
    </w:div>
    <w:div w:id="1516653224">
      <w:bodyDiv w:val="1"/>
      <w:marLeft w:val="0"/>
      <w:marRight w:val="0"/>
      <w:marTop w:val="0"/>
      <w:marBottom w:val="0"/>
      <w:divBdr>
        <w:top w:val="none" w:sz="0" w:space="0" w:color="auto"/>
        <w:left w:val="none" w:sz="0" w:space="0" w:color="auto"/>
        <w:bottom w:val="none" w:sz="0" w:space="0" w:color="auto"/>
        <w:right w:val="none" w:sz="0" w:space="0" w:color="auto"/>
      </w:divBdr>
    </w:div>
    <w:div w:id="1521121126">
      <w:bodyDiv w:val="1"/>
      <w:marLeft w:val="0"/>
      <w:marRight w:val="0"/>
      <w:marTop w:val="0"/>
      <w:marBottom w:val="0"/>
      <w:divBdr>
        <w:top w:val="none" w:sz="0" w:space="0" w:color="auto"/>
        <w:left w:val="none" w:sz="0" w:space="0" w:color="auto"/>
        <w:bottom w:val="none" w:sz="0" w:space="0" w:color="auto"/>
        <w:right w:val="none" w:sz="0" w:space="0" w:color="auto"/>
      </w:divBdr>
    </w:div>
    <w:div w:id="1538815919">
      <w:bodyDiv w:val="1"/>
      <w:marLeft w:val="0"/>
      <w:marRight w:val="0"/>
      <w:marTop w:val="0"/>
      <w:marBottom w:val="0"/>
      <w:divBdr>
        <w:top w:val="none" w:sz="0" w:space="0" w:color="auto"/>
        <w:left w:val="none" w:sz="0" w:space="0" w:color="auto"/>
        <w:bottom w:val="none" w:sz="0" w:space="0" w:color="auto"/>
        <w:right w:val="none" w:sz="0" w:space="0" w:color="auto"/>
      </w:divBdr>
    </w:div>
    <w:div w:id="1542860971">
      <w:bodyDiv w:val="1"/>
      <w:marLeft w:val="0"/>
      <w:marRight w:val="0"/>
      <w:marTop w:val="0"/>
      <w:marBottom w:val="0"/>
      <w:divBdr>
        <w:top w:val="none" w:sz="0" w:space="0" w:color="auto"/>
        <w:left w:val="none" w:sz="0" w:space="0" w:color="auto"/>
        <w:bottom w:val="none" w:sz="0" w:space="0" w:color="auto"/>
        <w:right w:val="none" w:sz="0" w:space="0" w:color="auto"/>
      </w:divBdr>
    </w:div>
    <w:div w:id="1546289022">
      <w:bodyDiv w:val="1"/>
      <w:marLeft w:val="0"/>
      <w:marRight w:val="0"/>
      <w:marTop w:val="0"/>
      <w:marBottom w:val="0"/>
      <w:divBdr>
        <w:top w:val="none" w:sz="0" w:space="0" w:color="auto"/>
        <w:left w:val="none" w:sz="0" w:space="0" w:color="auto"/>
        <w:bottom w:val="none" w:sz="0" w:space="0" w:color="auto"/>
        <w:right w:val="none" w:sz="0" w:space="0" w:color="auto"/>
      </w:divBdr>
    </w:div>
    <w:div w:id="1558125171">
      <w:bodyDiv w:val="1"/>
      <w:marLeft w:val="0"/>
      <w:marRight w:val="0"/>
      <w:marTop w:val="0"/>
      <w:marBottom w:val="0"/>
      <w:divBdr>
        <w:top w:val="none" w:sz="0" w:space="0" w:color="auto"/>
        <w:left w:val="none" w:sz="0" w:space="0" w:color="auto"/>
        <w:bottom w:val="none" w:sz="0" w:space="0" w:color="auto"/>
        <w:right w:val="none" w:sz="0" w:space="0" w:color="auto"/>
      </w:divBdr>
    </w:div>
    <w:div w:id="1564175543">
      <w:bodyDiv w:val="1"/>
      <w:marLeft w:val="0"/>
      <w:marRight w:val="0"/>
      <w:marTop w:val="0"/>
      <w:marBottom w:val="0"/>
      <w:divBdr>
        <w:top w:val="none" w:sz="0" w:space="0" w:color="auto"/>
        <w:left w:val="none" w:sz="0" w:space="0" w:color="auto"/>
        <w:bottom w:val="none" w:sz="0" w:space="0" w:color="auto"/>
        <w:right w:val="none" w:sz="0" w:space="0" w:color="auto"/>
      </w:divBdr>
    </w:div>
    <w:div w:id="1569881940">
      <w:bodyDiv w:val="1"/>
      <w:marLeft w:val="0"/>
      <w:marRight w:val="0"/>
      <w:marTop w:val="0"/>
      <w:marBottom w:val="0"/>
      <w:divBdr>
        <w:top w:val="none" w:sz="0" w:space="0" w:color="auto"/>
        <w:left w:val="none" w:sz="0" w:space="0" w:color="auto"/>
        <w:bottom w:val="none" w:sz="0" w:space="0" w:color="auto"/>
        <w:right w:val="none" w:sz="0" w:space="0" w:color="auto"/>
      </w:divBdr>
    </w:div>
    <w:div w:id="1590191859">
      <w:bodyDiv w:val="1"/>
      <w:marLeft w:val="0"/>
      <w:marRight w:val="0"/>
      <w:marTop w:val="0"/>
      <w:marBottom w:val="0"/>
      <w:divBdr>
        <w:top w:val="none" w:sz="0" w:space="0" w:color="auto"/>
        <w:left w:val="none" w:sz="0" w:space="0" w:color="auto"/>
        <w:bottom w:val="none" w:sz="0" w:space="0" w:color="auto"/>
        <w:right w:val="none" w:sz="0" w:space="0" w:color="auto"/>
      </w:divBdr>
    </w:div>
    <w:div w:id="1597710675">
      <w:bodyDiv w:val="1"/>
      <w:marLeft w:val="0"/>
      <w:marRight w:val="0"/>
      <w:marTop w:val="0"/>
      <w:marBottom w:val="0"/>
      <w:divBdr>
        <w:top w:val="none" w:sz="0" w:space="0" w:color="auto"/>
        <w:left w:val="none" w:sz="0" w:space="0" w:color="auto"/>
        <w:bottom w:val="none" w:sz="0" w:space="0" w:color="auto"/>
        <w:right w:val="none" w:sz="0" w:space="0" w:color="auto"/>
      </w:divBdr>
    </w:div>
    <w:div w:id="1611475989">
      <w:bodyDiv w:val="1"/>
      <w:marLeft w:val="0"/>
      <w:marRight w:val="0"/>
      <w:marTop w:val="0"/>
      <w:marBottom w:val="0"/>
      <w:divBdr>
        <w:top w:val="none" w:sz="0" w:space="0" w:color="auto"/>
        <w:left w:val="none" w:sz="0" w:space="0" w:color="auto"/>
        <w:bottom w:val="none" w:sz="0" w:space="0" w:color="auto"/>
        <w:right w:val="none" w:sz="0" w:space="0" w:color="auto"/>
      </w:divBdr>
    </w:div>
    <w:div w:id="1613242559">
      <w:bodyDiv w:val="1"/>
      <w:marLeft w:val="0"/>
      <w:marRight w:val="0"/>
      <w:marTop w:val="0"/>
      <w:marBottom w:val="0"/>
      <w:divBdr>
        <w:top w:val="none" w:sz="0" w:space="0" w:color="auto"/>
        <w:left w:val="none" w:sz="0" w:space="0" w:color="auto"/>
        <w:bottom w:val="none" w:sz="0" w:space="0" w:color="auto"/>
        <w:right w:val="none" w:sz="0" w:space="0" w:color="auto"/>
      </w:divBdr>
    </w:div>
    <w:div w:id="1617517491">
      <w:bodyDiv w:val="1"/>
      <w:marLeft w:val="0"/>
      <w:marRight w:val="0"/>
      <w:marTop w:val="0"/>
      <w:marBottom w:val="0"/>
      <w:divBdr>
        <w:top w:val="none" w:sz="0" w:space="0" w:color="auto"/>
        <w:left w:val="none" w:sz="0" w:space="0" w:color="auto"/>
        <w:bottom w:val="none" w:sz="0" w:space="0" w:color="auto"/>
        <w:right w:val="none" w:sz="0" w:space="0" w:color="auto"/>
      </w:divBdr>
    </w:div>
    <w:div w:id="1622878746">
      <w:bodyDiv w:val="1"/>
      <w:marLeft w:val="0"/>
      <w:marRight w:val="0"/>
      <w:marTop w:val="0"/>
      <w:marBottom w:val="0"/>
      <w:divBdr>
        <w:top w:val="none" w:sz="0" w:space="0" w:color="auto"/>
        <w:left w:val="none" w:sz="0" w:space="0" w:color="auto"/>
        <w:bottom w:val="none" w:sz="0" w:space="0" w:color="auto"/>
        <w:right w:val="none" w:sz="0" w:space="0" w:color="auto"/>
      </w:divBdr>
    </w:div>
    <w:div w:id="1631519644">
      <w:bodyDiv w:val="1"/>
      <w:marLeft w:val="0"/>
      <w:marRight w:val="0"/>
      <w:marTop w:val="0"/>
      <w:marBottom w:val="0"/>
      <w:divBdr>
        <w:top w:val="none" w:sz="0" w:space="0" w:color="auto"/>
        <w:left w:val="none" w:sz="0" w:space="0" w:color="auto"/>
        <w:bottom w:val="none" w:sz="0" w:space="0" w:color="auto"/>
        <w:right w:val="none" w:sz="0" w:space="0" w:color="auto"/>
      </w:divBdr>
    </w:div>
    <w:div w:id="1633554583">
      <w:bodyDiv w:val="1"/>
      <w:marLeft w:val="0"/>
      <w:marRight w:val="0"/>
      <w:marTop w:val="0"/>
      <w:marBottom w:val="0"/>
      <w:divBdr>
        <w:top w:val="none" w:sz="0" w:space="0" w:color="auto"/>
        <w:left w:val="none" w:sz="0" w:space="0" w:color="auto"/>
        <w:bottom w:val="none" w:sz="0" w:space="0" w:color="auto"/>
        <w:right w:val="none" w:sz="0" w:space="0" w:color="auto"/>
      </w:divBdr>
    </w:div>
    <w:div w:id="1668631462">
      <w:bodyDiv w:val="1"/>
      <w:marLeft w:val="0"/>
      <w:marRight w:val="0"/>
      <w:marTop w:val="0"/>
      <w:marBottom w:val="0"/>
      <w:divBdr>
        <w:top w:val="none" w:sz="0" w:space="0" w:color="auto"/>
        <w:left w:val="none" w:sz="0" w:space="0" w:color="auto"/>
        <w:bottom w:val="none" w:sz="0" w:space="0" w:color="auto"/>
        <w:right w:val="none" w:sz="0" w:space="0" w:color="auto"/>
      </w:divBdr>
    </w:div>
    <w:div w:id="1722092221">
      <w:bodyDiv w:val="1"/>
      <w:marLeft w:val="0"/>
      <w:marRight w:val="0"/>
      <w:marTop w:val="0"/>
      <w:marBottom w:val="0"/>
      <w:divBdr>
        <w:top w:val="none" w:sz="0" w:space="0" w:color="auto"/>
        <w:left w:val="none" w:sz="0" w:space="0" w:color="auto"/>
        <w:bottom w:val="none" w:sz="0" w:space="0" w:color="auto"/>
        <w:right w:val="none" w:sz="0" w:space="0" w:color="auto"/>
      </w:divBdr>
    </w:div>
    <w:div w:id="1754859154">
      <w:bodyDiv w:val="1"/>
      <w:marLeft w:val="0"/>
      <w:marRight w:val="0"/>
      <w:marTop w:val="0"/>
      <w:marBottom w:val="0"/>
      <w:divBdr>
        <w:top w:val="none" w:sz="0" w:space="0" w:color="auto"/>
        <w:left w:val="none" w:sz="0" w:space="0" w:color="auto"/>
        <w:bottom w:val="none" w:sz="0" w:space="0" w:color="auto"/>
        <w:right w:val="none" w:sz="0" w:space="0" w:color="auto"/>
      </w:divBdr>
    </w:div>
    <w:div w:id="1776635871">
      <w:bodyDiv w:val="1"/>
      <w:marLeft w:val="0"/>
      <w:marRight w:val="0"/>
      <w:marTop w:val="0"/>
      <w:marBottom w:val="0"/>
      <w:divBdr>
        <w:top w:val="none" w:sz="0" w:space="0" w:color="auto"/>
        <w:left w:val="none" w:sz="0" w:space="0" w:color="auto"/>
        <w:bottom w:val="none" w:sz="0" w:space="0" w:color="auto"/>
        <w:right w:val="none" w:sz="0" w:space="0" w:color="auto"/>
      </w:divBdr>
    </w:div>
    <w:div w:id="1783113147">
      <w:bodyDiv w:val="1"/>
      <w:marLeft w:val="0"/>
      <w:marRight w:val="0"/>
      <w:marTop w:val="0"/>
      <w:marBottom w:val="0"/>
      <w:divBdr>
        <w:top w:val="none" w:sz="0" w:space="0" w:color="auto"/>
        <w:left w:val="none" w:sz="0" w:space="0" w:color="auto"/>
        <w:bottom w:val="none" w:sz="0" w:space="0" w:color="auto"/>
        <w:right w:val="none" w:sz="0" w:space="0" w:color="auto"/>
      </w:divBdr>
    </w:div>
    <w:div w:id="1812674606">
      <w:bodyDiv w:val="1"/>
      <w:marLeft w:val="0"/>
      <w:marRight w:val="0"/>
      <w:marTop w:val="0"/>
      <w:marBottom w:val="0"/>
      <w:divBdr>
        <w:top w:val="none" w:sz="0" w:space="0" w:color="auto"/>
        <w:left w:val="none" w:sz="0" w:space="0" w:color="auto"/>
        <w:bottom w:val="none" w:sz="0" w:space="0" w:color="auto"/>
        <w:right w:val="none" w:sz="0" w:space="0" w:color="auto"/>
      </w:divBdr>
    </w:div>
    <w:div w:id="1813448155">
      <w:bodyDiv w:val="1"/>
      <w:marLeft w:val="0"/>
      <w:marRight w:val="0"/>
      <w:marTop w:val="0"/>
      <w:marBottom w:val="0"/>
      <w:divBdr>
        <w:top w:val="none" w:sz="0" w:space="0" w:color="auto"/>
        <w:left w:val="none" w:sz="0" w:space="0" w:color="auto"/>
        <w:bottom w:val="none" w:sz="0" w:space="0" w:color="auto"/>
        <w:right w:val="none" w:sz="0" w:space="0" w:color="auto"/>
      </w:divBdr>
    </w:div>
    <w:div w:id="1814523790">
      <w:bodyDiv w:val="1"/>
      <w:marLeft w:val="0"/>
      <w:marRight w:val="0"/>
      <w:marTop w:val="0"/>
      <w:marBottom w:val="0"/>
      <w:divBdr>
        <w:top w:val="none" w:sz="0" w:space="0" w:color="auto"/>
        <w:left w:val="none" w:sz="0" w:space="0" w:color="auto"/>
        <w:bottom w:val="none" w:sz="0" w:space="0" w:color="auto"/>
        <w:right w:val="none" w:sz="0" w:space="0" w:color="auto"/>
      </w:divBdr>
    </w:div>
    <w:div w:id="1820267782">
      <w:bodyDiv w:val="1"/>
      <w:marLeft w:val="0"/>
      <w:marRight w:val="0"/>
      <w:marTop w:val="0"/>
      <w:marBottom w:val="0"/>
      <w:divBdr>
        <w:top w:val="none" w:sz="0" w:space="0" w:color="auto"/>
        <w:left w:val="none" w:sz="0" w:space="0" w:color="auto"/>
        <w:bottom w:val="none" w:sz="0" w:space="0" w:color="auto"/>
        <w:right w:val="none" w:sz="0" w:space="0" w:color="auto"/>
      </w:divBdr>
    </w:div>
    <w:div w:id="1828283232">
      <w:bodyDiv w:val="1"/>
      <w:marLeft w:val="0"/>
      <w:marRight w:val="0"/>
      <w:marTop w:val="0"/>
      <w:marBottom w:val="0"/>
      <w:divBdr>
        <w:top w:val="none" w:sz="0" w:space="0" w:color="auto"/>
        <w:left w:val="none" w:sz="0" w:space="0" w:color="auto"/>
        <w:bottom w:val="none" w:sz="0" w:space="0" w:color="auto"/>
        <w:right w:val="none" w:sz="0" w:space="0" w:color="auto"/>
      </w:divBdr>
    </w:div>
    <w:div w:id="1902786412">
      <w:bodyDiv w:val="1"/>
      <w:marLeft w:val="0"/>
      <w:marRight w:val="0"/>
      <w:marTop w:val="0"/>
      <w:marBottom w:val="0"/>
      <w:divBdr>
        <w:top w:val="none" w:sz="0" w:space="0" w:color="auto"/>
        <w:left w:val="none" w:sz="0" w:space="0" w:color="auto"/>
        <w:bottom w:val="none" w:sz="0" w:space="0" w:color="auto"/>
        <w:right w:val="none" w:sz="0" w:space="0" w:color="auto"/>
      </w:divBdr>
    </w:div>
    <w:div w:id="1955404036">
      <w:bodyDiv w:val="1"/>
      <w:marLeft w:val="0"/>
      <w:marRight w:val="0"/>
      <w:marTop w:val="0"/>
      <w:marBottom w:val="0"/>
      <w:divBdr>
        <w:top w:val="none" w:sz="0" w:space="0" w:color="auto"/>
        <w:left w:val="none" w:sz="0" w:space="0" w:color="auto"/>
        <w:bottom w:val="none" w:sz="0" w:space="0" w:color="auto"/>
        <w:right w:val="none" w:sz="0" w:space="0" w:color="auto"/>
      </w:divBdr>
    </w:div>
    <w:div w:id="1967277716">
      <w:bodyDiv w:val="1"/>
      <w:marLeft w:val="0"/>
      <w:marRight w:val="0"/>
      <w:marTop w:val="0"/>
      <w:marBottom w:val="0"/>
      <w:divBdr>
        <w:top w:val="none" w:sz="0" w:space="0" w:color="auto"/>
        <w:left w:val="none" w:sz="0" w:space="0" w:color="auto"/>
        <w:bottom w:val="none" w:sz="0" w:space="0" w:color="auto"/>
        <w:right w:val="none" w:sz="0" w:space="0" w:color="auto"/>
      </w:divBdr>
    </w:div>
    <w:div w:id="1971206297">
      <w:bodyDiv w:val="1"/>
      <w:marLeft w:val="0"/>
      <w:marRight w:val="0"/>
      <w:marTop w:val="0"/>
      <w:marBottom w:val="0"/>
      <w:divBdr>
        <w:top w:val="none" w:sz="0" w:space="0" w:color="auto"/>
        <w:left w:val="none" w:sz="0" w:space="0" w:color="auto"/>
        <w:bottom w:val="none" w:sz="0" w:space="0" w:color="auto"/>
        <w:right w:val="none" w:sz="0" w:space="0" w:color="auto"/>
      </w:divBdr>
    </w:div>
    <w:div w:id="1990547535">
      <w:bodyDiv w:val="1"/>
      <w:marLeft w:val="0"/>
      <w:marRight w:val="0"/>
      <w:marTop w:val="0"/>
      <w:marBottom w:val="0"/>
      <w:divBdr>
        <w:top w:val="none" w:sz="0" w:space="0" w:color="auto"/>
        <w:left w:val="none" w:sz="0" w:space="0" w:color="auto"/>
        <w:bottom w:val="none" w:sz="0" w:space="0" w:color="auto"/>
        <w:right w:val="none" w:sz="0" w:space="0" w:color="auto"/>
      </w:divBdr>
    </w:div>
    <w:div w:id="2017657084">
      <w:bodyDiv w:val="1"/>
      <w:marLeft w:val="0"/>
      <w:marRight w:val="0"/>
      <w:marTop w:val="0"/>
      <w:marBottom w:val="0"/>
      <w:divBdr>
        <w:top w:val="none" w:sz="0" w:space="0" w:color="auto"/>
        <w:left w:val="none" w:sz="0" w:space="0" w:color="auto"/>
        <w:bottom w:val="none" w:sz="0" w:space="0" w:color="auto"/>
        <w:right w:val="none" w:sz="0" w:space="0" w:color="auto"/>
      </w:divBdr>
    </w:div>
    <w:div w:id="2025277249">
      <w:bodyDiv w:val="1"/>
      <w:marLeft w:val="0"/>
      <w:marRight w:val="0"/>
      <w:marTop w:val="0"/>
      <w:marBottom w:val="0"/>
      <w:divBdr>
        <w:top w:val="none" w:sz="0" w:space="0" w:color="auto"/>
        <w:left w:val="none" w:sz="0" w:space="0" w:color="auto"/>
        <w:bottom w:val="none" w:sz="0" w:space="0" w:color="auto"/>
        <w:right w:val="none" w:sz="0" w:space="0" w:color="auto"/>
      </w:divBdr>
    </w:div>
    <w:div w:id="2026050394">
      <w:bodyDiv w:val="1"/>
      <w:marLeft w:val="0"/>
      <w:marRight w:val="0"/>
      <w:marTop w:val="0"/>
      <w:marBottom w:val="0"/>
      <w:divBdr>
        <w:top w:val="none" w:sz="0" w:space="0" w:color="auto"/>
        <w:left w:val="none" w:sz="0" w:space="0" w:color="auto"/>
        <w:bottom w:val="none" w:sz="0" w:space="0" w:color="auto"/>
        <w:right w:val="none" w:sz="0" w:space="0" w:color="auto"/>
      </w:divBdr>
    </w:div>
    <w:div w:id="2094740423">
      <w:bodyDiv w:val="1"/>
      <w:marLeft w:val="0"/>
      <w:marRight w:val="0"/>
      <w:marTop w:val="0"/>
      <w:marBottom w:val="0"/>
      <w:divBdr>
        <w:top w:val="none" w:sz="0" w:space="0" w:color="auto"/>
        <w:left w:val="none" w:sz="0" w:space="0" w:color="auto"/>
        <w:bottom w:val="none" w:sz="0" w:space="0" w:color="auto"/>
        <w:right w:val="none" w:sz="0" w:space="0" w:color="auto"/>
      </w:divBdr>
    </w:div>
    <w:div w:id="2125926675">
      <w:bodyDiv w:val="1"/>
      <w:marLeft w:val="0"/>
      <w:marRight w:val="0"/>
      <w:marTop w:val="0"/>
      <w:marBottom w:val="0"/>
      <w:divBdr>
        <w:top w:val="none" w:sz="0" w:space="0" w:color="auto"/>
        <w:left w:val="none" w:sz="0" w:space="0" w:color="auto"/>
        <w:bottom w:val="none" w:sz="0" w:space="0" w:color="auto"/>
        <w:right w:val="none" w:sz="0" w:space="0" w:color="auto"/>
      </w:divBdr>
    </w:div>
    <w:div w:id="2130852644">
      <w:bodyDiv w:val="1"/>
      <w:marLeft w:val="0"/>
      <w:marRight w:val="0"/>
      <w:marTop w:val="0"/>
      <w:marBottom w:val="0"/>
      <w:divBdr>
        <w:top w:val="none" w:sz="0" w:space="0" w:color="auto"/>
        <w:left w:val="none" w:sz="0" w:space="0" w:color="auto"/>
        <w:bottom w:val="none" w:sz="0" w:space="0" w:color="auto"/>
        <w:right w:val="none" w:sz="0" w:space="0" w:color="auto"/>
      </w:divBdr>
    </w:div>
    <w:div w:id="214310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pgdkotlje.si" TargetMode="External"/><Relationship Id="rId18" Type="http://schemas.openxmlformats.org/officeDocument/2006/relationships/hyperlink" Target="mailto:tajnistvo@gzrk.si" TargetMode="External"/><Relationship Id="rId26" Type="http://schemas.openxmlformats.org/officeDocument/2006/relationships/hyperlink" Target="http://www.uradni-list.si/1/objava.jsp?sop=2011-01-0967" TargetMode="External"/><Relationship Id="rId39" Type="http://schemas.openxmlformats.org/officeDocument/2006/relationships/hyperlink" Target="http://www.uradni-list.si/1/objava.jsp?sop=2013-01-2959" TargetMode="External"/><Relationship Id="rId21" Type="http://schemas.openxmlformats.org/officeDocument/2006/relationships/image" Target="media/image1.jpeg"/><Relationship Id="rId34" Type="http://schemas.openxmlformats.org/officeDocument/2006/relationships/hyperlink" Target="http://www.uradni-list.si/1/objava.jsp?sop=2010-01-2187" TargetMode="External"/><Relationship Id="rId42" Type="http://schemas.openxmlformats.org/officeDocument/2006/relationships/hyperlink" Target="http://www.uradni-list.si/1/objava.jsp?sop=2015-01-3258"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obcina@ravne.si" TargetMode="External"/><Relationship Id="rId29" Type="http://schemas.openxmlformats.org/officeDocument/2006/relationships/hyperlink" Target="http://www.uradni-list.si/1/objava.jsp?sop=2008-01-2343" TargetMode="External"/><Relationship Id="rId11" Type="http://schemas.openxmlformats.org/officeDocument/2006/relationships/hyperlink" Target="mailto:obcina@ravne.si" TargetMode="External"/><Relationship Id="rId24" Type="http://schemas.openxmlformats.org/officeDocument/2006/relationships/hyperlink" Target="http://www.uradni-list.si/1/objava.jsp?sop=2007-01-4547" TargetMode="External"/><Relationship Id="rId32" Type="http://schemas.openxmlformats.org/officeDocument/2006/relationships/hyperlink" Target="http://www.uradni-list.si/1/objava.jsp?sop=2009-01-4177" TargetMode="External"/><Relationship Id="rId37" Type="http://schemas.openxmlformats.org/officeDocument/2006/relationships/hyperlink" Target="http://www.uradni-list.si/1/objava.jsp?sop=2012-01-1283" TargetMode="External"/><Relationship Id="rId40" Type="http://schemas.openxmlformats.org/officeDocument/2006/relationships/hyperlink" Target="http://www.uradni-list.si/1/objava.jsp?sop=2014-01-2079"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ravne.si" TargetMode="External"/><Relationship Id="rId23" Type="http://schemas.openxmlformats.org/officeDocument/2006/relationships/image" Target="media/image3.jpeg"/><Relationship Id="rId28" Type="http://schemas.openxmlformats.org/officeDocument/2006/relationships/hyperlink" Target="http://www.uradni-list.si/1/objava.jsp?sop=2006-01-5014" TargetMode="External"/><Relationship Id="rId36" Type="http://schemas.openxmlformats.org/officeDocument/2006/relationships/hyperlink" Target="http://www.uradni-list.si/1/objava.jsp?sop=2012-01-0918" TargetMode="External"/><Relationship Id="rId49" Type="http://schemas.openxmlformats.org/officeDocument/2006/relationships/theme" Target="theme/theme1.xml"/><Relationship Id="rId10" Type="http://schemas.openxmlformats.org/officeDocument/2006/relationships/hyperlink" Target="http://www.poklicnigasilci-ravne.si" TargetMode="External"/><Relationship Id="rId19" Type="http://schemas.openxmlformats.org/officeDocument/2006/relationships/hyperlink" Target="mailto:direktor@gzrk.si" TargetMode="External"/><Relationship Id="rId31" Type="http://schemas.openxmlformats.org/officeDocument/2006/relationships/hyperlink" Target="http://www.uradni-list.si/1/objava.jsp?sop=2009-01-0144" TargetMode="External"/><Relationship Id="rId44" Type="http://schemas.openxmlformats.org/officeDocument/2006/relationships/hyperlink" Target="http://www.uradni-list.si/1/objava.jsp?sop=2017-01-3268" TargetMode="External"/><Relationship Id="rId4" Type="http://schemas.openxmlformats.org/officeDocument/2006/relationships/settings" Target="settings.xml"/><Relationship Id="rId9" Type="http://schemas.openxmlformats.org/officeDocument/2006/relationships/hyperlink" Target="mailto:direktor@gzrk.si" TargetMode="External"/><Relationship Id="rId14" Type="http://schemas.openxmlformats.org/officeDocument/2006/relationships/hyperlink" Target="http://www.pgdkotlje.si" TargetMode="External"/><Relationship Id="rId22" Type="http://schemas.openxmlformats.org/officeDocument/2006/relationships/image" Target="media/image2.jpeg"/><Relationship Id="rId27" Type="http://schemas.openxmlformats.org/officeDocument/2006/relationships/hyperlink" Target="http://www.uradni-list.si/1/objava.jsp?sop=2016-01-1080" TargetMode="External"/><Relationship Id="rId30" Type="http://schemas.openxmlformats.org/officeDocument/2006/relationships/hyperlink" Target="http://www.uradni-list.si/1/objava.jsp?sop=2008-01-3350" TargetMode="External"/><Relationship Id="rId35" Type="http://schemas.openxmlformats.org/officeDocument/2006/relationships/hyperlink" Target="http://www.uradni-list.si/1/objava.jsp?sop=2011-01-2777" TargetMode="External"/><Relationship Id="rId43" Type="http://schemas.openxmlformats.org/officeDocument/2006/relationships/hyperlink" Target="http://www.uradni-list.si/1/objava.jsp?sop=2016-01-2929" TargetMode="External"/><Relationship Id="rId48" Type="http://schemas.openxmlformats.org/officeDocument/2006/relationships/fontTable" Target="fontTable.xml"/><Relationship Id="rId8" Type="http://schemas.openxmlformats.org/officeDocument/2006/relationships/hyperlink" Target="mailto:tajnistvo@gzrk.si" TargetMode="External"/><Relationship Id="rId3" Type="http://schemas.openxmlformats.org/officeDocument/2006/relationships/styles" Target="styles.xml"/><Relationship Id="rId12" Type="http://schemas.openxmlformats.org/officeDocument/2006/relationships/hyperlink" Target="http://www.ravne.si" TargetMode="External"/><Relationship Id="rId17" Type="http://schemas.openxmlformats.org/officeDocument/2006/relationships/hyperlink" Target="http://www.ravne.si" TargetMode="External"/><Relationship Id="rId25" Type="http://schemas.openxmlformats.org/officeDocument/2006/relationships/hyperlink" Target="http://www.uradni-list.si/1/objava.jsp?sop=2009-01-2697" TargetMode="External"/><Relationship Id="rId33" Type="http://schemas.openxmlformats.org/officeDocument/2006/relationships/hyperlink" Target="http://www.uradni-list.si/1/objava.jsp?sop=2009-01-4984" TargetMode="External"/><Relationship Id="rId38" Type="http://schemas.openxmlformats.org/officeDocument/2006/relationships/hyperlink" Target="http://www.uradni-list.si/1/objava.jsp?sop=2012-01-3645" TargetMode="External"/><Relationship Id="rId46" Type="http://schemas.openxmlformats.org/officeDocument/2006/relationships/header" Target="header1.xml"/><Relationship Id="rId20" Type="http://schemas.openxmlformats.org/officeDocument/2006/relationships/hyperlink" Target="http://www.poklicnigasilci-ravne.si" TargetMode="External"/><Relationship Id="rId41" Type="http://schemas.openxmlformats.org/officeDocument/2006/relationships/hyperlink" Target="http://www.uradni-list.si/1/objava.jsp?sop=2015-01-0896"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C614B-812E-4409-8808-F8D38A574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Pages>
  <Words>7363</Words>
  <Characters>41971</Characters>
  <Application>Microsoft Office Word</Application>
  <DocSecurity>0</DocSecurity>
  <Lines>349</Lines>
  <Paragraphs>98</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49236</CharactersWithSpaces>
  <SharedDoc>false</SharedDoc>
  <HLinks>
    <vt:vector size="324" baseType="variant">
      <vt:variant>
        <vt:i4>327682</vt:i4>
      </vt:variant>
      <vt:variant>
        <vt:i4>306</vt:i4>
      </vt:variant>
      <vt:variant>
        <vt:i4>0</vt:i4>
      </vt:variant>
      <vt:variant>
        <vt:i4>5</vt:i4>
      </vt:variant>
      <vt:variant>
        <vt:lpwstr>http://www.jkp-sg.si/</vt:lpwstr>
      </vt:variant>
      <vt:variant>
        <vt:lpwstr/>
      </vt:variant>
      <vt:variant>
        <vt:i4>8323084</vt:i4>
      </vt:variant>
      <vt:variant>
        <vt:i4>303</vt:i4>
      </vt:variant>
      <vt:variant>
        <vt:i4>0</vt:i4>
      </vt:variant>
      <vt:variant>
        <vt:i4>5</vt:i4>
      </vt:variant>
      <vt:variant>
        <vt:lpwstr>mailto:info@jkp-sg.si</vt:lpwstr>
      </vt:variant>
      <vt:variant>
        <vt:lpwstr/>
      </vt:variant>
      <vt:variant>
        <vt:i4>1114112</vt:i4>
      </vt:variant>
      <vt:variant>
        <vt:i4>300</vt:i4>
      </vt:variant>
      <vt:variant>
        <vt:i4>0</vt:i4>
      </vt:variant>
      <vt:variant>
        <vt:i4>5</vt:i4>
      </vt:variant>
      <vt:variant>
        <vt:lpwstr>http://www.slovenjgradec.si/</vt:lpwstr>
      </vt:variant>
      <vt:variant>
        <vt:lpwstr/>
      </vt:variant>
      <vt:variant>
        <vt:i4>7471125</vt:i4>
      </vt:variant>
      <vt:variant>
        <vt:i4>297</vt:i4>
      </vt:variant>
      <vt:variant>
        <vt:i4>0</vt:i4>
      </vt:variant>
      <vt:variant>
        <vt:i4>5</vt:i4>
      </vt:variant>
      <vt:variant>
        <vt:lpwstr>mailto:info@slovenj-gradec.si</vt:lpwstr>
      </vt:variant>
      <vt:variant>
        <vt:lpwstr/>
      </vt:variant>
      <vt:variant>
        <vt:i4>1114112</vt:i4>
      </vt:variant>
      <vt:variant>
        <vt:i4>294</vt:i4>
      </vt:variant>
      <vt:variant>
        <vt:i4>0</vt:i4>
      </vt:variant>
      <vt:variant>
        <vt:i4>5</vt:i4>
      </vt:variant>
      <vt:variant>
        <vt:lpwstr>http://www.slovenjgradec.si/</vt:lpwstr>
      </vt:variant>
      <vt:variant>
        <vt:lpwstr/>
      </vt:variant>
      <vt:variant>
        <vt:i4>7471125</vt:i4>
      </vt:variant>
      <vt:variant>
        <vt:i4>291</vt:i4>
      </vt:variant>
      <vt:variant>
        <vt:i4>0</vt:i4>
      </vt:variant>
      <vt:variant>
        <vt:i4>5</vt:i4>
      </vt:variant>
      <vt:variant>
        <vt:lpwstr>mailto:info@slovenj-gradec.si</vt:lpwstr>
      </vt:variant>
      <vt:variant>
        <vt:lpwstr/>
      </vt:variant>
      <vt:variant>
        <vt:i4>1507380</vt:i4>
      </vt:variant>
      <vt:variant>
        <vt:i4>284</vt:i4>
      </vt:variant>
      <vt:variant>
        <vt:i4>0</vt:i4>
      </vt:variant>
      <vt:variant>
        <vt:i4>5</vt:i4>
      </vt:variant>
      <vt:variant>
        <vt:lpwstr/>
      </vt:variant>
      <vt:variant>
        <vt:lpwstr>_Toc482865453</vt:lpwstr>
      </vt:variant>
      <vt:variant>
        <vt:i4>1507380</vt:i4>
      </vt:variant>
      <vt:variant>
        <vt:i4>278</vt:i4>
      </vt:variant>
      <vt:variant>
        <vt:i4>0</vt:i4>
      </vt:variant>
      <vt:variant>
        <vt:i4>5</vt:i4>
      </vt:variant>
      <vt:variant>
        <vt:lpwstr/>
      </vt:variant>
      <vt:variant>
        <vt:lpwstr>_Toc482865452</vt:lpwstr>
      </vt:variant>
      <vt:variant>
        <vt:i4>1507380</vt:i4>
      </vt:variant>
      <vt:variant>
        <vt:i4>272</vt:i4>
      </vt:variant>
      <vt:variant>
        <vt:i4>0</vt:i4>
      </vt:variant>
      <vt:variant>
        <vt:i4>5</vt:i4>
      </vt:variant>
      <vt:variant>
        <vt:lpwstr/>
      </vt:variant>
      <vt:variant>
        <vt:lpwstr>_Toc482865451</vt:lpwstr>
      </vt:variant>
      <vt:variant>
        <vt:i4>1507380</vt:i4>
      </vt:variant>
      <vt:variant>
        <vt:i4>266</vt:i4>
      </vt:variant>
      <vt:variant>
        <vt:i4>0</vt:i4>
      </vt:variant>
      <vt:variant>
        <vt:i4>5</vt:i4>
      </vt:variant>
      <vt:variant>
        <vt:lpwstr/>
      </vt:variant>
      <vt:variant>
        <vt:lpwstr>_Toc482865450</vt:lpwstr>
      </vt:variant>
      <vt:variant>
        <vt:i4>1441844</vt:i4>
      </vt:variant>
      <vt:variant>
        <vt:i4>260</vt:i4>
      </vt:variant>
      <vt:variant>
        <vt:i4>0</vt:i4>
      </vt:variant>
      <vt:variant>
        <vt:i4>5</vt:i4>
      </vt:variant>
      <vt:variant>
        <vt:lpwstr/>
      </vt:variant>
      <vt:variant>
        <vt:lpwstr>_Toc482865449</vt:lpwstr>
      </vt:variant>
      <vt:variant>
        <vt:i4>1441844</vt:i4>
      </vt:variant>
      <vt:variant>
        <vt:i4>254</vt:i4>
      </vt:variant>
      <vt:variant>
        <vt:i4>0</vt:i4>
      </vt:variant>
      <vt:variant>
        <vt:i4>5</vt:i4>
      </vt:variant>
      <vt:variant>
        <vt:lpwstr/>
      </vt:variant>
      <vt:variant>
        <vt:lpwstr>_Toc482865448</vt:lpwstr>
      </vt:variant>
      <vt:variant>
        <vt:i4>1441844</vt:i4>
      </vt:variant>
      <vt:variant>
        <vt:i4>248</vt:i4>
      </vt:variant>
      <vt:variant>
        <vt:i4>0</vt:i4>
      </vt:variant>
      <vt:variant>
        <vt:i4>5</vt:i4>
      </vt:variant>
      <vt:variant>
        <vt:lpwstr/>
      </vt:variant>
      <vt:variant>
        <vt:lpwstr>_Toc482865447</vt:lpwstr>
      </vt:variant>
      <vt:variant>
        <vt:i4>1441844</vt:i4>
      </vt:variant>
      <vt:variant>
        <vt:i4>242</vt:i4>
      </vt:variant>
      <vt:variant>
        <vt:i4>0</vt:i4>
      </vt:variant>
      <vt:variant>
        <vt:i4>5</vt:i4>
      </vt:variant>
      <vt:variant>
        <vt:lpwstr/>
      </vt:variant>
      <vt:variant>
        <vt:lpwstr>_Toc482865446</vt:lpwstr>
      </vt:variant>
      <vt:variant>
        <vt:i4>1441844</vt:i4>
      </vt:variant>
      <vt:variant>
        <vt:i4>236</vt:i4>
      </vt:variant>
      <vt:variant>
        <vt:i4>0</vt:i4>
      </vt:variant>
      <vt:variant>
        <vt:i4>5</vt:i4>
      </vt:variant>
      <vt:variant>
        <vt:lpwstr/>
      </vt:variant>
      <vt:variant>
        <vt:lpwstr>_Toc482865445</vt:lpwstr>
      </vt:variant>
      <vt:variant>
        <vt:i4>1441844</vt:i4>
      </vt:variant>
      <vt:variant>
        <vt:i4>230</vt:i4>
      </vt:variant>
      <vt:variant>
        <vt:i4>0</vt:i4>
      </vt:variant>
      <vt:variant>
        <vt:i4>5</vt:i4>
      </vt:variant>
      <vt:variant>
        <vt:lpwstr/>
      </vt:variant>
      <vt:variant>
        <vt:lpwstr>_Toc482865444</vt:lpwstr>
      </vt:variant>
      <vt:variant>
        <vt:i4>1441844</vt:i4>
      </vt:variant>
      <vt:variant>
        <vt:i4>224</vt:i4>
      </vt:variant>
      <vt:variant>
        <vt:i4>0</vt:i4>
      </vt:variant>
      <vt:variant>
        <vt:i4>5</vt:i4>
      </vt:variant>
      <vt:variant>
        <vt:lpwstr/>
      </vt:variant>
      <vt:variant>
        <vt:lpwstr>_Toc482865443</vt:lpwstr>
      </vt:variant>
      <vt:variant>
        <vt:i4>1441844</vt:i4>
      </vt:variant>
      <vt:variant>
        <vt:i4>218</vt:i4>
      </vt:variant>
      <vt:variant>
        <vt:i4>0</vt:i4>
      </vt:variant>
      <vt:variant>
        <vt:i4>5</vt:i4>
      </vt:variant>
      <vt:variant>
        <vt:lpwstr/>
      </vt:variant>
      <vt:variant>
        <vt:lpwstr>_Toc482865442</vt:lpwstr>
      </vt:variant>
      <vt:variant>
        <vt:i4>1441844</vt:i4>
      </vt:variant>
      <vt:variant>
        <vt:i4>212</vt:i4>
      </vt:variant>
      <vt:variant>
        <vt:i4>0</vt:i4>
      </vt:variant>
      <vt:variant>
        <vt:i4>5</vt:i4>
      </vt:variant>
      <vt:variant>
        <vt:lpwstr/>
      </vt:variant>
      <vt:variant>
        <vt:lpwstr>_Toc482865441</vt:lpwstr>
      </vt:variant>
      <vt:variant>
        <vt:i4>1441844</vt:i4>
      </vt:variant>
      <vt:variant>
        <vt:i4>206</vt:i4>
      </vt:variant>
      <vt:variant>
        <vt:i4>0</vt:i4>
      </vt:variant>
      <vt:variant>
        <vt:i4>5</vt:i4>
      </vt:variant>
      <vt:variant>
        <vt:lpwstr/>
      </vt:variant>
      <vt:variant>
        <vt:lpwstr>_Toc482865440</vt:lpwstr>
      </vt:variant>
      <vt:variant>
        <vt:i4>1114164</vt:i4>
      </vt:variant>
      <vt:variant>
        <vt:i4>200</vt:i4>
      </vt:variant>
      <vt:variant>
        <vt:i4>0</vt:i4>
      </vt:variant>
      <vt:variant>
        <vt:i4>5</vt:i4>
      </vt:variant>
      <vt:variant>
        <vt:lpwstr/>
      </vt:variant>
      <vt:variant>
        <vt:lpwstr>_Toc482865439</vt:lpwstr>
      </vt:variant>
      <vt:variant>
        <vt:i4>1114164</vt:i4>
      </vt:variant>
      <vt:variant>
        <vt:i4>194</vt:i4>
      </vt:variant>
      <vt:variant>
        <vt:i4>0</vt:i4>
      </vt:variant>
      <vt:variant>
        <vt:i4>5</vt:i4>
      </vt:variant>
      <vt:variant>
        <vt:lpwstr/>
      </vt:variant>
      <vt:variant>
        <vt:lpwstr>_Toc482865438</vt:lpwstr>
      </vt:variant>
      <vt:variant>
        <vt:i4>1114164</vt:i4>
      </vt:variant>
      <vt:variant>
        <vt:i4>188</vt:i4>
      </vt:variant>
      <vt:variant>
        <vt:i4>0</vt:i4>
      </vt:variant>
      <vt:variant>
        <vt:i4>5</vt:i4>
      </vt:variant>
      <vt:variant>
        <vt:lpwstr/>
      </vt:variant>
      <vt:variant>
        <vt:lpwstr>_Toc482865437</vt:lpwstr>
      </vt:variant>
      <vt:variant>
        <vt:i4>1114164</vt:i4>
      </vt:variant>
      <vt:variant>
        <vt:i4>182</vt:i4>
      </vt:variant>
      <vt:variant>
        <vt:i4>0</vt:i4>
      </vt:variant>
      <vt:variant>
        <vt:i4>5</vt:i4>
      </vt:variant>
      <vt:variant>
        <vt:lpwstr/>
      </vt:variant>
      <vt:variant>
        <vt:lpwstr>_Toc482865436</vt:lpwstr>
      </vt:variant>
      <vt:variant>
        <vt:i4>1114164</vt:i4>
      </vt:variant>
      <vt:variant>
        <vt:i4>176</vt:i4>
      </vt:variant>
      <vt:variant>
        <vt:i4>0</vt:i4>
      </vt:variant>
      <vt:variant>
        <vt:i4>5</vt:i4>
      </vt:variant>
      <vt:variant>
        <vt:lpwstr/>
      </vt:variant>
      <vt:variant>
        <vt:lpwstr>_Toc482865435</vt:lpwstr>
      </vt:variant>
      <vt:variant>
        <vt:i4>1114164</vt:i4>
      </vt:variant>
      <vt:variant>
        <vt:i4>170</vt:i4>
      </vt:variant>
      <vt:variant>
        <vt:i4>0</vt:i4>
      </vt:variant>
      <vt:variant>
        <vt:i4>5</vt:i4>
      </vt:variant>
      <vt:variant>
        <vt:lpwstr/>
      </vt:variant>
      <vt:variant>
        <vt:lpwstr>_Toc482865434</vt:lpwstr>
      </vt:variant>
      <vt:variant>
        <vt:i4>1114164</vt:i4>
      </vt:variant>
      <vt:variant>
        <vt:i4>164</vt:i4>
      </vt:variant>
      <vt:variant>
        <vt:i4>0</vt:i4>
      </vt:variant>
      <vt:variant>
        <vt:i4>5</vt:i4>
      </vt:variant>
      <vt:variant>
        <vt:lpwstr/>
      </vt:variant>
      <vt:variant>
        <vt:lpwstr>_Toc482865433</vt:lpwstr>
      </vt:variant>
      <vt:variant>
        <vt:i4>1114164</vt:i4>
      </vt:variant>
      <vt:variant>
        <vt:i4>158</vt:i4>
      </vt:variant>
      <vt:variant>
        <vt:i4>0</vt:i4>
      </vt:variant>
      <vt:variant>
        <vt:i4>5</vt:i4>
      </vt:variant>
      <vt:variant>
        <vt:lpwstr/>
      </vt:variant>
      <vt:variant>
        <vt:lpwstr>_Toc482865432</vt:lpwstr>
      </vt:variant>
      <vt:variant>
        <vt:i4>1114164</vt:i4>
      </vt:variant>
      <vt:variant>
        <vt:i4>152</vt:i4>
      </vt:variant>
      <vt:variant>
        <vt:i4>0</vt:i4>
      </vt:variant>
      <vt:variant>
        <vt:i4>5</vt:i4>
      </vt:variant>
      <vt:variant>
        <vt:lpwstr/>
      </vt:variant>
      <vt:variant>
        <vt:lpwstr>_Toc482865431</vt:lpwstr>
      </vt:variant>
      <vt:variant>
        <vt:i4>1114164</vt:i4>
      </vt:variant>
      <vt:variant>
        <vt:i4>146</vt:i4>
      </vt:variant>
      <vt:variant>
        <vt:i4>0</vt:i4>
      </vt:variant>
      <vt:variant>
        <vt:i4>5</vt:i4>
      </vt:variant>
      <vt:variant>
        <vt:lpwstr/>
      </vt:variant>
      <vt:variant>
        <vt:lpwstr>_Toc482865430</vt:lpwstr>
      </vt:variant>
      <vt:variant>
        <vt:i4>1048628</vt:i4>
      </vt:variant>
      <vt:variant>
        <vt:i4>140</vt:i4>
      </vt:variant>
      <vt:variant>
        <vt:i4>0</vt:i4>
      </vt:variant>
      <vt:variant>
        <vt:i4>5</vt:i4>
      </vt:variant>
      <vt:variant>
        <vt:lpwstr/>
      </vt:variant>
      <vt:variant>
        <vt:lpwstr>_Toc482865429</vt:lpwstr>
      </vt:variant>
      <vt:variant>
        <vt:i4>1048628</vt:i4>
      </vt:variant>
      <vt:variant>
        <vt:i4>134</vt:i4>
      </vt:variant>
      <vt:variant>
        <vt:i4>0</vt:i4>
      </vt:variant>
      <vt:variant>
        <vt:i4>5</vt:i4>
      </vt:variant>
      <vt:variant>
        <vt:lpwstr/>
      </vt:variant>
      <vt:variant>
        <vt:lpwstr>_Toc482865428</vt:lpwstr>
      </vt:variant>
      <vt:variant>
        <vt:i4>1048628</vt:i4>
      </vt:variant>
      <vt:variant>
        <vt:i4>128</vt:i4>
      </vt:variant>
      <vt:variant>
        <vt:i4>0</vt:i4>
      </vt:variant>
      <vt:variant>
        <vt:i4>5</vt:i4>
      </vt:variant>
      <vt:variant>
        <vt:lpwstr/>
      </vt:variant>
      <vt:variant>
        <vt:lpwstr>_Toc482865427</vt:lpwstr>
      </vt:variant>
      <vt:variant>
        <vt:i4>1048628</vt:i4>
      </vt:variant>
      <vt:variant>
        <vt:i4>122</vt:i4>
      </vt:variant>
      <vt:variant>
        <vt:i4>0</vt:i4>
      </vt:variant>
      <vt:variant>
        <vt:i4>5</vt:i4>
      </vt:variant>
      <vt:variant>
        <vt:lpwstr/>
      </vt:variant>
      <vt:variant>
        <vt:lpwstr>_Toc482865426</vt:lpwstr>
      </vt:variant>
      <vt:variant>
        <vt:i4>1048628</vt:i4>
      </vt:variant>
      <vt:variant>
        <vt:i4>116</vt:i4>
      </vt:variant>
      <vt:variant>
        <vt:i4>0</vt:i4>
      </vt:variant>
      <vt:variant>
        <vt:i4>5</vt:i4>
      </vt:variant>
      <vt:variant>
        <vt:lpwstr/>
      </vt:variant>
      <vt:variant>
        <vt:lpwstr>_Toc482865425</vt:lpwstr>
      </vt:variant>
      <vt:variant>
        <vt:i4>1048628</vt:i4>
      </vt:variant>
      <vt:variant>
        <vt:i4>110</vt:i4>
      </vt:variant>
      <vt:variant>
        <vt:i4>0</vt:i4>
      </vt:variant>
      <vt:variant>
        <vt:i4>5</vt:i4>
      </vt:variant>
      <vt:variant>
        <vt:lpwstr/>
      </vt:variant>
      <vt:variant>
        <vt:lpwstr>_Toc482865424</vt:lpwstr>
      </vt:variant>
      <vt:variant>
        <vt:i4>1048628</vt:i4>
      </vt:variant>
      <vt:variant>
        <vt:i4>104</vt:i4>
      </vt:variant>
      <vt:variant>
        <vt:i4>0</vt:i4>
      </vt:variant>
      <vt:variant>
        <vt:i4>5</vt:i4>
      </vt:variant>
      <vt:variant>
        <vt:lpwstr/>
      </vt:variant>
      <vt:variant>
        <vt:lpwstr>_Toc482865423</vt:lpwstr>
      </vt:variant>
      <vt:variant>
        <vt:i4>1048628</vt:i4>
      </vt:variant>
      <vt:variant>
        <vt:i4>98</vt:i4>
      </vt:variant>
      <vt:variant>
        <vt:i4>0</vt:i4>
      </vt:variant>
      <vt:variant>
        <vt:i4>5</vt:i4>
      </vt:variant>
      <vt:variant>
        <vt:lpwstr/>
      </vt:variant>
      <vt:variant>
        <vt:lpwstr>_Toc482865422</vt:lpwstr>
      </vt:variant>
      <vt:variant>
        <vt:i4>1048628</vt:i4>
      </vt:variant>
      <vt:variant>
        <vt:i4>92</vt:i4>
      </vt:variant>
      <vt:variant>
        <vt:i4>0</vt:i4>
      </vt:variant>
      <vt:variant>
        <vt:i4>5</vt:i4>
      </vt:variant>
      <vt:variant>
        <vt:lpwstr/>
      </vt:variant>
      <vt:variant>
        <vt:lpwstr>_Toc482865421</vt:lpwstr>
      </vt:variant>
      <vt:variant>
        <vt:i4>1048628</vt:i4>
      </vt:variant>
      <vt:variant>
        <vt:i4>86</vt:i4>
      </vt:variant>
      <vt:variant>
        <vt:i4>0</vt:i4>
      </vt:variant>
      <vt:variant>
        <vt:i4>5</vt:i4>
      </vt:variant>
      <vt:variant>
        <vt:lpwstr/>
      </vt:variant>
      <vt:variant>
        <vt:lpwstr>_Toc482865420</vt:lpwstr>
      </vt:variant>
      <vt:variant>
        <vt:i4>1245236</vt:i4>
      </vt:variant>
      <vt:variant>
        <vt:i4>80</vt:i4>
      </vt:variant>
      <vt:variant>
        <vt:i4>0</vt:i4>
      </vt:variant>
      <vt:variant>
        <vt:i4>5</vt:i4>
      </vt:variant>
      <vt:variant>
        <vt:lpwstr/>
      </vt:variant>
      <vt:variant>
        <vt:lpwstr>_Toc482865419</vt:lpwstr>
      </vt:variant>
      <vt:variant>
        <vt:i4>1245236</vt:i4>
      </vt:variant>
      <vt:variant>
        <vt:i4>74</vt:i4>
      </vt:variant>
      <vt:variant>
        <vt:i4>0</vt:i4>
      </vt:variant>
      <vt:variant>
        <vt:i4>5</vt:i4>
      </vt:variant>
      <vt:variant>
        <vt:lpwstr/>
      </vt:variant>
      <vt:variant>
        <vt:lpwstr>_Toc482865418</vt:lpwstr>
      </vt:variant>
      <vt:variant>
        <vt:i4>1245236</vt:i4>
      </vt:variant>
      <vt:variant>
        <vt:i4>68</vt:i4>
      </vt:variant>
      <vt:variant>
        <vt:i4>0</vt:i4>
      </vt:variant>
      <vt:variant>
        <vt:i4>5</vt:i4>
      </vt:variant>
      <vt:variant>
        <vt:lpwstr/>
      </vt:variant>
      <vt:variant>
        <vt:lpwstr>_Toc482865417</vt:lpwstr>
      </vt:variant>
      <vt:variant>
        <vt:i4>1245236</vt:i4>
      </vt:variant>
      <vt:variant>
        <vt:i4>62</vt:i4>
      </vt:variant>
      <vt:variant>
        <vt:i4>0</vt:i4>
      </vt:variant>
      <vt:variant>
        <vt:i4>5</vt:i4>
      </vt:variant>
      <vt:variant>
        <vt:lpwstr/>
      </vt:variant>
      <vt:variant>
        <vt:lpwstr>_Toc482865416</vt:lpwstr>
      </vt:variant>
      <vt:variant>
        <vt:i4>1245236</vt:i4>
      </vt:variant>
      <vt:variant>
        <vt:i4>56</vt:i4>
      </vt:variant>
      <vt:variant>
        <vt:i4>0</vt:i4>
      </vt:variant>
      <vt:variant>
        <vt:i4>5</vt:i4>
      </vt:variant>
      <vt:variant>
        <vt:lpwstr/>
      </vt:variant>
      <vt:variant>
        <vt:lpwstr>_Toc482865415</vt:lpwstr>
      </vt:variant>
      <vt:variant>
        <vt:i4>1245236</vt:i4>
      </vt:variant>
      <vt:variant>
        <vt:i4>50</vt:i4>
      </vt:variant>
      <vt:variant>
        <vt:i4>0</vt:i4>
      </vt:variant>
      <vt:variant>
        <vt:i4>5</vt:i4>
      </vt:variant>
      <vt:variant>
        <vt:lpwstr/>
      </vt:variant>
      <vt:variant>
        <vt:lpwstr>_Toc482865414</vt:lpwstr>
      </vt:variant>
      <vt:variant>
        <vt:i4>1245236</vt:i4>
      </vt:variant>
      <vt:variant>
        <vt:i4>44</vt:i4>
      </vt:variant>
      <vt:variant>
        <vt:i4>0</vt:i4>
      </vt:variant>
      <vt:variant>
        <vt:i4>5</vt:i4>
      </vt:variant>
      <vt:variant>
        <vt:lpwstr/>
      </vt:variant>
      <vt:variant>
        <vt:lpwstr>_Toc482865413</vt:lpwstr>
      </vt:variant>
      <vt:variant>
        <vt:i4>1245236</vt:i4>
      </vt:variant>
      <vt:variant>
        <vt:i4>38</vt:i4>
      </vt:variant>
      <vt:variant>
        <vt:i4>0</vt:i4>
      </vt:variant>
      <vt:variant>
        <vt:i4>5</vt:i4>
      </vt:variant>
      <vt:variant>
        <vt:lpwstr/>
      </vt:variant>
      <vt:variant>
        <vt:lpwstr>_Toc482865412</vt:lpwstr>
      </vt:variant>
      <vt:variant>
        <vt:i4>1245236</vt:i4>
      </vt:variant>
      <vt:variant>
        <vt:i4>32</vt:i4>
      </vt:variant>
      <vt:variant>
        <vt:i4>0</vt:i4>
      </vt:variant>
      <vt:variant>
        <vt:i4>5</vt:i4>
      </vt:variant>
      <vt:variant>
        <vt:lpwstr/>
      </vt:variant>
      <vt:variant>
        <vt:lpwstr>_Toc482865411</vt:lpwstr>
      </vt:variant>
      <vt:variant>
        <vt:i4>1245236</vt:i4>
      </vt:variant>
      <vt:variant>
        <vt:i4>26</vt:i4>
      </vt:variant>
      <vt:variant>
        <vt:i4>0</vt:i4>
      </vt:variant>
      <vt:variant>
        <vt:i4>5</vt:i4>
      </vt:variant>
      <vt:variant>
        <vt:lpwstr/>
      </vt:variant>
      <vt:variant>
        <vt:lpwstr>_Toc482865410</vt:lpwstr>
      </vt:variant>
      <vt:variant>
        <vt:i4>1179700</vt:i4>
      </vt:variant>
      <vt:variant>
        <vt:i4>20</vt:i4>
      </vt:variant>
      <vt:variant>
        <vt:i4>0</vt:i4>
      </vt:variant>
      <vt:variant>
        <vt:i4>5</vt:i4>
      </vt:variant>
      <vt:variant>
        <vt:lpwstr/>
      </vt:variant>
      <vt:variant>
        <vt:lpwstr>_Toc482865409</vt:lpwstr>
      </vt:variant>
      <vt:variant>
        <vt:i4>1179700</vt:i4>
      </vt:variant>
      <vt:variant>
        <vt:i4>14</vt:i4>
      </vt:variant>
      <vt:variant>
        <vt:i4>0</vt:i4>
      </vt:variant>
      <vt:variant>
        <vt:i4>5</vt:i4>
      </vt:variant>
      <vt:variant>
        <vt:lpwstr/>
      </vt:variant>
      <vt:variant>
        <vt:lpwstr>_Toc482865408</vt:lpwstr>
      </vt:variant>
      <vt:variant>
        <vt:i4>1179700</vt:i4>
      </vt:variant>
      <vt:variant>
        <vt:i4>8</vt:i4>
      </vt:variant>
      <vt:variant>
        <vt:i4>0</vt:i4>
      </vt:variant>
      <vt:variant>
        <vt:i4>5</vt:i4>
      </vt:variant>
      <vt:variant>
        <vt:lpwstr/>
      </vt:variant>
      <vt:variant>
        <vt:lpwstr>_Toc482865407</vt:lpwstr>
      </vt:variant>
      <vt:variant>
        <vt:i4>1179700</vt:i4>
      </vt:variant>
      <vt:variant>
        <vt:i4>2</vt:i4>
      </vt:variant>
      <vt:variant>
        <vt:i4>0</vt:i4>
      </vt:variant>
      <vt:variant>
        <vt:i4>5</vt:i4>
      </vt:variant>
      <vt:variant>
        <vt:lpwstr/>
      </vt:variant>
      <vt:variant>
        <vt:lpwstr>_Toc482865406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Sabina</cp:lastModifiedBy>
  <cp:revision>25</cp:revision>
  <cp:lastPrinted>2022-03-23T10:40:00Z</cp:lastPrinted>
  <dcterms:created xsi:type="dcterms:W3CDTF">2022-03-22T07:40:00Z</dcterms:created>
  <dcterms:modified xsi:type="dcterms:W3CDTF">2022-03-23T12:03:00Z</dcterms:modified>
</cp:coreProperties>
</file>