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0F" w:rsidRPr="00F244F8" w:rsidRDefault="0009220F" w:rsidP="0009220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A6E94CA" wp14:editId="7F4F04A3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0F" w:rsidRPr="00F244F8" w:rsidRDefault="0009220F" w:rsidP="0009220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Odbor za varstvo okolja in požarno varnost</w:t>
      </w: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09220F" w:rsidRPr="001277E6" w:rsidRDefault="0009220F" w:rsidP="0009220F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D804C3" w:rsidRDefault="00D804C3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  <w:r>
        <w:t>Štev. 354-90/2019</w:t>
      </w:r>
    </w:p>
    <w:p w:rsidR="0009220F" w:rsidRDefault="0009220F" w:rsidP="00276BA1">
      <w:pPr>
        <w:pStyle w:val="Brezrazmikov"/>
        <w:jc w:val="both"/>
      </w:pPr>
      <w:r>
        <w:t>Dne   29.11.2019</w:t>
      </w: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  <w:r>
        <w:t xml:space="preserve">Odbor za varstvo okolja in požarno varnost, je na svoji 3. redni seji, ki je bila dne, 14.11.2019 obravnaval </w:t>
      </w:r>
      <w:r w:rsidR="00E2247D">
        <w:t>Letni program ravnanja s komunalnimi odpadki na območju Občine Kidričevo za leto 2020</w:t>
      </w:r>
      <w:r>
        <w:t xml:space="preserve"> in sprejel</w:t>
      </w: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Pr="0009220F" w:rsidRDefault="0009220F" w:rsidP="0009220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E2247D" w:rsidRDefault="00E2247D" w:rsidP="00E2247D">
      <w:pPr>
        <w:pStyle w:val="Brezrazmikov"/>
        <w:jc w:val="both"/>
      </w:pPr>
      <w:r>
        <w:t xml:space="preserve">Odbor za varstvo okolja in požarno predlaga občinskemu svetu občine Kidričevo, da sprejme Letni program ravnanja s komunalnimi odpadki na območju Občine Kidričevo za leto 2020. </w:t>
      </w:r>
    </w:p>
    <w:p w:rsidR="0009220F" w:rsidRDefault="0009220F" w:rsidP="0009220F">
      <w:pPr>
        <w:pStyle w:val="Brezrazmikov"/>
        <w:jc w:val="both"/>
      </w:pPr>
      <w:bookmarkStart w:id="0" w:name="_GoBack"/>
      <w:bookmarkEnd w:id="0"/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Slavko Krajnc;</w:t>
      </w:r>
    </w:p>
    <w:p w:rsidR="0009220F" w:rsidRDefault="0009220F" w:rsidP="0009220F">
      <w:pPr>
        <w:pStyle w:val="Brezrazmikov"/>
        <w:jc w:val="both"/>
      </w:pPr>
    </w:p>
    <w:p w:rsidR="00D02C2D" w:rsidRDefault="0009220F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C2D">
        <w:t>p</w:t>
      </w:r>
      <w:r>
        <w:t>redsednik</w:t>
      </w:r>
    </w:p>
    <w:p w:rsidR="00D02C2D" w:rsidRDefault="00D02C2D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varstvo okolja</w:t>
      </w:r>
    </w:p>
    <w:p w:rsidR="0009220F" w:rsidRDefault="00D02C2D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požarno varnost </w:t>
      </w:r>
      <w:r w:rsidR="0009220F">
        <w:t xml:space="preserve"> </w:t>
      </w:r>
    </w:p>
    <w:p w:rsidR="0009220F" w:rsidRDefault="0009220F" w:rsidP="00276BA1">
      <w:pPr>
        <w:pStyle w:val="Brezrazmikov"/>
        <w:jc w:val="both"/>
      </w:pPr>
    </w:p>
    <w:sectPr w:rsidR="0009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1"/>
    <w:rsid w:val="0009220F"/>
    <w:rsid w:val="00276BA1"/>
    <w:rsid w:val="00B310E7"/>
    <w:rsid w:val="00D02C2D"/>
    <w:rsid w:val="00D804C3"/>
    <w:rsid w:val="00E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250"/>
  <w15:chartTrackingRefBased/>
  <w15:docId w15:val="{B946220C-1CF1-44F3-812D-802C4AD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6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2019-12-03T11:24:00Z</dcterms:created>
  <dcterms:modified xsi:type="dcterms:W3CDTF">2019-12-03T11:24:00Z</dcterms:modified>
</cp:coreProperties>
</file>