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220F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1FC077D1" wp14:editId="35C157EE">
            <wp:extent cx="413467" cy="429345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/>
          <w:bCs/>
          <w:sz w:val="14"/>
        </w:rPr>
        <w:t>OBČINA KIDRIČEVO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Občinski svet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Kopališka ul. 14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2D220F">
        <w:rPr>
          <w:rFonts w:ascii="Calibri" w:eastAsia="Calibri" w:hAnsi="Calibri" w:cs="Times New Roman"/>
          <w:bCs/>
          <w:sz w:val="14"/>
        </w:rPr>
        <w:t>2325 Kidričevo</w:t>
      </w:r>
    </w:p>
    <w:p w:rsidR="003D06E3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</w:t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4A31E3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>Predlog sklepa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E12DAC" w:rsidRDefault="00E12DAC" w:rsidP="00E12DAC">
      <w:pPr>
        <w:pStyle w:val="Brezrazmikov"/>
        <w:jc w:val="both"/>
      </w:pPr>
    </w:p>
    <w:p w:rsidR="00E12DAC" w:rsidRDefault="00E12DAC" w:rsidP="00E12DAC">
      <w:pPr>
        <w:pStyle w:val="Brezrazmikov"/>
        <w:jc w:val="both"/>
      </w:pPr>
    </w:p>
    <w:p w:rsidR="00E12DAC" w:rsidRDefault="00E12DAC" w:rsidP="00E12DAC">
      <w:pPr>
        <w:pStyle w:val="Brezrazmikov"/>
        <w:jc w:val="both"/>
      </w:pPr>
      <w:r>
        <w:t>Na podlagi 15. člena Statuta Občine Kidričevo Uradno glasilo slovenskih občin, št. 62/16 in 16/18) je občinski svet Občine Kidričevo, na svoji _____. redni seji, ki je bila dne _______.2019 sprejel</w:t>
      </w:r>
    </w:p>
    <w:p w:rsid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6D4B3F" w:rsidRDefault="006D4B3F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6D4B3F" w:rsidRDefault="006D4B3F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246F7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3D06E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S  K  L  E   P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6D4B3F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7A726F" w:rsidRDefault="006D4B3F" w:rsidP="007A726F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Občinski svet občine Kidričevo </w:t>
      </w:r>
      <w:r w:rsidR="007A726F">
        <w:rPr>
          <w:rFonts w:eastAsia="Times New Roman" w:cs="Times New Roman"/>
          <w:lang w:eastAsia="sl-SI"/>
        </w:rPr>
        <w:t>novi cenik dvoran v občini Kidričevo</w:t>
      </w:r>
      <w:r>
        <w:rPr>
          <w:rFonts w:eastAsia="Times New Roman" w:cs="Times New Roman"/>
          <w:lang w:eastAsia="sl-SI"/>
        </w:rPr>
        <w:t>.</w:t>
      </w:r>
    </w:p>
    <w:p w:rsidR="007A726F" w:rsidRDefault="007A726F" w:rsidP="007A726F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6D4B3F" w:rsidRDefault="007A726F" w:rsidP="007A726F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Cenik je priloga in sestavni del tega sklepa. </w:t>
      </w:r>
      <w:r w:rsidR="006D4B3F">
        <w:rPr>
          <w:rFonts w:eastAsia="Times New Roman" w:cs="Times New Roman"/>
          <w:lang w:eastAsia="sl-SI"/>
        </w:rPr>
        <w:t xml:space="preserve"> </w:t>
      </w:r>
    </w:p>
    <w:p w:rsidR="006D4B3F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6D4B3F" w:rsidRPr="007246F7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Štev. </w:t>
      </w:r>
      <w:r w:rsidR="007A726F">
        <w:rPr>
          <w:rFonts w:eastAsia="Times New Roman" w:cs="Times New Roman"/>
          <w:lang w:eastAsia="sl-SI"/>
        </w:rPr>
        <w:t>301-2/2011</w:t>
      </w:r>
      <w:bookmarkStart w:id="0" w:name="_GoBack"/>
      <w:bookmarkEnd w:id="0"/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Dne  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>Anton Leskovar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župan </w:t>
      </w:r>
    </w:p>
    <w:p w:rsidR="003F0B3D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Občine Kidričevo </w:t>
      </w:r>
    </w:p>
    <w:sectPr w:rsidR="003F0B3D" w:rsidRPr="0072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3"/>
    <w:rsid w:val="001122E2"/>
    <w:rsid w:val="001758AC"/>
    <w:rsid w:val="00213653"/>
    <w:rsid w:val="002A0D4C"/>
    <w:rsid w:val="002D220F"/>
    <w:rsid w:val="00333130"/>
    <w:rsid w:val="003759C3"/>
    <w:rsid w:val="0038581C"/>
    <w:rsid w:val="003D06E3"/>
    <w:rsid w:val="003F0B3D"/>
    <w:rsid w:val="004A31E3"/>
    <w:rsid w:val="004B4DC5"/>
    <w:rsid w:val="00541B8A"/>
    <w:rsid w:val="005C4F9D"/>
    <w:rsid w:val="006D4B3F"/>
    <w:rsid w:val="007246F7"/>
    <w:rsid w:val="007A726F"/>
    <w:rsid w:val="008C1D9E"/>
    <w:rsid w:val="00AD5966"/>
    <w:rsid w:val="00B318AD"/>
    <w:rsid w:val="00C93C42"/>
    <w:rsid w:val="00D10428"/>
    <w:rsid w:val="00E12DAC"/>
    <w:rsid w:val="00E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2F9F"/>
  <w15:docId w15:val="{59675C9D-AE5C-42CF-9298-E3D47A7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6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20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D220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2019-12-03T10:10:00Z</cp:lastPrinted>
  <dcterms:created xsi:type="dcterms:W3CDTF">2019-12-03T10:21:00Z</dcterms:created>
  <dcterms:modified xsi:type="dcterms:W3CDTF">2019-12-03T10:21:00Z</dcterms:modified>
</cp:coreProperties>
</file>