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9B" w:rsidRPr="007C4C35" w:rsidRDefault="0002439B" w:rsidP="000243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C4C35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40AEAE36" wp14:editId="085E2403">
            <wp:extent cx="319428" cy="330180"/>
            <wp:effectExtent l="0" t="0" r="444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/>
          <w:bCs/>
          <w:sz w:val="14"/>
          <w:szCs w:val="22"/>
          <w:lang w:eastAsia="en-US"/>
        </w:rPr>
        <w:t>OBČINA KIDRIČEVO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Občinski svet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Kopališka ul. 14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2325 Kidričevo</w:t>
      </w:r>
    </w:p>
    <w:p w:rsidR="0002439B" w:rsidRDefault="0002439B" w:rsidP="0002439B">
      <w:pPr>
        <w:pStyle w:val="Brezrazmikov"/>
        <w:jc w:val="both"/>
      </w:pPr>
    </w:p>
    <w:p w:rsidR="0002439B" w:rsidRDefault="0002439B" w:rsidP="0002439B">
      <w:pPr>
        <w:pStyle w:val="Brezrazmikov"/>
        <w:jc w:val="both"/>
      </w:pPr>
    </w:p>
    <w:p w:rsidR="0002439B" w:rsidRPr="007C4C35" w:rsidRDefault="0002439B" w:rsidP="0002439B">
      <w:pPr>
        <w:pStyle w:val="Brezrazmikov"/>
        <w:jc w:val="both"/>
      </w:pPr>
      <w:r>
        <w:t>Štev. 032-1/2020</w:t>
      </w:r>
      <w:r w:rsidR="005F7CAD">
        <w:t>-236</w:t>
      </w:r>
      <w:bookmarkStart w:id="0" w:name="_GoBack"/>
      <w:bookmarkEnd w:id="0"/>
    </w:p>
    <w:p w:rsidR="0002439B" w:rsidRPr="007C4C35" w:rsidRDefault="0002439B" w:rsidP="0002439B">
      <w:pPr>
        <w:pStyle w:val="Brezrazmikov"/>
        <w:jc w:val="both"/>
      </w:pPr>
    </w:p>
    <w:p w:rsidR="0002439B" w:rsidRPr="007C4C35" w:rsidRDefault="0002439B" w:rsidP="0002439B">
      <w:pPr>
        <w:pStyle w:val="Brezrazmikov"/>
        <w:jc w:val="center"/>
        <w:rPr>
          <w:b/>
          <w:sz w:val="28"/>
        </w:rPr>
      </w:pPr>
      <w:r w:rsidRPr="007C4C35">
        <w:rPr>
          <w:b/>
          <w:sz w:val="28"/>
        </w:rPr>
        <w:t>Z  A  P  I  S  N  I  K</w:t>
      </w:r>
    </w:p>
    <w:p w:rsidR="0002439B" w:rsidRDefault="0002439B" w:rsidP="0002439B">
      <w:pPr>
        <w:pStyle w:val="Brezrazmikov"/>
        <w:jc w:val="center"/>
        <w:rPr>
          <w:b/>
          <w:sz w:val="28"/>
        </w:rPr>
      </w:pPr>
    </w:p>
    <w:p w:rsidR="0002439B" w:rsidRDefault="0002439B" w:rsidP="0002439B">
      <w:pPr>
        <w:pStyle w:val="Brezrazmikov"/>
        <w:jc w:val="center"/>
        <w:rPr>
          <w:b/>
          <w:sz w:val="28"/>
        </w:rPr>
      </w:pPr>
    </w:p>
    <w:p w:rsidR="0002439B" w:rsidRPr="007C4C35" w:rsidRDefault="0002439B" w:rsidP="0002439B">
      <w:pPr>
        <w:pStyle w:val="Brezrazmikov"/>
        <w:jc w:val="both"/>
      </w:pPr>
      <w:r>
        <w:t>5</w:t>
      </w:r>
      <w:r>
        <w:t xml:space="preserve">. dopisne </w:t>
      </w:r>
      <w:r w:rsidRPr="007C4C35">
        <w:t xml:space="preserve">seje </w:t>
      </w:r>
      <w:r>
        <w:t>občinskega sveta občine Kidričevo</w:t>
      </w:r>
      <w:r w:rsidRPr="007C4C35">
        <w:t xml:space="preserve">, ki je potekala v času od </w:t>
      </w:r>
      <w:r>
        <w:t>21.9</w:t>
      </w:r>
      <w:r>
        <w:t xml:space="preserve">.2020 do </w:t>
      </w:r>
      <w:r>
        <w:t>24.9.</w:t>
      </w:r>
      <w:r w:rsidRPr="007C4C35">
        <w:t>20</w:t>
      </w:r>
      <w:r>
        <w:t xml:space="preserve">20 do </w:t>
      </w:r>
      <w:r>
        <w:t>2</w:t>
      </w:r>
      <w:r>
        <w:t>4. ure</w:t>
      </w:r>
      <w:r w:rsidRPr="007C4C35">
        <w:t>.</w:t>
      </w:r>
    </w:p>
    <w:p w:rsidR="0002439B" w:rsidRPr="007C4C35" w:rsidRDefault="0002439B" w:rsidP="0002439B">
      <w:pPr>
        <w:pStyle w:val="Brezrazmikov"/>
        <w:jc w:val="both"/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Dopisna</w:t>
      </w:r>
      <w:r w:rsidRPr="007C4C35">
        <w:rPr>
          <w:rFonts w:asciiTheme="minorHAnsi" w:hAnsiTheme="minorHAnsi"/>
          <w:sz w:val="22"/>
        </w:rPr>
        <w:t xml:space="preserve"> seja je bila sklicana na podlagi </w:t>
      </w:r>
      <w:r>
        <w:rPr>
          <w:rFonts w:asciiTheme="minorHAnsi" w:hAnsiTheme="minorHAnsi"/>
          <w:sz w:val="22"/>
        </w:rPr>
        <w:t>22</w:t>
      </w:r>
      <w:r w:rsidRPr="007C4C35">
        <w:rPr>
          <w:rFonts w:asciiTheme="minorHAnsi" w:hAnsiTheme="minorHAnsi"/>
          <w:sz w:val="22"/>
        </w:rPr>
        <w:t>. člena Poslovnika občinskega sveta Občine Kidričevo (</w:t>
      </w:r>
      <w:r>
        <w:rPr>
          <w:rFonts w:asciiTheme="minorHAnsi" w:hAnsiTheme="minorHAnsi"/>
          <w:sz w:val="22"/>
        </w:rPr>
        <w:t>Uradno glasilo slovenskih občin, št. 36/17 in 16/18</w:t>
      </w:r>
      <w:r w:rsidRPr="007C4C35">
        <w:rPr>
          <w:rFonts w:asciiTheme="minorHAnsi" w:hAnsiTheme="minorHAnsi"/>
          <w:sz w:val="22"/>
        </w:rPr>
        <w:t>)</w:t>
      </w: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Dnevni red:</w:t>
      </w: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Pr="0002439B" w:rsidRDefault="0002439B" w:rsidP="0002439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2439B">
        <w:rPr>
          <w:rFonts w:asciiTheme="minorHAnsi" w:hAnsiTheme="minorHAnsi" w:cstheme="minorHAnsi"/>
          <w:sz w:val="22"/>
        </w:rPr>
        <w:t>Predinvesticijska zasnova gradnja regionalnih kolesarskih povezav za zagotavljanje trajnostne mobilnosti v Spodnjem Podravju odsek 1 Ptuj – Hajdina – Kidričevo – Majšperk</w:t>
      </w:r>
    </w:p>
    <w:p w:rsidR="0002439B" w:rsidRPr="0002439B" w:rsidRDefault="0002439B" w:rsidP="0002439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2439B">
        <w:rPr>
          <w:rFonts w:asciiTheme="minorHAnsi" w:hAnsiTheme="minorHAnsi" w:cstheme="minorHAnsi"/>
          <w:sz w:val="22"/>
        </w:rPr>
        <w:t>Investicijski program gradnja regionalnih kolesarskih povezav za zagotavljanje trajnostne mobilnosti s Spodnjem Podravju odsek 1 Ptuj – Hajdina – Kidričevo – Majšperk</w:t>
      </w:r>
    </w:p>
    <w:p w:rsidR="0002439B" w:rsidRPr="0002439B" w:rsidRDefault="0002439B" w:rsidP="0002439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2439B">
        <w:rPr>
          <w:rFonts w:asciiTheme="minorHAnsi" w:hAnsiTheme="minorHAnsi" w:cstheme="minorHAnsi"/>
          <w:sz w:val="22"/>
        </w:rPr>
        <w:t>Soglasje k razrešitvi direktorice Lekarn Ptuj</w:t>
      </w: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Ad. 1</w:t>
      </w:r>
    </w:p>
    <w:p w:rsidR="0002439B" w:rsidRDefault="0002439B" w:rsidP="0002439B">
      <w:pPr>
        <w:jc w:val="both"/>
      </w:pPr>
    </w:p>
    <w:p w:rsidR="0002439B" w:rsidRPr="0002439B" w:rsidRDefault="0002439B" w:rsidP="0002439B">
      <w:pPr>
        <w:jc w:val="both"/>
        <w:rPr>
          <w:rFonts w:asciiTheme="minorHAnsi" w:hAnsiTheme="minorHAnsi" w:cstheme="minorHAnsi"/>
          <w:sz w:val="22"/>
        </w:rPr>
      </w:pPr>
      <w:r w:rsidRPr="0002439B">
        <w:rPr>
          <w:rFonts w:asciiTheme="minorHAnsi" w:hAnsiTheme="minorHAnsi" w:cstheme="minorHAnsi"/>
          <w:sz w:val="22"/>
        </w:rPr>
        <w:t xml:space="preserve">Člani občinskega sveta so odločali o potrditvi </w:t>
      </w:r>
      <w:r w:rsidRPr="0002439B">
        <w:rPr>
          <w:rFonts w:asciiTheme="minorHAnsi" w:hAnsiTheme="minorHAnsi" w:cstheme="minorHAnsi"/>
          <w:sz w:val="22"/>
        </w:rPr>
        <w:t>Predinvesticijska zasnova gradnja regionalnih kolesarskih povezav za zagotavljanje trajnostne mobilnosti v Spodnjem Podravju odsek 1 Ptuj – Hajdina – Kidričevo – Majšperk</w:t>
      </w:r>
      <w:r w:rsidRPr="0002439B">
        <w:rPr>
          <w:rFonts w:asciiTheme="minorHAnsi" w:hAnsiTheme="minorHAnsi" w:cstheme="minorHAnsi"/>
          <w:sz w:val="22"/>
        </w:rPr>
        <w:t>.</w:t>
      </w:r>
    </w:p>
    <w:p w:rsidR="0002439B" w:rsidRDefault="0002439B" w:rsidP="0002439B">
      <w:pPr>
        <w:jc w:val="both"/>
      </w:pPr>
    </w:p>
    <w:p w:rsidR="0002439B" w:rsidRPr="0002439B" w:rsidRDefault="0002439B" w:rsidP="0002439B">
      <w:pPr>
        <w:pStyle w:val="Brezrazmikov"/>
        <w:jc w:val="both"/>
        <w:rPr>
          <w:b/>
        </w:rPr>
      </w:pPr>
      <w:r w:rsidRPr="0002439B">
        <w:rPr>
          <w:rFonts w:cstheme="minorHAnsi"/>
          <w:b/>
          <w:i/>
          <w:u w:val="single"/>
        </w:rPr>
        <w:t xml:space="preserve">SKLEP: </w:t>
      </w:r>
      <w:r w:rsidRPr="0002439B">
        <w:rPr>
          <w:b/>
        </w:rPr>
        <w:t>Občinski svet Občine Kidričevo sprejme Predinvesticijsko zasnovo Gradnja regionalnih kolesarskih povezav za zagotavljanje trajnostne mobilnosti v Spodnjem Podravju odsek 1 Ptuj – Hajdina – Kidričevo – Majšperk.</w:t>
      </w:r>
    </w:p>
    <w:p w:rsidR="0002439B" w:rsidRPr="0002439B" w:rsidRDefault="0002439B" w:rsidP="0002439B">
      <w:pPr>
        <w:pStyle w:val="Brezrazmikov"/>
        <w:jc w:val="both"/>
        <w:rPr>
          <w:b/>
        </w:rPr>
      </w:pPr>
    </w:p>
    <w:p w:rsidR="0002439B" w:rsidRPr="0002439B" w:rsidRDefault="0002439B" w:rsidP="0002439B">
      <w:pPr>
        <w:pStyle w:val="Brezrazmikov"/>
        <w:jc w:val="both"/>
        <w:rPr>
          <w:b/>
        </w:rPr>
      </w:pPr>
      <w:r w:rsidRPr="0002439B">
        <w:rPr>
          <w:b/>
        </w:rPr>
        <w:t xml:space="preserve">Predinvesticijska zasnova je prilaga in sestavni del tega sklepa.  </w:t>
      </w:r>
    </w:p>
    <w:p w:rsidR="0002439B" w:rsidRPr="0002439B" w:rsidRDefault="0002439B" w:rsidP="0002439B">
      <w:pPr>
        <w:jc w:val="both"/>
        <w:rPr>
          <w:rFonts w:asciiTheme="minorHAnsi" w:hAnsiTheme="minorHAnsi" w:cstheme="minorHAnsi"/>
          <w:b/>
          <w:sz w:val="22"/>
        </w:rPr>
      </w:pPr>
    </w:p>
    <w:p w:rsidR="0002439B" w:rsidRDefault="0002439B" w:rsidP="0002439B">
      <w:pPr>
        <w:pStyle w:val="Brezrazmikov"/>
      </w:pPr>
      <w:r>
        <w:t xml:space="preserve">Sklep je bil soglasno sprejet. Glasovalo je 12 članov občinskega sveta. </w:t>
      </w:r>
    </w:p>
    <w:p w:rsidR="0002439B" w:rsidRDefault="0002439B" w:rsidP="0002439B">
      <w:pPr>
        <w:pStyle w:val="Brezrazmikov"/>
      </w:pPr>
    </w:p>
    <w:p w:rsidR="0002439B" w:rsidRDefault="0002439B" w:rsidP="0002439B">
      <w:pPr>
        <w:pStyle w:val="Brezrazmikov"/>
        <w:rPr>
          <w:b/>
        </w:rPr>
      </w:pPr>
      <w:r>
        <w:rPr>
          <w:b/>
        </w:rPr>
        <w:t>Ad. 2</w:t>
      </w:r>
    </w:p>
    <w:p w:rsidR="0002439B" w:rsidRDefault="0002439B" w:rsidP="0002439B">
      <w:pPr>
        <w:pStyle w:val="Brezrazmikov"/>
        <w:rPr>
          <w:b/>
        </w:rPr>
      </w:pPr>
    </w:p>
    <w:p w:rsidR="0002439B" w:rsidRPr="0002439B" w:rsidRDefault="0002439B" w:rsidP="0002439B">
      <w:pPr>
        <w:jc w:val="both"/>
        <w:rPr>
          <w:rFonts w:asciiTheme="minorHAnsi" w:hAnsiTheme="minorHAnsi" w:cstheme="minorHAnsi"/>
          <w:sz w:val="22"/>
        </w:rPr>
      </w:pPr>
      <w:r w:rsidRPr="0002439B">
        <w:rPr>
          <w:rFonts w:asciiTheme="minorHAnsi" w:hAnsiTheme="minorHAnsi" w:cstheme="minorHAnsi"/>
          <w:sz w:val="22"/>
        </w:rPr>
        <w:t xml:space="preserve">Člani občinskega sveta so odločali o potrditvi </w:t>
      </w:r>
      <w:r w:rsidRPr="0002439B">
        <w:rPr>
          <w:rFonts w:asciiTheme="minorHAnsi" w:hAnsiTheme="minorHAnsi" w:cstheme="minorHAnsi"/>
          <w:sz w:val="22"/>
        </w:rPr>
        <w:t>Investicijski program gradnja regionalnih kolesarskih povezav za zagotavljanje trajnostne mobilnosti s Spodnjem Podravju odsek 1 Ptuj – Hajdina – Kidričevo – Majšperk</w:t>
      </w:r>
      <w:r w:rsidRPr="0002439B">
        <w:rPr>
          <w:rFonts w:asciiTheme="minorHAnsi" w:hAnsiTheme="minorHAnsi" w:cstheme="minorHAnsi"/>
          <w:sz w:val="22"/>
        </w:rPr>
        <w:t>.</w:t>
      </w:r>
    </w:p>
    <w:p w:rsidR="0002439B" w:rsidRDefault="0002439B" w:rsidP="0002439B">
      <w:pPr>
        <w:jc w:val="both"/>
      </w:pPr>
    </w:p>
    <w:p w:rsidR="0002439B" w:rsidRPr="0002439B" w:rsidRDefault="0002439B" w:rsidP="0002439B">
      <w:pPr>
        <w:pStyle w:val="Brezrazmikov"/>
        <w:jc w:val="both"/>
        <w:rPr>
          <w:b/>
        </w:rPr>
      </w:pPr>
      <w:r>
        <w:rPr>
          <w:rFonts w:cstheme="minorHAnsi"/>
          <w:b/>
          <w:i/>
          <w:u w:val="single"/>
        </w:rPr>
        <w:t xml:space="preserve">SKLEP: </w:t>
      </w:r>
      <w:r w:rsidRPr="0002439B">
        <w:rPr>
          <w:b/>
        </w:rPr>
        <w:t>Občinski svet Občine Kidričevo sprejme Investicijski program Gradnja regionalnih kolesarskih povezav za zagotavljanje trajnostne mobilnosti v Spodnjem Podravju odsek 1 Ptuj – Hajdina – Kidričevo – Majšperk.</w:t>
      </w:r>
    </w:p>
    <w:p w:rsidR="0002439B" w:rsidRPr="0002439B" w:rsidRDefault="0002439B" w:rsidP="0002439B">
      <w:pPr>
        <w:pStyle w:val="Brezrazmikov"/>
        <w:jc w:val="both"/>
        <w:rPr>
          <w:b/>
        </w:rPr>
      </w:pPr>
    </w:p>
    <w:p w:rsidR="0002439B" w:rsidRPr="0002439B" w:rsidRDefault="0002439B" w:rsidP="0002439B">
      <w:pPr>
        <w:pStyle w:val="Brezrazmikov"/>
        <w:jc w:val="both"/>
        <w:rPr>
          <w:b/>
        </w:rPr>
      </w:pPr>
      <w:r w:rsidRPr="0002439B">
        <w:rPr>
          <w:b/>
        </w:rPr>
        <w:t xml:space="preserve">Investicijski program je prilaga in sestavni del tega sklepa.  </w:t>
      </w:r>
    </w:p>
    <w:p w:rsidR="0002439B" w:rsidRPr="0002439B" w:rsidRDefault="0002439B" w:rsidP="0002439B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02439B" w:rsidRDefault="0002439B" w:rsidP="0002439B">
      <w:pPr>
        <w:pStyle w:val="Brezrazmikov"/>
      </w:pPr>
      <w:r>
        <w:t>Sklep je bil soglasno sprejet. Glasovalo je 12 članov občinskega sveta.</w:t>
      </w:r>
    </w:p>
    <w:p w:rsidR="0002439B" w:rsidRDefault="0002439B" w:rsidP="0002439B">
      <w:pPr>
        <w:pStyle w:val="Brezrazmikov"/>
      </w:pPr>
    </w:p>
    <w:p w:rsidR="0002439B" w:rsidRDefault="0002439B" w:rsidP="0002439B">
      <w:pPr>
        <w:pStyle w:val="Brezrazmikov"/>
        <w:rPr>
          <w:b/>
        </w:rPr>
      </w:pPr>
      <w:r>
        <w:rPr>
          <w:b/>
        </w:rPr>
        <w:t>Ad. 3</w:t>
      </w:r>
    </w:p>
    <w:p w:rsidR="0002439B" w:rsidRDefault="0002439B" w:rsidP="0002439B">
      <w:pPr>
        <w:pStyle w:val="Brezrazmikov"/>
        <w:rPr>
          <w:b/>
        </w:rPr>
      </w:pPr>
    </w:p>
    <w:p w:rsidR="0002439B" w:rsidRDefault="0002439B" w:rsidP="0002439B">
      <w:pPr>
        <w:pStyle w:val="Brezrazmikov"/>
      </w:pPr>
      <w:r>
        <w:t xml:space="preserve">Člani občinskega sveta so odločali o podaji soglasja k razrešitvi direktorice Darje Potočnik Benčič, Lekarna Ptuj. </w:t>
      </w:r>
    </w:p>
    <w:p w:rsidR="0002439B" w:rsidRDefault="0002439B" w:rsidP="0002439B">
      <w:pPr>
        <w:pStyle w:val="Brezrazmikov"/>
      </w:pPr>
    </w:p>
    <w:p w:rsidR="0002439B" w:rsidRDefault="0002439B" w:rsidP="0002439B">
      <w:pPr>
        <w:pStyle w:val="Brezrazmikov"/>
        <w:jc w:val="both"/>
      </w:pPr>
      <w:r>
        <w:rPr>
          <w:b/>
          <w:i/>
          <w:u w:val="single"/>
        </w:rPr>
        <w:t xml:space="preserve">SKLEP: </w:t>
      </w:r>
      <w:r w:rsidRPr="0002439B">
        <w:rPr>
          <w:b/>
        </w:rPr>
        <w:t xml:space="preserve">Občinski svet Občine Kidričevo daje soglasje k razrešitvi gospe Darje Potočnik Benčič, </w:t>
      </w:r>
      <w:proofErr w:type="spellStart"/>
      <w:r w:rsidRPr="0002439B">
        <w:rPr>
          <w:b/>
        </w:rPr>
        <w:t>mag.farm.spec</w:t>
      </w:r>
      <w:proofErr w:type="spellEnd"/>
      <w:r w:rsidRPr="0002439B">
        <w:rPr>
          <w:b/>
        </w:rPr>
        <w:t>., za direktorico Javnega zavoda Lekarne Ptuj.</w:t>
      </w:r>
      <w:r>
        <w:t xml:space="preserve"> </w:t>
      </w:r>
    </w:p>
    <w:p w:rsidR="0002439B" w:rsidRPr="0002439B" w:rsidRDefault="0002439B" w:rsidP="0002439B">
      <w:pPr>
        <w:pStyle w:val="Brezrazmikov"/>
        <w:rPr>
          <w:b/>
          <w:i/>
          <w:u w:val="single"/>
        </w:rPr>
      </w:pPr>
    </w:p>
    <w:p w:rsidR="00864BDD" w:rsidRDefault="0002439B" w:rsidP="005B2188">
      <w:pPr>
        <w:pStyle w:val="Brezrazmikov"/>
        <w:jc w:val="both"/>
      </w:pPr>
      <w:r>
        <w:t xml:space="preserve">Sklep je bil soglasno sprejet. Glasovalo je 12 členov občinskega sveta. 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 xml:space="preserve">Rezultati glasovanje se hranijo v spisu. 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2439B" w:rsidRDefault="0002439B" w:rsidP="005B218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2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ADD"/>
    <w:multiLevelType w:val="hybridMultilevel"/>
    <w:tmpl w:val="75A0D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3A1"/>
    <w:multiLevelType w:val="hybridMultilevel"/>
    <w:tmpl w:val="CCE4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2EDF"/>
    <w:multiLevelType w:val="hybridMultilevel"/>
    <w:tmpl w:val="B650C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8"/>
    <w:rsid w:val="0002439B"/>
    <w:rsid w:val="005B2188"/>
    <w:rsid w:val="005F7CAD"/>
    <w:rsid w:val="008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4B21"/>
  <w15:chartTrackingRefBased/>
  <w15:docId w15:val="{2F82AD04-6BC4-4B9A-BC50-01972E3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2020-09-25T05:22:00Z</dcterms:created>
  <dcterms:modified xsi:type="dcterms:W3CDTF">2020-09-25T07:17:00Z</dcterms:modified>
</cp:coreProperties>
</file>