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8" w:rsidRDefault="00323458" w:rsidP="00DB0C3E">
      <w:pPr>
        <w:pStyle w:val="ANormal"/>
        <w:rPr>
          <w:noProof/>
        </w:rPr>
      </w:pPr>
      <w:bookmarkStart w:id="0" w:name="_GoBack"/>
      <w:bookmarkEnd w:id="0"/>
    </w:p>
    <w:p w:rsidR="00F62BFB" w:rsidRDefault="00F62BFB" w:rsidP="00DB0C3E">
      <w:pPr>
        <w:pStyle w:val="ANormal"/>
        <w:rPr>
          <w:noProof/>
        </w:rPr>
      </w:pPr>
    </w:p>
    <w:p w:rsidR="00B70F14" w:rsidRDefault="004409C0" w:rsidP="002B4011">
      <w:pPr>
        <w:pStyle w:val="ANormal"/>
        <w:tabs>
          <w:tab w:val="left" w:pos="7875"/>
        </w:tabs>
        <w:rPr>
          <w:noProof/>
        </w:rPr>
      </w:pPr>
      <w:r>
        <w:rPr>
          <w:noProof/>
        </w:rPr>
        <w:tab/>
      </w:r>
    </w:p>
    <w:p w:rsidR="00B70F14" w:rsidRDefault="00B70F14" w:rsidP="00DB0C3E">
      <w:pPr>
        <w:pStyle w:val="ANormal"/>
        <w:rPr>
          <w:noProof/>
        </w:rPr>
      </w:pPr>
    </w:p>
    <w:p w:rsidR="00B70F14" w:rsidRDefault="00B70F14" w:rsidP="00DB0C3E">
      <w:pPr>
        <w:pStyle w:val="ANormal"/>
        <w:rPr>
          <w:noProof/>
        </w:rPr>
      </w:pPr>
    </w:p>
    <w:p w:rsidR="00B70F14" w:rsidRDefault="00B70F14" w:rsidP="00DB0C3E">
      <w:pPr>
        <w:pStyle w:val="ANormal"/>
        <w:rPr>
          <w:noProof/>
        </w:rPr>
      </w:pPr>
    </w:p>
    <w:p w:rsidR="00B70F14" w:rsidRDefault="00B70F14" w:rsidP="00B70F14">
      <w:pPr>
        <w:pStyle w:val="Textbody"/>
      </w:pPr>
      <w:r w:rsidRPr="0049417D">
        <w:rPr>
          <w:rFonts w:eastAsia="Calibri" w:cs="Arial"/>
          <w:bCs w:val="0"/>
          <w:iCs/>
          <w:noProof/>
          <w:spacing w:val="30"/>
          <w:kern w:val="0"/>
          <w:sz w:val="16"/>
          <w:szCs w:val="16"/>
        </w:rPr>
        <w:drawing>
          <wp:inline distT="0" distB="0" distL="0" distR="0" wp14:anchorId="02D8C29E" wp14:editId="50AED494">
            <wp:extent cx="1104900" cy="12287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228725"/>
                    </a:xfrm>
                    <a:prstGeom prst="rect">
                      <a:avLst/>
                    </a:prstGeom>
                    <a:solidFill>
                      <a:srgbClr val="FFFFFF"/>
                    </a:solidFill>
                    <a:ln>
                      <a:noFill/>
                    </a:ln>
                  </pic:spPr>
                </pic:pic>
              </a:graphicData>
            </a:graphic>
          </wp:inline>
        </w:drawing>
      </w:r>
    </w:p>
    <w:p w:rsidR="00B70F14" w:rsidRDefault="00B70F14" w:rsidP="00B70F14">
      <w:pPr>
        <w:pStyle w:val="Textbody"/>
      </w:pPr>
    </w:p>
    <w:p w:rsidR="008B6DC4" w:rsidRPr="001D516E" w:rsidRDefault="008B6DC4" w:rsidP="008B6DC4">
      <w:pPr>
        <w:pStyle w:val="Naslov1"/>
        <w:rPr>
          <w:rFonts w:ascii="Arial Narrow" w:hAnsi="Arial Narrow" w:cs="Segoe UI"/>
          <w:color w:val="548DD4"/>
          <w:sz w:val="20"/>
        </w:rPr>
      </w:pPr>
      <w:r>
        <w:rPr>
          <w:rFonts w:ascii="Arial Narrow" w:hAnsi="Arial Narrow" w:cs="Segoe UI"/>
          <w:color w:val="548DD4"/>
          <w:sz w:val="20"/>
        </w:rPr>
        <w:t xml:space="preserve">   </w:t>
      </w:r>
      <w:bookmarkStart w:id="1" w:name="_Toc26355443"/>
      <w:r w:rsidRPr="001D516E">
        <w:rPr>
          <w:rFonts w:ascii="Arial Narrow" w:hAnsi="Arial Narrow" w:cs="Segoe UI"/>
          <w:color w:val="548DD4"/>
          <w:sz w:val="20"/>
        </w:rPr>
        <w:t>OBČINA ČRENŠOVCI</w:t>
      </w:r>
      <w:bookmarkEnd w:id="1"/>
    </w:p>
    <w:p w:rsidR="008B6DC4" w:rsidRPr="001D516E" w:rsidRDefault="008B6DC4" w:rsidP="008B6DC4">
      <w:pPr>
        <w:jc w:val="center"/>
        <w:rPr>
          <w:rFonts w:ascii="Arial Narrow" w:hAnsi="Arial Narrow"/>
        </w:rPr>
      </w:pPr>
      <w:r w:rsidRPr="001D516E">
        <w:rPr>
          <w:rFonts w:ascii="Arial Narrow" w:hAnsi="Arial Narrow"/>
        </w:rPr>
        <w:t>Ulica Prekmurske čete 20</w:t>
      </w:r>
    </w:p>
    <w:p w:rsidR="008B6DC4" w:rsidRPr="001D516E" w:rsidRDefault="008B6DC4" w:rsidP="008B6DC4">
      <w:pPr>
        <w:jc w:val="center"/>
        <w:rPr>
          <w:rFonts w:ascii="Arial Narrow" w:hAnsi="Arial Narrow"/>
        </w:rPr>
      </w:pPr>
      <w:r w:rsidRPr="001D516E">
        <w:rPr>
          <w:rFonts w:ascii="Arial Narrow" w:hAnsi="Arial Narrow"/>
        </w:rPr>
        <w:t>9232 Črenšovci</w:t>
      </w:r>
    </w:p>
    <w:p w:rsidR="00B70F14" w:rsidRDefault="00B70F14" w:rsidP="00B70F14">
      <w:pPr>
        <w:pStyle w:val="Textbody"/>
      </w:pPr>
    </w:p>
    <w:p w:rsidR="00B70F14" w:rsidRDefault="00B70F14" w:rsidP="00B70F14">
      <w:pPr>
        <w:pStyle w:val="Textbody"/>
      </w:pPr>
    </w:p>
    <w:p w:rsidR="00B70F14" w:rsidRDefault="00B70F14" w:rsidP="00B70F14">
      <w:pPr>
        <w:pStyle w:val="Textbody"/>
      </w:pPr>
    </w:p>
    <w:p w:rsidR="00B70F14" w:rsidRDefault="00B70F14" w:rsidP="00B70F14">
      <w:pPr>
        <w:pStyle w:val="Textbody"/>
      </w:pPr>
    </w:p>
    <w:p w:rsidR="00B70F14" w:rsidRDefault="00B70F14" w:rsidP="00B70F14">
      <w:pPr>
        <w:pStyle w:val="Textbody"/>
        <w:jc w:val="left"/>
      </w:pPr>
    </w:p>
    <w:p w:rsidR="00B70F14" w:rsidRDefault="00B70F14" w:rsidP="00B70F14">
      <w:pPr>
        <w:pStyle w:val="Textbody"/>
      </w:pPr>
    </w:p>
    <w:p w:rsidR="00B70F14" w:rsidRPr="0071012A" w:rsidRDefault="00B70F14" w:rsidP="00B70F14">
      <w:pPr>
        <w:pStyle w:val="Textbody"/>
        <w:rPr>
          <w:rFonts w:ascii="Arial Narrow" w:hAnsi="Arial Narrow"/>
          <w:color w:val="365F91" w:themeColor="accent1" w:themeShade="BF"/>
          <w:sz w:val="40"/>
        </w:rPr>
      </w:pPr>
      <w:r w:rsidRPr="0071012A">
        <w:rPr>
          <w:rFonts w:ascii="Arial Narrow" w:hAnsi="Arial Narrow"/>
          <w:color w:val="365F91" w:themeColor="accent1" w:themeShade="BF"/>
          <w:sz w:val="40"/>
        </w:rPr>
        <w:t xml:space="preserve">   </w:t>
      </w:r>
    </w:p>
    <w:p w:rsidR="00B70F14" w:rsidRPr="0071012A" w:rsidRDefault="00B70F14" w:rsidP="00B70F14">
      <w:pPr>
        <w:pStyle w:val="Textbody"/>
        <w:rPr>
          <w:rFonts w:ascii="Arial Narrow" w:hAnsi="Arial Narrow"/>
          <w:color w:val="365F91" w:themeColor="accent1" w:themeShade="BF"/>
          <w:sz w:val="40"/>
        </w:rPr>
      </w:pPr>
      <w:r w:rsidRPr="0071012A">
        <w:rPr>
          <w:rFonts w:ascii="Arial Narrow" w:hAnsi="Arial Narrow"/>
          <w:color w:val="365F91" w:themeColor="accent1" w:themeShade="BF"/>
          <w:sz w:val="40"/>
        </w:rPr>
        <w:t xml:space="preserve"> PRORAČUN OBČINE ČRENŠOVCI</w:t>
      </w:r>
    </w:p>
    <w:p w:rsidR="00B70F14" w:rsidRPr="0071012A" w:rsidRDefault="00B70F14" w:rsidP="00B70F14">
      <w:pPr>
        <w:pStyle w:val="Textbody"/>
        <w:rPr>
          <w:rFonts w:ascii="Arial Narrow" w:hAnsi="Arial Narrow"/>
          <w:color w:val="365F91" w:themeColor="accent1" w:themeShade="BF"/>
          <w:sz w:val="40"/>
        </w:rPr>
      </w:pPr>
      <w:r w:rsidRPr="0071012A">
        <w:rPr>
          <w:rFonts w:ascii="Arial Narrow" w:hAnsi="Arial Narrow"/>
          <w:color w:val="365F91" w:themeColor="accent1" w:themeShade="BF"/>
          <w:sz w:val="40"/>
        </w:rPr>
        <w:t>ZA LETO 2020</w:t>
      </w:r>
    </w:p>
    <w:p w:rsidR="00B70F14" w:rsidRPr="0071012A" w:rsidRDefault="00B70F14" w:rsidP="00B70F14">
      <w:pPr>
        <w:pStyle w:val="Textbody"/>
        <w:rPr>
          <w:rFonts w:ascii="Arial Narrow" w:hAnsi="Arial Narrow"/>
          <w:color w:val="365F91" w:themeColor="accent1" w:themeShade="BF"/>
        </w:rPr>
      </w:pPr>
    </w:p>
    <w:p w:rsidR="00B70F14" w:rsidRPr="0071012A" w:rsidRDefault="00B70F14" w:rsidP="00B70F14">
      <w:pPr>
        <w:pStyle w:val="Textbody"/>
        <w:rPr>
          <w:rFonts w:ascii="Arial Narrow" w:hAnsi="Arial Narrow"/>
          <w:color w:val="365F91" w:themeColor="accent1" w:themeShade="BF"/>
        </w:rPr>
      </w:pPr>
    </w:p>
    <w:p w:rsidR="00B70F14" w:rsidRPr="0071012A" w:rsidRDefault="00B70F14" w:rsidP="00B70F14">
      <w:pPr>
        <w:pStyle w:val="Textbody"/>
        <w:rPr>
          <w:rFonts w:ascii="Arial Narrow" w:hAnsi="Arial Narrow"/>
        </w:rPr>
      </w:pPr>
    </w:p>
    <w:p w:rsidR="00B70F14" w:rsidRPr="0071012A" w:rsidRDefault="00B70F14" w:rsidP="00B70F14">
      <w:pPr>
        <w:pStyle w:val="Textbody"/>
        <w:rPr>
          <w:rFonts w:ascii="Arial Narrow" w:hAnsi="Arial Narrow"/>
        </w:rPr>
      </w:pPr>
    </w:p>
    <w:p w:rsidR="00B70F14" w:rsidRPr="0071012A" w:rsidRDefault="00B70F14" w:rsidP="00B70F14">
      <w:pPr>
        <w:pStyle w:val="Textbody"/>
        <w:rPr>
          <w:rFonts w:ascii="Arial Narrow" w:hAnsi="Arial Narrow"/>
        </w:rPr>
      </w:pPr>
    </w:p>
    <w:p w:rsidR="00B70F14" w:rsidRPr="0071012A" w:rsidRDefault="00B70F14" w:rsidP="00B70F14">
      <w:pPr>
        <w:pStyle w:val="Textbody"/>
        <w:rPr>
          <w:rFonts w:ascii="Arial Narrow" w:hAnsi="Arial Narrow"/>
        </w:rPr>
      </w:pPr>
    </w:p>
    <w:p w:rsidR="00B70F14" w:rsidRPr="0071012A" w:rsidRDefault="00B70F14" w:rsidP="00B70F14">
      <w:pPr>
        <w:pStyle w:val="Textbody"/>
        <w:rPr>
          <w:rFonts w:ascii="Arial Narrow" w:hAnsi="Arial Narrow"/>
        </w:rPr>
      </w:pPr>
    </w:p>
    <w:p w:rsidR="00B70F14" w:rsidRPr="0071012A" w:rsidRDefault="00B70F14" w:rsidP="00B70F14">
      <w:pPr>
        <w:pStyle w:val="Textbody"/>
        <w:rPr>
          <w:rFonts w:ascii="Arial Narrow" w:hAnsi="Arial Narrow"/>
        </w:rPr>
      </w:pPr>
    </w:p>
    <w:p w:rsidR="00B70F14" w:rsidRPr="0071012A" w:rsidRDefault="00B70F14" w:rsidP="00B70F14">
      <w:pPr>
        <w:pStyle w:val="Textbody"/>
        <w:rPr>
          <w:rFonts w:ascii="Arial Narrow" w:hAnsi="Arial Narrow"/>
        </w:rPr>
      </w:pPr>
    </w:p>
    <w:p w:rsidR="00B70F14" w:rsidRPr="0071012A" w:rsidRDefault="00B70F14" w:rsidP="00B70F14">
      <w:pPr>
        <w:pStyle w:val="Textbody"/>
        <w:rPr>
          <w:rFonts w:ascii="Arial Narrow" w:hAnsi="Arial Narrow"/>
        </w:rPr>
      </w:pPr>
    </w:p>
    <w:p w:rsidR="00B70F14" w:rsidRPr="0071012A" w:rsidRDefault="00B70F14" w:rsidP="00B70F14">
      <w:pPr>
        <w:pStyle w:val="Textbody"/>
        <w:rPr>
          <w:rFonts w:ascii="Arial Narrow" w:hAnsi="Arial Narrow"/>
        </w:rPr>
      </w:pPr>
    </w:p>
    <w:p w:rsidR="00B70F14" w:rsidRPr="0071012A" w:rsidRDefault="00B70F14" w:rsidP="00B70F14">
      <w:pPr>
        <w:pStyle w:val="Textbody"/>
        <w:jc w:val="left"/>
        <w:rPr>
          <w:rFonts w:ascii="Arial Narrow" w:hAnsi="Arial Narrow"/>
        </w:rPr>
      </w:pPr>
    </w:p>
    <w:p w:rsidR="00B70F14" w:rsidRPr="0071012A" w:rsidRDefault="00B70F14" w:rsidP="00B70F14">
      <w:pPr>
        <w:pStyle w:val="Textbody"/>
        <w:jc w:val="left"/>
        <w:rPr>
          <w:rFonts w:ascii="Arial Narrow" w:hAnsi="Arial Narrow"/>
        </w:rPr>
      </w:pPr>
    </w:p>
    <w:p w:rsidR="00B70F14" w:rsidRPr="0071012A" w:rsidRDefault="00B70F14" w:rsidP="00B70F14">
      <w:pPr>
        <w:pStyle w:val="Textbody"/>
        <w:jc w:val="left"/>
        <w:rPr>
          <w:rFonts w:ascii="Arial Narrow" w:hAnsi="Arial Narrow"/>
        </w:rPr>
      </w:pPr>
    </w:p>
    <w:p w:rsidR="00B70F14" w:rsidRPr="0071012A" w:rsidRDefault="00B70F14" w:rsidP="00B70F14">
      <w:pPr>
        <w:pStyle w:val="Textbody"/>
        <w:jc w:val="left"/>
        <w:rPr>
          <w:rFonts w:ascii="Arial Narrow" w:hAnsi="Arial Narrow"/>
        </w:rPr>
      </w:pPr>
    </w:p>
    <w:p w:rsidR="00B70F14" w:rsidRPr="0071012A" w:rsidRDefault="00B70F14" w:rsidP="00B70F14">
      <w:pPr>
        <w:pStyle w:val="Textbody"/>
        <w:jc w:val="left"/>
        <w:rPr>
          <w:rFonts w:ascii="Arial Narrow" w:hAnsi="Arial Narrow"/>
        </w:rPr>
      </w:pPr>
    </w:p>
    <w:p w:rsidR="00B70F14" w:rsidRPr="0071012A" w:rsidRDefault="00B70F14" w:rsidP="00B70F14">
      <w:pPr>
        <w:pStyle w:val="Textbody"/>
        <w:jc w:val="left"/>
        <w:rPr>
          <w:rFonts w:ascii="Arial Narrow" w:hAnsi="Arial Narrow"/>
        </w:rPr>
      </w:pPr>
    </w:p>
    <w:p w:rsidR="00B70F14" w:rsidRPr="0071012A" w:rsidRDefault="00B70F14" w:rsidP="00B70F14">
      <w:pPr>
        <w:pStyle w:val="Textbody"/>
        <w:jc w:val="left"/>
        <w:rPr>
          <w:rFonts w:ascii="Arial Narrow" w:hAnsi="Arial Narrow"/>
        </w:rPr>
      </w:pPr>
    </w:p>
    <w:p w:rsidR="00B70F14" w:rsidRPr="0071012A" w:rsidRDefault="00B70F14" w:rsidP="00B70F14">
      <w:pPr>
        <w:pStyle w:val="Textbody"/>
        <w:rPr>
          <w:rFonts w:ascii="Arial Narrow" w:hAnsi="Arial Narrow"/>
          <w:i/>
          <w:iCs/>
          <w:color w:val="365F91" w:themeColor="accent1" w:themeShade="BF"/>
        </w:rPr>
      </w:pPr>
      <w:r w:rsidRPr="0071012A">
        <w:rPr>
          <w:rFonts w:ascii="Arial Narrow" w:hAnsi="Arial Narrow"/>
          <w:i/>
          <w:iCs/>
          <w:color w:val="365F91" w:themeColor="accent1" w:themeShade="BF"/>
        </w:rPr>
        <w:t>Črenšovci, december 2019</w:t>
      </w:r>
    </w:p>
    <w:p w:rsidR="004409C0" w:rsidRPr="004409C0" w:rsidRDefault="004409C0" w:rsidP="004409C0">
      <w:pPr>
        <w:overflowPunct/>
        <w:autoSpaceDE/>
        <w:autoSpaceDN/>
        <w:adjustRightInd/>
        <w:spacing w:before="0" w:after="0"/>
        <w:ind w:left="0"/>
        <w:textAlignment w:val="auto"/>
        <w:rPr>
          <w:rFonts w:ascii="Arial Narrow" w:hAnsi="Arial Narrow"/>
          <w:b/>
          <w:u w:val="single"/>
        </w:rPr>
      </w:pPr>
      <w:r w:rsidRPr="004409C0">
        <w:rPr>
          <w:rFonts w:ascii="Arial Narrow" w:hAnsi="Arial Narrow"/>
          <w:b/>
          <w:u w:val="single"/>
        </w:rPr>
        <w:lastRenderedPageBreak/>
        <w:t>Kazalo vsebine:</w:t>
      </w:r>
    </w:p>
    <w:p w:rsidR="000577C1" w:rsidRDefault="0056197C">
      <w:pPr>
        <w:pStyle w:val="Kazalovsebine1"/>
        <w:tabs>
          <w:tab w:val="right" w:leader="dot" w:pos="9628"/>
        </w:tabs>
        <w:rPr>
          <w:rFonts w:asciiTheme="minorHAnsi" w:eastAsiaTheme="minorEastAsia" w:hAnsiTheme="minorHAnsi" w:cstheme="minorBidi"/>
          <w:b w:val="0"/>
          <w:bCs w:val="0"/>
          <w:caps w:val="0"/>
          <w:noProof/>
          <w:sz w:val="22"/>
          <w:szCs w:val="22"/>
          <w:lang w:eastAsia="sl-SI"/>
        </w:rPr>
      </w:pPr>
      <w:r>
        <w:rPr>
          <w:rFonts w:ascii="Arial Narrow" w:hAnsi="Arial Narrow"/>
        </w:rPr>
        <w:fldChar w:fldCharType="begin"/>
      </w:r>
      <w:r>
        <w:rPr>
          <w:rFonts w:ascii="Arial Narrow" w:hAnsi="Arial Narrow"/>
        </w:rPr>
        <w:instrText xml:space="preserve"> TOC \o "1-3" \h \z \u </w:instrText>
      </w:r>
      <w:r>
        <w:rPr>
          <w:rFonts w:ascii="Arial Narrow" w:hAnsi="Arial Narrow"/>
        </w:rPr>
        <w:fldChar w:fldCharType="separate"/>
      </w:r>
      <w:hyperlink w:anchor="_Toc26355443" w:history="1">
        <w:r w:rsidR="000577C1" w:rsidRPr="00C7649B">
          <w:rPr>
            <w:rStyle w:val="Hiperpovezava"/>
            <w:rFonts w:ascii="Arial Narrow" w:hAnsi="Arial Narrow" w:cs="Segoe UI"/>
            <w:noProof/>
          </w:rPr>
          <w:t>OBČINA ČRENŠOVCI</w:t>
        </w:r>
        <w:r w:rsidR="000577C1">
          <w:rPr>
            <w:noProof/>
            <w:webHidden/>
          </w:rPr>
          <w:tab/>
        </w:r>
        <w:r w:rsidR="000577C1">
          <w:rPr>
            <w:noProof/>
            <w:webHidden/>
          </w:rPr>
          <w:fldChar w:fldCharType="begin"/>
        </w:r>
        <w:r w:rsidR="000577C1">
          <w:rPr>
            <w:noProof/>
            <w:webHidden/>
          </w:rPr>
          <w:instrText xml:space="preserve"> PAGEREF _Toc26355443 \h </w:instrText>
        </w:r>
        <w:r w:rsidR="000577C1">
          <w:rPr>
            <w:noProof/>
            <w:webHidden/>
          </w:rPr>
        </w:r>
        <w:r w:rsidR="000577C1">
          <w:rPr>
            <w:noProof/>
            <w:webHidden/>
          </w:rPr>
          <w:fldChar w:fldCharType="separate"/>
        </w:r>
        <w:r w:rsidR="00C60C6C">
          <w:rPr>
            <w:noProof/>
            <w:webHidden/>
          </w:rPr>
          <w:t>1</w:t>
        </w:r>
        <w:r w:rsidR="000577C1">
          <w:rPr>
            <w:noProof/>
            <w:webHidden/>
          </w:rPr>
          <w:fldChar w:fldCharType="end"/>
        </w:r>
      </w:hyperlink>
    </w:p>
    <w:p w:rsidR="000577C1" w:rsidRDefault="00CB11C1">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26355444" w:history="1">
        <w:r w:rsidR="000577C1" w:rsidRPr="00C7649B">
          <w:rPr>
            <w:rStyle w:val="Hiperpovezava"/>
            <w:rFonts w:ascii="Arial Narrow" w:hAnsi="Arial Narrow"/>
            <w:noProof/>
          </w:rPr>
          <w:t>I. SPLOŠNI DEL</w:t>
        </w:r>
        <w:r w:rsidR="000577C1">
          <w:rPr>
            <w:noProof/>
            <w:webHidden/>
          </w:rPr>
          <w:tab/>
        </w:r>
        <w:r w:rsidR="000577C1">
          <w:rPr>
            <w:noProof/>
            <w:webHidden/>
          </w:rPr>
          <w:fldChar w:fldCharType="begin"/>
        </w:r>
        <w:r w:rsidR="000577C1">
          <w:rPr>
            <w:noProof/>
            <w:webHidden/>
          </w:rPr>
          <w:instrText xml:space="preserve"> PAGEREF _Toc26355444 \h </w:instrText>
        </w:r>
        <w:r w:rsidR="000577C1">
          <w:rPr>
            <w:noProof/>
            <w:webHidden/>
          </w:rPr>
        </w:r>
        <w:r w:rsidR="000577C1">
          <w:rPr>
            <w:noProof/>
            <w:webHidden/>
          </w:rPr>
          <w:fldChar w:fldCharType="separate"/>
        </w:r>
        <w:r w:rsidR="00C60C6C">
          <w:rPr>
            <w:noProof/>
            <w:webHidden/>
          </w:rPr>
          <w:t>3</w:t>
        </w:r>
        <w:r w:rsidR="000577C1">
          <w:rPr>
            <w:noProof/>
            <w:webHidden/>
          </w:rPr>
          <w:fldChar w:fldCharType="end"/>
        </w:r>
      </w:hyperlink>
    </w:p>
    <w:p w:rsidR="000577C1" w:rsidRDefault="00CB11C1">
      <w:pPr>
        <w:pStyle w:val="Kazalovsebine3"/>
        <w:tabs>
          <w:tab w:val="left" w:pos="3764"/>
          <w:tab w:val="right" w:leader="dot" w:pos="9628"/>
        </w:tabs>
        <w:rPr>
          <w:rFonts w:asciiTheme="minorHAnsi" w:eastAsiaTheme="minorEastAsia" w:hAnsiTheme="minorHAnsi" w:cstheme="minorBidi"/>
          <w:i w:val="0"/>
          <w:iCs w:val="0"/>
          <w:noProof/>
          <w:sz w:val="22"/>
          <w:szCs w:val="22"/>
          <w:lang w:eastAsia="sl-SI"/>
        </w:rPr>
      </w:pPr>
      <w:hyperlink w:anchor="_Toc26355445" w:history="1">
        <w:r w:rsidR="000577C1" w:rsidRPr="00C7649B">
          <w:rPr>
            <w:rStyle w:val="Hiperpovezava"/>
            <w:rFonts w:ascii="Arial Narrow" w:hAnsi="Arial Narrow"/>
            <w:noProof/>
          </w:rPr>
          <w:t>A. BILANCA PRIHODKOV IN ODHODKOV</w:t>
        </w:r>
        <w:r w:rsidR="000577C1">
          <w:rPr>
            <w:rFonts w:asciiTheme="minorHAnsi" w:eastAsiaTheme="minorEastAsia" w:hAnsiTheme="minorHAnsi" w:cstheme="minorBidi"/>
            <w:i w:val="0"/>
            <w:iCs w:val="0"/>
            <w:noProof/>
            <w:sz w:val="22"/>
            <w:szCs w:val="22"/>
            <w:lang w:eastAsia="sl-SI"/>
          </w:rPr>
          <w:tab/>
        </w:r>
        <w:r w:rsidR="000577C1" w:rsidRPr="00C7649B">
          <w:rPr>
            <w:rStyle w:val="Hiperpovezava"/>
            <w:rFonts w:ascii="Arial Narrow" w:hAnsi="Arial Narrow"/>
            <w:noProof/>
          </w:rPr>
          <w:t>-538.854 €</w:t>
        </w:r>
        <w:r w:rsidR="000577C1">
          <w:rPr>
            <w:noProof/>
            <w:webHidden/>
          </w:rPr>
          <w:tab/>
        </w:r>
        <w:r w:rsidR="000577C1">
          <w:rPr>
            <w:noProof/>
            <w:webHidden/>
          </w:rPr>
          <w:fldChar w:fldCharType="begin"/>
        </w:r>
        <w:r w:rsidR="000577C1">
          <w:rPr>
            <w:noProof/>
            <w:webHidden/>
          </w:rPr>
          <w:instrText xml:space="preserve"> PAGEREF _Toc26355445 \h </w:instrText>
        </w:r>
        <w:r w:rsidR="000577C1">
          <w:rPr>
            <w:noProof/>
            <w:webHidden/>
          </w:rPr>
        </w:r>
        <w:r w:rsidR="000577C1">
          <w:rPr>
            <w:noProof/>
            <w:webHidden/>
          </w:rPr>
          <w:fldChar w:fldCharType="separate"/>
        </w:r>
        <w:r w:rsidR="00C60C6C">
          <w:rPr>
            <w:noProof/>
            <w:webHidden/>
          </w:rPr>
          <w:t>3</w:t>
        </w:r>
        <w:r w:rsidR="000577C1">
          <w:rPr>
            <w:noProof/>
            <w:webHidden/>
          </w:rPr>
          <w:fldChar w:fldCharType="end"/>
        </w:r>
      </w:hyperlink>
    </w:p>
    <w:p w:rsidR="000577C1" w:rsidRDefault="00CB11C1">
      <w:pPr>
        <w:pStyle w:val="Kazalovsebine3"/>
        <w:tabs>
          <w:tab w:val="left" w:pos="2651"/>
          <w:tab w:val="right" w:leader="dot" w:pos="9628"/>
        </w:tabs>
        <w:rPr>
          <w:rFonts w:asciiTheme="minorHAnsi" w:eastAsiaTheme="minorEastAsia" w:hAnsiTheme="minorHAnsi" w:cstheme="minorBidi"/>
          <w:i w:val="0"/>
          <w:iCs w:val="0"/>
          <w:noProof/>
          <w:sz w:val="22"/>
          <w:szCs w:val="22"/>
          <w:lang w:eastAsia="sl-SI"/>
        </w:rPr>
      </w:pPr>
      <w:hyperlink w:anchor="_Toc26355447" w:history="1">
        <w:r w:rsidR="000577C1" w:rsidRPr="00C7649B">
          <w:rPr>
            <w:rStyle w:val="Hiperpovezava"/>
            <w:rFonts w:ascii="Arial Narrow" w:hAnsi="Arial Narrow"/>
            <w:noProof/>
          </w:rPr>
          <w:t>C. RAČUN FINANCIRANJA</w:t>
        </w:r>
        <w:r w:rsidR="000577C1">
          <w:rPr>
            <w:rFonts w:asciiTheme="minorHAnsi" w:eastAsiaTheme="minorEastAsia" w:hAnsiTheme="minorHAnsi" w:cstheme="minorBidi"/>
            <w:i w:val="0"/>
            <w:iCs w:val="0"/>
            <w:noProof/>
            <w:sz w:val="22"/>
            <w:szCs w:val="22"/>
            <w:lang w:eastAsia="sl-SI"/>
          </w:rPr>
          <w:tab/>
        </w:r>
        <w:r w:rsidR="000577C1" w:rsidRPr="00C7649B">
          <w:rPr>
            <w:rStyle w:val="Hiperpovezava"/>
            <w:rFonts w:ascii="Arial Narrow" w:hAnsi="Arial Narrow"/>
            <w:noProof/>
          </w:rPr>
          <w:t>-11.146 €</w:t>
        </w:r>
        <w:r w:rsidR="000577C1">
          <w:rPr>
            <w:noProof/>
            <w:webHidden/>
          </w:rPr>
          <w:tab/>
        </w:r>
        <w:r w:rsidR="000577C1">
          <w:rPr>
            <w:noProof/>
            <w:webHidden/>
          </w:rPr>
          <w:fldChar w:fldCharType="begin"/>
        </w:r>
        <w:r w:rsidR="000577C1">
          <w:rPr>
            <w:noProof/>
            <w:webHidden/>
          </w:rPr>
          <w:instrText xml:space="preserve"> PAGEREF _Toc26355447 \h </w:instrText>
        </w:r>
        <w:r w:rsidR="000577C1">
          <w:rPr>
            <w:noProof/>
            <w:webHidden/>
          </w:rPr>
        </w:r>
        <w:r w:rsidR="000577C1">
          <w:rPr>
            <w:noProof/>
            <w:webHidden/>
          </w:rPr>
          <w:fldChar w:fldCharType="separate"/>
        </w:r>
        <w:r w:rsidR="00C60C6C">
          <w:rPr>
            <w:noProof/>
            <w:webHidden/>
          </w:rPr>
          <w:t>16</w:t>
        </w:r>
        <w:r w:rsidR="000577C1">
          <w:rPr>
            <w:noProof/>
            <w:webHidden/>
          </w:rPr>
          <w:fldChar w:fldCharType="end"/>
        </w:r>
      </w:hyperlink>
    </w:p>
    <w:p w:rsidR="000577C1" w:rsidRDefault="00CB11C1">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26355448" w:history="1">
        <w:r w:rsidR="000577C1" w:rsidRPr="00C7649B">
          <w:rPr>
            <w:rStyle w:val="Hiperpovezava"/>
            <w:rFonts w:ascii="Arial Narrow" w:hAnsi="Arial Narrow"/>
            <w:noProof/>
          </w:rPr>
          <w:t>II. POSEBNI DEL</w:t>
        </w:r>
        <w:r w:rsidR="000577C1">
          <w:rPr>
            <w:noProof/>
            <w:webHidden/>
          </w:rPr>
          <w:tab/>
        </w:r>
        <w:r w:rsidR="000577C1">
          <w:rPr>
            <w:noProof/>
            <w:webHidden/>
          </w:rPr>
          <w:fldChar w:fldCharType="begin"/>
        </w:r>
        <w:r w:rsidR="000577C1">
          <w:rPr>
            <w:noProof/>
            <w:webHidden/>
          </w:rPr>
          <w:instrText xml:space="preserve"> PAGEREF _Toc26355448 \h </w:instrText>
        </w:r>
        <w:r w:rsidR="000577C1">
          <w:rPr>
            <w:noProof/>
            <w:webHidden/>
          </w:rPr>
        </w:r>
        <w:r w:rsidR="000577C1">
          <w:rPr>
            <w:noProof/>
            <w:webHidden/>
          </w:rPr>
          <w:fldChar w:fldCharType="separate"/>
        </w:r>
        <w:r w:rsidR="00C60C6C">
          <w:rPr>
            <w:noProof/>
            <w:webHidden/>
          </w:rPr>
          <w:t>17</w:t>
        </w:r>
        <w:r w:rsidR="000577C1">
          <w:rPr>
            <w:noProof/>
            <w:webHidden/>
          </w:rPr>
          <w:fldChar w:fldCharType="end"/>
        </w:r>
      </w:hyperlink>
    </w:p>
    <w:p w:rsidR="000577C1" w:rsidRDefault="00CB11C1">
      <w:pPr>
        <w:pStyle w:val="Kazalovsebine3"/>
        <w:tabs>
          <w:tab w:val="left" w:pos="3764"/>
          <w:tab w:val="right" w:leader="dot" w:pos="9628"/>
        </w:tabs>
        <w:rPr>
          <w:rFonts w:asciiTheme="minorHAnsi" w:eastAsiaTheme="minorEastAsia" w:hAnsiTheme="minorHAnsi" w:cstheme="minorBidi"/>
          <w:i w:val="0"/>
          <w:iCs w:val="0"/>
          <w:noProof/>
          <w:sz w:val="22"/>
          <w:szCs w:val="22"/>
          <w:lang w:eastAsia="sl-SI"/>
        </w:rPr>
      </w:pPr>
      <w:hyperlink w:anchor="_Toc26355449" w:history="1">
        <w:r w:rsidR="000577C1" w:rsidRPr="00C7649B">
          <w:rPr>
            <w:rStyle w:val="Hiperpovezava"/>
            <w:rFonts w:ascii="Arial Narrow" w:hAnsi="Arial Narrow"/>
            <w:noProof/>
          </w:rPr>
          <w:t>A. BILANCA PRIHODKOV IN ODHODKOV</w:t>
        </w:r>
        <w:r w:rsidR="000577C1">
          <w:rPr>
            <w:rFonts w:asciiTheme="minorHAnsi" w:eastAsiaTheme="minorEastAsia" w:hAnsiTheme="minorHAnsi" w:cstheme="minorBidi"/>
            <w:i w:val="0"/>
            <w:iCs w:val="0"/>
            <w:noProof/>
            <w:sz w:val="22"/>
            <w:szCs w:val="22"/>
            <w:lang w:eastAsia="sl-SI"/>
          </w:rPr>
          <w:tab/>
        </w:r>
        <w:r w:rsidR="000577C1" w:rsidRPr="00C7649B">
          <w:rPr>
            <w:rStyle w:val="Hiperpovezava"/>
            <w:rFonts w:ascii="Arial Narrow" w:hAnsi="Arial Narrow"/>
            <w:noProof/>
          </w:rPr>
          <w:t>-3.830.543 €</w:t>
        </w:r>
        <w:r w:rsidR="000577C1">
          <w:rPr>
            <w:noProof/>
            <w:webHidden/>
          </w:rPr>
          <w:tab/>
        </w:r>
        <w:r w:rsidR="000577C1">
          <w:rPr>
            <w:noProof/>
            <w:webHidden/>
          </w:rPr>
          <w:fldChar w:fldCharType="begin"/>
        </w:r>
        <w:r w:rsidR="000577C1">
          <w:rPr>
            <w:noProof/>
            <w:webHidden/>
          </w:rPr>
          <w:instrText xml:space="preserve"> PAGEREF _Toc26355449 \h </w:instrText>
        </w:r>
        <w:r w:rsidR="000577C1">
          <w:rPr>
            <w:noProof/>
            <w:webHidden/>
          </w:rPr>
        </w:r>
        <w:r w:rsidR="000577C1">
          <w:rPr>
            <w:noProof/>
            <w:webHidden/>
          </w:rPr>
          <w:fldChar w:fldCharType="separate"/>
        </w:r>
        <w:r w:rsidR="00C60C6C">
          <w:rPr>
            <w:noProof/>
            <w:webHidden/>
          </w:rPr>
          <w:t>17</w:t>
        </w:r>
        <w:r w:rsidR="000577C1">
          <w:rPr>
            <w:noProof/>
            <w:webHidden/>
          </w:rPr>
          <w:fldChar w:fldCharType="end"/>
        </w:r>
      </w:hyperlink>
    </w:p>
    <w:p w:rsidR="000577C1" w:rsidRDefault="00CB11C1">
      <w:pPr>
        <w:pStyle w:val="Kazalovsebine3"/>
        <w:tabs>
          <w:tab w:val="left" w:pos="2651"/>
          <w:tab w:val="right" w:leader="dot" w:pos="9628"/>
        </w:tabs>
        <w:rPr>
          <w:rFonts w:asciiTheme="minorHAnsi" w:eastAsiaTheme="minorEastAsia" w:hAnsiTheme="minorHAnsi" w:cstheme="minorBidi"/>
          <w:i w:val="0"/>
          <w:iCs w:val="0"/>
          <w:noProof/>
          <w:sz w:val="22"/>
          <w:szCs w:val="22"/>
          <w:lang w:eastAsia="sl-SI"/>
        </w:rPr>
      </w:pPr>
      <w:hyperlink w:anchor="_Toc26355450" w:history="1">
        <w:r w:rsidR="000577C1" w:rsidRPr="00C7649B">
          <w:rPr>
            <w:rStyle w:val="Hiperpovezava"/>
            <w:rFonts w:ascii="Arial Narrow" w:hAnsi="Arial Narrow"/>
            <w:noProof/>
          </w:rPr>
          <w:t>C. RAČUN FINANCIRANJA</w:t>
        </w:r>
        <w:r w:rsidR="000577C1">
          <w:rPr>
            <w:rFonts w:asciiTheme="minorHAnsi" w:eastAsiaTheme="minorEastAsia" w:hAnsiTheme="minorHAnsi" w:cstheme="minorBidi"/>
            <w:i w:val="0"/>
            <w:iCs w:val="0"/>
            <w:noProof/>
            <w:sz w:val="22"/>
            <w:szCs w:val="22"/>
            <w:lang w:eastAsia="sl-SI"/>
          </w:rPr>
          <w:tab/>
        </w:r>
        <w:r w:rsidR="000577C1" w:rsidRPr="00C7649B">
          <w:rPr>
            <w:rStyle w:val="Hiperpovezava"/>
            <w:rFonts w:ascii="Arial Narrow" w:hAnsi="Arial Narrow"/>
            <w:noProof/>
          </w:rPr>
          <w:t>-60.070 €</w:t>
        </w:r>
        <w:r w:rsidR="000577C1">
          <w:rPr>
            <w:noProof/>
            <w:webHidden/>
          </w:rPr>
          <w:tab/>
        </w:r>
        <w:r w:rsidR="000577C1">
          <w:rPr>
            <w:noProof/>
            <w:webHidden/>
          </w:rPr>
          <w:fldChar w:fldCharType="begin"/>
        </w:r>
        <w:r w:rsidR="000577C1">
          <w:rPr>
            <w:noProof/>
            <w:webHidden/>
          </w:rPr>
          <w:instrText xml:space="preserve"> PAGEREF _Toc26355450 \h </w:instrText>
        </w:r>
        <w:r w:rsidR="000577C1">
          <w:rPr>
            <w:noProof/>
            <w:webHidden/>
          </w:rPr>
        </w:r>
        <w:r w:rsidR="000577C1">
          <w:rPr>
            <w:noProof/>
            <w:webHidden/>
          </w:rPr>
          <w:fldChar w:fldCharType="separate"/>
        </w:r>
        <w:r w:rsidR="00C60C6C">
          <w:rPr>
            <w:noProof/>
            <w:webHidden/>
          </w:rPr>
          <w:t>74</w:t>
        </w:r>
        <w:r w:rsidR="000577C1">
          <w:rPr>
            <w:noProof/>
            <w:webHidden/>
          </w:rPr>
          <w:fldChar w:fldCharType="end"/>
        </w:r>
      </w:hyperlink>
    </w:p>
    <w:p w:rsidR="000577C1" w:rsidRDefault="00CB11C1">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26355451" w:history="1">
        <w:r w:rsidR="000577C1" w:rsidRPr="00C7649B">
          <w:rPr>
            <w:rStyle w:val="Hiperpovezava"/>
            <w:rFonts w:ascii="Arial Narrow" w:hAnsi="Arial Narrow"/>
            <w:noProof/>
          </w:rPr>
          <w:t>IV. KLASIFIKACIJA PLANA PRORAČUNA 2020 – PROGRAMSKA KLASIFIKACIJA</w:t>
        </w:r>
        <w:r w:rsidR="000577C1">
          <w:rPr>
            <w:noProof/>
            <w:webHidden/>
          </w:rPr>
          <w:tab/>
        </w:r>
        <w:r w:rsidR="000577C1">
          <w:rPr>
            <w:noProof/>
            <w:webHidden/>
          </w:rPr>
          <w:fldChar w:fldCharType="begin"/>
        </w:r>
        <w:r w:rsidR="000577C1">
          <w:rPr>
            <w:noProof/>
            <w:webHidden/>
          </w:rPr>
          <w:instrText xml:space="preserve"> PAGEREF _Toc26355451 \h </w:instrText>
        </w:r>
        <w:r w:rsidR="000577C1">
          <w:rPr>
            <w:noProof/>
            <w:webHidden/>
          </w:rPr>
        </w:r>
        <w:r w:rsidR="000577C1">
          <w:rPr>
            <w:noProof/>
            <w:webHidden/>
          </w:rPr>
          <w:fldChar w:fldCharType="separate"/>
        </w:r>
        <w:r w:rsidR="00C60C6C">
          <w:rPr>
            <w:noProof/>
            <w:webHidden/>
          </w:rPr>
          <w:t>75</w:t>
        </w:r>
        <w:r w:rsidR="000577C1">
          <w:rPr>
            <w:noProof/>
            <w:webHidden/>
          </w:rPr>
          <w:fldChar w:fldCharType="end"/>
        </w:r>
      </w:hyperlink>
    </w:p>
    <w:p w:rsidR="000577C1" w:rsidRDefault="00CB11C1">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26355452" w:history="1">
        <w:r w:rsidR="000577C1" w:rsidRPr="00C7649B">
          <w:rPr>
            <w:rStyle w:val="Hiperpovezava"/>
            <w:rFonts w:ascii="Arial Narrow" w:hAnsi="Arial Narrow"/>
            <w:noProof/>
          </w:rPr>
          <w:t>IV. NAČRT RAZVOJNIH PROGRAMOV- TABELARNI DEL</w:t>
        </w:r>
        <w:r w:rsidR="000577C1">
          <w:rPr>
            <w:noProof/>
            <w:webHidden/>
          </w:rPr>
          <w:tab/>
        </w:r>
        <w:r w:rsidR="000577C1">
          <w:rPr>
            <w:noProof/>
            <w:webHidden/>
          </w:rPr>
          <w:fldChar w:fldCharType="begin"/>
        </w:r>
        <w:r w:rsidR="000577C1">
          <w:rPr>
            <w:noProof/>
            <w:webHidden/>
          </w:rPr>
          <w:instrText xml:space="preserve"> PAGEREF _Toc26355452 \h </w:instrText>
        </w:r>
        <w:r w:rsidR="000577C1">
          <w:rPr>
            <w:noProof/>
            <w:webHidden/>
          </w:rPr>
        </w:r>
        <w:r w:rsidR="000577C1">
          <w:rPr>
            <w:noProof/>
            <w:webHidden/>
          </w:rPr>
          <w:fldChar w:fldCharType="separate"/>
        </w:r>
        <w:r w:rsidR="00C60C6C">
          <w:rPr>
            <w:noProof/>
            <w:webHidden/>
          </w:rPr>
          <w:t>76</w:t>
        </w:r>
        <w:r w:rsidR="000577C1">
          <w:rPr>
            <w:noProof/>
            <w:webHidden/>
          </w:rPr>
          <w:fldChar w:fldCharType="end"/>
        </w:r>
      </w:hyperlink>
    </w:p>
    <w:p w:rsidR="000577C1" w:rsidRDefault="00CB11C1">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26355453" w:history="1">
        <w:r w:rsidR="000577C1" w:rsidRPr="00C7649B">
          <w:rPr>
            <w:rStyle w:val="Hiperpovezava"/>
            <w:rFonts w:ascii="Arial Narrow" w:hAnsi="Arial Narrow"/>
            <w:noProof/>
          </w:rPr>
          <w:t>V. KLASIFIKACIJA PLANA PRORAČUNA 2020 – FUNKCIONALNA KLASIFIKACIJA</w:t>
        </w:r>
        <w:r w:rsidR="000577C1">
          <w:rPr>
            <w:noProof/>
            <w:webHidden/>
          </w:rPr>
          <w:tab/>
        </w:r>
        <w:r w:rsidR="000577C1">
          <w:rPr>
            <w:noProof/>
            <w:webHidden/>
          </w:rPr>
          <w:fldChar w:fldCharType="begin"/>
        </w:r>
        <w:r w:rsidR="000577C1">
          <w:rPr>
            <w:noProof/>
            <w:webHidden/>
          </w:rPr>
          <w:instrText xml:space="preserve"> PAGEREF _Toc26355453 \h </w:instrText>
        </w:r>
        <w:r w:rsidR="000577C1">
          <w:rPr>
            <w:noProof/>
            <w:webHidden/>
          </w:rPr>
        </w:r>
        <w:r w:rsidR="000577C1">
          <w:rPr>
            <w:noProof/>
            <w:webHidden/>
          </w:rPr>
          <w:fldChar w:fldCharType="separate"/>
        </w:r>
        <w:r w:rsidR="00C60C6C">
          <w:rPr>
            <w:noProof/>
            <w:webHidden/>
          </w:rPr>
          <w:t>77</w:t>
        </w:r>
        <w:r w:rsidR="000577C1">
          <w:rPr>
            <w:noProof/>
            <w:webHidden/>
          </w:rPr>
          <w:fldChar w:fldCharType="end"/>
        </w:r>
      </w:hyperlink>
    </w:p>
    <w:p w:rsidR="000577C1" w:rsidRDefault="00CB11C1">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26355454" w:history="1">
        <w:r w:rsidR="000577C1" w:rsidRPr="00C7649B">
          <w:rPr>
            <w:rStyle w:val="Hiperpovezava"/>
            <w:rFonts w:ascii="Arial Narrow" w:hAnsi="Arial Narrow"/>
            <w:noProof/>
          </w:rPr>
          <w:t>VI. ODLOK O PRORAČUNU OBČINE ČRENŠOVCI ZA LETO 2020</w:t>
        </w:r>
        <w:r w:rsidR="000577C1">
          <w:rPr>
            <w:noProof/>
            <w:webHidden/>
          </w:rPr>
          <w:tab/>
        </w:r>
        <w:r w:rsidR="000577C1">
          <w:rPr>
            <w:noProof/>
            <w:webHidden/>
          </w:rPr>
          <w:fldChar w:fldCharType="begin"/>
        </w:r>
        <w:r w:rsidR="000577C1">
          <w:rPr>
            <w:noProof/>
            <w:webHidden/>
          </w:rPr>
          <w:instrText xml:space="preserve"> PAGEREF _Toc26355454 \h </w:instrText>
        </w:r>
        <w:r w:rsidR="000577C1">
          <w:rPr>
            <w:noProof/>
            <w:webHidden/>
          </w:rPr>
        </w:r>
        <w:r w:rsidR="000577C1">
          <w:rPr>
            <w:noProof/>
            <w:webHidden/>
          </w:rPr>
          <w:fldChar w:fldCharType="separate"/>
        </w:r>
        <w:r w:rsidR="00C60C6C">
          <w:rPr>
            <w:noProof/>
            <w:webHidden/>
          </w:rPr>
          <w:t>79</w:t>
        </w:r>
        <w:r w:rsidR="000577C1">
          <w:rPr>
            <w:noProof/>
            <w:webHidden/>
          </w:rPr>
          <w:fldChar w:fldCharType="end"/>
        </w:r>
      </w:hyperlink>
    </w:p>
    <w:p w:rsidR="000577C1" w:rsidRDefault="00CB11C1">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26355455" w:history="1">
        <w:r w:rsidR="000577C1" w:rsidRPr="00C7649B">
          <w:rPr>
            <w:rStyle w:val="Hiperpovezava"/>
            <w:rFonts w:ascii="Arial Narrow" w:hAnsi="Arial Narrow"/>
            <w:noProof/>
          </w:rPr>
          <w:t>VII. KADROVSKI NAČRT ZA 2020 IN 2021</w:t>
        </w:r>
        <w:r w:rsidR="000577C1">
          <w:rPr>
            <w:noProof/>
            <w:webHidden/>
          </w:rPr>
          <w:tab/>
        </w:r>
        <w:r w:rsidR="000577C1">
          <w:rPr>
            <w:noProof/>
            <w:webHidden/>
          </w:rPr>
          <w:fldChar w:fldCharType="begin"/>
        </w:r>
        <w:r w:rsidR="000577C1">
          <w:rPr>
            <w:noProof/>
            <w:webHidden/>
          </w:rPr>
          <w:instrText xml:space="preserve"> PAGEREF _Toc26355455 \h </w:instrText>
        </w:r>
        <w:r w:rsidR="000577C1">
          <w:rPr>
            <w:noProof/>
            <w:webHidden/>
          </w:rPr>
        </w:r>
        <w:r w:rsidR="000577C1">
          <w:rPr>
            <w:noProof/>
            <w:webHidden/>
          </w:rPr>
          <w:fldChar w:fldCharType="separate"/>
        </w:r>
        <w:r w:rsidR="00C60C6C">
          <w:rPr>
            <w:noProof/>
            <w:webHidden/>
          </w:rPr>
          <w:t>84</w:t>
        </w:r>
        <w:r w:rsidR="000577C1">
          <w:rPr>
            <w:noProof/>
            <w:webHidden/>
          </w:rPr>
          <w:fldChar w:fldCharType="end"/>
        </w:r>
      </w:hyperlink>
    </w:p>
    <w:p w:rsidR="000577C1" w:rsidRDefault="00CB11C1">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6355456" w:history="1">
        <w:r w:rsidR="000577C1" w:rsidRPr="00C7649B">
          <w:rPr>
            <w:rStyle w:val="Hiperpovezava"/>
            <w:rFonts w:ascii="Arial Narrow" w:hAnsi="Arial Narrow"/>
            <w:noProof/>
          </w:rPr>
          <w:t>PREDLOG KADROVSKEGA NAČRTA OBČINE ČRENŠOVCI</w:t>
        </w:r>
        <w:r w:rsidR="000577C1">
          <w:rPr>
            <w:noProof/>
            <w:webHidden/>
          </w:rPr>
          <w:tab/>
        </w:r>
        <w:r w:rsidR="000577C1">
          <w:rPr>
            <w:noProof/>
            <w:webHidden/>
          </w:rPr>
          <w:fldChar w:fldCharType="begin"/>
        </w:r>
        <w:r w:rsidR="000577C1">
          <w:rPr>
            <w:noProof/>
            <w:webHidden/>
          </w:rPr>
          <w:instrText xml:space="preserve"> PAGEREF _Toc26355456 \h </w:instrText>
        </w:r>
        <w:r w:rsidR="000577C1">
          <w:rPr>
            <w:noProof/>
            <w:webHidden/>
          </w:rPr>
        </w:r>
        <w:r w:rsidR="000577C1">
          <w:rPr>
            <w:noProof/>
            <w:webHidden/>
          </w:rPr>
          <w:fldChar w:fldCharType="separate"/>
        </w:r>
        <w:r w:rsidR="00C60C6C">
          <w:rPr>
            <w:noProof/>
            <w:webHidden/>
          </w:rPr>
          <w:t>85</w:t>
        </w:r>
        <w:r w:rsidR="000577C1">
          <w:rPr>
            <w:noProof/>
            <w:webHidden/>
          </w:rPr>
          <w:fldChar w:fldCharType="end"/>
        </w:r>
      </w:hyperlink>
    </w:p>
    <w:p w:rsidR="000577C1" w:rsidRDefault="00CB11C1">
      <w:pPr>
        <w:pStyle w:val="Kazalovsebine3"/>
        <w:tabs>
          <w:tab w:val="right" w:leader="dot" w:pos="9628"/>
        </w:tabs>
        <w:rPr>
          <w:rFonts w:asciiTheme="minorHAnsi" w:eastAsiaTheme="minorEastAsia" w:hAnsiTheme="minorHAnsi" w:cstheme="minorBidi"/>
          <w:i w:val="0"/>
          <w:iCs w:val="0"/>
          <w:noProof/>
          <w:sz w:val="22"/>
          <w:szCs w:val="22"/>
          <w:lang w:eastAsia="sl-SI"/>
        </w:rPr>
      </w:pPr>
      <w:hyperlink w:anchor="_Toc26355457" w:history="1">
        <w:r w:rsidR="000577C1" w:rsidRPr="00C7649B">
          <w:rPr>
            <w:rStyle w:val="Hiperpovezava"/>
            <w:rFonts w:ascii="Arial Narrow" w:hAnsi="Arial Narrow"/>
            <w:noProof/>
          </w:rPr>
          <w:t>ZA LETO 2020</w:t>
        </w:r>
        <w:r w:rsidR="000577C1">
          <w:rPr>
            <w:noProof/>
            <w:webHidden/>
          </w:rPr>
          <w:tab/>
        </w:r>
        <w:r w:rsidR="000577C1">
          <w:rPr>
            <w:noProof/>
            <w:webHidden/>
          </w:rPr>
          <w:fldChar w:fldCharType="begin"/>
        </w:r>
        <w:r w:rsidR="000577C1">
          <w:rPr>
            <w:noProof/>
            <w:webHidden/>
          </w:rPr>
          <w:instrText xml:space="preserve"> PAGEREF _Toc26355457 \h </w:instrText>
        </w:r>
        <w:r w:rsidR="000577C1">
          <w:rPr>
            <w:noProof/>
            <w:webHidden/>
          </w:rPr>
        </w:r>
        <w:r w:rsidR="000577C1">
          <w:rPr>
            <w:noProof/>
            <w:webHidden/>
          </w:rPr>
          <w:fldChar w:fldCharType="separate"/>
        </w:r>
        <w:r w:rsidR="00C60C6C">
          <w:rPr>
            <w:noProof/>
            <w:webHidden/>
          </w:rPr>
          <w:t>85</w:t>
        </w:r>
        <w:r w:rsidR="000577C1">
          <w:rPr>
            <w:noProof/>
            <w:webHidden/>
          </w:rPr>
          <w:fldChar w:fldCharType="end"/>
        </w:r>
      </w:hyperlink>
    </w:p>
    <w:p w:rsidR="000577C1" w:rsidRDefault="00CB11C1">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26355458" w:history="1">
        <w:r w:rsidR="000577C1" w:rsidRPr="00C7649B">
          <w:rPr>
            <w:rStyle w:val="Hiperpovezava"/>
            <w:rFonts w:ascii="Arial Narrow" w:hAnsi="Arial Narrow"/>
            <w:noProof/>
          </w:rPr>
          <w:t>VIII. TABELARNI DEL SPLOŠNEGA DELA PRORAČUNA ZA LETO 2020</w:t>
        </w:r>
        <w:r w:rsidR="000577C1">
          <w:rPr>
            <w:noProof/>
            <w:webHidden/>
          </w:rPr>
          <w:tab/>
        </w:r>
        <w:r w:rsidR="000577C1">
          <w:rPr>
            <w:noProof/>
            <w:webHidden/>
          </w:rPr>
          <w:fldChar w:fldCharType="begin"/>
        </w:r>
        <w:r w:rsidR="000577C1">
          <w:rPr>
            <w:noProof/>
            <w:webHidden/>
          </w:rPr>
          <w:instrText xml:space="preserve"> PAGEREF _Toc26355458 \h </w:instrText>
        </w:r>
        <w:r w:rsidR="000577C1">
          <w:rPr>
            <w:noProof/>
            <w:webHidden/>
          </w:rPr>
        </w:r>
        <w:r w:rsidR="000577C1">
          <w:rPr>
            <w:noProof/>
            <w:webHidden/>
          </w:rPr>
          <w:fldChar w:fldCharType="separate"/>
        </w:r>
        <w:r w:rsidR="00C60C6C">
          <w:rPr>
            <w:noProof/>
            <w:webHidden/>
          </w:rPr>
          <w:t>87</w:t>
        </w:r>
        <w:r w:rsidR="000577C1">
          <w:rPr>
            <w:noProof/>
            <w:webHidden/>
          </w:rPr>
          <w:fldChar w:fldCharType="end"/>
        </w:r>
      </w:hyperlink>
    </w:p>
    <w:p w:rsidR="00C55707" w:rsidRPr="0071012A" w:rsidRDefault="0056197C" w:rsidP="00C55707">
      <w:pPr>
        <w:rPr>
          <w:rFonts w:ascii="Arial Narrow" w:hAnsi="Arial Narrow"/>
        </w:rPr>
      </w:pPr>
      <w:r>
        <w:rPr>
          <w:rFonts w:ascii="Arial Narrow" w:hAnsi="Arial Narrow"/>
        </w:rPr>
        <w:fldChar w:fldCharType="end"/>
      </w:r>
    </w:p>
    <w:p w:rsidR="00C55707" w:rsidRPr="0071012A" w:rsidRDefault="00C55707" w:rsidP="00C55707">
      <w:pPr>
        <w:rPr>
          <w:rFonts w:ascii="Arial Narrow" w:hAnsi="Arial Narrow"/>
        </w:rPr>
      </w:pPr>
    </w:p>
    <w:p w:rsidR="00C55707" w:rsidRPr="0071012A" w:rsidRDefault="00C55707" w:rsidP="00C55707">
      <w:pPr>
        <w:rPr>
          <w:rFonts w:ascii="Arial Narrow" w:hAnsi="Arial Narrow"/>
        </w:rPr>
      </w:pPr>
    </w:p>
    <w:p w:rsidR="00C55707" w:rsidRPr="0071012A" w:rsidRDefault="00C55707" w:rsidP="00C55707">
      <w:pPr>
        <w:rPr>
          <w:rFonts w:ascii="Arial Narrow" w:hAnsi="Arial Narrow"/>
        </w:rPr>
      </w:pPr>
    </w:p>
    <w:p w:rsidR="00C55707" w:rsidRPr="0071012A" w:rsidRDefault="00C55707" w:rsidP="00C55707">
      <w:pPr>
        <w:rPr>
          <w:rFonts w:ascii="Arial Narrow" w:hAnsi="Arial Narrow"/>
        </w:rPr>
      </w:pPr>
    </w:p>
    <w:p w:rsidR="00C55707" w:rsidRDefault="00C55707"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56197C" w:rsidRDefault="0056197C" w:rsidP="00C55707">
      <w:pPr>
        <w:rPr>
          <w:rFonts w:ascii="Arial Narrow" w:hAnsi="Arial Narrow"/>
        </w:rPr>
      </w:pPr>
    </w:p>
    <w:p w:rsidR="00C55707" w:rsidRPr="00E42B88" w:rsidRDefault="00C55707" w:rsidP="00C55707">
      <w:pPr>
        <w:pStyle w:val="AHeading1"/>
        <w:rPr>
          <w:rFonts w:ascii="Arial Narrow" w:hAnsi="Arial Narrow"/>
          <w:color w:val="FF0000"/>
          <w:sz w:val="20"/>
        </w:rPr>
      </w:pPr>
      <w:bookmarkStart w:id="2" w:name="_Toc26355444"/>
      <w:r w:rsidRPr="00E42B88">
        <w:rPr>
          <w:rFonts w:ascii="Arial Narrow" w:hAnsi="Arial Narrow"/>
          <w:color w:val="FF0000"/>
          <w:sz w:val="20"/>
        </w:rPr>
        <w:t>I. SPLOŠNI DEL</w:t>
      </w:r>
      <w:bookmarkEnd w:id="2"/>
    </w:p>
    <w:p w:rsidR="00C55707" w:rsidRPr="00E42B88" w:rsidRDefault="00C55707" w:rsidP="00C55707">
      <w:pPr>
        <w:pStyle w:val="AHeading3"/>
        <w:tabs>
          <w:tab w:val="decimal" w:pos="9200"/>
        </w:tabs>
        <w:rPr>
          <w:rFonts w:ascii="Arial Narrow" w:hAnsi="Arial Narrow"/>
          <w:color w:val="0070C0"/>
          <w:sz w:val="20"/>
          <w:szCs w:val="20"/>
        </w:rPr>
      </w:pPr>
      <w:bookmarkStart w:id="3" w:name="_Toc26355445"/>
      <w:r w:rsidRPr="00E42B88">
        <w:rPr>
          <w:rFonts w:ascii="Arial Narrow" w:hAnsi="Arial Narrow"/>
          <w:color w:val="0070C0"/>
          <w:sz w:val="20"/>
          <w:szCs w:val="20"/>
        </w:rPr>
        <w:t>A. BILANCA PRIHODKOV IN ODHODKOV</w:t>
      </w:r>
      <w:r w:rsidRPr="00E42B88">
        <w:rPr>
          <w:rFonts w:ascii="Arial Narrow" w:hAnsi="Arial Narrow"/>
          <w:color w:val="0070C0"/>
          <w:sz w:val="20"/>
          <w:szCs w:val="20"/>
        </w:rPr>
        <w:tab/>
        <w:t>-538.854 €</w:t>
      </w:r>
      <w:bookmarkEnd w:id="3"/>
    </w:p>
    <w:p w:rsidR="00C55707" w:rsidRPr="00E42B88" w:rsidRDefault="00C55707" w:rsidP="00C55707">
      <w:pPr>
        <w:pStyle w:val="AHeading4"/>
        <w:tabs>
          <w:tab w:val="decimal" w:pos="9200"/>
        </w:tabs>
        <w:rPr>
          <w:rFonts w:ascii="Arial Narrow" w:hAnsi="Arial Narrow"/>
          <w:color w:val="FF0000"/>
          <w:sz w:val="20"/>
          <w:szCs w:val="20"/>
        </w:rPr>
      </w:pPr>
      <w:r w:rsidRPr="00E42B88">
        <w:rPr>
          <w:rFonts w:ascii="Arial Narrow" w:hAnsi="Arial Narrow"/>
          <w:color w:val="FF0000"/>
          <w:sz w:val="20"/>
          <w:szCs w:val="20"/>
        </w:rPr>
        <w:t>PRIHODKI</w:t>
      </w:r>
      <w:r w:rsidRPr="00E42B88">
        <w:rPr>
          <w:rFonts w:ascii="Arial Narrow" w:hAnsi="Arial Narrow"/>
          <w:color w:val="FF0000"/>
          <w:sz w:val="20"/>
          <w:szCs w:val="20"/>
        </w:rPr>
        <w:tab/>
        <w:t>3.291.689 €</w:t>
      </w:r>
    </w:p>
    <w:p w:rsidR="00C55707" w:rsidRPr="009D53CE" w:rsidRDefault="00C55707" w:rsidP="00C55707">
      <w:pPr>
        <w:pStyle w:val="AHeading5"/>
        <w:tabs>
          <w:tab w:val="decimal" w:pos="9200"/>
        </w:tabs>
        <w:rPr>
          <w:rFonts w:ascii="Arial Narrow" w:hAnsi="Arial Narrow"/>
          <w:sz w:val="20"/>
        </w:rPr>
      </w:pPr>
      <w:r w:rsidRPr="009D53CE">
        <w:rPr>
          <w:rFonts w:ascii="Arial Narrow" w:hAnsi="Arial Narrow"/>
          <w:sz w:val="20"/>
        </w:rPr>
        <w:t>7 PRIHODKI IN DRUGI PREJEMKI</w:t>
      </w:r>
      <w:r w:rsidRPr="009D53CE">
        <w:rPr>
          <w:rFonts w:ascii="Arial Narrow" w:hAnsi="Arial Narrow"/>
          <w:sz w:val="20"/>
        </w:rPr>
        <w:tab/>
        <w:t>3.291.689 €</w:t>
      </w:r>
    </w:p>
    <w:p w:rsidR="00C55707" w:rsidRPr="009D53CE" w:rsidRDefault="00C55707" w:rsidP="0056197C">
      <w:pPr>
        <w:pStyle w:val="ANormal"/>
        <w:rPr>
          <w:rFonts w:ascii="Arial Narrow" w:hAnsi="Arial Narrow"/>
          <w:sz w:val="20"/>
        </w:rPr>
      </w:pPr>
      <w:r w:rsidRPr="009D53CE">
        <w:rPr>
          <w:rFonts w:ascii="Arial Narrow" w:hAnsi="Arial Narrow"/>
          <w:sz w:val="20"/>
        </w:rPr>
        <w:t>Splošni del proračuna je sestavljen po ekonomski klasifikaciji.</w:t>
      </w:r>
    </w:p>
    <w:p w:rsidR="00C55707" w:rsidRPr="009D53CE" w:rsidRDefault="00C55707" w:rsidP="0056197C">
      <w:pPr>
        <w:pStyle w:val="ANormal"/>
        <w:jc w:val="both"/>
        <w:rPr>
          <w:rFonts w:ascii="Arial Narrow" w:hAnsi="Arial Narrow"/>
          <w:sz w:val="20"/>
        </w:rPr>
      </w:pPr>
      <w:r w:rsidRPr="009D53CE">
        <w:rPr>
          <w:rFonts w:ascii="Arial Narrow" w:hAnsi="Arial Narrow"/>
          <w:sz w:val="20"/>
        </w:rPr>
        <w:t>Ekonomsko klasifikacijo javnofinančnih prejemkov in izdatkov določa Pravilnik o enotnem kontnem načrtu za proračun, proračunske uporabnike in druge osebe javnega prava. Daje odgovor na vprašanje KAJ se plačuje iz javnih sredstev. Je temelj strukture proračuna. Od leta 2000 se uporablja pri pripravi in izvrševanju državnega in občinskih proračunov, pri pripravi finančnih načrtov javnih skladov, agencij in javnih zavodov ter pri pripravi njihovih poročil o realizaciji oziroma pri pripravi zaključnih računov.</w:t>
      </w:r>
    </w:p>
    <w:p w:rsidR="00C55707" w:rsidRPr="009D53CE" w:rsidRDefault="00C55707" w:rsidP="0056197C">
      <w:pPr>
        <w:pStyle w:val="ANormal"/>
        <w:rPr>
          <w:rFonts w:ascii="Arial Narrow" w:hAnsi="Arial Narrow"/>
          <w:sz w:val="20"/>
        </w:rPr>
      </w:pPr>
    </w:p>
    <w:p w:rsidR="00C55707" w:rsidRPr="009D53CE" w:rsidRDefault="00C55707" w:rsidP="0056197C">
      <w:pPr>
        <w:pStyle w:val="ANormal"/>
        <w:rPr>
          <w:rFonts w:ascii="Arial Narrow" w:hAnsi="Arial Narrow"/>
          <w:sz w:val="20"/>
          <w:u w:val="single"/>
        </w:rPr>
      </w:pPr>
      <w:r w:rsidRPr="009D53CE">
        <w:rPr>
          <w:rFonts w:ascii="Arial Narrow" w:hAnsi="Arial Narrow"/>
          <w:sz w:val="20"/>
          <w:u w:val="single"/>
        </w:rPr>
        <w:t>V skladu z Zakonom o javnih financah sestavljajo splošni del proračuna tri bilance in sicer:</w:t>
      </w:r>
    </w:p>
    <w:p w:rsidR="00C55707" w:rsidRPr="009D53CE" w:rsidRDefault="00C55707" w:rsidP="00D91929">
      <w:pPr>
        <w:pStyle w:val="ANormal"/>
        <w:numPr>
          <w:ilvl w:val="0"/>
          <w:numId w:val="20"/>
        </w:numPr>
        <w:rPr>
          <w:rFonts w:ascii="Arial Narrow" w:hAnsi="Arial Narrow"/>
          <w:sz w:val="20"/>
        </w:rPr>
      </w:pPr>
      <w:r w:rsidRPr="009D53CE">
        <w:rPr>
          <w:rFonts w:ascii="Arial Narrow" w:hAnsi="Arial Narrow"/>
          <w:sz w:val="20"/>
        </w:rPr>
        <w:t>Bilanca prihodkov in odhodkov,</w:t>
      </w:r>
    </w:p>
    <w:p w:rsidR="00C55707" w:rsidRPr="009D53CE" w:rsidRDefault="00C55707" w:rsidP="00D91929">
      <w:pPr>
        <w:pStyle w:val="ANormal"/>
        <w:numPr>
          <w:ilvl w:val="0"/>
          <w:numId w:val="20"/>
        </w:numPr>
        <w:rPr>
          <w:rFonts w:ascii="Arial Narrow" w:hAnsi="Arial Narrow"/>
          <w:sz w:val="20"/>
        </w:rPr>
      </w:pPr>
      <w:r w:rsidRPr="009D53CE">
        <w:rPr>
          <w:rFonts w:ascii="Arial Narrow" w:hAnsi="Arial Narrow"/>
          <w:sz w:val="20"/>
        </w:rPr>
        <w:t>Račun finančnih terjatev in naložb,</w:t>
      </w:r>
    </w:p>
    <w:p w:rsidR="00C55707" w:rsidRPr="009D53CE" w:rsidRDefault="00C55707" w:rsidP="00D91929">
      <w:pPr>
        <w:pStyle w:val="ANormal"/>
        <w:numPr>
          <w:ilvl w:val="0"/>
          <w:numId w:val="20"/>
        </w:numPr>
        <w:rPr>
          <w:rFonts w:ascii="Arial Narrow" w:hAnsi="Arial Narrow"/>
          <w:sz w:val="20"/>
        </w:rPr>
      </w:pPr>
      <w:r w:rsidRPr="009D53CE">
        <w:rPr>
          <w:rFonts w:ascii="Arial Narrow" w:hAnsi="Arial Narrow"/>
          <w:sz w:val="20"/>
        </w:rPr>
        <w:t>Račun financiranja.</w:t>
      </w:r>
    </w:p>
    <w:p w:rsidR="00C55707" w:rsidRPr="009D53CE" w:rsidRDefault="00C55707" w:rsidP="00C55707">
      <w:pPr>
        <w:pStyle w:val="ANormal"/>
        <w:rPr>
          <w:rFonts w:ascii="Arial Narrow" w:hAnsi="Arial Narrow"/>
          <w:sz w:val="20"/>
        </w:rPr>
      </w:pPr>
    </w:p>
    <w:p w:rsidR="00C55707" w:rsidRPr="009D53CE" w:rsidRDefault="00C55707" w:rsidP="00D91929">
      <w:pPr>
        <w:pStyle w:val="ANormal"/>
        <w:rPr>
          <w:rFonts w:ascii="Arial Narrow" w:hAnsi="Arial Narrow"/>
          <w:sz w:val="20"/>
          <w:u w:val="single"/>
        </w:rPr>
      </w:pPr>
      <w:r w:rsidRPr="009D53CE">
        <w:rPr>
          <w:rFonts w:ascii="Arial Narrow" w:hAnsi="Arial Narrow"/>
          <w:sz w:val="20"/>
          <w:u w:val="single"/>
        </w:rPr>
        <w:t>Tabele splošnega dela proračuna vsebujejo:</w:t>
      </w:r>
    </w:p>
    <w:p w:rsidR="00C55707" w:rsidRPr="009D53CE" w:rsidRDefault="00C55707" w:rsidP="0056197C">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Realiz</w:t>
      </w:r>
      <w:r w:rsidR="0056197C" w:rsidRPr="009D53CE">
        <w:rPr>
          <w:rFonts w:ascii="Arial Narrow" w:hAnsi="Arial Narrow"/>
          <w:sz w:val="20"/>
        </w:rPr>
        <w:t>acija 2018</w:t>
      </w:r>
    </w:p>
    <w:p w:rsidR="00C55707" w:rsidRPr="009D53CE" w:rsidRDefault="0056197C" w:rsidP="0056197C">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Plan</w:t>
      </w:r>
      <w:r w:rsidR="00C55707" w:rsidRPr="009D53CE">
        <w:rPr>
          <w:rFonts w:ascii="Arial Narrow" w:hAnsi="Arial Narrow"/>
          <w:sz w:val="20"/>
        </w:rPr>
        <w:t xml:space="preserve"> proračun</w:t>
      </w:r>
      <w:r w:rsidRPr="009D53CE">
        <w:rPr>
          <w:rFonts w:ascii="Arial Narrow" w:hAnsi="Arial Narrow"/>
          <w:sz w:val="20"/>
        </w:rPr>
        <w:t>a</w:t>
      </w:r>
      <w:r w:rsidR="00C55707" w:rsidRPr="009D53CE">
        <w:rPr>
          <w:rFonts w:ascii="Arial Narrow" w:hAnsi="Arial Narrow"/>
          <w:sz w:val="20"/>
        </w:rPr>
        <w:t xml:space="preserve"> 2019</w:t>
      </w:r>
    </w:p>
    <w:p w:rsidR="0056197C" w:rsidRPr="009D53CE" w:rsidRDefault="0056197C" w:rsidP="0056197C">
      <w:pPr>
        <w:pStyle w:val="ANormal"/>
        <w:rPr>
          <w:rFonts w:ascii="Arial Narrow" w:hAnsi="Arial Narrow"/>
          <w:sz w:val="20"/>
        </w:rPr>
      </w:pPr>
      <w:r w:rsidRPr="009D53CE">
        <w:rPr>
          <w:rFonts w:ascii="Arial Narrow" w:hAnsi="Arial Narrow"/>
          <w:sz w:val="20"/>
        </w:rPr>
        <w:t xml:space="preserve">* </w:t>
      </w:r>
      <w:r w:rsidRPr="009D53CE">
        <w:rPr>
          <w:rFonts w:ascii="Arial Narrow" w:hAnsi="Arial Narrow"/>
          <w:sz w:val="20"/>
        </w:rPr>
        <w:tab/>
        <w:t>Rebalans proračuna 2019</w:t>
      </w:r>
    </w:p>
    <w:p w:rsidR="00C55707" w:rsidRPr="009D53CE" w:rsidRDefault="00C55707" w:rsidP="0056197C">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r>
      <w:r w:rsidR="0056197C" w:rsidRPr="009D53CE">
        <w:rPr>
          <w:rFonts w:ascii="Arial Narrow" w:hAnsi="Arial Narrow"/>
          <w:sz w:val="20"/>
        </w:rPr>
        <w:t>Predlog rebalansa proračuna 2020</w:t>
      </w:r>
    </w:p>
    <w:p w:rsidR="00C55707" w:rsidRPr="009D53CE" w:rsidRDefault="0056197C" w:rsidP="0056197C">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Indeks Plan 2020/Rebalans</w:t>
      </w:r>
      <w:r w:rsidR="00C55707" w:rsidRPr="009D53CE">
        <w:rPr>
          <w:rFonts w:ascii="Arial Narrow" w:hAnsi="Arial Narrow"/>
          <w:sz w:val="20"/>
        </w:rPr>
        <w:t xml:space="preserve"> proračun</w:t>
      </w:r>
      <w:r w:rsidRPr="009D53CE">
        <w:rPr>
          <w:rFonts w:ascii="Arial Narrow" w:hAnsi="Arial Narrow"/>
          <w:sz w:val="20"/>
        </w:rPr>
        <w:t>a</w:t>
      </w:r>
      <w:r w:rsidR="00C55707" w:rsidRPr="009D53CE">
        <w:rPr>
          <w:rFonts w:ascii="Arial Narrow" w:hAnsi="Arial Narrow"/>
          <w:sz w:val="20"/>
        </w:rPr>
        <w:t xml:space="preserve"> 2019</w:t>
      </w:r>
      <w:r w:rsidR="00C55707" w:rsidRPr="009D53CE">
        <w:rPr>
          <w:rFonts w:ascii="Arial Narrow" w:hAnsi="Arial Narrow"/>
          <w:sz w:val="20"/>
        </w:rPr>
        <w:tab/>
      </w:r>
    </w:p>
    <w:p w:rsidR="00C55707" w:rsidRPr="009D53CE" w:rsidRDefault="00C55707" w:rsidP="00D91929">
      <w:pPr>
        <w:pStyle w:val="ANormal"/>
        <w:ind w:left="0"/>
        <w:rPr>
          <w:rFonts w:ascii="Arial Narrow" w:hAnsi="Arial Narrow"/>
          <w:sz w:val="20"/>
        </w:rPr>
      </w:pPr>
    </w:p>
    <w:p w:rsidR="00C55707" w:rsidRPr="009D53CE" w:rsidRDefault="00C55707" w:rsidP="00C55707">
      <w:pPr>
        <w:pStyle w:val="ANormal"/>
        <w:rPr>
          <w:rFonts w:ascii="Arial Narrow" w:hAnsi="Arial Narrow"/>
          <w:sz w:val="20"/>
          <w:u w:val="single"/>
        </w:rPr>
      </w:pPr>
      <w:r w:rsidRPr="009D53CE">
        <w:rPr>
          <w:rFonts w:ascii="Arial Narrow" w:hAnsi="Arial Narrow"/>
          <w:sz w:val="20"/>
          <w:u w:val="single"/>
        </w:rPr>
        <w:t>Proračunski prihodki se delijo na:</w:t>
      </w:r>
    </w:p>
    <w:p w:rsidR="00C55707" w:rsidRPr="009D53CE" w:rsidRDefault="00C55707" w:rsidP="00C55707">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davčne prihodke (70),</w:t>
      </w:r>
    </w:p>
    <w:p w:rsidR="00C55707" w:rsidRPr="009D53CE" w:rsidRDefault="00C55707" w:rsidP="00C55707">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nedavčne prihodke (71),</w:t>
      </w:r>
    </w:p>
    <w:p w:rsidR="00C55707" w:rsidRPr="009D53CE" w:rsidRDefault="00C55707" w:rsidP="00C55707">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kapitalske prihodke (72),</w:t>
      </w:r>
    </w:p>
    <w:p w:rsidR="00C55707" w:rsidRPr="009D53CE" w:rsidRDefault="00C55707" w:rsidP="00C55707">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prejete donacije (73),</w:t>
      </w:r>
    </w:p>
    <w:p w:rsidR="00C55707" w:rsidRPr="009D53CE" w:rsidRDefault="00C55707" w:rsidP="00D91929">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transferne prihodke (74).</w:t>
      </w:r>
    </w:p>
    <w:p w:rsidR="00C55707" w:rsidRPr="009D53CE" w:rsidRDefault="00C55707" w:rsidP="00C55707">
      <w:pPr>
        <w:pStyle w:val="ANormal"/>
        <w:rPr>
          <w:rFonts w:ascii="Arial Narrow" w:hAnsi="Arial Narrow"/>
          <w:sz w:val="20"/>
        </w:rPr>
      </w:pPr>
    </w:p>
    <w:p w:rsidR="00C55707" w:rsidRPr="009D53CE" w:rsidRDefault="00C55707" w:rsidP="00D91929">
      <w:pPr>
        <w:pStyle w:val="ANormal"/>
        <w:rPr>
          <w:rFonts w:ascii="Arial Narrow" w:hAnsi="Arial Narrow"/>
          <w:b/>
          <w:sz w:val="20"/>
        </w:rPr>
      </w:pPr>
      <w:r w:rsidRPr="009D53CE">
        <w:rPr>
          <w:rFonts w:ascii="Arial Narrow" w:hAnsi="Arial Narrow"/>
          <w:b/>
          <w:sz w:val="20"/>
        </w:rPr>
        <w:t xml:space="preserve">PRIHODKI PRORAČUNA </w:t>
      </w:r>
    </w:p>
    <w:p w:rsidR="00C55707" w:rsidRPr="009D53CE" w:rsidRDefault="00D91929" w:rsidP="00C55707">
      <w:pPr>
        <w:pStyle w:val="ANormal"/>
        <w:rPr>
          <w:rFonts w:ascii="Arial Narrow" w:hAnsi="Arial Narrow"/>
          <w:sz w:val="20"/>
        </w:rPr>
      </w:pPr>
      <w:r w:rsidRPr="009D53CE">
        <w:rPr>
          <w:rFonts w:ascii="Arial Narrow" w:hAnsi="Arial Narrow"/>
          <w:sz w:val="20"/>
        </w:rPr>
        <w:t>bi se naj v letu 2020</w:t>
      </w:r>
      <w:r w:rsidR="00C55707" w:rsidRPr="009D53CE">
        <w:rPr>
          <w:rFonts w:ascii="Arial Narrow" w:hAnsi="Arial Narrow"/>
          <w:sz w:val="20"/>
        </w:rPr>
        <w:t xml:space="preserve"> reali</w:t>
      </w:r>
      <w:r w:rsidRPr="009D53CE">
        <w:rPr>
          <w:rFonts w:ascii="Arial Narrow" w:hAnsi="Arial Narrow"/>
          <w:sz w:val="20"/>
        </w:rPr>
        <w:t>zirali v pred</w:t>
      </w:r>
      <w:r w:rsidR="00732EC9" w:rsidRPr="009D53CE">
        <w:rPr>
          <w:rFonts w:ascii="Arial Narrow" w:hAnsi="Arial Narrow"/>
          <w:sz w:val="20"/>
        </w:rPr>
        <w:t>videni višini 3,291.689 €, oz. 7,8</w:t>
      </w:r>
      <w:r w:rsidRPr="009D53CE">
        <w:rPr>
          <w:rFonts w:ascii="Arial Narrow" w:hAnsi="Arial Narrow"/>
          <w:sz w:val="20"/>
        </w:rPr>
        <w:t xml:space="preserve"> % več glede na rebalans 2019</w:t>
      </w:r>
      <w:r w:rsidR="00C55707" w:rsidRPr="009D53CE">
        <w:rPr>
          <w:rFonts w:ascii="Arial Narrow" w:hAnsi="Arial Narrow"/>
          <w:sz w:val="20"/>
        </w:rPr>
        <w:t>.</w:t>
      </w:r>
    </w:p>
    <w:p w:rsidR="00C55707" w:rsidRPr="009D53CE" w:rsidRDefault="00C55707" w:rsidP="00C55707">
      <w:pPr>
        <w:pStyle w:val="AHeading6"/>
        <w:tabs>
          <w:tab w:val="decimal" w:pos="9200"/>
        </w:tabs>
        <w:rPr>
          <w:rFonts w:ascii="Arial Narrow" w:hAnsi="Arial Narrow"/>
          <w:sz w:val="20"/>
        </w:rPr>
      </w:pPr>
      <w:r w:rsidRPr="009D53CE">
        <w:rPr>
          <w:rFonts w:ascii="Arial Narrow" w:hAnsi="Arial Narrow"/>
          <w:sz w:val="20"/>
        </w:rPr>
        <w:t>70 DAVČNI PRIHODKI</w:t>
      </w:r>
      <w:r w:rsidRPr="009D53CE">
        <w:rPr>
          <w:rFonts w:ascii="Arial Narrow" w:hAnsi="Arial Narrow"/>
          <w:sz w:val="20"/>
        </w:rPr>
        <w:tab/>
        <w:t>2.504.449 €</w:t>
      </w:r>
    </w:p>
    <w:p w:rsidR="00C55707" w:rsidRPr="009D53CE" w:rsidRDefault="00C55707" w:rsidP="00C55707">
      <w:pPr>
        <w:pStyle w:val="AHeading7"/>
        <w:tabs>
          <w:tab w:val="decimal" w:pos="9200"/>
        </w:tabs>
        <w:rPr>
          <w:rFonts w:ascii="Arial Narrow" w:hAnsi="Arial Narrow"/>
          <w:sz w:val="20"/>
        </w:rPr>
      </w:pPr>
      <w:r w:rsidRPr="009D53CE">
        <w:rPr>
          <w:rFonts w:ascii="Arial Narrow" w:hAnsi="Arial Narrow"/>
          <w:sz w:val="20"/>
        </w:rPr>
        <w:t>700 Davki na dohodek in dobiček</w:t>
      </w:r>
      <w:r w:rsidRPr="009D53CE">
        <w:rPr>
          <w:rFonts w:ascii="Arial Narrow" w:hAnsi="Arial Narrow"/>
          <w:sz w:val="20"/>
        </w:rPr>
        <w:tab/>
        <w:t>2.361.740 €</w:t>
      </w:r>
    </w:p>
    <w:p w:rsidR="00C55707" w:rsidRPr="009D53CE" w:rsidRDefault="00C55707" w:rsidP="00C55707">
      <w:pPr>
        <w:pStyle w:val="ANormal"/>
        <w:rPr>
          <w:rFonts w:ascii="Arial Narrow" w:hAnsi="Arial Narrow"/>
          <w:sz w:val="20"/>
        </w:rPr>
      </w:pPr>
    </w:p>
    <w:p w:rsidR="00C55707" w:rsidRPr="009D53CE" w:rsidRDefault="00C55707" w:rsidP="00C55707">
      <w:pPr>
        <w:pStyle w:val="ANormal"/>
        <w:rPr>
          <w:rFonts w:ascii="Arial Narrow" w:hAnsi="Arial Narrow"/>
          <w:b/>
          <w:sz w:val="20"/>
        </w:rPr>
      </w:pPr>
      <w:r w:rsidRPr="009D53CE">
        <w:rPr>
          <w:rFonts w:ascii="Arial Narrow" w:hAnsi="Arial Narrow"/>
          <w:b/>
          <w:sz w:val="20"/>
        </w:rPr>
        <w:t>A - BILANCA PRIHODKOV IN ODHODKOV PRORAČUNA</w:t>
      </w:r>
    </w:p>
    <w:p w:rsidR="00D91929" w:rsidRPr="009D53CE" w:rsidRDefault="00D91929" w:rsidP="00D91929">
      <w:pPr>
        <w:spacing w:after="0"/>
        <w:jc w:val="both"/>
        <w:rPr>
          <w:rFonts w:ascii="Arial Narrow" w:hAnsi="Arial Narrow" w:cs="TimesNewRomanPSMT"/>
        </w:rPr>
      </w:pPr>
      <w:r w:rsidRPr="009D53CE">
        <w:rPr>
          <w:rFonts w:ascii="Arial Narrow" w:hAnsi="Arial Narrow" w:cs="TimesNewRomanPSMT"/>
        </w:rPr>
        <w:t xml:space="preserve">Meseca oktobra 2019 nam je Ministrstvo za finance posredovalo Proračunski priročnik za pripravo proračunov občin za leto 2020. V prilogi je posredovalo tudi globalne makroekonomske okvire razvoja Slovenije. </w:t>
      </w:r>
      <w:r w:rsidRPr="009D53CE">
        <w:rPr>
          <w:rFonts w:ascii="Arial Narrow" w:hAnsi="Arial Narrow" w:cs="TimesNewRomanPSMT"/>
          <w:u w:val="single"/>
        </w:rPr>
        <w:t>Temeljna ekonomska izhodišča in predpostavke za pripravo občinskega proračuna so sestavni del navodila za pripravo občinskega proračuna. Pri pripravi proračuna smo upoštevali realizacijo za preteklo leto</w:t>
      </w:r>
      <w:r w:rsidRPr="009D53CE">
        <w:rPr>
          <w:rFonts w:ascii="Arial Narrow" w:hAnsi="Arial Narrow" w:cs="TimesNewRomanPSMT"/>
        </w:rPr>
        <w:t xml:space="preserve"> oz. leto 2019. Predvideva se, da bo povprečna stopnja inflacije v letu 2020 znašala 2,00 %.</w:t>
      </w:r>
    </w:p>
    <w:p w:rsidR="00D91929" w:rsidRPr="009D53CE" w:rsidRDefault="00D91929" w:rsidP="00D91929">
      <w:pPr>
        <w:spacing w:after="0"/>
        <w:jc w:val="both"/>
        <w:rPr>
          <w:rFonts w:ascii="Arial Narrow" w:hAnsi="Arial Narrow" w:cs="TimesNewRomanPSMT"/>
        </w:rPr>
      </w:pPr>
    </w:p>
    <w:p w:rsidR="00D91929" w:rsidRPr="009D53CE" w:rsidRDefault="00D91929" w:rsidP="00D91929">
      <w:pPr>
        <w:spacing w:after="0"/>
        <w:jc w:val="both"/>
        <w:rPr>
          <w:rFonts w:ascii="Arial Narrow" w:hAnsi="Arial Narrow" w:cs="TimesNewRomanPSMT"/>
        </w:rPr>
      </w:pPr>
      <w:r w:rsidRPr="009D53CE">
        <w:rPr>
          <w:rFonts w:ascii="Arial Narrow" w:hAnsi="Arial Narrow" w:cs="TimesNewRomanPSMT"/>
        </w:rPr>
        <w:t>Z dopisom št. 4101-3/2015/10 z dne 1.10.2019 pa je Ministrstvo za finance posredovalo občinam podatke o primerni porabi, dohodnini in finančni izravnavi za leto 2020.</w:t>
      </w:r>
    </w:p>
    <w:p w:rsidR="00D91929" w:rsidRPr="009D53CE" w:rsidRDefault="00D91929" w:rsidP="00D91929">
      <w:pPr>
        <w:spacing w:after="0"/>
        <w:rPr>
          <w:rFonts w:ascii="Arial Narrow" w:hAnsi="Arial Narrow" w:cs="TimesNewRomanPSMT"/>
        </w:rPr>
      </w:pPr>
    </w:p>
    <w:p w:rsidR="00D91929" w:rsidRPr="009D53CE" w:rsidRDefault="00D91929" w:rsidP="00D91929">
      <w:pPr>
        <w:spacing w:after="0"/>
        <w:jc w:val="both"/>
        <w:rPr>
          <w:rFonts w:ascii="Arial Narrow" w:hAnsi="Arial Narrow"/>
          <w:u w:val="single"/>
        </w:rPr>
      </w:pPr>
      <w:r w:rsidRPr="009D53CE">
        <w:rPr>
          <w:rFonts w:ascii="Arial Narrow" w:hAnsi="Arial Narrow"/>
          <w:u w:val="single"/>
        </w:rPr>
        <w:t>Globalni makroekonomski okviri za leto 2020 (jesenska napoved) so naslednji:</w:t>
      </w:r>
    </w:p>
    <w:p w:rsidR="00D91929" w:rsidRPr="009D53CE" w:rsidRDefault="00D91929" w:rsidP="00D91929">
      <w:pPr>
        <w:spacing w:after="0"/>
        <w:jc w:val="both"/>
        <w:rPr>
          <w:rFonts w:ascii="Arial Narrow" w:hAnsi="Arial Narrow"/>
          <w:u w:val="single"/>
        </w:rPr>
      </w:pPr>
    </w:p>
    <w:p w:rsidR="00D91929" w:rsidRPr="009D53CE" w:rsidRDefault="00D91929" w:rsidP="00094DFF">
      <w:pPr>
        <w:spacing w:after="0"/>
        <w:jc w:val="both"/>
        <w:rPr>
          <w:rFonts w:ascii="Arial Narrow" w:hAnsi="Arial Narrow"/>
        </w:rPr>
      </w:pPr>
      <w:r w:rsidRPr="009D53CE">
        <w:rPr>
          <w:rFonts w:ascii="Arial Narrow" w:hAnsi="Arial Narrow"/>
        </w:rPr>
        <w:t xml:space="preserve">- Za leto 2020 je predvidena realna rast bruto domačega proizvoda za 3,4% </w:t>
      </w:r>
    </w:p>
    <w:p w:rsidR="00D91929" w:rsidRPr="009D53CE" w:rsidRDefault="002B4011" w:rsidP="002B4011">
      <w:pPr>
        <w:tabs>
          <w:tab w:val="left" w:pos="6525"/>
        </w:tabs>
        <w:spacing w:after="0"/>
        <w:jc w:val="both"/>
        <w:rPr>
          <w:rFonts w:ascii="Arial Narrow" w:hAnsi="Arial Narrow"/>
        </w:rPr>
      </w:pPr>
      <w:r>
        <w:rPr>
          <w:rFonts w:ascii="Arial Narrow" w:hAnsi="Arial Narrow"/>
        </w:rPr>
        <w:tab/>
      </w:r>
    </w:p>
    <w:p w:rsidR="00D91929" w:rsidRPr="009D53CE" w:rsidRDefault="00D91929" w:rsidP="00094DFF">
      <w:pPr>
        <w:spacing w:after="0"/>
        <w:jc w:val="both"/>
        <w:rPr>
          <w:rFonts w:ascii="Arial Narrow" w:hAnsi="Arial Narrow"/>
        </w:rPr>
      </w:pPr>
      <w:r w:rsidRPr="009D53CE">
        <w:rPr>
          <w:rFonts w:ascii="Arial Narrow" w:hAnsi="Arial Narrow"/>
        </w:rPr>
        <w:t>- Predvidena rast zaposlenosti po nacionalnih računih(v %) v letu 2020 0,8 %</w:t>
      </w:r>
    </w:p>
    <w:p w:rsidR="00D91929" w:rsidRPr="009D53CE" w:rsidRDefault="00D91929" w:rsidP="00094DFF">
      <w:pPr>
        <w:spacing w:after="0"/>
        <w:jc w:val="both"/>
        <w:rPr>
          <w:rFonts w:ascii="Arial Narrow" w:hAnsi="Arial Narrow"/>
        </w:rPr>
      </w:pPr>
    </w:p>
    <w:p w:rsidR="00D91929" w:rsidRPr="009D53CE" w:rsidRDefault="00D91929" w:rsidP="00094DFF">
      <w:pPr>
        <w:spacing w:after="0"/>
        <w:jc w:val="both"/>
        <w:rPr>
          <w:rFonts w:ascii="Arial Narrow" w:hAnsi="Arial Narrow"/>
        </w:rPr>
      </w:pPr>
      <w:r w:rsidRPr="009D53CE">
        <w:rPr>
          <w:rFonts w:ascii="Arial Narrow" w:hAnsi="Arial Narrow"/>
        </w:rPr>
        <w:t xml:space="preserve">- Stopnja registrirane brezposelnosti naj bi bila v letu 2020 7,2% </w:t>
      </w:r>
    </w:p>
    <w:p w:rsidR="00D91929" w:rsidRPr="009D53CE" w:rsidRDefault="00D91929" w:rsidP="00094DFF">
      <w:pPr>
        <w:spacing w:after="0"/>
        <w:jc w:val="both"/>
        <w:rPr>
          <w:rFonts w:ascii="Arial Narrow" w:hAnsi="Arial Narrow"/>
        </w:rPr>
      </w:pPr>
    </w:p>
    <w:p w:rsidR="00D91929" w:rsidRPr="009D53CE" w:rsidRDefault="00D91929" w:rsidP="00094DFF">
      <w:pPr>
        <w:spacing w:after="0"/>
        <w:jc w:val="both"/>
        <w:rPr>
          <w:rFonts w:ascii="Arial Narrow" w:hAnsi="Arial Narrow"/>
        </w:rPr>
      </w:pPr>
      <w:r w:rsidRPr="009D53CE">
        <w:rPr>
          <w:rFonts w:ascii="Arial Narrow" w:hAnsi="Arial Narrow"/>
        </w:rPr>
        <w:t xml:space="preserve">- Realna rast izvoza proizvodov in storitev v letu 2020 naj bi bila 7,1 %. </w:t>
      </w:r>
    </w:p>
    <w:p w:rsidR="00D91929" w:rsidRPr="009D53CE" w:rsidRDefault="00D91929" w:rsidP="00094DFF">
      <w:pPr>
        <w:spacing w:after="0"/>
        <w:jc w:val="both"/>
        <w:rPr>
          <w:rFonts w:ascii="Arial Narrow" w:hAnsi="Arial Narrow"/>
        </w:rPr>
      </w:pPr>
      <w:r w:rsidRPr="009D53CE">
        <w:rPr>
          <w:rFonts w:ascii="Arial Narrow" w:hAnsi="Arial Narrow"/>
        </w:rPr>
        <w:t>- Rast uvoza proizvodov in storitev naj bi bila v letu 2020 7,3%</w:t>
      </w:r>
    </w:p>
    <w:p w:rsidR="00D91929" w:rsidRPr="009D53CE" w:rsidRDefault="00D91929" w:rsidP="00094DFF">
      <w:pPr>
        <w:spacing w:after="0"/>
        <w:jc w:val="both"/>
        <w:rPr>
          <w:rFonts w:ascii="Arial Narrow" w:hAnsi="Arial Narrow"/>
        </w:rPr>
      </w:pPr>
    </w:p>
    <w:p w:rsidR="00D91929" w:rsidRPr="009D53CE" w:rsidRDefault="00D91929" w:rsidP="00094DFF">
      <w:pPr>
        <w:spacing w:after="0"/>
        <w:jc w:val="both"/>
        <w:rPr>
          <w:rFonts w:ascii="Arial Narrow" w:hAnsi="Arial Narrow"/>
        </w:rPr>
      </w:pPr>
      <w:r w:rsidRPr="009D53CE">
        <w:rPr>
          <w:rFonts w:ascii="Arial Narrow" w:hAnsi="Arial Narrow"/>
        </w:rPr>
        <w:t xml:space="preserve"> - Realna rast končne potrošnje (zasebne in državne) naj bi bila v letu 2020 2%</w:t>
      </w:r>
    </w:p>
    <w:p w:rsidR="00D91929" w:rsidRPr="009D53CE" w:rsidRDefault="00D91929" w:rsidP="00094DFF">
      <w:pPr>
        <w:spacing w:after="0"/>
        <w:jc w:val="both"/>
        <w:rPr>
          <w:rFonts w:ascii="Arial Narrow" w:hAnsi="Arial Narrow"/>
        </w:rPr>
      </w:pPr>
    </w:p>
    <w:p w:rsidR="00D91929" w:rsidRPr="009D53CE" w:rsidRDefault="00D91929" w:rsidP="00094DFF">
      <w:pPr>
        <w:spacing w:after="0"/>
        <w:jc w:val="both"/>
        <w:rPr>
          <w:rFonts w:ascii="Arial Narrow" w:hAnsi="Arial Narrow"/>
        </w:rPr>
      </w:pPr>
      <w:r w:rsidRPr="009D53CE">
        <w:rPr>
          <w:rFonts w:ascii="Arial Narrow" w:hAnsi="Arial Narrow"/>
        </w:rPr>
        <w:t xml:space="preserve"> - Delež državne potrošnje v BDP naj bi bil v letu 2020 17,7% </w:t>
      </w:r>
    </w:p>
    <w:p w:rsidR="00D91929" w:rsidRPr="009D53CE" w:rsidRDefault="00D91929" w:rsidP="00094DFF">
      <w:pPr>
        <w:spacing w:after="0"/>
        <w:jc w:val="both"/>
        <w:rPr>
          <w:rFonts w:ascii="Arial Narrow" w:hAnsi="Arial Narrow"/>
        </w:rPr>
      </w:pPr>
    </w:p>
    <w:p w:rsidR="00D91929" w:rsidRPr="009D53CE" w:rsidRDefault="00D91929" w:rsidP="00094DFF">
      <w:pPr>
        <w:spacing w:after="0"/>
        <w:jc w:val="both"/>
        <w:rPr>
          <w:rFonts w:ascii="Arial Narrow" w:hAnsi="Arial Narrow"/>
        </w:rPr>
      </w:pPr>
      <w:r w:rsidRPr="009D53CE">
        <w:rPr>
          <w:rFonts w:ascii="Arial Narrow" w:hAnsi="Arial Narrow"/>
        </w:rPr>
        <w:t xml:space="preserve">- Delež investicij v BDP naj bi v letu 2020 znašal 21,3% </w:t>
      </w:r>
    </w:p>
    <w:p w:rsidR="00D91929" w:rsidRPr="009D53CE" w:rsidRDefault="00D91929" w:rsidP="00094DFF">
      <w:pPr>
        <w:spacing w:after="0"/>
        <w:jc w:val="both"/>
        <w:rPr>
          <w:rFonts w:ascii="Arial Narrow" w:hAnsi="Arial Narrow"/>
        </w:rPr>
      </w:pPr>
    </w:p>
    <w:p w:rsidR="00D91929" w:rsidRPr="009D53CE" w:rsidRDefault="00D91929" w:rsidP="00094DFF">
      <w:pPr>
        <w:spacing w:after="0"/>
        <w:jc w:val="both"/>
        <w:rPr>
          <w:rFonts w:ascii="Arial Narrow" w:hAnsi="Arial Narrow"/>
        </w:rPr>
      </w:pPr>
      <w:r w:rsidRPr="009D53CE">
        <w:rPr>
          <w:rFonts w:ascii="Arial Narrow" w:hAnsi="Arial Narrow"/>
        </w:rPr>
        <w:t>- Letna stopnja inflacije v obdobju december na december preteklega leta je za let</w:t>
      </w:r>
      <w:r w:rsidR="00094DFF" w:rsidRPr="009D53CE">
        <w:rPr>
          <w:rFonts w:ascii="Arial Narrow" w:hAnsi="Arial Narrow"/>
        </w:rPr>
        <w:t>o 2020 predvidena v višini 2,4%</w:t>
      </w:r>
      <w:r w:rsidRPr="009D53CE">
        <w:rPr>
          <w:rFonts w:ascii="Arial Narrow" w:hAnsi="Arial Narrow"/>
        </w:rPr>
        <w:t xml:space="preserve"> </w:t>
      </w:r>
    </w:p>
    <w:p w:rsidR="00D91929" w:rsidRPr="009D53CE" w:rsidRDefault="00D91929" w:rsidP="00094DFF">
      <w:pPr>
        <w:spacing w:after="0"/>
        <w:jc w:val="both"/>
        <w:rPr>
          <w:rFonts w:ascii="Arial Narrow" w:hAnsi="Arial Narrow"/>
        </w:rPr>
      </w:pPr>
    </w:p>
    <w:p w:rsidR="00D91929" w:rsidRPr="009D53CE" w:rsidRDefault="00D91929" w:rsidP="00094DFF">
      <w:pPr>
        <w:spacing w:after="0"/>
        <w:jc w:val="both"/>
        <w:rPr>
          <w:rFonts w:ascii="Arial Narrow" w:hAnsi="Arial Narrow"/>
        </w:rPr>
      </w:pPr>
      <w:r w:rsidRPr="009D53CE">
        <w:rPr>
          <w:rFonts w:ascii="Arial Narrow" w:hAnsi="Arial Narrow"/>
        </w:rPr>
        <w:t>- Povprečna letna rast cen (I-XII tekočega leta / I-XII preteklega leta) naj bi bila 2,3%.</w:t>
      </w:r>
    </w:p>
    <w:p w:rsidR="00D91929" w:rsidRPr="009D53CE" w:rsidRDefault="00D91929" w:rsidP="00D91929">
      <w:pPr>
        <w:spacing w:after="0"/>
        <w:rPr>
          <w:rFonts w:ascii="Arial Narrow" w:hAnsi="Arial Narrow" w:cs="TimesNewRomanPSMT"/>
        </w:rPr>
      </w:pPr>
    </w:p>
    <w:p w:rsidR="00D91929" w:rsidRPr="009D53CE" w:rsidRDefault="00D91929" w:rsidP="00D91929">
      <w:pPr>
        <w:numPr>
          <w:ilvl w:val="0"/>
          <w:numId w:val="21"/>
        </w:numPr>
        <w:overflowPunct/>
        <w:spacing w:before="0" w:after="0"/>
        <w:contextualSpacing/>
        <w:textAlignment w:val="auto"/>
        <w:rPr>
          <w:rFonts w:ascii="Arial Narrow" w:hAnsi="Arial Narrow" w:cs="TimesNewRomanPSMT"/>
        </w:rPr>
      </w:pPr>
      <w:r w:rsidRPr="009D53CE">
        <w:rPr>
          <w:rFonts w:ascii="Arial Narrow" w:hAnsi="Arial Narrow" w:cs="TimesNewRomanPSMT"/>
        </w:rPr>
        <w:t xml:space="preserve">ob tem naj bi bilo število prebivalcev v Sloveniji 2.055.279, </w:t>
      </w:r>
    </w:p>
    <w:p w:rsidR="00D91929" w:rsidRPr="009D53CE" w:rsidRDefault="00D91929" w:rsidP="00EB792D">
      <w:pPr>
        <w:numPr>
          <w:ilvl w:val="0"/>
          <w:numId w:val="21"/>
        </w:numPr>
        <w:overflowPunct/>
        <w:spacing w:before="0" w:after="0"/>
        <w:contextualSpacing/>
        <w:textAlignment w:val="auto"/>
        <w:rPr>
          <w:rFonts w:ascii="Arial Narrow" w:hAnsi="Arial Narrow" w:cs="TimesNewRomanPSMT"/>
          <w:b/>
        </w:rPr>
      </w:pPr>
      <w:r w:rsidRPr="009D53CE">
        <w:rPr>
          <w:rFonts w:ascii="Arial Narrow" w:hAnsi="Arial Narrow" w:cs="TimesNewRomanPSMT"/>
          <w:b/>
        </w:rPr>
        <w:t>štev</w:t>
      </w:r>
      <w:r w:rsidR="00A72398" w:rsidRPr="009D53CE">
        <w:rPr>
          <w:rFonts w:ascii="Arial Narrow" w:hAnsi="Arial Narrow" w:cs="TimesNewRomanPSMT"/>
          <w:b/>
        </w:rPr>
        <w:t>ilo prebivalcev v občini Črenšovci</w:t>
      </w:r>
      <w:r w:rsidR="00223DCD" w:rsidRPr="009D53CE">
        <w:rPr>
          <w:rFonts w:ascii="Arial Narrow" w:hAnsi="Arial Narrow" w:cs="TimesNewRomanPSMT"/>
          <w:b/>
        </w:rPr>
        <w:t xml:space="preserve"> pa 4.074</w:t>
      </w:r>
      <w:r w:rsidRPr="009D53CE">
        <w:rPr>
          <w:rFonts w:ascii="Arial Narrow" w:hAnsi="Arial Narrow" w:cs="TimesNewRomanPSMT"/>
          <w:b/>
        </w:rPr>
        <w:t xml:space="preserve"> (podatki na dan 1.1.2019).</w:t>
      </w:r>
    </w:p>
    <w:p w:rsidR="00D91929" w:rsidRPr="009D53CE" w:rsidRDefault="00D91929" w:rsidP="00D91929">
      <w:pPr>
        <w:spacing w:after="0"/>
        <w:jc w:val="both"/>
        <w:rPr>
          <w:rFonts w:ascii="Arial Narrow" w:hAnsi="Arial Narrow" w:cs="TimesNewRomanPSMT"/>
        </w:rPr>
      </w:pPr>
    </w:p>
    <w:p w:rsidR="00D91929" w:rsidRPr="009D53CE" w:rsidRDefault="00D91929" w:rsidP="00D91929">
      <w:pPr>
        <w:spacing w:after="0"/>
        <w:jc w:val="both"/>
        <w:rPr>
          <w:rFonts w:ascii="Arial Narrow" w:hAnsi="Arial Narrow" w:cs="TimesNewRomanPS-BoldMT"/>
          <w:bCs/>
        </w:rPr>
      </w:pPr>
      <w:r w:rsidRPr="009D53CE">
        <w:rPr>
          <w:rFonts w:ascii="Arial Narrow" w:hAnsi="Arial Narrow" w:cs="TimesNewRomanPS-BoldMT"/>
          <w:bCs/>
        </w:rPr>
        <w:t xml:space="preserve">Način oblikovanja proračunov občin v R Sloveniji je predpisan. Za pomoč občinam pri sestavi proračunov Ministrstvo za finance vsako leto občinam  posreduje podrobnejša navodila za sestavo občinskega proračuna in finančnih načrtov neposrednih uporabnikov skladno z določili ZJF in Zakona o računovodstvu ter njunih podzakonskih predpisov. </w:t>
      </w:r>
    </w:p>
    <w:p w:rsidR="00D91929" w:rsidRPr="009D53CE" w:rsidRDefault="00D91929" w:rsidP="00D91929">
      <w:pPr>
        <w:spacing w:after="0"/>
        <w:jc w:val="both"/>
        <w:rPr>
          <w:rFonts w:ascii="Arial Narrow" w:hAnsi="Arial Narrow" w:cs="TimesNewRomanPS-BoldMT"/>
          <w:bCs/>
        </w:rPr>
      </w:pPr>
    </w:p>
    <w:p w:rsidR="00D91929" w:rsidRPr="009D53CE" w:rsidRDefault="00D91929" w:rsidP="00D91929">
      <w:pPr>
        <w:spacing w:after="0"/>
        <w:rPr>
          <w:rFonts w:ascii="Arial Narrow" w:hAnsi="Arial Narrow"/>
        </w:rPr>
      </w:pPr>
      <w:r w:rsidRPr="009D53CE">
        <w:rPr>
          <w:rFonts w:ascii="Arial Narrow" w:hAnsi="Arial Narrow" w:cs="TimesNewRomanPS-BoldMT"/>
          <w:bCs/>
        </w:rPr>
        <w:t xml:space="preserve">Navodila so izdana v </w:t>
      </w:r>
      <w:r w:rsidRPr="009D53CE">
        <w:rPr>
          <w:rFonts w:ascii="Arial Narrow" w:hAnsi="Arial Narrow" w:cs="TimesNewRomanPS-BoldMT"/>
          <w:b/>
          <w:bCs/>
        </w:rPr>
        <w:t xml:space="preserve">proračunskem priročniku za sestavo občinskega proračuna za leto 2020 – vir: </w:t>
      </w:r>
      <w:hyperlink r:id="rId10" w:history="1">
        <w:r w:rsidRPr="009D53CE">
          <w:rPr>
            <w:rFonts w:ascii="Arial Narrow" w:hAnsi="Arial Narrow"/>
            <w:color w:val="0000FF"/>
            <w:u w:val="single"/>
          </w:rPr>
          <w:t>https://skupnostobcin.si/2019/10/proracunski-prirocnik-za-pripravo-proracuna-obcine-za-leti-2020-in-2021/</w:t>
        </w:r>
      </w:hyperlink>
    </w:p>
    <w:p w:rsidR="00D91929" w:rsidRPr="009D53CE" w:rsidRDefault="00D91929" w:rsidP="00D91929">
      <w:pPr>
        <w:spacing w:after="0"/>
        <w:rPr>
          <w:rFonts w:ascii="Arial Narrow" w:hAnsi="Arial Narrow" w:cs="TimesNewRomanPS-BoldMT"/>
          <w:b/>
          <w:bCs/>
        </w:rPr>
      </w:pPr>
    </w:p>
    <w:p w:rsidR="00D91929" w:rsidRPr="009D53CE" w:rsidRDefault="00D91929" w:rsidP="00D91929">
      <w:pPr>
        <w:spacing w:after="0"/>
        <w:jc w:val="both"/>
        <w:rPr>
          <w:rFonts w:ascii="Arial Narrow" w:hAnsi="Arial Narrow" w:cs="TimesNewRomanPS-BoldMT"/>
          <w:bCs/>
        </w:rPr>
      </w:pPr>
      <w:r w:rsidRPr="009D53CE">
        <w:rPr>
          <w:rFonts w:ascii="Arial Narrow" w:hAnsi="Arial Narrow" w:cs="TimesNewRomanPS-BoldMT"/>
          <w:bCs/>
        </w:rPr>
        <w:t xml:space="preserve">Namen proračunskega priročnika je pomoč občinam pri sestavi proračunov, predvsem pa poenotenje proračunskih aktov. Z namenom poenotenja in primerljivosti izdatkov občinskih proračunov, je minister za finance izdal </w:t>
      </w:r>
      <w:r w:rsidRPr="009D53CE">
        <w:rPr>
          <w:rFonts w:ascii="Arial Narrow" w:hAnsi="Arial Narrow" w:cs="TimesNewRomanPS-BoldMT"/>
          <w:b/>
          <w:bCs/>
        </w:rPr>
        <w:t>Pravilnik o programski klasifikaciji izdatkov občinskih proračunov</w:t>
      </w:r>
      <w:r w:rsidRPr="009D53CE">
        <w:rPr>
          <w:rFonts w:ascii="Arial Narrow" w:hAnsi="Arial Narrow" w:cs="TimesNewRomanPS-BoldMT"/>
          <w:bCs/>
        </w:rPr>
        <w:t xml:space="preserve">, ki je bil objavljen v Uradnem listu RS, št. </w:t>
      </w:r>
      <w:hyperlink r:id="rId11" w:tgtFrame="_blank" w:tooltip="Pravilnik o programski klasifikaciji izdatkov občinskih proračunov" w:history="1">
        <w:r w:rsidRPr="009D53CE">
          <w:rPr>
            <w:rFonts w:ascii="Arial Narrow" w:hAnsi="Arial Narrow"/>
            <w:b/>
            <w:bCs/>
            <w:u w:val="single"/>
            <w:lang w:eastAsia="sl-SI"/>
          </w:rPr>
          <w:t>57/05</w:t>
        </w:r>
      </w:hyperlink>
      <w:r w:rsidRPr="009D53CE">
        <w:rPr>
          <w:rFonts w:ascii="Arial Narrow" w:hAnsi="Arial Narrow"/>
          <w:b/>
          <w:bCs/>
          <w:lang w:eastAsia="sl-SI"/>
        </w:rPr>
        <w:t xml:space="preserve">, </w:t>
      </w:r>
      <w:hyperlink r:id="rId12" w:tgtFrame="_blank" w:tooltip="Popravek Pravilnika o programski klasifikaciji izdatkov občinskih proračunov" w:history="1">
        <w:r w:rsidRPr="009D53CE">
          <w:rPr>
            <w:rFonts w:ascii="Arial Narrow" w:hAnsi="Arial Narrow"/>
            <w:b/>
            <w:bCs/>
            <w:u w:val="single"/>
            <w:lang w:eastAsia="sl-SI"/>
          </w:rPr>
          <w:t>88/05 – popr.</w:t>
        </w:r>
      </w:hyperlink>
      <w:r w:rsidRPr="009D53CE">
        <w:rPr>
          <w:rFonts w:ascii="Arial Narrow" w:hAnsi="Arial Narrow"/>
          <w:b/>
          <w:bCs/>
          <w:lang w:eastAsia="sl-SI"/>
        </w:rPr>
        <w:t xml:space="preserve">, </w:t>
      </w:r>
      <w:hyperlink r:id="rId13" w:tgtFrame="_blank" w:tooltip="Pravilnik o spremembi Pravilnika o programski klasifikaciji izdatkov občinskih proračunov" w:history="1">
        <w:r w:rsidRPr="009D53CE">
          <w:rPr>
            <w:rFonts w:ascii="Arial Narrow" w:hAnsi="Arial Narrow"/>
            <w:b/>
            <w:bCs/>
            <w:u w:val="single"/>
            <w:lang w:eastAsia="sl-SI"/>
          </w:rPr>
          <w:t>138/06</w:t>
        </w:r>
      </w:hyperlink>
      <w:r w:rsidRPr="009D53CE">
        <w:rPr>
          <w:rFonts w:ascii="Arial Narrow" w:hAnsi="Arial Narrow"/>
          <w:b/>
          <w:bCs/>
          <w:lang w:eastAsia="sl-SI"/>
        </w:rPr>
        <w:t xml:space="preserve"> in </w:t>
      </w:r>
      <w:hyperlink r:id="rId14" w:tgtFrame="_blank" w:tooltip="Pravilnik o spremembi Pravilnika o programski klasifikaciji izdatkov občinskih proračunov" w:history="1">
        <w:r w:rsidRPr="009D53CE">
          <w:rPr>
            <w:rFonts w:ascii="Arial Narrow" w:hAnsi="Arial Narrow"/>
            <w:b/>
            <w:bCs/>
            <w:u w:val="single"/>
            <w:lang w:eastAsia="sl-SI"/>
          </w:rPr>
          <w:t>108/08</w:t>
        </w:r>
      </w:hyperlink>
      <w:r w:rsidRPr="009D53CE">
        <w:rPr>
          <w:rFonts w:ascii="Arial Narrow" w:hAnsi="Arial Narrow"/>
          <w:b/>
          <w:bCs/>
          <w:lang w:eastAsia="sl-SI"/>
        </w:rPr>
        <w:t>).</w:t>
      </w:r>
      <w:r w:rsidRPr="009D53CE">
        <w:rPr>
          <w:rFonts w:ascii="Arial Narrow" w:hAnsi="Arial Narrow" w:cs="Arial"/>
          <w:b/>
          <w:bCs/>
          <w:color w:val="626060"/>
          <w:lang w:eastAsia="sl-SI"/>
        </w:rPr>
        <w:t xml:space="preserve"> </w:t>
      </w:r>
      <w:r w:rsidRPr="009D53CE">
        <w:rPr>
          <w:rFonts w:ascii="Arial Narrow" w:hAnsi="Arial Narrow" w:cs="TimesNewRomanPS-BoldMT"/>
          <w:bCs/>
        </w:rPr>
        <w:t>Na podlagi tega pravilnika se je v letu 2006 programska klasifikacija prvič uporabila pri pripravi občinskih proračunov in finančnih načrtov neposrednih uporabnikov za leto 2006.</w:t>
      </w:r>
    </w:p>
    <w:p w:rsidR="00C55707" w:rsidRPr="009D53CE" w:rsidRDefault="00D91929" w:rsidP="00732EC9">
      <w:pPr>
        <w:spacing w:after="0"/>
        <w:jc w:val="both"/>
        <w:rPr>
          <w:rFonts w:ascii="Arial Narrow" w:hAnsi="Arial Narrow" w:cs="TimesNewRomanPS-BoldMT"/>
          <w:bCs/>
        </w:rPr>
      </w:pPr>
      <w:r w:rsidRPr="009D53CE">
        <w:rPr>
          <w:rFonts w:ascii="Arial Narrow" w:hAnsi="Arial Narrow" w:cs="TimesNewRomanPS-BoldMT"/>
          <w:bCs/>
        </w:rPr>
        <w:t>Oblika in vsebina proračuna je tako predpisana in poenotena za vse slovenske občine, s čimer je zagotovljena primerljivost med občinskimi proračuni in tudi z državnim proračunom.</w:t>
      </w:r>
    </w:p>
    <w:p w:rsidR="00C55707" w:rsidRPr="009D53CE" w:rsidRDefault="00C55707" w:rsidP="00732EC9">
      <w:pPr>
        <w:pStyle w:val="ANormal"/>
        <w:ind w:left="0"/>
        <w:rPr>
          <w:rFonts w:ascii="Arial Narrow" w:hAnsi="Arial Narrow"/>
          <w:sz w:val="20"/>
        </w:rPr>
      </w:pPr>
    </w:p>
    <w:p w:rsidR="00C55707" w:rsidRPr="009D53CE" w:rsidRDefault="00C55707" w:rsidP="00C55707">
      <w:pPr>
        <w:pStyle w:val="ANormal"/>
        <w:rPr>
          <w:rFonts w:ascii="Arial Narrow" w:hAnsi="Arial Narrow"/>
          <w:b/>
          <w:sz w:val="20"/>
        </w:rPr>
      </w:pPr>
      <w:r w:rsidRPr="009D53CE">
        <w:rPr>
          <w:rFonts w:ascii="Arial Narrow" w:hAnsi="Arial Narrow"/>
          <w:b/>
          <w:sz w:val="20"/>
        </w:rPr>
        <w:t>70 - DAVČNI PRIHODKI</w:t>
      </w:r>
    </w:p>
    <w:p w:rsidR="00C55707" w:rsidRPr="009D53CE" w:rsidRDefault="00C55707" w:rsidP="00732EC9">
      <w:pPr>
        <w:pStyle w:val="ANormal"/>
        <w:rPr>
          <w:rFonts w:ascii="Arial Narrow" w:hAnsi="Arial Narrow"/>
          <w:sz w:val="20"/>
        </w:rPr>
      </w:pPr>
      <w:r w:rsidRPr="009D53CE">
        <w:rPr>
          <w:rFonts w:ascii="Arial Narrow" w:hAnsi="Arial Narrow"/>
          <w:sz w:val="20"/>
        </w:rPr>
        <w:t>700 - Davki na dohodek in dobiček</w:t>
      </w:r>
    </w:p>
    <w:p w:rsidR="00C55707" w:rsidRPr="009D53CE" w:rsidRDefault="00C55707" w:rsidP="00C55707">
      <w:pPr>
        <w:pStyle w:val="ANormal"/>
        <w:rPr>
          <w:rFonts w:ascii="Arial Narrow" w:hAnsi="Arial Narrow"/>
          <w:sz w:val="20"/>
        </w:rPr>
      </w:pPr>
    </w:p>
    <w:p w:rsidR="00C55707" w:rsidRPr="009D53CE" w:rsidRDefault="00C55707" w:rsidP="00C55707">
      <w:pPr>
        <w:pStyle w:val="ANormal"/>
        <w:rPr>
          <w:rFonts w:ascii="Arial Narrow" w:hAnsi="Arial Narrow"/>
          <w:sz w:val="20"/>
        </w:rPr>
      </w:pPr>
      <w:r w:rsidRPr="009D53CE">
        <w:rPr>
          <w:rFonts w:ascii="Arial Narrow" w:hAnsi="Arial Narrow"/>
          <w:sz w:val="20"/>
        </w:rPr>
        <w:t>PRIMERNA PORABA OBČINE</w:t>
      </w:r>
    </w:p>
    <w:p w:rsidR="00C55707" w:rsidRPr="009D53CE" w:rsidRDefault="00C55707" w:rsidP="00732EC9">
      <w:pPr>
        <w:pStyle w:val="ANormal"/>
        <w:jc w:val="both"/>
        <w:rPr>
          <w:rFonts w:ascii="Arial Narrow" w:hAnsi="Arial Narrow"/>
          <w:sz w:val="20"/>
        </w:rPr>
      </w:pPr>
      <w:r w:rsidRPr="009D53CE">
        <w:rPr>
          <w:rFonts w:ascii="Arial Narrow" w:hAnsi="Arial Narrow"/>
          <w:sz w:val="20"/>
        </w:rPr>
        <w:t>Primerna poraba predstavlja primeren obseg sredstev za financiranje z zakonom določenih nalog. Ministrstvo za finance ugotovi primerno porabo posamezne občine na podlagi dolžine lokalnih cest in javnih poti v občini, površine občine, deleža prebivalcev, mlajših od 15 let in</w:t>
      </w:r>
    </w:p>
    <w:p w:rsidR="00C55707" w:rsidRPr="009D53CE" w:rsidRDefault="00C55707" w:rsidP="00732EC9">
      <w:pPr>
        <w:pStyle w:val="ANormal"/>
        <w:jc w:val="both"/>
        <w:rPr>
          <w:rFonts w:ascii="Arial Narrow" w:hAnsi="Arial Narrow"/>
          <w:sz w:val="20"/>
        </w:rPr>
      </w:pPr>
      <w:r w:rsidRPr="009D53CE">
        <w:rPr>
          <w:rFonts w:ascii="Arial Narrow" w:hAnsi="Arial Narrow"/>
          <w:sz w:val="20"/>
        </w:rPr>
        <w:t>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w:t>
      </w:r>
    </w:p>
    <w:p w:rsidR="00C55707" w:rsidRPr="009D53CE" w:rsidRDefault="00C55707" w:rsidP="00732EC9">
      <w:pPr>
        <w:pStyle w:val="ANormal"/>
        <w:jc w:val="both"/>
        <w:rPr>
          <w:rFonts w:ascii="Arial Narrow" w:hAnsi="Arial Narrow"/>
          <w:sz w:val="20"/>
        </w:rPr>
      </w:pPr>
      <w:r w:rsidRPr="009D53CE">
        <w:rPr>
          <w:rFonts w:ascii="Arial Narrow" w:hAnsi="Arial Narrow"/>
          <w:sz w:val="20"/>
        </w:rPr>
        <w:t>prihodkov iz dohodnine za financiranje primerne porabe. Za financiranje primerne porabe tako pripada občinam 54% dohodnine, ki se med občine razdeli najprej v višini 70% vsem občinam enako, ostalih 30% dohodnine ter del od 70% dohodnine, ki presega primeren obseg</w:t>
      </w:r>
      <w:r w:rsidR="00732EC9" w:rsidRPr="009D53CE">
        <w:rPr>
          <w:rFonts w:ascii="Arial Narrow" w:hAnsi="Arial Narrow"/>
          <w:sz w:val="20"/>
        </w:rPr>
        <w:t xml:space="preserve"> </w:t>
      </w:r>
      <w:r w:rsidRPr="009D53CE">
        <w:rPr>
          <w:rFonts w:ascii="Arial Narrow" w:hAnsi="Arial Narrow"/>
          <w:sz w:val="20"/>
        </w:rPr>
        <w:t>sredstev pa se razdeli kot solidarnostna izravnava v višini razlike med 70% dohodnine in primernim obsegom sredstev za financiranje primerne porabe. Kot dodatna solidarnostna izravnava se občinam razdeli razlika med dohodnino v višini 54 % in prihodki od 70% dohodnine in solidarnostne izravnave in sicer le-ta pripada občinam, katerih primeren obseg sredstev za financiranje primerne porabe je nižji od primerne porabe. Finančna izravnava predstavlja sredstva, ki se v posameznem proračunskem letu dodelijo občini, ki s prihodki za financiranje primerne porabe (dohodnina) ne more financirati svoje primerne porabe.</w:t>
      </w:r>
    </w:p>
    <w:p w:rsidR="00C55707" w:rsidRPr="009D53CE" w:rsidRDefault="00C55707" w:rsidP="00EB792D">
      <w:pPr>
        <w:pStyle w:val="ANormal"/>
        <w:jc w:val="both"/>
        <w:rPr>
          <w:rFonts w:ascii="Arial Narrow" w:hAnsi="Arial Narrow"/>
          <w:sz w:val="20"/>
        </w:rPr>
      </w:pPr>
      <w:r w:rsidRPr="009D53CE">
        <w:rPr>
          <w:rFonts w:ascii="Arial Narrow" w:hAnsi="Arial Narrow"/>
          <w:b/>
          <w:sz w:val="20"/>
        </w:rPr>
        <w:t>Povprečnina</w:t>
      </w:r>
      <w:r w:rsidRPr="009D53CE">
        <w:rPr>
          <w:rFonts w:ascii="Arial Narrow" w:hAnsi="Arial Narrow"/>
          <w:sz w:val="20"/>
        </w:rPr>
        <w:t xml:space="preserve">, ki je eden izmed elementov za izračun primerne porabe in s tem dohodnine in finančne izravnave, je izračunana na podlagi Uredbe o metodologiji za izračun povprečnine za financiranje občinskih nalog (Uradni list RS, št. 51/09) in Pravilnika o določitvi podprogramov, ki se upoštevajo za izračun povprečnih stroškov za financiranje nalog občin  (Uradni list RS, št. 48/17).  Povprečnina predstavlja na prebivalca v državi ugotovljen primeren obseg sredstev za financiranje z zakonom določenih nalog. </w:t>
      </w:r>
    </w:p>
    <w:p w:rsidR="00EB792D" w:rsidRPr="009D53CE" w:rsidRDefault="00EB792D" w:rsidP="00EB792D">
      <w:pPr>
        <w:spacing w:after="0"/>
        <w:jc w:val="both"/>
        <w:rPr>
          <w:rFonts w:ascii="Arial Narrow" w:hAnsi="Arial Narrow"/>
          <w:b/>
          <w:iCs/>
        </w:rPr>
      </w:pPr>
      <w:r w:rsidRPr="009D53CE">
        <w:rPr>
          <w:rFonts w:ascii="Arial Narrow" w:hAnsi="Arial Narrow"/>
          <w:iCs/>
        </w:rPr>
        <w:t xml:space="preserve">Na podlagi predloga Zakona o spremembah in dopolnitvah zakona o izvrševanju proračunov RS za leti 2020 in 2021 je povprečnina občin za leto </w:t>
      </w:r>
      <w:r w:rsidRPr="003E4742">
        <w:rPr>
          <w:rFonts w:ascii="Arial Narrow" w:hAnsi="Arial Narrow"/>
          <w:iCs/>
          <w:u w:val="single"/>
        </w:rPr>
        <w:t xml:space="preserve">2020 določena v višini </w:t>
      </w:r>
      <w:r w:rsidRPr="003E4742">
        <w:rPr>
          <w:rFonts w:ascii="Arial Narrow" w:hAnsi="Arial Narrow"/>
          <w:b/>
          <w:iCs/>
          <w:u w:val="single"/>
        </w:rPr>
        <w:t>589,11 EUR</w:t>
      </w:r>
      <w:r w:rsidRPr="003E4742">
        <w:rPr>
          <w:rFonts w:ascii="Arial Narrow" w:hAnsi="Arial Narrow"/>
          <w:iCs/>
          <w:u w:val="single"/>
        </w:rPr>
        <w:t>.</w:t>
      </w:r>
      <w:r w:rsidRPr="009D53CE">
        <w:rPr>
          <w:rFonts w:ascii="Arial Narrow" w:hAnsi="Arial Narrow"/>
          <w:iCs/>
        </w:rPr>
        <w:t xml:space="preserve"> V 55. členu ZIPRS1718 je določeno, da občinam, pri katerih prihodki od dohodnine iz tretjega odstavka 6. člena ZFO-1, izračunani na podlagi 14. člena ZFO-1, presegajo primerno porabo, ti prihodki pripadajo samo do višine primerne porabe.</w:t>
      </w:r>
    </w:p>
    <w:p w:rsidR="00EB792D" w:rsidRPr="009D53CE" w:rsidRDefault="00EB792D" w:rsidP="00EB792D">
      <w:pPr>
        <w:spacing w:after="0"/>
        <w:jc w:val="both"/>
        <w:rPr>
          <w:rFonts w:ascii="Arial Narrow" w:hAnsi="Arial Narrow" w:cs="TimesNewRomanPS-ItalicMT"/>
          <w:i/>
          <w:iCs/>
        </w:rPr>
      </w:pPr>
    </w:p>
    <w:p w:rsidR="00EB792D" w:rsidRPr="009D53CE" w:rsidRDefault="00EB792D" w:rsidP="00EB792D">
      <w:pPr>
        <w:spacing w:after="0"/>
        <w:jc w:val="both"/>
        <w:rPr>
          <w:rFonts w:ascii="Arial Narrow" w:hAnsi="Arial Narrow"/>
          <w:bCs/>
        </w:rPr>
      </w:pPr>
      <w:r w:rsidRPr="009D53CE">
        <w:rPr>
          <w:rFonts w:ascii="Arial Narrow" w:hAnsi="Arial Narrow"/>
          <w:b/>
          <w:bCs/>
          <w:i/>
          <w:u w:val="single"/>
        </w:rPr>
        <w:t xml:space="preserve">Število prebivalcev </w:t>
      </w:r>
      <w:r w:rsidRPr="009D53CE">
        <w:rPr>
          <w:rFonts w:ascii="Arial Narrow" w:hAnsi="Arial Narrow"/>
          <w:bCs/>
        </w:rPr>
        <w:t>se upošteva po podatkih Statističnega urada RS. Zajemajo se državljani RS s stalnim prebivališčem v RS in tujci z izdanim dovoljenjem za stalno prebivanje v RS. Upoštevani so podatki na dan 1. januarja 2019.</w:t>
      </w:r>
    </w:p>
    <w:p w:rsidR="00EB792D" w:rsidRPr="009D53CE" w:rsidRDefault="00EB792D" w:rsidP="00EB792D">
      <w:pPr>
        <w:spacing w:after="0"/>
        <w:jc w:val="both"/>
        <w:rPr>
          <w:rFonts w:ascii="Arial Narrow" w:hAnsi="Arial Narrow"/>
          <w:b/>
          <w:bCs/>
        </w:rPr>
      </w:pPr>
      <w:r w:rsidRPr="009D53CE">
        <w:rPr>
          <w:rFonts w:ascii="Arial Narrow" w:hAnsi="Arial Narrow"/>
          <w:bCs/>
        </w:rPr>
        <w:t xml:space="preserve">Za občino Črenšovci je bilo pri izračunu primerne porabe upoštevanih </w:t>
      </w:r>
      <w:r w:rsidRPr="009D53CE">
        <w:rPr>
          <w:rFonts w:ascii="Arial Narrow" w:hAnsi="Arial Narrow"/>
          <w:b/>
          <w:bCs/>
        </w:rPr>
        <w:t>4.074 prebivalcev.</w:t>
      </w:r>
    </w:p>
    <w:p w:rsidR="00EB792D" w:rsidRPr="009D53CE" w:rsidRDefault="00EB792D" w:rsidP="00EB792D">
      <w:pPr>
        <w:spacing w:after="0"/>
        <w:jc w:val="both"/>
        <w:rPr>
          <w:rFonts w:ascii="Arial Narrow" w:hAnsi="Arial Narrow"/>
          <w:b/>
          <w:bCs/>
        </w:rPr>
      </w:pPr>
    </w:p>
    <w:p w:rsidR="00EB792D" w:rsidRPr="009D53CE" w:rsidRDefault="00EB792D" w:rsidP="00EB792D">
      <w:pPr>
        <w:spacing w:after="0"/>
        <w:jc w:val="both"/>
        <w:rPr>
          <w:rFonts w:ascii="Arial Narrow" w:hAnsi="Arial Narrow"/>
          <w:iCs/>
        </w:rPr>
      </w:pPr>
      <w:r w:rsidRPr="009D53CE">
        <w:rPr>
          <w:rFonts w:ascii="Arial Narrow" w:hAnsi="Arial Narrow"/>
          <w:b/>
          <w:i/>
          <w:iCs/>
          <w:u w:val="single"/>
        </w:rPr>
        <w:t xml:space="preserve">Izračun koeficientov Pi in Ci </w:t>
      </w:r>
      <w:r w:rsidRPr="009D53CE">
        <w:rPr>
          <w:rFonts w:ascii="Arial Narrow" w:hAnsi="Arial Narrow"/>
          <w:iCs/>
        </w:rPr>
        <w:t>zajema površino posamezne občine v km2 in dolžino lokalnih cest in javnih poti v posamezni občini. Na podlagi teh podatkov in podatkov o številu prebivalcev sta izračunana koeficienta Pi (razmerje med površino posamezne občine na prebivalca in površina celotne države na prebivalca) in Ci (razmerje med dolžino lokalnih cest in  javnih poti na prebivalca v posamezni občini in dolžino lokalnih cest in javnih poti na prebivalca v celotni državi). Površina občine je upoštevana na podlagi podatkov Geodetske uprave RS, dolžina lokalnih cest in javnih poti pa po podatkih Ministrstva za promet – Direkcije RS za ceste.</w:t>
      </w:r>
    </w:p>
    <w:p w:rsidR="00EB792D" w:rsidRPr="009D53CE" w:rsidRDefault="00EB792D" w:rsidP="00EB792D">
      <w:pPr>
        <w:spacing w:after="0"/>
        <w:jc w:val="both"/>
        <w:rPr>
          <w:rFonts w:ascii="Arial Narrow" w:hAnsi="Arial Narrow"/>
          <w:iCs/>
        </w:rPr>
      </w:pPr>
      <w:r w:rsidRPr="009D53CE">
        <w:rPr>
          <w:rFonts w:ascii="Arial Narrow" w:hAnsi="Arial Narrow"/>
          <w:b/>
          <w:i/>
          <w:iCs/>
          <w:u w:val="single"/>
        </w:rPr>
        <w:t>Izračun koeficientov Mi in Si</w:t>
      </w:r>
      <w:r w:rsidRPr="009D53CE">
        <w:rPr>
          <w:rFonts w:ascii="Arial Narrow" w:hAnsi="Arial Narrow"/>
          <w:i/>
          <w:iCs/>
        </w:rPr>
        <w:t xml:space="preserve"> </w:t>
      </w:r>
      <w:r w:rsidRPr="009D53CE">
        <w:rPr>
          <w:rFonts w:ascii="Arial Narrow" w:hAnsi="Arial Narrow"/>
          <w:iCs/>
        </w:rPr>
        <w:t>zajema delež prebivalcev občine, mlajših od 15 let v celotnem prebivalstvu občine in  delež prebivalcev občine, starejših od 65 let v celotnem prebivalstvu občine. Na podlagi teh deležev sta izračunana koeficienta Mi (razmerje med deležem prebivalcev mlajših  od 15 let v posamezni občini in povprečjem deležev prebivalcev, mlajših od 15 let v državi) in Si (razmerje med deležem prebivalcev, starejši od 65 let v posamezni občini in povprečjem deležev prebivalcev, starejših od 65 let v državi).</w:t>
      </w:r>
    </w:p>
    <w:p w:rsidR="00EB792D" w:rsidRPr="009D53CE" w:rsidRDefault="00EB792D" w:rsidP="00EB792D">
      <w:pPr>
        <w:spacing w:after="0"/>
        <w:jc w:val="both"/>
        <w:rPr>
          <w:rFonts w:ascii="Arial Narrow" w:hAnsi="Arial Narrow"/>
          <w:iCs/>
        </w:rPr>
      </w:pPr>
      <w:r w:rsidRPr="009D53CE">
        <w:rPr>
          <w:rFonts w:ascii="Arial Narrow" w:hAnsi="Arial Narrow"/>
          <w:iCs/>
        </w:rPr>
        <w:t xml:space="preserve"> </w:t>
      </w:r>
    </w:p>
    <w:p w:rsidR="00EB792D" w:rsidRPr="009D53CE" w:rsidRDefault="00EB792D" w:rsidP="00EB792D">
      <w:pPr>
        <w:spacing w:after="0"/>
        <w:jc w:val="both"/>
        <w:rPr>
          <w:rFonts w:ascii="Arial Narrow" w:hAnsi="Arial Narrow"/>
          <w:iCs/>
        </w:rPr>
      </w:pPr>
      <w:r w:rsidRPr="009D53CE">
        <w:rPr>
          <w:rFonts w:ascii="Arial Narrow" w:hAnsi="Arial Narrow"/>
          <w:b/>
          <w:i/>
          <w:iCs/>
          <w:u w:val="single"/>
        </w:rPr>
        <w:t>Vsota korigiranih kriterijev</w:t>
      </w:r>
      <w:r w:rsidRPr="009D53CE">
        <w:rPr>
          <w:rFonts w:ascii="Arial Narrow" w:hAnsi="Arial Narrow"/>
          <w:iCs/>
        </w:rPr>
        <w:t xml:space="preserve"> tako zajema vsoto korigiranih kriterijev, ki se upoštevajo za izračun primerne porabe občine. Primerna poraba občine je tako izračunana na podlagi fiksnega deleža, ki se na korigira ter spremenljivega deleža, ki se korigira s kriteriji Pi, Ci, Mi in Si. Vsota korigiranih kriterijev za izračun primerne porabe občine je po posameznih občinah zaradi upoštevanja kriterijev večja ali manjša od 1,00.</w:t>
      </w:r>
    </w:p>
    <w:p w:rsidR="00EB792D" w:rsidRPr="009D53CE" w:rsidRDefault="00EB792D" w:rsidP="00EB792D">
      <w:pPr>
        <w:spacing w:after="0"/>
        <w:jc w:val="both"/>
        <w:rPr>
          <w:rFonts w:ascii="Arial Narrow" w:hAnsi="Arial Narrow"/>
          <w:b/>
        </w:rPr>
      </w:pPr>
      <w:r w:rsidRPr="009D53CE">
        <w:rPr>
          <w:rFonts w:ascii="Arial Narrow" w:hAnsi="Arial Narrow"/>
        </w:rPr>
        <w:t xml:space="preserve">Za občino Črenšovci znaša vsota korigiranih kriterijev za leto 2020  </w:t>
      </w:r>
      <w:r w:rsidRPr="009D53CE">
        <w:rPr>
          <w:rFonts w:ascii="Arial Narrow" w:hAnsi="Arial Narrow"/>
          <w:b/>
        </w:rPr>
        <w:t>0,9758.</w:t>
      </w:r>
    </w:p>
    <w:p w:rsidR="00EB792D" w:rsidRPr="009D53CE" w:rsidRDefault="00EB792D" w:rsidP="00EB792D">
      <w:pPr>
        <w:spacing w:after="0"/>
        <w:jc w:val="both"/>
        <w:rPr>
          <w:rFonts w:ascii="Arial Narrow" w:hAnsi="Arial Narrow"/>
          <w:b/>
        </w:rPr>
      </w:pPr>
    </w:p>
    <w:p w:rsidR="00EB792D" w:rsidRPr="009D53CE" w:rsidRDefault="00EB792D" w:rsidP="00EB792D">
      <w:pPr>
        <w:spacing w:after="0"/>
        <w:jc w:val="both"/>
        <w:rPr>
          <w:rFonts w:ascii="Arial Narrow" w:hAnsi="Arial Narrow" w:cs="TimesNewRomanPS-BoldMT"/>
          <w:b/>
          <w:bCs/>
        </w:rPr>
      </w:pPr>
      <w:r w:rsidRPr="009D53CE">
        <w:rPr>
          <w:rFonts w:ascii="Arial Narrow" w:hAnsi="Arial Narrow"/>
          <w:b/>
          <w:bCs/>
          <w:i/>
          <w:iCs/>
          <w:u w:val="single"/>
        </w:rPr>
        <w:t xml:space="preserve">Primerna poraba </w:t>
      </w:r>
      <w:r w:rsidRPr="009D53CE">
        <w:rPr>
          <w:rFonts w:ascii="Arial Narrow" w:hAnsi="Arial Narrow"/>
          <w:bCs/>
          <w:iCs/>
        </w:rPr>
        <w:t xml:space="preserve">se izračuna kot zmnožek vsote korigiranih kriterijev, povprečnine in števila prebivalcev. Tako primerna poraba za Občino Črenšovci za leto 2020 </w:t>
      </w:r>
      <w:r w:rsidRPr="009D53CE">
        <w:rPr>
          <w:rFonts w:ascii="Arial Narrow" w:hAnsi="Arial Narrow" w:cs="TimesNewRomanPS-BoldMT"/>
          <w:bCs/>
        </w:rPr>
        <w:t xml:space="preserve">znaša </w:t>
      </w:r>
      <w:r w:rsidRPr="009D53CE">
        <w:rPr>
          <w:rFonts w:ascii="Arial Narrow" w:hAnsi="Arial Narrow" w:cs="TimesNewRomanPS-BoldMT"/>
          <w:b/>
          <w:bCs/>
        </w:rPr>
        <w:t xml:space="preserve">2,342.186 </w:t>
      </w:r>
      <w:r w:rsidRPr="009D53CE">
        <w:rPr>
          <w:rFonts w:ascii="Arial Narrow" w:hAnsi="Arial Narrow"/>
          <w:b/>
          <w:bCs/>
        </w:rPr>
        <w:t>€</w:t>
      </w:r>
      <w:r w:rsidRPr="009D53CE">
        <w:rPr>
          <w:rFonts w:ascii="Arial Narrow" w:hAnsi="Arial Narrow" w:cs="TimesNewRomanPS-BoldMT"/>
          <w:b/>
          <w:bCs/>
        </w:rPr>
        <w:t>.</w:t>
      </w:r>
    </w:p>
    <w:p w:rsidR="00EB792D" w:rsidRPr="009D53CE" w:rsidRDefault="00EB792D" w:rsidP="00EB792D">
      <w:pPr>
        <w:spacing w:after="0"/>
        <w:jc w:val="both"/>
        <w:rPr>
          <w:rFonts w:ascii="Arial Narrow" w:hAnsi="Arial Narrow"/>
          <w:b/>
          <w:bCs/>
        </w:rPr>
      </w:pPr>
    </w:p>
    <w:p w:rsidR="00EB792D" w:rsidRPr="009D53CE" w:rsidRDefault="00EB792D" w:rsidP="00EB792D">
      <w:pPr>
        <w:spacing w:after="0"/>
        <w:rPr>
          <w:rFonts w:ascii="Arial Narrow" w:hAnsi="Arial Narrow" w:cs="TimesNewRomanPS-BoldItalicMT"/>
          <w:b/>
          <w:bCs/>
          <w:i/>
          <w:iCs/>
          <w:u w:val="single"/>
        </w:rPr>
      </w:pPr>
      <w:r w:rsidRPr="009D53CE">
        <w:rPr>
          <w:rFonts w:ascii="Arial Narrow" w:hAnsi="Arial Narrow" w:cs="TimesNewRomanPS-BoldItalicMT"/>
          <w:b/>
          <w:bCs/>
          <w:i/>
          <w:iCs/>
          <w:u w:val="single"/>
        </w:rPr>
        <w:t>Dohodnina</w:t>
      </w:r>
    </w:p>
    <w:p w:rsidR="00EB792D" w:rsidRPr="009D53CE" w:rsidRDefault="00EB792D" w:rsidP="00EB792D">
      <w:pPr>
        <w:spacing w:after="0"/>
        <w:jc w:val="both"/>
        <w:rPr>
          <w:rFonts w:ascii="Arial Narrow" w:hAnsi="Arial Narrow"/>
        </w:rPr>
      </w:pPr>
      <w:r w:rsidRPr="009D53CE">
        <w:rPr>
          <w:rFonts w:ascii="Arial Narrow" w:hAnsi="Arial Narrow"/>
        </w:rPr>
        <w:t xml:space="preserve">Občinam pripada skupaj 54% dohodnine vplačane v predpreteklem letu. Za Občino Črenšovci v letu 2020 to znaša </w:t>
      </w:r>
      <w:r w:rsidR="00902AF1" w:rsidRPr="009D53CE">
        <w:rPr>
          <w:rFonts w:ascii="Arial Narrow" w:hAnsi="Arial Narrow"/>
          <w:b/>
        </w:rPr>
        <w:t>2,361.740</w:t>
      </w:r>
      <w:r w:rsidRPr="009D53CE">
        <w:rPr>
          <w:rFonts w:ascii="Arial Narrow" w:hAnsi="Arial Narrow"/>
          <w:b/>
        </w:rPr>
        <w:t xml:space="preserve"> </w:t>
      </w:r>
      <w:r w:rsidRPr="009D53CE">
        <w:rPr>
          <w:rFonts w:ascii="Arial Narrow" w:hAnsi="Arial Narrow" w:cs="TimesNewRomanPS-BoldMT"/>
          <w:b/>
          <w:bCs/>
        </w:rPr>
        <w:t>€.</w:t>
      </w:r>
    </w:p>
    <w:p w:rsidR="00EB792D" w:rsidRPr="009D53CE" w:rsidRDefault="00EB792D" w:rsidP="00EB792D">
      <w:pPr>
        <w:spacing w:after="0"/>
        <w:rPr>
          <w:rFonts w:ascii="Arial Narrow" w:hAnsi="Arial Narrow" w:cs="TimesNewRomanPS-BoldItalicMT"/>
          <w:b/>
          <w:bCs/>
          <w:i/>
          <w:iCs/>
        </w:rPr>
      </w:pPr>
    </w:p>
    <w:p w:rsidR="00EB792D" w:rsidRPr="009D53CE" w:rsidRDefault="00EB792D" w:rsidP="00EB792D">
      <w:pPr>
        <w:spacing w:after="0"/>
        <w:rPr>
          <w:rFonts w:ascii="Arial Narrow" w:hAnsi="Arial Narrow" w:cs="TimesNewRomanPS-BoldItalicMT"/>
          <w:b/>
          <w:bCs/>
          <w:i/>
          <w:iCs/>
          <w:u w:val="single"/>
        </w:rPr>
      </w:pPr>
      <w:r w:rsidRPr="009D53CE">
        <w:rPr>
          <w:rFonts w:ascii="Arial Narrow" w:hAnsi="Arial Narrow" w:cs="TimesNewRomanPS-BoldItalicMT"/>
          <w:b/>
          <w:bCs/>
          <w:i/>
          <w:iCs/>
          <w:u w:val="single"/>
        </w:rPr>
        <w:t>Finančna izravnava</w:t>
      </w:r>
    </w:p>
    <w:p w:rsidR="00C55707" w:rsidRPr="009D53CE" w:rsidRDefault="00EB792D" w:rsidP="00902AF1">
      <w:pPr>
        <w:spacing w:after="0"/>
        <w:jc w:val="both"/>
        <w:rPr>
          <w:rFonts w:ascii="Arial Narrow" w:hAnsi="Arial Narrow" w:cs="TimesNewRomanPS-BoldMT"/>
          <w:bCs/>
          <w:u w:val="single"/>
        </w:rPr>
      </w:pPr>
      <w:r w:rsidRPr="009D53CE">
        <w:rPr>
          <w:rFonts w:ascii="Arial Narrow" w:hAnsi="Arial Narrow" w:cs="TimesNewRomanPSMT"/>
        </w:rPr>
        <w:t xml:space="preserve">Občini, ki v posameznem proračunskem letu s prihodki iz dohodnine ne more financirati primerne porabe, se iz državnega proračuna dodeli finančna izravnava v višini razlike med primerno porabo občine in dohodnino. </w:t>
      </w:r>
      <w:r w:rsidR="00902AF1" w:rsidRPr="009D53CE">
        <w:rPr>
          <w:rFonts w:ascii="Arial Narrow" w:hAnsi="Arial Narrow" w:cs="TimesNewRomanPSMT"/>
          <w:u w:val="single"/>
        </w:rPr>
        <w:t>Občini Črenšovci</w:t>
      </w:r>
      <w:r w:rsidRPr="009D53CE">
        <w:rPr>
          <w:rFonts w:ascii="Arial Narrow" w:hAnsi="Arial Narrow" w:cs="TimesNewRomanPSMT"/>
          <w:u w:val="single"/>
        </w:rPr>
        <w:t xml:space="preserve"> v letu 2020 </w:t>
      </w:r>
      <w:r w:rsidRPr="009D53CE">
        <w:rPr>
          <w:rFonts w:ascii="Arial Narrow" w:hAnsi="Arial Narrow" w:cs="TimesNewRomanPSMT"/>
          <w:b/>
          <w:u w:val="single"/>
        </w:rPr>
        <w:t>ne</w:t>
      </w:r>
      <w:r w:rsidRPr="009D53CE">
        <w:rPr>
          <w:rFonts w:ascii="Arial Narrow" w:hAnsi="Arial Narrow" w:cs="TimesNewRomanPSMT"/>
          <w:u w:val="single"/>
        </w:rPr>
        <w:t xml:space="preserve"> pripada finančna izravnava</w:t>
      </w:r>
      <w:r w:rsidRPr="009D53CE">
        <w:rPr>
          <w:rFonts w:ascii="Arial Narrow" w:hAnsi="Arial Narrow" w:cs="TimesNewRomanPSMT"/>
          <w:b/>
          <w:u w:val="single"/>
        </w:rPr>
        <w:t>.</w:t>
      </w:r>
    </w:p>
    <w:p w:rsidR="00C55707" w:rsidRPr="009D53CE" w:rsidRDefault="00C55707" w:rsidP="00C55707">
      <w:pPr>
        <w:pStyle w:val="AHeading7"/>
        <w:tabs>
          <w:tab w:val="decimal" w:pos="9200"/>
        </w:tabs>
        <w:rPr>
          <w:rFonts w:ascii="Arial Narrow" w:hAnsi="Arial Narrow"/>
          <w:sz w:val="20"/>
        </w:rPr>
      </w:pPr>
      <w:r w:rsidRPr="009D53CE">
        <w:rPr>
          <w:rFonts w:ascii="Arial Narrow" w:hAnsi="Arial Narrow"/>
          <w:sz w:val="20"/>
        </w:rPr>
        <w:t>703 Davki na premoženje</w:t>
      </w:r>
      <w:r w:rsidRPr="009D53CE">
        <w:rPr>
          <w:rFonts w:ascii="Arial Narrow" w:hAnsi="Arial Narrow"/>
          <w:sz w:val="20"/>
        </w:rPr>
        <w:tab/>
        <w:t>128.609 €</w:t>
      </w:r>
    </w:p>
    <w:p w:rsidR="00C55707" w:rsidRPr="009D53CE" w:rsidRDefault="00C55707" w:rsidP="00C55707">
      <w:pPr>
        <w:pStyle w:val="ANormal"/>
        <w:rPr>
          <w:rFonts w:ascii="Arial Narrow" w:hAnsi="Arial Narrow"/>
          <w:sz w:val="20"/>
          <w:u w:val="single"/>
        </w:rPr>
      </w:pPr>
      <w:r w:rsidRPr="009D53CE">
        <w:rPr>
          <w:rFonts w:ascii="Arial Narrow" w:hAnsi="Arial Narrow"/>
          <w:sz w:val="20"/>
          <w:u w:val="single"/>
        </w:rPr>
        <w:t>Med davke na premoženje (703) sodijo:</w:t>
      </w:r>
    </w:p>
    <w:p w:rsidR="00C55707" w:rsidRPr="009D53CE" w:rsidRDefault="00C55707" w:rsidP="00C55707">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davki na nepremičnine,</w:t>
      </w:r>
    </w:p>
    <w:p w:rsidR="00C55707" w:rsidRPr="009D53CE" w:rsidRDefault="00C55707" w:rsidP="00C55707">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davki na dediščine in darila,</w:t>
      </w:r>
    </w:p>
    <w:p w:rsidR="00C55707" w:rsidRPr="009D53CE" w:rsidRDefault="00C55707" w:rsidP="000A70CE">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davki na promet nepr</w:t>
      </w:r>
      <w:r w:rsidR="000A70CE">
        <w:rPr>
          <w:rFonts w:ascii="Arial Narrow" w:hAnsi="Arial Narrow"/>
          <w:sz w:val="20"/>
        </w:rPr>
        <w:t>emičnin in finančno premoženje.</w:t>
      </w:r>
    </w:p>
    <w:p w:rsidR="00C55707" w:rsidRPr="009D53CE" w:rsidRDefault="00C55707" w:rsidP="00A53FB7">
      <w:pPr>
        <w:pStyle w:val="ANormal"/>
        <w:jc w:val="both"/>
        <w:rPr>
          <w:rFonts w:ascii="Arial Narrow" w:hAnsi="Arial Narrow"/>
          <w:sz w:val="20"/>
        </w:rPr>
      </w:pPr>
      <w:r w:rsidRPr="009D53CE">
        <w:rPr>
          <w:rFonts w:ascii="Arial Narrow" w:hAnsi="Arial Narrow"/>
          <w:sz w:val="20"/>
        </w:rPr>
        <w:t>V to skupino davkov sodijo davki na uporabo, lastništvo ali prodajo premoženja (premičnin in nepremičnin) in se zaračunavajo bodisi v določenih časovnih intervalih, v enkratnem znesku ali ob prenosu lastništva. Sem sodijo tudi davki na dediščine in darila, davki na promet nepremičnin in na finančn</w:t>
      </w:r>
      <w:r w:rsidR="00A53FB7" w:rsidRPr="009D53CE">
        <w:rPr>
          <w:rFonts w:ascii="Arial Narrow" w:hAnsi="Arial Narrow"/>
          <w:sz w:val="20"/>
        </w:rPr>
        <w:t>o premoženje. Načrtujemo 128.609</w:t>
      </w:r>
      <w:r w:rsidRPr="009D53CE">
        <w:rPr>
          <w:rFonts w:ascii="Arial Narrow" w:hAnsi="Arial Narrow"/>
          <w:sz w:val="20"/>
        </w:rPr>
        <w:t xml:space="preserve"> € prihodkov.</w:t>
      </w:r>
    </w:p>
    <w:p w:rsidR="00C55707" w:rsidRPr="009D53CE" w:rsidRDefault="00C55707" w:rsidP="00C55707">
      <w:pPr>
        <w:pStyle w:val="AHeading7"/>
        <w:tabs>
          <w:tab w:val="decimal" w:pos="9200"/>
        </w:tabs>
        <w:rPr>
          <w:rFonts w:ascii="Arial Narrow" w:hAnsi="Arial Narrow"/>
          <w:sz w:val="20"/>
        </w:rPr>
      </w:pPr>
      <w:r w:rsidRPr="009D53CE">
        <w:rPr>
          <w:rFonts w:ascii="Arial Narrow" w:hAnsi="Arial Narrow"/>
          <w:sz w:val="20"/>
        </w:rPr>
        <w:t>704 Domači davki na blago in storitve</w:t>
      </w:r>
      <w:r w:rsidRPr="009D53CE">
        <w:rPr>
          <w:rFonts w:ascii="Arial Narrow" w:hAnsi="Arial Narrow"/>
          <w:sz w:val="20"/>
        </w:rPr>
        <w:tab/>
        <w:t>14.100 €</w:t>
      </w:r>
    </w:p>
    <w:p w:rsidR="00C55707" w:rsidRPr="009D53CE" w:rsidRDefault="00C55707" w:rsidP="00A53FB7">
      <w:pPr>
        <w:pStyle w:val="ANormal"/>
        <w:jc w:val="both"/>
        <w:rPr>
          <w:rFonts w:ascii="Arial Narrow" w:hAnsi="Arial Narrow"/>
          <w:sz w:val="20"/>
        </w:rPr>
      </w:pPr>
      <w:r w:rsidRPr="009D53CE">
        <w:rPr>
          <w:rFonts w:ascii="Arial Narrow" w:hAnsi="Arial Narrow"/>
          <w:sz w:val="20"/>
        </w:rPr>
        <w:t>Zajemajo dajatve na proizvodnjo, pridobivanje, prodajo, prenos, dajanje v najem blaga in storitev ter dajatve v zvezi z uporabo ali z izdajo dovoljenja za uporabo blaga ali izvajanjem storitev.</w:t>
      </w:r>
    </w:p>
    <w:p w:rsidR="00C55707" w:rsidRPr="009D53CE" w:rsidRDefault="00C55707" w:rsidP="00A53FB7">
      <w:pPr>
        <w:pStyle w:val="ANormal"/>
        <w:jc w:val="both"/>
        <w:rPr>
          <w:rFonts w:ascii="Arial Narrow" w:hAnsi="Arial Narrow"/>
          <w:sz w:val="20"/>
        </w:rPr>
      </w:pPr>
      <w:r w:rsidRPr="009D53CE">
        <w:rPr>
          <w:rFonts w:ascii="Arial Narrow" w:hAnsi="Arial Narrow"/>
          <w:sz w:val="20"/>
        </w:rPr>
        <w:t>Za takse-namenske prejemke proračuna velja načelo, da v kolikor so vplačani v proračun v nižjem oz. višjem obsegu, kot so izkazani v proračunu, lahko uporabnik prevzema in plačuje obveznosti v višini dejansko vplačanih sredstev. V primeru, da namenska sredstva niso porabljena v celoti, se prenesejo v proračun za naslednje leto.</w:t>
      </w:r>
    </w:p>
    <w:p w:rsidR="00C55707" w:rsidRPr="009D53CE" w:rsidRDefault="00C55707" w:rsidP="002C13A6">
      <w:pPr>
        <w:pStyle w:val="ANormal"/>
        <w:jc w:val="both"/>
        <w:rPr>
          <w:rFonts w:ascii="Arial Narrow" w:hAnsi="Arial Narrow"/>
          <w:sz w:val="20"/>
        </w:rPr>
      </w:pPr>
      <w:r w:rsidRPr="009D53CE">
        <w:rPr>
          <w:rFonts w:ascii="Arial Narrow" w:hAnsi="Arial Narrow"/>
          <w:sz w:val="20"/>
        </w:rPr>
        <w:t>Iz naslova te skupine davkov načrtujemo davk</w:t>
      </w:r>
      <w:r w:rsidR="002C13A6" w:rsidRPr="009D53CE">
        <w:rPr>
          <w:rFonts w:ascii="Arial Narrow" w:hAnsi="Arial Narrow"/>
          <w:sz w:val="20"/>
        </w:rPr>
        <w:t>e na posebne storitve v višini 2.0</w:t>
      </w:r>
      <w:r w:rsidRPr="009D53CE">
        <w:rPr>
          <w:rFonts w:ascii="Arial Narrow" w:hAnsi="Arial Narrow"/>
          <w:sz w:val="20"/>
        </w:rPr>
        <w:t>00</w:t>
      </w:r>
      <w:r w:rsidR="002C13A6" w:rsidRPr="009D53CE">
        <w:rPr>
          <w:rFonts w:ascii="Arial Narrow" w:hAnsi="Arial Narrow"/>
          <w:sz w:val="20"/>
        </w:rPr>
        <w:t xml:space="preserve"> </w:t>
      </w:r>
      <w:r w:rsidRPr="009D53CE">
        <w:rPr>
          <w:rFonts w:ascii="Arial Narrow" w:hAnsi="Arial Narrow"/>
          <w:sz w:val="20"/>
        </w:rPr>
        <w:t>€ iz naslova davka na dobitke od iger na srečo in zamudnih obresti iz tega naslova.  Iz naslova drugih davkov na uporabo b</w:t>
      </w:r>
      <w:r w:rsidR="002C13A6" w:rsidRPr="009D53CE">
        <w:rPr>
          <w:rFonts w:ascii="Arial Narrow" w:hAnsi="Arial Narrow"/>
          <w:sz w:val="20"/>
        </w:rPr>
        <w:t>laga in storitev načrtujemo 12.1</w:t>
      </w:r>
      <w:r w:rsidRPr="009D53CE">
        <w:rPr>
          <w:rFonts w:ascii="Arial Narrow" w:hAnsi="Arial Narrow"/>
          <w:sz w:val="20"/>
        </w:rPr>
        <w:t>00</w:t>
      </w:r>
      <w:r w:rsidR="002C13A6" w:rsidRPr="009D53CE">
        <w:rPr>
          <w:rFonts w:ascii="Arial Narrow" w:hAnsi="Arial Narrow"/>
          <w:sz w:val="20"/>
        </w:rPr>
        <w:t xml:space="preserve"> </w:t>
      </w:r>
      <w:r w:rsidRPr="009D53CE">
        <w:rPr>
          <w:rFonts w:ascii="Arial Narrow" w:hAnsi="Arial Narrow"/>
          <w:sz w:val="20"/>
        </w:rPr>
        <w:t>€ in sicer iz naslova okoljske dajatve za onesnaževanje okolja zaradi odvajanja odpadnih voda 9.500</w:t>
      </w:r>
      <w:r w:rsidR="002C13A6" w:rsidRPr="009D53CE">
        <w:rPr>
          <w:rFonts w:ascii="Arial Narrow" w:hAnsi="Arial Narrow"/>
          <w:sz w:val="20"/>
        </w:rPr>
        <w:t xml:space="preserve"> </w:t>
      </w:r>
      <w:r w:rsidRPr="009D53CE">
        <w:rPr>
          <w:rFonts w:ascii="Arial Narrow" w:hAnsi="Arial Narrow"/>
          <w:sz w:val="20"/>
        </w:rPr>
        <w:t>€ in 2.500</w:t>
      </w:r>
      <w:r w:rsidR="002C13A6" w:rsidRPr="009D53CE">
        <w:rPr>
          <w:rFonts w:ascii="Arial Narrow" w:hAnsi="Arial Narrow"/>
          <w:sz w:val="20"/>
        </w:rPr>
        <w:t xml:space="preserve"> </w:t>
      </w:r>
      <w:r w:rsidRPr="009D53CE">
        <w:rPr>
          <w:rFonts w:ascii="Arial Narrow" w:hAnsi="Arial Narrow"/>
          <w:sz w:val="20"/>
        </w:rPr>
        <w:t>€ iz naslova  pristojbine za vzdrževanje gozdnih cest.  S spremembo Zakona o financiranju občin so okoljske dajatve postale prihodek proračuna občine, kjer je nastala obremenitev okolja, zaradi katere je predpisana okoljska dajatev. Poraba teh sredstev je strogo namenska, saj sredstva lahko porabimo za gradnjo infrastrukture, namenjene izvajanju občinskih obveznih javnih služb varstva okolja v skladu z državnimi operativnimi programi, sprejetimi s predpisi varstva okolja na področju čiščenja in odvajanja odpadnih voda, ravnanja z komunalnimi</w:t>
      </w:r>
      <w:r w:rsidR="002C13A6" w:rsidRPr="009D53CE">
        <w:rPr>
          <w:rFonts w:ascii="Arial Narrow" w:hAnsi="Arial Narrow"/>
          <w:sz w:val="20"/>
        </w:rPr>
        <w:t xml:space="preserve"> odpadki in odlaganja odpadkov.</w:t>
      </w:r>
    </w:p>
    <w:p w:rsidR="00C55707" w:rsidRPr="009D53CE" w:rsidRDefault="00C55707" w:rsidP="00C55707">
      <w:pPr>
        <w:pStyle w:val="ANormal"/>
        <w:rPr>
          <w:rFonts w:ascii="Arial Narrow" w:hAnsi="Arial Narrow"/>
          <w:sz w:val="20"/>
        </w:rPr>
      </w:pPr>
      <w:r w:rsidRPr="009D53CE">
        <w:rPr>
          <w:rFonts w:ascii="Arial Narrow" w:hAnsi="Arial Narrow"/>
          <w:sz w:val="20"/>
        </w:rPr>
        <w:t>Skupna oc</w:t>
      </w:r>
      <w:r w:rsidR="002C13A6" w:rsidRPr="009D53CE">
        <w:rPr>
          <w:rFonts w:ascii="Arial Narrow" w:hAnsi="Arial Narrow"/>
          <w:sz w:val="20"/>
        </w:rPr>
        <w:t>ena teh prihodkov v letu 2020 znaša 14.1</w:t>
      </w:r>
      <w:r w:rsidRPr="009D53CE">
        <w:rPr>
          <w:rFonts w:ascii="Arial Narrow" w:hAnsi="Arial Narrow"/>
          <w:sz w:val="20"/>
        </w:rPr>
        <w:t>00,00 €.</w:t>
      </w:r>
    </w:p>
    <w:p w:rsidR="00C55707" w:rsidRPr="009D53CE" w:rsidRDefault="00C55707" w:rsidP="00C55707">
      <w:pPr>
        <w:pStyle w:val="AHeading6"/>
        <w:tabs>
          <w:tab w:val="decimal" w:pos="9200"/>
        </w:tabs>
        <w:rPr>
          <w:rFonts w:ascii="Arial Narrow" w:hAnsi="Arial Narrow"/>
          <w:sz w:val="20"/>
        </w:rPr>
      </w:pPr>
      <w:r w:rsidRPr="009D53CE">
        <w:rPr>
          <w:rFonts w:ascii="Arial Narrow" w:hAnsi="Arial Narrow"/>
          <w:sz w:val="20"/>
        </w:rPr>
        <w:t>71 NEDAVČNI PRIHODKI</w:t>
      </w:r>
      <w:r w:rsidRPr="009D53CE">
        <w:rPr>
          <w:rFonts w:ascii="Arial Narrow" w:hAnsi="Arial Narrow"/>
          <w:sz w:val="20"/>
        </w:rPr>
        <w:tab/>
        <w:t>317.883 €</w:t>
      </w:r>
    </w:p>
    <w:p w:rsidR="00C55707" w:rsidRPr="009D53CE" w:rsidRDefault="00C55707" w:rsidP="00C55707">
      <w:pPr>
        <w:pStyle w:val="AHeading7"/>
        <w:tabs>
          <w:tab w:val="decimal" w:pos="9200"/>
        </w:tabs>
        <w:rPr>
          <w:rFonts w:ascii="Arial Narrow" w:hAnsi="Arial Narrow"/>
          <w:sz w:val="20"/>
        </w:rPr>
      </w:pPr>
      <w:r w:rsidRPr="009D53CE">
        <w:rPr>
          <w:rFonts w:ascii="Arial Narrow" w:hAnsi="Arial Narrow"/>
          <w:sz w:val="20"/>
        </w:rPr>
        <w:t>710 Udeležba na dobičku in dohodki od premoženja</w:t>
      </w:r>
      <w:r w:rsidRPr="009D53CE">
        <w:rPr>
          <w:rFonts w:ascii="Arial Narrow" w:hAnsi="Arial Narrow"/>
          <w:sz w:val="20"/>
        </w:rPr>
        <w:tab/>
        <w:t>126.983 €</w:t>
      </w:r>
    </w:p>
    <w:p w:rsidR="00C55707" w:rsidRPr="009D53CE" w:rsidRDefault="00C55707" w:rsidP="002C13A6">
      <w:pPr>
        <w:pStyle w:val="ANormal"/>
        <w:jc w:val="both"/>
        <w:rPr>
          <w:rFonts w:ascii="Arial Narrow" w:hAnsi="Arial Narrow"/>
          <w:sz w:val="20"/>
        </w:rPr>
      </w:pPr>
      <w:r w:rsidRPr="009D53CE">
        <w:rPr>
          <w:rFonts w:ascii="Arial Narrow" w:hAnsi="Arial Narrow"/>
          <w:sz w:val="20"/>
        </w:rPr>
        <w:t>Na kontih skupine 71 se izkazujejo vsi nepovratni in nepoplačljivi tekoči prihodki, ki niso uvrščeni v skupino davčnih prihodkov. V to skupino uvrščamo prihodke iz udeležbe na dobičku in dividend ter presežkov prihodkov nad odhodki javnih podjetij, javnih finančnih institucij in drugih podjetij, v katerih ima občina svoje finančne naložbe, prihodke od obresti, prihodke od premoženja, takse in pristojbine, denarne kazni ter tisti del prihodkov, ki so ustvarjeni s prodajo blaga in storitev na trgu. Največji del predstavljajo prihodki od najemnin in zakupnin.</w:t>
      </w:r>
      <w:r w:rsidR="002C13A6" w:rsidRPr="009D53CE">
        <w:rPr>
          <w:rFonts w:ascii="Arial Narrow" w:hAnsi="Arial Narrow"/>
          <w:sz w:val="20"/>
        </w:rPr>
        <w:t xml:space="preserve"> V letošnjem letu načrtujemo 126</w:t>
      </w:r>
      <w:r w:rsidRPr="009D53CE">
        <w:rPr>
          <w:rFonts w:ascii="Arial Narrow" w:hAnsi="Arial Narrow"/>
          <w:sz w:val="20"/>
        </w:rPr>
        <w:t>.983 € prihodkov.</w:t>
      </w:r>
    </w:p>
    <w:p w:rsidR="00C55707" w:rsidRPr="009D53CE" w:rsidRDefault="00C55707" w:rsidP="00C55707">
      <w:pPr>
        <w:pStyle w:val="AHeading7"/>
        <w:tabs>
          <w:tab w:val="decimal" w:pos="9200"/>
        </w:tabs>
        <w:rPr>
          <w:rFonts w:ascii="Arial Narrow" w:hAnsi="Arial Narrow"/>
          <w:sz w:val="20"/>
        </w:rPr>
      </w:pPr>
      <w:r w:rsidRPr="009D53CE">
        <w:rPr>
          <w:rFonts w:ascii="Arial Narrow" w:hAnsi="Arial Narrow"/>
          <w:sz w:val="20"/>
        </w:rPr>
        <w:t>711 Takse in pristojbine</w:t>
      </w:r>
      <w:r w:rsidRPr="009D53CE">
        <w:rPr>
          <w:rFonts w:ascii="Arial Narrow" w:hAnsi="Arial Narrow"/>
          <w:sz w:val="20"/>
        </w:rPr>
        <w:tab/>
        <w:t>5.000 €</w:t>
      </w:r>
    </w:p>
    <w:p w:rsidR="00C55707" w:rsidRPr="009D53CE" w:rsidRDefault="00C55707" w:rsidP="002C13A6">
      <w:pPr>
        <w:pStyle w:val="ANormal"/>
        <w:jc w:val="both"/>
        <w:rPr>
          <w:rFonts w:ascii="Arial Narrow" w:hAnsi="Arial Narrow"/>
          <w:sz w:val="20"/>
        </w:rPr>
      </w:pPr>
      <w:r w:rsidRPr="009D53CE">
        <w:rPr>
          <w:rFonts w:ascii="Arial Narrow" w:hAnsi="Arial Narrow"/>
          <w:sz w:val="20"/>
        </w:rPr>
        <w:t>Med takse in pristojbine uvrščamo tiste takse in pristojbine, ki predstavljajo delno plačilo za opravljene storitve javne uprave in se delijo na sodne in up</w:t>
      </w:r>
      <w:r w:rsidR="002C13A6" w:rsidRPr="009D53CE">
        <w:rPr>
          <w:rFonts w:ascii="Arial Narrow" w:hAnsi="Arial Narrow"/>
          <w:sz w:val="20"/>
        </w:rPr>
        <w:t>ravne. Občina načrtuje, da bo v letu 2020</w:t>
      </w:r>
      <w:r w:rsidRPr="009D53CE">
        <w:rPr>
          <w:rFonts w:ascii="Arial Narrow" w:hAnsi="Arial Narrow"/>
          <w:sz w:val="20"/>
        </w:rPr>
        <w:t xml:space="preserve"> zbrala 5.000</w:t>
      </w:r>
      <w:r w:rsidR="002C13A6" w:rsidRPr="009D53CE">
        <w:rPr>
          <w:rFonts w:ascii="Arial Narrow" w:hAnsi="Arial Narrow"/>
          <w:sz w:val="20"/>
        </w:rPr>
        <w:t xml:space="preserve"> </w:t>
      </w:r>
      <w:r w:rsidRPr="009D53CE">
        <w:rPr>
          <w:rFonts w:ascii="Arial Narrow" w:hAnsi="Arial Narrow"/>
          <w:sz w:val="20"/>
        </w:rPr>
        <w:t>€ iz naslova upravnih taks ( z izdajo soglasij in odločb).</w:t>
      </w:r>
    </w:p>
    <w:p w:rsidR="00C55707" w:rsidRPr="009D53CE" w:rsidRDefault="00C55707" w:rsidP="00C55707">
      <w:pPr>
        <w:pStyle w:val="AHeading7"/>
        <w:tabs>
          <w:tab w:val="decimal" w:pos="9200"/>
        </w:tabs>
        <w:rPr>
          <w:rFonts w:ascii="Arial Narrow" w:hAnsi="Arial Narrow"/>
          <w:sz w:val="20"/>
        </w:rPr>
      </w:pPr>
      <w:r w:rsidRPr="009D53CE">
        <w:rPr>
          <w:rFonts w:ascii="Arial Narrow" w:hAnsi="Arial Narrow"/>
          <w:sz w:val="20"/>
        </w:rPr>
        <w:t>712 Globe in druge denarne kazni</w:t>
      </w:r>
      <w:r w:rsidRPr="009D53CE">
        <w:rPr>
          <w:rFonts w:ascii="Arial Narrow" w:hAnsi="Arial Narrow"/>
          <w:sz w:val="20"/>
        </w:rPr>
        <w:tab/>
        <w:t>6.800 €</w:t>
      </w:r>
    </w:p>
    <w:p w:rsidR="00C55707" w:rsidRPr="009D53CE" w:rsidRDefault="00C55707" w:rsidP="00C55707">
      <w:pPr>
        <w:pStyle w:val="ANormal"/>
        <w:rPr>
          <w:rFonts w:ascii="Arial Narrow" w:hAnsi="Arial Narrow"/>
          <w:sz w:val="20"/>
          <w:u w:val="single"/>
        </w:rPr>
      </w:pPr>
      <w:r w:rsidRPr="009D53CE">
        <w:rPr>
          <w:rFonts w:ascii="Arial Narrow" w:hAnsi="Arial Narrow"/>
          <w:sz w:val="20"/>
          <w:u w:val="single"/>
        </w:rPr>
        <w:t>Med te prihodke prištevamo:</w:t>
      </w:r>
    </w:p>
    <w:p w:rsidR="00C55707" w:rsidRPr="009D53CE" w:rsidRDefault="00C55707" w:rsidP="00C55707">
      <w:pPr>
        <w:pStyle w:val="ANormal"/>
        <w:rPr>
          <w:rFonts w:ascii="Arial Narrow" w:hAnsi="Arial Narrow"/>
          <w:sz w:val="20"/>
        </w:rPr>
      </w:pPr>
      <w:r w:rsidRPr="009D53CE">
        <w:rPr>
          <w:rFonts w:ascii="Arial Narrow" w:hAnsi="Arial Narrow"/>
          <w:sz w:val="20"/>
        </w:rPr>
        <w:t xml:space="preserve">- globe za prekrške, ki jih plačujejo pravne in fizične osebe zaradi prestopkov in prekrškov po različnih zakonih oz. izrekih Medobčinskega inšpektorata ter </w:t>
      </w:r>
    </w:p>
    <w:p w:rsidR="00C55707" w:rsidRPr="009D53CE" w:rsidRDefault="00C55707" w:rsidP="00C55707">
      <w:pPr>
        <w:pStyle w:val="ANormal"/>
        <w:rPr>
          <w:rFonts w:ascii="Arial Narrow" w:hAnsi="Arial Narrow"/>
          <w:sz w:val="20"/>
        </w:rPr>
      </w:pPr>
      <w:r w:rsidRPr="009D53CE">
        <w:rPr>
          <w:rFonts w:ascii="Arial Narrow" w:hAnsi="Arial Narrow"/>
          <w:sz w:val="20"/>
        </w:rPr>
        <w:t xml:space="preserve">- prihodke iz naslova  degradacije in uzurpacije prostora - črne gradnje. </w:t>
      </w:r>
    </w:p>
    <w:p w:rsidR="00C55707" w:rsidRPr="009D53CE" w:rsidRDefault="00C55707" w:rsidP="00C55707">
      <w:pPr>
        <w:pStyle w:val="ANormal"/>
        <w:rPr>
          <w:rFonts w:ascii="Arial Narrow" w:hAnsi="Arial Narrow"/>
          <w:sz w:val="20"/>
        </w:rPr>
      </w:pPr>
      <w:r w:rsidRPr="009D53CE">
        <w:rPr>
          <w:rFonts w:ascii="Arial Narrow" w:hAnsi="Arial Narrow"/>
          <w:sz w:val="20"/>
        </w:rPr>
        <w:t>Planiramo jih v skupni višini 6.800,00 €.</w:t>
      </w:r>
    </w:p>
    <w:p w:rsidR="00C55707" w:rsidRPr="009D53CE" w:rsidRDefault="00C55707" w:rsidP="00C55707">
      <w:pPr>
        <w:pStyle w:val="AHeading7"/>
        <w:tabs>
          <w:tab w:val="decimal" w:pos="9200"/>
        </w:tabs>
        <w:rPr>
          <w:rFonts w:ascii="Arial Narrow" w:hAnsi="Arial Narrow"/>
          <w:sz w:val="20"/>
        </w:rPr>
      </w:pPr>
      <w:r w:rsidRPr="009D53CE">
        <w:rPr>
          <w:rFonts w:ascii="Arial Narrow" w:hAnsi="Arial Narrow"/>
          <w:sz w:val="20"/>
        </w:rPr>
        <w:t>714 Drugi nedavčni prihodki</w:t>
      </w:r>
      <w:r w:rsidRPr="009D53CE">
        <w:rPr>
          <w:rFonts w:ascii="Arial Narrow" w:hAnsi="Arial Narrow"/>
          <w:sz w:val="20"/>
        </w:rPr>
        <w:tab/>
        <w:t>179.100 €</w:t>
      </w:r>
    </w:p>
    <w:p w:rsidR="00C55707" w:rsidRPr="009D53CE" w:rsidRDefault="00C55707" w:rsidP="0029659B">
      <w:pPr>
        <w:pStyle w:val="ANormal"/>
        <w:jc w:val="both"/>
        <w:rPr>
          <w:rFonts w:ascii="Arial Narrow" w:hAnsi="Arial Narrow"/>
          <w:sz w:val="20"/>
        </w:rPr>
      </w:pPr>
      <w:r w:rsidRPr="009D53CE">
        <w:rPr>
          <w:rFonts w:ascii="Arial Narrow" w:hAnsi="Arial Narrow"/>
          <w:sz w:val="20"/>
        </w:rPr>
        <w:t>Ob</w:t>
      </w:r>
      <w:r w:rsidR="0029659B" w:rsidRPr="009D53CE">
        <w:rPr>
          <w:rFonts w:ascii="Arial Narrow" w:hAnsi="Arial Narrow"/>
          <w:sz w:val="20"/>
        </w:rPr>
        <w:t>č</w:t>
      </w:r>
      <w:r w:rsidRPr="009D53CE">
        <w:rPr>
          <w:rFonts w:ascii="Arial Narrow" w:hAnsi="Arial Narrow"/>
          <w:sz w:val="20"/>
        </w:rPr>
        <w:t>ina planira pod skupino 714 - drugi nedavčni prihodki</w:t>
      </w:r>
      <w:r w:rsidR="0029659B" w:rsidRPr="009D53CE">
        <w:rPr>
          <w:rFonts w:ascii="Arial Narrow" w:hAnsi="Arial Narrow"/>
          <w:sz w:val="20"/>
        </w:rPr>
        <w:t xml:space="preserve"> iz naslova vodarine ter kanalšč</w:t>
      </w:r>
      <w:r w:rsidRPr="009D53CE">
        <w:rPr>
          <w:rFonts w:ascii="Arial Narrow" w:hAnsi="Arial Narrow"/>
          <w:sz w:val="20"/>
        </w:rPr>
        <w:t>ine (dolg iz</w:t>
      </w:r>
      <w:r w:rsidR="0029659B" w:rsidRPr="009D53CE">
        <w:rPr>
          <w:rFonts w:ascii="Arial Narrow" w:hAnsi="Arial Narrow"/>
          <w:sz w:val="20"/>
        </w:rPr>
        <w:t xml:space="preserve"> preteklih let), omrežnine, čiščenja, odvajanja, vplačila</w:t>
      </w:r>
      <w:r w:rsidRPr="009D53CE">
        <w:rPr>
          <w:rFonts w:ascii="Arial Narrow" w:hAnsi="Arial Narrow"/>
          <w:sz w:val="20"/>
        </w:rPr>
        <w:t xml:space="preserve"> gospodinjstev in pravnih oseb za komunalni prispevek, letnega prispevka za grobna mesta, nakazil Zavarovalnice Triglav d.d. za kritje škod na občinskem premoženju in drugih izrednih nedavčnih prihodkov.</w:t>
      </w:r>
    </w:p>
    <w:p w:rsidR="00C55707" w:rsidRPr="009D53CE" w:rsidRDefault="00C55707" w:rsidP="0029659B">
      <w:pPr>
        <w:pStyle w:val="ANormal"/>
        <w:jc w:val="both"/>
        <w:rPr>
          <w:rFonts w:ascii="Arial Narrow" w:hAnsi="Arial Narrow"/>
          <w:sz w:val="20"/>
        </w:rPr>
      </w:pPr>
      <w:r w:rsidRPr="009D53CE">
        <w:rPr>
          <w:rFonts w:ascii="Arial Narrow" w:hAnsi="Arial Narrow"/>
          <w:sz w:val="20"/>
        </w:rPr>
        <w:t>Pri pripravi proračuna smo upoštevali sklep Občinskega sveta Črenšovci, ki je bil sprejet na 5. seji z dne 23.4.2019, da se prihodki iz naslova komunalnih prispevkov, ki bodo odmerjeni vlagateljem v nove ali širitev obstoječih poslovnih in proizvodnih objektov v Občini Črenšovci subvencionirajo oz. zmanjšajo do 1/2 oz. 50 %, s poudarkom na zaposlovanju obča</w:t>
      </w:r>
      <w:r w:rsidR="0029659B" w:rsidRPr="009D53CE">
        <w:rPr>
          <w:rFonts w:ascii="Arial Narrow" w:hAnsi="Arial Narrow"/>
          <w:sz w:val="20"/>
        </w:rPr>
        <w:t>nk in občanov občine Črenšovci.</w:t>
      </w:r>
      <w:r w:rsidR="000B2018">
        <w:rPr>
          <w:rFonts w:ascii="Arial Narrow" w:hAnsi="Arial Narrow"/>
          <w:sz w:val="20"/>
        </w:rPr>
        <w:t xml:space="preserve"> Prav tako se subvencionira komunalni prispevek do ½ fizičnim osebam za stanovanjsko gradnjo.</w:t>
      </w:r>
    </w:p>
    <w:p w:rsidR="00C55707" w:rsidRPr="009D53CE" w:rsidRDefault="00C55707" w:rsidP="0029659B">
      <w:pPr>
        <w:pStyle w:val="ANormal"/>
        <w:jc w:val="both"/>
        <w:rPr>
          <w:rFonts w:ascii="Arial Narrow" w:hAnsi="Arial Narrow"/>
          <w:sz w:val="20"/>
        </w:rPr>
      </w:pPr>
      <w:r w:rsidRPr="009D53CE">
        <w:rPr>
          <w:rFonts w:ascii="Arial Narrow" w:hAnsi="Arial Narrow"/>
          <w:sz w:val="20"/>
        </w:rPr>
        <w:t>Pr</w:t>
      </w:r>
      <w:r w:rsidR="0029659B" w:rsidRPr="009D53CE">
        <w:rPr>
          <w:rFonts w:ascii="Arial Narrow" w:hAnsi="Arial Narrow"/>
          <w:sz w:val="20"/>
        </w:rPr>
        <w:t>edvidevamo, da bi se v letu 2020 naj realiziralo 179.1</w:t>
      </w:r>
      <w:r w:rsidRPr="009D53CE">
        <w:rPr>
          <w:rFonts w:ascii="Arial Narrow" w:hAnsi="Arial Narrow"/>
          <w:sz w:val="20"/>
        </w:rPr>
        <w:t>00 € drugih nedavčnih prihodkov.</w:t>
      </w:r>
    </w:p>
    <w:p w:rsidR="00C55707" w:rsidRPr="009D53CE" w:rsidRDefault="00C55707" w:rsidP="00C55707">
      <w:pPr>
        <w:pStyle w:val="AHeading6"/>
        <w:tabs>
          <w:tab w:val="decimal" w:pos="9200"/>
        </w:tabs>
        <w:rPr>
          <w:rFonts w:ascii="Arial Narrow" w:hAnsi="Arial Narrow"/>
          <w:sz w:val="20"/>
        </w:rPr>
      </w:pPr>
      <w:r w:rsidRPr="009D53CE">
        <w:rPr>
          <w:rFonts w:ascii="Arial Narrow" w:hAnsi="Arial Narrow"/>
          <w:sz w:val="20"/>
        </w:rPr>
        <w:t>72 KAPITALSKI PRIHODKI</w:t>
      </w:r>
      <w:r w:rsidRPr="009D53CE">
        <w:rPr>
          <w:rFonts w:ascii="Arial Narrow" w:hAnsi="Arial Narrow"/>
          <w:sz w:val="20"/>
        </w:rPr>
        <w:tab/>
        <w:t>102.500 €</w:t>
      </w:r>
    </w:p>
    <w:p w:rsidR="00C55707" w:rsidRPr="009D53CE" w:rsidRDefault="00C55707" w:rsidP="00C55707">
      <w:pPr>
        <w:pStyle w:val="AHeading7"/>
        <w:tabs>
          <w:tab w:val="decimal" w:pos="9200"/>
        </w:tabs>
        <w:rPr>
          <w:rFonts w:ascii="Arial Narrow" w:hAnsi="Arial Narrow"/>
          <w:sz w:val="20"/>
        </w:rPr>
      </w:pPr>
      <w:r w:rsidRPr="009D53CE">
        <w:rPr>
          <w:rFonts w:ascii="Arial Narrow" w:hAnsi="Arial Narrow"/>
          <w:sz w:val="20"/>
        </w:rPr>
        <w:t>720 Prihodki od prodaje osnovnih sredstev</w:t>
      </w:r>
      <w:r w:rsidRPr="009D53CE">
        <w:rPr>
          <w:rFonts w:ascii="Arial Narrow" w:hAnsi="Arial Narrow"/>
          <w:sz w:val="20"/>
        </w:rPr>
        <w:tab/>
        <w:t>50.000 €</w:t>
      </w:r>
    </w:p>
    <w:p w:rsidR="00C55707" w:rsidRPr="009D53CE" w:rsidRDefault="00C55707" w:rsidP="00495586">
      <w:pPr>
        <w:pStyle w:val="ANormal"/>
        <w:jc w:val="both"/>
        <w:rPr>
          <w:rFonts w:ascii="Arial Narrow" w:hAnsi="Arial Narrow"/>
          <w:sz w:val="20"/>
        </w:rPr>
      </w:pPr>
      <w:r w:rsidRPr="009D53CE">
        <w:rPr>
          <w:rFonts w:ascii="Arial Narrow" w:hAnsi="Arial Narrow"/>
          <w:sz w:val="20"/>
        </w:rPr>
        <w:t xml:space="preserve">To so prihodki, ki bodo realizirani iz naslova prodaje realnega premoženja, to je prodaje zgradb oz. stanovanj v občinski lasti. </w:t>
      </w:r>
    </w:p>
    <w:p w:rsidR="00495586" w:rsidRPr="009D53CE" w:rsidRDefault="00C55707" w:rsidP="00495586">
      <w:pPr>
        <w:pStyle w:val="ANormal"/>
        <w:jc w:val="both"/>
        <w:rPr>
          <w:rFonts w:ascii="Arial Narrow" w:hAnsi="Arial Narrow"/>
          <w:sz w:val="20"/>
        </w:rPr>
      </w:pPr>
      <w:r w:rsidRPr="009D53CE">
        <w:rPr>
          <w:rFonts w:ascii="Arial Narrow" w:hAnsi="Arial Narrow"/>
          <w:sz w:val="20"/>
        </w:rPr>
        <w:t>V mesecu juliju 2019 je bilo opravljenih 9 cenitev stanovanj v naši lasti ( v Črenšo</w:t>
      </w:r>
      <w:r w:rsidR="00495586" w:rsidRPr="009D53CE">
        <w:rPr>
          <w:rFonts w:ascii="Arial Narrow" w:hAnsi="Arial Narrow"/>
          <w:sz w:val="20"/>
        </w:rPr>
        <w:t xml:space="preserve">vcih, G. Bistrica in v Lendavi). </w:t>
      </w:r>
      <w:r w:rsidR="00DB50DF" w:rsidRPr="009D53CE">
        <w:rPr>
          <w:rFonts w:ascii="Arial Narrow" w:hAnsi="Arial Narrow"/>
          <w:sz w:val="20"/>
        </w:rPr>
        <w:t xml:space="preserve">Namera o prodaji se je vključila v načrt prodaje stvarnega premoženja občine, ki ga je potrdil tudi Občinski svet. </w:t>
      </w:r>
      <w:r w:rsidR="00495586" w:rsidRPr="009D53CE">
        <w:rPr>
          <w:rFonts w:ascii="Arial Narrow" w:hAnsi="Arial Narrow"/>
          <w:sz w:val="20"/>
        </w:rPr>
        <w:t>Po opravljenem javnem zbiranju ponudb za odprodajo</w:t>
      </w:r>
      <w:r w:rsidR="00DB50DF" w:rsidRPr="009D53CE">
        <w:rPr>
          <w:rFonts w:ascii="Arial Narrow" w:hAnsi="Arial Narrow"/>
          <w:sz w:val="20"/>
        </w:rPr>
        <w:t xml:space="preserve"> </w:t>
      </w:r>
      <w:r w:rsidR="00495586" w:rsidRPr="009D53CE">
        <w:rPr>
          <w:rFonts w:ascii="Arial Narrow" w:hAnsi="Arial Narrow"/>
          <w:sz w:val="20"/>
        </w:rPr>
        <w:t>v mesecu oktobru</w:t>
      </w:r>
      <w:r w:rsidR="00DB50DF" w:rsidRPr="009D53CE">
        <w:rPr>
          <w:rFonts w:ascii="Arial Narrow" w:hAnsi="Arial Narrow"/>
          <w:sz w:val="20"/>
        </w:rPr>
        <w:t>,</w:t>
      </w:r>
      <w:r w:rsidR="00495586" w:rsidRPr="009D53CE">
        <w:rPr>
          <w:rFonts w:ascii="Arial Narrow" w:hAnsi="Arial Narrow"/>
          <w:sz w:val="20"/>
        </w:rPr>
        <w:t xml:space="preserve"> smo pridobili </w:t>
      </w:r>
      <w:r w:rsidR="008C16CE" w:rsidRPr="009D53CE">
        <w:rPr>
          <w:rFonts w:ascii="Arial Narrow" w:hAnsi="Arial Narrow"/>
          <w:sz w:val="20"/>
        </w:rPr>
        <w:t>3</w:t>
      </w:r>
      <w:r w:rsidR="00495586" w:rsidRPr="009D53CE">
        <w:rPr>
          <w:rFonts w:ascii="Arial Narrow" w:hAnsi="Arial Narrow"/>
          <w:sz w:val="20"/>
        </w:rPr>
        <w:t xml:space="preserve">  po</w:t>
      </w:r>
      <w:r w:rsidR="008C16CE" w:rsidRPr="009D53CE">
        <w:rPr>
          <w:rFonts w:ascii="Arial Narrow" w:hAnsi="Arial Narrow"/>
          <w:sz w:val="20"/>
        </w:rPr>
        <w:t>nudbe</w:t>
      </w:r>
      <w:r w:rsidR="00DB50DF" w:rsidRPr="009D53CE">
        <w:rPr>
          <w:rFonts w:ascii="Arial Narrow" w:hAnsi="Arial Narrow"/>
          <w:sz w:val="20"/>
        </w:rPr>
        <w:t>. D</w:t>
      </w:r>
      <w:r w:rsidR="00495586" w:rsidRPr="009D53CE">
        <w:rPr>
          <w:rFonts w:ascii="Arial Narrow" w:hAnsi="Arial Narrow"/>
          <w:sz w:val="20"/>
        </w:rPr>
        <w:t>ve pogodbi za odprodajo stanovanj ( eno v Lendavi, Tomšičeva 1 in eno v Črenšovcih, Juša Kramarja 8)</w:t>
      </w:r>
      <w:r w:rsidR="00DB50DF" w:rsidRPr="009D53CE">
        <w:rPr>
          <w:rFonts w:ascii="Arial Narrow" w:hAnsi="Arial Narrow"/>
          <w:sz w:val="20"/>
        </w:rPr>
        <w:t xml:space="preserve"> sta v fazi podpisovanja</w:t>
      </w:r>
      <w:r w:rsidR="00495586" w:rsidRPr="009D53CE">
        <w:rPr>
          <w:rFonts w:ascii="Arial Narrow" w:hAnsi="Arial Narrow"/>
          <w:sz w:val="20"/>
        </w:rPr>
        <w:t xml:space="preserve">. V mesecu januarju se bo podpisala še ena pogodba za prodajo stanovanja na Gornji Bistrici 115. </w:t>
      </w:r>
    </w:p>
    <w:p w:rsidR="00495586" w:rsidRPr="009D53CE" w:rsidRDefault="00495586" w:rsidP="00495586">
      <w:pPr>
        <w:pStyle w:val="ANormal"/>
        <w:jc w:val="both"/>
        <w:rPr>
          <w:rFonts w:ascii="Arial Narrow" w:hAnsi="Arial Narrow"/>
          <w:sz w:val="20"/>
          <w:u w:val="single"/>
        </w:rPr>
      </w:pPr>
      <w:r w:rsidRPr="009D53CE">
        <w:rPr>
          <w:rFonts w:ascii="Arial Narrow" w:hAnsi="Arial Narrow"/>
          <w:sz w:val="20"/>
          <w:u w:val="single"/>
        </w:rPr>
        <w:t xml:space="preserve">V letu 2020 bomo razpis za prodajo preostalih stanovanj ponovili. </w:t>
      </w:r>
    </w:p>
    <w:p w:rsidR="00C55707" w:rsidRPr="009D53CE" w:rsidRDefault="00C55707" w:rsidP="00C55707">
      <w:pPr>
        <w:pStyle w:val="ANormal"/>
        <w:rPr>
          <w:rFonts w:ascii="Arial Narrow" w:hAnsi="Arial Narrow"/>
          <w:sz w:val="20"/>
        </w:rPr>
      </w:pPr>
      <w:r w:rsidRPr="009D53CE">
        <w:rPr>
          <w:rFonts w:ascii="Arial Narrow" w:hAnsi="Arial Narrow"/>
          <w:sz w:val="20"/>
        </w:rPr>
        <w:tab/>
      </w:r>
    </w:p>
    <w:p w:rsidR="00C55707" w:rsidRPr="009D53CE" w:rsidRDefault="00C55707" w:rsidP="00C55707">
      <w:pPr>
        <w:pStyle w:val="ANormal"/>
        <w:rPr>
          <w:rFonts w:ascii="Arial Narrow" w:hAnsi="Arial Narrow"/>
          <w:sz w:val="20"/>
        </w:rPr>
      </w:pPr>
      <w:r w:rsidRPr="009D53CE">
        <w:rPr>
          <w:rFonts w:ascii="Arial Narrow" w:hAnsi="Arial Narrow"/>
          <w:sz w:val="20"/>
        </w:rPr>
        <w:t>1.</w:t>
      </w:r>
      <w:r w:rsidRPr="009D53CE">
        <w:rPr>
          <w:rFonts w:ascii="Arial Narrow" w:hAnsi="Arial Narrow"/>
          <w:sz w:val="20"/>
        </w:rPr>
        <w:tab/>
        <w:t>Gornja Bistrica 115</w:t>
      </w:r>
      <w:r w:rsidRPr="009D53CE">
        <w:rPr>
          <w:rFonts w:ascii="Arial Narrow" w:hAnsi="Arial Narrow"/>
          <w:sz w:val="20"/>
        </w:rPr>
        <w:tab/>
      </w:r>
      <w:r w:rsidRPr="009D53CE">
        <w:rPr>
          <w:rFonts w:ascii="Arial Narrow" w:hAnsi="Arial Narrow"/>
          <w:sz w:val="20"/>
        </w:rPr>
        <w:tab/>
        <w:t>Stanovanje</w:t>
      </w:r>
      <w:r w:rsidRPr="009D53CE">
        <w:rPr>
          <w:rFonts w:ascii="Arial Narrow" w:hAnsi="Arial Narrow"/>
          <w:sz w:val="20"/>
        </w:rPr>
        <w:tab/>
        <w:t>42,20 m2</w:t>
      </w:r>
      <w:r w:rsidR="00E42B88">
        <w:rPr>
          <w:rFonts w:ascii="Arial Narrow" w:hAnsi="Arial Narrow"/>
          <w:sz w:val="20"/>
        </w:rPr>
        <w:t xml:space="preserve">  </w:t>
      </w:r>
      <w:r w:rsidRPr="009D53CE">
        <w:rPr>
          <w:rFonts w:ascii="Arial Narrow" w:hAnsi="Arial Narrow"/>
          <w:sz w:val="20"/>
        </w:rPr>
        <w:t>1/1</w:t>
      </w:r>
      <w:r w:rsidRPr="009D53CE">
        <w:rPr>
          <w:rFonts w:ascii="Arial Narrow" w:hAnsi="Arial Narrow"/>
          <w:sz w:val="20"/>
        </w:rPr>
        <w:tab/>
        <w:t xml:space="preserve">13.500,00 </w:t>
      </w:r>
      <w:r w:rsidRPr="009D53CE">
        <w:rPr>
          <w:rFonts w:ascii="Arial Narrow" w:hAnsi="Arial Narrow"/>
          <w:sz w:val="20"/>
        </w:rPr>
        <w:tab/>
        <w:t xml:space="preserve">13.500,00 </w:t>
      </w:r>
    </w:p>
    <w:p w:rsidR="00C55707" w:rsidRPr="009D53CE" w:rsidRDefault="00C55707" w:rsidP="00C55707">
      <w:pPr>
        <w:pStyle w:val="ANormal"/>
        <w:rPr>
          <w:rFonts w:ascii="Arial Narrow" w:hAnsi="Arial Narrow"/>
          <w:sz w:val="20"/>
        </w:rPr>
      </w:pPr>
      <w:r w:rsidRPr="009D53CE">
        <w:rPr>
          <w:rFonts w:ascii="Arial Narrow" w:hAnsi="Arial Narrow"/>
          <w:sz w:val="20"/>
        </w:rPr>
        <w:t>2.</w:t>
      </w:r>
      <w:r w:rsidRPr="009D53CE">
        <w:rPr>
          <w:rFonts w:ascii="Arial Narrow" w:hAnsi="Arial Narrow"/>
          <w:sz w:val="20"/>
        </w:rPr>
        <w:tab/>
        <w:t>Juša Kramarja 8, Črenšovci</w:t>
      </w:r>
      <w:r w:rsidRPr="009D53CE">
        <w:rPr>
          <w:rFonts w:ascii="Arial Narrow" w:hAnsi="Arial Narrow"/>
          <w:sz w:val="20"/>
        </w:rPr>
        <w:tab/>
        <w:t>Stanovanje</w:t>
      </w:r>
      <w:r w:rsidRPr="009D53CE">
        <w:rPr>
          <w:rFonts w:ascii="Arial Narrow" w:hAnsi="Arial Narrow"/>
          <w:sz w:val="20"/>
        </w:rPr>
        <w:tab/>
        <w:t>53,28 m2</w:t>
      </w:r>
      <w:r w:rsidRPr="009D53CE">
        <w:rPr>
          <w:rFonts w:ascii="Arial Narrow" w:hAnsi="Arial Narrow"/>
          <w:sz w:val="20"/>
        </w:rPr>
        <w:tab/>
      </w:r>
      <w:r w:rsidR="00E42B88">
        <w:rPr>
          <w:rFonts w:ascii="Arial Narrow" w:hAnsi="Arial Narrow"/>
          <w:sz w:val="20"/>
        </w:rPr>
        <w:t xml:space="preserve"> </w:t>
      </w:r>
      <w:r w:rsidRPr="009D53CE">
        <w:rPr>
          <w:rFonts w:ascii="Arial Narrow" w:hAnsi="Arial Narrow"/>
          <w:sz w:val="20"/>
        </w:rPr>
        <w:t>1/1</w:t>
      </w:r>
      <w:r w:rsidRPr="009D53CE">
        <w:rPr>
          <w:rFonts w:ascii="Arial Narrow" w:hAnsi="Arial Narrow"/>
          <w:sz w:val="20"/>
        </w:rPr>
        <w:tab/>
        <w:t xml:space="preserve">20.400,00 </w:t>
      </w:r>
      <w:r w:rsidRPr="009D53CE">
        <w:rPr>
          <w:rFonts w:ascii="Arial Narrow" w:hAnsi="Arial Narrow"/>
          <w:sz w:val="20"/>
        </w:rPr>
        <w:tab/>
        <w:t xml:space="preserve">20.400,00 </w:t>
      </w:r>
    </w:p>
    <w:p w:rsidR="00C55707" w:rsidRPr="009D53CE" w:rsidRDefault="00DB50DF" w:rsidP="00C55707">
      <w:pPr>
        <w:pStyle w:val="ANormal"/>
        <w:rPr>
          <w:rFonts w:ascii="Arial Narrow" w:hAnsi="Arial Narrow"/>
          <w:b/>
          <w:sz w:val="20"/>
          <w:u w:val="single"/>
        </w:rPr>
      </w:pPr>
      <w:r w:rsidRPr="009D53CE">
        <w:rPr>
          <w:rFonts w:ascii="Arial Narrow" w:hAnsi="Arial Narrow"/>
          <w:b/>
          <w:sz w:val="20"/>
          <w:u w:val="single"/>
        </w:rPr>
        <w:t>*</w:t>
      </w:r>
      <w:r w:rsidR="00C55707" w:rsidRPr="009D53CE">
        <w:rPr>
          <w:rFonts w:ascii="Arial Narrow" w:hAnsi="Arial Narrow"/>
          <w:b/>
          <w:sz w:val="20"/>
          <w:u w:val="single"/>
        </w:rPr>
        <w:t>3.</w:t>
      </w:r>
      <w:r w:rsidR="00C55707" w:rsidRPr="009D53CE">
        <w:rPr>
          <w:rFonts w:ascii="Arial Narrow" w:hAnsi="Arial Narrow"/>
          <w:b/>
          <w:sz w:val="20"/>
          <w:u w:val="single"/>
        </w:rPr>
        <w:tab/>
        <w:t>Juša Kramarja 8, Čre</w:t>
      </w:r>
      <w:r w:rsidR="00094DFF" w:rsidRPr="009D53CE">
        <w:rPr>
          <w:rFonts w:ascii="Arial Narrow" w:hAnsi="Arial Narrow"/>
          <w:b/>
          <w:sz w:val="20"/>
          <w:u w:val="single"/>
        </w:rPr>
        <w:t>nšovci</w:t>
      </w:r>
      <w:r w:rsidR="00094DFF" w:rsidRPr="009D53CE">
        <w:rPr>
          <w:rFonts w:ascii="Arial Narrow" w:hAnsi="Arial Narrow"/>
          <w:b/>
          <w:sz w:val="20"/>
          <w:u w:val="single"/>
        </w:rPr>
        <w:tab/>
        <w:t>Stanovanje</w:t>
      </w:r>
      <w:r w:rsidR="00094DFF" w:rsidRPr="009D53CE">
        <w:rPr>
          <w:rFonts w:ascii="Arial Narrow" w:hAnsi="Arial Narrow"/>
          <w:b/>
          <w:sz w:val="20"/>
          <w:u w:val="single"/>
        </w:rPr>
        <w:tab/>
        <w:t>38,31 m2</w:t>
      </w:r>
      <w:r w:rsidR="00094DFF" w:rsidRPr="009D53CE">
        <w:rPr>
          <w:rFonts w:ascii="Arial Narrow" w:hAnsi="Arial Narrow"/>
          <w:b/>
          <w:sz w:val="20"/>
          <w:u w:val="single"/>
        </w:rPr>
        <w:tab/>
      </w:r>
      <w:r w:rsidR="00E42B88">
        <w:rPr>
          <w:rFonts w:ascii="Arial Narrow" w:hAnsi="Arial Narrow"/>
          <w:b/>
          <w:sz w:val="20"/>
          <w:u w:val="single"/>
        </w:rPr>
        <w:t xml:space="preserve"> </w:t>
      </w:r>
      <w:r w:rsidR="00094DFF" w:rsidRPr="009D53CE">
        <w:rPr>
          <w:rFonts w:ascii="Arial Narrow" w:hAnsi="Arial Narrow"/>
          <w:b/>
          <w:sz w:val="20"/>
          <w:u w:val="single"/>
        </w:rPr>
        <w:t>1/1</w:t>
      </w:r>
      <w:r w:rsidR="00094DFF" w:rsidRPr="009D53CE">
        <w:rPr>
          <w:rFonts w:ascii="Arial Narrow" w:hAnsi="Arial Narrow"/>
          <w:b/>
          <w:sz w:val="20"/>
          <w:u w:val="single"/>
        </w:rPr>
        <w:tab/>
      </w:r>
      <w:r w:rsidR="00C55707" w:rsidRPr="009D53CE">
        <w:rPr>
          <w:rFonts w:ascii="Arial Narrow" w:hAnsi="Arial Narrow"/>
          <w:b/>
          <w:sz w:val="20"/>
          <w:u w:val="single"/>
        </w:rPr>
        <w:t>1</w:t>
      </w:r>
      <w:r w:rsidR="00094DFF" w:rsidRPr="009D53CE">
        <w:rPr>
          <w:rFonts w:ascii="Arial Narrow" w:hAnsi="Arial Narrow"/>
          <w:b/>
          <w:sz w:val="20"/>
          <w:u w:val="single"/>
        </w:rPr>
        <w:t xml:space="preserve">2.500,00 </w:t>
      </w:r>
      <w:r w:rsidR="00094DFF" w:rsidRPr="009D53CE">
        <w:rPr>
          <w:rFonts w:ascii="Arial Narrow" w:hAnsi="Arial Narrow"/>
          <w:b/>
          <w:sz w:val="20"/>
          <w:u w:val="single"/>
        </w:rPr>
        <w:tab/>
      </w:r>
      <w:r w:rsidR="00C55707" w:rsidRPr="009D53CE">
        <w:rPr>
          <w:rFonts w:ascii="Arial Narrow" w:hAnsi="Arial Narrow"/>
          <w:b/>
          <w:sz w:val="20"/>
          <w:u w:val="single"/>
        </w:rPr>
        <w:t>1</w:t>
      </w:r>
      <w:r w:rsidR="00094DFF" w:rsidRPr="009D53CE">
        <w:rPr>
          <w:rFonts w:ascii="Arial Narrow" w:hAnsi="Arial Narrow"/>
          <w:b/>
          <w:sz w:val="20"/>
          <w:u w:val="single"/>
        </w:rPr>
        <w:t>2</w:t>
      </w:r>
      <w:r w:rsidR="00C55707" w:rsidRPr="009D53CE">
        <w:rPr>
          <w:rFonts w:ascii="Arial Narrow" w:hAnsi="Arial Narrow"/>
          <w:b/>
          <w:sz w:val="20"/>
          <w:u w:val="single"/>
        </w:rPr>
        <w:t xml:space="preserve">.500,00 </w:t>
      </w:r>
    </w:p>
    <w:p w:rsidR="00C55707" w:rsidRPr="009D53CE" w:rsidRDefault="00DB50DF" w:rsidP="00C55707">
      <w:pPr>
        <w:pStyle w:val="ANormal"/>
        <w:rPr>
          <w:rFonts w:ascii="Arial Narrow" w:hAnsi="Arial Narrow"/>
          <w:b/>
          <w:sz w:val="20"/>
          <w:u w:val="single"/>
        </w:rPr>
      </w:pPr>
      <w:r w:rsidRPr="009D53CE">
        <w:rPr>
          <w:rFonts w:ascii="Arial Narrow" w:hAnsi="Arial Narrow"/>
          <w:b/>
          <w:sz w:val="20"/>
          <w:u w:val="single"/>
        </w:rPr>
        <w:t>*</w:t>
      </w:r>
      <w:r w:rsidR="00C55707" w:rsidRPr="009D53CE">
        <w:rPr>
          <w:rFonts w:ascii="Arial Narrow" w:hAnsi="Arial Narrow"/>
          <w:b/>
          <w:sz w:val="20"/>
          <w:u w:val="single"/>
        </w:rPr>
        <w:t>4.</w:t>
      </w:r>
      <w:r w:rsidR="00C55707" w:rsidRPr="009D53CE">
        <w:rPr>
          <w:rFonts w:ascii="Arial Narrow" w:hAnsi="Arial Narrow"/>
          <w:b/>
          <w:sz w:val="20"/>
          <w:u w:val="single"/>
        </w:rPr>
        <w:tab/>
        <w:t>Gornja Bistrica 115</w:t>
      </w:r>
      <w:r w:rsidR="00C55707" w:rsidRPr="009D53CE">
        <w:rPr>
          <w:rFonts w:ascii="Arial Narrow" w:hAnsi="Arial Narrow"/>
          <w:b/>
          <w:sz w:val="20"/>
          <w:u w:val="single"/>
        </w:rPr>
        <w:tab/>
        <w:t>Stanovanje</w:t>
      </w:r>
      <w:r w:rsidR="00C55707" w:rsidRPr="009D53CE">
        <w:rPr>
          <w:rFonts w:ascii="Arial Narrow" w:hAnsi="Arial Narrow"/>
          <w:b/>
          <w:sz w:val="20"/>
          <w:u w:val="single"/>
        </w:rPr>
        <w:tab/>
        <w:t>62,80 m2</w:t>
      </w:r>
      <w:r w:rsidR="00C55707" w:rsidRPr="009D53CE">
        <w:rPr>
          <w:rFonts w:ascii="Arial Narrow" w:hAnsi="Arial Narrow"/>
          <w:b/>
          <w:sz w:val="20"/>
          <w:u w:val="single"/>
        </w:rPr>
        <w:tab/>
      </w:r>
      <w:r w:rsidR="00E42B88">
        <w:rPr>
          <w:rFonts w:ascii="Arial Narrow" w:hAnsi="Arial Narrow"/>
          <w:b/>
          <w:sz w:val="20"/>
          <w:u w:val="single"/>
        </w:rPr>
        <w:t xml:space="preserve"> </w:t>
      </w:r>
      <w:r w:rsidR="00C55707" w:rsidRPr="009D53CE">
        <w:rPr>
          <w:rFonts w:ascii="Arial Narrow" w:hAnsi="Arial Narrow"/>
          <w:b/>
          <w:sz w:val="20"/>
          <w:u w:val="single"/>
        </w:rPr>
        <w:t>1/1</w:t>
      </w:r>
      <w:r w:rsidR="00C55707" w:rsidRPr="009D53CE">
        <w:rPr>
          <w:rFonts w:ascii="Arial Narrow" w:hAnsi="Arial Narrow"/>
          <w:b/>
          <w:sz w:val="20"/>
          <w:u w:val="single"/>
        </w:rPr>
        <w:tab/>
        <w:t xml:space="preserve">  9.300,00 </w:t>
      </w:r>
      <w:r w:rsidR="00C55707" w:rsidRPr="009D53CE">
        <w:rPr>
          <w:rFonts w:ascii="Arial Narrow" w:hAnsi="Arial Narrow"/>
          <w:b/>
          <w:sz w:val="20"/>
          <w:u w:val="single"/>
        </w:rPr>
        <w:tab/>
        <w:t xml:space="preserve">  9.300,00 </w:t>
      </w:r>
    </w:p>
    <w:p w:rsidR="00C55707" w:rsidRPr="009D53CE" w:rsidRDefault="00C55707" w:rsidP="00C55707">
      <w:pPr>
        <w:pStyle w:val="ANormal"/>
        <w:rPr>
          <w:rFonts w:ascii="Arial Narrow" w:hAnsi="Arial Narrow"/>
          <w:sz w:val="20"/>
        </w:rPr>
      </w:pPr>
      <w:r w:rsidRPr="009D53CE">
        <w:rPr>
          <w:rFonts w:ascii="Arial Narrow" w:hAnsi="Arial Narrow"/>
          <w:sz w:val="20"/>
        </w:rPr>
        <w:t>5.</w:t>
      </w:r>
      <w:r w:rsidRPr="009D53CE">
        <w:rPr>
          <w:rFonts w:ascii="Arial Narrow" w:hAnsi="Arial Narrow"/>
          <w:sz w:val="20"/>
        </w:rPr>
        <w:tab/>
        <w:t>Tomšičeva ulica 1, Lendava</w:t>
      </w:r>
      <w:r w:rsidRPr="009D53CE">
        <w:rPr>
          <w:rFonts w:ascii="Arial Narrow" w:hAnsi="Arial Narrow"/>
          <w:sz w:val="20"/>
        </w:rPr>
        <w:tab/>
        <w:t>Stanovanje</w:t>
      </w:r>
      <w:r w:rsidRPr="009D53CE">
        <w:rPr>
          <w:rFonts w:ascii="Arial Narrow" w:hAnsi="Arial Narrow"/>
          <w:sz w:val="20"/>
        </w:rPr>
        <w:tab/>
        <w:t>51,78 m2</w:t>
      </w:r>
      <w:r w:rsidR="00E42B88">
        <w:rPr>
          <w:rFonts w:ascii="Arial Narrow" w:hAnsi="Arial Narrow"/>
          <w:sz w:val="20"/>
        </w:rPr>
        <w:t xml:space="preserve"> </w:t>
      </w:r>
      <w:r w:rsidRPr="009D53CE">
        <w:rPr>
          <w:rFonts w:ascii="Arial Narrow" w:hAnsi="Arial Narrow"/>
          <w:sz w:val="20"/>
        </w:rPr>
        <w:t xml:space="preserve"> 1/1</w:t>
      </w:r>
      <w:r w:rsidRPr="009D53CE">
        <w:rPr>
          <w:rFonts w:ascii="Arial Narrow" w:hAnsi="Arial Narrow"/>
          <w:sz w:val="20"/>
        </w:rPr>
        <w:tab/>
        <w:t xml:space="preserve">35.700,00 </w:t>
      </w:r>
      <w:r w:rsidRPr="009D53CE">
        <w:rPr>
          <w:rFonts w:ascii="Arial Narrow" w:hAnsi="Arial Narrow"/>
          <w:sz w:val="20"/>
        </w:rPr>
        <w:tab/>
        <w:t xml:space="preserve">35.700,00  </w:t>
      </w:r>
    </w:p>
    <w:p w:rsidR="00C55707" w:rsidRPr="009D53CE" w:rsidRDefault="00C55707" w:rsidP="00C55707">
      <w:pPr>
        <w:pStyle w:val="ANormal"/>
        <w:rPr>
          <w:rFonts w:ascii="Arial Narrow" w:hAnsi="Arial Narrow"/>
          <w:sz w:val="20"/>
        </w:rPr>
      </w:pPr>
      <w:r w:rsidRPr="009D53CE">
        <w:rPr>
          <w:rFonts w:ascii="Arial Narrow" w:hAnsi="Arial Narrow"/>
          <w:sz w:val="20"/>
        </w:rPr>
        <w:t>6.</w:t>
      </w:r>
      <w:r w:rsidRPr="009D53CE">
        <w:rPr>
          <w:rFonts w:ascii="Arial Narrow" w:hAnsi="Arial Narrow"/>
          <w:sz w:val="20"/>
        </w:rPr>
        <w:tab/>
        <w:t>Gornja Bistrica 115</w:t>
      </w:r>
      <w:r w:rsidRPr="009D53CE">
        <w:rPr>
          <w:rFonts w:ascii="Arial Narrow" w:hAnsi="Arial Narrow"/>
          <w:sz w:val="20"/>
        </w:rPr>
        <w:tab/>
      </w:r>
      <w:r w:rsidRPr="009D53CE">
        <w:rPr>
          <w:rFonts w:ascii="Arial Narrow" w:hAnsi="Arial Narrow"/>
          <w:sz w:val="20"/>
        </w:rPr>
        <w:tab/>
        <w:t>Stanovanje</w:t>
      </w:r>
      <w:r w:rsidRPr="009D53CE">
        <w:rPr>
          <w:rFonts w:ascii="Arial Narrow" w:hAnsi="Arial Narrow"/>
          <w:sz w:val="20"/>
        </w:rPr>
        <w:tab/>
        <w:t>62,80 m2</w:t>
      </w:r>
      <w:r w:rsidRPr="009D53CE">
        <w:rPr>
          <w:rFonts w:ascii="Arial Narrow" w:hAnsi="Arial Narrow"/>
          <w:sz w:val="20"/>
        </w:rPr>
        <w:tab/>
      </w:r>
      <w:r w:rsidR="00E42B88">
        <w:rPr>
          <w:rFonts w:ascii="Arial Narrow" w:hAnsi="Arial Narrow"/>
          <w:sz w:val="20"/>
        </w:rPr>
        <w:t xml:space="preserve"> </w:t>
      </w:r>
      <w:r w:rsidRPr="009D53CE">
        <w:rPr>
          <w:rFonts w:ascii="Arial Narrow" w:hAnsi="Arial Narrow"/>
          <w:sz w:val="20"/>
        </w:rPr>
        <w:t>1/1</w:t>
      </w:r>
      <w:r w:rsidRPr="009D53CE">
        <w:rPr>
          <w:rFonts w:ascii="Arial Narrow" w:hAnsi="Arial Narrow"/>
          <w:sz w:val="20"/>
        </w:rPr>
        <w:tab/>
        <w:t xml:space="preserve">20.000,00 </w:t>
      </w:r>
      <w:r w:rsidRPr="009D53CE">
        <w:rPr>
          <w:rFonts w:ascii="Arial Narrow" w:hAnsi="Arial Narrow"/>
          <w:sz w:val="20"/>
        </w:rPr>
        <w:tab/>
        <w:t xml:space="preserve">20.000,00 </w:t>
      </w:r>
    </w:p>
    <w:p w:rsidR="00C55707" w:rsidRPr="009D53CE" w:rsidRDefault="00C55707" w:rsidP="00C55707">
      <w:pPr>
        <w:pStyle w:val="ANormal"/>
        <w:rPr>
          <w:rFonts w:ascii="Arial Narrow" w:hAnsi="Arial Narrow"/>
          <w:sz w:val="20"/>
        </w:rPr>
      </w:pPr>
      <w:r w:rsidRPr="009D53CE">
        <w:rPr>
          <w:rFonts w:ascii="Arial Narrow" w:hAnsi="Arial Narrow"/>
          <w:sz w:val="20"/>
        </w:rPr>
        <w:t>7.</w:t>
      </w:r>
      <w:r w:rsidRPr="009D53CE">
        <w:rPr>
          <w:rFonts w:ascii="Arial Narrow" w:hAnsi="Arial Narrow"/>
          <w:sz w:val="20"/>
        </w:rPr>
        <w:tab/>
        <w:t>Tomšičeva ulica 1, Lendava</w:t>
      </w:r>
      <w:r w:rsidRPr="009D53CE">
        <w:rPr>
          <w:rFonts w:ascii="Arial Narrow" w:hAnsi="Arial Narrow"/>
          <w:sz w:val="20"/>
        </w:rPr>
        <w:tab/>
        <w:t>Stanovanje</w:t>
      </w:r>
      <w:r w:rsidRPr="009D53CE">
        <w:rPr>
          <w:rFonts w:ascii="Arial Narrow" w:hAnsi="Arial Narrow"/>
          <w:sz w:val="20"/>
        </w:rPr>
        <w:tab/>
        <w:t>52,60 m2</w:t>
      </w:r>
      <w:r w:rsidRPr="009D53CE">
        <w:rPr>
          <w:rFonts w:ascii="Arial Narrow" w:hAnsi="Arial Narrow"/>
          <w:sz w:val="20"/>
        </w:rPr>
        <w:tab/>
      </w:r>
      <w:r w:rsidR="00E42B88">
        <w:rPr>
          <w:rFonts w:ascii="Arial Narrow" w:hAnsi="Arial Narrow"/>
          <w:sz w:val="20"/>
        </w:rPr>
        <w:t xml:space="preserve"> </w:t>
      </w:r>
      <w:r w:rsidRPr="009D53CE">
        <w:rPr>
          <w:rFonts w:ascii="Arial Narrow" w:hAnsi="Arial Narrow"/>
          <w:sz w:val="20"/>
        </w:rPr>
        <w:t>1/1</w:t>
      </w:r>
      <w:r w:rsidRPr="009D53CE">
        <w:rPr>
          <w:rFonts w:ascii="Arial Narrow" w:hAnsi="Arial Narrow"/>
          <w:sz w:val="20"/>
        </w:rPr>
        <w:tab/>
        <w:t xml:space="preserve">37.600,00  </w:t>
      </w:r>
      <w:r w:rsidRPr="009D53CE">
        <w:rPr>
          <w:rFonts w:ascii="Arial Narrow" w:hAnsi="Arial Narrow"/>
          <w:sz w:val="20"/>
        </w:rPr>
        <w:tab/>
        <w:t xml:space="preserve">37.600,00 </w:t>
      </w:r>
    </w:p>
    <w:p w:rsidR="00C55707" w:rsidRPr="009D53CE" w:rsidRDefault="00C55707" w:rsidP="00C55707">
      <w:pPr>
        <w:pStyle w:val="ANormal"/>
        <w:rPr>
          <w:rFonts w:ascii="Arial Narrow" w:hAnsi="Arial Narrow"/>
          <w:sz w:val="20"/>
        </w:rPr>
      </w:pPr>
      <w:r w:rsidRPr="009D53CE">
        <w:rPr>
          <w:rFonts w:ascii="Arial Narrow" w:hAnsi="Arial Narrow"/>
          <w:sz w:val="20"/>
        </w:rPr>
        <w:t>8.</w:t>
      </w:r>
      <w:r w:rsidRPr="009D53CE">
        <w:rPr>
          <w:rFonts w:ascii="Arial Narrow" w:hAnsi="Arial Narrow"/>
          <w:sz w:val="20"/>
        </w:rPr>
        <w:tab/>
        <w:t>Tomšičeva ulica 1, Lendava</w:t>
      </w:r>
      <w:r w:rsidRPr="009D53CE">
        <w:rPr>
          <w:rFonts w:ascii="Arial Narrow" w:hAnsi="Arial Narrow"/>
          <w:sz w:val="20"/>
        </w:rPr>
        <w:tab/>
        <w:t>Stanovanje</w:t>
      </w:r>
      <w:r w:rsidRPr="009D53CE">
        <w:rPr>
          <w:rFonts w:ascii="Arial Narrow" w:hAnsi="Arial Narrow"/>
          <w:sz w:val="20"/>
        </w:rPr>
        <w:tab/>
        <w:t>41,97 m2</w:t>
      </w:r>
      <w:r w:rsidRPr="009D53CE">
        <w:rPr>
          <w:rFonts w:ascii="Arial Narrow" w:hAnsi="Arial Narrow"/>
          <w:sz w:val="20"/>
        </w:rPr>
        <w:tab/>
      </w:r>
      <w:r w:rsidR="00E42B88">
        <w:rPr>
          <w:rFonts w:ascii="Arial Narrow" w:hAnsi="Arial Narrow"/>
          <w:sz w:val="20"/>
        </w:rPr>
        <w:t xml:space="preserve"> </w:t>
      </w:r>
      <w:r w:rsidRPr="009D53CE">
        <w:rPr>
          <w:rFonts w:ascii="Arial Narrow" w:hAnsi="Arial Narrow"/>
          <w:sz w:val="20"/>
        </w:rPr>
        <w:t>1/1</w:t>
      </w:r>
      <w:r w:rsidRPr="009D53CE">
        <w:rPr>
          <w:rFonts w:ascii="Arial Narrow" w:hAnsi="Arial Narrow"/>
          <w:sz w:val="20"/>
        </w:rPr>
        <w:tab/>
        <w:t>29.200,00</w:t>
      </w:r>
      <w:r w:rsidRPr="009D53CE">
        <w:rPr>
          <w:rFonts w:ascii="Arial Narrow" w:hAnsi="Arial Narrow"/>
          <w:sz w:val="20"/>
        </w:rPr>
        <w:tab/>
        <w:t>29.200,00</w:t>
      </w:r>
    </w:p>
    <w:p w:rsidR="00094DFF" w:rsidRPr="009D53CE" w:rsidRDefault="0022498D" w:rsidP="00C55707">
      <w:pPr>
        <w:pStyle w:val="ANormal"/>
        <w:rPr>
          <w:rFonts w:ascii="Arial Narrow" w:hAnsi="Arial Narrow"/>
          <w:b/>
          <w:sz w:val="20"/>
          <w:u w:val="single"/>
        </w:rPr>
      </w:pPr>
      <w:r w:rsidRPr="009D53CE">
        <w:rPr>
          <w:rFonts w:ascii="Arial Narrow" w:hAnsi="Arial Narrow"/>
          <w:b/>
          <w:sz w:val="20"/>
          <w:u w:val="single"/>
        </w:rPr>
        <w:t>9*</w:t>
      </w:r>
      <w:r w:rsidR="00E42B88">
        <w:rPr>
          <w:rFonts w:ascii="Arial Narrow" w:hAnsi="Arial Narrow"/>
          <w:b/>
          <w:sz w:val="20"/>
          <w:u w:val="single"/>
        </w:rPr>
        <w:t>.</w:t>
      </w:r>
      <w:r w:rsidR="00E42B88">
        <w:rPr>
          <w:rFonts w:ascii="Arial Narrow" w:hAnsi="Arial Narrow"/>
          <w:b/>
          <w:sz w:val="20"/>
          <w:u w:val="single"/>
        </w:rPr>
        <w:tab/>
        <w:t xml:space="preserve">Tomšičeva ulica 1, Lendava  </w:t>
      </w:r>
      <w:r w:rsidR="00094DFF" w:rsidRPr="009D53CE">
        <w:rPr>
          <w:rFonts w:ascii="Arial Narrow" w:hAnsi="Arial Narrow"/>
          <w:b/>
          <w:sz w:val="20"/>
          <w:u w:val="single"/>
        </w:rPr>
        <w:t>Stanovanje</w:t>
      </w:r>
      <w:r w:rsidR="00094DFF" w:rsidRPr="009D53CE">
        <w:rPr>
          <w:rFonts w:ascii="Arial Narrow" w:hAnsi="Arial Narrow"/>
          <w:b/>
          <w:sz w:val="20"/>
          <w:u w:val="single"/>
        </w:rPr>
        <w:tab/>
        <w:t>4</w:t>
      </w:r>
      <w:r w:rsidRPr="009D53CE">
        <w:rPr>
          <w:rFonts w:ascii="Arial Narrow" w:hAnsi="Arial Narrow"/>
          <w:b/>
          <w:sz w:val="20"/>
          <w:u w:val="single"/>
        </w:rPr>
        <w:t>1</w:t>
      </w:r>
      <w:r w:rsidR="00094DFF" w:rsidRPr="009D53CE">
        <w:rPr>
          <w:rFonts w:ascii="Arial Narrow" w:hAnsi="Arial Narrow"/>
          <w:b/>
          <w:sz w:val="20"/>
          <w:u w:val="single"/>
        </w:rPr>
        <w:t>,</w:t>
      </w:r>
      <w:r w:rsidRPr="009D53CE">
        <w:rPr>
          <w:rFonts w:ascii="Arial Narrow" w:hAnsi="Arial Narrow"/>
          <w:b/>
          <w:sz w:val="20"/>
          <w:u w:val="single"/>
        </w:rPr>
        <w:t>97</w:t>
      </w:r>
      <w:r w:rsidR="00094DFF" w:rsidRPr="009D53CE">
        <w:rPr>
          <w:rFonts w:ascii="Arial Narrow" w:hAnsi="Arial Narrow"/>
          <w:b/>
          <w:sz w:val="20"/>
          <w:u w:val="single"/>
        </w:rPr>
        <w:t xml:space="preserve"> m2</w:t>
      </w:r>
      <w:r w:rsidR="00094DFF" w:rsidRPr="009D53CE">
        <w:rPr>
          <w:rFonts w:ascii="Arial Narrow" w:hAnsi="Arial Narrow"/>
          <w:b/>
          <w:sz w:val="20"/>
          <w:u w:val="single"/>
        </w:rPr>
        <w:tab/>
        <w:t>1/1</w:t>
      </w:r>
      <w:r w:rsidR="00094DFF" w:rsidRPr="009D53CE">
        <w:rPr>
          <w:rFonts w:ascii="Arial Narrow" w:hAnsi="Arial Narrow"/>
          <w:b/>
          <w:sz w:val="20"/>
          <w:u w:val="single"/>
        </w:rPr>
        <w:tab/>
        <w:t>22.700,00</w:t>
      </w:r>
      <w:r w:rsidR="00094DFF" w:rsidRPr="009D53CE">
        <w:rPr>
          <w:rFonts w:ascii="Arial Narrow" w:hAnsi="Arial Narrow"/>
          <w:b/>
          <w:sz w:val="20"/>
          <w:u w:val="single"/>
        </w:rPr>
        <w:tab/>
        <w:t>22.700,00</w:t>
      </w:r>
    </w:p>
    <w:p w:rsidR="00C55707" w:rsidRPr="009D53CE" w:rsidRDefault="00DB50DF" w:rsidP="00C55707">
      <w:pPr>
        <w:pStyle w:val="ANormal"/>
        <w:rPr>
          <w:rFonts w:ascii="Arial Narrow" w:hAnsi="Arial Narrow"/>
          <w:sz w:val="20"/>
        </w:rPr>
      </w:pPr>
      <w:r w:rsidRPr="009D53CE">
        <w:rPr>
          <w:rFonts w:ascii="Arial Narrow" w:hAnsi="Arial Narrow"/>
          <w:b/>
          <w:sz w:val="20"/>
        </w:rPr>
        <w:t>*-prodana stanovanja 2019</w:t>
      </w:r>
      <w:r w:rsidR="00C55707" w:rsidRPr="009D53CE">
        <w:rPr>
          <w:rFonts w:ascii="Arial Narrow" w:hAnsi="Arial Narrow"/>
          <w:sz w:val="20"/>
        </w:rPr>
        <w:tab/>
      </w:r>
      <w:r w:rsidR="00C55707" w:rsidRPr="009D53CE">
        <w:rPr>
          <w:rFonts w:ascii="Arial Narrow" w:hAnsi="Arial Narrow"/>
          <w:sz w:val="20"/>
        </w:rPr>
        <w:tab/>
      </w:r>
      <w:r w:rsidR="00C55707" w:rsidRPr="009D53CE">
        <w:rPr>
          <w:rFonts w:ascii="Arial Narrow" w:hAnsi="Arial Narrow"/>
          <w:sz w:val="20"/>
        </w:rPr>
        <w:tab/>
      </w:r>
      <w:r w:rsidR="00C55707" w:rsidRPr="009D53CE">
        <w:rPr>
          <w:rFonts w:ascii="Arial Narrow" w:hAnsi="Arial Narrow"/>
          <w:sz w:val="20"/>
        </w:rPr>
        <w:tab/>
      </w:r>
      <w:r w:rsidR="00C55707" w:rsidRPr="009D53CE">
        <w:rPr>
          <w:rFonts w:ascii="Arial Narrow" w:hAnsi="Arial Narrow"/>
          <w:sz w:val="20"/>
        </w:rPr>
        <w:tab/>
      </w:r>
      <w:r w:rsidR="006D4C25">
        <w:rPr>
          <w:rFonts w:ascii="Arial Narrow" w:hAnsi="Arial Narrow"/>
          <w:sz w:val="20"/>
        </w:rPr>
        <w:t>Skupaj:</w:t>
      </w:r>
      <w:r w:rsidR="00C55707" w:rsidRPr="009D53CE">
        <w:rPr>
          <w:rFonts w:ascii="Arial Narrow" w:hAnsi="Arial Narrow"/>
          <w:sz w:val="20"/>
        </w:rPr>
        <w:tab/>
      </w:r>
      <w:r w:rsidR="00C55707" w:rsidRPr="009D53CE">
        <w:rPr>
          <w:rFonts w:ascii="Arial Narrow" w:hAnsi="Arial Narrow"/>
          <w:sz w:val="20"/>
        </w:rPr>
        <w:tab/>
      </w:r>
      <w:r w:rsidR="00F21642" w:rsidRPr="009D53CE">
        <w:rPr>
          <w:rFonts w:ascii="Arial Narrow" w:hAnsi="Arial Narrow"/>
          <w:sz w:val="20"/>
        </w:rPr>
        <w:t>20</w:t>
      </w:r>
      <w:r w:rsidR="0022498D" w:rsidRPr="009D53CE">
        <w:rPr>
          <w:rFonts w:ascii="Arial Narrow" w:hAnsi="Arial Narrow"/>
          <w:sz w:val="20"/>
        </w:rPr>
        <w:t>0</w:t>
      </w:r>
      <w:r w:rsidR="00F21642" w:rsidRPr="009D53CE">
        <w:rPr>
          <w:rFonts w:ascii="Arial Narrow" w:hAnsi="Arial Narrow"/>
          <w:sz w:val="20"/>
        </w:rPr>
        <w:t>.</w:t>
      </w:r>
      <w:r w:rsidR="0022498D" w:rsidRPr="009D53CE">
        <w:rPr>
          <w:rFonts w:ascii="Arial Narrow" w:hAnsi="Arial Narrow"/>
          <w:sz w:val="20"/>
        </w:rPr>
        <w:t>90</w:t>
      </w:r>
      <w:r w:rsidR="00F21642" w:rsidRPr="009D53CE">
        <w:rPr>
          <w:rFonts w:ascii="Arial Narrow" w:hAnsi="Arial Narrow"/>
          <w:sz w:val="20"/>
        </w:rPr>
        <w:t>0,00 €</w:t>
      </w:r>
    </w:p>
    <w:p w:rsidR="00C55707" w:rsidRPr="009D53CE" w:rsidRDefault="00C55707" w:rsidP="00495586">
      <w:pPr>
        <w:pStyle w:val="ANormal"/>
        <w:rPr>
          <w:rFonts w:ascii="Arial Narrow" w:hAnsi="Arial Narrow"/>
          <w:sz w:val="20"/>
        </w:rPr>
      </w:pPr>
      <w:r w:rsidRPr="009D53CE">
        <w:rPr>
          <w:rFonts w:ascii="Arial Narrow" w:hAnsi="Arial Narrow"/>
          <w:sz w:val="20"/>
        </w:rPr>
        <w:tab/>
      </w:r>
    </w:p>
    <w:p w:rsidR="00C55707" w:rsidRPr="009D53CE" w:rsidRDefault="00DB50DF" w:rsidP="00C55707">
      <w:pPr>
        <w:pStyle w:val="ANormal"/>
        <w:rPr>
          <w:rFonts w:ascii="Arial Narrow" w:hAnsi="Arial Narrow"/>
          <w:sz w:val="20"/>
        </w:rPr>
      </w:pPr>
      <w:r w:rsidRPr="009D53CE">
        <w:rPr>
          <w:rFonts w:ascii="Arial Narrow" w:hAnsi="Arial Narrow"/>
          <w:sz w:val="20"/>
        </w:rPr>
        <w:t>Realno je pričakovati, da bi ob ponovitvi razpisa v letu 2020 iztržili še cca. 50.000,00 € iz  naslova prodaje stanovanj.</w:t>
      </w:r>
    </w:p>
    <w:p w:rsidR="00C55707" w:rsidRPr="009D53CE" w:rsidRDefault="00C55707" w:rsidP="00C55707">
      <w:pPr>
        <w:pStyle w:val="AHeading7"/>
        <w:tabs>
          <w:tab w:val="decimal" w:pos="9200"/>
        </w:tabs>
        <w:rPr>
          <w:rFonts w:ascii="Arial Narrow" w:hAnsi="Arial Narrow"/>
          <w:sz w:val="20"/>
        </w:rPr>
      </w:pPr>
      <w:r w:rsidRPr="009D53CE">
        <w:rPr>
          <w:rFonts w:ascii="Arial Narrow" w:hAnsi="Arial Narrow"/>
          <w:sz w:val="20"/>
        </w:rPr>
        <w:t>722 Prihodki od prodaje zemljišč in neopredmetenih sredstev</w:t>
      </w:r>
      <w:r w:rsidRPr="009D53CE">
        <w:rPr>
          <w:rFonts w:ascii="Arial Narrow" w:hAnsi="Arial Narrow"/>
          <w:sz w:val="20"/>
        </w:rPr>
        <w:tab/>
        <w:t>52.500 €</w:t>
      </w:r>
    </w:p>
    <w:p w:rsidR="00C55707" w:rsidRPr="009D53CE" w:rsidRDefault="00DB50DF" w:rsidP="00C55707">
      <w:pPr>
        <w:pStyle w:val="ANormal"/>
        <w:rPr>
          <w:rFonts w:ascii="Arial Narrow" w:hAnsi="Arial Narrow"/>
          <w:sz w:val="20"/>
        </w:rPr>
      </w:pPr>
      <w:r w:rsidRPr="009D53CE">
        <w:rPr>
          <w:rFonts w:ascii="Arial Narrow" w:hAnsi="Arial Narrow"/>
          <w:sz w:val="20"/>
        </w:rPr>
        <w:t>Občina Črenšovci bo prav tako</w:t>
      </w:r>
      <w:r w:rsidR="00C55707" w:rsidRPr="009D53CE">
        <w:rPr>
          <w:rFonts w:ascii="Arial Narrow" w:hAnsi="Arial Narrow"/>
          <w:sz w:val="20"/>
        </w:rPr>
        <w:t xml:space="preserve"> </w:t>
      </w:r>
      <w:r w:rsidR="000B2018">
        <w:rPr>
          <w:rFonts w:ascii="Arial Narrow" w:hAnsi="Arial Narrow"/>
          <w:sz w:val="20"/>
        </w:rPr>
        <w:t>v 2020</w:t>
      </w:r>
      <w:r w:rsidRPr="009D53CE">
        <w:rPr>
          <w:rFonts w:ascii="Arial Narrow" w:hAnsi="Arial Narrow"/>
          <w:sz w:val="20"/>
        </w:rPr>
        <w:t xml:space="preserve"> ponovno ponudila</w:t>
      </w:r>
      <w:r w:rsidR="00C55707" w:rsidRPr="009D53CE">
        <w:rPr>
          <w:rFonts w:ascii="Arial Narrow" w:hAnsi="Arial Narrow"/>
          <w:sz w:val="20"/>
        </w:rPr>
        <w:t xml:space="preserve"> v odkup stavbna zemljišča, katerih je lastnica, pod pogoji, ki so bili dorečeni v Načrtu prodaje stvarnega premoženja občine z dne 17.7.2019; le ta-so:</w:t>
      </w:r>
    </w:p>
    <w:p w:rsidR="00C55707" w:rsidRPr="009D53CE" w:rsidRDefault="00C55707" w:rsidP="00C55707">
      <w:pPr>
        <w:pStyle w:val="ANormal"/>
        <w:rPr>
          <w:rFonts w:ascii="Arial Narrow" w:hAnsi="Arial Narrow"/>
          <w:sz w:val="20"/>
        </w:rPr>
      </w:pPr>
    </w:p>
    <w:p w:rsidR="00C55707" w:rsidRPr="009D53CE" w:rsidRDefault="00C55707" w:rsidP="00C55707">
      <w:pPr>
        <w:pStyle w:val="ANormal"/>
        <w:rPr>
          <w:rFonts w:ascii="Arial Narrow" w:hAnsi="Arial Narrow"/>
          <w:sz w:val="20"/>
          <w:u w:val="single"/>
        </w:rPr>
      </w:pPr>
      <w:r w:rsidRPr="009D53CE">
        <w:rPr>
          <w:rFonts w:ascii="Arial Narrow" w:hAnsi="Arial Narrow"/>
          <w:sz w:val="20"/>
          <w:u w:val="single"/>
        </w:rPr>
        <w:t>št. parcele</w:t>
      </w:r>
      <w:r w:rsidRPr="009D53CE">
        <w:rPr>
          <w:rFonts w:ascii="Arial Narrow" w:hAnsi="Arial Narrow"/>
          <w:sz w:val="20"/>
          <w:u w:val="single"/>
        </w:rPr>
        <w:tab/>
        <w:t xml:space="preserve">    k.o.</w:t>
      </w:r>
      <w:r w:rsidRPr="009D53CE">
        <w:rPr>
          <w:rFonts w:ascii="Arial Narrow" w:hAnsi="Arial Narrow"/>
          <w:sz w:val="20"/>
          <w:u w:val="single"/>
        </w:rPr>
        <w:tab/>
      </w:r>
      <w:r w:rsidRPr="009D53CE">
        <w:rPr>
          <w:rFonts w:ascii="Arial Narrow" w:hAnsi="Arial Narrow"/>
          <w:sz w:val="20"/>
          <w:u w:val="single"/>
        </w:rPr>
        <w:tab/>
        <w:t>vrsta rabe</w:t>
      </w:r>
      <w:r w:rsidRPr="009D53CE">
        <w:rPr>
          <w:rFonts w:ascii="Arial Narrow" w:hAnsi="Arial Narrow"/>
          <w:sz w:val="20"/>
          <w:u w:val="single"/>
        </w:rPr>
        <w:tab/>
        <w:t xml:space="preserve">           površina</w:t>
      </w:r>
      <w:r w:rsidRPr="009D53CE">
        <w:rPr>
          <w:rFonts w:ascii="Arial Narrow" w:hAnsi="Arial Narrow"/>
          <w:sz w:val="20"/>
          <w:u w:val="single"/>
        </w:rPr>
        <w:tab/>
        <w:t xml:space="preserve">         delež</w:t>
      </w:r>
      <w:r w:rsidRPr="009D53CE">
        <w:rPr>
          <w:rFonts w:ascii="Arial Narrow" w:hAnsi="Arial Narrow"/>
          <w:sz w:val="20"/>
          <w:u w:val="single"/>
        </w:rPr>
        <w:tab/>
        <w:t xml:space="preserve">     vrednost deleža v EUR</w:t>
      </w:r>
    </w:p>
    <w:p w:rsidR="00C55707" w:rsidRPr="009D53CE" w:rsidRDefault="008C16CE" w:rsidP="00C55707">
      <w:pPr>
        <w:pStyle w:val="ANormal"/>
        <w:rPr>
          <w:rFonts w:ascii="Arial Narrow" w:hAnsi="Arial Narrow"/>
          <w:b/>
          <w:sz w:val="20"/>
          <w:u w:val="single"/>
        </w:rPr>
      </w:pPr>
      <w:r w:rsidRPr="009D53CE">
        <w:rPr>
          <w:rFonts w:ascii="Arial Narrow" w:hAnsi="Arial Narrow"/>
          <w:b/>
          <w:sz w:val="20"/>
          <w:u w:val="single"/>
        </w:rPr>
        <w:t>*</w:t>
      </w:r>
      <w:r w:rsidR="00DB50DF" w:rsidRPr="009D53CE">
        <w:rPr>
          <w:rFonts w:ascii="Arial Narrow" w:hAnsi="Arial Narrow"/>
          <w:b/>
          <w:sz w:val="20"/>
          <w:u w:val="single"/>
        </w:rPr>
        <w:t>1337/11</w:t>
      </w:r>
      <w:r w:rsidR="00C55707" w:rsidRPr="009D53CE">
        <w:rPr>
          <w:rFonts w:ascii="Arial Narrow" w:hAnsi="Arial Narrow"/>
          <w:b/>
          <w:sz w:val="20"/>
          <w:u w:val="single"/>
        </w:rPr>
        <w:tab/>
        <w:t>140-Črenšovci</w:t>
      </w:r>
      <w:r w:rsidR="00C55707" w:rsidRPr="009D53CE">
        <w:rPr>
          <w:rFonts w:ascii="Arial Narrow" w:hAnsi="Arial Narrow"/>
          <w:b/>
          <w:sz w:val="20"/>
          <w:u w:val="single"/>
        </w:rPr>
        <w:tab/>
        <w:t>stavbno zemljišče</w:t>
      </w:r>
      <w:r w:rsidR="00C55707" w:rsidRPr="009D53CE">
        <w:rPr>
          <w:rFonts w:ascii="Arial Narrow" w:hAnsi="Arial Narrow"/>
          <w:b/>
          <w:sz w:val="20"/>
          <w:u w:val="single"/>
        </w:rPr>
        <w:tab/>
        <w:t>5.348 m2</w:t>
      </w:r>
      <w:r w:rsidR="00C55707" w:rsidRPr="009D53CE">
        <w:rPr>
          <w:rFonts w:ascii="Arial Narrow" w:hAnsi="Arial Narrow"/>
          <w:b/>
          <w:sz w:val="20"/>
          <w:u w:val="single"/>
        </w:rPr>
        <w:tab/>
        <w:t>1/1</w:t>
      </w:r>
      <w:r w:rsidR="00C55707" w:rsidRPr="009D53CE">
        <w:rPr>
          <w:rFonts w:ascii="Arial Narrow" w:hAnsi="Arial Narrow"/>
          <w:b/>
          <w:sz w:val="20"/>
          <w:u w:val="single"/>
        </w:rPr>
        <w:tab/>
        <w:t xml:space="preserve">43.265,32 </w:t>
      </w:r>
      <w:r w:rsidR="00C55707" w:rsidRPr="009D53CE">
        <w:rPr>
          <w:rFonts w:ascii="Arial Narrow" w:hAnsi="Arial Narrow"/>
          <w:b/>
          <w:sz w:val="20"/>
          <w:u w:val="single"/>
        </w:rPr>
        <w:tab/>
        <w:t xml:space="preserve">43.265,32 </w:t>
      </w:r>
    </w:p>
    <w:p w:rsidR="00C55707" w:rsidRPr="009D53CE" w:rsidRDefault="00C55707" w:rsidP="00C55707">
      <w:pPr>
        <w:pStyle w:val="ANormal"/>
        <w:rPr>
          <w:rFonts w:ascii="Arial Narrow" w:hAnsi="Arial Narrow"/>
          <w:sz w:val="20"/>
        </w:rPr>
      </w:pPr>
      <w:r w:rsidRPr="009D53CE">
        <w:rPr>
          <w:rFonts w:ascii="Arial Narrow" w:hAnsi="Arial Narrow"/>
          <w:sz w:val="20"/>
        </w:rPr>
        <w:t>1337/12</w:t>
      </w:r>
      <w:r w:rsidRPr="009D53CE">
        <w:rPr>
          <w:rFonts w:ascii="Arial Narrow" w:hAnsi="Arial Narrow"/>
          <w:sz w:val="20"/>
        </w:rPr>
        <w:tab/>
        <w:t>140-Črenšovci</w:t>
      </w:r>
      <w:r w:rsidRPr="009D53CE">
        <w:rPr>
          <w:rFonts w:ascii="Arial Narrow" w:hAnsi="Arial Narrow"/>
          <w:sz w:val="20"/>
        </w:rPr>
        <w:tab/>
        <w:t>stavbno zemljišče</w:t>
      </w:r>
      <w:r w:rsidRPr="009D53CE">
        <w:rPr>
          <w:rFonts w:ascii="Arial Narrow" w:hAnsi="Arial Narrow"/>
          <w:sz w:val="20"/>
        </w:rPr>
        <w:tab/>
        <w:t>5.380 m2</w:t>
      </w:r>
      <w:r w:rsidRPr="009D53CE">
        <w:rPr>
          <w:rFonts w:ascii="Arial Narrow" w:hAnsi="Arial Narrow"/>
          <w:sz w:val="20"/>
        </w:rPr>
        <w:tab/>
        <w:t>1/1</w:t>
      </w:r>
      <w:r w:rsidRPr="009D53CE">
        <w:rPr>
          <w:rFonts w:ascii="Arial Narrow" w:hAnsi="Arial Narrow"/>
          <w:sz w:val="20"/>
        </w:rPr>
        <w:tab/>
        <w:t xml:space="preserve">43.524,20 </w:t>
      </w:r>
      <w:r w:rsidRPr="009D53CE">
        <w:rPr>
          <w:rFonts w:ascii="Arial Narrow" w:hAnsi="Arial Narrow"/>
          <w:sz w:val="20"/>
        </w:rPr>
        <w:tab/>
        <w:t xml:space="preserve">43.524,20 </w:t>
      </w:r>
    </w:p>
    <w:p w:rsidR="00C55707" w:rsidRPr="009D53CE" w:rsidRDefault="00DB50DF" w:rsidP="00C55707">
      <w:pPr>
        <w:pStyle w:val="ANormal"/>
        <w:rPr>
          <w:rFonts w:ascii="Arial Narrow" w:hAnsi="Arial Narrow"/>
          <w:sz w:val="20"/>
        </w:rPr>
      </w:pPr>
      <w:r w:rsidRPr="009D53CE">
        <w:rPr>
          <w:rFonts w:ascii="Arial Narrow" w:hAnsi="Arial Narrow"/>
          <w:sz w:val="20"/>
        </w:rPr>
        <w:t>1337/13</w:t>
      </w:r>
      <w:r w:rsidR="00C55707" w:rsidRPr="009D53CE">
        <w:rPr>
          <w:rFonts w:ascii="Arial Narrow" w:hAnsi="Arial Narrow"/>
          <w:sz w:val="20"/>
        </w:rPr>
        <w:tab/>
        <w:t>140-Črenšovci</w:t>
      </w:r>
      <w:r w:rsidR="00C55707" w:rsidRPr="009D53CE">
        <w:rPr>
          <w:rFonts w:ascii="Arial Narrow" w:hAnsi="Arial Narrow"/>
          <w:sz w:val="20"/>
        </w:rPr>
        <w:tab/>
        <w:t>stavbno zemljišče</w:t>
      </w:r>
      <w:r w:rsidR="00C55707" w:rsidRPr="009D53CE">
        <w:rPr>
          <w:rFonts w:ascii="Arial Narrow" w:hAnsi="Arial Narrow"/>
          <w:sz w:val="20"/>
        </w:rPr>
        <w:tab/>
        <w:t>5.296 m2</w:t>
      </w:r>
      <w:r w:rsidR="00C55707" w:rsidRPr="009D53CE">
        <w:rPr>
          <w:rFonts w:ascii="Arial Narrow" w:hAnsi="Arial Narrow"/>
          <w:sz w:val="20"/>
        </w:rPr>
        <w:tab/>
        <w:t>1/1</w:t>
      </w:r>
      <w:r w:rsidR="00C55707" w:rsidRPr="009D53CE">
        <w:rPr>
          <w:rFonts w:ascii="Arial Narrow" w:hAnsi="Arial Narrow"/>
          <w:sz w:val="20"/>
        </w:rPr>
        <w:tab/>
        <w:t xml:space="preserve">42.844,64 </w:t>
      </w:r>
      <w:r w:rsidR="00C55707" w:rsidRPr="009D53CE">
        <w:rPr>
          <w:rFonts w:ascii="Arial Narrow" w:hAnsi="Arial Narrow"/>
          <w:sz w:val="20"/>
        </w:rPr>
        <w:tab/>
        <w:t xml:space="preserve">42.844,64 </w:t>
      </w:r>
    </w:p>
    <w:p w:rsidR="00C55707" w:rsidRPr="009D53CE" w:rsidRDefault="00DB50DF" w:rsidP="00C55707">
      <w:pPr>
        <w:pStyle w:val="ANormal"/>
        <w:rPr>
          <w:rFonts w:ascii="Arial Narrow" w:hAnsi="Arial Narrow"/>
          <w:sz w:val="20"/>
        </w:rPr>
      </w:pPr>
      <w:r w:rsidRPr="009D53CE">
        <w:rPr>
          <w:rFonts w:ascii="Arial Narrow" w:hAnsi="Arial Narrow"/>
          <w:sz w:val="20"/>
        </w:rPr>
        <w:t>1337/14</w:t>
      </w:r>
      <w:r w:rsidR="00C55707" w:rsidRPr="009D53CE">
        <w:rPr>
          <w:rFonts w:ascii="Arial Narrow" w:hAnsi="Arial Narrow"/>
          <w:sz w:val="20"/>
        </w:rPr>
        <w:tab/>
        <w:t>140-Črenšovci</w:t>
      </w:r>
      <w:r w:rsidR="00C55707" w:rsidRPr="009D53CE">
        <w:rPr>
          <w:rFonts w:ascii="Arial Narrow" w:hAnsi="Arial Narrow"/>
          <w:sz w:val="20"/>
        </w:rPr>
        <w:tab/>
        <w:t>stavbno zemljišče</w:t>
      </w:r>
      <w:r w:rsidR="00C55707" w:rsidRPr="009D53CE">
        <w:rPr>
          <w:rFonts w:ascii="Arial Narrow" w:hAnsi="Arial Narrow"/>
          <w:sz w:val="20"/>
        </w:rPr>
        <w:tab/>
        <w:t>5.286 m2</w:t>
      </w:r>
      <w:r w:rsidR="00C55707" w:rsidRPr="009D53CE">
        <w:rPr>
          <w:rFonts w:ascii="Arial Narrow" w:hAnsi="Arial Narrow"/>
          <w:sz w:val="20"/>
        </w:rPr>
        <w:tab/>
        <w:t>1/1</w:t>
      </w:r>
      <w:r w:rsidR="00C55707" w:rsidRPr="009D53CE">
        <w:rPr>
          <w:rFonts w:ascii="Arial Narrow" w:hAnsi="Arial Narrow"/>
          <w:sz w:val="20"/>
        </w:rPr>
        <w:tab/>
        <w:t xml:space="preserve">42.763,74 </w:t>
      </w:r>
      <w:r w:rsidR="00C55707" w:rsidRPr="009D53CE">
        <w:rPr>
          <w:rFonts w:ascii="Arial Narrow" w:hAnsi="Arial Narrow"/>
          <w:sz w:val="20"/>
        </w:rPr>
        <w:tab/>
        <w:t xml:space="preserve">42.763,74 </w:t>
      </w:r>
    </w:p>
    <w:p w:rsidR="00C55707" w:rsidRPr="009D53CE" w:rsidRDefault="00C55707" w:rsidP="00C55707">
      <w:pPr>
        <w:pStyle w:val="ANormal"/>
        <w:rPr>
          <w:rFonts w:ascii="Arial Narrow" w:hAnsi="Arial Narrow"/>
          <w:sz w:val="20"/>
        </w:rPr>
      </w:pPr>
      <w:r w:rsidRPr="009D53CE">
        <w:rPr>
          <w:rFonts w:ascii="Arial Narrow" w:hAnsi="Arial Narrow"/>
          <w:sz w:val="20"/>
        </w:rPr>
        <w:t>823</w:t>
      </w:r>
      <w:r w:rsidRPr="009D53CE">
        <w:rPr>
          <w:rFonts w:ascii="Arial Narrow" w:hAnsi="Arial Narrow"/>
          <w:sz w:val="20"/>
        </w:rPr>
        <w:tab/>
      </w:r>
      <w:r w:rsidRPr="009D53CE">
        <w:rPr>
          <w:rFonts w:ascii="Arial Narrow" w:hAnsi="Arial Narrow"/>
          <w:sz w:val="20"/>
        </w:rPr>
        <w:tab/>
        <w:t>142-S. Bistrica</w:t>
      </w:r>
      <w:r w:rsidRPr="009D53CE">
        <w:rPr>
          <w:rFonts w:ascii="Arial Narrow" w:hAnsi="Arial Narrow"/>
          <w:sz w:val="20"/>
        </w:rPr>
        <w:tab/>
        <w:t>stavbno zemljišče</w:t>
      </w:r>
      <w:r w:rsidRPr="009D53CE">
        <w:rPr>
          <w:rFonts w:ascii="Arial Narrow" w:hAnsi="Arial Narrow"/>
          <w:sz w:val="20"/>
        </w:rPr>
        <w:tab/>
        <w:t xml:space="preserve">   712 m2</w:t>
      </w:r>
      <w:r w:rsidRPr="009D53CE">
        <w:rPr>
          <w:rFonts w:ascii="Arial Narrow" w:hAnsi="Arial Narrow"/>
          <w:sz w:val="20"/>
        </w:rPr>
        <w:tab/>
        <w:t>1/1</w:t>
      </w:r>
      <w:r w:rsidRPr="009D53CE">
        <w:rPr>
          <w:rFonts w:ascii="Arial Narrow" w:hAnsi="Arial Narrow"/>
          <w:sz w:val="20"/>
        </w:rPr>
        <w:tab/>
        <w:t xml:space="preserve">7.120,00 </w:t>
      </w:r>
      <w:r w:rsidRPr="009D53CE">
        <w:rPr>
          <w:rFonts w:ascii="Arial Narrow" w:hAnsi="Arial Narrow"/>
          <w:sz w:val="20"/>
        </w:rPr>
        <w:tab/>
        <w:t xml:space="preserve"> </w:t>
      </w:r>
      <w:r w:rsidR="00DB50DF" w:rsidRPr="009D53CE">
        <w:rPr>
          <w:rFonts w:ascii="Arial Narrow" w:hAnsi="Arial Narrow"/>
          <w:sz w:val="20"/>
        </w:rPr>
        <w:tab/>
      </w:r>
      <w:r w:rsidRPr="009D53CE">
        <w:rPr>
          <w:rFonts w:ascii="Arial Narrow" w:hAnsi="Arial Narrow"/>
          <w:sz w:val="20"/>
        </w:rPr>
        <w:t xml:space="preserve"> 7.120,00  </w:t>
      </w:r>
    </w:p>
    <w:p w:rsidR="00C55707" w:rsidRPr="009D53CE" w:rsidRDefault="00C55707" w:rsidP="00C55707">
      <w:pPr>
        <w:pStyle w:val="ANormal"/>
        <w:rPr>
          <w:rFonts w:ascii="Arial Narrow" w:hAnsi="Arial Narrow"/>
          <w:sz w:val="20"/>
        </w:rPr>
      </w:pPr>
      <w:r w:rsidRPr="009D53CE">
        <w:rPr>
          <w:rFonts w:ascii="Arial Narrow" w:hAnsi="Arial Narrow"/>
          <w:sz w:val="20"/>
        </w:rPr>
        <w:t xml:space="preserve">1133, 1132/1 </w:t>
      </w:r>
      <w:r w:rsidRPr="009D53CE">
        <w:rPr>
          <w:rFonts w:ascii="Arial Narrow" w:hAnsi="Arial Narrow"/>
          <w:sz w:val="20"/>
        </w:rPr>
        <w:tab/>
        <w:t>138 – Trnje</w:t>
      </w:r>
      <w:r w:rsidRPr="009D53CE">
        <w:rPr>
          <w:rFonts w:ascii="Arial Narrow" w:hAnsi="Arial Narrow"/>
          <w:sz w:val="20"/>
        </w:rPr>
        <w:tab/>
        <w:t>stavbno zemljišče</w:t>
      </w:r>
      <w:r w:rsidRPr="009D53CE">
        <w:rPr>
          <w:rFonts w:ascii="Arial Narrow" w:hAnsi="Arial Narrow"/>
          <w:sz w:val="20"/>
        </w:rPr>
        <w:tab/>
        <w:t>1.795 m2</w:t>
      </w:r>
      <w:r w:rsidRPr="009D53CE">
        <w:rPr>
          <w:rFonts w:ascii="Arial Narrow" w:hAnsi="Arial Narrow"/>
          <w:sz w:val="20"/>
        </w:rPr>
        <w:tab/>
        <w:t>1/1</w:t>
      </w:r>
      <w:r w:rsidRPr="009D53CE">
        <w:rPr>
          <w:rFonts w:ascii="Arial Narrow" w:hAnsi="Arial Narrow"/>
          <w:sz w:val="20"/>
        </w:rPr>
        <w:tab/>
        <w:t xml:space="preserve">16.873,00 </w:t>
      </w:r>
      <w:r w:rsidRPr="009D53CE">
        <w:rPr>
          <w:rFonts w:ascii="Arial Narrow" w:hAnsi="Arial Narrow"/>
          <w:sz w:val="20"/>
        </w:rPr>
        <w:tab/>
        <w:t xml:space="preserve">16.873,00 </w:t>
      </w:r>
    </w:p>
    <w:p w:rsidR="00C55707" w:rsidRPr="009D53CE" w:rsidRDefault="00C55707" w:rsidP="00C55707">
      <w:pPr>
        <w:pStyle w:val="ANormal"/>
        <w:rPr>
          <w:rFonts w:ascii="Arial Narrow" w:hAnsi="Arial Narrow"/>
          <w:sz w:val="20"/>
        </w:rPr>
      </w:pPr>
      <w:r w:rsidRPr="009D53CE">
        <w:rPr>
          <w:rFonts w:ascii="Arial Narrow" w:hAnsi="Arial Narrow"/>
          <w:sz w:val="20"/>
        </w:rPr>
        <w:t>303/4, 302/6</w:t>
      </w:r>
      <w:r w:rsidRPr="009D53CE">
        <w:rPr>
          <w:rFonts w:ascii="Arial Narrow" w:hAnsi="Arial Narrow"/>
          <w:sz w:val="20"/>
        </w:rPr>
        <w:tab/>
        <w:t>143-D. Bistrica</w:t>
      </w:r>
      <w:r w:rsidRPr="009D53CE">
        <w:rPr>
          <w:rFonts w:ascii="Arial Narrow" w:hAnsi="Arial Narrow"/>
          <w:sz w:val="20"/>
        </w:rPr>
        <w:tab/>
        <w:t>stavbno zemljišče</w:t>
      </w:r>
      <w:r w:rsidRPr="009D53CE">
        <w:rPr>
          <w:rFonts w:ascii="Arial Narrow" w:hAnsi="Arial Narrow"/>
          <w:sz w:val="20"/>
        </w:rPr>
        <w:tab/>
        <w:t>1.375 m2</w:t>
      </w:r>
      <w:r w:rsidRPr="009D53CE">
        <w:rPr>
          <w:rFonts w:ascii="Arial Narrow" w:hAnsi="Arial Narrow"/>
          <w:sz w:val="20"/>
        </w:rPr>
        <w:tab/>
        <w:t>1/1</w:t>
      </w:r>
      <w:r w:rsidRPr="009D53CE">
        <w:rPr>
          <w:rFonts w:ascii="Arial Narrow" w:hAnsi="Arial Narrow"/>
          <w:sz w:val="20"/>
        </w:rPr>
        <w:tab/>
        <w:t xml:space="preserve">13.750,00 </w:t>
      </w:r>
      <w:r w:rsidRPr="009D53CE">
        <w:rPr>
          <w:rFonts w:ascii="Arial Narrow" w:hAnsi="Arial Narrow"/>
          <w:sz w:val="20"/>
        </w:rPr>
        <w:tab/>
        <w:t>13.750,00</w:t>
      </w:r>
    </w:p>
    <w:p w:rsidR="00DB50DF" w:rsidRPr="009D53CE" w:rsidRDefault="00DB50DF" w:rsidP="00C55707">
      <w:pPr>
        <w:pStyle w:val="ANormal"/>
        <w:rPr>
          <w:rFonts w:ascii="Arial Narrow" w:hAnsi="Arial Narrow"/>
          <w:b/>
          <w:sz w:val="20"/>
        </w:rPr>
      </w:pPr>
      <w:r w:rsidRPr="009D53CE">
        <w:rPr>
          <w:rFonts w:ascii="Arial Narrow" w:hAnsi="Arial Narrow"/>
          <w:b/>
          <w:sz w:val="20"/>
        </w:rPr>
        <w:t>*prod</w:t>
      </w:r>
      <w:r w:rsidR="008C16CE" w:rsidRPr="009D53CE">
        <w:rPr>
          <w:rFonts w:ascii="Arial Narrow" w:hAnsi="Arial Narrow"/>
          <w:b/>
          <w:sz w:val="20"/>
        </w:rPr>
        <w:t>aja</w:t>
      </w:r>
      <w:r w:rsidR="00F21642" w:rsidRPr="009D53CE">
        <w:rPr>
          <w:rFonts w:ascii="Arial Narrow" w:hAnsi="Arial Narrow"/>
          <w:b/>
          <w:sz w:val="20"/>
        </w:rPr>
        <w:t xml:space="preserve"> </w:t>
      </w:r>
      <w:r w:rsidRPr="009D53CE">
        <w:rPr>
          <w:rFonts w:ascii="Arial Narrow" w:hAnsi="Arial Narrow"/>
          <w:b/>
          <w:sz w:val="20"/>
        </w:rPr>
        <w:t xml:space="preserve"> zemljišč</w:t>
      </w:r>
      <w:r w:rsidR="008C16CE" w:rsidRPr="009D53CE">
        <w:rPr>
          <w:rFonts w:ascii="Arial Narrow" w:hAnsi="Arial Narrow"/>
          <w:b/>
          <w:sz w:val="20"/>
        </w:rPr>
        <w:t>a realizirana</w:t>
      </w:r>
      <w:r w:rsidRPr="009D53CE">
        <w:rPr>
          <w:rFonts w:ascii="Arial Narrow" w:hAnsi="Arial Narrow"/>
          <w:b/>
          <w:sz w:val="20"/>
        </w:rPr>
        <w:t xml:space="preserve"> v letu 2019</w:t>
      </w:r>
    </w:p>
    <w:p w:rsidR="008C16CE" w:rsidRPr="009D53CE" w:rsidRDefault="008C16CE" w:rsidP="008C16CE">
      <w:pPr>
        <w:pStyle w:val="ANormal"/>
        <w:rPr>
          <w:rFonts w:ascii="Arial Narrow" w:hAnsi="Arial Narrow"/>
          <w:sz w:val="20"/>
        </w:rPr>
      </w:pPr>
    </w:p>
    <w:p w:rsidR="008C16CE" w:rsidRPr="007C081B" w:rsidRDefault="008C16CE" w:rsidP="007C081B">
      <w:pPr>
        <w:pStyle w:val="ANormal"/>
        <w:rPr>
          <w:rFonts w:ascii="Arial Narrow" w:hAnsi="Arial Narrow"/>
          <w:sz w:val="20"/>
        </w:rPr>
      </w:pPr>
      <w:r w:rsidRPr="009D53CE">
        <w:rPr>
          <w:rFonts w:ascii="Arial Narrow" w:hAnsi="Arial Narrow"/>
          <w:sz w:val="20"/>
        </w:rPr>
        <w:t xml:space="preserve">Realno je pričakovati, da bi ob ponovitvi </w:t>
      </w:r>
      <w:r w:rsidR="00274BD4" w:rsidRPr="009D53CE">
        <w:rPr>
          <w:rFonts w:ascii="Arial Narrow" w:hAnsi="Arial Narrow"/>
          <w:sz w:val="20"/>
        </w:rPr>
        <w:t xml:space="preserve">postopka </w:t>
      </w:r>
      <w:r w:rsidRPr="009D53CE">
        <w:rPr>
          <w:rFonts w:ascii="Arial Narrow" w:hAnsi="Arial Narrow"/>
          <w:sz w:val="20"/>
        </w:rPr>
        <w:t>razpisa v letu 2020 iztržili še cca. 50.000,00 € iz  nas</w:t>
      </w:r>
      <w:r w:rsidR="007C081B">
        <w:rPr>
          <w:rFonts w:ascii="Arial Narrow" w:hAnsi="Arial Narrow"/>
          <w:sz w:val="20"/>
        </w:rPr>
        <w:t>lova prodaje stavbnih zemljišč.</w:t>
      </w:r>
    </w:p>
    <w:p w:rsidR="00C55707" w:rsidRPr="009D53CE" w:rsidRDefault="00C55707" w:rsidP="00C55707">
      <w:pPr>
        <w:pStyle w:val="AHeading6"/>
        <w:tabs>
          <w:tab w:val="decimal" w:pos="9200"/>
        </w:tabs>
        <w:rPr>
          <w:rFonts w:ascii="Arial Narrow" w:hAnsi="Arial Narrow"/>
          <w:sz w:val="20"/>
        </w:rPr>
      </w:pPr>
      <w:r w:rsidRPr="009D53CE">
        <w:rPr>
          <w:rFonts w:ascii="Arial Narrow" w:hAnsi="Arial Narrow"/>
          <w:sz w:val="20"/>
        </w:rPr>
        <w:t>74 TRANSFERNI PRIHODKI</w:t>
      </w:r>
      <w:r w:rsidRPr="009D53CE">
        <w:rPr>
          <w:rFonts w:ascii="Arial Narrow" w:hAnsi="Arial Narrow"/>
          <w:sz w:val="20"/>
        </w:rPr>
        <w:tab/>
        <w:t>366.857 €</w:t>
      </w:r>
    </w:p>
    <w:p w:rsidR="00C55707" w:rsidRPr="009D53CE" w:rsidRDefault="00C55707" w:rsidP="00C55707">
      <w:pPr>
        <w:pStyle w:val="AHeading7"/>
        <w:tabs>
          <w:tab w:val="decimal" w:pos="9200"/>
        </w:tabs>
        <w:rPr>
          <w:rFonts w:ascii="Arial Narrow" w:hAnsi="Arial Narrow"/>
          <w:sz w:val="20"/>
        </w:rPr>
      </w:pPr>
      <w:r w:rsidRPr="009D53CE">
        <w:rPr>
          <w:rFonts w:ascii="Arial Narrow" w:hAnsi="Arial Narrow"/>
          <w:sz w:val="20"/>
        </w:rPr>
        <w:t>740 Transferni prihodki iz drugih javnofinančnih institucij</w:t>
      </w:r>
      <w:r w:rsidRPr="009D53CE">
        <w:rPr>
          <w:rFonts w:ascii="Arial Narrow" w:hAnsi="Arial Narrow"/>
          <w:sz w:val="20"/>
        </w:rPr>
        <w:tab/>
        <w:t>169.849 €</w:t>
      </w:r>
    </w:p>
    <w:p w:rsidR="00C55707" w:rsidRPr="009D53CE" w:rsidRDefault="00C55707" w:rsidP="00F21642">
      <w:pPr>
        <w:pStyle w:val="ANormal"/>
        <w:jc w:val="both"/>
        <w:rPr>
          <w:rFonts w:ascii="Arial Narrow" w:hAnsi="Arial Narrow"/>
          <w:sz w:val="20"/>
        </w:rPr>
      </w:pPr>
      <w:r w:rsidRPr="009D53CE">
        <w:rPr>
          <w:rFonts w:ascii="Arial Narrow" w:hAnsi="Arial Narrow"/>
          <w:sz w:val="20"/>
        </w:rPr>
        <w:t>Med transferne prihodke spadajo vsa sredstva, ki so prejeta iz državnega proračuna in iz proračuna drugih lokalnih skupnosti. Ti prihodki niso izvirni javnofinančni prihodki, pač pa predstavljajo transfer sredstev iz drugih blagajn javnega financiranja.</w:t>
      </w:r>
    </w:p>
    <w:p w:rsidR="00C55707" w:rsidRPr="009D53CE" w:rsidRDefault="00C55707" w:rsidP="00F21642">
      <w:pPr>
        <w:pStyle w:val="ANormal"/>
        <w:jc w:val="both"/>
        <w:rPr>
          <w:rFonts w:ascii="Arial Narrow" w:hAnsi="Arial Narrow"/>
          <w:sz w:val="20"/>
        </w:rPr>
      </w:pPr>
      <w:r w:rsidRPr="009D53CE">
        <w:rPr>
          <w:rFonts w:ascii="Arial Narrow" w:hAnsi="Arial Narrow"/>
          <w:sz w:val="20"/>
        </w:rPr>
        <w:t>Občini, ki v posameznem proračunskem letu s prihodkom iz dohodnine  ne more financirati primerne porabe, se iz državnega proračuna dodeli finančna izravnava v višini razlike med primerno porabo občine in dohodnino. Izračun finančne izravnave zajema izračun finančne izravnave kot razlike med primerno porabe občine in dohodnino oziroma v prehodnem obdobju med primerno porabo občine ter seštevkom dohodnine in davčnih prihodkov občine. Prihodkov finančne izr</w:t>
      </w:r>
      <w:r w:rsidR="00F21642" w:rsidRPr="009D53CE">
        <w:rPr>
          <w:rFonts w:ascii="Arial Narrow" w:hAnsi="Arial Narrow"/>
          <w:sz w:val="20"/>
        </w:rPr>
        <w:t>avnave letos ne planiramo.</w:t>
      </w:r>
    </w:p>
    <w:p w:rsidR="00C55707" w:rsidRPr="007C081B" w:rsidRDefault="00C55707" w:rsidP="007C081B">
      <w:pPr>
        <w:pStyle w:val="ANormal"/>
        <w:rPr>
          <w:rFonts w:ascii="Arial Narrow" w:hAnsi="Arial Narrow"/>
          <w:b/>
          <w:sz w:val="20"/>
          <w:u w:val="single"/>
        </w:rPr>
      </w:pPr>
      <w:r w:rsidRPr="009D53CE">
        <w:rPr>
          <w:rFonts w:ascii="Arial Narrow" w:hAnsi="Arial Narrow"/>
          <w:b/>
          <w:sz w:val="20"/>
          <w:u w:val="single"/>
        </w:rPr>
        <w:t>Ostala prejeta sredstva iz državn</w:t>
      </w:r>
      <w:r w:rsidR="007C081B">
        <w:rPr>
          <w:rFonts w:ascii="Arial Narrow" w:hAnsi="Arial Narrow"/>
          <w:b/>
          <w:sz w:val="20"/>
          <w:u w:val="single"/>
        </w:rPr>
        <w:t>ega proračuna so razdeljena na:</w:t>
      </w:r>
    </w:p>
    <w:p w:rsidR="00C55707" w:rsidRPr="009D53CE" w:rsidRDefault="00C55707" w:rsidP="00C55707">
      <w:pPr>
        <w:pStyle w:val="ANormal"/>
        <w:rPr>
          <w:rFonts w:ascii="Arial Narrow" w:hAnsi="Arial Narrow"/>
          <w:sz w:val="20"/>
          <w:u w:val="single"/>
        </w:rPr>
      </w:pPr>
      <w:r w:rsidRPr="009D53CE">
        <w:rPr>
          <w:rFonts w:ascii="Arial Narrow" w:hAnsi="Arial Narrow"/>
          <w:sz w:val="20"/>
          <w:u w:val="single"/>
        </w:rPr>
        <w:t>1. Prejeta sredstva iz državnega proračuna za investicije</w:t>
      </w:r>
    </w:p>
    <w:p w:rsidR="00C55707" w:rsidRPr="009D53CE" w:rsidRDefault="00C55707" w:rsidP="00C55707">
      <w:pPr>
        <w:pStyle w:val="ANormal"/>
        <w:rPr>
          <w:rFonts w:ascii="Arial Narrow" w:hAnsi="Arial Narrow"/>
          <w:sz w:val="20"/>
        </w:rPr>
      </w:pPr>
      <w:r w:rsidRPr="009D53CE">
        <w:rPr>
          <w:rFonts w:ascii="Arial Narrow" w:hAnsi="Arial Narrow"/>
          <w:sz w:val="20"/>
        </w:rPr>
        <w:t>- požarna taksa v višini 6.800 €,</w:t>
      </w:r>
    </w:p>
    <w:p w:rsidR="00C55707" w:rsidRPr="009D53CE" w:rsidRDefault="00C55707" w:rsidP="00F21642">
      <w:pPr>
        <w:pStyle w:val="ANormal"/>
        <w:rPr>
          <w:rFonts w:ascii="Arial Narrow" w:hAnsi="Arial Narrow"/>
          <w:sz w:val="20"/>
        </w:rPr>
      </w:pPr>
      <w:r w:rsidRPr="009D53CE">
        <w:rPr>
          <w:rFonts w:ascii="Arial Narrow" w:hAnsi="Arial Narrow"/>
          <w:sz w:val="20"/>
        </w:rPr>
        <w:t>- nepovratni del sredstev MGRT za financiranje projektov občine po 21.</w:t>
      </w:r>
      <w:r w:rsidR="00F21642" w:rsidRPr="009D53CE">
        <w:rPr>
          <w:rFonts w:ascii="Arial Narrow" w:hAnsi="Arial Narrow"/>
          <w:sz w:val="20"/>
        </w:rPr>
        <w:t xml:space="preserve"> členu ZFO-1 v višini 97.849 €,</w:t>
      </w:r>
    </w:p>
    <w:p w:rsidR="00C55707" w:rsidRPr="009D53CE" w:rsidRDefault="00C55707" w:rsidP="00841F86">
      <w:pPr>
        <w:pStyle w:val="ANormal"/>
        <w:jc w:val="both"/>
        <w:rPr>
          <w:rFonts w:ascii="Arial Narrow" w:hAnsi="Arial Narrow"/>
          <w:sz w:val="20"/>
        </w:rPr>
      </w:pPr>
      <w:r w:rsidRPr="009D53CE">
        <w:rPr>
          <w:rFonts w:ascii="Arial Narrow" w:hAnsi="Arial Narrow"/>
          <w:sz w:val="20"/>
        </w:rPr>
        <w:t>-</w:t>
      </w:r>
      <w:r w:rsidR="00841F86" w:rsidRPr="009D53CE">
        <w:rPr>
          <w:rFonts w:ascii="Arial Narrow" w:hAnsi="Arial Narrow"/>
          <w:sz w:val="20"/>
        </w:rPr>
        <w:t xml:space="preserve"> </w:t>
      </w:r>
      <w:r w:rsidRPr="009D53CE">
        <w:rPr>
          <w:rFonts w:ascii="Arial Narrow" w:hAnsi="Arial Narrow"/>
          <w:sz w:val="20"/>
        </w:rPr>
        <w:t>Prejeta sredstva iz državnega proračuna za tekočo porabo; Načrtujemo prihodke iz naslova sofinanciranja delovanja SOU-Medobč</w:t>
      </w:r>
      <w:r w:rsidR="00F21642" w:rsidRPr="009D53CE">
        <w:rPr>
          <w:rFonts w:ascii="Arial Narrow" w:hAnsi="Arial Narrow"/>
          <w:sz w:val="20"/>
        </w:rPr>
        <w:t>inskega inšpektorata v letu 2019</w:t>
      </w:r>
      <w:r w:rsidRPr="009D53CE">
        <w:rPr>
          <w:rFonts w:ascii="Arial Narrow" w:hAnsi="Arial Narrow"/>
          <w:sz w:val="20"/>
        </w:rPr>
        <w:t>, povračilo za vzdrževanje gozdnih cest 2019 in povračila sreds</w:t>
      </w:r>
      <w:r w:rsidR="00F21642" w:rsidRPr="009D53CE">
        <w:rPr>
          <w:rFonts w:ascii="Arial Narrow" w:hAnsi="Arial Narrow"/>
          <w:sz w:val="20"/>
        </w:rPr>
        <w:t>tev za javna dela. Ocenjujemo 16.0</w:t>
      </w:r>
      <w:r w:rsidRPr="009D53CE">
        <w:rPr>
          <w:rFonts w:ascii="Arial Narrow" w:hAnsi="Arial Narrow"/>
          <w:sz w:val="20"/>
        </w:rPr>
        <w:t>00 €  prihodkov.</w:t>
      </w:r>
    </w:p>
    <w:p w:rsidR="00C55707" w:rsidRPr="009D53CE" w:rsidRDefault="00C55707" w:rsidP="00841F86">
      <w:pPr>
        <w:pStyle w:val="ANormal"/>
        <w:jc w:val="both"/>
        <w:rPr>
          <w:rFonts w:ascii="Arial Narrow" w:hAnsi="Arial Narrow"/>
          <w:sz w:val="20"/>
        </w:rPr>
      </w:pPr>
      <w:r w:rsidRPr="009D53CE">
        <w:rPr>
          <w:rFonts w:ascii="Arial Narrow" w:hAnsi="Arial Narrow"/>
          <w:sz w:val="20"/>
        </w:rPr>
        <w:t xml:space="preserve">Občina Črenšovci je bila </w:t>
      </w:r>
      <w:r w:rsidR="008C16CE" w:rsidRPr="009D53CE">
        <w:rPr>
          <w:rFonts w:ascii="Arial Narrow" w:hAnsi="Arial Narrow"/>
          <w:sz w:val="20"/>
        </w:rPr>
        <w:t>v letu 2019</w:t>
      </w:r>
      <w:r w:rsidRPr="009D53CE">
        <w:rPr>
          <w:rFonts w:ascii="Arial Narrow" w:hAnsi="Arial Narrow"/>
          <w:sz w:val="20"/>
        </w:rPr>
        <w:t xml:space="preserve"> uspešna pri kandidaturi za sofinanciranje programov javnih del 2019 le pri enem programu, tj:</w:t>
      </w:r>
      <w:r w:rsidR="008C16CE" w:rsidRPr="009D53CE">
        <w:rPr>
          <w:rFonts w:ascii="Arial Narrow" w:hAnsi="Arial Narrow"/>
          <w:sz w:val="20"/>
        </w:rPr>
        <w:t xml:space="preserve"> </w:t>
      </w:r>
      <w:r w:rsidRPr="000B2018">
        <w:rPr>
          <w:rFonts w:ascii="Arial Narrow" w:hAnsi="Arial Narrow"/>
          <w:sz w:val="20"/>
          <w:u w:val="single"/>
        </w:rPr>
        <w:t>Pomoč pri razvoju in pospeševanju turizma</w:t>
      </w:r>
      <w:r w:rsidRPr="009D53CE">
        <w:rPr>
          <w:rFonts w:ascii="Arial Narrow" w:hAnsi="Arial Narrow"/>
          <w:sz w:val="20"/>
        </w:rPr>
        <w:t xml:space="preserve"> od 3.6.-31.12.2019 za 1 brezposelno osebe VI. stopnje izobrazbe.</w:t>
      </w:r>
      <w:r w:rsidR="008C16CE" w:rsidRPr="009D53CE">
        <w:rPr>
          <w:rFonts w:ascii="Arial Narrow" w:hAnsi="Arial Narrow"/>
          <w:sz w:val="20"/>
        </w:rPr>
        <w:t xml:space="preserve"> Omenjeni program</w:t>
      </w:r>
      <w:r w:rsidR="00841F86" w:rsidRPr="009D53CE">
        <w:rPr>
          <w:rFonts w:ascii="Arial Narrow" w:hAnsi="Arial Narrow"/>
          <w:sz w:val="20"/>
        </w:rPr>
        <w:t xml:space="preserve"> </w:t>
      </w:r>
      <w:r w:rsidR="00520565" w:rsidRPr="009D53CE">
        <w:rPr>
          <w:rFonts w:ascii="Arial Narrow" w:hAnsi="Arial Narrow"/>
          <w:sz w:val="20"/>
        </w:rPr>
        <w:t>bomo prijavili ter</w:t>
      </w:r>
      <w:r w:rsidR="008C16CE" w:rsidRPr="009D53CE">
        <w:rPr>
          <w:rFonts w:ascii="Arial Narrow" w:hAnsi="Arial Narrow"/>
          <w:sz w:val="20"/>
        </w:rPr>
        <w:t xml:space="preserve"> podaljšali do 2.6.2020</w:t>
      </w:r>
      <w:r w:rsidR="00841F86" w:rsidRPr="009D53CE">
        <w:rPr>
          <w:rFonts w:ascii="Arial Narrow" w:hAnsi="Arial Narrow"/>
          <w:sz w:val="20"/>
        </w:rPr>
        <w:t>. Prijavili bomo tudi program vzdrževanja in urejanja cest.</w:t>
      </w:r>
    </w:p>
    <w:p w:rsidR="00C55707" w:rsidRPr="009D53CE" w:rsidRDefault="00C55707" w:rsidP="00C55707">
      <w:pPr>
        <w:pStyle w:val="AHeading7"/>
        <w:tabs>
          <w:tab w:val="decimal" w:pos="9200"/>
        </w:tabs>
        <w:rPr>
          <w:rFonts w:ascii="Arial Narrow" w:hAnsi="Arial Narrow"/>
          <w:sz w:val="20"/>
        </w:rPr>
      </w:pPr>
      <w:r w:rsidRPr="009D53CE">
        <w:rPr>
          <w:rFonts w:ascii="Arial Narrow" w:hAnsi="Arial Narrow"/>
          <w:sz w:val="20"/>
        </w:rPr>
        <w:t>741 Prejeta sredstva iz državnega proračuna iz sredstev proračuna Evropske unije in iz drugih držav</w:t>
      </w:r>
      <w:r w:rsidRPr="009D53CE">
        <w:rPr>
          <w:rFonts w:ascii="Arial Narrow" w:hAnsi="Arial Narrow"/>
          <w:sz w:val="20"/>
        </w:rPr>
        <w:tab/>
        <w:t>197.008 €</w:t>
      </w:r>
    </w:p>
    <w:p w:rsidR="00C55707" w:rsidRPr="009D53CE" w:rsidRDefault="00C55707" w:rsidP="00C55707">
      <w:pPr>
        <w:pStyle w:val="ANormal"/>
        <w:rPr>
          <w:rFonts w:ascii="Arial Narrow" w:hAnsi="Arial Narrow"/>
          <w:sz w:val="20"/>
        </w:rPr>
      </w:pPr>
    </w:p>
    <w:p w:rsidR="00C55707" w:rsidRPr="006D4C25" w:rsidRDefault="00C55707" w:rsidP="00C55707">
      <w:pPr>
        <w:pStyle w:val="ANormal"/>
        <w:rPr>
          <w:rFonts w:ascii="Arial Narrow" w:hAnsi="Arial Narrow"/>
          <w:b/>
          <w:sz w:val="20"/>
          <w:u w:val="single"/>
        </w:rPr>
      </w:pPr>
      <w:r w:rsidRPr="006D4C25">
        <w:rPr>
          <w:rFonts w:ascii="Arial Narrow" w:hAnsi="Arial Narrow"/>
          <w:b/>
          <w:sz w:val="20"/>
          <w:u w:val="single"/>
        </w:rPr>
        <w:t>1. Izgradnja kolesarske steze Lendava-Velika Polana-Črenšovci</w:t>
      </w:r>
    </w:p>
    <w:p w:rsidR="00C55707" w:rsidRPr="009D53CE" w:rsidRDefault="00C55707" w:rsidP="00E42B88">
      <w:pPr>
        <w:pStyle w:val="ANormal"/>
        <w:jc w:val="both"/>
        <w:rPr>
          <w:rFonts w:ascii="Arial Narrow" w:hAnsi="Arial Narrow"/>
          <w:sz w:val="20"/>
        </w:rPr>
      </w:pPr>
      <w:r w:rsidRPr="009D53CE">
        <w:rPr>
          <w:rFonts w:ascii="Arial Narrow" w:hAnsi="Arial Narrow"/>
          <w:sz w:val="20"/>
        </w:rPr>
        <w:t>Namen projekta je povezati mestno naselje Lendava zvezno z naselji Velika Polana in Črenšovci v neposredni</w:t>
      </w:r>
      <w:r w:rsidR="00520565" w:rsidRPr="009D53CE">
        <w:rPr>
          <w:rFonts w:ascii="Arial Narrow" w:hAnsi="Arial Narrow"/>
          <w:sz w:val="20"/>
        </w:rPr>
        <w:t xml:space="preserve"> </w:t>
      </w:r>
      <w:r w:rsidRPr="009D53CE">
        <w:rPr>
          <w:rFonts w:ascii="Arial Narrow" w:hAnsi="Arial Narrow"/>
          <w:sz w:val="20"/>
        </w:rPr>
        <w:t>okolici, kjer dnevno migrirajo prebivalci in omogočiti varno povezavo v samem mestnem naselju Lendava,</w:t>
      </w:r>
      <w:r w:rsidR="00E42B88">
        <w:rPr>
          <w:rFonts w:ascii="Arial Narrow" w:hAnsi="Arial Narrow"/>
          <w:sz w:val="20"/>
        </w:rPr>
        <w:t xml:space="preserve"> </w:t>
      </w:r>
      <w:r w:rsidRPr="009D53CE">
        <w:rPr>
          <w:rFonts w:ascii="Arial Narrow" w:hAnsi="Arial Narrow"/>
          <w:sz w:val="20"/>
        </w:rPr>
        <w:t>predvsem z rešitvijo nevarnih odsekov na Kranjčevi in Glavni ulici, ter tako spodbuditi in omogočiti</w:t>
      </w:r>
      <w:r w:rsidR="00E42B88">
        <w:rPr>
          <w:rFonts w:ascii="Arial Narrow" w:hAnsi="Arial Narrow"/>
          <w:sz w:val="20"/>
        </w:rPr>
        <w:t xml:space="preserve"> </w:t>
      </w:r>
      <w:r w:rsidRPr="009D53CE">
        <w:rPr>
          <w:rFonts w:ascii="Arial Narrow" w:hAnsi="Arial Narrow"/>
          <w:sz w:val="20"/>
        </w:rPr>
        <w:t>prebivalcem varno vožnjo s kolesom na kratkih dnevnih poteh. Poudarek je na mladi in starejši populaciji, ki</w:t>
      </w:r>
      <w:r w:rsidR="00E42B88">
        <w:rPr>
          <w:rFonts w:ascii="Arial Narrow" w:hAnsi="Arial Narrow"/>
          <w:sz w:val="20"/>
        </w:rPr>
        <w:t xml:space="preserve"> </w:t>
      </w:r>
      <w:r w:rsidRPr="009D53CE">
        <w:rPr>
          <w:rFonts w:ascii="Arial Narrow" w:hAnsi="Arial Narrow"/>
          <w:sz w:val="20"/>
        </w:rPr>
        <w:t>je z vidika mobilnosti ranljiva v prometu. Kolesarska povezava bo omogočila povezavo med že izgrajeno</w:t>
      </w:r>
      <w:r w:rsidR="00E42B88">
        <w:rPr>
          <w:rFonts w:ascii="Arial Narrow" w:hAnsi="Arial Narrow"/>
          <w:sz w:val="20"/>
        </w:rPr>
        <w:t xml:space="preserve"> </w:t>
      </w:r>
      <w:r w:rsidRPr="009D53CE">
        <w:rPr>
          <w:rFonts w:ascii="Arial Narrow" w:hAnsi="Arial Narrow"/>
          <w:sz w:val="20"/>
        </w:rPr>
        <w:t>infrastrukturo ter se navezala na načrtovano regijsko kolesarsko omrežje ter obstoječo Celostno prometno</w:t>
      </w:r>
      <w:r w:rsidR="00E42B88">
        <w:rPr>
          <w:rFonts w:ascii="Arial Narrow" w:hAnsi="Arial Narrow"/>
          <w:sz w:val="20"/>
        </w:rPr>
        <w:t xml:space="preserve"> </w:t>
      </w:r>
      <w:r w:rsidRPr="009D53CE">
        <w:rPr>
          <w:rFonts w:ascii="Arial Narrow" w:hAnsi="Arial Narrow"/>
          <w:sz w:val="20"/>
        </w:rPr>
        <w:t>strategijo občine Lendava. Pomemben rezultat izgradnje te povezave je zagotovitev pogojev za dnevno</w:t>
      </w:r>
      <w:r w:rsidR="00E42B88">
        <w:rPr>
          <w:rFonts w:ascii="Arial Narrow" w:hAnsi="Arial Narrow"/>
          <w:sz w:val="20"/>
        </w:rPr>
        <w:t xml:space="preserve"> </w:t>
      </w:r>
      <w:r w:rsidRPr="009D53CE">
        <w:rPr>
          <w:rFonts w:ascii="Arial Narrow" w:hAnsi="Arial Narrow"/>
          <w:sz w:val="20"/>
        </w:rPr>
        <w:t>mobilnost ker je Lendava srednješolski center, nudi možnosti samostojnega obiskovanja obšolskih dejavnosti</w:t>
      </w:r>
      <w:r w:rsidR="00E42B88">
        <w:rPr>
          <w:rFonts w:ascii="Arial Narrow" w:hAnsi="Arial Narrow"/>
          <w:sz w:val="20"/>
        </w:rPr>
        <w:t xml:space="preserve"> </w:t>
      </w:r>
      <w:r w:rsidRPr="009D53CE">
        <w:rPr>
          <w:rFonts w:ascii="Arial Narrow" w:hAnsi="Arial Narrow"/>
          <w:sz w:val="20"/>
        </w:rPr>
        <w:t>v Lendavi ter obisk javnih institucij in</w:t>
      </w:r>
      <w:r w:rsidR="00520565" w:rsidRPr="009D53CE">
        <w:rPr>
          <w:rFonts w:ascii="Arial Narrow" w:hAnsi="Arial Narrow"/>
          <w:sz w:val="20"/>
        </w:rPr>
        <w:t xml:space="preserve"> </w:t>
      </w:r>
      <w:r w:rsidRPr="009D53CE">
        <w:rPr>
          <w:rFonts w:ascii="Arial Narrow" w:hAnsi="Arial Narrow"/>
          <w:sz w:val="20"/>
        </w:rPr>
        <w:t>s</w:t>
      </w:r>
      <w:r w:rsidR="005D495E">
        <w:rPr>
          <w:rFonts w:ascii="Arial Narrow" w:hAnsi="Arial Narrow"/>
          <w:sz w:val="20"/>
        </w:rPr>
        <w:t xml:space="preserve"> </w:t>
      </w:r>
      <w:r w:rsidRPr="009D53CE">
        <w:rPr>
          <w:rFonts w:ascii="Arial Narrow" w:hAnsi="Arial Narrow"/>
          <w:sz w:val="20"/>
        </w:rPr>
        <w:t>tem omogoča povezavo med kraji ne samo znotraj enega kraja temveč</w:t>
      </w:r>
      <w:r w:rsidR="00E42B88">
        <w:rPr>
          <w:rFonts w:ascii="Arial Narrow" w:hAnsi="Arial Narrow"/>
          <w:sz w:val="20"/>
        </w:rPr>
        <w:t xml:space="preserve"> </w:t>
      </w:r>
      <w:r w:rsidRPr="009D53CE">
        <w:rPr>
          <w:rFonts w:ascii="Arial Narrow" w:hAnsi="Arial Narrow"/>
          <w:sz w:val="20"/>
        </w:rPr>
        <w:t>3 občin na večjem območju. Dalje te občine povezujejo druge občine in ustvarjajo regijsko kolesarsko mrežo</w:t>
      </w:r>
      <w:r w:rsidR="00E42B88">
        <w:rPr>
          <w:rFonts w:ascii="Arial Narrow" w:hAnsi="Arial Narrow"/>
          <w:sz w:val="20"/>
        </w:rPr>
        <w:t xml:space="preserve"> </w:t>
      </w:r>
      <w:r w:rsidRPr="009D53CE">
        <w:rPr>
          <w:rFonts w:ascii="Arial Narrow" w:hAnsi="Arial Narrow"/>
          <w:sz w:val="20"/>
        </w:rPr>
        <w:t>ter s tem ustvarjajo kakovostnejšo življenje na podeželju.</w:t>
      </w:r>
    </w:p>
    <w:p w:rsidR="00C55707" w:rsidRPr="009D53CE" w:rsidRDefault="00C55707" w:rsidP="00520565">
      <w:pPr>
        <w:pStyle w:val="ANormal"/>
        <w:jc w:val="both"/>
        <w:rPr>
          <w:rFonts w:ascii="Arial Narrow" w:hAnsi="Arial Narrow"/>
          <w:sz w:val="20"/>
        </w:rPr>
      </w:pPr>
      <w:r w:rsidRPr="009D53CE">
        <w:rPr>
          <w:rFonts w:ascii="Arial Narrow" w:hAnsi="Arial Narrow"/>
          <w:sz w:val="20"/>
        </w:rPr>
        <w:t>Z implementacijo zastavljenega projekta doprinesemo k uresničitvi ciljev in vizije Celostne prometne</w:t>
      </w:r>
      <w:r w:rsidR="00E42B88">
        <w:rPr>
          <w:rFonts w:ascii="Arial Narrow" w:hAnsi="Arial Narrow"/>
          <w:sz w:val="20"/>
        </w:rPr>
        <w:t xml:space="preserve"> </w:t>
      </w:r>
      <w:r w:rsidRPr="009D53CE">
        <w:rPr>
          <w:rFonts w:ascii="Arial Narrow" w:hAnsi="Arial Narrow"/>
          <w:sz w:val="20"/>
        </w:rPr>
        <w:t>strategije Občine Lendava. Vizija celostne prometne strategije se glasi VRNITEV PROSTORA PEŠČEM IN</w:t>
      </w:r>
      <w:r w:rsidR="00E42B88">
        <w:rPr>
          <w:rFonts w:ascii="Arial Narrow" w:hAnsi="Arial Narrow"/>
          <w:sz w:val="20"/>
        </w:rPr>
        <w:t xml:space="preserve"> </w:t>
      </w:r>
      <w:r w:rsidRPr="009D53CE">
        <w:rPr>
          <w:rFonts w:ascii="Arial Narrow" w:hAnsi="Arial Narrow"/>
          <w:sz w:val="20"/>
        </w:rPr>
        <w:t>KOLESARJEM. Promet se umika pešcem in kolesarjem. Mesto se razbreme</w:t>
      </w:r>
      <w:r w:rsidR="008C2ECF">
        <w:rPr>
          <w:rFonts w:ascii="Arial Narrow" w:hAnsi="Arial Narrow"/>
          <w:sz w:val="20"/>
        </w:rPr>
        <w:t>ni tovorn</w:t>
      </w:r>
      <w:r w:rsidRPr="009D53CE">
        <w:rPr>
          <w:rFonts w:ascii="Arial Narrow" w:hAnsi="Arial Narrow"/>
          <w:sz w:val="20"/>
        </w:rPr>
        <w:t>ega, zlasti tranzitnega</w:t>
      </w:r>
      <w:r w:rsidR="00E42B88">
        <w:rPr>
          <w:rFonts w:ascii="Arial Narrow" w:hAnsi="Arial Narrow"/>
          <w:sz w:val="20"/>
        </w:rPr>
        <w:t xml:space="preserve"> </w:t>
      </w:r>
      <w:r w:rsidRPr="009D53CE">
        <w:rPr>
          <w:rFonts w:ascii="Arial Narrow" w:hAnsi="Arial Narrow"/>
          <w:sz w:val="20"/>
        </w:rPr>
        <w:t>prometa in zagotavlja dobre pogoje za pešačenje, kolesarjenje ter ima učinkovit in dostopen javni potniški</w:t>
      </w:r>
      <w:r w:rsidR="00E42B88">
        <w:rPr>
          <w:rFonts w:ascii="Arial Narrow" w:hAnsi="Arial Narrow"/>
          <w:sz w:val="20"/>
        </w:rPr>
        <w:t xml:space="preserve"> </w:t>
      </w:r>
      <w:r w:rsidRPr="009D53CE">
        <w:rPr>
          <w:rFonts w:ascii="Arial Narrow" w:hAnsi="Arial Narrow"/>
          <w:sz w:val="20"/>
        </w:rPr>
        <w:t>promet. Dobra povezanost je je zagotovljena tako znotraj Lendave kot tudi v medkrajevnem in regijskem</w:t>
      </w:r>
      <w:r w:rsidR="00E42B88">
        <w:rPr>
          <w:rFonts w:ascii="Arial Narrow" w:hAnsi="Arial Narrow"/>
          <w:sz w:val="20"/>
        </w:rPr>
        <w:t xml:space="preserve"> </w:t>
      </w:r>
      <w:r w:rsidRPr="009D53CE">
        <w:rPr>
          <w:rFonts w:ascii="Arial Narrow" w:hAnsi="Arial Narrow"/>
          <w:sz w:val="20"/>
        </w:rPr>
        <w:t>smislu, pri čemer se daje poudarek predvsem na dolgih kolesarskih in peš povezavah. S prenovo omrežja</w:t>
      </w:r>
      <w:r w:rsidR="00E42B88">
        <w:rPr>
          <w:rFonts w:ascii="Arial Narrow" w:hAnsi="Arial Narrow"/>
          <w:sz w:val="20"/>
        </w:rPr>
        <w:t xml:space="preserve"> </w:t>
      </w:r>
      <w:r w:rsidRPr="009D53CE">
        <w:rPr>
          <w:rFonts w:ascii="Arial Narrow" w:hAnsi="Arial Narrow"/>
          <w:sz w:val="20"/>
        </w:rPr>
        <w:t>kolesarskih in sprehajalnih poti, ureditvijo novih kolesarskih pot i in ustrezno razmestitvijo dejavnosti v</w:t>
      </w:r>
      <w:r w:rsidR="00E42B88">
        <w:rPr>
          <w:rFonts w:ascii="Arial Narrow" w:hAnsi="Arial Narrow"/>
          <w:sz w:val="20"/>
        </w:rPr>
        <w:t xml:space="preserve"> </w:t>
      </w:r>
      <w:r w:rsidRPr="009D53CE">
        <w:rPr>
          <w:rFonts w:ascii="Arial Narrow" w:hAnsi="Arial Narrow"/>
          <w:sz w:val="20"/>
        </w:rPr>
        <w:t>prostoru se zmanjšuje potrebe po uporabi osebnih vozil.</w:t>
      </w:r>
      <w:r w:rsidR="00E42B88">
        <w:rPr>
          <w:rFonts w:ascii="Arial Narrow" w:hAnsi="Arial Narrow"/>
          <w:sz w:val="20"/>
        </w:rPr>
        <w:t xml:space="preserve"> </w:t>
      </w:r>
    </w:p>
    <w:p w:rsidR="00C55707" w:rsidRPr="009D53CE" w:rsidRDefault="00C55707" w:rsidP="00520565">
      <w:pPr>
        <w:pStyle w:val="ANormal"/>
        <w:jc w:val="both"/>
        <w:rPr>
          <w:rFonts w:ascii="Arial Narrow" w:hAnsi="Arial Narrow"/>
          <w:sz w:val="20"/>
        </w:rPr>
      </w:pPr>
      <w:r w:rsidRPr="009D53CE">
        <w:rPr>
          <w:rFonts w:ascii="Arial Narrow" w:hAnsi="Arial Narrow"/>
          <w:sz w:val="20"/>
        </w:rPr>
        <w:t>Projekt doprinese k zastavljenemu cilju povečati število in dolžino kolesarskih povezav v Lendavi z hkratnim</w:t>
      </w:r>
      <w:r w:rsidR="00E42B88">
        <w:rPr>
          <w:rFonts w:ascii="Arial Narrow" w:hAnsi="Arial Narrow"/>
          <w:sz w:val="20"/>
        </w:rPr>
        <w:t xml:space="preserve"> </w:t>
      </w:r>
      <w:r w:rsidRPr="009D53CE">
        <w:rPr>
          <w:rFonts w:ascii="Arial Narrow" w:hAnsi="Arial Narrow"/>
          <w:sz w:val="20"/>
        </w:rPr>
        <w:t>povečanjem števila in dolžine kolesarskih povezav z zaledjem Lendave. Hkrati doprinese k cilju povečati delež</w:t>
      </w:r>
      <w:r w:rsidR="00520565" w:rsidRPr="009D53CE">
        <w:rPr>
          <w:rFonts w:ascii="Arial Narrow" w:hAnsi="Arial Narrow"/>
          <w:sz w:val="20"/>
        </w:rPr>
        <w:t xml:space="preserve"> </w:t>
      </w:r>
      <w:r w:rsidRPr="009D53CE">
        <w:rPr>
          <w:rFonts w:ascii="Arial Narrow" w:hAnsi="Arial Narrow"/>
          <w:sz w:val="20"/>
        </w:rPr>
        <w:t>kolesarjev do 2022.</w:t>
      </w:r>
    </w:p>
    <w:p w:rsidR="00C55707" w:rsidRPr="009D53CE" w:rsidRDefault="00C55707" w:rsidP="00520565">
      <w:pPr>
        <w:pStyle w:val="ANormal"/>
        <w:jc w:val="both"/>
        <w:rPr>
          <w:rFonts w:ascii="Arial Narrow" w:hAnsi="Arial Narrow"/>
          <w:sz w:val="20"/>
        </w:rPr>
      </w:pPr>
      <w:r w:rsidRPr="009D53CE">
        <w:rPr>
          <w:rFonts w:ascii="Arial Narrow" w:hAnsi="Arial Narrow"/>
          <w:sz w:val="20"/>
        </w:rPr>
        <w:t>Projekt nagovarja enega izmed ključnih problemov znotraj CPS Lendava, ki navaja, da povezav izven mesta</w:t>
      </w:r>
      <w:r w:rsidR="00E42B88">
        <w:rPr>
          <w:rFonts w:ascii="Arial Narrow" w:hAnsi="Arial Narrow"/>
          <w:sz w:val="20"/>
        </w:rPr>
        <w:t xml:space="preserve"> </w:t>
      </w:r>
      <w:r w:rsidRPr="009D53CE">
        <w:rPr>
          <w:rFonts w:ascii="Arial Narrow" w:hAnsi="Arial Narrow"/>
          <w:sz w:val="20"/>
        </w:rPr>
        <w:t xml:space="preserve">skoraj ni in tako onemogočajo kolesarjenje med Lendavo in zaledjem ter ostalimi občinami. </w:t>
      </w:r>
    </w:p>
    <w:p w:rsidR="00C55707" w:rsidRPr="009D53CE" w:rsidRDefault="00C55707" w:rsidP="00520565">
      <w:pPr>
        <w:pStyle w:val="ANormal"/>
        <w:jc w:val="both"/>
        <w:rPr>
          <w:rFonts w:ascii="Arial Narrow" w:hAnsi="Arial Narrow"/>
          <w:sz w:val="20"/>
        </w:rPr>
      </w:pPr>
    </w:p>
    <w:p w:rsidR="00C55707" w:rsidRPr="009D53CE" w:rsidRDefault="00C55707" w:rsidP="00520565">
      <w:pPr>
        <w:pStyle w:val="ANormal"/>
        <w:jc w:val="both"/>
        <w:rPr>
          <w:rFonts w:ascii="Arial Narrow" w:hAnsi="Arial Narrow"/>
          <w:sz w:val="20"/>
        </w:rPr>
      </w:pPr>
      <w:r w:rsidRPr="009D53CE">
        <w:rPr>
          <w:rFonts w:ascii="Arial Narrow" w:hAnsi="Arial Narrow"/>
          <w:sz w:val="20"/>
        </w:rPr>
        <w:t>Projektna ideja je skladna s prednostno naložbo 4.4. Spodbujanje multimodalne urbane mobilnosti v okviru</w:t>
      </w:r>
      <w:r w:rsidR="00E42B88">
        <w:rPr>
          <w:rFonts w:ascii="Arial Narrow" w:hAnsi="Arial Narrow"/>
          <w:sz w:val="20"/>
        </w:rPr>
        <w:t xml:space="preserve"> </w:t>
      </w:r>
      <w:r w:rsidRPr="009D53CE">
        <w:rPr>
          <w:rFonts w:ascii="Arial Narrow" w:hAnsi="Arial Narrow"/>
          <w:sz w:val="20"/>
        </w:rPr>
        <w:t>OP EKP 2014-2020. Na podlagi sklepa Vlade RS št. 30301-5/2017/4 z dne 1-6-2017 se bo v okviru prednostne</w:t>
      </w:r>
      <w:r w:rsidR="00E42B88">
        <w:rPr>
          <w:rFonts w:ascii="Arial Narrow" w:hAnsi="Arial Narrow"/>
          <w:sz w:val="20"/>
        </w:rPr>
        <w:t xml:space="preserve"> </w:t>
      </w:r>
      <w:r w:rsidRPr="009D53CE">
        <w:rPr>
          <w:rFonts w:ascii="Arial Narrow" w:hAnsi="Arial Narrow"/>
          <w:sz w:val="20"/>
        </w:rPr>
        <w:t>naložbe 4.4. Spodbujanje multimodalne mobilnosti sofinancirala gradnja regionalnih kolesarskih povezav za</w:t>
      </w:r>
      <w:r w:rsidR="00E42B88">
        <w:rPr>
          <w:rFonts w:ascii="Arial Narrow" w:hAnsi="Arial Narrow"/>
          <w:sz w:val="20"/>
        </w:rPr>
        <w:t xml:space="preserve"> </w:t>
      </w:r>
      <w:r w:rsidRPr="009D53CE">
        <w:rPr>
          <w:rFonts w:ascii="Arial Narrow" w:hAnsi="Arial Narrow"/>
          <w:sz w:val="20"/>
        </w:rPr>
        <w:t>zagotavljanje trajnostne mobilnosti. Regionalna poveza v tem povabilu pomeni gradnjo regionalnih</w:t>
      </w:r>
    </w:p>
    <w:p w:rsidR="00C55707" w:rsidRPr="009D53CE" w:rsidRDefault="00C55707" w:rsidP="00C55707">
      <w:pPr>
        <w:pStyle w:val="ANormal"/>
        <w:rPr>
          <w:rFonts w:ascii="Arial Narrow" w:hAnsi="Arial Narrow"/>
          <w:sz w:val="20"/>
        </w:rPr>
      </w:pPr>
      <w:r w:rsidRPr="009D53CE">
        <w:rPr>
          <w:rFonts w:ascii="Arial Narrow" w:hAnsi="Arial Narrow"/>
          <w:sz w:val="20"/>
        </w:rPr>
        <w:t>kolesarskih povezav za zagotavljanje trajnostne mobilnosti ne glede na kategorizacijo. Takšna povezava mora</w:t>
      </w:r>
      <w:r w:rsidR="00520565" w:rsidRPr="009D53CE">
        <w:rPr>
          <w:rFonts w:ascii="Arial Narrow" w:hAnsi="Arial Narrow"/>
          <w:sz w:val="20"/>
        </w:rPr>
        <w:t xml:space="preserve"> </w:t>
      </w:r>
      <w:r w:rsidRPr="009D53CE">
        <w:rPr>
          <w:rFonts w:ascii="Arial Narrow" w:hAnsi="Arial Narrow"/>
          <w:sz w:val="20"/>
        </w:rPr>
        <w:t>zagotavljati dnevno mobilnost kolesarjev.</w:t>
      </w:r>
    </w:p>
    <w:p w:rsidR="00C55707" w:rsidRPr="009D53CE" w:rsidRDefault="00C55707" w:rsidP="00C55707">
      <w:pPr>
        <w:pStyle w:val="ANormal"/>
        <w:rPr>
          <w:rFonts w:ascii="Arial Narrow" w:hAnsi="Arial Narrow"/>
          <w:sz w:val="20"/>
          <w:u w:val="single"/>
        </w:rPr>
      </w:pPr>
      <w:r w:rsidRPr="009D53CE">
        <w:rPr>
          <w:rFonts w:ascii="Arial Narrow" w:hAnsi="Arial Narrow"/>
          <w:sz w:val="20"/>
          <w:u w:val="single"/>
        </w:rPr>
        <w:t>Cilji projekta:</w:t>
      </w:r>
    </w:p>
    <w:p w:rsidR="00C55707" w:rsidRPr="009D53CE" w:rsidRDefault="00C55707" w:rsidP="00C55707">
      <w:pPr>
        <w:pStyle w:val="ANormal"/>
        <w:rPr>
          <w:rFonts w:ascii="Arial Narrow" w:hAnsi="Arial Narrow"/>
          <w:sz w:val="20"/>
        </w:rPr>
      </w:pPr>
      <w:r w:rsidRPr="009D53CE">
        <w:rPr>
          <w:rFonts w:ascii="Arial Narrow" w:hAnsi="Arial Narrow"/>
          <w:sz w:val="20"/>
        </w:rPr>
        <w:t>- izgradnja kolesarske povezave med občino Lendava, Velika Polana in Črenšovci v dolžini 6.500 m;</w:t>
      </w:r>
    </w:p>
    <w:p w:rsidR="00C55707" w:rsidRPr="009D53CE" w:rsidRDefault="00C55707" w:rsidP="00C55707">
      <w:pPr>
        <w:pStyle w:val="ANormal"/>
        <w:rPr>
          <w:rFonts w:ascii="Arial Narrow" w:hAnsi="Arial Narrow"/>
          <w:sz w:val="20"/>
        </w:rPr>
      </w:pPr>
      <w:r w:rsidRPr="009D53CE">
        <w:rPr>
          <w:rFonts w:ascii="Arial Narrow" w:hAnsi="Arial Narrow"/>
          <w:sz w:val="20"/>
        </w:rPr>
        <w:t>- dvig multimodalnosti prebivalcev;</w:t>
      </w:r>
    </w:p>
    <w:p w:rsidR="00C55707" w:rsidRPr="009D53CE" w:rsidRDefault="00C55707" w:rsidP="00C55707">
      <w:pPr>
        <w:pStyle w:val="ANormal"/>
        <w:rPr>
          <w:rFonts w:ascii="Arial Narrow" w:hAnsi="Arial Narrow"/>
          <w:sz w:val="20"/>
        </w:rPr>
      </w:pPr>
      <w:r w:rsidRPr="009D53CE">
        <w:rPr>
          <w:rFonts w:ascii="Arial Narrow" w:hAnsi="Arial Narrow"/>
          <w:sz w:val="20"/>
        </w:rPr>
        <w:t>- vključitev v regijsko kolesarsko omrežje.</w:t>
      </w:r>
    </w:p>
    <w:p w:rsidR="00C55707" w:rsidRPr="009D53CE" w:rsidRDefault="00C55707" w:rsidP="00C55707">
      <w:pPr>
        <w:pStyle w:val="ANormal"/>
        <w:rPr>
          <w:rFonts w:ascii="Arial Narrow" w:hAnsi="Arial Narrow"/>
          <w:sz w:val="20"/>
        </w:rPr>
      </w:pPr>
    </w:p>
    <w:p w:rsidR="00C55707" w:rsidRPr="009D53CE" w:rsidRDefault="00C55707" w:rsidP="00C55707">
      <w:pPr>
        <w:pStyle w:val="ANormal"/>
        <w:rPr>
          <w:rFonts w:ascii="Arial Narrow" w:hAnsi="Arial Narrow"/>
          <w:sz w:val="20"/>
        </w:rPr>
      </w:pPr>
      <w:r w:rsidRPr="009D53CE">
        <w:rPr>
          <w:rFonts w:ascii="Arial Narrow" w:hAnsi="Arial Narrow"/>
          <w:sz w:val="20"/>
        </w:rPr>
        <w:t>Ciljne skupni projekta so tako šoloobvezni otroci, starejša populacija, dnevni delovni migranti, prebivalci.</w:t>
      </w:r>
    </w:p>
    <w:p w:rsidR="00C55707" w:rsidRPr="000B2018" w:rsidRDefault="00C55707" w:rsidP="00C55707">
      <w:pPr>
        <w:pStyle w:val="ANormal"/>
        <w:rPr>
          <w:rFonts w:ascii="Arial Narrow" w:hAnsi="Arial Narrow"/>
          <w:sz w:val="20"/>
          <w:u w:val="single"/>
        </w:rPr>
      </w:pPr>
      <w:r w:rsidRPr="000B2018">
        <w:rPr>
          <w:rFonts w:ascii="Arial Narrow" w:hAnsi="Arial Narrow"/>
          <w:sz w:val="20"/>
          <w:u w:val="single"/>
        </w:rPr>
        <w:t>Kazalniki projekta:</w:t>
      </w:r>
    </w:p>
    <w:p w:rsidR="00C55707" w:rsidRPr="009D53CE" w:rsidRDefault="00C55707" w:rsidP="00C55707">
      <w:pPr>
        <w:pStyle w:val="ANormal"/>
        <w:rPr>
          <w:rFonts w:ascii="Arial Narrow" w:hAnsi="Arial Narrow"/>
          <w:sz w:val="20"/>
        </w:rPr>
      </w:pPr>
      <w:r w:rsidRPr="009D53CE">
        <w:rPr>
          <w:rFonts w:ascii="Arial Narrow" w:hAnsi="Arial Narrow"/>
          <w:sz w:val="20"/>
        </w:rPr>
        <w:t>-Kolesarska steza Občina Lendava 3550 m</w:t>
      </w:r>
    </w:p>
    <w:p w:rsidR="00C55707" w:rsidRPr="009D53CE" w:rsidRDefault="00C55707" w:rsidP="00C55707">
      <w:pPr>
        <w:pStyle w:val="ANormal"/>
        <w:rPr>
          <w:rFonts w:ascii="Arial Narrow" w:hAnsi="Arial Narrow"/>
          <w:sz w:val="20"/>
        </w:rPr>
      </w:pPr>
      <w:r w:rsidRPr="009D53CE">
        <w:rPr>
          <w:rFonts w:ascii="Arial Narrow" w:hAnsi="Arial Narrow"/>
          <w:sz w:val="20"/>
        </w:rPr>
        <w:t>-Kolesarska steza Občina Črenšovci 870 m</w:t>
      </w:r>
    </w:p>
    <w:p w:rsidR="00C55707" w:rsidRPr="009D53CE" w:rsidRDefault="00C55707" w:rsidP="00C55707">
      <w:pPr>
        <w:pStyle w:val="ANormal"/>
        <w:rPr>
          <w:rFonts w:ascii="Arial Narrow" w:hAnsi="Arial Narrow"/>
          <w:sz w:val="20"/>
        </w:rPr>
      </w:pPr>
      <w:r w:rsidRPr="009D53CE">
        <w:rPr>
          <w:rFonts w:ascii="Arial Narrow" w:hAnsi="Arial Narrow"/>
          <w:sz w:val="20"/>
        </w:rPr>
        <w:t>-Kolesarska steza Velika Polana 2080 m</w:t>
      </w:r>
    </w:p>
    <w:p w:rsidR="00C55707" w:rsidRPr="009D53CE" w:rsidRDefault="00C55707" w:rsidP="00C55707">
      <w:pPr>
        <w:pStyle w:val="ANormal"/>
        <w:rPr>
          <w:rFonts w:ascii="Arial Narrow" w:hAnsi="Arial Narrow"/>
          <w:sz w:val="20"/>
        </w:rPr>
      </w:pPr>
      <w:r w:rsidRPr="009D53CE">
        <w:rPr>
          <w:rFonts w:ascii="Arial Narrow" w:hAnsi="Arial Narrow"/>
          <w:sz w:val="20"/>
        </w:rPr>
        <w:t>------------------------------------------</w:t>
      </w:r>
    </w:p>
    <w:p w:rsidR="00C55707" w:rsidRPr="009D53CE" w:rsidRDefault="00C55707" w:rsidP="00C55707">
      <w:pPr>
        <w:pStyle w:val="ANormal"/>
        <w:rPr>
          <w:rFonts w:ascii="Arial Narrow" w:hAnsi="Arial Narrow"/>
          <w:sz w:val="20"/>
        </w:rPr>
      </w:pPr>
      <w:r w:rsidRPr="009D53CE">
        <w:rPr>
          <w:rFonts w:ascii="Arial Narrow" w:hAnsi="Arial Narrow"/>
          <w:sz w:val="20"/>
        </w:rPr>
        <w:t>Skupaj: 6500 m</w:t>
      </w:r>
    </w:p>
    <w:p w:rsidR="00C55707" w:rsidRPr="009D53CE" w:rsidRDefault="00C55707" w:rsidP="00C55707">
      <w:pPr>
        <w:pStyle w:val="ANormal"/>
        <w:rPr>
          <w:rFonts w:ascii="Arial Narrow" w:hAnsi="Arial Narrow"/>
          <w:sz w:val="20"/>
        </w:rPr>
      </w:pPr>
      <w:r w:rsidRPr="009D53CE">
        <w:rPr>
          <w:rFonts w:ascii="Arial Narrow" w:hAnsi="Arial Narrow"/>
          <w:sz w:val="20"/>
        </w:rPr>
        <w:t xml:space="preserve">Kolesarska steza Črenšovci bo potekala ob lokalni cesti LC - 050042, v k.o. Črenšovci na naslednjih parcelnih številkah: </w:t>
      </w:r>
    </w:p>
    <w:p w:rsidR="00C55707" w:rsidRPr="009D53CE" w:rsidRDefault="00C55707" w:rsidP="00C55707">
      <w:pPr>
        <w:pStyle w:val="ANormal"/>
        <w:rPr>
          <w:rFonts w:ascii="Arial Narrow" w:hAnsi="Arial Narrow"/>
          <w:sz w:val="20"/>
        </w:rPr>
      </w:pPr>
      <w:r w:rsidRPr="009D53CE">
        <w:rPr>
          <w:rFonts w:ascii="Arial Narrow" w:hAnsi="Arial Narrow"/>
          <w:sz w:val="20"/>
        </w:rPr>
        <w:t xml:space="preserve">110, 108, 106, 105, 104, 103, 102, 101, 100, 99, 98, 97, 96, 95, 834, 835, 836, 837, 838, 839, 840, 841, 842, 843, 844, </w:t>
      </w:r>
    </w:p>
    <w:p w:rsidR="00C55707" w:rsidRPr="009D53CE" w:rsidRDefault="00C55707" w:rsidP="00C55707">
      <w:pPr>
        <w:pStyle w:val="ANormal"/>
        <w:rPr>
          <w:rFonts w:ascii="Arial Narrow" w:hAnsi="Arial Narrow"/>
          <w:sz w:val="20"/>
        </w:rPr>
      </w:pPr>
      <w:r w:rsidRPr="009D53CE">
        <w:rPr>
          <w:rFonts w:ascii="Arial Narrow" w:hAnsi="Arial Narrow"/>
          <w:sz w:val="20"/>
        </w:rPr>
        <w:t>845, 856,1453, 970,1454.</w:t>
      </w:r>
    </w:p>
    <w:p w:rsidR="00C55707" w:rsidRPr="009D53CE" w:rsidRDefault="00C55707" w:rsidP="00C55707">
      <w:pPr>
        <w:pStyle w:val="ANormal"/>
        <w:rPr>
          <w:rFonts w:ascii="Arial Narrow" w:hAnsi="Arial Narrow"/>
          <w:sz w:val="20"/>
        </w:rPr>
      </w:pPr>
    </w:p>
    <w:p w:rsidR="00C55707" w:rsidRPr="009D53CE" w:rsidRDefault="00C55707" w:rsidP="00C55707">
      <w:pPr>
        <w:pStyle w:val="ANormal"/>
        <w:rPr>
          <w:rFonts w:ascii="Arial Narrow" w:hAnsi="Arial Narrow"/>
          <w:sz w:val="20"/>
        </w:rPr>
      </w:pPr>
      <w:r w:rsidRPr="009D53CE">
        <w:rPr>
          <w:rFonts w:ascii="Arial Narrow" w:hAnsi="Arial Narrow"/>
          <w:sz w:val="20"/>
        </w:rPr>
        <w:t>Skupna vrednost projekta po tekočih cenah znaša 1,194.521,21 € z DDV. Projekt bi naj bil končan v letu 2020.</w:t>
      </w:r>
    </w:p>
    <w:p w:rsidR="00C55707" w:rsidRPr="009D53CE" w:rsidRDefault="00C55707" w:rsidP="00C55707">
      <w:pPr>
        <w:pStyle w:val="ANormal"/>
        <w:rPr>
          <w:rFonts w:ascii="Arial Narrow" w:hAnsi="Arial Narrow"/>
          <w:sz w:val="20"/>
        </w:rPr>
      </w:pPr>
      <w:r w:rsidRPr="009D53CE">
        <w:rPr>
          <w:rFonts w:ascii="Arial Narrow" w:hAnsi="Arial Narrow"/>
          <w:sz w:val="20"/>
        </w:rPr>
        <w:t>Vrednost projekta za območje občine Črenšovci znaša 165.656,37 € z DDV.</w:t>
      </w:r>
    </w:p>
    <w:p w:rsidR="00C55707" w:rsidRPr="008B6DC4" w:rsidRDefault="00C55707" w:rsidP="00C55707">
      <w:pPr>
        <w:pStyle w:val="ANormal"/>
        <w:rPr>
          <w:rFonts w:ascii="Arial Narrow" w:hAnsi="Arial Narrow"/>
          <w:sz w:val="20"/>
          <w:u w:val="single"/>
        </w:rPr>
      </w:pPr>
      <w:r w:rsidRPr="008B6DC4">
        <w:rPr>
          <w:rFonts w:ascii="Arial Narrow" w:hAnsi="Arial Narrow"/>
          <w:sz w:val="20"/>
          <w:u w:val="single"/>
        </w:rPr>
        <w:t>Od tega bi se vrednost projekta za našo občino pokrila naslednjih virov v letu 2020:</w:t>
      </w:r>
    </w:p>
    <w:p w:rsidR="00C55707" w:rsidRPr="009D53CE" w:rsidRDefault="00C55707" w:rsidP="00C55707">
      <w:pPr>
        <w:pStyle w:val="ANormal"/>
        <w:rPr>
          <w:rFonts w:ascii="Arial Narrow" w:hAnsi="Arial Narrow"/>
          <w:sz w:val="20"/>
        </w:rPr>
      </w:pPr>
      <w:r w:rsidRPr="009D53CE">
        <w:rPr>
          <w:rFonts w:ascii="Arial Narrow" w:hAnsi="Arial Narrow"/>
          <w:sz w:val="20"/>
        </w:rPr>
        <w:t xml:space="preserve">- iz sklada EU - ESRR 69.958,34 €,  </w:t>
      </w:r>
    </w:p>
    <w:p w:rsidR="00C55707" w:rsidRPr="009D53CE" w:rsidRDefault="00C55707" w:rsidP="00C55707">
      <w:pPr>
        <w:pStyle w:val="ANormal"/>
        <w:rPr>
          <w:rFonts w:ascii="Arial Narrow" w:hAnsi="Arial Narrow"/>
          <w:sz w:val="20"/>
        </w:rPr>
      </w:pPr>
      <w:r w:rsidRPr="009D53CE">
        <w:rPr>
          <w:rFonts w:ascii="Arial Narrow" w:hAnsi="Arial Narrow"/>
          <w:sz w:val="20"/>
        </w:rPr>
        <w:t>- iz proračuna RS 17.489,59 € in</w:t>
      </w:r>
    </w:p>
    <w:p w:rsidR="00C55707" w:rsidRPr="009D53CE" w:rsidRDefault="00C55707" w:rsidP="00C55707">
      <w:pPr>
        <w:pStyle w:val="ANormal"/>
        <w:rPr>
          <w:rFonts w:ascii="Arial Narrow" w:hAnsi="Arial Narrow"/>
          <w:sz w:val="20"/>
        </w:rPr>
      </w:pPr>
      <w:r w:rsidRPr="009D53CE">
        <w:rPr>
          <w:rFonts w:ascii="Arial Narrow" w:hAnsi="Arial Narrow"/>
          <w:sz w:val="20"/>
        </w:rPr>
        <w:t>- iz proračuna občine Črenšovci 78.208,44 €.</w:t>
      </w:r>
    </w:p>
    <w:p w:rsidR="00C55707" w:rsidRPr="009D53CE" w:rsidRDefault="00C55707" w:rsidP="00C55707">
      <w:pPr>
        <w:pStyle w:val="ANormal"/>
        <w:rPr>
          <w:rFonts w:ascii="Arial Narrow" w:hAnsi="Arial Narrow"/>
          <w:sz w:val="20"/>
        </w:rPr>
      </w:pPr>
    </w:p>
    <w:p w:rsidR="00C55707" w:rsidRPr="006D4C25" w:rsidRDefault="00C55707" w:rsidP="00C55707">
      <w:pPr>
        <w:pStyle w:val="ANormal"/>
        <w:rPr>
          <w:rFonts w:ascii="Arial Narrow" w:hAnsi="Arial Narrow"/>
          <w:b/>
          <w:sz w:val="20"/>
          <w:u w:val="single"/>
        </w:rPr>
      </w:pPr>
      <w:r w:rsidRPr="006D4C25">
        <w:rPr>
          <w:rFonts w:ascii="Arial Narrow" w:hAnsi="Arial Narrow"/>
          <w:b/>
          <w:sz w:val="20"/>
          <w:u w:val="single"/>
        </w:rPr>
        <w:t xml:space="preserve">2. Južna kolesarska povezava v občini Črenšovci in Beltinci </w:t>
      </w:r>
    </w:p>
    <w:p w:rsidR="00C55707" w:rsidRPr="009D53CE" w:rsidRDefault="00C55707" w:rsidP="00520565">
      <w:pPr>
        <w:pStyle w:val="ANormal"/>
        <w:jc w:val="both"/>
        <w:rPr>
          <w:rFonts w:ascii="Arial Narrow" w:hAnsi="Arial Narrow"/>
          <w:sz w:val="20"/>
        </w:rPr>
      </w:pPr>
      <w:r w:rsidRPr="009D53CE">
        <w:rPr>
          <w:rFonts w:ascii="Arial Narrow" w:hAnsi="Arial Narrow"/>
          <w:sz w:val="20"/>
        </w:rPr>
        <w:t>Predmet investicije je gradnja regionalnih kolesarskih povezav v Občini Beltinci in Občini Črenšovci za zagotavljanje dnevne mobilnosti med naselji navedenih občin in regijskim središčem. Varne in udobne kolesarske povezave bodo zagotavljale zvezno povezavo med naselji obeh občin in z regijskim središčem.</w:t>
      </w:r>
    </w:p>
    <w:p w:rsidR="00C55707" w:rsidRPr="009D53CE" w:rsidRDefault="00C55707" w:rsidP="00520565">
      <w:pPr>
        <w:pStyle w:val="ANormal"/>
        <w:jc w:val="both"/>
        <w:rPr>
          <w:rFonts w:ascii="Arial Narrow" w:hAnsi="Arial Narrow"/>
          <w:sz w:val="20"/>
        </w:rPr>
      </w:pPr>
      <w:r w:rsidRPr="009D53CE">
        <w:rPr>
          <w:rFonts w:ascii="Arial Narrow" w:hAnsi="Arial Narrow"/>
          <w:sz w:val="20"/>
        </w:rPr>
        <w:t xml:space="preserve">Namen projekta je torej povezati urbano naselje Beltinci zvezno z naselji v občini Črenšovci v neposredni okolici, kjer dnevno migrirajo prebivalci in spodbuditi in omogočiti prebivalcem varno vožnjo s kolesom na kratkih dnevnih poteh. Poudarek je na mladi in starejši populaciji, ki je z vidika mobilnosti ranljiva v prometu. Kolesarska povezava bo omogočila povezavo med že izgrajeno infrastrukturo ter se navezala na načrtovano regijsko kolesarsko omrežje ter obstoječo Celostno prometno strategijo občine Beltinci. Pomemben rezultat izgradnje te povezave je zagotovitev pogojev za dnevno mobilnost in s tem omogočanje povezave med kraji ne samo znotraj enega kraja temveč dveh občin na širšem območju. </w:t>
      </w:r>
    </w:p>
    <w:p w:rsidR="00C55707" w:rsidRPr="009D53CE" w:rsidRDefault="00C55707" w:rsidP="00520565">
      <w:pPr>
        <w:pStyle w:val="ANormal"/>
        <w:jc w:val="both"/>
        <w:rPr>
          <w:rFonts w:ascii="Arial Narrow" w:hAnsi="Arial Narrow"/>
          <w:sz w:val="20"/>
        </w:rPr>
      </w:pPr>
    </w:p>
    <w:p w:rsidR="00C55707" w:rsidRPr="009D53CE" w:rsidRDefault="00C55707" w:rsidP="00520565">
      <w:pPr>
        <w:pStyle w:val="ANormal"/>
        <w:jc w:val="both"/>
        <w:rPr>
          <w:rFonts w:ascii="Arial Narrow" w:hAnsi="Arial Narrow"/>
          <w:sz w:val="20"/>
        </w:rPr>
      </w:pPr>
      <w:r w:rsidRPr="009D53CE">
        <w:rPr>
          <w:rFonts w:ascii="Arial Narrow" w:hAnsi="Arial Narrow"/>
          <w:sz w:val="20"/>
        </w:rPr>
        <w:t>Projekt bo prispeval k realizaciji ciljev in ciljnih vrednosti Celostne prometne strategije Občine Beltinci, Optimalno izkoriščanje potencialov kolesarjenja. Občina Črenšovci še nima izdelane in sprejete  Celostne prometne strategije, so pa cilji in ciljne vrednosti podobne kot v Občini Beltinci.</w:t>
      </w:r>
    </w:p>
    <w:p w:rsidR="00C55707" w:rsidRPr="009D53CE" w:rsidRDefault="00C55707" w:rsidP="00520565">
      <w:pPr>
        <w:pStyle w:val="ANormal"/>
        <w:jc w:val="both"/>
        <w:rPr>
          <w:rFonts w:ascii="Arial Narrow" w:hAnsi="Arial Narrow"/>
          <w:sz w:val="20"/>
        </w:rPr>
      </w:pPr>
      <w:r w:rsidRPr="009D53CE">
        <w:rPr>
          <w:rFonts w:ascii="Arial Narrow" w:hAnsi="Arial Narrow"/>
          <w:sz w:val="20"/>
        </w:rPr>
        <w:t xml:space="preserve">Kolo je univerzalno prevozno sredstvo, ki nam omogoča najcenejša in običajno tudi najhitrejša potovanja na kratkih in srednje dolgih poteh. S kolesom lahko preprosto opravljamo vsakodnevne opravke, od prevoza na delo (šolo), obiska prijateljev ali trgovine do njegove uporabe v prostem času kot vozila za rekreacijo. Občina Beltinci in Črenšovci si bosta prizadevali, da bodo ustvarjeni še boljši pogoji za uporabo koles kot prevoznega sredstva. To bosta dosegli s širitvijo mreže kolesarskih poti. </w:t>
      </w:r>
    </w:p>
    <w:p w:rsidR="00C55707" w:rsidRPr="009D53CE" w:rsidRDefault="00C55707" w:rsidP="00C55707">
      <w:pPr>
        <w:pStyle w:val="ANormal"/>
        <w:rPr>
          <w:rFonts w:ascii="Arial Narrow" w:hAnsi="Arial Narrow"/>
          <w:sz w:val="20"/>
        </w:rPr>
      </w:pPr>
      <w:r w:rsidRPr="009D53CE">
        <w:rPr>
          <w:rFonts w:ascii="Arial Narrow" w:hAnsi="Arial Narrow"/>
          <w:sz w:val="20"/>
        </w:rPr>
        <w:t>Projekt je skladen z zahtevanimi povabila razvojnim svetom regij za dopolnitev dogovora za razvoj regije – drugo povabilo.</w:t>
      </w:r>
    </w:p>
    <w:p w:rsidR="00C55707" w:rsidRPr="009D53CE" w:rsidRDefault="00C55707" w:rsidP="00C55707">
      <w:pPr>
        <w:pStyle w:val="ANormal"/>
        <w:rPr>
          <w:rFonts w:ascii="Arial Narrow" w:hAnsi="Arial Narrow"/>
          <w:sz w:val="20"/>
        </w:rPr>
      </w:pPr>
      <w:r w:rsidRPr="009D53CE">
        <w:rPr>
          <w:rFonts w:ascii="Arial Narrow" w:hAnsi="Arial Narrow"/>
          <w:sz w:val="20"/>
        </w:rPr>
        <w:t>Cilj projekta je vzpostaviti racionalne, varne in udobne kolesarske povezave v Občini Beltinci in Občini Črenšovci, med naselji obeh občin ter povezave z regijskim središčem.</w:t>
      </w:r>
    </w:p>
    <w:p w:rsidR="00C55707" w:rsidRPr="009D53CE" w:rsidRDefault="00C55707" w:rsidP="00C55707">
      <w:pPr>
        <w:pStyle w:val="ANormal"/>
        <w:rPr>
          <w:rFonts w:ascii="Arial Narrow" w:hAnsi="Arial Narrow"/>
          <w:sz w:val="20"/>
        </w:rPr>
      </w:pPr>
      <w:r w:rsidRPr="009D53CE">
        <w:rPr>
          <w:rFonts w:ascii="Arial Narrow" w:hAnsi="Arial Narrow"/>
          <w:sz w:val="20"/>
        </w:rPr>
        <w:t>Za dosego tega ključnega cilja bodo urejeni posamezni odseki kolesarskih poti v obeh občinah in sicer:</w:t>
      </w:r>
    </w:p>
    <w:p w:rsidR="00C55707" w:rsidRPr="009D53CE" w:rsidRDefault="00C55707" w:rsidP="00C55707">
      <w:pPr>
        <w:pStyle w:val="ANormal"/>
        <w:rPr>
          <w:rFonts w:ascii="Arial Narrow" w:hAnsi="Arial Narrow"/>
          <w:sz w:val="20"/>
        </w:rPr>
      </w:pPr>
    </w:p>
    <w:p w:rsidR="00C55707" w:rsidRPr="009D53CE" w:rsidRDefault="00C55707" w:rsidP="00C55707">
      <w:pPr>
        <w:pStyle w:val="ANormal"/>
        <w:rPr>
          <w:rFonts w:ascii="Arial Narrow" w:hAnsi="Arial Narrow"/>
          <w:sz w:val="20"/>
          <w:u w:val="single"/>
        </w:rPr>
      </w:pPr>
      <w:r w:rsidRPr="009D53CE">
        <w:rPr>
          <w:rFonts w:ascii="Arial Narrow" w:hAnsi="Arial Narrow"/>
          <w:sz w:val="20"/>
          <w:u w:val="single"/>
        </w:rPr>
        <w:t>Občina Beltinci</w:t>
      </w:r>
    </w:p>
    <w:p w:rsidR="00C55707" w:rsidRPr="009D53CE" w:rsidRDefault="00C55707" w:rsidP="00C55707">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Dokležovje – Ižakovci - 2560 m</w:t>
      </w:r>
    </w:p>
    <w:p w:rsidR="00C55707" w:rsidRPr="009D53CE" w:rsidRDefault="00C55707" w:rsidP="00C55707">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Ižakovci – Melinci – 850 m</w:t>
      </w:r>
    </w:p>
    <w:p w:rsidR="00C55707" w:rsidRPr="009D53CE" w:rsidRDefault="00C55707" w:rsidP="00C55707">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Melinci 1200 m.</w:t>
      </w:r>
    </w:p>
    <w:p w:rsidR="00C55707" w:rsidRPr="009D53CE" w:rsidRDefault="00C55707" w:rsidP="00C55707">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Skupaj  4610 m</w:t>
      </w:r>
    </w:p>
    <w:p w:rsidR="00C55707" w:rsidRPr="009D53CE" w:rsidRDefault="00C55707" w:rsidP="00C55707">
      <w:pPr>
        <w:pStyle w:val="ANormal"/>
        <w:rPr>
          <w:rFonts w:ascii="Arial Narrow" w:hAnsi="Arial Narrow"/>
          <w:sz w:val="20"/>
        </w:rPr>
      </w:pPr>
    </w:p>
    <w:p w:rsidR="00C55707" w:rsidRPr="009D53CE" w:rsidRDefault="00C55707" w:rsidP="00C55707">
      <w:pPr>
        <w:pStyle w:val="ANormal"/>
        <w:rPr>
          <w:rFonts w:ascii="Arial Narrow" w:hAnsi="Arial Narrow"/>
          <w:sz w:val="20"/>
          <w:u w:val="single"/>
        </w:rPr>
      </w:pPr>
      <w:r w:rsidRPr="009D53CE">
        <w:rPr>
          <w:rFonts w:ascii="Arial Narrow" w:hAnsi="Arial Narrow"/>
          <w:sz w:val="20"/>
          <w:u w:val="single"/>
        </w:rPr>
        <w:t>Občina Črenšovci</w:t>
      </w:r>
    </w:p>
    <w:p w:rsidR="00C55707" w:rsidRPr="009D53CE" w:rsidRDefault="00C55707" w:rsidP="00C55707">
      <w:pPr>
        <w:pStyle w:val="ANormal"/>
        <w:rPr>
          <w:rFonts w:ascii="Arial Narrow" w:hAnsi="Arial Narrow"/>
          <w:sz w:val="20"/>
        </w:rPr>
      </w:pPr>
      <w:r w:rsidRPr="009D53CE">
        <w:rPr>
          <w:rFonts w:ascii="Arial Narrow" w:hAnsi="Arial Narrow"/>
          <w:sz w:val="20"/>
        </w:rPr>
        <w:t>•</w:t>
      </w:r>
      <w:r w:rsidRPr="009D53CE">
        <w:rPr>
          <w:rFonts w:ascii="Arial Narrow" w:hAnsi="Arial Narrow"/>
          <w:sz w:val="20"/>
        </w:rPr>
        <w:tab/>
        <w:t>Gornja Bistrica – 1200 m.</w:t>
      </w:r>
    </w:p>
    <w:p w:rsidR="00C55707" w:rsidRPr="009D53CE" w:rsidRDefault="00C55707" w:rsidP="00C55707">
      <w:pPr>
        <w:pStyle w:val="ANormal"/>
        <w:rPr>
          <w:rFonts w:ascii="Arial Narrow" w:hAnsi="Arial Narrow"/>
          <w:sz w:val="20"/>
        </w:rPr>
      </w:pPr>
    </w:p>
    <w:p w:rsidR="00C55707" w:rsidRPr="009D53CE" w:rsidRDefault="00C55707" w:rsidP="00C55707">
      <w:pPr>
        <w:pStyle w:val="ANormal"/>
        <w:rPr>
          <w:rFonts w:ascii="Arial Narrow" w:hAnsi="Arial Narrow"/>
          <w:sz w:val="20"/>
        </w:rPr>
      </w:pPr>
      <w:r w:rsidRPr="009D53CE">
        <w:rPr>
          <w:rFonts w:ascii="Arial Narrow" w:hAnsi="Arial Narrow"/>
          <w:sz w:val="20"/>
        </w:rPr>
        <w:t>Skupna vrednost projekta po tekočih cenah znaša 902.164,27 € z DDV. Projekt bi naj bil končan v letu 2020.</w:t>
      </w:r>
    </w:p>
    <w:p w:rsidR="00C55707" w:rsidRPr="009D53CE" w:rsidRDefault="00C55707" w:rsidP="00C55707">
      <w:pPr>
        <w:pStyle w:val="ANormal"/>
        <w:rPr>
          <w:rFonts w:ascii="Arial Narrow" w:hAnsi="Arial Narrow"/>
          <w:sz w:val="20"/>
        </w:rPr>
      </w:pPr>
      <w:r w:rsidRPr="009D53CE">
        <w:rPr>
          <w:rFonts w:ascii="Arial Narrow" w:hAnsi="Arial Narrow"/>
          <w:sz w:val="20"/>
        </w:rPr>
        <w:t>Vrednost projekta za območje občine Črenšovci znaša 190.000,00 € z DDV.</w:t>
      </w:r>
    </w:p>
    <w:p w:rsidR="00C55707" w:rsidRPr="008B6DC4" w:rsidRDefault="00C55707" w:rsidP="00C55707">
      <w:pPr>
        <w:pStyle w:val="ANormal"/>
        <w:rPr>
          <w:rFonts w:ascii="Arial Narrow" w:hAnsi="Arial Narrow"/>
          <w:sz w:val="20"/>
          <w:u w:val="single"/>
        </w:rPr>
      </w:pPr>
      <w:r w:rsidRPr="008B6DC4">
        <w:rPr>
          <w:rFonts w:ascii="Arial Narrow" w:hAnsi="Arial Narrow"/>
          <w:sz w:val="20"/>
          <w:u w:val="single"/>
        </w:rPr>
        <w:t>Od tega bi se vrednost projekta za našo občino pokrila naslednjih virov v letu 2020:</w:t>
      </w:r>
    </w:p>
    <w:p w:rsidR="00C55707" w:rsidRPr="009D53CE" w:rsidRDefault="00C55707" w:rsidP="00C55707">
      <w:pPr>
        <w:pStyle w:val="ANormal"/>
        <w:rPr>
          <w:rFonts w:ascii="Arial Narrow" w:hAnsi="Arial Narrow"/>
          <w:sz w:val="20"/>
        </w:rPr>
      </w:pPr>
      <w:r w:rsidRPr="009D53CE">
        <w:rPr>
          <w:rFonts w:ascii="Arial Narrow" w:hAnsi="Arial Narrow"/>
          <w:sz w:val="20"/>
        </w:rPr>
        <w:t xml:space="preserve">- iz sklada EU - ESRR 93.130,76 €,  </w:t>
      </w:r>
    </w:p>
    <w:p w:rsidR="00C55707" w:rsidRPr="009D53CE" w:rsidRDefault="00C55707" w:rsidP="00C55707">
      <w:pPr>
        <w:pStyle w:val="ANormal"/>
        <w:rPr>
          <w:rFonts w:ascii="Arial Narrow" w:hAnsi="Arial Narrow"/>
          <w:sz w:val="20"/>
        </w:rPr>
      </w:pPr>
      <w:r w:rsidRPr="009D53CE">
        <w:rPr>
          <w:rFonts w:ascii="Arial Narrow" w:hAnsi="Arial Narrow"/>
          <w:sz w:val="20"/>
        </w:rPr>
        <w:t>- iz proračuna RS 23.282,69 € in</w:t>
      </w:r>
    </w:p>
    <w:p w:rsidR="00C55707" w:rsidRDefault="00C55707" w:rsidP="00C55707">
      <w:pPr>
        <w:pStyle w:val="ANormal"/>
        <w:rPr>
          <w:rFonts w:ascii="Arial Narrow" w:hAnsi="Arial Narrow"/>
          <w:sz w:val="20"/>
        </w:rPr>
      </w:pPr>
      <w:r w:rsidRPr="009D53CE">
        <w:rPr>
          <w:rFonts w:ascii="Arial Narrow" w:hAnsi="Arial Narrow"/>
          <w:sz w:val="20"/>
        </w:rPr>
        <w:t>- iz proračuna občine Črenšovci 73.586,55 €.</w:t>
      </w:r>
    </w:p>
    <w:p w:rsidR="00F771AC" w:rsidRDefault="00F771AC" w:rsidP="00C55707">
      <w:pPr>
        <w:pStyle w:val="ANormal"/>
        <w:rPr>
          <w:rFonts w:ascii="Arial Narrow" w:hAnsi="Arial Narrow"/>
          <w:sz w:val="20"/>
        </w:rPr>
      </w:pPr>
    </w:p>
    <w:p w:rsidR="00F771AC" w:rsidRPr="006D4C25" w:rsidRDefault="00F771AC" w:rsidP="00C55707">
      <w:pPr>
        <w:pStyle w:val="ANormal"/>
        <w:rPr>
          <w:rFonts w:ascii="Arial Narrow" w:hAnsi="Arial Narrow"/>
          <w:b/>
          <w:sz w:val="20"/>
          <w:u w:val="single"/>
        </w:rPr>
      </w:pPr>
      <w:r w:rsidRPr="006D4C25">
        <w:rPr>
          <w:rFonts w:ascii="Arial Narrow" w:hAnsi="Arial Narrow"/>
          <w:b/>
          <w:sz w:val="20"/>
          <w:u w:val="single"/>
        </w:rPr>
        <w:t xml:space="preserve">3. LAS Projekt: Gibajmo se </w:t>
      </w:r>
    </w:p>
    <w:p w:rsidR="00F771AC" w:rsidRPr="00F771AC" w:rsidRDefault="00F771AC" w:rsidP="00F771AC">
      <w:pPr>
        <w:pStyle w:val="Odstavekseznama"/>
        <w:ind w:left="284"/>
        <w:jc w:val="both"/>
        <w:rPr>
          <w:rFonts w:ascii="Arial Narrow" w:hAnsi="Arial Narrow" w:cstheme="minorHAnsi"/>
          <w:noProof/>
          <w:sz w:val="20"/>
          <w:u w:val="single"/>
        </w:rPr>
      </w:pPr>
      <w:r w:rsidRPr="00F771AC">
        <w:rPr>
          <w:rFonts w:ascii="Arial Narrow" w:hAnsi="Arial Narrow" w:cstheme="minorHAnsi"/>
          <w:noProof/>
          <w:sz w:val="20"/>
        </w:rPr>
        <w:t>Občina Črenšovci</w:t>
      </w:r>
      <w:r w:rsidR="00E06511">
        <w:rPr>
          <w:rFonts w:ascii="Arial Narrow" w:hAnsi="Arial Narrow" w:cstheme="minorHAnsi"/>
          <w:noProof/>
          <w:sz w:val="20"/>
        </w:rPr>
        <w:t xml:space="preserve"> (nosilka projekta)</w:t>
      </w:r>
      <w:r w:rsidRPr="00F771AC">
        <w:rPr>
          <w:rFonts w:ascii="Arial Narrow" w:hAnsi="Arial Narrow" w:cstheme="minorHAnsi"/>
          <w:noProof/>
          <w:sz w:val="20"/>
        </w:rPr>
        <w:t xml:space="preserve"> je </w:t>
      </w:r>
      <w:r>
        <w:rPr>
          <w:rFonts w:ascii="Arial Narrow" w:hAnsi="Arial Narrow" w:cstheme="minorHAnsi"/>
          <w:noProof/>
          <w:sz w:val="20"/>
        </w:rPr>
        <w:t xml:space="preserve">skupaj s partnerji </w:t>
      </w:r>
      <w:r w:rsidRPr="00F771AC">
        <w:rPr>
          <w:rFonts w:ascii="Arial Narrow" w:hAnsi="Arial Narrow" w:cstheme="minorHAnsi"/>
          <w:noProof/>
          <w:sz w:val="20"/>
        </w:rPr>
        <w:t>prijavila</w:t>
      </w:r>
      <w:r>
        <w:rPr>
          <w:rFonts w:ascii="Arial Narrow" w:hAnsi="Arial Narrow" w:cstheme="minorHAnsi"/>
          <w:noProof/>
          <w:sz w:val="20"/>
        </w:rPr>
        <w:t xml:space="preserve"> projekt</w:t>
      </w:r>
      <w:r w:rsidRPr="00F771AC">
        <w:rPr>
          <w:rFonts w:ascii="Arial Narrow" w:hAnsi="Arial Narrow" w:cstheme="minorHAnsi"/>
          <w:noProof/>
          <w:sz w:val="20"/>
        </w:rPr>
        <w:t xml:space="preserve"> na Javni poziv za izbor operacij za uresničevanje ciljev Strategije lokalnega razvoja na območju  LAS Pri dobrih ljudeh 2020 v letu 2019 za sredstva iz  Evropskega kmetijskega sklada za razvoj podeželja.</w:t>
      </w:r>
      <w:r>
        <w:rPr>
          <w:rFonts w:ascii="Arial Narrow" w:hAnsi="Arial Narrow" w:cstheme="minorHAnsi"/>
          <w:noProof/>
          <w:sz w:val="20"/>
        </w:rPr>
        <w:t xml:space="preserve"> </w:t>
      </w:r>
      <w:r w:rsidRPr="00F771AC">
        <w:rPr>
          <w:rFonts w:ascii="Arial Narrow" w:hAnsi="Arial Narrow" w:cstheme="minorHAnsi"/>
          <w:noProof/>
          <w:sz w:val="20"/>
          <w:u w:val="single"/>
        </w:rPr>
        <w:t>Projekt je bil odobren</w:t>
      </w:r>
      <w:r w:rsidR="000B2018">
        <w:rPr>
          <w:rFonts w:ascii="Arial Narrow" w:hAnsi="Arial Narrow" w:cstheme="minorHAnsi"/>
          <w:noProof/>
          <w:sz w:val="20"/>
          <w:u w:val="single"/>
        </w:rPr>
        <w:t xml:space="preserve"> v letošnjem letu</w:t>
      </w:r>
      <w:r w:rsidRPr="00F771AC">
        <w:rPr>
          <w:rFonts w:ascii="Arial Narrow" w:hAnsi="Arial Narrow" w:cstheme="minorHAnsi"/>
          <w:noProof/>
          <w:sz w:val="20"/>
          <w:u w:val="single"/>
        </w:rPr>
        <w:t xml:space="preserve"> in se bo začel izvajati v letu 2020.</w:t>
      </w:r>
      <w:r>
        <w:rPr>
          <w:rFonts w:ascii="Arial Narrow" w:hAnsi="Arial Narrow" w:cstheme="minorHAnsi"/>
          <w:noProof/>
          <w:sz w:val="20"/>
          <w:u w:val="single"/>
        </w:rPr>
        <w:t xml:space="preserve"> </w:t>
      </w:r>
    </w:p>
    <w:p w:rsidR="00F771AC" w:rsidRDefault="00F771AC" w:rsidP="00F771AC">
      <w:pPr>
        <w:jc w:val="both"/>
        <w:rPr>
          <w:rFonts w:asciiTheme="minorHAnsi" w:hAnsiTheme="minorHAnsi" w:cstheme="minorHAnsi"/>
          <w:b/>
          <w:noProof/>
        </w:rPr>
      </w:pPr>
    </w:p>
    <w:p w:rsidR="00F771AC" w:rsidRPr="00F771AC" w:rsidRDefault="00F771AC" w:rsidP="00F771AC">
      <w:pPr>
        <w:jc w:val="both"/>
        <w:rPr>
          <w:rFonts w:ascii="Arial Narrow" w:hAnsi="Arial Narrow" w:cstheme="minorHAnsi"/>
          <w:noProof/>
        </w:rPr>
      </w:pPr>
      <w:r w:rsidRPr="00F771AC">
        <w:rPr>
          <w:rFonts w:ascii="Arial Narrow" w:hAnsi="Arial Narrow" w:cstheme="minorHAnsi"/>
          <w:noProof/>
        </w:rPr>
        <w:t xml:space="preserve">Namen operacije je ustvariti pogoje in možnosti za preživljanje prostega časa prebivalcev območja LAS v naravnem okolju, predvsem otrok. </w:t>
      </w:r>
    </w:p>
    <w:p w:rsidR="00F771AC" w:rsidRPr="00F771AC" w:rsidRDefault="00F771AC" w:rsidP="00F771AC">
      <w:pPr>
        <w:jc w:val="both"/>
        <w:rPr>
          <w:rFonts w:ascii="Arial Narrow" w:hAnsi="Arial Narrow" w:cstheme="minorHAnsi"/>
          <w:noProof/>
        </w:rPr>
      </w:pPr>
      <w:r w:rsidRPr="00F771AC">
        <w:rPr>
          <w:rFonts w:ascii="Arial Narrow" w:hAnsi="Arial Narrow" w:cstheme="minorHAnsi"/>
          <w:noProof/>
        </w:rPr>
        <w:t xml:space="preserve">Na ciljnem območju še vedno primanjkuje urejenih aktivnih površin (površin za preživljanje prostega časa), predvsem za otroke, ki bi bile namenjene hoji, sprehajanju, teku, druženju, igram na prostem, itd. Torej primanjkujejo površine namenjene povprečnemu prebivalcu, ki se ne ukvarja aktivno s športom, mladim družinam, starejšim. </w:t>
      </w:r>
    </w:p>
    <w:p w:rsidR="00F771AC" w:rsidRPr="00F771AC" w:rsidRDefault="00F771AC" w:rsidP="00F771AC">
      <w:pPr>
        <w:jc w:val="both"/>
        <w:rPr>
          <w:rFonts w:ascii="Arial Narrow" w:hAnsi="Arial Narrow" w:cstheme="minorHAnsi"/>
          <w:noProof/>
        </w:rPr>
      </w:pPr>
      <w:r w:rsidRPr="00F771AC">
        <w:rPr>
          <w:rFonts w:ascii="Arial Narrow" w:hAnsi="Arial Narrow" w:cstheme="minorHAnsi"/>
          <w:noProof/>
        </w:rPr>
        <w:t xml:space="preserve">Z vzpostavitvijo mreže gibalnih točk in tematskih poti bodo aktivirane zelene površine na LAS območju, ki bodo namenjene druženju in rekreaciji v naravi tako otrok kot odraslih ter dopolnitev gibalnih točk z infrastrukturo namenjeno otrokom. </w:t>
      </w:r>
    </w:p>
    <w:p w:rsidR="00F771AC" w:rsidRPr="00F771AC" w:rsidRDefault="00F771AC" w:rsidP="00F771AC">
      <w:pPr>
        <w:jc w:val="both"/>
        <w:rPr>
          <w:rFonts w:ascii="Arial Narrow" w:hAnsi="Arial Narrow" w:cstheme="minorHAnsi"/>
          <w:noProof/>
          <w:u w:val="single"/>
        </w:rPr>
      </w:pPr>
      <w:r w:rsidRPr="00F771AC">
        <w:rPr>
          <w:rFonts w:ascii="Arial Narrow" w:hAnsi="Arial Narrow" w:cstheme="minorHAnsi"/>
          <w:noProof/>
          <w:u w:val="single"/>
        </w:rPr>
        <w:t>Operacija prinaša:</w:t>
      </w:r>
    </w:p>
    <w:p w:rsidR="00F771AC" w:rsidRPr="00F771AC" w:rsidRDefault="00F771AC" w:rsidP="00F771AC">
      <w:pPr>
        <w:numPr>
          <w:ilvl w:val="0"/>
          <w:numId w:val="23"/>
        </w:numPr>
        <w:overflowPunct/>
        <w:spacing w:before="0" w:after="0"/>
        <w:textAlignment w:val="auto"/>
        <w:rPr>
          <w:rFonts w:ascii="Arial Narrow" w:hAnsi="Arial Narrow" w:cs="Calibri"/>
        </w:rPr>
      </w:pPr>
      <w:r w:rsidRPr="00F771AC">
        <w:rPr>
          <w:rFonts w:ascii="Arial Narrow" w:hAnsi="Arial Narrow" w:cs="Calibri"/>
        </w:rPr>
        <w:t>Izboljšane možnosti za preživljanje prostega časa prebivalcev ciljnega območja LAS, predvsem otrok,</w:t>
      </w:r>
    </w:p>
    <w:p w:rsidR="00F771AC" w:rsidRPr="00F771AC" w:rsidRDefault="00F771AC" w:rsidP="00F771AC">
      <w:pPr>
        <w:numPr>
          <w:ilvl w:val="0"/>
          <w:numId w:val="23"/>
        </w:numPr>
        <w:overflowPunct/>
        <w:spacing w:before="0" w:after="0"/>
        <w:textAlignment w:val="auto"/>
        <w:rPr>
          <w:rFonts w:ascii="Arial Narrow" w:hAnsi="Arial Narrow" w:cs="Calibri"/>
        </w:rPr>
      </w:pPr>
      <w:r w:rsidRPr="00F771AC">
        <w:rPr>
          <w:rFonts w:ascii="Arial Narrow" w:hAnsi="Arial Narrow" w:cs="Calibri"/>
        </w:rPr>
        <w:t xml:space="preserve">Izboljšano stanje rekreacijske infrastrukture na ciljnem območju LAS, </w:t>
      </w:r>
    </w:p>
    <w:p w:rsidR="00F771AC" w:rsidRPr="00F771AC" w:rsidRDefault="00F771AC" w:rsidP="00F771AC">
      <w:pPr>
        <w:numPr>
          <w:ilvl w:val="0"/>
          <w:numId w:val="23"/>
        </w:numPr>
        <w:overflowPunct/>
        <w:spacing w:before="0" w:after="0"/>
        <w:textAlignment w:val="auto"/>
        <w:rPr>
          <w:rFonts w:ascii="Arial Narrow" w:hAnsi="Arial Narrow" w:cs="Calibri"/>
        </w:rPr>
      </w:pPr>
      <w:r w:rsidRPr="00F771AC">
        <w:rPr>
          <w:rFonts w:ascii="Arial Narrow" w:hAnsi="Arial Narrow" w:cs="Calibri"/>
        </w:rPr>
        <w:t xml:space="preserve">izboljšana turistična ponudba območja LAS osnovana na kulturnih in naravnih danosti ciljnega območja LAS, </w:t>
      </w:r>
    </w:p>
    <w:p w:rsidR="00F771AC" w:rsidRPr="00F771AC" w:rsidRDefault="00F771AC" w:rsidP="00F771AC">
      <w:pPr>
        <w:numPr>
          <w:ilvl w:val="0"/>
          <w:numId w:val="23"/>
        </w:numPr>
        <w:overflowPunct/>
        <w:spacing w:before="0" w:after="0"/>
        <w:textAlignment w:val="auto"/>
        <w:rPr>
          <w:rFonts w:ascii="Arial Narrow" w:hAnsi="Arial Narrow" w:cs="Calibri"/>
        </w:rPr>
      </w:pPr>
      <w:r w:rsidRPr="00F771AC">
        <w:rPr>
          <w:rFonts w:ascii="Arial Narrow" w:hAnsi="Arial Narrow" w:cs="Calibri"/>
        </w:rPr>
        <w:t>dvig ozaveščenosti o varovanju naravne krajine in pomembnosti ter gibanja v njej</w:t>
      </w:r>
    </w:p>
    <w:p w:rsidR="00F771AC" w:rsidRPr="00F771AC" w:rsidRDefault="00F771AC" w:rsidP="00F771AC">
      <w:pPr>
        <w:numPr>
          <w:ilvl w:val="0"/>
          <w:numId w:val="23"/>
        </w:numPr>
        <w:overflowPunct/>
        <w:spacing w:before="0" w:after="0"/>
        <w:textAlignment w:val="auto"/>
        <w:rPr>
          <w:rFonts w:ascii="Arial Narrow" w:hAnsi="Arial Narrow" w:cs="Calibri"/>
        </w:rPr>
      </w:pPr>
      <w:r w:rsidRPr="00F771AC">
        <w:rPr>
          <w:rFonts w:ascii="Arial Narrow" w:hAnsi="Arial Narrow" w:cs="Calibri"/>
        </w:rPr>
        <w:t>večja usposobljenost turističnih akterjev in tudi lokalnih prebivalcev.</w:t>
      </w:r>
    </w:p>
    <w:p w:rsidR="00F771AC" w:rsidRPr="00F771AC" w:rsidRDefault="00F771AC" w:rsidP="00F771AC">
      <w:pPr>
        <w:numPr>
          <w:ilvl w:val="0"/>
          <w:numId w:val="23"/>
        </w:numPr>
        <w:overflowPunct/>
        <w:spacing w:before="0" w:after="0"/>
        <w:textAlignment w:val="auto"/>
        <w:outlineLvl w:val="0"/>
        <w:rPr>
          <w:rFonts w:ascii="Arial Narrow" w:hAnsi="Arial Narrow" w:cstheme="minorHAnsi"/>
          <w:b/>
          <w:i/>
        </w:rPr>
      </w:pPr>
      <w:bookmarkStart w:id="4" w:name="_Toc4526272"/>
      <w:bookmarkStart w:id="5" w:name="_Toc26273043"/>
      <w:bookmarkStart w:id="6" w:name="_Toc26342322"/>
      <w:bookmarkStart w:id="7" w:name="_Toc26347957"/>
      <w:bookmarkStart w:id="8" w:name="_Toc26350159"/>
      <w:bookmarkStart w:id="9" w:name="_Toc26355446"/>
      <w:r w:rsidRPr="00F771AC">
        <w:rPr>
          <w:rFonts w:ascii="Arial Narrow" w:hAnsi="Arial Narrow" w:cs="Calibri"/>
        </w:rPr>
        <w:t>Razvija novi program in produkt za otroke, mladino in odraslo populacijo.</w:t>
      </w:r>
      <w:bookmarkEnd w:id="4"/>
      <w:bookmarkEnd w:id="5"/>
      <w:bookmarkEnd w:id="6"/>
      <w:bookmarkEnd w:id="7"/>
      <w:bookmarkEnd w:id="8"/>
      <w:bookmarkEnd w:id="9"/>
    </w:p>
    <w:p w:rsidR="006D4C25" w:rsidRPr="004F4D15" w:rsidRDefault="006D4C25" w:rsidP="006D4C25">
      <w:pPr>
        <w:jc w:val="both"/>
        <w:rPr>
          <w:rFonts w:ascii="Arial Narrow" w:hAnsi="Arial Narrow" w:cstheme="minorHAnsi"/>
          <w:b/>
          <w:noProof/>
          <w:sz w:val="16"/>
          <w:szCs w:val="16"/>
        </w:rPr>
      </w:pPr>
      <w:r w:rsidRPr="004F4D15">
        <w:rPr>
          <w:rFonts w:ascii="Arial Narrow" w:hAnsi="Arial Narrow" w:cstheme="minorHAnsi"/>
          <w:b/>
          <w:noProof/>
          <w:sz w:val="16"/>
          <w:szCs w:val="16"/>
        </w:rPr>
        <w:t>Tabela 1: Celotni investicijski stroški so ocenjeni v naslednjem obsegu (cene marec 2019)-vir DIIP</w:t>
      </w:r>
    </w:p>
    <w:tbl>
      <w:tblPr>
        <w:tblStyle w:val="Tabela-svetlamrea1poudarek21"/>
        <w:tblW w:w="5000" w:type="pct"/>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Look w:val="04A0" w:firstRow="1" w:lastRow="0" w:firstColumn="1" w:lastColumn="0" w:noHBand="0" w:noVBand="1"/>
      </w:tblPr>
      <w:tblGrid>
        <w:gridCol w:w="6261"/>
        <w:gridCol w:w="3593"/>
      </w:tblGrid>
      <w:tr w:rsidR="006D4C25" w:rsidRPr="004F4D15" w:rsidTr="00013F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7" w:type="pct"/>
            <w:shd w:val="clear" w:color="auto" w:fill="FBD4B4" w:themeFill="accent6" w:themeFillTint="66"/>
            <w:hideMark/>
          </w:tcPr>
          <w:p w:rsidR="006D4C25" w:rsidRPr="004F4D15" w:rsidRDefault="006D4C25" w:rsidP="00013F8D">
            <w:pPr>
              <w:rPr>
                <w:rFonts w:ascii="Arial Narrow" w:hAnsi="Arial Narrow" w:cs="Calibri"/>
                <w:bCs w:val="0"/>
                <w:sz w:val="16"/>
                <w:szCs w:val="16"/>
              </w:rPr>
            </w:pPr>
            <w:r w:rsidRPr="004F4D15">
              <w:rPr>
                <w:rFonts w:ascii="Arial Narrow" w:hAnsi="Arial Narrow" w:cs="Calibri"/>
                <w:bCs w:val="0"/>
                <w:sz w:val="16"/>
                <w:szCs w:val="16"/>
              </w:rPr>
              <w:t>Vrsta stroška</w:t>
            </w:r>
          </w:p>
        </w:tc>
        <w:tc>
          <w:tcPr>
            <w:tcW w:w="1823" w:type="pct"/>
            <w:shd w:val="clear" w:color="auto" w:fill="FBD4B4" w:themeFill="accent6" w:themeFillTint="66"/>
          </w:tcPr>
          <w:p w:rsidR="006D4C25" w:rsidRPr="004F4D15" w:rsidRDefault="006D4C25" w:rsidP="00013F8D">
            <w:pPr>
              <w:jc w:val="right"/>
              <w:cnfStyle w:val="100000000000" w:firstRow="1" w:lastRow="0" w:firstColumn="0" w:lastColumn="0" w:oddVBand="0" w:evenVBand="0" w:oddHBand="0" w:evenHBand="0" w:firstRowFirstColumn="0" w:firstRowLastColumn="0" w:lastRowFirstColumn="0" w:lastRowLastColumn="0"/>
              <w:rPr>
                <w:rFonts w:ascii="Arial Narrow" w:hAnsi="Arial Narrow" w:cs="Calibri"/>
                <w:bCs w:val="0"/>
                <w:sz w:val="16"/>
                <w:szCs w:val="16"/>
              </w:rPr>
            </w:pPr>
            <w:r w:rsidRPr="004F4D15">
              <w:rPr>
                <w:rFonts w:ascii="Arial Narrow" w:hAnsi="Arial Narrow" w:cs="Calibri"/>
                <w:bCs w:val="0"/>
                <w:sz w:val="16"/>
                <w:szCs w:val="16"/>
              </w:rPr>
              <w:t xml:space="preserve">Cene </w:t>
            </w:r>
          </w:p>
        </w:tc>
      </w:tr>
      <w:tr w:rsidR="006D4C25" w:rsidRPr="004F4D15" w:rsidTr="00013F8D">
        <w:trPr>
          <w:trHeight w:val="300"/>
        </w:trPr>
        <w:tc>
          <w:tcPr>
            <w:cnfStyle w:val="001000000000" w:firstRow="0" w:lastRow="0" w:firstColumn="1" w:lastColumn="0" w:oddVBand="0" w:evenVBand="0" w:oddHBand="0" w:evenHBand="0" w:firstRowFirstColumn="0" w:firstRowLastColumn="0" w:lastRowFirstColumn="0" w:lastRowLastColumn="0"/>
            <w:tcW w:w="3177" w:type="pct"/>
            <w:shd w:val="clear" w:color="auto" w:fill="auto"/>
          </w:tcPr>
          <w:p w:rsidR="006D4C25" w:rsidRPr="004F4D15" w:rsidRDefault="006D4C25" w:rsidP="00013F8D">
            <w:pPr>
              <w:rPr>
                <w:rFonts w:ascii="Arial Narrow" w:hAnsi="Arial Narrow" w:cs="Calibri"/>
                <w:b w:val="0"/>
                <w:bCs w:val="0"/>
                <w:sz w:val="16"/>
                <w:szCs w:val="16"/>
              </w:rPr>
            </w:pPr>
            <w:r w:rsidRPr="004F4D15">
              <w:rPr>
                <w:rFonts w:ascii="Arial Narrow" w:hAnsi="Arial Narrow" w:cs="Calibri"/>
                <w:b w:val="0"/>
                <w:bCs w:val="0"/>
                <w:sz w:val="16"/>
                <w:szCs w:val="16"/>
              </w:rPr>
              <w:t>Gradbeno-obrtniška dela (Občina Črenšovci)</w:t>
            </w:r>
          </w:p>
        </w:tc>
        <w:tc>
          <w:tcPr>
            <w:tcW w:w="1823" w:type="pct"/>
            <w:shd w:val="clear" w:color="auto" w:fill="auto"/>
            <w:vAlign w:val="center"/>
          </w:tcPr>
          <w:p w:rsidR="006D4C25" w:rsidRPr="004F4D15" w:rsidRDefault="006D4C25" w:rsidP="00013F8D">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6"/>
                <w:szCs w:val="16"/>
              </w:rPr>
            </w:pPr>
            <w:r w:rsidRPr="004F4D15">
              <w:rPr>
                <w:rFonts w:ascii="Arial Narrow" w:hAnsi="Arial Narrow" w:cs="Calibri"/>
                <w:color w:val="000000"/>
                <w:sz w:val="16"/>
                <w:szCs w:val="16"/>
              </w:rPr>
              <w:t>24.206,98</w:t>
            </w:r>
          </w:p>
        </w:tc>
      </w:tr>
      <w:tr w:rsidR="006D4C25" w:rsidRPr="004F4D15" w:rsidTr="00013F8D">
        <w:trPr>
          <w:trHeight w:val="183"/>
        </w:trPr>
        <w:tc>
          <w:tcPr>
            <w:cnfStyle w:val="001000000000" w:firstRow="0" w:lastRow="0" w:firstColumn="1" w:lastColumn="0" w:oddVBand="0" w:evenVBand="0" w:oddHBand="0" w:evenHBand="0" w:firstRowFirstColumn="0" w:firstRowLastColumn="0" w:lastRowFirstColumn="0" w:lastRowLastColumn="0"/>
            <w:tcW w:w="3177" w:type="pct"/>
            <w:shd w:val="clear" w:color="auto" w:fill="auto"/>
          </w:tcPr>
          <w:p w:rsidR="006D4C25" w:rsidRPr="004F4D15" w:rsidRDefault="006D4C25" w:rsidP="00013F8D">
            <w:pPr>
              <w:rPr>
                <w:rFonts w:ascii="Arial Narrow" w:hAnsi="Arial Narrow" w:cs="Calibri"/>
                <w:b w:val="0"/>
                <w:bCs w:val="0"/>
                <w:sz w:val="16"/>
                <w:szCs w:val="16"/>
              </w:rPr>
            </w:pPr>
            <w:r w:rsidRPr="004F4D15">
              <w:rPr>
                <w:rFonts w:ascii="Arial Narrow" w:hAnsi="Arial Narrow" w:cs="Calibri"/>
                <w:b w:val="0"/>
                <w:bCs w:val="0"/>
                <w:sz w:val="16"/>
                <w:szCs w:val="16"/>
              </w:rPr>
              <w:t>Gibalna oprema – igrala (Občina Črenšovci)</w:t>
            </w:r>
          </w:p>
        </w:tc>
        <w:tc>
          <w:tcPr>
            <w:tcW w:w="1823" w:type="pct"/>
            <w:shd w:val="clear" w:color="auto" w:fill="auto"/>
            <w:vAlign w:val="center"/>
          </w:tcPr>
          <w:p w:rsidR="006D4C25" w:rsidRPr="004F4D15" w:rsidRDefault="006D4C25" w:rsidP="00013F8D">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6"/>
                <w:szCs w:val="16"/>
              </w:rPr>
            </w:pPr>
            <w:r w:rsidRPr="004F4D15">
              <w:rPr>
                <w:rFonts w:ascii="Arial Narrow" w:hAnsi="Arial Narrow" w:cs="Calibri"/>
                <w:color w:val="000000"/>
                <w:sz w:val="16"/>
                <w:szCs w:val="16"/>
              </w:rPr>
              <w:t>38.915,20</w:t>
            </w:r>
          </w:p>
        </w:tc>
      </w:tr>
      <w:tr w:rsidR="006D4C25" w:rsidRPr="004F4D15" w:rsidTr="00013F8D">
        <w:trPr>
          <w:trHeight w:val="183"/>
        </w:trPr>
        <w:tc>
          <w:tcPr>
            <w:cnfStyle w:val="001000000000" w:firstRow="0" w:lastRow="0" w:firstColumn="1" w:lastColumn="0" w:oddVBand="0" w:evenVBand="0" w:oddHBand="0" w:evenHBand="0" w:firstRowFirstColumn="0" w:firstRowLastColumn="0" w:lastRowFirstColumn="0" w:lastRowLastColumn="0"/>
            <w:tcW w:w="3177" w:type="pct"/>
            <w:shd w:val="clear" w:color="auto" w:fill="auto"/>
          </w:tcPr>
          <w:p w:rsidR="006D4C25" w:rsidRPr="004F4D15" w:rsidRDefault="006D4C25" w:rsidP="00013F8D">
            <w:pPr>
              <w:rPr>
                <w:rFonts w:ascii="Arial Narrow" w:hAnsi="Arial Narrow" w:cs="Calibri"/>
                <w:b w:val="0"/>
                <w:bCs w:val="0"/>
                <w:sz w:val="16"/>
                <w:szCs w:val="16"/>
              </w:rPr>
            </w:pPr>
            <w:r w:rsidRPr="004F4D15">
              <w:rPr>
                <w:rFonts w:ascii="Arial Narrow" w:hAnsi="Arial Narrow" w:cs="Calibri"/>
                <w:b w:val="0"/>
                <w:bCs w:val="0"/>
                <w:sz w:val="16"/>
                <w:szCs w:val="16"/>
              </w:rPr>
              <w:t>Zunanji izvajalci (Gondvana d.o.o.)</w:t>
            </w:r>
          </w:p>
        </w:tc>
        <w:tc>
          <w:tcPr>
            <w:tcW w:w="1823" w:type="pct"/>
            <w:shd w:val="clear" w:color="auto" w:fill="auto"/>
            <w:vAlign w:val="center"/>
          </w:tcPr>
          <w:p w:rsidR="006D4C25" w:rsidRPr="004F4D15" w:rsidRDefault="006D4C25" w:rsidP="00013F8D">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6"/>
                <w:szCs w:val="16"/>
              </w:rPr>
            </w:pPr>
            <w:r w:rsidRPr="004F4D15">
              <w:rPr>
                <w:rFonts w:ascii="Arial Narrow" w:hAnsi="Arial Narrow" w:cs="Calibri"/>
                <w:color w:val="000000"/>
                <w:sz w:val="16"/>
                <w:szCs w:val="16"/>
              </w:rPr>
              <w:t>7.910,00</w:t>
            </w:r>
          </w:p>
        </w:tc>
      </w:tr>
      <w:tr w:rsidR="006D4C25" w:rsidRPr="004F4D15" w:rsidTr="00013F8D">
        <w:trPr>
          <w:trHeight w:val="263"/>
        </w:trPr>
        <w:tc>
          <w:tcPr>
            <w:cnfStyle w:val="001000000000" w:firstRow="0" w:lastRow="0" w:firstColumn="1" w:lastColumn="0" w:oddVBand="0" w:evenVBand="0" w:oddHBand="0" w:evenHBand="0" w:firstRowFirstColumn="0" w:firstRowLastColumn="0" w:lastRowFirstColumn="0" w:lastRowLastColumn="0"/>
            <w:tcW w:w="3177" w:type="pct"/>
            <w:shd w:val="clear" w:color="auto" w:fill="auto"/>
          </w:tcPr>
          <w:p w:rsidR="006D4C25" w:rsidRPr="004F4D15" w:rsidRDefault="006D4C25" w:rsidP="00013F8D">
            <w:pPr>
              <w:rPr>
                <w:rFonts w:ascii="Arial Narrow" w:hAnsi="Arial Narrow" w:cs="Calibri"/>
                <w:b w:val="0"/>
                <w:bCs w:val="0"/>
                <w:sz w:val="16"/>
                <w:szCs w:val="16"/>
              </w:rPr>
            </w:pPr>
            <w:r w:rsidRPr="004F4D15">
              <w:rPr>
                <w:rFonts w:ascii="Arial Narrow" w:hAnsi="Arial Narrow" w:cs="Calibri"/>
                <w:b w:val="0"/>
                <w:bCs w:val="0"/>
                <w:sz w:val="16"/>
                <w:szCs w:val="16"/>
              </w:rPr>
              <w:t>Prostovoljno delo (društva)</w:t>
            </w:r>
          </w:p>
        </w:tc>
        <w:tc>
          <w:tcPr>
            <w:tcW w:w="1823" w:type="pct"/>
            <w:shd w:val="clear" w:color="auto" w:fill="auto"/>
            <w:vAlign w:val="center"/>
          </w:tcPr>
          <w:p w:rsidR="006D4C25" w:rsidRPr="004F4D15" w:rsidRDefault="006D4C25" w:rsidP="00013F8D">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6"/>
                <w:szCs w:val="16"/>
              </w:rPr>
            </w:pPr>
            <w:r w:rsidRPr="004F4D15">
              <w:rPr>
                <w:rFonts w:ascii="Arial Narrow" w:hAnsi="Arial Narrow" w:cs="Calibri"/>
                <w:color w:val="000000"/>
                <w:sz w:val="16"/>
                <w:szCs w:val="16"/>
              </w:rPr>
              <w:t>1.800,00 </w:t>
            </w:r>
          </w:p>
        </w:tc>
      </w:tr>
      <w:tr w:rsidR="006D4C25" w:rsidRPr="004F4D15" w:rsidTr="00013F8D">
        <w:trPr>
          <w:trHeight w:val="330"/>
        </w:trPr>
        <w:tc>
          <w:tcPr>
            <w:cnfStyle w:val="001000000000" w:firstRow="0" w:lastRow="0" w:firstColumn="1" w:lastColumn="0" w:oddVBand="0" w:evenVBand="0" w:oddHBand="0" w:evenHBand="0" w:firstRowFirstColumn="0" w:firstRowLastColumn="0" w:lastRowFirstColumn="0" w:lastRowLastColumn="0"/>
            <w:tcW w:w="3177" w:type="pct"/>
            <w:shd w:val="clear" w:color="auto" w:fill="auto"/>
            <w:hideMark/>
          </w:tcPr>
          <w:p w:rsidR="006D4C25" w:rsidRPr="004F4D15" w:rsidRDefault="006D4C25" w:rsidP="00013F8D">
            <w:pPr>
              <w:rPr>
                <w:rFonts w:ascii="Arial Narrow" w:hAnsi="Arial Narrow" w:cs="Calibri"/>
                <w:bCs w:val="0"/>
                <w:sz w:val="16"/>
                <w:szCs w:val="16"/>
              </w:rPr>
            </w:pPr>
            <w:r w:rsidRPr="004F4D15">
              <w:rPr>
                <w:rFonts w:ascii="Arial Narrow" w:hAnsi="Arial Narrow" w:cs="Calibri"/>
                <w:bCs w:val="0"/>
                <w:sz w:val="16"/>
                <w:szCs w:val="16"/>
              </w:rPr>
              <w:t>SKUPAJ VREDNOST INVESTICIJE brez DDV</w:t>
            </w:r>
          </w:p>
        </w:tc>
        <w:tc>
          <w:tcPr>
            <w:tcW w:w="1823" w:type="pct"/>
            <w:shd w:val="clear" w:color="auto" w:fill="auto"/>
            <w:vAlign w:val="center"/>
          </w:tcPr>
          <w:p w:rsidR="006D4C25" w:rsidRPr="004F4D15" w:rsidRDefault="006D4C25" w:rsidP="00013F8D">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color w:val="000000"/>
                <w:sz w:val="16"/>
                <w:szCs w:val="16"/>
              </w:rPr>
            </w:pPr>
            <w:r w:rsidRPr="004F4D15">
              <w:rPr>
                <w:rFonts w:ascii="Arial Narrow" w:hAnsi="Arial Narrow" w:cs="Calibri"/>
                <w:b/>
                <w:color w:val="000000"/>
                <w:sz w:val="16"/>
                <w:szCs w:val="16"/>
              </w:rPr>
              <w:t>72.832,18</w:t>
            </w:r>
          </w:p>
        </w:tc>
      </w:tr>
      <w:tr w:rsidR="006D4C25" w:rsidRPr="004F4D15" w:rsidTr="00013F8D">
        <w:trPr>
          <w:trHeight w:val="315"/>
        </w:trPr>
        <w:tc>
          <w:tcPr>
            <w:cnfStyle w:val="001000000000" w:firstRow="0" w:lastRow="0" w:firstColumn="1" w:lastColumn="0" w:oddVBand="0" w:evenVBand="0" w:oddHBand="0" w:evenHBand="0" w:firstRowFirstColumn="0" w:firstRowLastColumn="0" w:lastRowFirstColumn="0" w:lastRowLastColumn="0"/>
            <w:tcW w:w="3177" w:type="pct"/>
            <w:shd w:val="clear" w:color="auto" w:fill="auto"/>
            <w:hideMark/>
          </w:tcPr>
          <w:p w:rsidR="006D4C25" w:rsidRPr="004F4D15" w:rsidRDefault="006D4C25" w:rsidP="00013F8D">
            <w:pPr>
              <w:rPr>
                <w:rFonts w:ascii="Arial Narrow" w:hAnsi="Arial Narrow" w:cs="Calibri"/>
                <w:b w:val="0"/>
                <w:sz w:val="16"/>
                <w:szCs w:val="16"/>
              </w:rPr>
            </w:pPr>
            <w:r w:rsidRPr="004F4D15">
              <w:rPr>
                <w:rFonts w:ascii="Arial Narrow" w:hAnsi="Arial Narrow" w:cs="Calibri"/>
                <w:b w:val="0"/>
                <w:sz w:val="16"/>
                <w:szCs w:val="16"/>
              </w:rPr>
              <w:t>DDV (22%)</w:t>
            </w:r>
          </w:p>
        </w:tc>
        <w:tc>
          <w:tcPr>
            <w:tcW w:w="1823" w:type="pct"/>
            <w:shd w:val="clear" w:color="auto" w:fill="auto"/>
            <w:vAlign w:val="center"/>
          </w:tcPr>
          <w:p w:rsidR="006D4C25" w:rsidRPr="004F4D15" w:rsidRDefault="006D4C25" w:rsidP="00013F8D">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16"/>
                <w:szCs w:val="16"/>
              </w:rPr>
            </w:pPr>
            <w:r w:rsidRPr="004F4D15">
              <w:rPr>
                <w:rFonts w:ascii="Arial Narrow" w:hAnsi="Arial Narrow" w:cs="Calibri"/>
                <w:color w:val="000000"/>
                <w:sz w:val="16"/>
                <w:szCs w:val="16"/>
              </w:rPr>
              <w:t>15.627,08</w:t>
            </w:r>
          </w:p>
        </w:tc>
      </w:tr>
      <w:tr w:rsidR="006D4C25" w:rsidRPr="004F4D15" w:rsidTr="00013F8D">
        <w:trPr>
          <w:trHeight w:val="330"/>
        </w:trPr>
        <w:tc>
          <w:tcPr>
            <w:cnfStyle w:val="001000000000" w:firstRow="0" w:lastRow="0" w:firstColumn="1" w:lastColumn="0" w:oddVBand="0" w:evenVBand="0" w:oddHBand="0" w:evenHBand="0" w:firstRowFirstColumn="0" w:firstRowLastColumn="0" w:lastRowFirstColumn="0" w:lastRowLastColumn="0"/>
            <w:tcW w:w="3177" w:type="pct"/>
            <w:shd w:val="clear" w:color="auto" w:fill="auto"/>
            <w:vAlign w:val="center"/>
            <w:hideMark/>
          </w:tcPr>
          <w:p w:rsidR="006D4C25" w:rsidRPr="004F4D15" w:rsidRDefault="006D4C25" w:rsidP="00013F8D">
            <w:pPr>
              <w:rPr>
                <w:rFonts w:ascii="Arial Narrow" w:hAnsi="Arial Narrow" w:cs="Calibri"/>
                <w:bCs w:val="0"/>
                <w:sz w:val="16"/>
                <w:szCs w:val="16"/>
              </w:rPr>
            </w:pPr>
            <w:r w:rsidRPr="004F4D15">
              <w:rPr>
                <w:rFonts w:ascii="Arial Narrow" w:hAnsi="Arial Narrow" w:cs="Calibri"/>
                <w:bCs w:val="0"/>
                <w:sz w:val="16"/>
                <w:szCs w:val="16"/>
              </w:rPr>
              <w:t>SKUPAJ VREDNOST INVESTICIJE Z DDV</w:t>
            </w:r>
          </w:p>
        </w:tc>
        <w:tc>
          <w:tcPr>
            <w:tcW w:w="1823" w:type="pct"/>
            <w:shd w:val="clear" w:color="auto" w:fill="auto"/>
            <w:vAlign w:val="center"/>
          </w:tcPr>
          <w:p w:rsidR="006D4C25" w:rsidRPr="004F4D15" w:rsidRDefault="006D4C25" w:rsidP="00013F8D">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b/>
                <w:color w:val="000000"/>
                <w:sz w:val="16"/>
                <w:szCs w:val="16"/>
              </w:rPr>
            </w:pPr>
            <w:r w:rsidRPr="004F4D15">
              <w:rPr>
                <w:rFonts w:ascii="Arial Narrow" w:hAnsi="Arial Narrow" w:cs="Calibri"/>
                <w:b/>
                <w:color w:val="000000"/>
                <w:sz w:val="16"/>
                <w:szCs w:val="16"/>
              </w:rPr>
              <w:t>88.459,26</w:t>
            </w:r>
          </w:p>
        </w:tc>
      </w:tr>
    </w:tbl>
    <w:p w:rsidR="006D4C25" w:rsidRPr="004F4D15" w:rsidRDefault="006D4C25" w:rsidP="00F771AC">
      <w:pPr>
        <w:jc w:val="both"/>
        <w:rPr>
          <w:rFonts w:ascii="Arial Narrow" w:hAnsi="Arial Narrow" w:cstheme="minorHAnsi"/>
          <w:noProof/>
          <w:sz w:val="16"/>
          <w:szCs w:val="16"/>
        </w:rPr>
      </w:pPr>
    </w:p>
    <w:p w:rsidR="006D4C25" w:rsidRPr="004F4D15" w:rsidRDefault="006D4C25" w:rsidP="00F771AC">
      <w:pPr>
        <w:jc w:val="both"/>
        <w:rPr>
          <w:rFonts w:ascii="Arial Narrow" w:hAnsi="Arial Narrow" w:cstheme="minorHAnsi"/>
          <w:b/>
          <w:noProof/>
          <w:sz w:val="16"/>
          <w:szCs w:val="16"/>
        </w:rPr>
      </w:pPr>
      <w:r w:rsidRPr="004F4D15">
        <w:rPr>
          <w:rFonts w:ascii="Arial Narrow" w:hAnsi="Arial Narrow" w:cstheme="minorHAnsi"/>
          <w:b/>
          <w:noProof/>
          <w:sz w:val="16"/>
          <w:szCs w:val="16"/>
        </w:rPr>
        <w:t>Tabela 2 – Lokacija v Črenšovcih (vir: DIIP)</w:t>
      </w:r>
    </w:p>
    <w:p w:rsidR="006D4C25" w:rsidRDefault="006D4C25" w:rsidP="00F771AC">
      <w:pPr>
        <w:jc w:val="both"/>
        <w:rPr>
          <w:rFonts w:ascii="Arial Narrow" w:hAnsi="Arial Narrow" w:cstheme="minorHAnsi"/>
          <w:noProof/>
        </w:rPr>
      </w:pPr>
      <w:r>
        <w:rPr>
          <w:rFonts w:asciiTheme="minorHAnsi" w:hAnsiTheme="minorHAnsi" w:cstheme="minorHAnsi"/>
          <w:b/>
          <w:noProof/>
          <w:color w:val="000000"/>
          <w:sz w:val="28"/>
          <w:szCs w:val="28"/>
          <w:lang w:eastAsia="sl-SI"/>
        </w:rPr>
        <w:drawing>
          <wp:inline distT="0" distB="0" distL="0" distR="0" wp14:anchorId="1CD0E669" wp14:editId="15240F62">
            <wp:extent cx="4705350" cy="27908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2790825"/>
                    </a:xfrm>
                    <a:prstGeom prst="rect">
                      <a:avLst/>
                    </a:prstGeom>
                    <a:noFill/>
                    <a:ln>
                      <a:noFill/>
                    </a:ln>
                  </pic:spPr>
                </pic:pic>
              </a:graphicData>
            </a:graphic>
          </wp:inline>
        </w:drawing>
      </w:r>
    </w:p>
    <w:p w:rsidR="006D4C25" w:rsidRDefault="006D4C25" w:rsidP="00F771AC">
      <w:pPr>
        <w:jc w:val="both"/>
        <w:rPr>
          <w:rFonts w:ascii="Arial Narrow" w:hAnsi="Arial Narrow" w:cstheme="minorHAnsi"/>
          <w:noProof/>
        </w:rPr>
      </w:pPr>
    </w:p>
    <w:p w:rsidR="006D4C25" w:rsidRPr="004F4D15" w:rsidRDefault="006D4C25" w:rsidP="006D4C25">
      <w:pPr>
        <w:jc w:val="both"/>
        <w:rPr>
          <w:rFonts w:ascii="Arial Narrow" w:hAnsi="Arial Narrow" w:cstheme="minorHAnsi"/>
          <w:b/>
          <w:noProof/>
          <w:color w:val="000000"/>
          <w:sz w:val="16"/>
          <w:szCs w:val="16"/>
        </w:rPr>
      </w:pPr>
      <w:r w:rsidRPr="004F4D15">
        <w:rPr>
          <w:rFonts w:ascii="Arial Narrow" w:hAnsi="Arial Narrow" w:cstheme="minorHAnsi"/>
          <w:b/>
          <w:noProof/>
          <w:color w:val="000000"/>
          <w:sz w:val="16"/>
          <w:szCs w:val="16"/>
        </w:rPr>
        <w:t xml:space="preserve">Tabela 3: Viri financiranja – struktura celotni stroški  (z DDV, vir: DIIP)                              </w:t>
      </w:r>
    </w:p>
    <w:tbl>
      <w:tblPr>
        <w:tblStyle w:val="Tabela-svetlamrea1poudarek21"/>
        <w:tblW w:w="4220" w:type="pct"/>
        <w:tblLook w:val="04A0" w:firstRow="1" w:lastRow="0" w:firstColumn="1" w:lastColumn="0" w:noHBand="0" w:noVBand="1"/>
      </w:tblPr>
      <w:tblGrid>
        <w:gridCol w:w="5045"/>
        <w:gridCol w:w="3272"/>
      </w:tblGrid>
      <w:tr w:rsidR="006D4C25" w:rsidRPr="004F4D15" w:rsidTr="00013F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6D4C25" w:rsidRPr="004F4D15" w:rsidRDefault="006D4C25" w:rsidP="00013F8D">
            <w:pPr>
              <w:rPr>
                <w:rFonts w:ascii="Arial Narrow" w:hAnsi="Arial Narrow" w:cstheme="minorHAnsi"/>
                <w:b w:val="0"/>
                <w:noProof/>
                <w:sz w:val="16"/>
                <w:szCs w:val="16"/>
              </w:rPr>
            </w:pPr>
            <w:r w:rsidRPr="004F4D15">
              <w:rPr>
                <w:rFonts w:ascii="Arial Narrow" w:hAnsi="Arial Narrow" w:cstheme="minorHAnsi"/>
                <w:b w:val="0"/>
                <w:noProof/>
                <w:sz w:val="16"/>
                <w:szCs w:val="16"/>
              </w:rPr>
              <w:t>Vir financiranja</w:t>
            </w:r>
          </w:p>
        </w:tc>
        <w:tc>
          <w:tcPr>
            <w:tcW w:w="1967" w:type="pct"/>
          </w:tcPr>
          <w:p w:rsidR="006D4C25" w:rsidRPr="004F4D15" w:rsidRDefault="006D4C25" w:rsidP="006D4C2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b w:val="0"/>
                <w:noProof/>
                <w:sz w:val="16"/>
                <w:szCs w:val="16"/>
              </w:rPr>
            </w:pPr>
            <w:r w:rsidRPr="004F4D15">
              <w:rPr>
                <w:rFonts w:ascii="Arial Narrow" w:hAnsi="Arial Narrow" w:cstheme="minorHAnsi"/>
                <w:b w:val="0"/>
                <w:noProof/>
                <w:sz w:val="16"/>
                <w:szCs w:val="16"/>
              </w:rPr>
              <w:t>Predviden delež financiranja</w:t>
            </w:r>
          </w:p>
        </w:tc>
      </w:tr>
      <w:tr w:rsidR="006D4C25" w:rsidRPr="004F4D15" w:rsidTr="00013F8D">
        <w:tc>
          <w:tcPr>
            <w:cnfStyle w:val="001000000000" w:firstRow="0" w:lastRow="0" w:firstColumn="1" w:lastColumn="0" w:oddVBand="0" w:evenVBand="0" w:oddHBand="0" w:evenHBand="0" w:firstRowFirstColumn="0" w:firstRowLastColumn="0" w:lastRowFirstColumn="0" w:lastRowLastColumn="0"/>
            <w:tcW w:w="3033" w:type="pct"/>
          </w:tcPr>
          <w:p w:rsidR="006D4C25" w:rsidRPr="004F4D15" w:rsidRDefault="006D4C25" w:rsidP="004F4D15">
            <w:pPr>
              <w:rPr>
                <w:rFonts w:ascii="Arial Narrow" w:hAnsi="Arial Narrow" w:cstheme="minorHAnsi"/>
                <w:noProof/>
                <w:sz w:val="16"/>
                <w:szCs w:val="16"/>
              </w:rPr>
            </w:pPr>
            <w:r w:rsidRPr="004F4D15">
              <w:rPr>
                <w:rFonts w:ascii="Arial Narrow" w:hAnsi="Arial Narrow" w:cstheme="minorHAnsi"/>
                <w:noProof/>
                <w:sz w:val="16"/>
                <w:szCs w:val="16"/>
              </w:rPr>
              <w:t>EKSRP  -  proračun EU in RS</w:t>
            </w:r>
          </w:p>
          <w:p w:rsidR="00C90C77" w:rsidRPr="004F4D15" w:rsidRDefault="00C90C77" w:rsidP="004F4D15">
            <w:pPr>
              <w:rPr>
                <w:rFonts w:ascii="Arial Narrow" w:hAnsi="Arial Narrow" w:cstheme="minorHAnsi"/>
                <w:noProof/>
                <w:sz w:val="16"/>
                <w:szCs w:val="16"/>
              </w:rPr>
            </w:pPr>
            <w:r w:rsidRPr="004F4D15">
              <w:rPr>
                <w:rFonts w:ascii="Arial Narrow" w:hAnsi="Arial Narrow" w:cstheme="minorHAnsi"/>
                <w:noProof/>
                <w:sz w:val="16"/>
                <w:szCs w:val="16"/>
              </w:rPr>
              <w:t xml:space="preserve">(občina Črenšovci dobi povrnjenih </w:t>
            </w:r>
            <w:r w:rsidRPr="004F4D15">
              <w:rPr>
                <w:rFonts w:ascii="Arial Narrow" w:hAnsi="Arial Narrow" w:cstheme="minorHAnsi"/>
                <w:noProof/>
                <w:sz w:val="16"/>
                <w:szCs w:val="16"/>
                <w:highlight w:val="yellow"/>
              </w:rPr>
              <w:t>42.420,00 €</w:t>
            </w:r>
            <w:r w:rsidRPr="004F4D15">
              <w:rPr>
                <w:rFonts w:ascii="Arial Narrow" w:hAnsi="Arial Narrow" w:cstheme="minorHAnsi"/>
                <w:noProof/>
                <w:sz w:val="16"/>
                <w:szCs w:val="16"/>
              </w:rPr>
              <w:t xml:space="preserve"> sredstev za financiranje projekta iz proračuna EU in RS)</w:t>
            </w:r>
          </w:p>
        </w:tc>
        <w:tc>
          <w:tcPr>
            <w:tcW w:w="1967" w:type="pct"/>
            <w:vAlign w:val="bottom"/>
          </w:tcPr>
          <w:p w:rsidR="006D4C25" w:rsidRPr="004F4D15" w:rsidRDefault="00C90C77" w:rsidP="004F4D1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sz w:val="16"/>
                <w:szCs w:val="16"/>
              </w:rPr>
            </w:pPr>
            <w:r w:rsidRPr="004F4D15">
              <w:rPr>
                <w:rFonts w:ascii="Arial Narrow" w:hAnsi="Arial Narrow" w:cstheme="minorHAnsi"/>
                <w:b/>
                <w:noProof/>
                <w:sz w:val="16"/>
                <w:szCs w:val="16"/>
              </w:rPr>
              <w:t>48</w:t>
            </w:r>
            <w:r w:rsidR="006D4C25" w:rsidRPr="004F4D15">
              <w:rPr>
                <w:rFonts w:ascii="Arial Narrow" w:hAnsi="Arial Narrow" w:cstheme="minorHAnsi"/>
                <w:b/>
                <w:noProof/>
                <w:sz w:val="16"/>
                <w:szCs w:val="16"/>
              </w:rPr>
              <w:t>.</w:t>
            </w:r>
            <w:r w:rsidRPr="004F4D15">
              <w:rPr>
                <w:rFonts w:ascii="Arial Narrow" w:hAnsi="Arial Narrow" w:cstheme="minorHAnsi"/>
                <w:b/>
                <w:noProof/>
                <w:sz w:val="16"/>
                <w:szCs w:val="16"/>
              </w:rPr>
              <w:t>932</w:t>
            </w:r>
            <w:r w:rsidR="006D4C25" w:rsidRPr="004F4D15">
              <w:rPr>
                <w:rFonts w:ascii="Arial Narrow" w:hAnsi="Arial Narrow" w:cstheme="minorHAnsi"/>
                <w:b/>
                <w:noProof/>
                <w:sz w:val="16"/>
                <w:szCs w:val="16"/>
              </w:rPr>
              <w:t>,0</w:t>
            </w:r>
            <w:r w:rsidRPr="004F4D15">
              <w:rPr>
                <w:rFonts w:ascii="Arial Narrow" w:hAnsi="Arial Narrow" w:cstheme="minorHAnsi"/>
                <w:b/>
                <w:noProof/>
                <w:sz w:val="16"/>
                <w:szCs w:val="16"/>
              </w:rPr>
              <w:t>4</w:t>
            </w:r>
            <w:r w:rsidR="006D4C25" w:rsidRPr="004F4D15">
              <w:rPr>
                <w:rFonts w:ascii="Arial Narrow" w:hAnsi="Arial Narrow" w:cstheme="minorHAnsi"/>
                <w:b/>
                <w:noProof/>
                <w:sz w:val="16"/>
                <w:szCs w:val="16"/>
              </w:rPr>
              <w:t xml:space="preserve"> €</w:t>
            </w:r>
            <w:r w:rsidR="006D4C25" w:rsidRPr="004F4D15">
              <w:rPr>
                <w:rFonts w:ascii="Arial Narrow" w:hAnsi="Arial Narrow" w:cstheme="minorHAnsi"/>
                <w:noProof/>
                <w:sz w:val="16"/>
                <w:szCs w:val="16"/>
              </w:rPr>
              <w:t xml:space="preserve"> oz. </w:t>
            </w:r>
            <w:r w:rsidRPr="004F4D15">
              <w:rPr>
                <w:rFonts w:ascii="Arial Narrow" w:hAnsi="Arial Narrow" w:cstheme="minorHAnsi"/>
                <w:noProof/>
                <w:sz w:val="16"/>
                <w:szCs w:val="16"/>
              </w:rPr>
              <w:t>55</w:t>
            </w:r>
            <w:r w:rsidR="006D4C25" w:rsidRPr="004F4D15">
              <w:rPr>
                <w:rFonts w:ascii="Arial Narrow" w:hAnsi="Arial Narrow" w:cstheme="minorHAnsi"/>
                <w:noProof/>
                <w:sz w:val="16"/>
                <w:szCs w:val="16"/>
              </w:rPr>
              <w:t>,</w:t>
            </w:r>
            <w:r w:rsidRPr="004F4D15">
              <w:rPr>
                <w:rFonts w:ascii="Arial Narrow" w:hAnsi="Arial Narrow" w:cstheme="minorHAnsi"/>
                <w:noProof/>
                <w:sz w:val="16"/>
                <w:szCs w:val="16"/>
              </w:rPr>
              <w:t>30</w:t>
            </w:r>
            <w:r w:rsidR="006D4C25" w:rsidRPr="004F4D15">
              <w:rPr>
                <w:rFonts w:ascii="Arial Narrow" w:hAnsi="Arial Narrow" w:cstheme="minorHAnsi"/>
                <w:noProof/>
                <w:sz w:val="16"/>
                <w:szCs w:val="16"/>
              </w:rPr>
              <w:t xml:space="preserve"> %</w:t>
            </w:r>
          </w:p>
        </w:tc>
      </w:tr>
      <w:tr w:rsidR="006D4C25" w:rsidRPr="004F4D15" w:rsidTr="00013F8D">
        <w:tc>
          <w:tcPr>
            <w:cnfStyle w:val="001000000000" w:firstRow="0" w:lastRow="0" w:firstColumn="1" w:lastColumn="0" w:oddVBand="0" w:evenVBand="0" w:oddHBand="0" w:evenHBand="0" w:firstRowFirstColumn="0" w:firstRowLastColumn="0" w:lastRowFirstColumn="0" w:lastRowLastColumn="0"/>
            <w:tcW w:w="3033" w:type="pct"/>
          </w:tcPr>
          <w:p w:rsidR="006D4C25" w:rsidRPr="004F4D15" w:rsidRDefault="006D4C25" w:rsidP="004F4D15">
            <w:pPr>
              <w:rPr>
                <w:rFonts w:ascii="Arial Narrow" w:hAnsi="Arial Narrow" w:cstheme="minorHAnsi"/>
                <w:noProof/>
                <w:sz w:val="16"/>
                <w:szCs w:val="16"/>
              </w:rPr>
            </w:pPr>
            <w:r w:rsidRPr="004F4D15">
              <w:rPr>
                <w:rFonts w:ascii="Arial Narrow" w:hAnsi="Arial Narrow" w:cstheme="minorHAnsi"/>
                <w:noProof/>
                <w:sz w:val="16"/>
                <w:szCs w:val="16"/>
              </w:rPr>
              <w:t>Občina Črenšovci</w:t>
            </w:r>
          </w:p>
        </w:tc>
        <w:tc>
          <w:tcPr>
            <w:tcW w:w="1967" w:type="pct"/>
            <w:vAlign w:val="bottom"/>
          </w:tcPr>
          <w:p w:rsidR="006D4C25" w:rsidRPr="004F4D15" w:rsidRDefault="00C90C77" w:rsidP="004F4D1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sz w:val="16"/>
                <w:szCs w:val="16"/>
              </w:rPr>
            </w:pPr>
            <w:r w:rsidRPr="004F4D15">
              <w:rPr>
                <w:rFonts w:ascii="Arial Narrow" w:hAnsi="Arial Narrow" w:cstheme="minorHAnsi"/>
                <w:b/>
                <w:noProof/>
                <w:sz w:val="16"/>
                <w:szCs w:val="16"/>
              </w:rPr>
              <w:t>34</w:t>
            </w:r>
            <w:r w:rsidR="006D4C25" w:rsidRPr="004F4D15">
              <w:rPr>
                <w:rFonts w:ascii="Arial Narrow" w:hAnsi="Arial Narrow" w:cstheme="minorHAnsi"/>
                <w:b/>
                <w:noProof/>
                <w:sz w:val="16"/>
                <w:szCs w:val="16"/>
              </w:rPr>
              <w:t>.</w:t>
            </w:r>
            <w:r w:rsidRPr="004F4D15">
              <w:rPr>
                <w:rFonts w:ascii="Arial Narrow" w:hAnsi="Arial Narrow" w:cstheme="minorHAnsi"/>
                <w:b/>
                <w:noProof/>
                <w:sz w:val="16"/>
                <w:szCs w:val="16"/>
              </w:rPr>
              <w:t>603</w:t>
            </w:r>
            <w:r w:rsidR="006D4C25" w:rsidRPr="004F4D15">
              <w:rPr>
                <w:rFonts w:ascii="Arial Narrow" w:hAnsi="Arial Narrow" w:cstheme="minorHAnsi"/>
                <w:b/>
                <w:noProof/>
                <w:sz w:val="16"/>
                <w:szCs w:val="16"/>
              </w:rPr>
              <w:t>,</w:t>
            </w:r>
            <w:r w:rsidRPr="004F4D15">
              <w:rPr>
                <w:rFonts w:ascii="Arial Narrow" w:hAnsi="Arial Narrow" w:cstheme="minorHAnsi"/>
                <w:b/>
                <w:noProof/>
                <w:sz w:val="16"/>
                <w:szCs w:val="16"/>
              </w:rPr>
              <w:t>00</w:t>
            </w:r>
            <w:r w:rsidR="006D4C25" w:rsidRPr="004F4D15">
              <w:rPr>
                <w:rFonts w:ascii="Arial Narrow" w:hAnsi="Arial Narrow" w:cstheme="minorHAnsi"/>
                <w:b/>
                <w:noProof/>
                <w:sz w:val="16"/>
                <w:szCs w:val="16"/>
              </w:rPr>
              <w:t xml:space="preserve"> €</w:t>
            </w:r>
            <w:r w:rsidR="006D4C25" w:rsidRPr="004F4D15">
              <w:rPr>
                <w:rFonts w:ascii="Arial Narrow" w:hAnsi="Arial Narrow" w:cstheme="minorHAnsi"/>
                <w:noProof/>
                <w:sz w:val="16"/>
                <w:szCs w:val="16"/>
              </w:rPr>
              <w:t xml:space="preserve"> oz. </w:t>
            </w:r>
            <w:r w:rsidRPr="004F4D15">
              <w:rPr>
                <w:rFonts w:ascii="Arial Narrow" w:hAnsi="Arial Narrow" w:cstheme="minorHAnsi"/>
                <w:noProof/>
                <w:sz w:val="16"/>
                <w:szCs w:val="16"/>
              </w:rPr>
              <w:t>39</w:t>
            </w:r>
            <w:r w:rsidR="006D4C25" w:rsidRPr="004F4D15">
              <w:rPr>
                <w:rFonts w:ascii="Arial Narrow" w:hAnsi="Arial Narrow" w:cstheme="minorHAnsi"/>
                <w:noProof/>
                <w:sz w:val="16"/>
                <w:szCs w:val="16"/>
              </w:rPr>
              <w:t>,</w:t>
            </w:r>
            <w:r w:rsidRPr="004F4D15">
              <w:rPr>
                <w:rFonts w:ascii="Arial Narrow" w:hAnsi="Arial Narrow" w:cstheme="minorHAnsi"/>
                <w:noProof/>
                <w:sz w:val="16"/>
                <w:szCs w:val="16"/>
              </w:rPr>
              <w:t>10</w:t>
            </w:r>
            <w:r w:rsidR="006D4C25" w:rsidRPr="004F4D15">
              <w:rPr>
                <w:rFonts w:ascii="Arial Narrow" w:hAnsi="Arial Narrow" w:cstheme="minorHAnsi"/>
                <w:noProof/>
                <w:sz w:val="16"/>
                <w:szCs w:val="16"/>
              </w:rPr>
              <w:t xml:space="preserve"> %</w:t>
            </w:r>
          </w:p>
        </w:tc>
      </w:tr>
      <w:tr w:rsidR="006D4C25" w:rsidRPr="004F4D15" w:rsidTr="00013F8D">
        <w:tc>
          <w:tcPr>
            <w:cnfStyle w:val="001000000000" w:firstRow="0" w:lastRow="0" w:firstColumn="1" w:lastColumn="0" w:oddVBand="0" w:evenVBand="0" w:oddHBand="0" w:evenHBand="0" w:firstRowFirstColumn="0" w:firstRowLastColumn="0" w:lastRowFirstColumn="0" w:lastRowLastColumn="0"/>
            <w:tcW w:w="3033" w:type="pct"/>
          </w:tcPr>
          <w:p w:rsidR="006D4C25" w:rsidRPr="004F4D15" w:rsidRDefault="006D4C25" w:rsidP="004F4D15">
            <w:pPr>
              <w:rPr>
                <w:rFonts w:ascii="Arial Narrow" w:hAnsi="Arial Narrow" w:cstheme="minorHAnsi"/>
                <w:noProof/>
                <w:sz w:val="16"/>
                <w:szCs w:val="16"/>
              </w:rPr>
            </w:pPr>
            <w:r w:rsidRPr="004F4D15">
              <w:rPr>
                <w:rFonts w:ascii="Arial Narrow" w:hAnsi="Arial Narrow" w:cstheme="minorHAnsi"/>
                <w:noProof/>
                <w:sz w:val="16"/>
                <w:szCs w:val="16"/>
              </w:rPr>
              <w:t>Gondvana Dobrovnik</w:t>
            </w:r>
          </w:p>
        </w:tc>
        <w:tc>
          <w:tcPr>
            <w:tcW w:w="1967" w:type="pct"/>
            <w:vAlign w:val="bottom"/>
          </w:tcPr>
          <w:p w:rsidR="006D4C25" w:rsidRPr="004F4D15" w:rsidRDefault="00C90C77" w:rsidP="004F4D1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sz w:val="16"/>
                <w:szCs w:val="16"/>
              </w:rPr>
            </w:pPr>
            <w:r w:rsidRPr="004F4D15">
              <w:rPr>
                <w:rFonts w:ascii="Arial Narrow" w:hAnsi="Arial Narrow" w:cstheme="minorHAnsi"/>
                <w:noProof/>
                <w:sz w:val="16"/>
                <w:szCs w:val="16"/>
              </w:rPr>
              <w:t>4</w:t>
            </w:r>
            <w:r w:rsidR="006D4C25" w:rsidRPr="004F4D15">
              <w:rPr>
                <w:rFonts w:ascii="Arial Narrow" w:hAnsi="Arial Narrow" w:cstheme="minorHAnsi"/>
                <w:noProof/>
                <w:sz w:val="16"/>
                <w:szCs w:val="16"/>
              </w:rPr>
              <w:t>.</w:t>
            </w:r>
            <w:r w:rsidRPr="004F4D15">
              <w:rPr>
                <w:rFonts w:ascii="Arial Narrow" w:hAnsi="Arial Narrow" w:cstheme="minorHAnsi"/>
                <w:noProof/>
                <w:sz w:val="16"/>
                <w:szCs w:val="16"/>
              </w:rPr>
              <w:t>333</w:t>
            </w:r>
            <w:r w:rsidR="006D4C25" w:rsidRPr="004F4D15">
              <w:rPr>
                <w:rFonts w:ascii="Arial Narrow" w:hAnsi="Arial Narrow" w:cstheme="minorHAnsi"/>
                <w:noProof/>
                <w:sz w:val="16"/>
                <w:szCs w:val="16"/>
              </w:rPr>
              <w:t>,</w:t>
            </w:r>
            <w:r w:rsidRPr="004F4D15">
              <w:rPr>
                <w:rFonts w:ascii="Arial Narrow" w:hAnsi="Arial Narrow" w:cstheme="minorHAnsi"/>
                <w:noProof/>
                <w:sz w:val="16"/>
                <w:szCs w:val="16"/>
              </w:rPr>
              <w:t>63</w:t>
            </w:r>
            <w:r w:rsidR="006D4C25" w:rsidRPr="004F4D15">
              <w:rPr>
                <w:rFonts w:ascii="Arial Narrow" w:hAnsi="Arial Narrow" w:cstheme="minorHAnsi"/>
                <w:noProof/>
                <w:sz w:val="16"/>
                <w:szCs w:val="16"/>
              </w:rPr>
              <w:t xml:space="preserve"> € oz. </w:t>
            </w:r>
            <w:r w:rsidRPr="004F4D15">
              <w:rPr>
                <w:rFonts w:ascii="Arial Narrow" w:hAnsi="Arial Narrow" w:cstheme="minorHAnsi"/>
                <w:noProof/>
                <w:sz w:val="16"/>
                <w:szCs w:val="16"/>
              </w:rPr>
              <w:t>4,90 %</w:t>
            </w:r>
          </w:p>
        </w:tc>
      </w:tr>
      <w:tr w:rsidR="006D4C25" w:rsidRPr="004F4D15" w:rsidTr="00013F8D">
        <w:tc>
          <w:tcPr>
            <w:cnfStyle w:val="001000000000" w:firstRow="0" w:lastRow="0" w:firstColumn="1" w:lastColumn="0" w:oddVBand="0" w:evenVBand="0" w:oddHBand="0" w:evenHBand="0" w:firstRowFirstColumn="0" w:firstRowLastColumn="0" w:lastRowFirstColumn="0" w:lastRowLastColumn="0"/>
            <w:tcW w:w="3033" w:type="pct"/>
          </w:tcPr>
          <w:p w:rsidR="006D4C25" w:rsidRPr="004F4D15" w:rsidRDefault="006D4C25" w:rsidP="004F4D15">
            <w:pPr>
              <w:rPr>
                <w:rFonts w:ascii="Arial Narrow" w:hAnsi="Arial Narrow" w:cstheme="minorHAnsi"/>
                <w:noProof/>
                <w:sz w:val="16"/>
                <w:szCs w:val="16"/>
              </w:rPr>
            </w:pPr>
            <w:r w:rsidRPr="004F4D15">
              <w:rPr>
                <w:rFonts w:ascii="Arial Narrow" w:hAnsi="Arial Narrow" w:cstheme="minorHAnsi"/>
                <w:noProof/>
                <w:sz w:val="16"/>
                <w:szCs w:val="16"/>
              </w:rPr>
              <w:t>Kulturno-turistično društvo Črenšovci</w:t>
            </w:r>
          </w:p>
        </w:tc>
        <w:tc>
          <w:tcPr>
            <w:tcW w:w="1967" w:type="pct"/>
            <w:vAlign w:val="bottom"/>
          </w:tcPr>
          <w:p w:rsidR="006D4C25" w:rsidRPr="004F4D15" w:rsidRDefault="00C90C77" w:rsidP="004F4D1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sz w:val="16"/>
                <w:szCs w:val="16"/>
              </w:rPr>
            </w:pPr>
            <w:r w:rsidRPr="004F4D15">
              <w:rPr>
                <w:rFonts w:ascii="Arial Narrow" w:hAnsi="Arial Narrow" w:cstheme="minorHAnsi"/>
                <w:noProof/>
                <w:sz w:val="16"/>
                <w:szCs w:val="16"/>
              </w:rPr>
              <w:t>163,93 € oz. 0,2 %</w:t>
            </w:r>
          </w:p>
        </w:tc>
      </w:tr>
      <w:tr w:rsidR="006D4C25" w:rsidRPr="004F4D15" w:rsidTr="00013F8D">
        <w:tc>
          <w:tcPr>
            <w:cnfStyle w:val="001000000000" w:firstRow="0" w:lastRow="0" w:firstColumn="1" w:lastColumn="0" w:oddVBand="0" w:evenVBand="0" w:oddHBand="0" w:evenHBand="0" w:firstRowFirstColumn="0" w:firstRowLastColumn="0" w:lastRowFirstColumn="0" w:lastRowLastColumn="0"/>
            <w:tcW w:w="3033" w:type="pct"/>
          </w:tcPr>
          <w:p w:rsidR="006D4C25" w:rsidRPr="004F4D15" w:rsidRDefault="006D4C25" w:rsidP="004F4D15">
            <w:pPr>
              <w:rPr>
                <w:rFonts w:ascii="Arial Narrow" w:hAnsi="Arial Narrow" w:cstheme="minorHAnsi"/>
                <w:noProof/>
                <w:sz w:val="16"/>
                <w:szCs w:val="16"/>
              </w:rPr>
            </w:pPr>
            <w:r w:rsidRPr="004F4D15">
              <w:rPr>
                <w:rFonts w:ascii="Arial Narrow" w:hAnsi="Arial Narrow" w:cstheme="minorHAnsi"/>
                <w:noProof/>
                <w:sz w:val="16"/>
                <w:szCs w:val="16"/>
              </w:rPr>
              <w:t>Misija S Odranci</w:t>
            </w:r>
          </w:p>
        </w:tc>
        <w:tc>
          <w:tcPr>
            <w:tcW w:w="1967" w:type="pct"/>
            <w:vAlign w:val="bottom"/>
          </w:tcPr>
          <w:p w:rsidR="006D4C25" w:rsidRPr="004F4D15" w:rsidRDefault="00C90C77" w:rsidP="004F4D1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sz w:val="16"/>
                <w:szCs w:val="16"/>
              </w:rPr>
            </w:pPr>
            <w:r w:rsidRPr="004F4D15">
              <w:rPr>
                <w:rFonts w:ascii="Arial Narrow" w:hAnsi="Arial Narrow" w:cstheme="minorHAnsi"/>
                <w:noProof/>
                <w:sz w:val="16"/>
                <w:szCs w:val="16"/>
              </w:rPr>
              <w:t>131,15 € oz. 0,15 %</w:t>
            </w:r>
          </w:p>
        </w:tc>
      </w:tr>
      <w:tr w:rsidR="006D4C25" w:rsidRPr="004F4D15" w:rsidTr="00013F8D">
        <w:tc>
          <w:tcPr>
            <w:cnfStyle w:val="001000000000" w:firstRow="0" w:lastRow="0" w:firstColumn="1" w:lastColumn="0" w:oddVBand="0" w:evenVBand="0" w:oddHBand="0" w:evenHBand="0" w:firstRowFirstColumn="0" w:firstRowLastColumn="0" w:lastRowFirstColumn="0" w:lastRowLastColumn="0"/>
            <w:tcW w:w="3033" w:type="pct"/>
          </w:tcPr>
          <w:p w:rsidR="006D4C25" w:rsidRPr="004F4D15" w:rsidRDefault="006D4C25" w:rsidP="004F4D15">
            <w:pPr>
              <w:rPr>
                <w:rFonts w:ascii="Arial Narrow" w:hAnsi="Arial Narrow" w:cstheme="minorHAnsi"/>
                <w:noProof/>
                <w:sz w:val="16"/>
                <w:szCs w:val="16"/>
              </w:rPr>
            </w:pPr>
            <w:r w:rsidRPr="004F4D15">
              <w:rPr>
                <w:rFonts w:ascii="Arial Narrow" w:hAnsi="Arial Narrow" w:cstheme="minorHAnsi"/>
                <w:noProof/>
                <w:sz w:val="16"/>
                <w:szCs w:val="16"/>
              </w:rPr>
              <w:t>Dimek Beltinci</w:t>
            </w:r>
          </w:p>
        </w:tc>
        <w:tc>
          <w:tcPr>
            <w:tcW w:w="1967" w:type="pct"/>
            <w:vAlign w:val="bottom"/>
          </w:tcPr>
          <w:p w:rsidR="006D4C25" w:rsidRPr="004F4D15" w:rsidRDefault="00C90C77" w:rsidP="004F4D1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sz w:val="16"/>
                <w:szCs w:val="16"/>
              </w:rPr>
            </w:pPr>
            <w:r w:rsidRPr="004F4D15">
              <w:rPr>
                <w:rFonts w:ascii="Arial Narrow" w:hAnsi="Arial Narrow" w:cstheme="minorHAnsi"/>
                <w:noProof/>
                <w:sz w:val="16"/>
                <w:szCs w:val="16"/>
              </w:rPr>
              <w:t>163,93 € oz. 0,2 %</w:t>
            </w:r>
          </w:p>
        </w:tc>
      </w:tr>
      <w:tr w:rsidR="006D4C25" w:rsidRPr="004F4D15" w:rsidTr="00013F8D">
        <w:tc>
          <w:tcPr>
            <w:cnfStyle w:val="001000000000" w:firstRow="0" w:lastRow="0" w:firstColumn="1" w:lastColumn="0" w:oddVBand="0" w:evenVBand="0" w:oddHBand="0" w:evenHBand="0" w:firstRowFirstColumn="0" w:firstRowLastColumn="0" w:lastRowFirstColumn="0" w:lastRowLastColumn="0"/>
            <w:tcW w:w="3033" w:type="pct"/>
          </w:tcPr>
          <w:p w:rsidR="006D4C25" w:rsidRPr="004F4D15" w:rsidRDefault="006D4C25" w:rsidP="004F4D15">
            <w:pPr>
              <w:rPr>
                <w:rFonts w:ascii="Arial Narrow" w:hAnsi="Arial Narrow" w:cstheme="minorHAnsi"/>
                <w:noProof/>
                <w:sz w:val="16"/>
                <w:szCs w:val="16"/>
              </w:rPr>
            </w:pPr>
            <w:r w:rsidRPr="004F4D15">
              <w:rPr>
                <w:rFonts w:ascii="Arial Narrow" w:hAnsi="Arial Narrow" w:cstheme="minorHAnsi"/>
                <w:noProof/>
                <w:sz w:val="16"/>
                <w:szCs w:val="16"/>
              </w:rPr>
              <w:t>MOST Turnišče</w:t>
            </w:r>
          </w:p>
        </w:tc>
        <w:tc>
          <w:tcPr>
            <w:tcW w:w="1967" w:type="pct"/>
            <w:vAlign w:val="bottom"/>
          </w:tcPr>
          <w:p w:rsidR="006D4C25" w:rsidRPr="004F4D15" w:rsidRDefault="00C90C77" w:rsidP="004F4D1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noProof/>
                <w:sz w:val="16"/>
                <w:szCs w:val="16"/>
              </w:rPr>
            </w:pPr>
            <w:r w:rsidRPr="004F4D15">
              <w:rPr>
                <w:rFonts w:ascii="Arial Narrow" w:hAnsi="Arial Narrow" w:cstheme="minorHAnsi"/>
                <w:noProof/>
                <w:sz w:val="16"/>
                <w:szCs w:val="16"/>
              </w:rPr>
              <w:t>131,15 € oz. 0,15 %</w:t>
            </w:r>
          </w:p>
        </w:tc>
      </w:tr>
      <w:tr w:rsidR="006D4C25" w:rsidRPr="004F4D15" w:rsidTr="00013F8D">
        <w:tc>
          <w:tcPr>
            <w:cnfStyle w:val="001000000000" w:firstRow="0" w:lastRow="0" w:firstColumn="1" w:lastColumn="0" w:oddVBand="0" w:evenVBand="0" w:oddHBand="0" w:evenHBand="0" w:firstRowFirstColumn="0" w:firstRowLastColumn="0" w:lastRowFirstColumn="0" w:lastRowLastColumn="0"/>
            <w:tcW w:w="3033" w:type="pct"/>
          </w:tcPr>
          <w:p w:rsidR="006D4C25" w:rsidRPr="004F4D15" w:rsidRDefault="006D4C25" w:rsidP="004F4D15">
            <w:pPr>
              <w:rPr>
                <w:rFonts w:ascii="Arial Narrow" w:hAnsi="Arial Narrow" w:cstheme="minorHAnsi"/>
                <w:noProof/>
                <w:sz w:val="16"/>
                <w:szCs w:val="16"/>
              </w:rPr>
            </w:pPr>
            <w:r w:rsidRPr="004F4D15">
              <w:rPr>
                <w:rFonts w:ascii="Arial Narrow" w:hAnsi="Arial Narrow" w:cstheme="minorHAnsi"/>
                <w:noProof/>
                <w:sz w:val="16"/>
                <w:szCs w:val="16"/>
              </w:rPr>
              <w:t>Skupaj</w:t>
            </w:r>
          </w:p>
        </w:tc>
        <w:tc>
          <w:tcPr>
            <w:tcW w:w="1967" w:type="pct"/>
          </w:tcPr>
          <w:p w:rsidR="006D4C25" w:rsidRPr="004F4D15" w:rsidRDefault="006D4C25" w:rsidP="004F4D15">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noProof/>
                <w:sz w:val="16"/>
                <w:szCs w:val="16"/>
              </w:rPr>
            </w:pPr>
            <w:r w:rsidRPr="004F4D15">
              <w:rPr>
                <w:rFonts w:ascii="Arial Narrow" w:hAnsi="Arial Narrow" w:cs="Calibri"/>
                <w:b/>
                <w:color w:val="000000"/>
                <w:sz w:val="16"/>
                <w:szCs w:val="16"/>
              </w:rPr>
              <w:t>100,00</w:t>
            </w:r>
            <w:r w:rsidR="007C1681" w:rsidRPr="004F4D15">
              <w:rPr>
                <w:rFonts w:ascii="Arial Narrow" w:hAnsi="Arial Narrow" w:cs="Calibri"/>
                <w:b/>
                <w:color w:val="000000"/>
                <w:sz w:val="16"/>
                <w:szCs w:val="16"/>
              </w:rPr>
              <w:t xml:space="preserve"> % oz. 88.459,26 €</w:t>
            </w:r>
          </w:p>
        </w:tc>
      </w:tr>
    </w:tbl>
    <w:p w:rsidR="004F4D15" w:rsidRDefault="004F4D15" w:rsidP="006D4C25">
      <w:pPr>
        <w:jc w:val="both"/>
        <w:rPr>
          <w:rFonts w:ascii="Arial Narrow" w:hAnsi="Arial Narrow" w:cstheme="minorHAnsi"/>
          <w:noProof/>
          <w:sz w:val="16"/>
          <w:szCs w:val="16"/>
        </w:rPr>
      </w:pPr>
    </w:p>
    <w:p w:rsidR="006D4C25" w:rsidRPr="004F4D15" w:rsidRDefault="004F4D15" w:rsidP="006D4C25">
      <w:pPr>
        <w:jc w:val="both"/>
        <w:rPr>
          <w:rFonts w:ascii="Arial Narrow" w:hAnsi="Arial Narrow" w:cstheme="minorHAnsi"/>
          <w:noProof/>
        </w:rPr>
      </w:pPr>
      <w:r w:rsidRPr="004F4D15">
        <w:rPr>
          <w:rFonts w:ascii="Arial Narrow" w:hAnsi="Arial Narrow" w:cstheme="minorHAnsi"/>
          <w:noProof/>
        </w:rPr>
        <w:t xml:space="preserve">Na odhodkovno stran proračuna na konto: </w:t>
      </w:r>
      <w:r w:rsidRPr="004F4D15">
        <w:rPr>
          <w:rFonts w:ascii="Arial Narrow" w:hAnsi="Arial Narrow" w:cstheme="minorHAnsi"/>
          <w:noProof/>
          <w:u w:val="single"/>
        </w:rPr>
        <w:t>4204026 smo rezervirali 77.009 €</w:t>
      </w:r>
      <w:r w:rsidRPr="004F4D15">
        <w:rPr>
          <w:rFonts w:ascii="Arial Narrow" w:hAnsi="Arial Narrow" w:cstheme="minorHAnsi"/>
          <w:noProof/>
        </w:rPr>
        <w:t xml:space="preserve"> za izvedbo projekta (za gradbeno obrtniška dela in za nabavo igral).</w:t>
      </w:r>
    </w:p>
    <w:p w:rsidR="00520565" w:rsidRPr="009D53CE" w:rsidRDefault="00520565" w:rsidP="004F4D15">
      <w:pPr>
        <w:jc w:val="both"/>
        <w:rPr>
          <w:rFonts w:ascii="Arial Narrow" w:hAnsi="Arial Narrow"/>
        </w:rPr>
      </w:pPr>
    </w:p>
    <w:p w:rsidR="00C55707" w:rsidRPr="00E42B88" w:rsidRDefault="00C55707" w:rsidP="00C55707">
      <w:pPr>
        <w:pStyle w:val="AHeading4"/>
        <w:tabs>
          <w:tab w:val="decimal" w:pos="9200"/>
        </w:tabs>
        <w:rPr>
          <w:rFonts w:ascii="Arial Narrow" w:hAnsi="Arial Narrow"/>
          <w:color w:val="FF0000"/>
          <w:sz w:val="20"/>
          <w:szCs w:val="20"/>
        </w:rPr>
      </w:pPr>
      <w:r w:rsidRPr="00E42B88">
        <w:rPr>
          <w:rFonts w:ascii="Arial Narrow" w:hAnsi="Arial Narrow"/>
          <w:color w:val="FF0000"/>
          <w:sz w:val="20"/>
          <w:szCs w:val="20"/>
        </w:rPr>
        <w:t>ODHODKI</w:t>
      </w:r>
      <w:r w:rsidRPr="00E42B88">
        <w:rPr>
          <w:rFonts w:ascii="Arial Narrow" w:hAnsi="Arial Narrow"/>
          <w:color w:val="FF0000"/>
          <w:sz w:val="20"/>
          <w:szCs w:val="20"/>
        </w:rPr>
        <w:tab/>
        <w:t>3.830.543 €</w:t>
      </w:r>
    </w:p>
    <w:p w:rsidR="009D53CE" w:rsidRPr="009D53CE" w:rsidRDefault="009D53CE" w:rsidP="009D53CE">
      <w:pPr>
        <w:pStyle w:val="ANormal"/>
        <w:jc w:val="both"/>
        <w:rPr>
          <w:rFonts w:ascii="Arial Narrow" w:hAnsi="Arial Narrow"/>
          <w:sz w:val="20"/>
        </w:rPr>
      </w:pPr>
      <w:r w:rsidRPr="009D53CE">
        <w:rPr>
          <w:rFonts w:ascii="Arial Narrow" w:hAnsi="Arial Narrow"/>
          <w:sz w:val="20"/>
        </w:rPr>
        <w:t>V 20</w:t>
      </w:r>
      <w:r w:rsidR="00E42B88">
        <w:rPr>
          <w:rFonts w:ascii="Arial Narrow" w:hAnsi="Arial Narrow"/>
          <w:sz w:val="20"/>
        </w:rPr>
        <w:t>20</w:t>
      </w:r>
      <w:r w:rsidRPr="009D53CE">
        <w:rPr>
          <w:rFonts w:ascii="Arial Narrow" w:hAnsi="Arial Narrow"/>
          <w:sz w:val="20"/>
        </w:rPr>
        <w:t xml:space="preserve"> predvidevamo skupno 3,</w:t>
      </w:r>
      <w:r w:rsidR="00E42B88">
        <w:rPr>
          <w:rFonts w:ascii="Arial Narrow" w:hAnsi="Arial Narrow"/>
          <w:sz w:val="20"/>
        </w:rPr>
        <w:t>830</w:t>
      </w:r>
      <w:r w:rsidRPr="009D53CE">
        <w:rPr>
          <w:rFonts w:ascii="Arial Narrow" w:hAnsi="Arial Narrow"/>
          <w:sz w:val="20"/>
        </w:rPr>
        <w:t>.</w:t>
      </w:r>
      <w:r w:rsidR="00E42B88">
        <w:rPr>
          <w:rFonts w:ascii="Arial Narrow" w:hAnsi="Arial Narrow"/>
          <w:sz w:val="20"/>
        </w:rPr>
        <w:t>543</w:t>
      </w:r>
      <w:r w:rsidRPr="009D53CE">
        <w:rPr>
          <w:rFonts w:ascii="Arial Narrow" w:hAnsi="Arial Narrow"/>
          <w:sz w:val="20"/>
        </w:rPr>
        <w:t>,</w:t>
      </w:r>
      <w:r w:rsidR="00E42B88">
        <w:rPr>
          <w:rFonts w:ascii="Arial Narrow" w:hAnsi="Arial Narrow"/>
          <w:sz w:val="20"/>
        </w:rPr>
        <w:t>00</w:t>
      </w:r>
      <w:r w:rsidRPr="009D53CE">
        <w:rPr>
          <w:rFonts w:ascii="Arial Narrow" w:hAnsi="Arial Narrow"/>
          <w:sz w:val="20"/>
        </w:rPr>
        <w:t xml:space="preserve"> €</w:t>
      </w:r>
      <w:r w:rsidR="00E42B88">
        <w:rPr>
          <w:rFonts w:ascii="Arial Narrow" w:hAnsi="Arial Narrow"/>
          <w:sz w:val="20"/>
        </w:rPr>
        <w:t xml:space="preserve"> prihodkov</w:t>
      </w:r>
      <w:r w:rsidRPr="009D53CE">
        <w:rPr>
          <w:rFonts w:ascii="Arial Narrow" w:hAnsi="Arial Narrow"/>
          <w:sz w:val="20"/>
        </w:rPr>
        <w:t xml:space="preserve">, kar je za </w:t>
      </w:r>
      <w:r w:rsidR="00E42B88">
        <w:rPr>
          <w:rFonts w:ascii="Arial Narrow" w:hAnsi="Arial Narrow"/>
          <w:sz w:val="20"/>
        </w:rPr>
        <w:t>13</w:t>
      </w:r>
      <w:r w:rsidRPr="009D53CE">
        <w:rPr>
          <w:rFonts w:ascii="Arial Narrow" w:hAnsi="Arial Narrow"/>
          <w:sz w:val="20"/>
        </w:rPr>
        <w:t>,</w:t>
      </w:r>
      <w:r w:rsidR="00E42B88">
        <w:rPr>
          <w:rFonts w:ascii="Arial Narrow" w:hAnsi="Arial Narrow"/>
          <w:sz w:val="20"/>
        </w:rPr>
        <w:t>58</w:t>
      </w:r>
      <w:r w:rsidRPr="009D53CE">
        <w:rPr>
          <w:rFonts w:ascii="Arial Narrow" w:hAnsi="Arial Narrow"/>
          <w:sz w:val="20"/>
        </w:rPr>
        <w:t xml:space="preserve"> % </w:t>
      </w:r>
      <w:r w:rsidR="00E42B88">
        <w:rPr>
          <w:rFonts w:ascii="Arial Narrow" w:hAnsi="Arial Narrow"/>
          <w:sz w:val="20"/>
        </w:rPr>
        <w:t>več</w:t>
      </w:r>
      <w:r w:rsidRPr="009D53CE">
        <w:rPr>
          <w:rFonts w:ascii="Arial Narrow" w:hAnsi="Arial Narrow"/>
          <w:sz w:val="20"/>
        </w:rPr>
        <w:t xml:space="preserve"> glede na </w:t>
      </w:r>
      <w:r w:rsidR="00E42B88">
        <w:rPr>
          <w:rFonts w:ascii="Arial Narrow" w:hAnsi="Arial Narrow"/>
          <w:sz w:val="20"/>
        </w:rPr>
        <w:t>rebalans</w:t>
      </w:r>
      <w:r w:rsidR="008B6DC4">
        <w:rPr>
          <w:rFonts w:ascii="Arial Narrow" w:hAnsi="Arial Narrow"/>
          <w:sz w:val="20"/>
        </w:rPr>
        <w:t xml:space="preserve"> 2019</w:t>
      </w:r>
      <w:r w:rsidRPr="009D53CE">
        <w:rPr>
          <w:rFonts w:ascii="Arial Narrow" w:hAnsi="Arial Narrow"/>
          <w:sz w:val="20"/>
        </w:rPr>
        <w:t>.</w:t>
      </w:r>
    </w:p>
    <w:p w:rsidR="009D53CE" w:rsidRPr="009D53CE" w:rsidRDefault="009D53CE" w:rsidP="009D53CE">
      <w:pPr>
        <w:rPr>
          <w:rFonts w:ascii="Arial Narrow" w:hAnsi="Arial Narrow"/>
        </w:rPr>
      </w:pPr>
    </w:p>
    <w:p w:rsidR="00520565" w:rsidRPr="009D53CE" w:rsidRDefault="00520565" w:rsidP="00520565">
      <w:pPr>
        <w:pStyle w:val="AHeading6"/>
        <w:tabs>
          <w:tab w:val="decimal" w:pos="9200"/>
        </w:tabs>
        <w:rPr>
          <w:rFonts w:ascii="Arial Narrow" w:hAnsi="Arial Narrow"/>
          <w:sz w:val="20"/>
        </w:rPr>
      </w:pPr>
      <w:r w:rsidRPr="009D53CE">
        <w:rPr>
          <w:rFonts w:ascii="Arial Narrow" w:hAnsi="Arial Narrow"/>
          <w:sz w:val="20"/>
        </w:rPr>
        <w:t>40 TEKOČI ODHODKI                                                                                                                                                      1,1</w:t>
      </w:r>
      <w:r w:rsidR="00E42B88">
        <w:rPr>
          <w:rFonts w:ascii="Arial Narrow" w:hAnsi="Arial Narrow"/>
          <w:sz w:val="20"/>
        </w:rPr>
        <w:t>00</w:t>
      </w:r>
      <w:r w:rsidRPr="009D53CE">
        <w:rPr>
          <w:rFonts w:ascii="Arial Narrow" w:hAnsi="Arial Narrow"/>
          <w:sz w:val="20"/>
        </w:rPr>
        <w:t>.1</w:t>
      </w:r>
      <w:r w:rsidR="00E42B88">
        <w:rPr>
          <w:rFonts w:ascii="Arial Narrow" w:hAnsi="Arial Narrow"/>
          <w:sz w:val="20"/>
        </w:rPr>
        <w:t>60</w:t>
      </w:r>
      <w:r w:rsidRPr="009D53CE">
        <w:rPr>
          <w:rFonts w:ascii="Arial Narrow" w:hAnsi="Arial Narrow"/>
          <w:sz w:val="20"/>
        </w:rPr>
        <w:t xml:space="preserve"> €</w:t>
      </w:r>
    </w:p>
    <w:p w:rsidR="00520565" w:rsidRPr="009D53CE" w:rsidRDefault="00520565" w:rsidP="00520565">
      <w:pPr>
        <w:pStyle w:val="AHeading7"/>
        <w:pBdr>
          <w:top w:val="none" w:sz="0" w:space="0" w:color="auto"/>
        </w:pBdr>
        <w:tabs>
          <w:tab w:val="decimal" w:pos="9200"/>
        </w:tabs>
        <w:spacing w:before="0"/>
        <w:rPr>
          <w:rFonts w:ascii="Arial Narrow" w:hAnsi="Arial Narrow"/>
          <w:sz w:val="20"/>
        </w:rPr>
      </w:pPr>
      <w:r w:rsidRPr="009D53CE">
        <w:rPr>
          <w:rFonts w:ascii="Arial Narrow" w:hAnsi="Arial Narrow"/>
          <w:sz w:val="20"/>
        </w:rPr>
        <w:t>400 Plače in drugi izdatki zaposlenim</w:t>
      </w:r>
      <w:r w:rsidRPr="009D53CE">
        <w:rPr>
          <w:rFonts w:ascii="Arial Narrow" w:hAnsi="Arial Narrow"/>
          <w:sz w:val="20"/>
        </w:rPr>
        <w:tab/>
        <w:t xml:space="preserve">  2</w:t>
      </w:r>
      <w:r w:rsidR="00E42B88">
        <w:rPr>
          <w:rFonts w:ascii="Arial Narrow" w:hAnsi="Arial Narrow"/>
          <w:sz w:val="20"/>
        </w:rPr>
        <w:t>54</w:t>
      </w:r>
      <w:r w:rsidRPr="009D53CE">
        <w:rPr>
          <w:rFonts w:ascii="Arial Narrow" w:hAnsi="Arial Narrow"/>
          <w:sz w:val="20"/>
        </w:rPr>
        <w:t>.</w:t>
      </w:r>
      <w:r w:rsidR="00E42B88">
        <w:rPr>
          <w:rFonts w:ascii="Arial Narrow" w:hAnsi="Arial Narrow"/>
          <w:sz w:val="20"/>
        </w:rPr>
        <w:t>970</w:t>
      </w:r>
      <w:r w:rsidRPr="009D53CE">
        <w:rPr>
          <w:rFonts w:ascii="Arial Narrow" w:hAnsi="Arial Narrow"/>
          <w:sz w:val="20"/>
        </w:rPr>
        <w:t xml:space="preserve">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Pri planiranju plač županji in zaposlenim za leto 20</w:t>
      </w:r>
      <w:r w:rsidR="00E42B88">
        <w:rPr>
          <w:rFonts w:ascii="Arial Narrow" w:hAnsi="Arial Narrow"/>
          <w:sz w:val="20"/>
        </w:rPr>
        <w:t>20</w:t>
      </w:r>
      <w:r w:rsidRPr="009D53CE">
        <w:rPr>
          <w:rFonts w:ascii="Arial Narrow" w:hAnsi="Arial Narrow"/>
          <w:sz w:val="20"/>
        </w:rPr>
        <w:t xml:space="preserve"> se je upoštevala sistematizacija delovnih mest v Občinski upravi Občine Črenšovci in plače, ki jih določa Zakon o sistemu plač. Pri planiranju drugih izdatkov zaposlenih so se upoštevala sredstva za prehrano zaposlenim in sredstva za prevoz na delo. Za plače in druge izdatke zaposlenim v Občini Črenšovci (županja, občinska uprava, j</w:t>
      </w:r>
      <w:r w:rsidR="00A05003">
        <w:rPr>
          <w:rFonts w:ascii="Arial Narrow" w:hAnsi="Arial Narrow"/>
          <w:sz w:val="20"/>
        </w:rPr>
        <w:t>avna dela) načrtujemo skupaj 254</w:t>
      </w:r>
      <w:r w:rsidRPr="009D53CE">
        <w:rPr>
          <w:rFonts w:ascii="Arial Narrow" w:hAnsi="Arial Narrow"/>
          <w:sz w:val="20"/>
        </w:rPr>
        <w:t>.</w:t>
      </w:r>
      <w:r w:rsidR="00A05003">
        <w:rPr>
          <w:rFonts w:ascii="Arial Narrow" w:hAnsi="Arial Narrow"/>
          <w:sz w:val="20"/>
        </w:rPr>
        <w:t>9</w:t>
      </w:r>
      <w:r w:rsidRPr="009D53CE">
        <w:rPr>
          <w:rFonts w:ascii="Arial Narrow" w:hAnsi="Arial Narrow"/>
          <w:sz w:val="20"/>
        </w:rPr>
        <w:t xml:space="preserve">70 € odhodkov. </w:t>
      </w:r>
    </w:p>
    <w:p w:rsidR="00520565" w:rsidRDefault="00520565" w:rsidP="00520565">
      <w:pPr>
        <w:pStyle w:val="ANormal"/>
        <w:jc w:val="both"/>
        <w:rPr>
          <w:rFonts w:ascii="Arial Narrow" w:hAnsi="Arial Narrow"/>
          <w:sz w:val="20"/>
        </w:rPr>
      </w:pPr>
      <w:r w:rsidRPr="009D53CE">
        <w:rPr>
          <w:rFonts w:ascii="Arial Narrow" w:hAnsi="Arial Narrow"/>
          <w:sz w:val="20"/>
        </w:rPr>
        <w:t>V proračun 20</w:t>
      </w:r>
      <w:r w:rsidR="00E42B88">
        <w:rPr>
          <w:rFonts w:ascii="Arial Narrow" w:hAnsi="Arial Narrow"/>
          <w:sz w:val="20"/>
        </w:rPr>
        <w:t>20</w:t>
      </w:r>
      <w:r w:rsidR="00A05003">
        <w:rPr>
          <w:rFonts w:ascii="Arial Narrow" w:hAnsi="Arial Narrow"/>
          <w:sz w:val="20"/>
        </w:rPr>
        <w:t xml:space="preserve"> smo vkalkulirali </w:t>
      </w:r>
      <w:r w:rsidRPr="009D53CE">
        <w:rPr>
          <w:rFonts w:ascii="Arial Narrow" w:hAnsi="Arial Narrow"/>
          <w:sz w:val="20"/>
        </w:rPr>
        <w:t xml:space="preserve"> </w:t>
      </w:r>
      <w:r w:rsidRPr="00A05003">
        <w:rPr>
          <w:rFonts w:ascii="Arial Narrow" w:hAnsi="Arial Narrow"/>
          <w:sz w:val="20"/>
          <w:u w:val="single"/>
        </w:rPr>
        <w:t xml:space="preserve">strošek </w:t>
      </w:r>
      <w:r w:rsidR="00E42B88" w:rsidRPr="00A05003">
        <w:rPr>
          <w:rFonts w:ascii="Arial Narrow" w:hAnsi="Arial Narrow"/>
          <w:sz w:val="20"/>
          <w:u w:val="single"/>
        </w:rPr>
        <w:t>polletne plače za direktorja občinske uprave</w:t>
      </w:r>
      <w:r w:rsidR="00E06511">
        <w:rPr>
          <w:rFonts w:ascii="Arial Narrow" w:hAnsi="Arial Narrow"/>
          <w:sz w:val="20"/>
          <w:u w:val="single"/>
        </w:rPr>
        <w:t xml:space="preserve"> </w:t>
      </w:r>
      <w:r w:rsidR="00A05003">
        <w:rPr>
          <w:rFonts w:ascii="Arial Narrow" w:hAnsi="Arial Narrow"/>
          <w:sz w:val="20"/>
          <w:u w:val="single"/>
        </w:rPr>
        <w:t xml:space="preserve"> – od 1.7.2019 naprej</w:t>
      </w:r>
      <w:r w:rsidRPr="009D53CE">
        <w:rPr>
          <w:rFonts w:ascii="Arial Narrow" w:hAnsi="Arial Narrow"/>
          <w:sz w:val="20"/>
        </w:rPr>
        <w:t xml:space="preserve"> </w:t>
      </w:r>
      <w:r w:rsidR="00E42B88">
        <w:rPr>
          <w:rFonts w:ascii="Arial Narrow" w:hAnsi="Arial Narrow"/>
          <w:sz w:val="20"/>
        </w:rPr>
        <w:t>(v skladu z Uredbo o plačah direktorjev v javnem sektorju, Ur. l. RS, št. 68/17, 4/18, 30/18)</w:t>
      </w:r>
      <w:r w:rsidR="00A05003">
        <w:rPr>
          <w:rFonts w:ascii="Arial Narrow" w:hAnsi="Arial Narrow"/>
          <w:sz w:val="20"/>
        </w:rPr>
        <w:t>,</w:t>
      </w:r>
      <w:r w:rsidRPr="009D53CE">
        <w:rPr>
          <w:rFonts w:ascii="Arial Narrow" w:hAnsi="Arial Narrow"/>
          <w:sz w:val="20"/>
        </w:rPr>
        <w:t xml:space="preserve"> pripada </w:t>
      </w:r>
      <w:r w:rsidR="00E42B88">
        <w:rPr>
          <w:rFonts w:ascii="Arial Narrow" w:hAnsi="Arial Narrow"/>
          <w:sz w:val="20"/>
        </w:rPr>
        <w:t xml:space="preserve">direktorju občinske uprave občine Črenšovci 48. plačni razred. </w:t>
      </w:r>
    </w:p>
    <w:p w:rsidR="00E42B88" w:rsidRDefault="00E42B88" w:rsidP="00E42B88">
      <w:pPr>
        <w:pStyle w:val="ANormal"/>
        <w:jc w:val="both"/>
        <w:rPr>
          <w:rFonts w:ascii="Arial Narrow" w:hAnsi="Arial Narrow"/>
          <w:sz w:val="20"/>
        </w:rPr>
      </w:pPr>
      <w:r>
        <w:rPr>
          <w:rFonts w:ascii="Arial Narrow" w:hAnsi="Arial Narrow"/>
          <w:sz w:val="20"/>
        </w:rPr>
        <w:t>Glede na dejstvo, da imamo</w:t>
      </w:r>
      <w:r w:rsidR="000B2018">
        <w:rPr>
          <w:rFonts w:ascii="Arial Narrow" w:hAnsi="Arial Narrow"/>
          <w:sz w:val="20"/>
        </w:rPr>
        <w:t xml:space="preserve"> z</w:t>
      </w:r>
      <w:r>
        <w:rPr>
          <w:rFonts w:ascii="Arial Narrow" w:hAnsi="Arial Narrow"/>
          <w:sz w:val="20"/>
        </w:rPr>
        <w:t xml:space="preserve"> osebo</w:t>
      </w:r>
      <w:r w:rsidR="000B2018">
        <w:rPr>
          <w:rFonts w:ascii="Arial Narrow" w:hAnsi="Arial Narrow"/>
          <w:sz w:val="20"/>
        </w:rPr>
        <w:t>,</w:t>
      </w:r>
      <w:r>
        <w:rPr>
          <w:rFonts w:ascii="Arial Narrow" w:hAnsi="Arial Narrow"/>
          <w:sz w:val="20"/>
        </w:rPr>
        <w:t xml:space="preserve"> zaposleno za čiščenje objektov </w:t>
      </w:r>
      <w:r w:rsidR="000B2018">
        <w:rPr>
          <w:rFonts w:ascii="Arial Narrow" w:hAnsi="Arial Narrow"/>
          <w:sz w:val="20"/>
        </w:rPr>
        <w:t>sklenjeno</w:t>
      </w:r>
      <w:r>
        <w:rPr>
          <w:rFonts w:ascii="Arial Narrow" w:hAnsi="Arial Narrow"/>
          <w:sz w:val="20"/>
        </w:rPr>
        <w:t xml:space="preserve"> podjemn</w:t>
      </w:r>
      <w:r w:rsidR="000B2018">
        <w:rPr>
          <w:rFonts w:ascii="Arial Narrow" w:hAnsi="Arial Narrow"/>
          <w:sz w:val="20"/>
        </w:rPr>
        <w:t>o</w:t>
      </w:r>
      <w:r>
        <w:rPr>
          <w:rFonts w:ascii="Arial Narrow" w:hAnsi="Arial Narrow"/>
          <w:sz w:val="20"/>
        </w:rPr>
        <w:t xml:space="preserve"> pogodb</w:t>
      </w:r>
      <w:r w:rsidR="000B2018">
        <w:rPr>
          <w:rFonts w:ascii="Arial Narrow" w:hAnsi="Arial Narrow"/>
          <w:sz w:val="20"/>
        </w:rPr>
        <w:t>o</w:t>
      </w:r>
      <w:r w:rsidR="00CA5321">
        <w:rPr>
          <w:rFonts w:ascii="Arial Narrow" w:hAnsi="Arial Narrow"/>
          <w:sz w:val="20"/>
        </w:rPr>
        <w:t xml:space="preserve"> (mesečno opravi okrog 50-70 ur)</w:t>
      </w:r>
      <w:r>
        <w:rPr>
          <w:rFonts w:ascii="Arial Narrow" w:hAnsi="Arial Narrow"/>
          <w:sz w:val="20"/>
        </w:rPr>
        <w:t>, ki je najdražja oblika zaposlitve</w:t>
      </w:r>
      <w:r w:rsidR="00CA5321">
        <w:rPr>
          <w:rFonts w:ascii="Arial Narrow" w:hAnsi="Arial Narrow"/>
          <w:sz w:val="20"/>
        </w:rPr>
        <w:t>,</w:t>
      </w:r>
      <w:r>
        <w:rPr>
          <w:rFonts w:ascii="Arial Narrow" w:hAnsi="Arial Narrow"/>
          <w:sz w:val="20"/>
        </w:rPr>
        <w:t xml:space="preserve"> smo v</w:t>
      </w:r>
      <w:r w:rsidRPr="009D53CE">
        <w:rPr>
          <w:rFonts w:ascii="Arial Narrow" w:hAnsi="Arial Narrow"/>
          <w:sz w:val="20"/>
        </w:rPr>
        <w:t xml:space="preserve"> proračun 20</w:t>
      </w:r>
      <w:r>
        <w:rPr>
          <w:rFonts w:ascii="Arial Narrow" w:hAnsi="Arial Narrow"/>
          <w:sz w:val="20"/>
        </w:rPr>
        <w:t>20</w:t>
      </w:r>
      <w:r w:rsidRPr="009D53CE">
        <w:rPr>
          <w:rFonts w:ascii="Arial Narrow" w:hAnsi="Arial Narrow"/>
          <w:sz w:val="20"/>
        </w:rPr>
        <w:t xml:space="preserve"> vkalkulirali tudi strošek </w:t>
      </w:r>
      <w:r>
        <w:rPr>
          <w:rFonts w:ascii="Arial Narrow" w:hAnsi="Arial Narrow"/>
          <w:sz w:val="20"/>
        </w:rPr>
        <w:t xml:space="preserve"> plače za zaposlitev čistilke (delovno mesto: čistilka: II) za polovični delovni čas (4 ure</w:t>
      </w:r>
      <w:r w:rsidR="00CA5321">
        <w:rPr>
          <w:rFonts w:ascii="Arial Narrow" w:hAnsi="Arial Narrow"/>
          <w:sz w:val="20"/>
        </w:rPr>
        <w:t xml:space="preserve"> na dan</w:t>
      </w:r>
      <w:r>
        <w:rPr>
          <w:rFonts w:ascii="Arial Narrow" w:hAnsi="Arial Narrow"/>
          <w:sz w:val="20"/>
        </w:rPr>
        <w:t xml:space="preserve">)  za 11 mesecev. </w:t>
      </w:r>
    </w:p>
    <w:p w:rsidR="00CA5321" w:rsidRDefault="00520565" w:rsidP="00520565">
      <w:pPr>
        <w:pStyle w:val="ANormal"/>
        <w:jc w:val="both"/>
        <w:rPr>
          <w:rFonts w:ascii="Arial Narrow" w:hAnsi="Arial Narrow"/>
          <w:sz w:val="20"/>
        </w:rPr>
      </w:pPr>
      <w:r w:rsidRPr="009D53CE">
        <w:rPr>
          <w:rFonts w:ascii="Arial Narrow" w:hAnsi="Arial Narrow"/>
          <w:sz w:val="20"/>
        </w:rPr>
        <w:t>Občina je v preteklih letih reševala problematiko urejanja javnih površin in romskih naselij preko začasnih zaposlitev v okviru javnih del.</w:t>
      </w:r>
      <w:r w:rsidR="000B2018">
        <w:rPr>
          <w:rFonts w:ascii="Arial Narrow" w:hAnsi="Arial Narrow"/>
          <w:sz w:val="20"/>
        </w:rPr>
        <w:t xml:space="preserve"> </w:t>
      </w:r>
      <w:r w:rsidRPr="009D53CE">
        <w:rPr>
          <w:rFonts w:ascii="Arial Narrow" w:hAnsi="Arial Narrow"/>
          <w:sz w:val="20"/>
        </w:rPr>
        <w:t xml:space="preserve">Zaradi spremenjenih razpisnih pogojev ZZ RS glede pogojev za javna dela v letu </w:t>
      </w:r>
      <w:r w:rsidR="00CA5321">
        <w:rPr>
          <w:rFonts w:ascii="Arial Narrow" w:hAnsi="Arial Narrow"/>
          <w:sz w:val="20"/>
        </w:rPr>
        <w:t xml:space="preserve">2019 </w:t>
      </w:r>
      <w:r w:rsidRPr="009D53CE">
        <w:rPr>
          <w:rFonts w:ascii="Arial Narrow" w:hAnsi="Arial Narrow"/>
          <w:sz w:val="20"/>
        </w:rPr>
        <w:t>občini ti programi niso bili odobreni.</w:t>
      </w:r>
      <w:r w:rsidR="00CA5321">
        <w:rPr>
          <w:rFonts w:ascii="Arial Narrow" w:hAnsi="Arial Narrow"/>
          <w:sz w:val="20"/>
        </w:rPr>
        <w:t xml:space="preserve"> </w:t>
      </w:r>
    </w:p>
    <w:p w:rsidR="00CA5321" w:rsidRDefault="00CA5321" w:rsidP="00CA5321">
      <w:pPr>
        <w:pStyle w:val="ANormal"/>
        <w:jc w:val="both"/>
        <w:rPr>
          <w:rFonts w:ascii="Arial Narrow" w:hAnsi="Arial Narrow"/>
          <w:sz w:val="20"/>
        </w:rPr>
      </w:pPr>
      <w:r w:rsidRPr="009D53CE">
        <w:rPr>
          <w:rFonts w:ascii="Arial Narrow" w:hAnsi="Arial Narrow"/>
          <w:sz w:val="20"/>
        </w:rPr>
        <w:t xml:space="preserve">Obseg del vzdrževanja in urejanja javnih površin, ki ga je </w:t>
      </w:r>
      <w:r>
        <w:rPr>
          <w:rFonts w:ascii="Arial Narrow" w:hAnsi="Arial Narrow"/>
          <w:sz w:val="20"/>
        </w:rPr>
        <w:t xml:space="preserve">bilo </w:t>
      </w:r>
      <w:r w:rsidRPr="009D53CE">
        <w:rPr>
          <w:rFonts w:ascii="Arial Narrow" w:hAnsi="Arial Narrow"/>
          <w:sz w:val="20"/>
        </w:rPr>
        <w:t>potrebno nujno izvesti, je zahtevala zaposlitev dveh delavcev v okviru režijskega obrata od aprila</w:t>
      </w:r>
      <w:r>
        <w:rPr>
          <w:rFonts w:ascii="Arial Narrow" w:hAnsi="Arial Narrow"/>
          <w:sz w:val="20"/>
        </w:rPr>
        <w:t xml:space="preserve"> oz. avgusta 2019</w:t>
      </w:r>
      <w:r w:rsidRPr="009D53CE">
        <w:rPr>
          <w:rFonts w:ascii="Arial Narrow" w:hAnsi="Arial Narrow"/>
          <w:sz w:val="20"/>
        </w:rPr>
        <w:t xml:space="preserve"> naprej, dodatne delavce smo zaposlovali tudi preko Študentskega servisa.</w:t>
      </w:r>
      <w:r>
        <w:rPr>
          <w:rFonts w:ascii="Arial Narrow" w:hAnsi="Arial Narrow"/>
          <w:sz w:val="20"/>
        </w:rPr>
        <w:t xml:space="preserve"> </w:t>
      </w:r>
    </w:p>
    <w:p w:rsidR="00CA5321" w:rsidRPr="009D53CE" w:rsidRDefault="008918B9" w:rsidP="00CA5321">
      <w:pPr>
        <w:pStyle w:val="ANormal"/>
        <w:jc w:val="both"/>
        <w:rPr>
          <w:rFonts w:ascii="Arial Narrow" w:hAnsi="Arial Narrow"/>
          <w:sz w:val="20"/>
        </w:rPr>
      </w:pPr>
      <w:r>
        <w:rPr>
          <w:rFonts w:ascii="Arial Narrow" w:hAnsi="Arial Narrow"/>
          <w:sz w:val="20"/>
          <w:u w:val="single"/>
        </w:rPr>
        <w:t>Zaradi upokojitve delavca so v proračunu 2020 predvidena sredstva za izplačilo zakonsko določene odpravnine</w:t>
      </w:r>
      <w:r w:rsidR="000B2018">
        <w:rPr>
          <w:rFonts w:ascii="Arial Narrow" w:hAnsi="Arial Narrow"/>
          <w:sz w:val="20"/>
          <w:u w:val="single"/>
        </w:rPr>
        <w:t xml:space="preserve"> (3 povprečne</w:t>
      </w:r>
      <w:r w:rsidR="00F771AC">
        <w:rPr>
          <w:rFonts w:ascii="Arial Narrow" w:hAnsi="Arial Narrow"/>
          <w:sz w:val="20"/>
          <w:u w:val="single"/>
        </w:rPr>
        <w:t xml:space="preserve"> bruto plač</w:t>
      </w:r>
      <w:r w:rsidR="000B2018">
        <w:rPr>
          <w:rFonts w:ascii="Arial Narrow" w:hAnsi="Arial Narrow"/>
          <w:sz w:val="20"/>
          <w:u w:val="single"/>
        </w:rPr>
        <w:t>e</w:t>
      </w:r>
      <w:r w:rsidR="00F771AC">
        <w:rPr>
          <w:rFonts w:ascii="Arial Narrow" w:hAnsi="Arial Narrow"/>
          <w:sz w:val="20"/>
          <w:u w:val="single"/>
        </w:rPr>
        <w:t>)</w:t>
      </w:r>
      <w:r>
        <w:rPr>
          <w:rFonts w:ascii="Arial Narrow" w:hAnsi="Arial Narrow"/>
          <w:sz w:val="20"/>
          <w:u w:val="single"/>
        </w:rPr>
        <w:t xml:space="preserve">. Na izpraznjeno delovno mesto se predvideva </w:t>
      </w:r>
      <w:r w:rsidR="00F771AC">
        <w:rPr>
          <w:rFonts w:ascii="Arial Narrow" w:hAnsi="Arial Narrow"/>
          <w:sz w:val="20"/>
          <w:u w:val="single"/>
        </w:rPr>
        <w:t xml:space="preserve">tudi </w:t>
      </w:r>
      <w:r>
        <w:rPr>
          <w:rFonts w:ascii="Arial Narrow" w:hAnsi="Arial Narrow"/>
          <w:sz w:val="20"/>
          <w:u w:val="single"/>
        </w:rPr>
        <w:t>nova zaposlitev s</w:t>
      </w:r>
      <w:r w:rsidR="00CA5321" w:rsidRPr="00CA5321">
        <w:rPr>
          <w:rFonts w:ascii="Arial Narrow" w:hAnsi="Arial Narrow"/>
          <w:sz w:val="20"/>
          <w:u w:val="single"/>
        </w:rPr>
        <w:t xml:space="preserve"> 1.7.2020</w:t>
      </w:r>
      <w:r>
        <w:rPr>
          <w:rFonts w:ascii="Arial Narrow" w:hAnsi="Arial Narrow"/>
          <w:sz w:val="20"/>
          <w:u w:val="single"/>
        </w:rPr>
        <w:t>.</w:t>
      </w:r>
      <w:r w:rsidR="00CA5321">
        <w:rPr>
          <w:rFonts w:ascii="Arial Narrow" w:hAnsi="Arial Narrow"/>
          <w:sz w:val="20"/>
        </w:rPr>
        <w:t xml:space="preserve"> </w:t>
      </w:r>
    </w:p>
    <w:p w:rsidR="00F771AC" w:rsidRDefault="008918B9" w:rsidP="00520565">
      <w:pPr>
        <w:pStyle w:val="ANormal"/>
        <w:jc w:val="both"/>
        <w:rPr>
          <w:rFonts w:ascii="Arial Narrow" w:hAnsi="Arial Narrow"/>
          <w:sz w:val="20"/>
        </w:rPr>
      </w:pPr>
      <w:r>
        <w:rPr>
          <w:rFonts w:ascii="Arial Narrow" w:hAnsi="Arial Narrow"/>
          <w:sz w:val="20"/>
        </w:rPr>
        <w:t>V primeru, da bodo občini odobreni programi javnih del za leto 2020 ter za izvedbo le-teh zagotovljena ustrezna delovna sila</w:t>
      </w:r>
      <w:r w:rsidR="00F771AC">
        <w:rPr>
          <w:rFonts w:ascii="Arial Narrow" w:hAnsi="Arial Narrow"/>
          <w:sz w:val="20"/>
        </w:rPr>
        <w:t xml:space="preserve"> se bodo potrebna sredstva za te namene zagotavljala v rebalansu 2020.</w:t>
      </w:r>
    </w:p>
    <w:p w:rsidR="00CA5321" w:rsidRDefault="00CA5321" w:rsidP="00520565">
      <w:pPr>
        <w:pStyle w:val="ANormal"/>
        <w:jc w:val="both"/>
        <w:rPr>
          <w:rFonts w:ascii="Arial Narrow" w:hAnsi="Arial Narrow"/>
          <w:sz w:val="20"/>
        </w:rPr>
      </w:pPr>
      <w:r>
        <w:rPr>
          <w:rFonts w:ascii="Arial Narrow" w:hAnsi="Arial Narrow"/>
          <w:sz w:val="20"/>
        </w:rPr>
        <w:t xml:space="preserve">Trenutno smo v proračun vključili sredstva za financiranje podaljšanja odobrenega programa javnih del iz leta 2019 še do 2.6.2020. </w:t>
      </w:r>
    </w:p>
    <w:p w:rsidR="00520565" w:rsidRPr="009D53CE" w:rsidRDefault="00520565" w:rsidP="00520565">
      <w:pPr>
        <w:pStyle w:val="AHeading7"/>
        <w:tabs>
          <w:tab w:val="decimal" w:pos="9200"/>
        </w:tabs>
        <w:rPr>
          <w:rFonts w:ascii="Arial Narrow" w:hAnsi="Arial Narrow"/>
          <w:sz w:val="20"/>
        </w:rPr>
      </w:pPr>
      <w:r w:rsidRPr="009D53CE">
        <w:rPr>
          <w:rFonts w:ascii="Arial Narrow" w:hAnsi="Arial Narrow"/>
          <w:sz w:val="20"/>
        </w:rPr>
        <w:t>401 Prispevki delodajalcev za socialno varnost</w:t>
      </w:r>
      <w:r w:rsidRPr="009D53CE">
        <w:rPr>
          <w:rFonts w:ascii="Arial Narrow" w:hAnsi="Arial Narrow"/>
          <w:sz w:val="20"/>
        </w:rPr>
        <w:tab/>
      </w:r>
      <w:r w:rsidR="0028785B">
        <w:rPr>
          <w:rFonts w:ascii="Arial Narrow" w:hAnsi="Arial Narrow"/>
          <w:sz w:val="20"/>
        </w:rPr>
        <w:t>41</w:t>
      </w:r>
      <w:r w:rsidRPr="009D53CE">
        <w:rPr>
          <w:rFonts w:ascii="Arial Narrow" w:hAnsi="Arial Narrow"/>
          <w:sz w:val="20"/>
        </w:rPr>
        <w:t>.</w:t>
      </w:r>
      <w:r w:rsidR="0028785B">
        <w:rPr>
          <w:rFonts w:ascii="Arial Narrow" w:hAnsi="Arial Narrow"/>
          <w:sz w:val="20"/>
        </w:rPr>
        <w:t>131</w:t>
      </w:r>
      <w:r w:rsidRPr="009D53CE">
        <w:rPr>
          <w:rFonts w:ascii="Arial Narrow" w:hAnsi="Arial Narrow"/>
          <w:sz w:val="20"/>
        </w:rPr>
        <w:t xml:space="preserve">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Prispevki delodajalcev za socialno varnost (prispevke na bruto plače), ki jih delodajalci plačujejo za posamezne vrste obveznega socialnega zavarovanja zaposlenih. Obseg sredstev za prispevke delodajalcev je določen na podlagi veljavnih stopenj in ugotovljenega obsega </w:t>
      </w:r>
      <w:r w:rsidR="0028785B">
        <w:rPr>
          <w:rFonts w:ascii="Arial Narrow" w:hAnsi="Arial Narrow"/>
          <w:sz w:val="20"/>
        </w:rPr>
        <w:t>sredstev za plače. Načrtujemo 41</w:t>
      </w:r>
      <w:r w:rsidRPr="009D53CE">
        <w:rPr>
          <w:rFonts w:ascii="Arial Narrow" w:hAnsi="Arial Narrow"/>
          <w:sz w:val="20"/>
        </w:rPr>
        <w:t>.</w:t>
      </w:r>
      <w:r w:rsidR="0028785B">
        <w:rPr>
          <w:rFonts w:ascii="Arial Narrow" w:hAnsi="Arial Narrow"/>
          <w:sz w:val="20"/>
        </w:rPr>
        <w:t>131</w:t>
      </w:r>
      <w:r w:rsidRPr="009D53CE">
        <w:rPr>
          <w:rFonts w:ascii="Arial Narrow" w:hAnsi="Arial Narrow"/>
          <w:sz w:val="20"/>
        </w:rPr>
        <w:t xml:space="preserve"> € odhodkov.</w:t>
      </w:r>
    </w:p>
    <w:p w:rsidR="00520565" w:rsidRPr="009D53CE" w:rsidRDefault="00520565" w:rsidP="00520565">
      <w:pPr>
        <w:pStyle w:val="ANormal"/>
        <w:jc w:val="both"/>
        <w:rPr>
          <w:rFonts w:ascii="Arial Narrow" w:hAnsi="Arial Narrow"/>
          <w:sz w:val="20"/>
        </w:rPr>
      </w:pPr>
    </w:p>
    <w:p w:rsidR="00520565" w:rsidRPr="009D53CE" w:rsidRDefault="00520565" w:rsidP="00520565">
      <w:pPr>
        <w:pStyle w:val="AHeading7"/>
        <w:tabs>
          <w:tab w:val="decimal" w:pos="9200"/>
        </w:tabs>
        <w:rPr>
          <w:rFonts w:ascii="Arial Narrow" w:hAnsi="Arial Narrow"/>
          <w:sz w:val="20"/>
        </w:rPr>
      </w:pPr>
      <w:r w:rsidRPr="009D53CE">
        <w:rPr>
          <w:rFonts w:ascii="Arial Narrow" w:hAnsi="Arial Narrow"/>
          <w:sz w:val="20"/>
        </w:rPr>
        <w:t>402 Izdatki za blago in storitve</w:t>
      </w:r>
      <w:r w:rsidRPr="009D53CE">
        <w:rPr>
          <w:rFonts w:ascii="Arial Narrow" w:hAnsi="Arial Narrow"/>
          <w:sz w:val="20"/>
        </w:rPr>
        <w:tab/>
        <w:t>7</w:t>
      </w:r>
      <w:r w:rsidR="0028785B">
        <w:rPr>
          <w:rFonts w:ascii="Arial Narrow" w:hAnsi="Arial Narrow"/>
          <w:sz w:val="20"/>
        </w:rPr>
        <w:t>45</w:t>
      </w:r>
      <w:r w:rsidRPr="009D53CE">
        <w:rPr>
          <w:rFonts w:ascii="Arial Narrow" w:hAnsi="Arial Narrow"/>
          <w:sz w:val="20"/>
        </w:rPr>
        <w:t>.</w:t>
      </w:r>
      <w:r w:rsidR="0028785B">
        <w:rPr>
          <w:rFonts w:ascii="Arial Narrow" w:hAnsi="Arial Narrow"/>
          <w:sz w:val="20"/>
        </w:rPr>
        <w:t>792</w:t>
      </w:r>
      <w:r w:rsidRPr="009D53CE">
        <w:rPr>
          <w:rFonts w:ascii="Arial Narrow" w:hAnsi="Arial Narrow"/>
          <w:sz w:val="20"/>
        </w:rPr>
        <w:t xml:space="preserve">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Sredstva, ki so v proračunu predvidena za plačilo dobavljenega blaga in opravljenih storitev neposrednih proračunskih uporabnikov, pokrivajo izdatke, ki so namenjeni operativnemu delovanju občinske uprave, kot tudi za izvedbo nekaterih programskih nalog.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Izdatki za blago in storitve vključujejo vsa plačila za kupljeni material in drugo blago ter plačila za opravljanje storitve, ki jih občina pridobiva na trgu. Sem sodijo vsi nakupi materiala, goriva in energije, izdatki za tekoče vzdrževanje in popravila, plačilo potnih stroškov, izdatki za vse vrste storitev, ki jih za občino opravljajo bodisi pravne ali fizične osebe. Vključujejo tudi izdatke za nakupe drobne opreme, ki je klasificirana glede na računovodska pravila med tekočimi odhodki in sicer glede na njihovo vrednost ali življenjsko dobo. V navedeno skupino sodijo tudi programski stroški iz naslova izobraževanja, plačila članom različnih komisij in odborov, članarina, plačila poštnih in bančnih storitev. Načrtujemo 7</w:t>
      </w:r>
      <w:r w:rsidR="00A05003">
        <w:rPr>
          <w:rFonts w:ascii="Arial Narrow" w:hAnsi="Arial Narrow"/>
          <w:sz w:val="20"/>
        </w:rPr>
        <w:t>45</w:t>
      </w:r>
      <w:r w:rsidRPr="009D53CE">
        <w:rPr>
          <w:rFonts w:ascii="Arial Narrow" w:hAnsi="Arial Narrow"/>
          <w:sz w:val="20"/>
        </w:rPr>
        <w:t>.</w:t>
      </w:r>
      <w:r w:rsidR="00A05003">
        <w:rPr>
          <w:rFonts w:ascii="Arial Narrow" w:hAnsi="Arial Narrow"/>
          <w:sz w:val="20"/>
        </w:rPr>
        <w:t>792</w:t>
      </w:r>
      <w:r w:rsidRPr="009D53CE">
        <w:rPr>
          <w:rFonts w:ascii="Arial Narrow" w:hAnsi="Arial Narrow"/>
          <w:sz w:val="20"/>
        </w:rPr>
        <w:t>,</w:t>
      </w:r>
      <w:r w:rsidR="00A05003">
        <w:rPr>
          <w:rFonts w:ascii="Arial Narrow" w:hAnsi="Arial Narrow"/>
          <w:sz w:val="20"/>
        </w:rPr>
        <w:t>00</w:t>
      </w:r>
      <w:r w:rsidRPr="009D53CE">
        <w:rPr>
          <w:rFonts w:ascii="Arial Narrow" w:hAnsi="Arial Narrow"/>
          <w:sz w:val="20"/>
        </w:rPr>
        <w:t xml:space="preserve">€ odhodkov. </w:t>
      </w:r>
      <w:r w:rsidR="00A05003">
        <w:rPr>
          <w:rFonts w:ascii="Arial Narrow" w:hAnsi="Arial Narrow"/>
          <w:sz w:val="20"/>
        </w:rPr>
        <w:t>Glede na proračun 2019 ni bistvenih razlik pri omenjenih izdatkih v l. 2020.</w:t>
      </w:r>
    </w:p>
    <w:p w:rsidR="00520565" w:rsidRPr="00882F98" w:rsidRDefault="00882F98" w:rsidP="00520565">
      <w:pPr>
        <w:pStyle w:val="ANormal"/>
        <w:jc w:val="both"/>
        <w:rPr>
          <w:rFonts w:ascii="Arial Narrow" w:hAnsi="Arial Narrow"/>
          <w:sz w:val="20"/>
          <w:u w:val="single"/>
        </w:rPr>
      </w:pPr>
      <w:r w:rsidRPr="00882F98">
        <w:rPr>
          <w:rFonts w:ascii="Arial Narrow" w:hAnsi="Arial Narrow"/>
          <w:sz w:val="20"/>
          <w:u w:val="single"/>
        </w:rPr>
        <w:t>Načrtujemo naslednja vzdrževalna dela n</w:t>
      </w:r>
      <w:r>
        <w:rPr>
          <w:rFonts w:ascii="Arial Narrow" w:hAnsi="Arial Narrow"/>
          <w:sz w:val="20"/>
          <w:u w:val="single"/>
        </w:rPr>
        <w:t>a naslednjih občinskih objektih – iz konta: 4025032</w:t>
      </w:r>
    </w:p>
    <w:p w:rsidR="00882F98" w:rsidRDefault="00882F98" w:rsidP="00520565">
      <w:pPr>
        <w:pStyle w:val="ANormal"/>
        <w:jc w:val="both"/>
        <w:rPr>
          <w:rFonts w:ascii="Arial Narrow" w:hAnsi="Arial Narrow"/>
          <w:sz w:val="20"/>
        </w:rPr>
      </w:pPr>
      <w:r>
        <w:rPr>
          <w:rFonts w:ascii="Arial Narrow" w:hAnsi="Arial Narrow"/>
          <w:sz w:val="20"/>
        </w:rPr>
        <w:t>- klubski prostori NK Črenšovci,</w:t>
      </w:r>
    </w:p>
    <w:p w:rsidR="00882F98" w:rsidRDefault="00882F98" w:rsidP="00520565">
      <w:pPr>
        <w:pStyle w:val="ANormal"/>
        <w:jc w:val="both"/>
        <w:rPr>
          <w:rFonts w:ascii="Arial Narrow" w:hAnsi="Arial Narrow"/>
          <w:sz w:val="20"/>
        </w:rPr>
      </w:pPr>
      <w:r>
        <w:rPr>
          <w:rFonts w:ascii="Arial Narrow" w:hAnsi="Arial Narrow"/>
          <w:sz w:val="20"/>
        </w:rPr>
        <w:t>- stari gasilski dom Žižki,</w:t>
      </w:r>
    </w:p>
    <w:p w:rsidR="00882F98" w:rsidRDefault="00AC76A2" w:rsidP="00520565">
      <w:pPr>
        <w:pStyle w:val="ANormal"/>
        <w:jc w:val="both"/>
        <w:rPr>
          <w:rFonts w:ascii="Arial Narrow" w:hAnsi="Arial Narrow"/>
          <w:sz w:val="20"/>
        </w:rPr>
      </w:pPr>
      <w:r>
        <w:rPr>
          <w:rFonts w:ascii="Arial Narrow" w:hAnsi="Arial Narrow"/>
          <w:sz w:val="20"/>
        </w:rPr>
        <w:t>- MV Črenšovci,</w:t>
      </w:r>
    </w:p>
    <w:p w:rsidR="00AC76A2" w:rsidRDefault="00AC76A2" w:rsidP="00520565">
      <w:pPr>
        <w:pStyle w:val="ANormal"/>
        <w:jc w:val="both"/>
        <w:rPr>
          <w:rFonts w:ascii="Arial Narrow" w:hAnsi="Arial Narrow"/>
          <w:sz w:val="20"/>
        </w:rPr>
      </w:pPr>
      <w:r>
        <w:rPr>
          <w:rFonts w:ascii="Arial Narrow" w:hAnsi="Arial Narrow"/>
          <w:sz w:val="20"/>
        </w:rPr>
        <w:t>- pokritje zbirnega centra na Sr. Bistrici</w:t>
      </w:r>
    </w:p>
    <w:p w:rsidR="00882F98" w:rsidRDefault="00AC76A2" w:rsidP="00520565">
      <w:pPr>
        <w:pStyle w:val="ANormal"/>
        <w:jc w:val="both"/>
        <w:rPr>
          <w:rFonts w:ascii="Arial Narrow" w:hAnsi="Arial Narrow"/>
          <w:sz w:val="20"/>
        </w:rPr>
      </w:pPr>
      <w:r>
        <w:rPr>
          <w:rFonts w:ascii="Arial Narrow" w:hAnsi="Arial Narrow"/>
          <w:sz w:val="20"/>
        </w:rPr>
        <w:t>- kletni prostori GD Črenšovci in ostala</w:t>
      </w:r>
    </w:p>
    <w:p w:rsidR="00AC76A2" w:rsidRPr="009D53CE" w:rsidRDefault="00AC76A2" w:rsidP="00520565">
      <w:pPr>
        <w:pStyle w:val="ANormal"/>
        <w:jc w:val="both"/>
        <w:rPr>
          <w:rFonts w:ascii="Arial Narrow" w:hAnsi="Arial Narrow"/>
          <w:sz w:val="20"/>
        </w:rPr>
      </w:pPr>
      <w:r>
        <w:rPr>
          <w:rFonts w:ascii="Arial Narrow" w:hAnsi="Arial Narrow"/>
          <w:sz w:val="20"/>
        </w:rPr>
        <w:t xml:space="preserve">- sanacijska dela </w:t>
      </w:r>
      <w:r w:rsidR="008B6DC4">
        <w:rPr>
          <w:rFonts w:ascii="Arial Narrow" w:hAnsi="Arial Narrow"/>
          <w:sz w:val="20"/>
        </w:rPr>
        <w:t xml:space="preserve">na </w:t>
      </w:r>
      <w:r>
        <w:rPr>
          <w:rFonts w:ascii="Arial Narrow" w:hAnsi="Arial Narrow"/>
          <w:sz w:val="20"/>
        </w:rPr>
        <w:t>objekt</w:t>
      </w:r>
      <w:r w:rsidR="008B6DC4">
        <w:rPr>
          <w:rFonts w:ascii="Arial Narrow" w:hAnsi="Arial Narrow"/>
          <w:sz w:val="20"/>
        </w:rPr>
        <w:t>ih</w:t>
      </w:r>
      <w:r>
        <w:rPr>
          <w:rFonts w:ascii="Arial Narrow" w:hAnsi="Arial Narrow"/>
          <w:sz w:val="20"/>
        </w:rPr>
        <w:t xml:space="preserve"> po predlogu vaških odborov.</w:t>
      </w:r>
    </w:p>
    <w:p w:rsidR="00520565" w:rsidRPr="009D53CE" w:rsidRDefault="00520565" w:rsidP="00520565">
      <w:pPr>
        <w:pStyle w:val="AHeading7"/>
        <w:tabs>
          <w:tab w:val="decimal" w:pos="9200"/>
        </w:tabs>
        <w:rPr>
          <w:rFonts w:ascii="Arial Narrow" w:hAnsi="Arial Narrow"/>
          <w:sz w:val="20"/>
        </w:rPr>
      </w:pPr>
      <w:r w:rsidRPr="009D53CE">
        <w:rPr>
          <w:rFonts w:ascii="Arial Narrow" w:hAnsi="Arial Narrow"/>
          <w:sz w:val="20"/>
        </w:rPr>
        <w:t>403 Plačila domačih obresti</w:t>
      </w:r>
      <w:r w:rsidRPr="009D53CE">
        <w:rPr>
          <w:rFonts w:ascii="Arial Narrow" w:hAnsi="Arial Narrow"/>
          <w:sz w:val="20"/>
        </w:rPr>
        <w:tab/>
        <w:t>2.650 €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Na kontih 4031 in 4033 Plačila obresti od kreditov bankam in drugim domačim kreditodajalcem so izkazana sredstva, ki so namenjena plačilu obresti za najeta 2 dolgoročna kredita. Načrtujemo 2.650 € odhodkov v ta namen.</w:t>
      </w:r>
    </w:p>
    <w:p w:rsidR="00520565" w:rsidRPr="009D53CE" w:rsidRDefault="00520565" w:rsidP="00520565">
      <w:pPr>
        <w:pStyle w:val="ANormal"/>
        <w:jc w:val="both"/>
        <w:rPr>
          <w:rFonts w:ascii="Arial Narrow" w:hAnsi="Arial Narrow"/>
          <w:sz w:val="20"/>
        </w:rPr>
      </w:pPr>
    </w:p>
    <w:p w:rsidR="00520565" w:rsidRPr="009D53CE" w:rsidRDefault="00520565" w:rsidP="00520565">
      <w:pPr>
        <w:pStyle w:val="AHeading7"/>
        <w:tabs>
          <w:tab w:val="decimal" w:pos="9200"/>
        </w:tabs>
        <w:rPr>
          <w:rFonts w:ascii="Arial Narrow" w:hAnsi="Arial Narrow"/>
          <w:sz w:val="20"/>
        </w:rPr>
      </w:pPr>
      <w:r w:rsidRPr="009D53CE">
        <w:rPr>
          <w:rFonts w:ascii="Arial Narrow" w:hAnsi="Arial Narrow"/>
          <w:sz w:val="20"/>
        </w:rPr>
        <w:t>409 Rezerve</w:t>
      </w:r>
      <w:r w:rsidRPr="009D53CE">
        <w:rPr>
          <w:rFonts w:ascii="Arial Narrow" w:hAnsi="Arial Narrow"/>
          <w:sz w:val="20"/>
        </w:rPr>
        <w:tab/>
        <w:t>55.617 €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V okviru te vrste odhodkov se predvideva izločitev dela proračunskih sredstev v stalno proračunsko rezervo, ki se namenja za odpravo posledic naravnih nesreč, kot so poplave, visok sneg, močan veter, toča, pozeba, suša, množični pojavi nalezljive človeške, živalske ali rastlinske bolezni in druge nesreče, ki jih povzročijo naravne sile in ekološke nesreče. Stalna proračunska rezerva je oblikovana kot sklad.</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Načrtuje se tudi oblikovanje splošne proračunske rezervacije, iz katere se sredstva namenjajo za naloge, ki niso bile predvidene v sprejetem proračunu in so nujne za izvajanje dogovorjenih nalog.</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Načrtujemo 31.617€ odhodkov. Za proračunski sklad Občine Puconci pa se namenja 24.000 €.</w:t>
      </w:r>
    </w:p>
    <w:p w:rsidR="00520565" w:rsidRPr="009D53CE" w:rsidRDefault="00520565" w:rsidP="00520565">
      <w:pPr>
        <w:pStyle w:val="ANormal"/>
        <w:ind w:left="0"/>
        <w:jc w:val="both"/>
        <w:rPr>
          <w:rFonts w:ascii="Arial Narrow" w:hAnsi="Arial Narrow"/>
          <w:sz w:val="20"/>
        </w:rPr>
      </w:pPr>
    </w:p>
    <w:p w:rsidR="00520565" w:rsidRPr="009D53CE" w:rsidRDefault="00A05003" w:rsidP="00520565">
      <w:pPr>
        <w:pStyle w:val="AHeading6"/>
        <w:pBdr>
          <w:bottom w:val="none" w:sz="0" w:space="0" w:color="auto"/>
        </w:pBdr>
        <w:tabs>
          <w:tab w:val="decimal" w:pos="9200"/>
        </w:tabs>
        <w:rPr>
          <w:rFonts w:ascii="Arial Narrow" w:hAnsi="Arial Narrow"/>
          <w:sz w:val="20"/>
        </w:rPr>
      </w:pPr>
      <w:r>
        <w:rPr>
          <w:rFonts w:ascii="Arial Narrow" w:hAnsi="Arial Narrow"/>
          <w:sz w:val="20"/>
        </w:rPr>
        <w:t>41 TEKOČI TRANSFERI                                                                                                                                                   1,365</w:t>
      </w:r>
      <w:r w:rsidR="00520565" w:rsidRPr="009D53CE">
        <w:rPr>
          <w:rFonts w:ascii="Arial Narrow" w:hAnsi="Arial Narrow"/>
          <w:sz w:val="20"/>
        </w:rPr>
        <w:t>.</w:t>
      </w:r>
      <w:r>
        <w:rPr>
          <w:rFonts w:ascii="Arial Narrow" w:hAnsi="Arial Narrow"/>
          <w:sz w:val="20"/>
        </w:rPr>
        <w:t>274</w:t>
      </w:r>
      <w:r w:rsidR="00520565" w:rsidRPr="009D53CE">
        <w:rPr>
          <w:rFonts w:ascii="Arial Narrow" w:hAnsi="Arial Narrow"/>
          <w:sz w:val="20"/>
        </w:rPr>
        <w:t xml:space="preserve"> €</w:t>
      </w:r>
    </w:p>
    <w:p w:rsidR="00520565" w:rsidRPr="009D53CE" w:rsidRDefault="00520565" w:rsidP="00520565">
      <w:pPr>
        <w:pStyle w:val="AHeading7"/>
        <w:tabs>
          <w:tab w:val="decimal" w:pos="9200"/>
        </w:tabs>
        <w:rPr>
          <w:rFonts w:ascii="Arial Narrow" w:hAnsi="Arial Narrow"/>
          <w:sz w:val="20"/>
        </w:rPr>
      </w:pPr>
      <w:r w:rsidRPr="009D53CE">
        <w:rPr>
          <w:rFonts w:ascii="Arial Narrow" w:hAnsi="Arial Narrow"/>
          <w:sz w:val="20"/>
        </w:rPr>
        <w:t>410 Subvencije</w:t>
      </w:r>
      <w:r w:rsidRPr="009D53CE">
        <w:rPr>
          <w:rFonts w:ascii="Arial Narrow" w:hAnsi="Arial Narrow"/>
          <w:sz w:val="20"/>
        </w:rPr>
        <w:tab/>
      </w:r>
      <w:r w:rsidR="00A05003">
        <w:rPr>
          <w:rFonts w:ascii="Arial Narrow" w:hAnsi="Arial Narrow"/>
          <w:sz w:val="20"/>
        </w:rPr>
        <w:t>65</w:t>
      </w:r>
      <w:r w:rsidRPr="009D53CE">
        <w:rPr>
          <w:rFonts w:ascii="Arial Narrow" w:hAnsi="Arial Narrow"/>
          <w:sz w:val="20"/>
        </w:rPr>
        <w:t>.</w:t>
      </w:r>
      <w:r w:rsidR="00A05003">
        <w:rPr>
          <w:rFonts w:ascii="Arial Narrow" w:hAnsi="Arial Narrow"/>
          <w:sz w:val="20"/>
        </w:rPr>
        <w:t>0</w:t>
      </w:r>
      <w:r w:rsidRPr="009D53CE">
        <w:rPr>
          <w:rFonts w:ascii="Arial Narrow" w:hAnsi="Arial Narrow"/>
          <w:sz w:val="20"/>
        </w:rPr>
        <w:t>00 €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Subvencije vključujejo vsa nepovratna sredstva, dana javnim ali privatnim podjetjem, finančnim institucijam ali zasebnim tržnim proizvajalcem. Prejemniki teh sredstev jih obravnavajo kot prihodke tekočega poslovanja. Subvencije se izkazujejo pod različnimi nazivi: regresi, kompenzacije, premije, nadomestila, povračila in drugo. Najpogosteje je njihov namen bodisi znižanje cen za končnega uporabnika ali pa zvišanje dohodkov proizvajalcev. </w:t>
      </w:r>
    </w:p>
    <w:p w:rsidR="00520565" w:rsidRPr="009D53CE" w:rsidRDefault="00A05003" w:rsidP="00520565">
      <w:pPr>
        <w:pStyle w:val="ANormal"/>
        <w:jc w:val="both"/>
        <w:rPr>
          <w:rFonts w:ascii="Arial Narrow" w:hAnsi="Arial Narrow"/>
          <w:sz w:val="20"/>
          <w:u w:val="single"/>
        </w:rPr>
      </w:pPr>
      <w:r>
        <w:rPr>
          <w:rFonts w:ascii="Arial Narrow" w:hAnsi="Arial Narrow"/>
          <w:sz w:val="20"/>
          <w:u w:val="single"/>
        </w:rPr>
        <w:t>Načrtujemo 65</w:t>
      </w:r>
      <w:r w:rsidR="00520565" w:rsidRPr="009D53CE">
        <w:rPr>
          <w:rFonts w:ascii="Arial Narrow" w:hAnsi="Arial Narrow"/>
          <w:sz w:val="20"/>
          <w:u w:val="single"/>
        </w:rPr>
        <w:t>.</w:t>
      </w:r>
      <w:r>
        <w:rPr>
          <w:rFonts w:ascii="Arial Narrow" w:hAnsi="Arial Narrow"/>
          <w:sz w:val="20"/>
          <w:u w:val="single"/>
        </w:rPr>
        <w:t>0</w:t>
      </w:r>
      <w:r w:rsidR="00520565" w:rsidRPr="009D53CE">
        <w:rPr>
          <w:rFonts w:ascii="Arial Narrow" w:hAnsi="Arial Narrow"/>
          <w:sz w:val="20"/>
          <w:u w:val="single"/>
        </w:rPr>
        <w:t>00 € odhodkov za naslednje namene:</w:t>
      </w:r>
    </w:p>
    <w:p w:rsidR="00520565" w:rsidRPr="008918B9" w:rsidRDefault="00520565" w:rsidP="00013F8D">
      <w:pPr>
        <w:pStyle w:val="ANormal"/>
        <w:numPr>
          <w:ilvl w:val="0"/>
          <w:numId w:val="22"/>
        </w:numPr>
        <w:jc w:val="both"/>
        <w:rPr>
          <w:rFonts w:ascii="Arial Narrow" w:hAnsi="Arial Narrow"/>
          <w:sz w:val="20"/>
        </w:rPr>
      </w:pPr>
      <w:r w:rsidRPr="008918B9">
        <w:rPr>
          <w:rFonts w:ascii="Arial Narrow" w:hAnsi="Arial Narrow"/>
          <w:sz w:val="20"/>
        </w:rPr>
        <w:t>Subvencija cene omrežnine za vodovod upravljalcu sistema Eko park d.o.o. Lendava v višini 3</w:t>
      </w:r>
      <w:r w:rsidR="00A05003" w:rsidRPr="008918B9">
        <w:rPr>
          <w:rFonts w:ascii="Arial Narrow" w:hAnsi="Arial Narrow"/>
          <w:sz w:val="20"/>
        </w:rPr>
        <w:t>5</w:t>
      </w:r>
      <w:r w:rsidRPr="008918B9">
        <w:rPr>
          <w:rFonts w:ascii="Arial Narrow" w:hAnsi="Arial Narrow"/>
          <w:sz w:val="20"/>
        </w:rPr>
        <w:t>.</w:t>
      </w:r>
      <w:r w:rsidR="00A05003" w:rsidRPr="008918B9">
        <w:rPr>
          <w:rFonts w:ascii="Arial Narrow" w:hAnsi="Arial Narrow"/>
          <w:sz w:val="20"/>
        </w:rPr>
        <w:t>0</w:t>
      </w:r>
      <w:r w:rsidRPr="008918B9">
        <w:rPr>
          <w:rFonts w:ascii="Arial Narrow" w:hAnsi="Arial Narrow"/>
          <w:sz w:val="20"/>
        </w:rPr>
        <w:t>00 €</w:t>
      </w:r>
      <w:r w:rsidR="00A05003" w:rsidRPr="008918B9">
        <w:rPr>
          <w:rFonts w:ascii="Arial Narrow" w:hAnsi="Arial Narrow"/>
          <w:sz w:val="20"/>
        </w:rPr>
        <w:t xml:space="preserve">; tj za 20 % manj kot v 2019. V letu 2019 je občina subvencionirala </w:t>
      </w:r>
      <w:r w:rsidR="001C22BF" w:rsidRPr="008918B9">
        <w:rPr>
          <w:rFonts w:ascii="Arial Narrow" w:hAnsi="Arial Narrow"/>
          <w:sz w:val="20"/>
        </w:rPr>
        <w:t>69,76 % cene</w:t>
      </w:r>
      <w:r w:rsidR="0046574D" w:rsidRPr="008918B9">
        <w:rPr>
          <w:rFonts w:ascii="Arial Narrow" w:hAnsi="Arial Narrow"/>
          <w:sz w:val="20"/>
        </w:rPr>
        <w:t xml:space="preserve"> (oz. 2,51 €/priključek z DDV na mesec)</w:t>
      </w:r>
      <w:r w:rsidR="001C22BF" w:rsidRPr="008918B9">
        <w:rPr>
          <w:rFonts w:ascii="Arial Narrow" w:hAnsi="Arial Narrow"/>
          <w:sz w:val="20"/>
        </w:rPr>
        <w:t xml:space="preserve"> omrežnine gospodinjstvom, v letu </w:t>
      </w:r>
      <w:r w:rsidR="001C22BF" w:rsidRPr="008918B9">
        <w:rPr>
          <w:rFonts w:ascii="Arial Narrow" w:hAnsi="Arial Narrow"/>
          <w:sz w:val="20"/>
          <w:u w:val="single"/>
        </w:rPr>
        <w:t xml:space="preserve">2020 se predvideva </w:t>
      </w:r>
      <w:r w:rsidR="001C22BF" w:rsidRPr="005D495E">
        <w:rPr>
          <w:rFonts w:ascii="Arial Narrow" w:hAnsi="Arial Narrow"/>
          <w:sz w:val="20"/>
          <w:u w:val="single"/>
        </w:rPr>
        <w:t>subv</w:t>
      </w:r>
      <w:r w:rsidR="0046574D" w:rsidRPr="005D495E">
        <w:rPr>
          <w:rFonts w:ascii="Arial Narrow" w:hAnsi="Arial Narrow"/>
          <w:sz w:val="20"/>
          <w:u w:val="single"/>
        </w:rPr>
        <w:t xml:space="preserve">encija občine največ v višini 2,05 € z DDV na mesec za priključek </w:t>
      </w:r>
      <w:r w:rsidR="0046574D" w:rsidRPr="008918B9">
        <w:rPr>
          <w:rFonts w:ascii="Arial Narrow" w:hAnsi="Arial Narrow"/>
          <w:sz w:val="20"/>
          <w:u w:val="single"/>
        </w:rPr>
        <w:t>DN20</w:t>
      </w:r>
      <w:r w:rsidR="0046574D" w:rsidRPr="008918B9">
        <w:rPr>
          <w:rFonts w:ascii="Arial Narrow" w:hAnsi="Arial Narrow"/>
          <w:sz w:val="20"/>
        </w:rPr>
        <w:t>.</w:t>
      </w:r>
    </w:p>
    <w:p w:rsidR="0046574D" w:rsidRPr="0046574D" w:rsidRDefault="00520565" w:rsidP="0046574D">
      <w:pPr>
        <w:overflowPunct/>
        <w:autoSpaceDE/>
        <w:autoSpaceDN/>
        <w:adjustRightInd/>
        <w:spacing w:before="0" w:after="0"/>
        <w:textAlignment w:val="auto"/>
        <w:rPr>
          <w:rFonts w:ascii="Arial Narrow" w:hAnsi="Arial Narrow" w:cs="Arial"/>
          <w:bCs/>
          <w:lang w:eastAsia="sl-SI"/>
        </w:rPr>
      </w:pPr>
      <w:r w:rsidRPr="0046574D">
        <w:rPr>
          <w:rFonts w:ascii="Arial Narrow" w:hAnsi="Arial Narrow"/>
        </w:rPr>
        <w:t xml:space="preserve">2. </w:t>
      </w:r>
      <w:r w:rsidRPr="0046574D">
        <w:rPr>
          <w:rFonts w:ascii="Arial Narrow" w:hAnsi="Arial Narrow"/>
          <w:u w:val="single"/>
        </w:rPr>
        <w:t>Pomoči v kmetijstvo v višini 10.000 €</w:t>
      </w:r>
      <w:r w:rsidR="0046574D" w:rsidRPr="0046574D">
        <w:rPr>
          <w:rFonts w:ascii="Arial Narrow" w:hAnsi="Arial Narrow"/>
        </w:rPr>
        <w:t xml:space="preserve"> v skladu s Pravilnikom o </w:t>
      </w:r>
      <w:r w:rsidR="0046574D" w:rsidRPr="0046574D">
        <w:rPr>
          <w:rFonts w:ascii="Arial Narrow" w:hAnsi="Arial Narrow" w:cs="Arial"/>
          <w:bCs/>
          <w:lang w:eastAsia="sl-SI"/>
        </w:rPr>
        <w:t>ohranjanju in spodbujanju razvoja kmetijstva in podeželja v Občini Črenšovci </w:t>
      </w:r>
      <w:r w:rsidR="0046574D">
        <w:rPr>
          <w:rFonts w:ascii="Arial Narrow" w:hAnsi="Arial Narrow" w:cs="Arial"/>
          <w:bCs/>
          <w:lang w:eastAsia="sl-SI"/>
        </w:rPr>
        <w:t>(Ur. l. RS, št. 57/19)</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3. </w:t>
      </w:r>
      <w:r w:rsidRPr="0046574D">
        <w:rPr>
          <w:rFonts w:ascii="Arial Narrow" w:hAnsi="Arial Narrow"/>
          <w:sz w:val="20"/>
          <w:u w:val="single"/>
        </w:rPr>
        <w:t>Subvencije privatnim podjetjem in zasebnikom v višini 10.000 €;</w:t>
      </w:r>
      <w:r w:rsidRPr="009D53CE">
        <w:rPr>
          <w:rFonts w:ascii="Arial Narrow" w:hAnsi="Arial Narrow"/>
          <w:sz w:val="20"/>
        </w:rPr>
        <w:t xml:space="preserve"> pogoji za pridobitev le-teh so opredeljeni v Pravilniku o dodeljevanju sredstev za pospeševanje razvoja malega gospodarstva v Občini Črenšovci (Uradni list RS, št. 50/2016).</w:t>
      </w:r>
    </w:p>
    <w:p w:rsidR="00520565" w:rsidRPr="009D53CE" w:rsidRDefault="0046574D" w:rsidP="00520565">
      <w:pPr>
        <w:pStyle w:val="ANormal"/>
        <w:jc w:val="both"/>
        <w:rPr>
          <w:rFonts w:ascii="Arial Narrow" w:hAnsi="Arial Narrow"/>
          <w:sz w:val="20"/>
        </w:rPr>
      </w:pPr>
      <w:r>
        <w:rPr>
          <w:rFonts w:ascii="Arial Narrow" w:hAnsi="Arial Narrow"/>
          <w:sz w:val="20"/>
        </w:rPr>
        <w:t xml:space="preserve">Kot v prejšnjem letu </w:t>
      </w:r>
      <w:r w:rsidR="00520565" w:rsidRPr="009D53CE">
        <w:rPr>
          <w:rFonts w:ascii="Arial Narrow" w:hAnsi="Arial Narrow"/>
          <w:sz w:val="20"/>
        </w:rPr>
        <w:t xml:space="preserve">smo v proračun </w:t>
      </w:r>
      <w:r>
        <w:rPr>
          <w:rFonts w:ascii="Arial Narrow" w:hAnsi="Arial Narrow"/>
          <w:sz w:val="20"/>
        </w:rPr>
        <w:t xml:space="preserve">2020 </w:t>
      </w:r>
      <w:r w:rsidR="00520565" w:rsidRPr="009D53CE">
        <w:rPr>
          <w:rFonts w:ascii="Arial Narrow" w:hAnsi="Arial Narrow"/>
          <w:sz w:val="20"/>
        </w:rPr>
        <w:t xml:space="preserve">vključili </w:t>
      </w:r>
      <w:r w:rsidR="00520565" w:rsidRPr="0046574D">
        <w:rPr>
          <w:rFonts w:ascii="Arial Narrow" w:hAnsi="Arial Narrow"/>
          <w:sz w:val="20"/>
          <w:u w:val="single"/>
        </w:rPr>
        <w:t>sredstva v višini 10.000€, do katerih bodo upravičeni zasebni investitorji</w:t>
      </w:r>
      <w:r w:rsidR="00520565" w:rsidRPr="009D53CE">
        <w:rPr>
          <w:rFonts w:ascii="Arial Narrow" w:hAnsi="Arial Narrow"/>
          <w:sz w:val="20"/>
        </w:rPr>
        <w:t>, ki bodo v primeru rušenja propadajoče stavbe in gradnje nove stanovanjske hiše upravičeni do enkratne denarne pomoči v višini 2.500 €.</w:t>
      </w:r>
    </w:p>
    <w:p w:rsidR="00520565" w:rsidRPr="009D53CE" w:rsidRDefault="00520565" w:rsidP="00520565">
      <w:pPr>
        <w:pStyle w:val="ANormal"/>
        <w:jc w:val="both"/>
        <w:rPr>
          <w:rFonts w:ascii="Arial Narrow" w:hAnsi="Arial Narrow"/>
          <w:sz w:val="20"/>
        </w:rPr>
      </w:pPr>
    </w:p>
    <w:p w:rsidR="00520565" w:rsidRPr="009D53CE" w:rsidRDefault="00520565" w:rsidP="00520565">
      <w:pPr>
        <w:pStyle w:val="AHeading7"/>
        <w:tabs>
          <w:tab w:val="decimal" w:pos="9200"/>
        </w:tabs>
        <w:rPr>
          <w:rFonts w:ascii="Arial Narrow" w:hAnsi="Arial Narrow"/>
          <w:sz w:val="20"/>
        </w:rPr>
      </w:pPr>
      <w:r w:rsidRPr="009D53CE">
        <w:rPr>
          <w:rFonts w:ascii="Arial Narrow" w:hAnsi="Arial Narrow"/>
          <w:sz w:val="20"/>
        </w:rPr>
        <w:t>411 Transferi posameznikom in gospodinjstvom</w:t>
      </w:r>
      <w:r w:rsidRPr="009D53CE">
        <w:rPr>
          <w:rFonts w:ascii="Arial Narrow" w:hAnsi="Arial Narrow"/>
          <w:sz w:val="20"/>
        </w:rPr>
        <w:tab/>
        <w:t>8</w:t>
      </w:r>
      <w:r w:rsidR="008918B9">
        <w:rPr>
          <w:rFonts w:ascii="Arial Narrow" w:hAnsi="Arial Narrow"/>
          <w:sz w:val="20"/>
        </w:rPr>
        <w:t>80</w:t>
      </w:r>
      <w:r w:rsidRPr="009D53CE">
        <w:rPr>
          <w:rFonts w:ascii="Arial Narrow" w:hAnsi="Arial Narrow"/>
          <w:sz w:val="20"/>
        </w:rPr>
        <w:t>.</w:t>
      </w:r>
      <w:r w:rsidR="008918B9">
        <w:rPr>
          <w:rFonts w:ascii="Arial Narrow" w:hAnsi="Arial Narrow"/>
          <w:sz w:val="20"/>
        </w:rPr>
        <w:t>103</w:t>
      </w:r>
      <w:r w:rsidRPr="009D53CE">
        <w:rPr>
          <w:rFonts w:ascii="Arial Narrow" w:hAnsi="Arial Narrow"/>
          <w:sz w:val="20"/>
        </w:rPr>
        <w:t xml:space="preserve">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nadomestila. Načrtujemo 8</w:t>
      </w:r>
      <w:r w:rsidR="008918B9">
        <w:rPr>
          <w:rFonts w:ascii="Arial Narrow" w:hAnsi="Arial Narrow"/>
          <w:sz w:val="20"/>
        </w:rPr>
        <w:t>80</w:t>
      </w:r>
      <w:r w:rsidRPr="009D53CE">
        <w:rPr>
          <w:rFonts w:ascii="Arial Narrow" w:hAnsi="Arial Narrow"/>
          <w:sz w:val="20"/>
        </w:rPr>
        <w:t>.</w:t>
      </w:r>
      <w:r w:rsidR="008918B9">
        <w:rPr>
          <w:rFonts w:ascii="Arial Narrow" w:hAnsi="Arial Narrow"/>
          <w:sz w:val="20"/>
        </w:rPr>
        <w:t>103</w:t>
      </w:r>
      <w:r w:rsidRPr="009D53CE">
        <w:rPr>
          <w:rFonts w:ascii="Arial Narrow" w:hAnsi="Arial Narrow"/>
          <w:sz w:val="20"/>
        </w:rPr>
        <w:t xml:space="preserve">,00€ odhodkov.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V tej podskupini so v okviru konta 4119 Drugi transferi posameznikom zajeti planirani odhodki za regresiranje oskrbe v domovih za odrasle, prevoze učencev, subvencioniranje stanarin in razlika v ceni za vrtec, drugi transferi posameznikom in gospodinjstvom.</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V </w:t>
      </w:r>
      <w:r w:rsidR="008918B9">
        <w:rPr>
          <w:rFonts w:ascii="Arial Narrow" w:hAnsi="Arial Narrow"/>
          <w:sz w:val="20"/>
        </w:rPr>
        <w:t>2020</w:t>
      </w:r>
      <w:r w:rsidRPr="009D53CE">
        <w:rPr>
          <w:rFonts w:ascii="Arial Narrow" w:hAnsi="Arial Narrow"/>
          <w:sz w:val="20"/>
        </w:rPr>
        <w:t xml:space="preserve"> povečujemo izdatke za VV storitve - konto 411921 na račun povečanja cen VV storitev v obeh vrtcih, ki veljajo za vrtec Bistrica od 1.2.2019 naprej in za vrtec Črenšovci od 1.</w:t>
      </w:r>
      <w:r w:rsidR="008918B9">
        <w:rPr>
          <w:rFonts w:ascii="Arial Narrow" w:hAnsi="Arial Narrow"/>
          <w:sz w:val="20"/>
        </w:rPr>
        <w:t>11</w:t>
      </w:r>
      <w:r w:rsidRPr="009D53CE">
        <w:rPr>
          <w:rFonts w:ascii="Arial Narrow" w:hAnsi="Arial Narrow"/>
          <w:sz w:val="20"/>
        </w:rPr>
        <w:t>.2019 naprej</w:t>
      </w:r>
      <w:r w:rsidR="008918B9">
        <w:rPr>
          <w:rFonts w:ascii="Arial Narrow" w:hAnsi="Arial Narrow"/>
          <w:sz w:val="20"/>
        </w:rPr>
        <w:t xml:space="preserve">, hkrati pa zmanjšujemo izdatke za plačilo oskrbnine za oskrbo starejših občanov v domovih – glede na realizacijo v 2019. </w:t>
      </w:r>
      <w:r w:rsidR="00AC76A2">
        <w:rPr>
          <w:rFonts w:ascii="Arial Narrow" w:hAnsi="Arial Narrow"/>
          <w:sz w:val="20"/>
        </w:rPr>
        <w:t>Izplačila za družinskega pomočnika v letu 2020 ne planiramo.</w:t>
      </w:r>
    </w:p>
    <w:p w:rsidR="00520565" w:rsidRPr="009D53CE" w:rsidRDefault="00520565" w:rsidP="00520565">
      <w:pPr>
        <w:pStyle w:val="AHeading7"/>
        <w:tabs>
          <w:tab w:val="decimal" w:pos="9200"/>
        </w:tabs>
        <w:rPr>
          <w:rFonts w:ascii="Arial Narrow" w:hAnsi="Arial Narrow"/>
          <w:sz w:val="20"/>
        </w:rPr>
      </w:pPr>
      <w:r w:rsidRPr="009D53CE">
        <w:rPr>
          <w:rFonts w:ascii="Arial Narrow" w:hAnsi="Arial Narrow"/>
          <w:sz w:val="20"/>
        </w:rPr>
        <w:t>412 Transferi nepridobitnim organizacijam in ustanovam</w:t>
      </w:r>
      <w:r w:rsidRPr="009D53CE">
        <w:rPr>
          <w:rFonts w:ascii="Arial Narrow" w:hAnsi="Arial Narrow"/>
          <w:sz w:val="20"/>
        </w:rPr>
        <w:tab/>
      </w:r>
      <w:r w:rsidR="008918B9">
        <w:rPr>
          <w:rFonts w:ascii="Arial Narrow" w:hAnsi="Arial Narrow"/>
          <w:sz w:val="20"/>
        </w:rPr>
        <w:t>71</w:t>
      </w:r>
      <w:r w:rsidRPr="009D53CE">
        <w:rPr>
          <w:rFonts w:ascii="Arial Narrow" w:hAnsi="Arial Narrow"/>
          <w:sz w:val="20"/>
        </w:rPr>
        <w:t>.</w:t>
      </w:r>
      <w:r w:rsidR="008918B9">
        <w:rPr>
          <w:rFonts w:ascii="Arial Narrow" w:hAnsi="Arial Narrow"/>
          <w:sz w:val="20"/>
        </w:rPr>
        <w:t>762</w:t>
      </w:r>
      <w:r w:rsidRPr="009D53CE">
        <w:rPr>
          <w:rFonts w:ascii="Arial Narrow" w:hAnsi="Arial Narrow"/>
          <w:sz w:val="20"/>
        </w:rPr>
        <w:t xml:space="preserve"> €</w:t>
      </w:r>
    </w:p>
    <w:p w:rsidR="00520565" w:rsidRDefault="00520565" w:rsidP="00520565">
      <w:pPr>
        <w:pStyle w:val="ANormal"/>
        <w:jc w:val="both"/>
        <w:rPr>
          <w:rFonts w:ascii="Arial Narrow" w:hAnsi="Arial Narrow"/>
          <w:sz w:val="20"/>
        </w:rPr>
      </w:pPr>
      <w:r w:rsidRPr="009D53CE">
        <w:rPr>
          <w:rFonts w:ascii="Arial Narrow" w:hAnsi="Arial Narrow"/>
          <w:sz w:val="20"/>
        </w:rPr>
        <w:t>Transferi neprofitnim organizacijam in ustanovam predstavljajo tretjo skupino tekočih transferov, pri čemer se z neprofitnimi organizacijami razumejo javne ali privatne nevladne institucije, katerih cilj ni pridobitev dobička, ampak je njihov namen delovanja javno koristen, dobrodelen. Neprofitne organizacije so predvsem dobrodelne organizacije, verske organizacije, d</w:t>
      </w:r>
      <w:r w:rsidR="008918B9">
        <w:rPr>
          <w:rFonts w:ascii="Arial Narrow" w:hAnsi="Arial Narrow"/>
          <w:sz w:val="20"/>
        </w:rPr>
        <w:t>ruštva in podobno. Načrtujemo 71</w:t>
      </w:r>
      <w:r w:rsidRPr="009D53CE">
        <w:rPr>
          <w:rFonts w:ascii="Arial Narrow" w:hAnsi="Arial Narrow"/>
          <w:sz w:val="20"/>
        </w:rPr>
        <w:t>.</w:t>
      </w:r>
      <w:r w:rsidR="008918B9">
        <w:rPr>
          <w:rFonts w:ascii="Arial Narrow" w:hAnsi="Arial Narrow"/>
          <w:sz w:val="20"/>
        </w:rPr>
        <w:t>762</w:t>
      </w:r>
      <w:r w:rsidRPr="009D53CE">
        <w:rPr>
          <w:rFonts w:ascii="Arial Narrow" w:hAnsi="Arial Narrow"/>
          <w:sz w:val="20"/>
        </w:rPr>
        <w:t xml:space="preserve"> € odhodkov. </w:t>
      </w:r>
    </w:p>
    <w:p w:rsidR="008918B9" w:rsidRPr="009D53CE" w:rsidRDefault="00AC76A2" w:rsidP="00520565">
      <w:pPr>
        <w:pStyle w:val="ANormal"/>
        <w:jc w:val="both"/>
        <w:rPr>
          <w:rFonts w:ascii="Arial Narrow" w:hAnsi="Arial Narrow"/>
          <w:sz w:val="20"/>
        </w:rPr>
      </w:pPr>
      <w:r>
        <w:rPr>
          <w:rFonts w:ascii="Arial Narrow" w:hAnsi="Arial Narrow"/>
          <w:sz w:val="20"/>
        </w:rPr>
        <w:t>Za t</w:t>
      </w:r>
      <w:r w:rsidR="008918B9">
        <w:rPr>
          <w:rFonts w:ascii="Arial Narrow" w:hAnsi="Arial Narrow"/>
          <w:sz w:val="20"/>
        </w:rPr>
        <w:t xml:space="preserve">ransfere, ki jih namenjamo za domača kulturna, športna in ostala društva ter za organizacijo dveh prireditev (Jena mena in Teden duhovnosti) </w:t>
      </w:r>
      <w:r w:rsidR="008918B9" w:rsidRPr="004F4D15">
        <w:rPr>
          <w:rFonts w:ascii="Arial Narrow" w:hAnsi="Arial Narrow"/>
          <w:sz w:val="20"/>
          <w:u w:val="single"/>
        </w:rPr>
        <w:t>povečujemo postavke za 20 % glede na leto 2019</w:t>
      </w:r>
      <w:r w:rsidR="008918B9">
        <w:rPr>
          <w:rFonts w:ascii="Arial Narrow" w:hAnsi="Arial Narrow"/>
          <w:sz w:val="20"/>
        </w:rPr>
        <w:t>.</w:t>
      </w:r>
    </w:p>
    <w:p w:rsidR="00520565" w:rsidRPr="009D53CE" w:rsidRDefault="00520565" w:rsidP="00520565">
      <w:pPr>
        <w:pStyle w:val="AHeading7"/>
        <w:tabs>
          <w:tab w:val="decimal" w:pos="9200"/>
        </w:tabs>
        <w:rPr>
          <w:rFonts w:ascii="Arial Narrow" w:hAnsi="Arial Narrow"/>
          <w:sz w:val="20"/>
        </w:rPr>
      </w:pPr>
      <w:r w:rsidRPr="009D53CE">
        <w:rPr>
          <w:rFonts w:ascii="Arial Narrow" w:hAnsi="Arial Narrow"/>
          <w:sz w:val="20"/>
        </w:rPr>
        <w:t>413 Drugi tekoči domači transferi</w:t>
      </w:r>
      <w:r w:rsidRPr="009D53CE">
        <w:rPr>
          <w:rFonts w:ascii="Arial Narrow" w:hAnsi="Arial Narrow"/>
          <w:sz w:val="20"/>
        </w:rPr>
        <w:tab/>
        <w:t>348.</w:t>
      </w:r>
      <w:r w:rsidR="004F4D15">
        <w:rPr>
          <w:rFonts w:ascii="Arial Narrow" w:hAnsi="Arial Narrow"/>
          <w:sz w:val="20"/>
        </w:rPr>
        <w:t>409</w:t>
      </w:r>
      <w:r w:rsidRPr="009D53CE">
        <w:rPr>
          <w:rFonts w:ascii="Arial Narrow" w:hAnsi="Arial Narrow"/>
          <w:sz w:val="20"/>
        </w:rPr>
        <w:t xml:space="preserve">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Drugi tekoči domači transferi zajemajo: sredstva, prenesena drugim občinam (predvsem za delovanje medobčinske inšpekcije), tekoče transfere v sklade socialnega zavarovanja zajemajo prispevek za zdravstveno zavarovanje, ki ga občina plačuje za občane, tekoče transfere v javne zavode in druge izvajalce javnih služb predstavljajo najobsežnejše transfere v javne zavode (osnovno šolo in vrtce) za plače ter izdatke za blago in storitve, tekoča plačila storitev drugim izvajalcem javnih služb, ki niso posredni proračunski uporabniki. Načrtujemo 348.</w:t>
      </w:r>
      <w:r w:rsidR="004F4D15">
        <w:rPr>
          <w:rFonts w:ascii="Arial Narrow" w:hAnsi="Arial Narrow"/>
          <w:sz w:val="20"/>
        </w:rPr>
        <w:t>409</w:t>
      </w:r>
      <w:r w:rsidRPr="009D53CE">
        <w:rPr>
          <w:rFonts w:ascii="Arial Narrow" w:hAnsi="Arial Narrow"/>
          <w:sz w:val="20"/>
        </w:rPr>
        <w:t xml:space="preserve"> € odhodkov.</w:t>
      </w:r>
    </w:p>
    <w:p w:rsidR="00520565" w:rsidRPr="009D53CE" w:rsidRDefault="00520565" w:rsidP="00520565">
      <w:pPr>
        <w:pStyle w:val="ANormal"/>
        <w:ind w:left="0"/>
        <w:jc w:val="both"/>
        <w:rPr>
          <w:rFonts w:ascii="Arial Narrow" w:hAnsi="Arial Narrow"/>
          <w:sz w:val="20"/>
        </w:rPr>
      </w:pPr>
    </w:p>
    <w:p w:rsidR="00520565" w:rsidRPr="009D53CE" w:rsidRDefault="00520565" w:rsidP="00520565">
      <w:pPr>
        <w:pStyle w:val="AHeading6"/>
        <w:tabs>
          <w:tab w:val="decimal" w:pos="9200"/>
        </w:tabs>
        <w:rPr>
          <w:rFonts w:ascii="Arial Narrow" w:hAnsi="Arial Narrow"/>
          <w:sz w:val="20"/>
        </w:rPr>
      </w:pPr>
      <w:r w:rsidRPr="009D53CE">
        <w:rPr>
          <w:rFonts w:ascii="Arial Narrow" w:hAnsi="Arial Narrow"/>
          <w:sz w:val="20"/>
        </w:rPr>
        <w:t>42 INVESTICIJSKI ODHODKI</w:t>
      </w:r>
      <w:r w:rsidRPr="009D53CE">
        <w:rPr>
          <w:rFonts w:ascii="Arial Narrow" w:hAnsi="Arial Narrow"/>
          <w:sz w:val="20"/>
        </w:rPr>
        <w:tab/>
      </w:r>
      <w:r w:rsidR="00AE3912">
        <w:rPr>
          <w:rFonts w:ascii="Arial Narrow" w:hAnsi="Arial Narrow"/>
          <w:sz w:val="20"/>
        </w:rPr>
        <w:t>1,243</w:t>
      </w:r>
      <w:r w:rsidRPr="009D53CE">
        <w:rPr>
          <w:rFonts w:ascii="Arial Narrow" w:hAnsi="Arial Narrow"/>
          <w:sz w:val="20"/>
        </w:rPr>
        <w:t>.</w:t>
      </w:r>
      <w:r w:rsidR="00AE3912">
        <w:rPr>
          <w:rFonts w:ascii="Arial Narrow" w:hAnsi="Arial Narrow"/>
          <w:sz w:val="20"/>
        </w:rPr>
        <w:t>109</w:t>
      </w:r>
      <w:r w:rsidRPr="009D53CE">
        <w:rPr>
          <w:rFonts w:ascii="Arial Narrow" w:hAnsi="Arial Narrow"/>
          <w:sz w:val="20"/>
        </w:rPr>
        <w:t xml:space="preserve"> €</w:t>
      </w:r>
      <w:r w:rsidR="00AC76A2">
        <w:rPr>
          <w:rFonts w:ascii="Arial Narrow" w:hAnsi="Arial Narrow"/>
          <w:sz w:val="20"/>
        </w:rPr>
        <w:t xml:space="preserve"> oz. 32,45 % proračuna</w:t>
      </w:r>
    </w:p>
    <w:p w:rsidR="00520565" w:rsidRPr="009D53CE" w:rsidRDefault="00520565" w:rsidP="00520565">
      <w:pPr>
        <w:pStyle w:val="AHeading7"/>
        <w:tabs>
          <w:tab w:val="decimal" w:pos="9200"/>
        </w:tabs>
        <w:rPr>
          <w:rFonts w:ascii="Arial Narrow" w:hAnsi="Arial Narrow"/>
          <w:sz w:val="20"/>
        </w:rPr>
      </w:pPr>
      <w:r w:rsidRPr="009D53CE">
        <w:rPr>
          <w:rFonts w:ascii="Arial Narrow" w:hAnsi="Arial Narrow"/>
          <w:sz w:val="20"/>
        </w:rPr>
        <w:t>420 Nakup in gradnja osnovnih sredstev</w:t>
      </w:r>
      <w:r w:rsidRPr="009D53CE">
        <w:rPr>
          <w:rFonts w:ascii="Arial Narrow" w:hAnsi="Arial Narrow"/>
          <w:sz w:val="20"/>
        </w:rPr>
        <w:tab/>
      </w:r>
      <w:r w:rsidR="00AE3912">
        <w:rPr>
          <w:rFonts w:ascii="Arial Narrow" w:hAnsi="Arial Narrow"/>
          <w:sz w:val="20"/>
        </w:rPr>
        <w:t>1,243</w:t>
      </w:r>
      <w:r w:rsidRPr="009D53CE">
        <w:rPr>
          <w:rFonts w:ascii="Arial Narrow" w:hAnsi="Arial Narrow"/>
          <w:sz w:val="20"/>
        </w:rPr>
        <w:t>.</w:t>
      </w:r>
      <w:r w:rsidR="00AE3912">
        <w:rPr>
          <w:rFonts w:ascii="Arial Narrow" w:hAnsi="Arial Narrow"/>
          <w:sz w:val="20"/>
        </w:rPr>
        <w:t>109</w:t>
      </w:r>
      <w:r w:rsidRPr="009D53CE">
        <w:rPr>
          <w:rFonts w:ascii="Arial Narrow" w:hAnsi="Arial Narrow"/>
          <w:sz w:val="20"/>
        </w:rPr>
        <w:t xml:space="preserve"> €</w:t>
      </w:r>
    </w:p>
    <w:p w:rsidR="00520565" w:rsidRDefault="00520565" w:rsidP="00520565">
      <w:pPr>
        <w:pStyle w:val="ANormal"/>
        <w:jc w:val="both"/>
        <w:rPr>
          <w:rFonts w:ascii="Arial Narrow" w:hAnsi="Arial Narrow"/>
          <w:sz w:val="20"/>
        </w:rPr>
      </w:pPr>
      <w:r w:rsidRPr="009D53CE">
        <w:rPr>
          <w:rFonts w:ascii="Arial Narrow" w:hAnsi="Arial Narrow"/>
          <w:sz w:val="20"/>
        </w:rPr>
        <w:t xml:space="preserve">Investicijski odhodki so plačila namenjena za pridobitev ali nakup opredmetenih in neopredmetenih osnovnih sredstev torej zgradb, prostorov, prevoznih sredstev, opreme, napeljav, novogradnje, rekonstrukcije in adaptacije ter investicijsko vzdrževanje in obnove, nakup zemljišč, pridobitev licenc, investicijskih načrtov, študij o izvedljivosti projektov in projektne dokumentacije. Investicijski odhodki pomenijo povečanje premoženja lokalne skupnosti. V tej skupini so planirani investicijski odhodki za vlaganje v komunalno in cestno infrastrukturo, za investicije v prostorsko planiranje, za nakup stanovanj in druge novogradnje. Načrtujemo </w:t>
      </w:r>
      <w:r w:rsidR="00AE3912">
        <w:rPr>
          <w:rFonts w:ascii="Arial Narrow" w:hAnsi="Arial Narrow"/>
          <w:sz w:val="20"/>
        </w:rPr>
        <w:t>1,243</w:t>
      </w:r>
      <w:r w:rsidRPr="009D53CE">
        <w:rPr>
          <w:rFonts w:ascii="Arial Narrow" w:hAnsi="Arial Narrow"/>
          <w:sz w:val="20"/>
        </w:rPr>
        <w:t>.</w:t>
      </w:r>
      <w:r w:rsidR="00AE3912">
        <w:rPr>
          <w:rFonts w:ascii="Arial Narrow" w:hAnsi="Arial Narrow"/>
          <w:sz w:val="20"/>
        </w:rPr>
        <w:t>109</w:t>
      </w:r>
      <w:r w:rsidRPr="009D53CE">
        <w:rPr>
          <w:rFonts w:ascii="Arial Narrow" w:hAnsi="Arial Narrow"/>
          <w:sz w:val="20"/>
        </w:rPr>
        <w:t xml:space="preserve">,00 € odhodkov. </w:t>
      </w:r>
    </w:p>
    <w:p w:rsidR="002B4011" w:rsidRDefault="002B4011" w:rsidP="00520565">
      <w:pPr>
        <w:pStyle w:val="ANormal"/>
        <w:jc w:val="both"/>
        <w:rPr>
          <w:rFonts w:ascii="Arial Narrow" w:hAnsi="Arial Narrow"/>
          <w:sz w:val="20"/>
          <w:u w:val="single"/>
        </w:rPr>
      </w:pPr>
      <w:r>
        <w:rPr>
          <w:rFonts w:ascii="Arial Narrow" w:hAnsi="Arial Narrow"/>
          <w:sz w:val="20"/>
          <w:u w:val="single"/>
        </w:rPr>
        <w:t>Občina Črenšovci je izrazila interes za nakup 1 prostora v pritličju poslovnega objekta (ob kulturni dvorani). Prostor bi služil za potrebe uporabnikov kulturne dvorane (garderoba,…). V na namen je v predlogu proračuna rezerviranih 32.000,00 €.</w:t>
      </w:r>
    </w:p>
    <w:p w:rsidR="00AC76A2" w:rsidRDefault="00AC76A2" w:rsidP="00520565">
      <w:pPr>
        <w:pStyle w:val="ANormal"/>
        <w:jc w:val="both"/>
        <w:rPr>
          <w:rFonts w:ascii="Arial Narrow" w:hAnsi="Arial Narrow"/>
          <w:sz w:val="20"/>
        </w:rPr>
      </w:pPr>
      <w:r w:rsidRPr="00B63956">
        <w:rPr>
          <w:rFonts w:ascii="Arial Narrow" w:hAnsi="Arial Narrow"/>
          <w:sz w:val="20"/>
          <w:u w:val="single"/>
        </w:rPr>
        <w:t xml:space="preserve">V letu 2020 se predvideva dokončna izvedba obeh kolesarskih poti </w:t>
      </w:r>
      <w:r>
        <w:rPr>
          <w:rFonts w:ascii="Arial Narrow" w:hAnsi="Arial Narrow"/>
          <w:sz w:val="20"/>
        </w:rPr>
        <w:t>ob sodelovanju z občino Velika Polana in občino Beltinci. Podroben karakteristik obeh investicij je podani pri obrazložitvi prihodkov proračuna 2020.</w:t>
      </w:r>
    </w:p>
    <w:p w:rsidR="00AC76A2" w:rsidRDefault="00AC76A2" w:rsidP="00520565">
      <w:pPr>
        <w:pStyle w:val="ANormal"/>
        <w:jc w:val="both"/>
        <w:rPr>
          <w:rFonts w:ascii="Arial Narrow" w:hAnsi="Arial Narrow"/>
          <w:sz w:val="20"/>
        </w:rPr>
      </w:pPr>
      <w:r>
        <w:rPr>
          <w:rFonts w:ascii="Arial Narrow" w:hAnsi="Arial Narrow"/>
          <w:sz w:val="20"/>
        </w:rPr>
        <w:t xml:space="preserve">Predračunska vrednost izgradnje obeh stez bi znašala </w:t>
      </w:r>
      <w:r w:rsidR="00B63956">
        <w:rPr>
          <w:rFonts w:ascii="Arial Narrow" w:hAnsi="Arial Narrow"/>
          <w:sz w:val="20"/>
        </w:rPr>
        <w:t>355.600,00 € z DDV.</w:t>
      </w:r>
    </w:p>
    <w:p w:rsidR="000E1546" w:rsidRPr="000E1546" w:rsidRDefault="000E1546" w:rsidP="00520565">
      <w:pPr>
        <w:pStyle w:val="ANormal"/>
        <w:jc w:val="both"/>
        <w:rPr>
          <w:rFonts w:ascii="Arial Narrow" w:hAnsi="Arial Narrow"/>
          <w:b/>
          <w:sz w:val="20"/>
          <w:u w:val="single"/>
        </w:rPr>
      </w:pPr>
      <w:r w:rsidRPr="000E1546">
        <w:rPr>
          <w:rFonts w:ascii="Arial Narrow" w:hAnsi="Arial Narrow"/>
          <w:b/>
          <w:sz w:val="20"/>
          <w:u w:val="single"/>
        </w:rPr>
        <w:t xml:space="preserve">Rekonstrukcija ČN Bistrica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Na podlagi izdanih odločb Inšpektorata za okolje RS je občina nemudoma dolžna pristopiti k sanaciji obeh čistilnih naprav, saj rezultati meritev kažejo, da čiščenje ne zagotavlja predpisanih parametrov in prihaja do prekomernega onesnaževanja recipientov, kamor se stekajo odpadne vode iz ČN.</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V zvezi je potrebno pripraviti sanacijski program s katerim se določi obseg del in terminski plan izvedbe.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Glede na razpoložljiva sredstva v občinskem proračunu se </w:t>
      </w:r>
      <w:r w:rsidR="00AE3912">
        <w:rPr>
          <w:rFonts w:ascii="Arial Narrow" w:hAnsi="Arial Narrow"/>
          <w:sz w:val="20"/>
        </w:rPr>
        <w:t>je</w:t>
      </w:r>
      <w:r w:rsidRPr="009D53CE">
        <w:rPr>
          <w:rFonts w:ascii="Arial Narrow" w:hAnsi="Arial Narrow"/>
          <w:sz w:val="20"/>
        </w:rPr>
        <w:t xml:space="preserve">  v letošnjem letu za</w:t>
      </w:r>
      <w:r w:rsidR="00AE3912">
        <w:rPr>
          <w:rFonts w:ascii="Arial Narrow" w:hAnsi="Arial Narrow"/>
          <w:sz w:val="20"/>
        </w:rPr>
        <w:t>čela</w:t>
      </w:r>
      <w:r w:rsidRPr="009D53CE">
        <w:rPr>
          <w:rFonts w:ascii="Arial Narrow" w:hAnsi="Arial Narrow"/>
          <w:sz w:val="20"/>
        </w:rPr>
        <w:t xml:space="preserve"> prv</w:t>
      </w:r>
      <w:r w:rsidR="00AE3912">
        <w:rPr>
          <w:rFonts w:ascii="Arial Narrow" w:hAnsi="Arial Narrow"/>
          <w:sz w:val="20"/>
        </w:rPr>
        <w:t>a</w:t>
      </w:r>
      <w:r w:rsidRPr="009D53CE">
        <w:rPr>
          <w:rFonts w:ascii="Arial Narrow" w:hAnsi="Arial Narrow"/>
          <w:sz w:val="20"/>
        </w:rPr>
        <w:t xml:space="preserve"> fazo sanacije ČN Bistrica. Drugi del sanacije ČN Bistrica b</w:t>
      </w:r>
      <w:r w:rsidR="00AE3912">
        <w:rPr>
          <w:rFonts w:ascii="Arial Narrow" w:hAnsi="Arial Narrow"/>
          <w:sz w:val="20"/>
        </w:rPr>
        <w:t>o</w:t>
      </w:r>
      <w:r w:rsidRPr="009D53CE">
        <w:rPr>
          <w:rFonts w:ascii="Arial Narrow" w:hAnsi="Arial Narrow"/>
          <w:sz w:val="20"/>
        </w:rPr>
        <w:t xml:space="preserve"> izveden v letu 2020.</w:t>
      </w:r>
    </w:p>
    <w:p w:rsidR="00520565" w:rsidRDefault="00AE3912" w:rsidP="00520565">
      <w:pPr>
        <w:pStyle w:val="ANormal"/>
        <w:jc w:val="both"/>
        <w:rPr>
          <w:rFonts w:ascii="Arial Narrow" w:hAnsi="Arial Narrow"/>
          <w:sz w:val="20"/>
        </w:rPr>
      </w:pPr>
      <w:r>
        <w:rPr>
          <w:rFonts w:ascii="Arial Narrow" w:hAnsi="Arial Narrow"/>
          <w:sz w:val="20"/>
        </w:rPr>
        <w:t xml:space="preserve">Izvajalec del je podjetje CID d.o.o. iz Kopra, izvajalska pogodba je bila podpisana z dne 21.10.2019. Obseg izvršenih del  pri sanaciji </w:t>
      </w:r>
      <w:r w:rsidR="000E1546">
        <w:rPr>
          <w:rFonts w:ascii="Arial Narrow" w:hAnsi="Arial Narrow"/>
          <w:sz w:val="20"/>
        </w:rPr>
        <w:t>ČN Bistrica do konca leta bo v veliki meri odvisen</w:t>
      </w:r>
      <w:r>
        <w:rPr>
          <w:rFonts w:ascii="Arial Narrow" w:hAnsi="Arial Narrow"/>
          <w:sz w:val="20"/>
        </w:rPr>
        <w:t xml:space="preserve"> od vremenskih razmer</w:t>
      </w:r>
      <w:r w:rsidR="000E1546">
        <w:rPr>
          <w:rFonts w:ascii="Arial Narrow" w:hAnsi="Arial Narrow"/>
          <w:sz w:val="20"/>
        </w:rPr>
        <w:t xml:space="preserve">. </w:t>
      </w:r>
      <w:r>
        <w:rPr>
          <w:rFonts w:ascii="Arial Narrow" w:hAnsi="Arial Narrow"/>
          <w:sz w:val="20"/>
        </w:rPr>
        <w:t xml:space="preserve"> </w:t>
      </w:r>
      <w:r w:rsidR="000E1546">
        <w:rPr>
          <w:rFonts w:ascii="Arial Narrow" w:hAnsi="Arial Narrow"/>
          <w:sz w:val="20"/>
        </w:rPr>
        <w:t xml:space="preserve">Rok za dokončanje je do konca leta 2020. Vrednost pogodbenih del znaša 853.000 € z DDV, v letu 2020 planiramo 580.000,00 € za dokončanje del. </w:t>
      </w:r>
    </w:p>
    <w:p w:rsidR="008D124A" w:rsidRPr="009D53CE" w:rsidRDefault="008D124A" w:rsidP="00520565">
      <w:pPr>
        <w:pStyle w:val="ANormal"/>
        <w:jc w:val="both"/>
        <w:rPr>
          <w:rFonts w:ascii="Arial Narrow" w:hAnsi="Arial Narrow"/>
          <w:sz w:val="20"/>
        </w:rPr>
      </w:pPr>
      <w:r>
        <w:rPr>
          <w:rFonts w:ascii="Arial Narrow" w:hAnsi="Arial Narrow"/>
          <w:sz w:val="20"/>
        </w:rPr>
        <w:t>V letu 2020 bomo za sofinanciranje sanacije ČN Bistrica koristili nepovratna in povratna sredstva odobrena po 21. členu ZFO-1 za leto 2020 v skupni višini 146.773,00 €.</w:t>
      </w:r>
    </w:p>
    <w:p w:rsidR="000E1546" w:rsidRDefault="000E1546" w:rsidP="00520565">
      <w:pPr>
        <w:pStyle w:val="ANormal"/>
        <w:jc w:val="both"/>
        <w:rPr>
          <w:rFonts w:ascii="Arial Narrow" w:hAnsi="Arial Narrow"/>
          <w:sz w:val="20"/>
        </w:rPr>
      </w:pPr>
    </w:p>
    <w:p w:rsidR="000E1546" w:rsidRDefault="000E1546" w:rsidP="00520565">
      <w:pPr>
        <w:pStyle w:val="ANormal"/>
        <w:jc w:val="both"/>
        <w:rPr>
          <w:rFonts w:ascii="Arial Narrow" w:hAnsi="Arial Narrow"/>
          <w:b/>
          <w:sz w:val="20"/>
          <w:u w:val="single"/>
        </w:rPr>
      </w:pPr>
      <w:r w:rsidRPr="000E1546">
        <w:rPr>
          <w:rFonts w:ascii="Arial Narrow" w:hAnsi="Arial Narrow"/>
          <w:b/>
          <w:sz w:val="20"/>
          <w:u w:val="single"/>
        </w:rPr>
        <w:t>Rekonstrukcija ČN Črenšovci</w:t>
      </w:r>
    </w:p>
    <w:p w:rsidR="000E1546" w:rsidRDefault="000E1546" w:rsidP="00520565">
      <w:pPr>
        <w:pStyle w:val="ANormal"/>
        <w:jc w:val="both"/>
        <w:rPr>
          <w:rFonts w:ascii="Arial Narrow" w:hAnsi="Arial Narrow"/>
          <w:sz w:val="20"/>
        </w:rPr>
      </w:pPr>
      <w:r>
        <w:rPr>
          <w:rFonts w:ascii="Arial Narrow" w:hAnsi="Arial Narrow"/>
          <w:sz w:val="20"/>
        </w:rPr>
        <w:t>V letu 2020 se planira, da bi začeli s prvo fazo rekonstrukcije ČN Črenšovci.</w:t>
      </w:r>
    </w:p>
    <w:p w:rsidR="000E1546" w:rsidRDefault="000E1546" w:rsidP="00520565">
      <w:pPr>
        <w:pStyle w:val="ANormal"/>
        <w:jc w:val="both"/>
        <w:rPr>
          <w:rFonts w:ascii="Arial Narrow" w:hAnsi="Arial Narrow"/>
          <w:sz w:val="20"/>
        </w:rPr>
      </w:pPr>
      <w:r>
        <w:rPr>
          <w:rFonts w:ascii="Arial Narrow" w:hAnsi="Arial Narrow"/>
          <w:sz w:val="20"/>
        </w:rPr>
        <w:t xml:space="preserve">V ta namen smo rezervirali 90.000,00 €. </w:t>
      </w:r>
    </w:p>
    <w:p w:rsidR="00B63956" w:rsidRPr="00B63956" w:rsidRDefault="00B63956" w:rsidP="00B63956">
      <w:pPr>
        <w:rPr>
          <w:lang w:eastAsia="sl-SI"/>
        </w:rPr>
      </w:pPr>
    </w:p>
    <w:tbl>
      <w:tblPr>
        <w:tblW w:w="9212" w:type="dxa"/>
        <w:tblInd w:w="80" w:type="dxa"/>
        <w:tblCellMar>
          <w:left w:w="70" w:type="dxa"/>
          <w:right w:w="70" w:type="dxa"/>
        </w:tblCellMar>
        <w:tblLook w:val="04A0" w:firstRow="1" w:lastRow="0" w:firstColumn="1" w:lastColumn="0" w:noHBand="0" w:noVBand="1"/>
      </w:tblPr>
      <w:tblGrid>
        <w:gridCol w:w="761"/>
        <w:gridCol w:w="2551"/>
        <w:gridCol w:w="1081"/>
        <w:gridCol w:w="1275"/>
        <w:gridCol w:w="1134"/>
        <w:gridCol w:w="1134"/>
        <w:gridCol w:w="1276"/>
      </w:tblGrid>
      <w:tr w:rsidR="000E1546" w:rsidRPr="00446771" w:rsidTr="008D124A">
        <w:trPr>
          <w:trHeight w:val="285"/>
        </w:trPr>
        <w:tc>
          <w:tcPr>
            <w:tcW w:w="761" w:type="dxa"/>
            <w:vMerge w:val="restart"/>
            <w:tcBorders>
              <w:top w:val="single" w:sz="8" w:space="0" w:color="auto"/>
              <w:left w:val="single" w:sz="8" w:space="0" w:color="auto"/>
              <w:bottom w:val="single" w:sz="8" w:space="0" w:color="000000"/>
              <w:right w:val="single" w:sz="4" w:space="0" w:color="auto"/>
            </w:tcBorders>
            <w:shd w:val="clear" w:color="000000" w:fill="D9E1F2"/>
            <w:noWrap/>
            <w:vAlign w:val="center"/>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ZAP. ŠT.</w:t>
            </w:r>
          </w:p>
        </w:tc>
        <w:tc>
          <w:tcPr>
            <w:tcW w:w="2551" w:type="dxa"/>
            <w:vMerge w:val="restart"/>
            <w:tcBorders>
              <w:top w:val="single" w:sz="8" w:space="0" w:color="auto"/>
              <w:left w:val="single" w:sz="4" w:space="0" w:color="auto"/>
              <w:bottom w:val="single" w:sz="8" w:space="0" w:color="000000"/>
              <w:right w:val="single" w:sz="4" w:space="0" w:color="auto"/>
            </w:tcBorders>
            <w:shd w:val="clear" w:color="000000" w:fill="D9E1F2"/>
            <w:noWrap/>
            <w:vAlign w:val="center"/>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OPIS DEL</w:t>
            </w:r>
          </w:p>
        </w:tc>
        <w:tc>
          <w:tcPr>
            <w:tcW w:w="4624" w:type="dxa"/>
            <w:gridSpan w:val="4"/>
            <w:tcBorders>
              <w:top w:val="single" w:sz="4" w:space="0" w:color="auto"/>
              <w:left w:val="nil"/>
              <w:bottom w:val="single" w:sz="4" w:space="0" w:color="auto"/>
              <w:right w:val="single" w:sz="4" w:space="0" w:color="auto"/>
            </w:tcBorders>
            <w:shd w:val="clear" w:color="000000" w:fill="D9E1F2"/>
            <w:noWrap/>
            <w:vAlign w:val="bottom"/>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LETO IZVEDBE</w:t>
            </w:r>
          </w:p>
        </w:tc>
        <w:tc>
          <w:tcPr>
            <w:tcW w:w="1276" w:type="dxa"/>
            <w:vMerge w:val="restart"/>
            <w:tcBorders>
              <w:top w:val="single" w:sz="8" w:space="0" w:color="auto"/>
              <w:left w:val="single" w:sz="4" w:space="0" w:color="auto"/>
              <w:bottom w:val="single" w:sz="8" w:space="0" w:color="000000"/>
              <w:right w:val="single" w:sz="8" w:space="0" w:color="auto"/>
            </w:tcBorders>
            <w:shd w:val="clear" w:color="000000" w:fill="D9E1F2"/>
            <w:noWrap/>
            <w:vAlign w:val="center"/>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SKUPAJ</w:t>
            </w:r>
          </w:p>
        </w:tc>
      </w:tr>
      <w:tr w:rsidR="000E1546" w:rsidRPr="00446771" w:rsidTr="008D124A">
        <w:trPr>
          <w:trHeight w:val="300"/>
        </w:trPr>
        <w:tc>
          <w:tcPr>
            <w:tcW w:w="761" w:type="dxa"/>
            <w:vMerge/>
            <w:tcBorders>
              <w:top w:val="single" w:sz="8" w:space="0" w:color="auto"/>
              <w:left w:val="single" w:sz="8" w:space="0" w:color="auto"/>
              <w:bottom w:val="single" w:sz="8" w:space="0" w:color="000000"/>
              <w:right w:val="single" w:sz="4" w:space="0" w:color="auto"/>
            </w:tcBorders>
            <w:vAlign w:val="center"/>
            <w:hideMark/>
          </w:tcPr>
          <w:p w:rsidR="000E1546" w:rsidRPr="00446771" w:rsidRDefault="000E1546" w:rsidP="00013F8D">
            <w:pPr>
              <w:rPr>
                <w:rFonts w:ascii="Arial Narrow" w:hAnsi="Arial Narrow" w:cs="Arial"/>
                <w:b/>
                <w:bCs/>
                <w:color w:val="000000"/>
                <w:sz w:val="16"/>
                <w:szCs w:val="16"/>
              </w:rPr>
            </w:pPr>
          </w:p>
        </w:tc>
        <w:tc>
          <w:tcPr>
            <w:tcW w:w="2551" w:type="dxa"/>
            <w:vMerge/>
            <w:tcBorders>
              <w:top w:val="single" w:sz="8" w:space="0" w:color="auto"/>
              <w:left w:val="single" w:sz="4" w:space="0" w:color="auto"/>
              <w:bottom w:val="single" w:sz="8" w:space="0" w:color="000000"/>
              <w:right w:val="single" w:sz="4" w:space="0" w:color="auto"/>
            </w:tcBorders>
            <w:vAlign w:val="center"/>
            <w:hideMark/>
          </w:tcPr>
          <w:p w:rsidR="000E1546" w:rsidRPr="00446771" w:rsidRDefault="000E1546" w:rsidP="00013F8D">
            <w:pPr>
              <w:rPr>
                <w:rFonts w:ascii="Arial Narrow" w:hAnsi="Arial Narrow" w:cs="Arial"/>
                <w:b/>
                <w:bCs/>
                <w:color w:val="000000"/>
                <w:sz w:val="16"/>
                <w:szCs w:val="16"/>
              </w:rPr>
            </w:pPr>
          </w:p>
        </w:tc>
        <w:tc>
          <w:tcPr>
            <w:tcW w:w="1081" w:type="dxa"/>
            <w:tcBorders>
              <w:top w:val="nil"/>
              <w:left w:val="nil"/>
              <w:bottom w:val="single" w:sz="8" w:space="0" w:color="auto"/>
              <w:right w:val="single" w:sz="4" w:space="0" w:color="auto"/>
            </w:tcBorders>
            <w:shd w:val="clear" w:color="000000" w:fill="D9E1F2"/>
            <w:noWrap/>
            <w:vAlign w:val="bottom"/>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2020</w:t>
            </w:r>
          </w:p>
        </w:tc>
        <w:tc>
          <w:tcPr>
            <w:tcW w:w="1275" w:type="dxa"/>
            <w:tcBorders>
              <w:top w:val="nil"/>
              <w:left w:val="nil"/>
              <w:bottom w:val="single" w:sz="8" w:space="0" w:color="auto"/>
              <w:right w:val="single" w:sz="4" w:space="0" w:color="auto"/>
            </w:tcBorders>
            <w:shd w:val="clear" w:color="000000" w:fill="D9E1F2"/>
            <w:noWrap/>
            <w:vAlign w:val="bottom"/>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2021</w:t>
            </w:r>
          </w:p>
        </w:tc>
        <w:tc>
          <w:tcPr>
            <w:tcW w:w="1134" w:type="dxa"/>
            <w:tcBorders>
              <w:top w:val="nil"/>
              <w:left w:val="nil"/>
              <w:bottom w:val="single" w:sz="8" w:space="0" w:color="auto"/>
              <w:right w:val="single" w:sz="4" w:space="0" w:color="auto"/>
            </w:tcBorders>
            <w:shd w:val="clear" w:color="000000" w:fill="D9E1F2"/>
            <w:noWrap/>
            <w:vAlign w:val="bottom"/>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2022</w:t>
            </w:r>
          </w:p>
        </w:tc>
        <w:tc>
          <w:tcPr>
            <w:tcW w:w="1134" w:type="dxa"/>
            <w:tcBorders>
              <w:top w:val="nil"/>
              <w:left w:val="nil"/>
              <w:bottom w:val="single" w:sz="8" w:space="0" w:color="auto"/>
              <w:right w:val="nil"/>
            </w:tcBorders>
            <w:shd w:val="clear" w:color="000000" w:fill="D9E1F2"/>
            <w:noWrap/>
            <w:vAlign w:val="bottom"/>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2023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0E1546" w:rsidRPr="00446771" w:rsidRDefault="000E1546" w:rsidP="00013F8D">
            <w:pPr>
              <w:rPr>
                <w:rFonts w:ascii="Arial Narrow" w:hAnsi="Arial Narrow" w:cs="Arial"/>
                <w:b/>
                <w:bCs/>
                <w:color w:val="000000"/>
                <w:sz w:val="16"/>
                <w:szCs w:val="16"/>
              </w:rPr>
            </w:pP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1134" w:type="dxa"/>
            <w:tcBorders>
              <w:top w:val="nil"/>
              <w:left w:val="nil"/>
              <w:bottom w:val="single" w:sz="4" w:space="0" w:color="auto"/>
              <w:right w:val="nil"/>
            </w:tcBorders>
            <w:shd w:val="clear" w:color="auto" w:fill="auto"/>
            <w:noWrap/>
            <w:vAlign w:val="bottom"/>
            <w:hideMark/>
          </w:tcPr>
          <w:p w:rsidR="000E1546" w:rsidRPr="00446771" w:rsidRDefault="000E1546" w:rsidP="00013F8D">
            <w:pPr>
              <w:jc w:val="cente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 </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1.</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OBJEKT O1 - GRADBENO</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74.069,13</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74.069,13</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2.</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OBJEKT O2 - GRADBENO</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62.486,20</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62.486,20</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3.</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OBJEKT O3 - GRADBENO</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13.402,18</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13.402,18</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4.</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OBJEKT O4 - GRADBENO</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114.514,86</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114.514,86</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5.</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OBJEKT O5 - GRADBENO</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8.980,07</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8.980,07</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6.</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OBJEKT O7 - GRADBENO</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71.602,93</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71.602,93</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7.</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OBJEKT O8 - GRADBENO</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151.040,47</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151.040,47</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8.</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ZUNANJA UREDITEV</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79.025,55</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79.025,55</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9.</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ELEKTRIČNE INŠTALACIJE IN ELEKTRIČNA OPREMA</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83.091,83</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83.091,83</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10.</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HIDROMEHANSKA OPREMA</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301.292,79</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301.292,79</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11.</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MOBILNA ENOTA</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130.920,26</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130.920,26</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12.</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ČRPALIŠČA KANALIZACIJE ČN ČRENŠOVCI</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29.748,70</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29.748,70</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13.</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OSTALA DELA</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7.161,26</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23.399,23</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30.560,49</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14.</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NEPREDVIDENA DELA - 10%</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14.371,66</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43.856,61</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38.438,46</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18.406,82</w:t>
            </w:r>
          </w:p>
        </w:tc>
        <w:tc>
          <w:tcPr>
            <w:tcW w:w="1276" w:type="dxa"/>
            <w:tcBorders>
              <w:top w:val="nil"/>
              <w:left w:val="nil"/>
              <w:bottom w:val="single" w:sz="4" w:space="0" w:color="auto"/>
              <w:right w:val="single" w:sz="8"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115.073,55</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0E1546" w:rsidRPr="00446771" w:rsidRDefault="000E1546" w:rsidP="00013F8D">
            <w:pPr>
              <w:jc w:val="center"/>
              <w:rPr>
                <w:rFonts w:ascii="Arial Narrow" w:hAnsi="Arial Narrow" w:cs="Arial"/>
                <w:color w:val="000000"/>
                <w:sz w:val="16"/>
                <w:szCs w:val="16"/>
              </w:rPr>
            </w:pPr>
            <w:r w:rsidRPr="00446771">
              <w:rPr>
                <w:rFonts w:ascii="Arial Narrow" w:hAnsi="Arial Narrow" w:cs="Arial"/>
                <w:color w:val="000000"/>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 </w:t>
            </w:r>
          </w:p>
        </w:tc>
        <w:tc>
          <w:tcPr>
            <w:tcW w:w="1134" w:type="dxa"/>
            <w:tcBorders>
              <w:top w:val="nil"/>
              <w:left w:val="nil"/>
              <w:bottom w:val="single" w:sz="4" w:space="0" w:color="auto"/>
              <w:right w:val="nil"/>
            </w:tcBorders>
            <w:shd w:val="clear" w:color="auto" w:fill="auto"/>
            <w:noWrap/>
            <w:vAlign w:val="bottom"/>
            <w:hideMark/>
          </w:tcPr>
          <w:p w:rsidR="000E1546" w:rsidRPr="00446771" w:rsidRDefault="000E1546" w:rsidP="00013F8D">
            <w:pPr>
              <w:jc w:val="right"/>
              <w:rPr>
                <w:rFonts w:ascii="Arial Narrow" w:hAnsi="Arial Narrow" w:cs="Arial"/>
                <w:color w:val="000000"/>
                <w:sz w:val="16"/>
                <w:szCs w:val="16"/>
              </w:rPr>
            </w:pPr>
            <w:r w:rsidRPr="00446771">
              <w:rPr>
                <w:rFonts w:ascii="Arial Narrow" w:hAnsi="Arial Narrow" w:cs="Arial"/>
                <w:color w:val="000000"/>
                <w:sz w:val="16"/>
                <w:szCs w:val="16"/>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0E1546" w:rsidRPr="00446771" w:rsidRDefault="000E1546" w:rsidP="00013F8D">
            <w:pPr>
              <w:rPr>
                <w:rFonts w:ascii="Arial Narrow" w:hAnsi="Arial Narrow" w:cs="Arial"/>
                <w:color w:val="000000"/>
                <w:sz w:val="16"/>
                <w:szCs w:val="16"/>
              </w:rPr>
            </w:pPr>
            <w:r w:rsidRPr="00446771">
              <w:rPr>
                <w:rFonts w:ascii="Arial Narrow" w:hAnsi="Arial Narrow" w:cs="Arial"/>
                <w:color w:val="000000"/>
                <w:sz w:val="16"/>
                <w:szCs w:val="16"/>
              </w:rPr>
              <w:t> </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000000" w:fill="D9E1F2"/>
            <w:noWrap/>
            <w:vAlign w:val="bottom"/>
            <w:hideMark/>
          </w:tcPr>
          <w:p w:rsidR="000E1546" w:rsidRPr="00446771" w:rsidRDefault="000E1546" w:rsidP="00013F8D">
            <w:pP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2551" w:type="dxa"/>
            <w:tcBorders>
              <w:top w:val="nil"/>
              <w:left w:val="nil"/>
              <w:bottom w:val="single" w:sz="4" w:space="0" w:color="auto"/>
              <w:right w:val="single" w:sz="4" w:space="0" w:color="auto"/>
            </w:tcBorders>
            <w:shd w:val="clear" w:color="000000" w:fill="D9E1F2"/>
            <w:noWrap/>
            <w:vAlign w:val="bottom"/>
            <w:hideMark/>
          </w:tcPr>
          <w:p w:rsidR="000E1546" w:rsidRPr="00446771" w:rsidRDefault="000E1546" w:rsidP="00013F8D">
            <w:pPr>
              <w:rPr>
                <w:rFonts w:ascii="Arial Narrow" w:hAnsi="Arial Narrow" w:cs="Arial"/>
                <w:b/>
                <w:bCs/>
                <w:color w:val="000000"/>
                <w:sz w:val="16"/>
                <w:szCs w:val="16"/>
              </w:rPr>
            </w:pPr>
            <w:r w:rsidRPr="00446771">
              <w:rPr>
                <w:rFonts w:ascii="Arial Narrow" w:hAnsi="Arial Narrow" w:cs="Arial"/>
                <w:b/>
                <w:bCs/>
                <w:color w:val="000000"/>
                <w:sz w:val="16"/>
                <w:szCs w:val="16"/>
              </w:rPr>
              <w:t>SKUPAJ brez DDV</w:t>
            </w:r>
          </w:p>
        </w:tc>
        <w:tc>
          <w:tcPr>
            <w:tcW w:w="1081" w:type="dxa"/>
            <w:tcBorders>
              <w:top w:val="nil"/>
              <w:left w:val="nil"/>
              <w:bottom w:val="single" w:sz="4"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158.088,25</w:t>
            </w:r>
          </w:p>
        </w:tc>
        <w:tc>
          <w:tcPr>
            <w:tcW w:w="1275" w:type="dxa"/>
            <w:tcBorders>
              <w:top w:val="nil"/>
              <w:left w:val="nil"/>
              <w:bottom w:val="single" w:sz="4"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482.422,67</w:t>
            </w:r>
          </w:p>
        </w:tc>
        <w:tc>
          <w:tcPr>
            <w:tcW w:w="1134" w:type="dxa"/>
            <w:tcBorders>
              <w:top w:val="nil"/>
              <w:left w:val="nil"/>
              <w:bottom w:val="single" w:sz="4"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422.823,09</w:t>
            </w:r>
          </w:p>
        </w:tc>
        <w:tc>
          <w:tcPr>
            <w:tcW w:w="1134" w:type="dxa"/>
            <w:tcBorders>
              <w:top w:val="nil"/>
              <w:left w:val="nil"/>
              <w:bottom w:val="single" w:sz="4"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202.475,01</w:t>
            </w:r>
          </w:p>
        </w:tc>
        <w:tc>
          <w:tcPr>
            <w:tcW w:w="1276" w:type="dxa"/>
            <w:tcBorders>
              <w:top w:val="nil"/>
              <w:left w:val="nil"/>
              <w:bottom w:val="single" w:sz="4" w:space="0" w:color="auto"/>
              <w:right w:val="single" w:sz="8"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1.265.809,01</w:t>
            </w:r>
          </w:p>
        </w:tc>
      </w:tr>
      <w:tr w:rsidR="000E1546" w:rsidRPr="00446771" w:rsidTr="008D124A">
        <w:trPr>
          <w:trHeight w:val="285"/>
        </w:trPr>
        <w:tc>
          <w:tcPr>
            <w:tcW w:w="761" w:type="dxa"/>
            <w:tcBorders>
              <w:top w:val="nil"/>
              <w:left w:val="single" w:sz="8" w:space="0" w:color="auto"/>
              <w:bottom w:val="single" w:sz="4" w:space="0" w:color="auto"/>
              <w:right w:val="single" w:sz="4" w:space="0" w:color="auto"/>
            </w:tcBorders>
            <w:shd w:val="clear" w:color="000000" w:fill="D9E1F2"/>
            <w:noWrap/>
            <w:vAlign w:val="bottom"/>
            <w:hideMark/>
          </w:tcPr>
          <w:p w:rsidR="000E1546" w:rsidRPr="00446771" w:rsidRDefault="000E1546" w:rsidP="00013F8D">
            <w:pP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2551" w:type="dxa"/>
            <w:tcBorders>
              <w:top w:val="nil"/>
              <w:left w:val="nil"/>
              <w:bottom w:val="single" w:sz="4" w:space="0" w:color="auto"/>
              <w:right w:val="single" w:sz="4" w:space="0" w:color="auto"/>
            </w:tcBorders>
            <w:shd w:val="clear" w:color="000000" w:fill="D9E1F2"/>
            <w:noWrap/>
            <w:vAlign w:val="bottom"/>
            <w:hideMark/>
          </w:tcPr>
          <w:p w:rsidR="000E1546" w:rsidRPr="00446771" w:rsidRDefault="000E1546" w:rsidP="00013F8D">
            <w:pPr>
              <w:rPr>
                <w:rFonts w:ascii="Arial Narrow" w:hAnsi="Arial Narrow" w:cs="Arial"/>
                <w:b/>
                <w:bCs/>
                <w:color w:val="000000"/>
                <w:sz w:val="16"/>
                <w:szCs w:val="16"/>
              </w:rPr>
            </w:pPr>
            <w:r w:rsidRPr="00446771">
              <w:rPr>
                <w:rFonts w:ascii="Arial Narrow" w:hAnsi="Arial Narrow" w:cs="Arial"/>
                <w:b/>
                <w:bCs/>
                <w:color w:val="000000"/>
                <w:sz w:val="16"/>
                <w:szCs w:val="16"/>
              </w:rPr>
              <w:t>DDV - 22%</w:t>
            </w:r>
          </w:p>
        </w:tc>
        <w:tc>
          <w:tcPr>
            <w:tcW w:w="1081" w:type="dxa"/>
            <w:tcBorders>
              <w:top w:val="nil"/>
              <w:left w:val="nil"/>
              <w:bottom w:val="single" w:sz="4"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34.779,41</w:t>
            </w:r>
          </w:p>
        </w:tc>
        <w:tc>
          <w:tcPr>
            <w:tcW w:w="1275" w:type="dxa"/>
            <w:tcBorders>
              <w:top w:val="nil"/>
              <w:left w:val="nil"/>
              <w:bottom w:val="single" w:sz="4"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106.132,99</w:t>
            </w:r>
          </w:p>
        </w:tc>
        <w:tc>
          <w:tcPr>
            <w:tcW w:w="1134" w:type="dxa"/>
            <w:tcBorders>
              <w:top w:val="nil"/>
              <w:left w:val="nil"/>
              <w:bottom w:val="single" w:sz="4"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93.021,08</w:t>
            </w:r>
          </w:p>
        </w:tc>
        <w:tc>
          <w:tcPr>
            <w:tcW w:w="1134" w:type="dxa"/>
            <w:tcBorders>
              <w:top w:val="nil"/>
              <w:left w:val="nil"/>
              <w:bottom w:val="single" w:sz="4"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44.544,50</w:t>
            </w:r>
          </w:p>
        </w:tc>
        <w:tc>
          <w:tcPr>
            <w:tcW w:w="1276" w:type="dxa"/>
            <w:tcBorders>
              <w:top w:val="nil"/>
              <w:left w:val="nil"/>
              <w:bottom w:val="single" w:sz="4" w:space="0" w:color="auto"/>
              <w:right w:val="single" w:sz="8"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278.477,98</w:t>
            </w:r>
          </w:p>
        </w:tc>
      </w:tr>
      <w:tr w:rsidR="000E1546" w:rsidRPr="00446771" w:rsidTr="008D124A">
        <w:trPr>
          <w:trHeight w:val="300"/>
        </w:trPr>
        <w:tc>
          <w:tcPr>
            <w:tcW w:w="761" w:type="dxa"/>
            <w:tcBorders>
              <w:top w:val="nil"/>
              <w:left w:val="single" w:sz="8" w:space="0" w:color="auto"/>
              <w:bottom w:val="single" w:sz="8" w:space="0" w:color="auto"/>
              <w:right w:val="single" w:sz="4" w:space="0" w:color="auto"/>
            </w:tcBorders>
            <w:shd w:val="clear" w:color="000000" w:fill="D9E1F2"/>
            <w:noWrap/>
            <w:vAlign w:val="bottom"/>
            <w:hideMark/>
          </w:tcPr>
          <w:p w:rsidR="000E1546" w:rsidRPr="00446771" w:rsidRDefault="000E1546" w:rsidP="00013F8D">
            <w:pP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2551" w:type="dxa"/>
            <w:tcBorders>
              <w:top w:val="nil"/>
              <w:left w:val="nil"/>
              <w:bottom w:val="single" w:sz="8" w:space="0" w:color="auto"/>
              <w:right w:val="single" w:sz="4" w:space="0" w:color="auto"/>
            </w:tcBorders>
            <w:shd w:val="clear" w:color="000000" w:fill="D9E1F2"/>
            <w:noWrap/>
            <w:vAlign w:val="bottom"/>
            <w:hideMark/>
          </w:tcPr>
          <w:p w:rsidR="000E1546" w:rsidRPr="00446771" w:rsidRDefault="000E1546" w:rsidP="00013F8D">
            <w:pPr>
              <w:rPr>
                <w:rFonts w:ascii="Arial Narrow" w:hAnsi="Arial Narrow" w:cs="Arial"/>
                <w:b/>
                <w:bCs/>
                <w:color w:val="000000"/>
                <w:sz w:val="16"/>
                <w:szCs w:val="16"/>
              </w:rPr>
            </w:pPr>
            <w:r w:rsidRPr="00446771">
              <w:rPr>
                <w:rFonts w:ascii="Arial Narrow" w:hAnsi="Arial Narrow" w:cs="Arial"/>
                <w:b/>
                <w:bCs/>
                <w:color w:val="000000"/>
                <w:sz w:val="16"/>
                <w:szCs w:val="16"/>
              </w:rPr>
              <w:t>SKUPAJ z DDV</w:t>
            </w:r>
          </w:p>
        </w:tc>
        <w:tc>
          <w:tcPr>
            <w:tcW w:w="1081" w:type="dxa"/>
            <w:tcBorders>
              <w:top w:val="nil"/>
              <w:left w:val="nil"/>
              <w:bottom w:val="single" w:sz="8"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192.867,66</w:t>
            </w:r>
          </w:p>
        </w:tc>
        <w:tc>
          <w:tcPr>
            <w:tcW w:w="1275" w:type="dxa"/>
            <w:tcBorders>
              <w:top w:val="nil"/>
              <w:left w:val="nil"/>
              <w:bottom w:val="single" w:sz="8"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588.555,66</w:t>
            </w:r>
          </w:p>
        </w:tc>
        <w:tc>
          <w:tcPr>
            <w:tcW w:w="1134" w:type="dxa"/>
            <w:tcBorders>
              <w:top w:val="nil"/>
              <w:left w:val="nil"/>
              <w:bottom w:val="single" w:sz="8"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515.844,17</w:t>
            </w:r>
          </w:p>
        </w:tc>
        <w:tc>
          <w:tcPr>
            <w:tcW w:w="1134" w:type="dxa"/>
            <w:tcBorders>
              <w:top w:val="nil"/>
              <w:left w:val="nil"/>
              <w:bottom w:val="single" w:sz="8" w:space="0" w:color="auto"/>
              <w:right w:val="single" w:sz="4"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247.019,51</w:t>
            </w:r>
          </w:p>
        </w:tc>
        <w:tc>
          <w:tcPr>
            <w:tcW w:w="1276" w:type="dxa"/>
            <w:tcBorders>
              <w:top w:val="nil"/>
              <w:left w:val="nil"/>
              <w:bottom w:val="single" w:sz="4" w:space="0" w:color="auto"/>
              <w:right w:val="single" w:sz="8" w:space="0" w:color="auto"/>
            </w:tcBorders>
            <w:shd w:val="clear" w:color="000000" w:fill="D9E1F2"/>
            <w:noWrap/>
            <w:vAlign w:val="bottom"/>
            <w:hideMark/>
          </w:tcPr>
          <w:p w:rsidR="000E1546" w:rsidRPr="00446771" w:rsidRDefault="000E1546" w:rsidP="00013F8D">
            <w:pPr>
              <w:jc w:val="right"/>
              <w:rPr>
                <w:rFonts w:ascii="Arial Narrow" w:hAnsi="Arial Narrow" w:cs="Arial"/>
                <w:b/>
                <w:bCs/>
                <w:color w:val="000000"/>
                <w:sz w:val="16"/>
                <w:szCs w:val="16"/>
              </w:rPr>
            </w:pPr>
            <w:r w:rsidRPr="00446771">
              <w:rPr>
                <w:rFonts w:ascii="Arial Narrow" w:hAnsi="Arial Narrow" w:cs="Arial"/>
                <w:b/>
                <w:bCs/>
                <w:color w:val="000000"/>
                <w:sz w:val="16"/>
                <w:szCs w:val="16"/>
              </w:rPr>
              <w:t>1.544.286,99</w:t>
            </w:r>
          </w:p>
        </w:tc>
      </w:tr>
    </w:tbl>
    <w:p w:rsidR="008D124A" w:rsidRPr="00446771" w:rsidRDefault="008D124A" w:rsidP="008D124A">
      <w:pPr>
        <w:pStyle w:val="Napis"/>
        <w:rPr>
          <w:rFonts w:ascii="Arial Narrow" w:hAnsi="Arial Narrow" w:cs="Calibri"/>
          <w:sz w:val="16"/>
          <w:szCs w:val="16"/>
        </w:rPr>
      </w:pPr>
      <w:r>
        <w:rPr>
          <w:rFonts w:ascii="Arial Narrow" w:hAnsi="Arial Narrow"/>
          <w:sz w:val="16"/>
          <w:szCs w:val="16"/>
        </w:rPr>
        <w:t xml:space="preserve">  </w:t>
      </w:r>
      <w:r w:rsidRPr="00446771">
        <w:rPr>
          <w:rFonts w:ascii="Arial Narrow" w:hAnsi="Arial Narrow"/>
          <w:sz w:val="16"/>
          <w:szCs w:val="16"/>
        </w:rPr>
        <w:t xml:space="preserve">Tabela </w:t>
      </w:r>
      <w:r>
        <w:rPr>
          <w:rFonts w:ascii="Arial Narrow" w:hAnsi="Arial Narrow"/>
          <w:sz w:val="16"/>
          <w:szCs w:val="16"/>
        </w:rPr>
        <w:t>1</w:t>
      </w:r>
      <w:r w:rsidRPr="00446771">
        <w:rPr>
          <w:rFonts w:ascii="Arial Narrow" w:hAnsi="Arial Narrow"/>
          <w:sz w:val="16"/>
          <w:szCs w:val="16"/>
        </w:rPr>
        <w:t>: Ocena vrednost rekonstrukcije ČN</w:t>
      </w:r>
      <w:r>
        <w:rPr>
          <w:rFonts w:ascii="Arial Narrow" w:hAnsi="Arial Narrow"/>
          <w:sz w:val="16"/>
          <w:szCs w:val="16"/>
        </w:rPr>
        <w:t xml:space="preserve"> po sklopih</w:t>
      </w:r>
      <w:r w:rsidRPr="00446771">
        <w:rPr>
          <w:rFonts w:ascii="Arial Narrow" w:hAnsi="Arial Narrow"/>
          <w:sz w:val="16"/>
          <w:szCs w:val="16"/>
        </w:rPr>
        <w:t xml:space="preserve"> po tekočih cenah v EUR </w:t>
      </w:r>
      <w:r>
        <w:rPr>
          <w:rFonts w:ascii="Arial Narrow" w:hAnsi="Arial Narrow"/>
          <w:sz w:val="16"/>
          <w:szCs w:val="16"/>
        </w:rPr>
        <w:t xml:space="preserve">(vir: </w:t>
      </w:r>
      <w:r w:rsidR="00B63956">
        <w:rPr>
          <w:rFonts w:ascii="Arial Narrow" w:hAnsi="Arial Narrow"/>
          <w:sz w:val="16"/>
          <w:szCs w:val="16"/>
        </w:rPr>
        <w:t xml:space="preserve">osnutek </w:t>
      </w:r>
      <w:r>
        <w:rPr>
          <w:rFonts w:ascii="Arial Narrow" w:hAnsi="Arial Narrow"/>
          <w:sz w:val="16"/>
          <w:szCs w:val="16"/>
        </w:rPr>
        <w:t xml:space="preserve">DIIP, </w:t>
      </w:r>
      <w:r w:rsidR="00B63956">
        <w:rPr>
          <w:rFonts w:ascii="Arial Narrow" w:hAnsi="Arial Narrow"/>
          <w:sz w:val="16"/>
          <w:szCs w:val="16"/>
        </w:rPr>
        <w:t>dece</w:t>
      </w:r>
      <w:r>
        <w:rPr>
          <w:rFonts w:ascii="Arial Narrow" w:hAnsi="Arial Narrow"/>
          <w:sz w:val="16"/>
          <w:szCs w:val="16"/>
        </w:rPr>
        <w:t>mber 2019)</w:t>
      </w:r>
    </w:p>
    <w:p w:rsidR="000E1546" w:rsidRPr="008D124A" w:rsidRDefault="008D124A" w:rsidP="000E1546">
      <w:pPr>
        <w:jc w:val="both"/>
        <w:rPr>
          <w:rFonts w:ascii="Arial Narrow" w:hAnsi="Arial Narrow" w:cs="Calibri"/>
        </w:rPr>
      </w:pPr>
      <w:r>
        <w:rPr>
          <w:rFonts w:ascii="Arial Narrow" w:hAnsi="Arial Narrow" w:cs="Calibri"/>
        </w:rPr>
        <w:t>Predračunska vrednost investicije znaša 1,265.809,01 € brez DDV. Rok za dokončanje del je konec leta 2023.</w:t>
      </w:r>
      <w:r w:rsidR="00B63956">
        <w:rPr>
          <w:rFonts w:ascii="Arial Narrow" w:hAnsi="Arial Narrow" w:cs="Calibri"/>
        </w:rPr>
        <w:t xml:space="preserve"> Investicijska dokumentacija je v izdelavi.</w:t>
      </w:r>
    </w:p>
    <w:p w:rsidR="00B63956" w:rsidRDefault="00B63956" w:rsidP="00520565">
      <w:pPr>
        <w:pStyle w:val="ANormal"/>
        <w:jc w:val="both"/>
        <w:rPr>
          <w:rFonts w:ascii="Arial Narrow" w:hAnsi="Arial Narrow"/>
          <w:sz w:val="20"/>
        </w:rPr>
      </w:pPr>
    </w:p>
    <w:p w:rsidR="00520565" w:rsidRPr="00B63956" w:rsidRDefault="00AE3912" w:rsidP="00520565">
      <w:pPr>
        <w:pStyle w:val="ANormal"/>
        <w:jc w:val="both"/>
        <w:rPr>
          <w:rFonts w:ascii="Arial Narrow" w:hAnsi="Arial Narrow"/>
          <w:sz w:val="20"/>
          <w:u w:val="single"/>
        </w:rPr>
      </w:pPr>
      <w:r w:rsidRPr="00B63956">
        <w:rPr>
          <w:rFonts w:ascii="Arial Narrow" w:hAnsi="Arial Narrow"/>
          <w:sz w:val="20"/>
          <w:u w:val="single"/>
        </w:rPr>
        <w:t>Za potrebe režijskega obrata planiramo</w:t>
      </w:r>
      <w:r w:rsidR="00520565" w:rsidRPr="00B63956">
        <w:rPr>
          <w:rFonts w:ascii="Arial Narrow" w:hAnsi="Arial Narrow"/>
          <w:sz w:val="20"/>
          <w:u w:val="single"/>
        </w:rPr>
        <w:t xml:space="preserve"> </w:t>
      </w:r>
      <w:r w:rsidRPr="00B63956">
        <w:rPr>
          <w:rFonts w:ascii="Arial Narrow" w:hAnsi="Arial Narrow"/>
          <w:sz w:val="20"/>
          <w:u w:val="single"/>
        </w:rPr>
        <w:t>nabavo kosilnice  višini 32</w:t>
      </w:r>
      <w:r w:rsidR="00520565" w:rsidRPr="00B63956">
        <w:rPr>
          <w:rFonts w:ascii="Arial Narrow" w:hAnsi="Arial Narrow"/>
          <w:sz w:val="20"/>
          <w:u w:val="single"/>
        </w:rPr>
        <w:t xml:space="preserve">.000,00 €. </w:t>
      </w:r>
    </w:p>
    <w:p w:rsidR="008B6DC4" w:rsidRDefault="008B6DC4" w:rsidP="00520565">
      <w:pPr>
        <w:pStyle w:val="ANormal"/>
        <w:jc w:val="both"/>
        <w:rPr>
          <w:rFonts w:ascii="Arial Narrow" w:hAnsi="Arial Narrow"/>
          <w:sz w:val="20"/>
        </w:rPr>
      </w:pP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Postopek priprave dokumentov glede sprememb in dopolnitev občinskega prostorskega načrta in občinskega podrobnega prostorskega načrta je stekel že v </w:t>
      </w:r>
      <w:r w:rsidR="00B63956">
        <w:rPr>
          <w:rFonts w:ascii="Arial Narrow" w:hAnsi="Arial Narrow"/>
          <w:sz w:val="20"/>
        </w:rPr>
        <w:t>l</w:t>
      </w:r>
      <w:r w:rsidRPr="009D53CE">
        <w:rPr>
          <w:rFonts w:ascii="Arial Narrow" w:hAnsi="Arial Narrow"/>
          <w:sz w:val="20"/>
        </w:rPr>
        <w:t>etu</w:t>
      </w:r>
      <w:r w:rsidR="00B63956">
        <w:rPr>
          <w:rFonts w:ascii="Arial Narrow" w:hAnsi="Arial Narrow"/>
          <w:sz w:val="20"/>
        </w:rPr>
        <w:t xml:space="preserve"> 2018</w:t>
      </w:r>
      <w:r w:rsidRPr="009D53CE">
        <w:rPr>
          <w:rFonts w:ascii="Arial Narrow" w:hAnsi="Arial Narrow"/>
          <w:sz w:val="20"/>
        </w:rPr>
        <w:t>. V ta namen je v leto</w:t>
      </w:r>
      <w:r w:rsidR="00AC76A2">
        <w:rPr>
          <w:rFonts w:ascii="Arial Narrow" w:hAnsi="Arial Narrow"/>
          <w:sz w:val="20"/>
        </w:rPr>
        <w:t>šnjem proračunu predvidenih  2</w:t>
      </w:r>
      <w:r w:rsidRPr="009D53CE">
        <w:rPr>
          <w:rFonts w:ascii="Arial Narrow" w:hAnsi="Arial Narrow"/>
          <w:sz w:val="20"/>
        </w:rPr>
        <w:t xml:space="preserve">0.000 €. </w:t>
      </w:r>
    </w:p>
    <w:p w:rsidR="00520565" w:rsidRPr="009D53CE" w:rsidRDefault="00520565" w:rsidP="00520565">
      <w:pPr>
        <w:pStyle w:val="ANormal"/>
        <w:jc w:val="both"/>
        <w:rPr>
          <w:rFonts w:ascii="Arial Narrow" w:hAnsi="Arial Narrow"/>
          <w:sz w:val="20"/>
          <w:u w:val="single"/>
        </w:rPr>
      </w:pPr>
      <w:r w:rsidRPr="009D53CE">
        <w:rPr>
          <w:rFonts w:ascii="Arial Narrow" w:hAnsi="Arial Narrow"/>
          <w:sz w:val="20"/>
          <w:u w:val="single"/>
        </w:rPr>
        <w:t>Na postavki 4208 zagotavljamo še sredstva za izdelavo:</w:t>
      </w:r>
    </w:p>
    <w:p w:rsidR="00882F98" w:rsidRDefault="00520565" w:rsidP="00882F98">
      <w:pPr>
        <w:pStyle w:val="ANormal"/>
        <w:jc w:val="both"/>
        <w:rPr>
          <w:rFonts w:ascii="Arial Narrow" w:hAnsi="Arial Narrow"/>
          <w:sz w:val="20"/>
        </w:rPr>
      </w:pPr>
      <w:r w:rsidRPr="009D53CE">
        <w:rPr>
          <w:rFonts w:ascii="Arial Narrow" w:hAnsi="Arial Narrow"/>
          <w:sz w:val="20"/>
        </w:rPr>
        <w:t xml:space="preserve">- </w:t>
      </w:r>
      <w:r w:rsidR="00882F98">
        <w:rPr>
          <w:rFonts w:ascii="Arial Narrow" w:hAnsi="Arial Narrow"/>
          <w:sz w:val="20"/>
        </w:rPr>
        <w:t>izdelavo poplavne študije za občino Črenšovci,</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ostalo dokumentacijo za morebitno kandidaturo občine na razpisih.</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 Načrtujemo</w:t>
      </w:r>
      <w:r w:rsidR="00AC76A2">
        <w:rPr>
          <w:rFonts w:ascii="Arial Narrow" w:hAnsi="Arial Narrow"/>
          <w:sz w:val="20"/>
        </w:rPr>
        <w:t xml:space="preserve"> skupno</w:t>
      </w:r>
      <w:r w:rsidRPr="009D53CE">
        <w:rPr>
          <w:rFonts w:ascii="Arial Narrow" w:hAnsi="Arial Narrow"/>
          <w:sz w:val="20"/>
        </w:rPr>
        <w:t xml:space="preserve"> </w:t>
      </w:r>
      <w:r w:rsidR="00AC76A2">
        <w:rPr>
          <w:rFonts w:ascii="Arial Narrow" w:hAnsi="Arial Narrow"/>
          <w:sz w:val="20"/>
        </w:rPr>
        <w:t>42</w:t>
      </w:r>
      <w:r w:rsidRPr="009D53CE">
        <w:rPr>
          <w:rFonts w:ascii="Arial Narrow" w:hAnsi="Arial Narrow"/>
          <w:sz w:val="20"/>
        </w:rPr>
        <w:t>.</w:t>
      </w:r>
      <w:r w:rsidR="00AC76A2">
        <w:rPr>
          <w:rFonts w:ascii="Arial Narrow" w:hAnsi="Arial Narrow"/>
          <w:sz w:val="20"/>
        </w:rPr>
        <w:t>5</w:t>
      </w:r>
      <w:r w:rsidRPr="009D53CE">
        <w:rPr>
          <w:rFonts w:ascii="Arial Narrow" w:hAnsi="Arial Narrow"/>
          <w:sz w:val="20"/>
        </w:rPr>
        <w:t xml:space="preserve">00 € odhodkov. </w:t>
      </w:r>
    </w:p>
    <w:p w:rsidR="00520565" w:rsidRPr="009D53CE" w:rsidRDefault="00520565" w:rsidP="00520565">
      <w:pPr>
        <w:pStyle w:val="ANormal"/>
        <w:ind w:left="0"/>
        <w:jc w:val="both"/>
        <w:rPr>
          <w:rFonts w:ascii="Arial Narrow" w:hAnsi="Arial Narrow"/>
          <w:sz w:val="20"/>
        </w:rPr>
      </w:pPr>
    </w:p>
    <w:p w:rsidR="00520565" w:rsidRPr="009D53CE" w:rsidRDefault="00520565" w:rsidP="00520565">
      <w:pPr>
        <w:pStyle w:val="AHeading6"/>
        <w:tabs>
          <w:tab w:val="decimal" w:pos="9200"/>
        </w:tabs>
        <w:rPr>
          <w:rFonts w:ascii="Arial Narrow" w:hAnsi="Arial Narrow"/>
          <w:sz w:val="20"/>
        </w:rPr>
      </w:pPr>
      <w:r w:rsidRPr="009D53CE">
        <w:rPr>
          <w:rFonts w:ascii="Arial Narrow" w:hAnsi="Arial Narrow"/>
          <w:sz w:val="20"/>
        </w:rPr>
        <w:t>43 INVESTICIJSKI TRANSFERI</w:t>
      </w:r>
      <w:r w:rsidRPr="009D53CE">
        <w:rPr>
          <w:rFonts w:ascii="Arial Narrow" w:hAnsi="Arial Narrow"/>
          <w:sz w:val="20"/>
        </w:rPr>
        <w:tab/>
        <w:t>1</w:t>
      </w:r>
      <w:r w:rsidR="00AC76A2">
        <w:rPr>
          <w:rFonts w:ascii="Arial Narrow" w:hAnsi="Arial Narrow"/>
          <w:sz w:val="20"/>
        </w:rPr>
        <w:t>2</w:t>
      </w:r>
      <w:r w:rsidRPr="009D53CE">
        <w:rPr>
          <w:rFonts w:ascii="Arial Narrow" w:hAnsi="Arial Narrow"/>
          <w:sz w:val="20"/>
        </w:rPr>
        <w:t>2.</w:t>
      </w:r>
      <w:r w:rsidR="00AC76A2">
        <w:rPr>
          <w:rFonts w:ascii="Arial Narrow" w:hAnsi="Arial Narrow"/>
          <w:sz w:val="20"/>
        </w:rPr>
        <w:t>000</w:t>
      </w:r>
      <w:r w:rsidRPr="009D53CE">
        <w:rPr>
          <w:rFonts w:ascii="Arial Narrow" w:hAnsi="Arial Narrow"/>
          <w:sz w:val="20"/>
        </w:rPr>
        <w:t xml:space="preserve"> €</w:t>
      </w:r>
    </w:p>
    <w:p w:rsidR="00520565" w:rsidRPr="009D53CE" w:rsidRDefault="00520565" w:rsidP="00520565">
      <w:pPr>
        <w:pStyle w:val="AHeading7"/>
        <w:pBdr>
          <w:top w:val="none" w:sz="0" w:space="0" w:color="auto"/>
        </w:pBdr>
        <w:tabs>
          <w:tab w:val="decimal" w:pos="9200"/>
        </w:tabs>
        <w:rPr>
          <w:rFonts w:ascii="Arial Narrow" w:hAnsi="Arial Narrow"/>
          <w:sz w:val="20"/>
        </w:rPr>
      </w:pPr>
      <w:r w:rsidRPr="009D53CE">
        <w:rPr>
          <w:rFonts w:ascii="Arial Narrow" w:hAnsi="Arial Narrow"/>
          <w:sz w:val="20"/>
        </w:rPr>
        <w:t>431 Investicijski transferi pravnim in fizičnim osebam</w:t>
      </w:r>
      <w:r w:rsidRPr="009D53CE">
        <w:rPr>
          <w:rFonts w:ascii="Arial Narrow" w:hAnsi="Arial Narrow"/>
          <w:sz w:val="20"/>
        </w:rPr>
        <w:tab/>
      </w:r>
      <w:r w:rsidR="00AC76A2">
        <w:rPr>
          <w:rFonts w:ascii="Arial Narrow" w:hAnsi="Arial Narrow"/>
          <w:sz w:val="20"/>
        </w:rPr>
        <w:t>5</w:t>
      </w:r>
      <w:r w:rsidRPr="009D53CE">
        <w:rPr>
          <w:rFonts w:ascii="Arial Narrow" w:hAnsi="Arial Narrow"/>
          <w:sz w:val="20"/>
        </w:rPr>
        <w:t>2.</w:t>
      </w:r>
      <w:r w:rsidR="00AC76A2">
        <w:rPr>
          <w:rFonts w:ascii="Arial Narrow" w:hAnsi="Arial Narrow"/>
          <w:sz w:val="20"/>
        </w:rPr>
        <w:t>000</w:t>
      </w:r>
      <w:r w:rsidRPr="009D53CE">
        <w:rPr>
          <w:rFonts w:ascii="Arial Narrow" w:hAnsi="Arial Narrow"/>
          <w:sz w:val="20"/>
        </w:rPr>
        <w:t xml:space="preserve"> €</w:t>
      </w:r>
    </w:p>
    <w:p w:rsidR="00520565" w:rsidRPr="009D53CE" w:rsidRDefault="00520565" w:rsidP="00520565">
      <w:pPr>
        <w:overflowPunct/>
        <w:spacing w:before="0" w:after="0"/>
        <w:ind w:left="0"/>
        <w:textAlignment w:val="auto"/>
        <w:rPr>
          <w:rFonts w:ascii="Arial Narrow" w:hAnsi="Arial Narrow"/>
          <w:lang w:val="x-none" w:eastAsia="sl-SI"/>
        </w:rPr>
      </w:pPr>
      <w:r w:rsidRPr="009D53CE">
        <w:rPr>
          <w:rFonts w:ascii="Arial Narrow" w:hAnsi="Arial Narrow"/>
          <w:lang w:val="x-none" w:eastAsia="sl-SI"/>
        </w:rPr>
        <w:t xml:space="preserve">So prenesena denarna nepovratna, namenjena plačilu investicijskih odhodkov pravnim osebam, ki niso proračunski uporabniki, stroškov za nabavo opreme ali drugih osnovnih sredstev, investicijsko vzdrževanje v skladu s pogodbo. Načrtujemo </w:t>
      </w:r>
      <w:r w:rsidR="006D5B37">
        <w:rPr>
          <w:rFonts w:ascii="Arial Narrow" w:hAnsi="Arial Narrow"/>
          <w:lang w:eastAsia="sl-SI"/>
        </w:rPr>
        <w:t>5</w:t>
      </w:r>
      <w:r w:rsidRPr="009D53CE">
        <w:rPr>
          <w:rFonts w:ascii="Arial Narrow" w:hAnsi="Arial Narrow"/>
          <w:lang w:val="x-none" w:eastAsia="sl-SI"/>
        </w:rPr>
        <w:t>2</w:t>
      </w:r>
      <w:r w:rsidR="006D5B37">
        <w:rPr>
          <w:rFonts w:ascii="Arial Narrow" w:hAnsi="Arial Narrow"/>
          <w:lang w:eastAsia="sl-SI"/>
        </w:rPr>
        <w:t>.000</w:t>
      </w:r>
      <w:r w:rsidRPr="009D53CE">
        <w:rPr>
          <w:rFonts w:ascii="Arial Narrow" w:hAnsi="Arial Narrow"/>
          <w:lang w:val="x-none" w:eastAsia="sl-SI"/>
        </w:rPr>
        <w:t xml:space="preserve"> € odhodkov: </w:t>
      </w:r>
    </w:p>
    <w:p w:rsidR="00520565" w:rsidRPr="009D53CE" w:rsidRDefault="00520565" w:rsidP="00520565">
      <w:pPr>
        <w:overflowPunct/>
        <w:spacing w:before="0" w:after="0"/>
        <w:ind w:left="0"/>
        <w:textAlignment w:val="auto"/>
        <w:rPr>
          <w:rFonts w:ascii="Arial Narrow" w:hAnsi="Arial Narrow"/>
          <w:lang w:val="x-none" w:eastAsia="sl-SI"/>
        </w:rPr>
      </w:pPr>
    </w:p>
    <w:p w:rsidR="00520565" w:rsidRPr="00816112" w:rsidRDefault="00520565" w:rsidP="00816112">
      <w:pPr>
        <w:pStyle w:val="Odstavekseznama"/>
        <w:numPr>
          <w:ilvl w:val="0"/>
          <w:numId w:val="24"/>
        </w:numPr>
        <w:rPr>
          <w:rFonts w:ascii="Arial Narrow" w:hAnsi="Arial Narrow"/>
          <w:sz w:val="20"/>
          <w:lang w:val="x-none"/>
        </w:rPr>
      </w:pPr>
      <w:r w:rsidRPr="00816112">
        <w:rPr>
          <w:rFonts w:ascii="Arial Narrow" w:hAnsi="Arial Narrow"/>
          <w:sz w:val="20"/>
          <w:lang w:val="x-none"/>
        </w:rPr>
        <w:t>za investitorja</w:t>
      </w:r>
      <w:r w:rsidRPr="00816112">
        <w:rPr>
          <w:rFonts w:ascii="Arial Narrow" w:hAnsi="Arial Narrow"/>
          <w:b/>
          <w:bCs/>
          <w:sz w:val="20"/>
          <w:lang w:val="x-none"/>
        </w:rPr>
        <w:t xml:space="preserve"> PGD Dolnja Bistrica</w:t>
      </w:r>
      <w:r w:rsidR="00013F8D" w:rsidRPr="00816112">
        <w:rPr>
          <w:rFonts w:ascii="Arial Narrow" w:hAnsi="Arial Narrow"/>
          <w:sz w:val="20"/>
          <w:lang w:val="x-none"/>
        </w:rPr>
        <w:t>, ki je</w:t>
      </w:r>
      <w:r w:rsidRPr="00816112">
        <w:rPr>
          <w:rFonts w:ascii="Arial Narrow" w:hAnsi="Arial Narrow"/>
          <w:sz w:val="20"/>
          <w:lang w:val="x-none"/>
        </w:rPr>
        <w:t xml:space="preserve"> </w:t>
      </w:r>
      <w:r w:rsidR="00013F8D" w:rsidRPr="00816112">
        <w:rPr>
          <w:rFonts w:ascii="Arial Narrow" w:hAnsi="Arial Narrow"/>
          <w:sz w:val="20"/>
        </w:rPr>
        <w:t>v letu 2019</w:t>
      </w:r>
      <w:r w:rsidRPr="00816112">
        <w:rPr>
          <w:rFonts w:ascii="Arial Narrow" w:hAnsi="Arial Narrow"/>
          <w:sz w:val="20"/>
          <w:lang w:val="x-none"/>
        </w:rPr>
        <w:t xml:space="preserve"> začel z obnovo starega vaškega doma in ur</w:t>
      </w:r>
      <w:r w:rsidR="00013F8D" w:rsidRPr="00816112">
        <w:rPr>
          <w:rFonts w:ascii="Arial Narrow" w:hAnsi="Arial Narrow"/>
          <w:sz w:val="20"/>
          <w:lang w:val="x-none"/>
        </w:rPr>
        <w:t>editev muzeja na Dolnji Bistrici</w:t>
      </w:r>
      <w:r w:rsidRPr="00816112">
        <w:rPr>
          <w:rFonts w:ascii="Arial Narrow" w:hAnsi="Arial Narrow"/>
          <w:sz w:val="20"/>
          <w:lang w:val="x-none"/>
        </w:rPr>
        <w:t xml:space="preserve"> v višini 50 % predračunske vrednosti tj. 2</w:t>
      </w:r>
      <w:r w:rsidR="00013F8D" w:rsidRPr="00816112">
        <w:rPr>
          <w:rFonts w:ascii="Arial Narrow" w:hAnsi="Arial Narrow"/>
          <w:sz w:val="20"/>
        </w:rPr>
        <w:t>5</w:t>
      </w:r>
      <w:r w:rsidRPr="00816112">
        <w:rPr>
          <w:rFonts w:ascii="Arial Narrow" w:hAnsi="Arial Narrow"/>
          <w:sz w:val="20"/>
          <w:lang w:val="x-none"/>
        </w:rPr>
        <w:t>.</w:t>
      </w:r>
      <w:r w:rsidR="008B6DC4">
        <w:rPr>
          <w:rFonts w:ascii="Arial Narrow" w:hAnsi="Arial Narrow"/>
          <w:sz w:val="20"/>
        </w:rPr>
        <w:t>0</w:t>
      </w:r>
      <w:r w:rsidR="00816112" w:rsidRPr="00816112">
        <w:rPr>
          <w:rFonts w:ascii="Arial Narrow" w:hAnsi="Arial Narrow"/>
          <w:sz w:val="20"/>
          <w:lang w:val="x-none"/>
        </w:rPr>
        <w:t>00€.</w:t>
      </w:r>
    </w:p>
    <w:p w:rsidR="00816112" w:rsidRPr="00816112" w:rsidRDefault="00816112" w:rsidP="00816112">
      <w:pPr>
        <w:pStyle w:val="Odstavekseznama"/>
        <w:numPr>
          <w:ilvl w:val="0"/>
          <w:numId w:val="24"/>
        </w:numPr>
        <w:rPr>
          <w:rFonts w:ascii="Arial Narrow" w:hAnsi="Arial Narrow"/>
          <w:sz w:val="20"/>
          <w:lang w:val="x-none"/>
        </w:rPr>
      </w:pPr>
      <w:r>
        <w:rPr>
          <w:rFonts w:ascii="Arial Narrow" w:hAnsi="Arial Narrow"/>
          <w:sz w:val="20"/>
        </w:rPr>
        <w:t>Župnija</w:t>
      </w:r>
      <w:r w:rsidR="00FF1B0B">
        <w:rPr>
          <w:rFonts w:ascii="Arial Narrow" w:hAnsi="Arial Narrow"/>
          <w:sz w:val="20"/>
        </w:rPr>
        <w:t xml:space="preserve"> Črenšovci</w:t>
      </w:r>
      <w:r>
        <w:rPr>
          <w:rFonts w:ascii="Arial Narrow" w:hAnsi="Arial Narrow"/>
          <w:sz w:val="20"/>
        </w:rPr>
        <w:t xml:space="preserve"> namerava v letu 2020 pristopiti k ureditvi </w:t>
      </w:r>
      <w:r w:rsidR="00FF1B0B">
        <w:rPr>
          <w:rFonts w:ascii="Arial Narrow" w:hAnsi="Arial Narrow"/>
          <w:sz w:val="20"/>
        </w:rPr>
        <w:t>– tlakovanja stranskega vhoda v cerkev. Predračunska vrednost omenjenih del bi znašala 17.000 €, občina bi sofinancirala investicijo v višini 7.000 €.</w:t>
      </w:r>
    </w:p>
    <w:p w:rsidR="00520565" w:rsidRPr="00816112" w:rsidRDefault="00520565" w:rsidP="00520565">
      <w:pPr>
        <w:overflowPunct/>
        <w:spacing w:before="0" w:after="0"/>
        <w:ind w:left="0"/>
        <w:textAlignment w:val="auto"/>
        <w:rPr>
          <w:rFonts w:ascii="Arial Narrow" w:hAnsi="Arial Narrow"/>
          <w:lang w:val="x-none" w:eastAsia="sl-SI"/>
        </w:rPr>
      </w:pPr>
    </w:p>
    <w:p w:rsidR="00520565" w:rsidRPr="009D53CE" w:rsidRDefault="00013F8D" w:rsidP="00520565">
      <w:pPr>
        <w:overflowPunct/>
        <w:spacing w:before="0" w:after="0"/>
        <w:ind w:left="0"/>
        <w:textAlignment w:val="auto"/>
        <w:rPr>
          <w:rFonts w:ascii="Arial Narrow" w:hAnsi="Arial Narrow"/>
          <w:lang w:eastAsia="sl-SI"/>
        </w:rPr>
      </w:pPr>
      <w:r>
        <w:rPr>
          <w:rFonts w:ascii="Arial Narrow" w:hAnsi="Arial Narrow"/>
          <w:lang w:eastAsia="sl-SI"/>
        </w:rPr>
        <w:t xml:space="preserve">Za </w:t>
      </w:r>
      <w:r w:rsidR="00520565" w:rsidRPr="009D53CE">
        <w:rPr>
          <w:rFonts w:ascii="Arial Narrow" w:hAnsi="Arial Narrow"/>
          <w:lang w:val="x-none" w:eastAsia="sl-SI"/>
        </w:rPr>
        <w:t xml:space="preserve">GZ Črenšovci </w:t>
      </w:r>
      <w:r>
        <w:rPr>
          <w:rFonts w:ascii="Arial Narrow" w:hAnsi="Arial Narrow"/>
          <w:lang w:eastAsia="sl-SI"/>
        </w:rPr>
        <w:t>smo</w:t>
      </w:r>
      <w:r w:rsidR="00520565" w:rsidRPr="009D53CE">
        <w:rPr>
          <w:rFonts w:ascii="Arial Narrow" w:hAnsi="Arial Narrow"/>
          <w:lang w:val="x-none" w:eastAsia="sl-SI"/>
        </w:rPr>
        <w:t xml:space="preserve"> zagotoviti</w:t>
      </w:r>
      <w:r>
        <w:rPr>
          <w:rFonts w:ascii="Arial Narrow" w:hAnsi="Arial Narrow"/>
          <w:lang w:eastAsia="sl-SI"/>
        </w:rPr>
        <w:t xml:space="preserve"> v skladu s sprejetim planom nabav</w:t>
      </w:r>
      <w:r w:rsidR="00520565" w:rsidRPr="009D53CE">
        <w:rPr>
          <w:rFonts w:ascii="Arial Narrow" w:hAnsi="Arial Narrow"/>
          <w:lang w:val="x-none" w:eastAsia="sl-SI"/>
        </w:rPr>
        <w:t xml:space="preserve"> 20.000,0</w:t>
      </w:r>
      <w:r>
        <w:rPr>
          <w:rFonts w:ascii="Arial Narrow" w:hAnsi="Arial Narrow"/>
          <w:lang w:val="x-none" w:eastAsia="sl-SI"/>
        </w:rPr>
        <w:t>0 € za nabavo gasilskega vozila</w:t>
      </w:r>
      <w:r>
        <w:rPr>
          <w:rFonts w:ascii="Arial Narrow" w:hAnsi="Arial Narrow"/>
          <w:lang w:eastAsia="sl-SI"/>
        </w:rPr>
        <w:t xml:space="preserve"> – cisterne za potrebe PGD Žižki</w:t>
      </w:r>
      <w:r w:rsidR="00520565" w:rsidRPr="009D53CE">
        <w:rPr>
          <w:rFonts w:ascii="Arial Narrow" w:hAnsi="Arial Narrow"/>
          <w:lang w:eastAsia="sl-SI"/>
        </w:rPr>
        <w:t>.</w:t>
      </w:r>
    </w:p>
    <w:p w:rsidR="00520565" w:rsidRPr="009D53CE" w:rsidRDefault="00520565" w:rsidP="00520565">
      <w:pPr>
        <w:pStyle w:val="AHeading7"/>
        <w:tabs>
          <w:tab w:val="decimal" w:pos="9200"/>
        </w:tabs>
        <w:rPr>
          <w:rFonts w:ascii="Arial Narrow" w:hAnsi="Arial Narrow"/>
          <w:sz w:val="20"/>
        </w:rPr>
      </w:pPr>
      <w:r w:rsidRPr="009D53CE">
        <w:rPr>
          <w:rFonts w:ascii="Arial Narrow" w:hAnsi="Arial Narrow"/>
          <w:sz w:val="20"/>
        </w:rPr>
        <w:t>432 Investicijski tran</w:t>
      </w:r>
      <w:r w:rsidR="00F95040">
        <w:rPr>
          <w:rFonts w:ascii="Arial Narrow" w:hAnsi="Arial Narrow"/>
          <w:sz w:val="20"/>
        </w:rPr>
        <w:t>sferi proračunskim uporabnikom</w:t>
      </w:r>
      <w:r w:rsidR="00F95040">
        <w:rPr>
          <w:rFonts w:ascii="Arial Narrow" w:hAnsi="Arial Narrow"/>
          <w:sz w:val="20"/>
        </w:rPr>
        <w:tab/>
        <w:t>7</w:t>
      </w:r>
      <w:r w:rsidRPr="009D53CE">
        <w:rPr>
          <w:rFonts w:ascii="Arial Narrow" w:hAnsi="Arial Narrow"/>
          <w:sz w:val="20"/>
        </w:rPr>
        <w:t>0.000 €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Investicijske transfere proračunskim porabnikom predstavljajo investicijski transferi javnim </w:t>
      </w:r>
      <w:r w:rsidR="00F95040">
        <w:rPr>
          <w:rFonts w:ascii="Arial Narrow" w:hAnsi="Arial Narrow"/>
          <w:sz w:val="20"/>
        </w:rPr>
        <w:t>zavodom in občinam. Načrtujemo 7</w:t>
      </w:r>
      <w:r w:rsidRPr="009D53CE">
        <w:rPr>
          <w:rFonts w:ascii="Arial Narrow" w:hAnsi="Arial Narrow"/>
          <w:sz w:val="20"/>
        </w:rPr>
        <w:t>0.000 € odhodkov za najnujnejša vlaganja za obnovo opreme v obeh vzgojno-izobraževalnih zavodih in sicer za:</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1. OŠ Bistrica v višini </w:t>
      </w:r>
      <w:r w:rsidR="00882F98">
        <w:rPr>
          <w:rFonts w:ascii="Arial Narrow" w:hAnsi="Arial Narrow"/>
          <w:sz w:val="20"/>
        </w:rPr>
        <w:t>1</w:t>
      </w:r>
      <w:r w:rsidRPr="009D53CE">
        <w:rPr>
          <w:rFonts w:ascii="Arial Narrow" w:hAnsi="Arial Narrow"/>
          <w:sz w:val="20"/>
        </w:rPr>
        <w:t xml:space="preserve">0.000€ </w:t>
      </w:r>
      <w:r w:rsidR="00882F98">
        <w:rPr>
          <w:rFonts w:ascii="Arial Narrow" w:hAnsi="Arial Narrow"/>
          <w:sz w:val="20"/>
        </w:rPr>
        <w:t xml:space="preserve"> - za najnujnejša vzdrževalna dela </w:t>
      </w:r>
      <w:r w:rsidR="00013F8D">
        <w:rPr>
          <w:rFonts w:ascii="Arial Narrow" w:hAnsi="Arial Narrow"/>
          <w:sz w:val="20"/>
        </w:rPr>
        <w:t>(oprema, objekti)</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2. OŠ Črenšovci v višini </w:t>
      </w:r>
      <w:r w:rsidR="00F95040">
        <w:rPr>
          <w:rFonts w:ascii="Arial Narrow" w:hAnsi="Arial Narrow"/>
          <w:sz w:val="20"/>
        </w:rPr>
        <w:t>6</w:t>
      </w:r>
      <w:r w:rsidR="00882F98">
        <w:rPr>
          <w:rFonts w:ascii="Arial Narrow" w:hAnsi="Arial Narrow"/>
          <w:sz w:val="20"/>
        </w:rPr>
        <w:t>0</w:t>
      </w:r>
      <w:r w:rsidRPr="009D53CE">
        <w:rPr>
          <w:rFonts w:ascii="Arial Narrow" w:hAnsi="Arial Narrow"/>
          <w:sz w:val="20"/>
        </w:rPr>
        <w:t>.000€</w:t>
      </w:r>
      <w:r w:rsidR="00882F98">
        <w:rPr>
          <w:rFonts w:ascii="Arial Narrow" w:hAnsi="Arial Narrow"/>
          <w:sz w:val="20"/>
        </w:rPr>
        <w:t xml:space="preserve"> - za sanacijo kuhinje</w:t>
      </w:r>
    </w:p>
    <w:p w:rsidR="00520565" w:rsidRPr="009D53CE" w:rsidRDefault="00520565" w:rsidP="00520565">
      <w:pPr>
        <w:pStyle w:val="ANormal"/>
        <w:ind w:left="0"/>
        <w:jc w:val="both"/>
        <w:rPr>
          <w:rFonts w:ascii="Arial Narrow" w:hAnsi="Arial Narrow"/>
          <w:sz w:val="20"/>
        </w:rPr>
      </w:pPr>
    </w:p>
    <w:p w:rsidR="00520565" w:rsidRPr="009D53CE" w:rsidRDefault="00520565" w:rsidP="00520565">
      <w:pPr>
        <w:pStyle w:val="AHeading3"/>
        <w:tabs>
          <w:tab w:val="decimal" w:pos="9200"/>
        </w:tabs>
        <w:rPr>
          <w:rFonts w:ascii="Arial Narrow" w:hAnsi="Arial Narrow"/>
          <w:color w:val="FF0000"/>
          <w:sz w:val="20"/>
          <w:szCs w:val="20"/>
        </w:rPr>
      </w:pPr>
      <w:bookmarkStart w:id="10" w:name="_Toc19003629"/>
      <w:bookmarkStart w:id="11" w:name="_Toc26355447"/>
      <w:r w:rsidRPr="009D53CE">
        <w:rPr>
          <w:rFonts w:ascii="Arial Narrow" w:hAnsi="Arial Narrow"/>
          <w:color w:val="FF0000"/>
          <w:sz w:val="20"/>
          <w:szCs w:val="20"/>
        </w:rPr>
        <w:t>C. RAČUN FINANCIRANJA</w:t>
      </w:r>
      <w:r w:rsidRPr="009D53CE">
        <w:rPr>
          <w:rFonts w:ascii="Arial Narrow" w:hAnsi="Arial Narrow"/>
          <w:color w:val="FF0000"/>
          <w:sz w:val="20"/>
          <w:szCs w:val="20"/>
        </w:rPr>
        <w:tab/>
      </w:r>
      <w:r w:rsidR="00013F8D">
        <w:rPr>
          <w:rFonts w:ascii="Arial Narrow" w:hAnsi="Arial Narrow"/>
          <w:color w:val="FF0000"/>
          <w:sz w:val="20"/>
          <w:szCs w:val="20"/>
        </w:rPr>
        <w:t>-</w:t>
      </w:r>
      <w:r w:rsidRPr="009D53CE">
        <w:rPr>
          <w:rFonts w:ascii="Arial Narrow" w:hAnsi="Arial Narrow"/>
          <w:color w:val="FF0000"/>
          <w:sz w:val="20"/>
          <w:szCs w:val="20"/>
        </w:rPr>
        <w:t>1</w:t>
      </w:r>
      <w:r w:rsidR="008D124A">
        <w:rPr>
          <w:rFonts w:ascii="Arial Narrow" w:hAnsi="Arial Narrow"/>
          <w:color w:val="FF0000"/>
          <w:sz w:val="20"/>
          <w:szCs w:val="20"/>
        </w:rPr>
        <w:t>1</w:t>
      </w:r>
      <w:r w:rsidRPr="009D53CE">
        <w:rPr>
          <w:rFonts w:ascii="Arial Narrow" w:hAnsi="Arial Narrow"/>
          <w:color w:val="FF0000"/>
          <w:sz w:val="20"/>
          <w:szCs w:val="20"/>
        </w:rPr>
        <w:t>.</w:t>
      </w:r>
      <w:r w:rsidR="008D124A">
        <w:rPr>
          <w:rFonts w:ascii="Arial Narrow" w:hAnsi="Arial Narrow"/>
          <w:color w:val="FF0000"/>
          <w:sz w:val="20"/>
          <w:szCs w:val="20"/>
        </w:rPr>
        <w:t>146</w:t>
      </w:r>
      <w:r w:rsidRPr="009D53CE">
        <w:rPr>
          <w:rFonts w:ascii="Arial Narrow" w:hAnsi="Arial Narrow"/>
          <w:color w:val="FF0000"/>
          <w:sz w:val="20"/>
          <w:szCs w:val="20"/>
        </w:rPr>
        <w:t xml:space="preserve"> €</w:t>
      </w:r>
      <w:bookmarkEnd w:id="10"/>
      <w:bookmarkEnd w:id="11"/>
    </w:p>
    <w:p w:rsidR="00520565" w:rsidRPr="009D53CE" w:rsidRDefault="00520565" w:rsidP="00520565">
      <w:pPr>
        <w:pStyle w:val="AHeading4"/>
        <w:tabs>
          <w:tab w:val="decimal" w:pos="9200"/>
        </w:tabs>
        <w:rPr>
          <w:rFonts w:ascii="Arial Narrow" w:hAnsi="Arial Narrow"/>
          <w:sz w:val="20"/>
          <w:szCs w:val="20"/>
        </w:rPr>
      </w:pPr>
      <w:bookmarkStart w:id="12" w:name="_Toc19003630"/>
      <w:r w:rsidRPr="009D53CE">
        <w:rPr>
          <w:rFonts w:ascii="Arial Narrow" w:hAnsi="Arial Narrow"/>
          <w:sz w:val="20"/>
          <w:szCs w:val="20"/>
        </w:rPr>
        <w:t>PRIHODKI</w:t>
      </w:r>
      <w:r w:rsidRPr="009D53CE">
        <w:rPr>
          <w:rFonts w:ascii="Arial Narrow" w:hAnsi="Arial Narrow"/>
          <w:sz w:val="20"/>
          <w:szCs w:val="20"/>
        </w:rPr>
        <w:tab/>
      </w:r>
      <w:r w:rsidR="00013F8D">
        <w:rPr>
          <w:rFonts w:ascii="Arial Narrow" w:hAnsi="Arial Narrow"/>
          <w:sz w:val="20"/>
          <w:szCs w:val="20"/>
        </w:rPr>
        <w:t>48</w:t>
      </w:r>
      <w:r w:rsidRPr="009D53CE">
        <w:rPr>
          <w:rFonts w:ascii="Arial Narrow" w:hAnsi="Arial Narrow"/>
          <w:sz w:val="20"/>
          <w:szCs w:val="20"/>
        </w:rPr>
        <w:t>.</w:t>
      </w:r>
      <w:r w:rsidR="00013F8D">
        <w:rPr>
          <w:rFonts w:ascii="Arial Narrow" w:hAnsi="Arial Narrow"/>
          <w:sz w:val="20"/>
          <w:szCs w:val="20"/>
        </w:rPr>
        <w:t>924</w:t>
      </w:r>
      <w:r w:rsidRPr="009D53CE">
        <w:rPr>
          <w:rFonts w:ascii="Arial Narrow" w:hAnsi="Arial Narrow"/>
          <w:sz w:val="20"/>
          <w:szCs w:val="20"/>
        </w:rPr>
        <w:t xml:space="preserve"> €</w:t>
      </w:r>
      <w:bookmarkEnd w:id="12"/>
    </w:p>
    <w:p w:rsidR="00520565" w:rsidRPr="009D53CE" w:rsidRDefault="00520565" w:rsidP="00520565">
      <w:pPr>
        <w:pStyle w:val="AHeading5"/>
        <w:tabs>
          <w:tab w:val="decimal" w:pos="9200"/>
        </w:tabs>
        <w:rPr>
          <w:rFonts w:ascii="Arial Narrow" w:hAnsi="Arial Narrow"/>
          <w:sz w:val="20"/>
        </w:rPr>
      </w:pPr>
      <w:bookmarkStart w:id="13" w:name="_Toc19003631"/>
      <w:r w:rsidRPr="009D53CE">
        <w:rPr>
          <w:rFonts w:ascii="Arial Narrow" w:hAnsi="Arial Narrow"/>
          <w:sz w:val="20"/>
        </w:rPr>
        <w:t>5 RAČUN FINANCIRANJA</w:t>
      </w:r>
      <w:r w:rsidRPr="009D53CE">
        <w:rPr>
          <w:rFonts w:ascii="Arial Narrow" w:hAnsi="Arial Narrow"/>
          <w:sz w:val="20"/>
        </w:rPr>
        <w:tab/>
      </w:r>
      <w:r w:rsidR="008D124A">
        <w:rPr>
          <w:rFonts w:ascii="Arial Narrow" w:hAnsi="Arial Narrow"/>
          <w:sz w:val="20"/>
        </w:rPr>
        <w:t>48</w:t>
      </w:r>
      <w:r w:rsidRPr="009D53CE">
        <w:rPr>
          <w:rFonts w:ascii="Arial Narrow" w:hAnsi="Arial Narrow"/>
          <w:sz w:val="20"/>
        </w:rPr>
        <w:t>.</w:t>
      </w:r>
      <w:r w:rsidR="008D124A">
        <w:rPr>
          <w:rFonts w:ascii="Arial Narrow" w:hAnsi="Arial Narrow"/>
          <w:sz w:val="20"/>
        </w:rPr>
        <w:t>924</w:t>
      </w:r>
      <w:r w:rsidRPr="009D53CE">
        <w:rPr>
          <w:rFonts w:ascii="Arial Narrow" w:hAnsi="Arial Narrow"/>
          <w:sz w:val="20"/>
        </w:rPr>
        <w:t xml:space="preserve"> €</w:t>
      </w:r>
      <w:bookmarkEnd w:id="13"/>
    </w:p>
    <w:p w:rsidR="00520565" w:rsidRPr="009D53CE" w:rsidRDefault="00520565" w:rsidP="00520565">
      <w:pPr>
        <w:pStyle w:val="AHeading7"/>
        <w:tabs>
          <w:tab w:val="decimal" w:pos="9200"/>
        </w:tabs>
        <w:rPr>
          <w:rFonts w:ascii="Arial Narrow" w:hAnsi="Arial Narrow"/>
          <w:sz w:val="20"/>
        </w:rPr>
      </w:pPr>
      <w:r w:rsidRPr="009D53CE">
        <w:rPr>
          <w:rFonts w:ascii="Arial Narrow" w:hAnsi="Arial Narrow"/>
          <w:sz w:val="20"/>
        </w:rPr>
        <w:t>500 Domače zadolževanje</w:t>
      </w:r>
      <w:r w:rsidRPr="009D53CE">
        <w:rPr>
          <w:rFonts w:ascii="Arial Narrow" w:hAnsi="Arial Narrow"/>
          <w:sz w:val="20"/>
        </w:rPr>
        <w:tab/>
      </w:r>
      <w:r w:rsidR="008D124A">
        <w:rPr>
          <w:rFonts w:ascii="Arial Narrow" w:hAnsi="Arial Narrow"/>
          <w:sz w:val="20"/>
        </w:rPr>
        <w:t>48</w:t>
      </w:r>
      <w:r w:rsidRPr="009D53CE">
        <w:rPr>
          <w:rFonts w:ascii="Arial Narrow" w:hAnsi="Arial Narrow"/>
          <w:sz w:val="20"/>
        </w:rPr>
        <w:t>.</w:t>
      </w:r>
      <w:r w:rsidR="008D124A">
        <w:rPr>
          <w:rFonts w:ascii="Arial Narrow" w:hAnsi="Arial Narrow"/>
          <w:sz w:val="20"/>
        </w:rPr>
        <w:t>924</w:t>
      </w:r>
      <w:r w:rsidRPr="009D53CE">
        <w:rPr>
          <w:rFonts w:ascii="Arial Narrow" w:hAnsi="Arial Narrow"/>
          <w:sz w:val="20"/>
        </w:rPr>
        <w:t xml:space="preserve">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xml:space="preserve">V računu financiranja se izkazuje zadolževanje občine in vračila posojil.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V primeru neenakomernega pritekanja prejemkov se lahko občina likvidnostno zadolži proračunskega leta, vendar največ do višine 5% zadnjega sprejetega proračuna.</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Občina Črenšovci v letu 20</w:t>
      </w:r>
      <w:r w:rsidR="008D124A">
        <w:rPr>
          <w:rFonts w:ascii="Arial Narrow" w:hAnsi="Arial Narrow"/>
          <w:sz w:val="20"/>
        </w:rPr>
        <w:t>20</w:t>
      </w:r>
      <w:r w:rsidRPr="009D53CE">
        <w:rPr>
          <w:rFonts w:ascii="Arial Narrow" w:hAnsi="Arial Narrow"/>
          <w:sz w:val="20"/>
        </w:rPr>
        <w:t xml:space="preserve"> načrtuje najem kredita pri državnem proračunu v višini </w:t>
      </w:r>
      <w:r w:rsidR="008D124A">
        <w:rPr>
          <w:rFonts w:ascii="Arial Narrow" w:hAnsi="Arial Narrow"/>
          <w:sz w:val="20"/>
        </w:rPr>
        <w:t>48</w:t>
      </w:r>
      <w:r w:rsidRPr="009D53CE">
        <w:rPr>
          <w:rFonts w:ascii="Arial Narrow" w:hAnsi="Arial Narrow"/>
          <w:sz w:val="20"/>
        </w:rPr>
        <w:t>.</w:t>
      </w:r>
      <w:r w:rsidR="008D124A">
        <w:rPr>
          <w:rFonts w:ascii="Arial Narrow" w:hAnsi="Arial Narrow"/>
          <w:sz w:val="20"/>
        </w:rPr>
        <w:t>924</w:t>
      </w:r>
      <w:r w:rsidRPr="009D53CE">
        <w:rPr>
          <w:rFonts w:ascii="Arial Narrow" w:hAnsi="Arial Narrow"/>
          <w:sz w:val="20"/>
        </w:rPr>
        <w:t xml:space="preserve"> € po 23.členu ZFO-1 za financiranje projekta: Obnova čistilne naprave na Bistrici.</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V računu financiranja vnesemo še stanje sredstev na računih ob koncu preteklega leta. Na dan 31.12.201</w:t>
      </w:r>
      <w:r w:rsidR="008D124A">
        <w:rPr>
          <w:rFonts w:ascii="Arial Narrow" w:hAnsi="Arial Narrow"/>
          <w:sz w:val="20"/>
        </w:rPr>
        <w:t xml:space="preserve">9 planiramo, da bo </w:t>
      </w:r>
      <w:r w:rsidRPr="009D53CE">
        <w:rPr>
          <w:rFonts w:ascii="Arial Narrow" w:hAnsi="Arial Narrow"/>
          <w:sz w:val="20"/>
        </w:rPr>
        <w:t xml:space="preserve">stanje na računu proračuna </w:t>
      </w:r>
      <w:r w:rsidRPr="00FF1B0B">
        <w:rPr>
          <w:rFonts w:ascii="Arial Narrow" w:hAnsi="Arial Narrow"/>
          <w:sz w:val="20"/>
          <w:u w:val="single"/>
        </w:rPr>
        <w:t>znaša</w:t>
      </w:r>
      <w:r w:rsidR="008D124A" w:rsidRPr="00FF1B0B">
        <w:rPr>
          <w:rFonts w:ascii="Arial Narrow" w:hAnsi="Arial Narrow"/>
          <w:sz w:val="20"/>
          <w:u w:val="single"/>
        </w:rPr>
        <w:t>la</w:t>
      </w:r>
      <w:r w:rsidRPr="00FF1B0B">
        <w:rPr>
          <w:rFonts w:ascii="Arial Narrow" w:hAnsi="Arial Narrow"/>
          <w:sz w:val="20"/>
          <w:u w:val="single"/>
        </w:rPr>
        <w:t xml:space="preserve"> </w:t>
      </w:r>
      <w:r w:rsidR="008D124A" w:rsidRPr="00FF1B0B">
        <w:rPr>
          <w:rFonts w:ascii="Arial Narrow" w:hAnsi="Arial Narrow"/>
          <w:b/>
          <w:sz w:val="20"/>
          <w:u w:val="single"/>
        </w:rPr>
        <w:t>550</w:t>
      </w:r>
      <w:r w:rsidRPr="00FF1B0B">
        <w:rPr>
          <w:rFonts w:ascii="Arial Narrow" w:hAnsi="Arial Narrow"/>
          <w:b/>
          <w:sz w:val="20"/>
          <w:u w:val="single"/>
        </w:rPr>
        <w:t>.</w:t>
      </w:r>
      <w:r w:rsidR="008D124A" w:rsidRPr="00FF1B0B">
        <w:rPr>
          <w:rFonts w:ascii="Arial Narrow" w:hAnsi="Arial Narrow"/>
          <w:b/>
          <w:sz w:val="20"/>
          <w:u w:val="single"/>
        </w:rPr>
        <w:t>000</w:t>
      </w:r>
      <w:r w:rsidRPr="00FF1B0B">
        <w:rPr>
          <w:rFonts w:ascii="Arial Narrow" w:hAnsi="Arial Narrow"/>
          <w:b/>
          <w:sz w:val="20"/>
          <w:u w:val="single"/>
        </w:rPr>
        <w:t>,</w:t>
      </w:r>
      <w:r w:rsidR="008D124A" w:rsidRPr="00FF1B0B">
        <w:rPr>
          <w:rFonts w:ascii="Arial Narrow" w:hAnsi="Arial Narrow"/>
          <w:b/>
          <w:sz w:val="20"/>
          <w:u w:val="single"/>
        </w:rPr>
        <w:t>00 €,</w:t>
      </w:r>
      <w:r w:rsidR="008D124A">
        <w:rPr>
          <w:rFonts w:ascii="Arial Narrow" w:hAnsi="Arial Narrow"/>
          <w:sz w:val="20"/>
        </w:rPr>
        <w:t xml:space="preserve"> kar</w:t>
      </w:r>
      <w:r w:rsidRPr="009D53CE">
        <w:rPr>
          <w:rFonts w:ascii="Arial Narrow" w:hAnsi="Arial Narrow"/>
          <w:sz w:val="20"/>
        </w:rPr>
        <w:t xml:space="preserve"> se</w:t>
      </w:r>
      <w:r w:rsidR="008D124A">
        <w:rPr>
          <w:rFonts w:ascii="Arial Narrow" w:hAnsi="Arial Narrow"/>
          <w:sz w:val="20"/>
        </w:rPr>
        <w:t xml:space="preserve"> bo</w:t>
      </w:r>
      <w:r w:rsidRPr="009D53CE">
        <w:rPr>
          <w:rFonts w:ascii="Arial Narrow" w:hAnsi="Arial Narrow"/>
          <w:sz w:val="20"/>
        </w:rPr>
        <w:t xml:space="preserve"> pren</w:t>
      </w:r>
      <w:r w:rsidR="008D124A">
        <w:rPr>
          <w:rFonts w:ascii="Arial Narrow" w:hAnsi="Arial Narrow"/>
          <w:sz w:val="20"/>
        </w:rPr>
        <w:t>eslo</w:t>
      </w:r>
      <w:r w:rsidRPr="009D53CE">
        <w:rPr>
          <w:rFonts w:ascii="Arial Narrow" w:hAnsi="Arial Narrow"/>
          <w:sz w:val="20"/>
        </w:rPr>
        <w:t xml:space="preserve"> za financiranje nalog občine v letu 20</w:t>
      </w:r>
      <w:r w:rsidR="008D124A">
        <w:rPr>
          <w:rFonts w:ascii="Arial Narrow" w:hAnsi="Arial Narrow"/>
          <w:sz w:val="20"/>
        </w:rPr>
        <w:t>20</w:t>
      </w:r>
      <w:r w:rsidRPr="009D53CE">
        <w:rPr>
          <w:rFonts w:ascii="Arial Narrow" w:hAnsi="Arial Narrow"/>
          <w:sz w:val="20"/>
        </w:rPr>
        <w:t>.</w:t>
      </w:r>
    </w:p>
    <w:p w:rsidR="00520565" w:rsidRPr="009D53CE" w:rsidRDefault="005F409D" w:rsidP="00520565">
      <w:pPr>
        <w:pStyle w:val="AHeading4"/>
        <w:tabs>
          <w:tab w:val="decimal" w:pos="9200"/>
        </w:tabs>
        <w:rPr>
          <w:rFonts w:ascii="Arial Narrow" w:hAnsi="Arial Narrow"/>
          <w:sz w:val="20"/>
          <w:szCs w:val="20"/>
        </w:rPr>
      </w:pPr>
      <w:bookmarkStart w:id="14" w:name="_Toc19003632"/>
      <w:r>
        <w:rPr>
          <w:rFonts w:ascii="Arial Narrow" w:hAnsi="Arial Narrow"/>
          <w:sz w:val="20"/>
          <w:szCs w:val="20"/>
        </w:rPr>
        <w:t>ODHODKI</w:t>
      </w:r>
      <w:r>
        <w:rPr>
          <w:rFonts w:ascii="Arial Narrow" w:hAnsi="Arial Narrow"/>
          <w:sz w:val="20"/>
          <w:szCs w:val="20"/>
        </w:rPr>
        <w:tab/>
        <w:t>60</w:t>
      </w:r>
      <w:r w:rsidR="00520565" w:rsidRPr="009D53CE">
        <w:rPr>
          <w:rFonts w:ascii="Arial Narrow" w:hAnsi="Arial Narrow"/>
          <w:sz w:val="20"/>
          <w:szCs w:val="20"/>
        </w:rPr>
        <w:t>.</w:t>
      </w:r>
      <w:r>
        <w:rPr>
          <w:rFonts w:ascii="Arial Narrow" w:hAnsi="Arial Narrow"/>
          <w:sz w:val="20"/>
          <w:szCs w:val="20"/>
        </w:rPr>
        <w:t>0</w:t>
      </w:r>
      <w:r w:rsidR="00520565" w:rsidRPr="009D53CE">
        <w:rPr>
          <w:rFonts w:ascii="Arial Narrow" w:hAnsi="Arial Narrow"/>
          <w:sz w:val="20"/>
          <w:szCs w:val="20"/>
        </w:rPr>
        <w:t>70 €</w:t>
      </w:r>
      <w:bookmarkEnd w:id="14"/>
    </w:p>
    <w:p w:rsidR="00520565" w:rsidRPr="009D53CE" w:rsidRDefault="005F409D" w:rsidP="00520565">
      <w:pPr>
        <w:pStyle w:val="AHeading5"/>
        <w:tabs>
          <w:tab w:val="decimal" w:pos="9200"/>
        </w:tabs>
        <w:rPr>
          <w:rFonts w:ascii="Arial Narrow" w:hAnsi="Arial Narrow"/>
          <w:sz w:val="20"/>
        </w:rPr>
      </w:pPr>
      <w:bookmarkStart w:id="15" w:name="_Toc19003633"/>
      <w:r>
        <w:rPr>
          <w:rFonts w:ascii="Arial Narrow" w:hAnsi="Arial Narrow"/>
          <w:sz w:val="20"/>
        </w:rPr>
        <w:t>5 RAČUN FINANCIRANJA</w:t>
      </w:r>
      <w:r>
        <w:rPr>
          <w:rFonts w:ascii="Arial Narrow" w:hAnsi="Arial Narrow"/>
          <w:sz w:val="20"/>
        </w:rPr>
        <w:tab/>
        <w:t>60</w:t>
      </w:r>
      <w:r w:rsidR="00520565" w:rsidRPr="009D53CE">
        <w:rPr>
          <w:rFonts w:ascii="Arial Narrow" w:hAnsi="Arial Narrow"/>
          <w:sz w:val="20"/>
        </w:rPr>
        <w:t>.</w:t>
      </w:r>
      <w:r>
        <w:rPr>
          <w:rFonts w:ascii="Arial Narrow" w:hAnsi="Arial Narrow"/>
          <w:sz w:val="20"/>
        </w:rPr>
        <w:t>0</w:t>
      </w:r>
      <w:r w:rsidR="00520565" w:rsidRPr="009D53CE">
        <w:rPr>
          <w:rFonts w:ascii="Arial Narrow" w:hAnsi="Arial Narrow"/>
          <w:sz w:val="20"/>
        </w:rPr>
        <w:t>70 €</w:t>
      </w:r>
      <w:bookmarkEnd w:id="15"/>
    </w:p>
    <w:p w:rsidR="00520565" w:rsidRPr="009D53CE" w:rsidRDefault="005F409D" w:rsidP="00520565">
      <w:pPr>
        <w:pStyle w:val="AHeading7"/>
        <w:tabs>
          <w:tab w:val="decimal" w:pos="9200"/>
        </w:tabs>
        <w:rPr>
          <w:rFonts w:ascii="Arial Narrow" w:hAnsi="Arial Narrow"/>
          <w:sz w:val="20"/>
        </w:rPr>
      </w:pPr>
      <w:r>
        <w:rPr>
          <w:rFonts w:ascii="Arial Narrow" w:hAnsi="Arial Narrow"/>
          <w:sz w:val="20"/>
        </w:rPr>
        <w:t>550 Odplačila domačega dolga</w:t>
      </w:r>
      <w:r>
        <w:rPr>
          <w:rFonts w:ascii="Arial Narrow" w:hAnsi="Arial Narrow"/>
          <w:sz w:val="20"/>
        </w:rPr>
        <w:tab/>
        <w:t>60</w:t>
      </w:r>
      <w:r w:rsidR="00520565" w:rsidRPr="009D53CE">
        <w:rPr>
          <w:rFonts w:ascii="Arial Narrow" w:hAnsi="Arial Narrow"/>
          <w:sz w:val="20"/>
        </w:rPr>
        <w:t>.</w:t>
      </w:r>
      <w:r>
        <w:rPr>
          <w:rFonts w:ascii="Arial Narrow" w:hAnsi="Arial Narrow"/>
          <w:sz w:val="20"/>
        </w:rPr>
        <w:t>0</w:t>
      </w:r>
      <w:r w:rsidR="00520565" w:rsidRPr="009D53CE">
        <w:rPr>
          <w:rFonts w:ascii="Arial Narrow" w:hAnsi="Arial Narrow"/>
          <w:sz w:val="20"/>
        </w:rPr>
        <w:t>70 €</w:t>
      </w:r>
    </w:p>
    <w:p w:rsidR="00520565" w:rsidRPr="009D53CE" w:rsidRDefault="00520565" w:rsidP="00520565">
      <w:pPr>
        <w:pStyle w:val="ANormal"/>
        <w:jc w:val="both"/>
        <w:rPr>
          <w:rFonts w:ascii="Arial Narrow" w:hAnsi="Arial Narrow"/>
          <w:sz w:val="20"/>
          <w:u w:val="single"/>
        </w:rPr>
      </w:pPr>
      <w:r w:rsidRPr="009D53CE">
        <w:rPr>
          <w:rFonts w:ascii="Arial Narrow" w:hAnsi="Arial Narrow"/>
          <w:sz w:val="20"/>
          <w:u w:val="single"/>
        </w:rPr>
        <w:t>Letos v proračunu 20</w:t>
      </w:r>
      <w:r w:rsidR="008D124A">
        <w:rPr>
          <w:rFonts w:ascii="Arial Narrow" w:hAnsi="Arial Narrow"/>
          <w:sz w:val="20"/>
          <w:u w:val="single"/>
        </w:rPr>
        <w:t>20</w:t>
      </w:r>
      <w:r w:rsidRPr="009D53CE">
        <w:rPr>
          <w:rFonts w:ascii="Arial Narrow" w:hAnsi="Arial Narrow"/>
          <w:sz w:val="20"/>
          <w:u w:val="single"/>
        </w:rPr>
        <w:t xml:space="preserve"> načrtujemo naslednja odplačila obrokov glavnice:</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w:t>
      </w:r>
      <w:r w:rsidRPr="009D53CE">
        <w:rPr>
          <w:rFonts w:ascii="Arial Narrow" w:hAnsi="Arial Narrow"/>
          <w:sz w:val="20"/>
        </w:rPr>
        <w:tab/>
        <w:t>RS RS Ribnica v višini 17.950,00 €,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w:t>
      </w:r>
      <w:r w:rsidRPr="009D53CE">
        <w:rPr>
          <w:rFonts w:ascii="Arial Narrow" w:hAnsi="Arial Narrow"/>
          <w:sz w:val="20"/>
        </w:rPr>
        <w:tab/>
        <w:t>Banka Koper/Banka Intessa SanPaulo d.d. v višini 20.010,00 €,</w:t>
      </w:r>
    </w:p>
    <w:p w:rsidR="00520565" w:rsidRPr="009D53CE" w:rsidRDefault="00520565" w:rsidP="00520565">
      <w:pPr>
        <w:pStyle w:val="ANormal"/>
        <w:jc w:val="both"/>
        <w:rPr>
          <w:rFonts w:ascii="Arial Narrow" w:hAnsi="Arial Narrow"/>
          <w:sz w:val="20"/>
        </w:rPr>
      </w:pPr>
      <w:r w:rsidRPr="009D53CE">
        <w:rPr>
          <w:rFonts w:ascii="Arial Narrow" w:hAnsi="Arial Narrow"/>
          <w:sz w:val="20"/>
        </w:rPr>
        <w:t>-         Državni proračun RS - prejeta povratna sredstva po 21. členu ZFO-1 iz leta 2016 v višini 7.189 €</w:t>
      </w:r>
    </w:p>
    <w:p w:rsidR="00520565" w:rsidRDefault="00520565" w:rsidP="00520565">
      <w:pPr>
        <w:pStyle w:val="ANormal"/>
        <w:jc w:val="both"/>
        <w:rPr>
          <w:rFonts w:ascii="Arial Narrow" w:hAnsi="Arial Narrow"/>
          <w:sz w:val="20"/>
        </w:rPr>
      </w:pPr>
      <w:r w:rsidRPr="009D53CE">
        <w:rPr>
          <w:rFonts w:ascii="Arial Narrow" w:hAnsi="Arial Narrow"/>
          <w:sz w:val="20"/>
        </w:rPr>
        <w:tab/>
        <w:t>Državni proračun RS - prejeta povratna sredstva po 21. členu ZFO-1 iz leta 2017 v višini 7.321 €.</w:t>
      </w:r>
    </w:p>
    <w:p w:rsidR="008D124A" w:rsidRPr="009D53CE" w:rsidRDefault="008D124A" w:rsidP="00520565">
      <w:pPr>
        <w:pStyle w:val="ANormal"/>
        <w:jc w:val="both"/>
        <w:rPr>
          <w:rFonts w:ascii="Arial Narrow" w:hAnsi="Arial Narrow"/>
          <w:sz w:val="20"/>
        </w:rPr>
      </w:pPr>
      <w:r>
        <w:rPr>
          <w:rFonts w:ascii="Arial Narrow" w:hAnsi="Arial Narrow"/>
          <w:sz w:val="20"/>
        </w:rPr>
        <w:tab/>
        <w:t xml:space="preserve">Državni proračun RS – prejeta povratna sredstva po 21. členu ZFO-1 iz leta 2018 v višini </w:t>
      </w:r>
      <w:r w:rsidR="00013F8D">
        <w:rPr>
          <w:rFonts w:ascii="Arial Narrow" w:hAnsi="Arial Narrow"/>
          <w:sz w:val="20"/>
        </w:rPr>
        <w:t xml:space="preserve"> 7.600 €</w:t>
      </w:r>
    </w:p>
    <w:p w:rsidR="00EC2B8E" w:rsidRDefault="00EC2B8E" w:rsidP="00520565">
      <w:pPr>
        <w:pStyle w:val="ANormal"/>
        <w:jc w:val="both"/>
        <w:rPr>
          <w:rFonts w:ascii="Arial Narrow" w:hAnsi="Arial Narrow"/>
          <w:sz w:val="20"/>
          <w:u w:val="single"/>
        </w:rPr>
      </w:pPr>
    </w:p>
    <w:p w:rsidR="00520565" w:rsidRPr="00FF1B0B" w:rsidRDefault="00520565" w:rsidP="00520565">
      <w:pPr>
        <w:pStyle w:val="ANormal"/>
        <w:jc w:val="both"/>
        <w:rPr>
          <w:rFonts w:ascii="Arial Narrow" w:hAnsi="Arial Narrow"/>
          <w:sz w:val="20"/>
          <w:u w:val="single"/>
        </w:rPr>
      </w:pPr>
      <w:r w:rsidRPr="00FF1B0B">
        <w:rPr>
          <w:rFonts w:ascii="Arial Narrow" w:hAnsi="Arial Narrow"/>
          <w:sz w:val="20"/>
          <w:u w:val="single"/>
        </w:rPr>
        <w:t xml:space="preserve">Skupna vrednost neodplačanih dolgoročnih posojil občine na dan </w:t>
      </w:r>
      <w:r w:rsidR="008D124A" w:rsidRPr="00FF1B0B">
        <w:rPr>
          <w:rFonts w:ascii="Arial Narrow" w:hAnsi="Arial Narrow"/>
          <w:sz w:val="20"/>
          <w:u w:val="single"/>
        </w:rPr>
        <w:t>30</w:t>
      </w:r>
      <w:r w:rsidRPr="00FF1B0B">
        <w:rPr>
          <w:rFonts w:ascii="Arial Narrow" w:hAnsi="Arial Narrow"/>
          <w:sz w:val="20"/>
          <w:u w:val="single"/>
        </w:rPr>
        <w:t>.1</w:t>
      </w:r>
      <w:r w:rsidR="008D124A" w:rsidRPr="00FF1B0B">
        <w:rPr>
          <w:rFonts w:ascii="Arial Narrow" w:hAnsi="Arial Narrow"/>
          <w:sz w:val="20"/>
          <w:u w:val="single"/>
        </w:rPr>
        <w:t>1</w:t>
      </w:r>
      <w:r w:rsidRPr="00FF1B0B">
        <w:rPr>
          <w:rFonts w:ascii="Arial Narrow" w:hAnsi="Arial Narrow"/>
          <w:sz w:val="20"/>
          <w:u w:val="single"/>
        </w:rPr>
        <w:t>.20</w:t>
      </w:r>
      <w:r w:rsidR="008D124A" w:rsidRPr="00FF1B0B">
        <w:rPr>
          <w:rFonts w:ascii="Arial Narrow" w:hAnsi="Arial Narrow"/>
          <w:sz w:val="20"/>
          <w:u w:val="single"/>
        </w:rPr>
        <w:t>19</w:t>
      </w:r>
      <w:r w:rsidR="00013F8D" w:rsidRPr="00FF1B0B">
        <w:rPr>
          <w:rFonts w:ascii="Arial Narrow" w:hAnsi="Arial Narrow"/>
          <w:sz w:val="20"/>
          <w:u w:val="single"/>
        </w:rPr>
        <w:t xml:space="preserve"> znaša 398.896 </w:t>
      </w:r>
      <w:r w:rsidRPr="00FF1B0B">
        <w:rPr>
          <w:rFonts w:ascii="Arial Narrow" w:hAnsi="Arial Narrow"/>
          <w:sz w:val="20"/>
          <w:u w:val="single"/>
        </w:rPr>
        <w:t>€.</w:t>
      </w:r>
    </w:p>
    <w:p w:rsidR="00C55707" w:rsidRPr="00EC2B8E" w:rsidRDefault="00C55707" w:rsidP="00C55707">
      <w:pPr>
        <w:pStyle w:val="AHeading1"/>
        <w:rPr>
          <w:rFonts w:ascii="Arial Narrow" w:hAnsi="Arial Narrow"/>
          <w:color w:val="FF0000"/>
          <w:sz w:val="20"/>
        </w:rPr>
      </w:pPr>
      <w:bookmarkStart w:id="16" w:name="_Toc26355448"/>
      <w:r w:rsidRPr="00EC2B8E">
        <w:rPr>
          <w:rFonts w:ascii="Arial Narrow" w:hAnsi="Arial Narrow"/>
          <w:color w:val="FF0000"/>
          <w:sz w:val="20"/>
        </w:rPr>
        <w:t>II. POSEBNI DEL</w:t>
      </w:r>
      <w:bookmarkEnd w:id="16"/>
    </w:p>
    <w:p w:rsidR="00C55707" w:rsidRDefault="00C55707" w:rsidP="00C55707">
      <w:pPr>
        <w:pStyle w:val="AHeading3"/>
        <w:tabs>
          <w:tab w:val="decimal" w:pos="9200"/>
        </w:tabs>
        <w:rPr>
          <w:rFonts w:ascii="Arial Narrow" w:hAnsi="Arial Narrow"/>
          <w:color w:val="FF0000"/>
          <w:sz w:val="20"/>
          <w:szCs w:val="20"/>
        </w:rPr>
      </w:pPr>
      <w:bookmarkStart w:id="17" w:name="_Toc26355449"/>
      <w:r w:rsidRPr="00EC2B8E">
        <w:rPr>
          <w:rFonts w:ascii="Arial Narrow" w:hAnsi="Arial Narrow"/>
          <w:color w:val="FF0000"/>
          <w:sz w:val="20"/>
          <w:szCs w:val="20"/>
        </w:rPr>
        <w:t>A. BILANCA PRIHODKOV IN ODHODKOV</w:t>
      </w:r>
      <w:r w:rsidRPr="00EC2B8E">
        <w:rPr>
          <w:rFonts w:ascii="Arial Narrow" w:hAnsi="Arial Narrow"/>
          <w:color w:val="FF0000"/>
          <w:sz w:val="20"/>
          <w:szCs w:val="20"/>
        </w:rPr>
        <w:tab/>
        <w:t>-3.830.543 €</w:t>
      </w:r>
      <w:bookmarkEnd w:id="17"/>
    </w:p>
    <w:p w:rsidR="00BB6368" w:rsidRPr="00BB6368" w:rsidRDefault="00BB6368" w:rsidP="00BB6368"/>
    <w:tbl>
      <w:tblPr>
        <w:tblW w:w="8466" w:type="dxa"/>
        <w:tblInd w:w="279" w:type="dxa"/>
        <w:tblCellMar>
          <w:left w:w="70" w:type="dxa"/>
          <w:right w:w="70" w:type="dxa"/>
        </w:tblCellMar>
        <w:tblLook w:val="04A0" w:firstRow="1" w:lastRow="0" w:firstColumn="1" w:lastColumn="0" w:noHBand="0" w:noVBand="1"/>
      </w:tblPr>
      <w:tblGrid>
        <w:gridCol w:w="505"/>
        <w:gridCol w:w="505"/>
        <w:gridCol w:w="2500"/>
        <w:gridCol w:w="1140"/>
        <w:gridCol w:w="1160"/>
        <w:gridCol w:w="1140"/>
        <w:gridCol w:w="1040"/>
        <w:gridCol w:w="760"/>
      </w:tblGrid>
      <w:tr w:rsidR="00EC2B8E" w:rsidRPr="00EC2B8E" w:rsidTr="00BB6368">
        <w:trPr>
          <w:trHeight w:val="600"/>
        </w:trPr>
        <w:tc>
          <w:tcPr>
            <w:tcW w:w="22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Calibri" w:hAnsi="Calibri"/>
                <w:color w:val="000000"/>
                <w:sz w:val="22"/>
                <w:szCs w:val="22"/>
                <w:lang w:eastAsia="sl-SI"/>
              </w:rPr>
            </w:pPr>
            <w:r w:rsidRPr="00EC2B8E">
              <w:rPr>
                <w:rFonts w:ascii="Calibri" w:hAnsi="Calibri"/>
                <w:color w:val="000000"/>
                <w:sz w:val="22"/>
                <w:szCs w:val="22"/>
                <w:lang w:eastAsia="sl-SI"/>
              </w:rPr>
              <w:t>ABC</w:t>
            </w:r>
          </w:p>
        </w:tc>
        <w:tc>
          <w:tcPr>
            <w:tcW w:w="505" w:type="dxa"/>
            <w:tcBorders>
              <w:top w:val="single" w:sz="4" w:space="0" w:color="auto"/>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PU</w:t>
            </w:r>
          </w:p>
        </w:tc>
        <w:tc>
          <w:tcPr>
            <w:tcW w:w="2500" w:type="dxa"/>
            <w:tcBorders>
              <w:top w:val="single" w:sz="4" w:space="0" w:color="auto"/>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Opis</w:t>
            </w:r>
          </w:p>
        </w:tc>
        <w:tc>
          <w:tcPr>
            <w:tcW w:w="1140" w:type="dxa"/>
            <w:tcBorders>
              <w:top w:val="single" w:sz="4" w:space="0" w:color="auto"/>
              <w:left w:val="nil"/>
              <w:bottom w:val="single" w:sz="4" w:space="0" w:color="auto"/>
              <w:right w:val="single" w:sz="4" w:space="0" w:color="auto"/>
            </w:tcBorders>
            <w:shd w:val="clear" w:color="000000" w:fill="C0C0C0"/>
            <w:noWrap/>
            <w:vAlign w:val="center"/>
            <w:hideMark/>
          </w:tcPr>
          <w:p w:rsidR="00EC2B8E" w:rsidRPr="00EC2B8E" w:rsidRDefault="00EC2B8E" w:rsidP="00BB6368">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Realizac</w:t>
            </w:r>
            <w:r w:rsidR="00BB6368">
              <w:rPr>
                <w:rFonts w:ascii="Arial Narrow" w:hAnsi="Arial Narrow"/>
                <w:color w:val="000000"/>
                <w:lang w:eastAsia="sl-SI"/>
              </w:rPr>
              <w:t>ija</w:t>
            </w:r>
            <w:r w:rsidRPr="00EC2B8E">
              <w:rPr>
                <w:rFonts w:ascii="Arial Narrow" w:hAnsi="Arial Narrow"/>
                <w:color w:val="000000"/>
                <w:lang w:eastAsia="sl-SI"/>
              </w:rPr>
              <w:t xml:space="preserve"> 2018</w:t>
            </w:r>
          </w:p>
        </w:tc>
        <w:tc>
          <w:tcPr>
            <w:tcW w:w="1160" w:type="dxa"/>
            <w:tcBorders>
              <w:top w:val="single" w:sz="4" w:space="0" w:color="auto"/>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Plan 2019</w:t>
            </w:r>
          </w:p>
        </w:tc>
        <w:tc>
          <w:tcPr>
            <w:tcW w:w="1140" w:type="dxa"/>
            <w:tcBorders>
              <w:top w:val="single" w:sz="4" w:space="0" w:color="auto"/>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Rebalans 2019</w:t>
            </w:r>
          </w:p>
        </w:tc>
        <w:tc>
          <w:tcPr>
            <w:tcW w:w="1040" w:type="dxa"/>
            <w:tcBorders>
              <w:top w:val="single" w:sz="4" w:space="0" w:color="auto"/>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Plan 2020</w:t>
            </w:r>
          </w:p>
        </w:tc>
        <w:tc>
          <w:tcPr>
            <w:tcW w:w="760" w:type="dxa"/>
            <w:tcBorders>
              <w:top w:val="single" w:sz="4" w:space="0" w:color="auto"/>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Indeks 7:6</w:t>
            </w:r>
          </w:p>
        </w:tc>
      </w:tr>
      <w:tr w:rsidR="00EC2B8E" w:rsidRPr="00EC2B8E" w:rsidTr="00BB6368">
        <w:trPr>
          <w:trHeight w:val="300"/>
        </w:trPr>
        <w:tc>
          <w:tcPr>
            <w:tcW w:w="221" w:type="dxa"/>
            <w:tcBorders>
              <w:top w:val="nil"/>
              <w:left w:val="single" w:sz="4" w:space="0" w:color="auto"/>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Calibri" w:hAnsi="Calibri"/>
                <w:color w:val="000000"/>
                <w:sz w:val="22"/>
                <w:szCs w:val="22"/>
                <w:lang w:eastAsia="sl-SI"/>
              </w:rPr>
            </w:pPr>
            <w:r w:rsidRPr="00EC2B8E">
              <w:rPr>
                <w:rFonts w:ascii="Calibri" w:hAnsi="Calibri"/>
                <w:color w:val="000000"/>
                <w:sz w:val="22"/>
                <w:szCs w:val="22"/>
                <w:lang w:eastAsia="sl-SI"/>
              </w:rPr>
              <w:t>1</w:t>
            </w:r>
          </w:p>
        </w:tc>
        <w:tc>
          <w:tcPr>
            <w:tcW w:w="505" w:type="dxa"/>
            <w:tcBorders>
              <w:top w:val="nil"/>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2</w:t>
            </w:r>
          </w:p>
        </w:tc>
        <w:tc>
          <w:tcPr>
            <w:tcW w:w="2500" w:type="dxa"/>
            <w:tcBorders>
              <w:top w:val="nil"/>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3</w:t>
            </w:r>
          </w:p>
        </w:tc>
        <w:tc>
          <w:tcPr>
            <w:tcW w:w="1140" w:type="dxa"/>
            <w:tcBorders>
              <w:top w:val="nil"/>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4</w:t>
            </w:r>
          </w:p>
        </w:tc>
        <w:tc>
          <w:tcPr>
            <w:tcW w:w="1160" w:type="dxa"/>
            <w:tcBorders>
              <w:top w:val="nil"/>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5</w:t>
            </w:r>
          </w:p>
        </w:tc>
        <w:tc>
          <w:tcPr>
            <w:tcW w:w="1140" w:type="dxa"/>
            <w:tcBorders>
              <w:top w:val="nil"/>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6</w:t>
            </w:r>
          </w:p>
        </w:tc>
        <w:tc>
          <w:tcPr>
            <w:tcW w:w="1040" w:type="dxa"/>
            <w:tcBorders>
              <w:top w:val="nil"/>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7</w:t>
            </w:r>
          </w:p>
        </w:tc>
        <w:tc>
          <w:tcPr>
            <w:tcW w:w="760" w:type="dxa"/>
            <w:tcBorders>
              <w:top w:val="nil"/>
              <w:left w:val="nil"/>
              <w:bottom w:val="single" w:sz="4" w:space="0" w:color="auto"/>
              <w:right w:val="single" w:sz="4" w:space="0" w:color="auto"/>
            </w:tcBorders>
            <w:shd w:val="clear" w:color="000000" w:fill="C0C0C0"/>
            <w:noWrap/>
            <w:vAlign w:val="center"/>
            <w:hideMark/>
          </w:tcPr>
          <w:p w:rsidR="00EC2B8E" w:rsidRPr="00EC2B8E" w:rsidRDefault="00EC2B8E" w:rsidP="00EC2B8E">
            <w:pPr>
              <w:overflowPunct/>
              <w:autoSpaceDE/>
              <w:autoSpaceDN/>
              <w:adjustRightInd/>
              <w:spacing w:before="0" w:after="0"/>
              <w:ind w:left="0"/>
              <w:jc w:val="center"/>
              <w:textAlignment w:val="auto"/>
              <w:rPr>
                <w:rFonts w:ascii="Arial Narrow" w:hAnsi="Arial Narrow"/>
                <w:color w:val="000000"/>
                <w:lang w:eastAsia="sl-SI"/>
              </w:rPr>
            </w:pPr>
            <w:r w:rsidRPr="00EC2B8E">
              <w:rPr>
                <w:rFonts w:ascii="Arial Narrow" w:hAnsi="Arial Narrow"/>
                <w:color w:val="000000"/>
                <w:lang w:eastAsia="sl-SI"/>
              </w:rPr>
              <w:t>8</w:t>
            </w:r>
          </w:p>
        </w:tc>
      </w:tr>
      <w:tr w:rsidR="00EC2B8E" w:rsidRPr="00EC2B8E" w:rsidTr="00BB6368">
        <w:trPr>
          <w:trHeight w:val="300"/>
        </w:trPr>
        <w:tc>
          <w:tcPr>
            <w:tcW w:w="221" w:type="dxa"/>
            <w:tcBorders>
              <w:top w:val="nil"/>
              <w:left w:val="single" w:sz="4" w:space="0" w:color="auto"/>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b/>
                <w:bCs/>
                <w:color w:val="000000"/>
                <w:lang w:eastAsia="sl-SI"/>
              </w:rPr>
            </w:pPr>
            <w:r w:rsidRPr="00EC2B8E">
              <w:rPr>
                <w:rFonts w:ascii="Arial Narrow" w:hAnsi="Arial Narrow"/>
                <w:b/>
                <w:bCs/>
                <w:color w:val="000000"/>
                <w:lang w:eastAsia="sl-SI"/>
              </w:rPr>
              <w:t xml:space="preserve"> </w:t>
            </w:r>
          </w:p>
        </w:tc>
        <w:tc>
          <w:tcPr>
            <w:tcW w:w="505" w:type="dxa"/>
            <w:tcBorders>
              <w:top w:val="nil"/>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b/>
                <w:bCs/>
                <w:color w:val="000000"/>
                <w:lang w:eastAsia="sl-SI"/>
              </w:rPr>
            </w:pPr>
            <w:r w:rsidRPr="00EC2B8E">
              <w:rPr>
                <w:rFonts w:ascii="Arial Narrow" w:hAnsi="Arial Narrow"/>
                <w:b/>
                <w:bCs/>
                <w:color w:val="000000"/>
                <w:lang w:eastAsia="sl-SI"/>
              </w:rPr>
              <w:t> </w:t>
            </w:r>
          </w:p>
        </w:tc>
        <w:tc>
          <w:tcPr>
            <w:tcW w:w="2500" w:type="dxa"/>
            <w:tcBorders>
              <w:top w:val="nil"/>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b/>
                <w:bCs/>
                <w:color w:val="000000"/>
                <w:lang w:eastAsia="sl-SI"/>
              </w:rPr>
            </w:pPr>
            <w:r w:rsidRPr="00EC2B8E">
              <w:rPr>
                <w:rFonts w:ascii="Arial Narrow" w:hAnsi="Arial Narrow"/>
                <w:b/>
                <w:bCs/>
                <w:color w:val="000000"/>
                <w:lang w:eastAsia="sl-SI"/>
              </w:rPr>
              <w:t>A. BILANCA PRIHODKOV IN ODHODKOV</w:t>
            </w:r>
          </w:p>
        </w:tc>
        <w:tc>
          <w:tcPr>
            <w:tcW w:w="1140" w:type="dxa"/>
            <w:tcBorders>
              <w:top w:val="nil"/>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3.236.088</w:t>
            </w:r>
          </w:p>
        </w:tc>
        <w:tc>
          <w:tcPr>
            <w:tcW w:w="1160" w:type="dxa"/>
            <w:tcBorders>
              <w:top w:val="nil"/>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3.442.870</w:t>
            </w:r>
          </w:p>
        </w:tc>
        <w:tc>
          <w:tcPr>
            <w:tcW w:w="1140" w:type="dxa"/>
            <w:tcBorders>
              <w:top w:val="nil"/>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3.372.541</w:t>
            </w:r>
          </w:p>
        </w:tc>
        <w:tc>
          <w:tcPr>
            <w:tcW w:w="1040" w:type="dxa"/>
            <w:tcBorders>
              <w:top w:val="nil"/>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3.830.543</w:t>
            </w:r>
          </w:p>
        </w:tc>
        <w:tc>
          <w:tcPr>
            <w:tcW w:w="760" w:type="dxa"/>
            <w:tcBorders>
              <w:top w:val="nil"/>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113,58</w:t>
            </w:r>
          </w:p>
        </w:tc>
      </w:tr>
      <w:tr w:rsidR="00EC2B8E" w:rsidRPr="00EC2B8E" w:rsidTr="00BB6368">
        <w:trPr>
          <w:trHeight w:val="300"/>
        </w:trPr>
        <w:tc>
          <w:tcPr>
            <w:tcW w:w="221"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 </w:t>
            </w:r>
          </w:p>
        </w:tc>
        <w:tc>
          <w:tcPr>
            <w:tcW w:w="505"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1000</w:t>
            </w:r>
          </w:p>
        </w:tc>
        <w:tc>
          <w:tcPr>
            <w:tcW w:w="250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OBČINSKI SVET</w:t>
            </w:r>
          </w:p>
        </w:tc>
        <w:tc>
          <w:tcPr>
            <w:tcW w:w="11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53.167</w:t>
            </w:r>
          </w:p>
        </w:tc>
        <w:tc>
          <w:tcPr>
            <w:tcW w:w="116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47.913</w:t>
            </w:r>
          </w:p>
        </w:tc>
        <w:tc>
          <w:tcPr>
            <w:tcW w:w="11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53.413</w:t>
            </w:r>
          </w:p>
        </w:tc>
        <w:tc>
          <w:tcPr>
            <w:tcW w:w="10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50.413</w:t>
            </w:r>
          </w:p>
        </w:tc>
        <w:tc>
          <w:tcPr>
            <w:tcW w:w="76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94,38</w:t>
            </w:r>
          </w:p>
        </w:tc>
      </w:tr>
      <w:tr w:rsidR="00EC2B8E" w:rsidRPr="00EC2B8E" w:rsidTr="00BB6368">
        <w:trPr>
          <w:trHeight w:val="300"/>
        </w:trPr>
        <w:tc>
          <w:tcPr>
            <w:tcW w:w="221"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 </w:t>
            </w:r>
          </w:p>
        </w:tc>
        <w:tc>
          <w:tcPr>
            <w:tcW w:w="505"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2000</w:t>
            </w:r>
          </w:p>
        </w:tc>
        <w:tc>
          <w:tcPr>
            <w:tcW w:w="250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NADZORNI ODBOR</w:t>
            </w:r>
          </w:p>
        </w:tc>
        <w:tc>
          <w:tcPr>
            <w:tcW w:w="11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10.079</w:t>
            </w:r>
          </w:p>
        </w:tc>
        <w:tc>
          <w:tcPr>
            <w:tcW w:w="116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8.100</w:t>
            </w:r>
          </w:p>
        </w:tc>
        <w:tc>
          <w:tcPr>
            <w:tcW w:w="11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10.800</w:t>
            </w:r>
          </w:p>
        </w:tc>
        <w:tc>
          <w:tcPr>
            <w:tcW w:w="10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4.600</w:t>
            </w:r>
          </w:p>
        </w:tc>
        <w:tc>
          <w:tcPr>
            <w:tcW w:w="76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42,59</w:t>
            </w:r>
          </w:p>
        </w:tc>
      </w:tr>
      <w:tr w:rsidR="00EC2B8E" w:rsidRPr="00EC2B8E" w:rsidTr="00BB6368">
        <w:trPr>
          <w:trHeight w:val="300"/>
        </w:trPr>
        <w:tc>
          <w:tcPr>
            <w:tcW w:w="221"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 </w:t>
            </w:r>
          </w:p>
        </w:tc>
        <w:tc>
          <w:tcPr>
            <w:tcW w:w="505"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3000</w:t>
            </w:r>
          </w:p>
        </w:tc>
        <w:tc>
          <w:tcPr>
            <w:tcW w:w="250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ŽUPANJA</w:t>
            </w:r>
          </w:p>
        </w:tc>
        <w:tc>
          <w:tcPr>
            <w:tcW w:w="11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77.868</w:t>
            </w:r>
          </w:p>
        </w:tc>
        <w:tc>
          <w:tcPr>
            <w:tcW w:w="116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99.460</w:t>
            </w:r>
          </w:p>
        </w:tc>
        <w:tc>
          <w:tcPr>
            <w:tcW w:w="11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89.907</w:t>
            </w:r>
          </w:p>
        </w:tc>
        <w:tc>
          <w:tcPr>
            <w:tcW w:w="10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79.345</w:t>
            </w:r>
          </w:p>
        </w:tc>
        <w:tc>
          <w:tcPr>
            <w:tcW w:w="76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88,25</w:t>
            </w:r>
          </w:p>
        </w:tc>
      </w:tr>
      <w:tr w:rsidR="00EC2B8E" w:rsidRPr="00EC2B8E" w:rsidTr="00BB6368">
        <w:trPr>
          <w:trHeight w:val="300"/>
        </w:trPr>
        <w:tc>
          <w:tcPr>
            <w:tcW w:w="221"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 </w:t>
            </w:r>
          </w:p>
        </w:tc>
        <w:tc>
          <w:tcPr>
            <w:tcW w:w="505"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4000</w:t>
            </w:r>
          </w:p>
        </w:tc>
        <w:tc>
          <w:tcPr>
            <w:tcW w:w="250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OBČINSKA UPRAVA</w:t>
            </w:r>
          </w:p>
        </w:tc>
        <w:tc>
          <w:tcPr>
            <w:tcW w:w="11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3.094.975</w:t>
            </w:r>
          </w:p>
        </w:tc>
        <w:tc>
          <w:tcPr>
            <w:tcW w:w="116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3.287.397</w:t>
            </w:r>
          </w:p>
        </w:tc>
        <w:tc>
          <w:tcPr>
            <w:tcW w:w="11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3.218.421</w:t>
            </w:r>
          </w:p>
        </w:tc>
        <w:tc>
          <w:tcPr>
            <w:tcW w:w="10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3.696.185</w:t>
            </w:r>
          </w:p>
        </w:tc>
        <w:tc>
          <w:tcPr>
            <w:tcW w:w="76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114,84</w:t>
            </w:r>
          </w:p>
        </w:tc>
      </w:tr>
      <w:tr w:rsidR="00EC2B8E" w:rsidRPr="00EC2B8E" w:rsidTr="00BB6368">
        <w:trPr>
          <w:trHeight w:val="300"/>
        </w:trPr>
        <w:tc>
          <w:tcPr>
            <w:tcW w:w="2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b/>
                <w:bCs/>
                <w:color w:val="000000"/>
                <w:lang w:eastAsia="sl-SI"/>
              </w:rPr>
            </w:pPr>
            <w:r w:rsidRPr="00EC2B8E">
              <w:rPr>
                <w:rFonts w:ascii="Arial Narrow" w:hAnsi="Arial Narrow"/>
                <w:b/>
                <w:bCs/>
                <w:color w:val="000000"/>
                <w:lang w:eastAsia="sl-SI"/>
              </w:rPr>
              <w:t xml:space="preserve"> </w:t>
            </w:r>
          </w:p>
        </w:tc>
        <w:tc>
          <w:tcPr>
            <w:tcW w:w="505" w:type="dxa"/>
            <w:tcBorders>
              <w:top w:val="single" w:sz="4" w:space="0" w:color="auto"/>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b/>
                <w:bCs/>
                <w:color w:val="000000"/>
                <w:lang w:eastAsia="sl-SI"/>
              </w:rPr>
            </w:pPr>
            <w:r w:rsidRPr="00EC2B8E">
              <w:rPr>
                <w:rFonts w:ascii="Arial Narrow" w:hAnsi="Arial Narrow"/>
                <w:b/>
                <w:bCs/>
                <w:color w:val="000000"/>
                <w:lang w:eastAsia="sl-SI"/>
              </w:rPr>
              <w:t> </w:t>
            </w:r>
          </w:p>
        </w:tc>
        <w:tc>
          <w:tcPr>
            <w:tcW w:w="2500" w:type="dxa"/>
            <w:tcBorders>
              <w:top w:val="single" w:sz="4" w:space="0" w:color="auto"/>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b/>
                <w:bCs/>
                <w:color w:val="000000"/>
                <w:lang w:eastAsia="sl-SI"/>
              </w:rPr>
            </w:pPr>
            <w:r w:rsidRPr="00EC2B8E">
              <w:rPr>
                <w:rFonts w:ascii="Arial Narrow" w:hAnsi="Arial Narrow"/>
                <w:b/>
                <w:bCs/>
                <w:color w:val="000000"/>
                <w:lang w:eastAsia="sl-SI"/>
              </w:rPr>
              <w:t>C. RAČUN FINANCIRANJA</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45.089</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52.470</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52.470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60.070</w:t>
            </w:r>
          </w:p>
        </w:tc>
        <w:tc>
          <w:tcPr>
            <w:tcW w:w="760" w:type="dxa"/>
            <w:tcBorders>
              <w:top w:val="single" w:sz="4" w:space="0" w:color="auto"/>
              <w:left w:val="nil"/>
              <w:bottom w:val="single" w:sz="4" w:space="0" w:color="auto"/>
              <w:right w:val="single" w:sz="4" w:space="0" w:color="auto"/>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114,48</w:t>
            </w:r>
          </w:p>
        </w:tc>
      </w:tr>
      <w:tr w:rsidR="00EC2B8E" w:rsidRPr="00EC2B8E" w:rsidTr="00BB6368">
        <w:trPr>
          <w:trHeight w:val="300"/>
        </w:trPr>
        <w:tc>
          <w:tcPr>
            <w:tcW w:w="221"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 </w:t>
            </w:r>
          </w:p>
        </w:tc>
        <w:tc>
          <w:tcPr>
            <w:tcW w:w="505"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4000</w:t>
            </w:r>
          </w:p>
        </w:tc>
        <w:tc>
          <w:tcPr>
            <w:tcW w:w="250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color w:val="000000"/>
                <w:lang w:eastAsia="sl-SI"/>
              </w:rPr>
            </w:pPr>
            <w:r w:rsidRPr="00EC2B8E">
              <w:rPr>
                <w:rFonts w:ascii="Arial Narrow" w:hAnsi="Arial Narrow"/>
                <w:color w:val="000000"/>
                <w:lang w:eastAsia="sl-SI"/>
              </w:rPr>
              <w:t>OBČINSKA UPRAVA</w:t>
            </w:r>
          </w:p>
        </w:tc>
        <w:tc>
          <w:tcPr>
            <w:tcW w:w="11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45.089</w:t>
            </w:r>
          </w:p>
        </w:tc>
        <w:tc>
          <w:tcPr>
            <w:tcW w:w="116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52.470</w:t>
            </w:r>
          </w:p>
        </w:tc>
        <w:tc>
          <w:tcPr>
            <w:tcW w:w="11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52.470</w:t>
            </w:r>
          </w:p>
        </w:tc>
        <w:tc>
          <w:tcPr>
            <w:tcW w:w="104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60.070</w:t>
            </w:r>
          </w:p>
        </w:tc>
        <w:tc>
          <w:tcPr>
            <w:tcW w:w="760" w:type="dxa"/>
            <w:tcBorders>
              <w:top w:val="nil"/>
              <w:left w:val="nil"/>
              <w:bottom w:val="nil"/>
              <w:right w:val="nil"/>
            </w:tcBorders>
            <w:shd w:val="clear" w:color="000000" w:fill="FFFFFF"/>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color w:val="000000"/>
                <w:lang w:eastAsia="sl-SI"/>
              </w:rPr>
            </w:pPr>
            <w:r w:rsidRPr="00EC2B8E">
              <w:rPr>
                <w:rFonts w:ascii="Arial Narrow" w:hAnsi="Arial Narrow"/>
                <w:color w:val="000000"/>
                <w:lang w:eastAsia="sl-SI"/>
              </w:rPr>
              <w:t>114,48</w:t>
            </w:r>
          </w:p>
        </w:tc>
      </w:tr>
      <w:tr w:rsidR="00EC2B8E" w:rsidRPr="00EC2B8E" w:rsidTr="00BB6368">
        <w:trPr>
          <w:trHeight w:val="300"/>
        </w:trPr>
        <w:tc>
          <w:tcPr>
            <w:tcW w:w="221" w:type="dxa"/>
            <w:tcBorders>
              <w:top w:val="single" w:sz="4" w:space="0" w:color="auto"/>
              <w:left w:val="nil"/>
              <w:bottom w:val="nil"/>
              <w:right w:val="nil"/>
            </w:tcBorders>
            <w:shd w:val="clear" w:color="000000" w:fill="C0C0C0"/>
            <w:noWrap/>
            <w:vAlign w:val="bottom"/>
            <w:hideMark/>
          </w:tcPr>
          <w:p w:rsidR="00EC2B8E" w:rsidRPr="00EC2B8E" w:rsidRDefault="00EC2B8E" w:rsidP="00EC2B8E">
            <w:pPr>
              <w:overflowPunct/>
              <w:autoSpaceDE/>
              <w:autoSpaceDN/>
              <w:adjustRightInd/>
              <w:spacing w:before="0" w:after="0"/>
              <w:ind w:left="0"/>
              <w:textAlignment w:val="auto"/>
              <w:rPr>
                <w:rFonts w:ascii="Calibri" w:hAnsi="Calibri"/>
                <w:b/>
                <w:bCs/>
                <w:color w:val="000000"/>
                <w:sz w:val="22"/>
                <w:szCs w:val="22"/>
                <w:lang w:eastAsia="sl-SI"/>
              </w:rPr>
            </w:pPr>
            <w:r w:rsidRPr="00EC2B8E">
              <w:rPr>
                <w:rFonts w:ascii="Calibri" w:hAnsi="Calibri"/>
                <w:b/>
                <w:bCs/>
                <w:color w:val="000000"/>
                <w:sz w:val="22"/>
                <w:szCs w:val="22"/>
                <w:lang w:eastAsia="sl-SI"/>
              </w:rPr>
              <w:t> </w:t>
            </w:r>
          </w:p>
        </w:tc>
        <w:tc>
          <w:tcPr>
            <w:tcW w:w="505" w:type="dxa"/>
            <w:tcBorders>
              <w:top w:val="single" w:sz="4" w:space="0" w:color="auto"/>
              <w:left w:val="nil"/>
              <w:bottom w:val="nil"/>
              <w:right w:val="nil"/>
            </w:tcBorders>
            <w:shd w:val="clear" w:color="000000" w:fill="C0C0C0"/>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b/>
                <w:bCs/>
                <w:color w:val="000000"/>
                <w:lang w:eastAsia="sl-SI"/>
              </w:rPr>
            </w:pPr>
            <w:r w:rsidRPr="00EC2B8E">
              <w:rPr>
                <w:rFonts w:ascii="Arial Narrow" w:hAnsi="Arial Narrow"/>
                <w:b/>
                <w:bCs/>
                <w:color w:val="000000"/>
                <w:lang w:eastAsia="sl-SI"/>
              </w:rPr>
              <w:t> </w:t>
            </w:r>
          </w:p>
        </w:tc>
        <w:tc>
          <w:tcPr>
            <w:tcW w:w="2500" w:type="dxa"/>
            <w:tcBorders>
              <w:top w:val="single" w:sz="4" w:space="0" w:color="auto"/>
              <w:left w:val="nil"/>
              <w:bottom w:val="nil"/>
              <w:right w:val="nil"/>
            </w:tcBorders>
            <w:shd w:val="clear" w:color="000000" w:fill="C0C0C0"/>
            <w:noWrap/>
            <w:vAlign w:val="bottom"/>
            <w:hideMark/>
          </w:tcPr>
          <w:p w:rsidR="00EC2B8E" w:rsidRPr="00EC2B8E" w:rsidRDefault="00EC2B8E" w:rsidP="00EC2B8E">
            <w:pPr>
              <w:overflowPunct/>
              <w:autoSpaceDE/>
              <w:autoSpaceDN/>
              <w:adjustRightInd/>
              <w:spacing w:before="0" w:after="0"/>
              <w:ind w:left="0"/>
              <w:textAlignment w:val="auto"/>
              <w:rPr>
                <w:rFonts w:ascii="Arial Narrow" w:hAnsi="Arial Narrow"/>
                <w:b/>
                <w:bCs/>
                <w:color w:val="000000"/>
                <w:lang w:eastAsia="sl-SI"/>
              </w:rPr>
            </w:pPr>
            <w:r w:rsidRPr="00EC2B8E">
              <w:rPr>
                <w:rFonts w:ascii="Arial Narrow" w:hAnsi="Arial Narrow"/>
                <w:b/>
                <w:bCs/>
                <w:color w:val="000000"/>
                <w:lang w:eastAsia="sl-SI"/>
              </w:rPr>
              <w:t> </w:t>
            </w:r>
          </w:p>
        </w:tc>
        <w:tc>
          <w:tcPr>
            <w:tcW w:w="1140" w:type="dxa"/>
            <w:tcBorders>
              <w:top w:val="single" w:sz="4" w:space="0" w:color="auto"/>
              <w:left w:val="nil"/>
              <w:bottom w:val="nil"/>
              <w:right w:val="nil"/>
            </w:tcBorders>
            <w:shd w:val="clear" w:color="000000" w:fill="C0C0C0"/>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3.281.177</w:t>
            </w:r>
          </w:p>
        </w:tc>
        <w:tc>
          <w:tcPr>
            <w:tcW w:w="1160" w:type="dxa"/>
            <w:tcBorders>
              <w:top w:val="single" w:sz="4" w:space="0" w:color="auto"/>
              <w:left w:val="nil"/>
              <w:bottom w:val="nil"/>
              <w:right w:val="nil"/>
            </w:tcBorders>
            <w:shd w:val="clear" w:color="000000" w:fill="C0C0C0"/>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3.495.340</w:t>
            </w:r>
          </w:p>
        </w:tc>
        <w:tc>
          <w:tcPr>
            <w:tcW w:w="1140" w:type="dxa"/>
            <w:tcBorders>
              <w:top w:val="single" w:sz="4" w:space="0" w:color="auto"/>
              <w:left w:val="nil"/>
              <w:bottom w:val="nil"/>
              <w:right w:val="nil"/>
            </w:tcBorders>
            <w:shd w:val="clear" w:color="000000" w:fill="C0C0C0"/>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3.425.011</w:t>
            </w:r>
          </w:p>
        </w:tc>
        <w:tc>
          <w:tcPr>
            <w:tcW w:w="1040" w:type="dxa"/>
            <w:tcBorders>
              <w:top w:val="single" w:sz="4" w:space="0" w:color="auto"/>
              <w:left w:val="nil"/>
              <w:bottom w:val="nil"/>
              <w:right w:val="nil"/>
            </w:tcBorders>
            <w:shd w:val="clear" w:color="000000" w:fill="C0C0C0"/>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3.890.613</w:t>
            </w:r>
          </w:p>
        </w:tc>
        <w:tc>
          <w:tcPr>
            <w:tcW w:w="760" w:type="dxa"/>
            <w:tcBorders>
              <w:top w:val="single" w:sz="4" w:space="0" w:color="auto"/>
              <w:left w:val="nil"/>
              <w:bottom w:val="nil"/>
              <w:right w:val="nil"/>
            </w:tcBorders>
            <w:shd w:val="clear" w:color="000000" w:fill="C0C0C0"/>
            <w:noWrap/>
            <w:vAlign w:val="bottom"/>
            <w:hideMark/>
          </w:tcPr>
          <w:p w:rsidR="00EC2B8E" w:rsidRPr="00EC2B8E" w:rsidRDefault="00EC2B8E" w:rsidP="00EC2B8E">
            <w:pPr>
              <w:overflowPunct/>
              <w:autoSpaceDE/>
              <w:autoSpaceDN/>
              <w:adjustRightInd/>
              <w:spacing w:before="0" w:after="0"/>
              <w:ind w:left="0"/>
              <w:jc w:val="right"/>
              <w:textAlignment w:val="auto"/>
              <w:rPr>
                <w:rFonts w:ascii="Arial Narrow" w:hAnsi="Arial Narrow"/>
                <w:b/>
                <w:bCs/>
                <w:color w:val="000000"/>
                <w:lang w:eastAsia="sl-SI"/>
              </w:rPr>
            </w:pPr>
            <w:r w:rsidRPr="00EC2B8E">
              <w:rPr>
                <w:rFonts w:ascii="Arial Narrow" w:hAnsi="Arial Narrow"/>
                <w:b/>
                <w:bCs/>
                <w:color w:val="000000"/>
                <w:lang w:eastAsia="sl-SI"/>
              </w:rPr>
              <w:t>113,59</w:t>
            </w:r>
          </w:p>
        </w:tc>
      </w:tr>
    </w:tbl>
    <w:p w:rsidR="00EC2B8E" w:rsidRDefault="00EC2B8E" w:rsidP="00EC2B8E"/>
    <w:p w:rsidR="00EC2B8E" w:rsidRPr="00EC2B8E" w:rsidRDefault="00EC2B8E" w:rsidP="00EC2B8E"/>
    <w:p w:rsidR="00C55707" w:rsidRPr="00EC2B8E" w:rsidRDefault="00C55707" w:rsidP="00C55707">
      <w:pPr>
        <w:pStyle w:val="AHeading4"/>
        <w:tabs>
          <w:tab w:val="decimal" w:pos="9200"/>
        </w:tabs>
        <w:rPr>
          <w:rFonts w:ascii="Arial Narrow" w:hAnsi="Arial Narrow"/>
          <w:color w:val="00B050"/>
          <w:sz w:val="20"/>
          <w:szCs w:val="20"/>
        </w:rPr>
      </w:pPr>
      <w:r w:rsidRPr="00EC2B8E">
        <w:rPr>
          <w:rFonts w:ascii="Arial Narrow" w:hAnsi="Arial Narrow"/>
          <w:color w:val="00B050"/>
          <w:sz w:val="20"/>
          <w:szCs w:val="20"/>
        </w:rPr>
        <w:t>1000 OBČINSKI SVET</w:t>
      </w:r>
      <w:r w:rsidRPr="00EC2B8E">
        <w:rPr>
          <w:rFonts w:ascii="Arial Narrow" w:hAnsi="Arial Narrow"/>
          <w:color w:val="00B050"/>
          <w:sz w:val="20"/>
          <w:szCs w:val="20"/>
        </w:rPr>
        <w:tab/>
        <w:t>50.413 €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01 POLITIČNI SISTEM</w:t>
      </w:r>
      <w:r w:rsidRPr="004409C0">
        <w:rPr>
          <w:rFonts w:ascii="Arial Narrow" w:hAnsi="Arial Narrow"/>
          <w:sz w:val="20"/>
        </w:rPr>
        <w:tab/>
        <w:t>42.913 €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Politični sistem zajema dejavnost izvršilnih in zakonodajnih organov (občinski svet, župan/ja, podžupan/ja), izvedbo in nadzor volitev in referendumov.</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ANormal"/>
        <w:rPr>
          <w:rFonts w:ascii="Arial Narrow" w:hAnsi="Arial Narrow"/>
          <w:sz w:val="20"/>
        </w:rPr>
      </w:pPr>
      <w:r w:rsidRPr="004409C0">
        <w:rPr>
          <w:rFonts w:ascii="Arial Narrow" w:hAnsi="Arial Narrow"/>
          <w:sz w:val="20"/>
        </w:rPr>
        <w:t>Zakonodaja na področju lokalne samouprave in  javnih financ.</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je kvalitetno izvajanje nalog, ki zagotavljajo stabilnost političnega sistema v Občini Črenšovci. Vsebina in obseg porabe proračunskih sredstev je odvisna zakonodaje na področju plač funkcionarjev, vsakokratnih lokalnih volitev, morebitnih referendumov ipd.</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Na lokalni ravni zajema to področje proračunske porabe le en glavni program:</w:t>
      </w:r>
    </w:p>
    <w:p w:rsidR="00C55707" w:rsidRPr="004409C0" w:rsidRDefault="00C55707" w:rsidP="00C55707">
      <w:pPr>
        <w:pStyle w:val="ANormal"/>
        <w:rPr>
          <w:rFonts w:ascii="Arial Narrow" w:hAnsi="Arial Narrow"/>
          <w:sz w:val="20"/>
        </w:rPr>
      </w:pPr>
      <w:r w:rsidRPr="004409C0">
        <w:rPr>
          <w:rFonts w:ascii="Arial Narrow" w:hAnsi="Arial Narrow"/>
          <w:sz w:val="20"/>
        </w:rPr>
        <w:t>0101 Politični sistem</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0101 Politični sistem</w:t>
      </w:r>
      <w:r w:rsidRPr="004409C0">
        <w:rPr>
          <w:rFonts w:ascii="Arial Narrow" w:hAnsi="Arial Narrow"/>
          <w:sz w:val="20"/>
        </w:rPr>
        <w:tab/>
        <w:t>42.913 €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Glavni </w:t>
      </w:r>
      <w:r w:rsidR="00EC2B8E">
        <w:rPr>
          <w:rFonts w:ascii="Arial Narrow" w:hAnsi="Arial Narrow"/>
          <w:sz w:val="20"/>
        </w:rPr>
        <w:t>program vključ</w:t>
      </w:r>
      <w:r w:rsidRPr="004409C0">
        <w:rPr>
          <w:rFonts w:ascii="Arial Narrow" w:hAnsi="Arial Narrow"/>
          <w:sz w:val="20"/>
        </w:rPr>
        <w:t>uje sredstva za delovanje naslednjih institucij političnega sistema: Občinskega sveta, župana/nje in podžupanov.</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Zagotovitev materialnih in strokovnih podlag za kvalitetno in učinkovito delo Občinskega sveta, njegovih delovnih teles ter drugih občinskih funkcionarjev.</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 realizacija načrtovanih aktivnosti v okviru dolgoročnih ciljev političnega sistema;</w:t>
      </w:r>
    </w:p>
    <w:p w:rsidR="00C55707" w:rsidRPr="004409C0" w:rsidRDefault="00C55707" w:rsidP="00C55707">
      <w:pPr>
        <w:pStyle w:val="ANormal"/>
        <w:rPr>
          <w:rFonts w:ascii="Arial Narrow" w:hAnsi="Arial Narrow"/>
          <w:sz w:val="20"/>
        </w:rPr>
      </w:pPr>
      <w:r w:rsidRPr="004409C0">
        <w:rPr>
          <w:rFonts w:ascii="Arial Narrow" w:hAnsi="Arial Narrow"/>
          <w:sz w:val="20"/>
        </w:rPr>
        <w:t>- izvajanje načrtovanih aktivnosti župana, ki mu jih nalagajo materialni predpisi.</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01019001 Dejavnost občinskega sveta</w:t>
      </w:r>
    </w:p>
    <w:p w:rsidR="00C55707" w:rsidRPr="004409C0" w:rsidRDefault="00C55707" w:rsidP="00C55707">
      <w:pPr>
        <w:pStyle w:val="ANormal"/>
        <w:rPr>
          <w:rFonts w:ascii="Arial Narrow" w:hAnsi="Arial Narrow"/>
          <w:sz w:val="20"/>
        </w:rPr>
      </w:pPr>
      <w:r w:rsidRPr="004409C0">
        <w:rPr>
          <w:rFonts w:ascii="Arial Narrow" w:hAnsi="Arial Narrow"/>
          <w:sz w:val="20"/>
        </w:rPr>
        <w:t>01019002 Izvedba in nadzor volitev in referenduma</w:t>
      </w:r>
    </w:p>
    <w:p w:rsidR="00C55707" w:rsidRPr="004409C0" w:rsidRDefault="00C55707" w:rsidP="00C55707">
      <w:pPr>
        <w:pStyle w:val="ANormal"/>
        <w:rPr>
          <w:rFonts w:ascii="Arial Narrow" w:hAnsi="Arial Narrow"/>
          <w:sz w:val="20"/>
        </w:rPr>
      </w:pPr>
      <w:r w:rsidRPr="004409C0">
        <w:rPr>
          <w:rFonts w:ascii="Arial Narrow" w:hAnsi="Arial Narrow"/>
          <w:sz w:val="20"/>
        </w:rPr>
        <w:t>01019003 Dejavnost župana in podžupanov</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01019001 Dejavnost občinskega sveta</w:t>
      </w:r>
      <w:r w:rsidRPr="004409C0">
        <w:rPr>
          <w:rFonts w:ascii="Arial Narrow" w:hAnsi="Arial Narrow"/>
          <w:sz w:val="20"/>
        </w:rPr>
        <w:tab/>
        <w:t>42.913 €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V ta podprogram so vključene sejnine svetnikom in članom delovnih teles za neprofesionalno opravljanje funkcije.</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lokalni samoupravi, Statut Občine Črenšovci, Pravilnik o plačah in drugih prejemkih občinskih funkcionarjev, članov delovnih teles občinskega sveta, ter članov drugih organov občine Črenšovci.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Zagotovitev materialnih  in strokovnih podlag za delo občinskega sveta in njegovih delovnih teles.</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Učinkovito delovanje občinskega sveta in njegovih odborov, kot delovnih teles, v smislu izvajanje aktivnosti in razvojne usmeritve, izražene skozi odlok o proračunu.</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01019001 Dejavnost občinskega sveta</w:t>
      </w:r>
      <w:r w:rsidRPr="004409C0">
        <w:rPr>
          <w:rFonts w:ascii="Arial Narrow" w:hAnsi="Arial Narrow"/>
          <w:sz w:val="20"/>
        </w:rPr>
        <w:tab/>
        <w:t>35.000 €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F62BFB">
      <w:pPr>
        <w:pStyle w:val="ANormal"/>
        <w:rPr>
          <w:rFonts w:ascii="Arial Narrow" w:hAnsi="Arial Narrow"/>
          <w:sz w:val="20"/>
        </w:rPr>
      </w:pPr>
      <w:r w:rsidRPr="004409C0">
        <w:rPr>
          <w:rFonts w:ascii="Arial Narrow" w:hAnsi="Arial Narrow"/>
          <w:sz w:val="20"/>
        </w:rPr>
        <w:t>V ta podprogram so vključene sejnine svetnikom in članom delovnih teles za neprofesionalno opravljanje funkcije.</w:t>
      </w:r>
    </w:p>
    <w:p w:rsidR="00C55707" w:rsidRPr="004409C0" w:rsidRDefault="00C55707" w:rsidP="00F62BFB">
      <w:pPr>
        <w:pStyle w:val="ANormal"/>
        <w:jc w:val="both"/>
        <w:rPr>
          <w:rFonts w:ascii="Arial Narrow" w:hAnsi="Arial Narrow"/>
          <w:sz w:val="20"/>
        </w:rPr>
      </w:pPr>
      <w:r w:rsidRPr="004409C0">
        <w:rPr>
          <w:rFonts w:ascii="Arial Narrow" w:hAnsi="Arial Narrow"/>
          <w:sz w:val="20"/>
        </w:rPr>
        <w:t>15-im članom občinskega sveta, ki opravljajo funkcijo neprofesionalno, za vsako sejo pripada sejnina v skladu s  Pravilnikom o plačah občinskih funkcionarjev, nagradah članov delovnih teles občinskega sveta in članov drugih občinskih organov ter o povračilih stroškov. Planira se enako število sej občinskega sveta in odborov ter komisij kot je bila ocenjena realizacija porabe v letu 201</w:t>
      </w:r>
      <w:r w:rsidR="008B6DC4">
        <w:rPr>
          <w:rFonts w:ascii="Arial Narrow" w:hAnsi="Arial Narrow"/>
          <w:sz w:val="20"/>
        </w:rPr>
        <w:t>9</w:t>
      </w:r>
      <w:r w:rsidRPr="004409C0">
        <w:rPr>
          <w:rFonts w:ascii="Arial Narrow" w:hAnsi="Arial Narrow"/>
          <w:sz w:val="20"/>
        </w:rPr>
        <w:t>. Letni znesek sejnin je s spremembo, ki jo je prinesel  ZUJF- s 01.06.2012 tako v tekočem letu  lahko največ 7,5 % letne plače župana/nje, pri tem se ne upošteva dodatek na delovno dobo.  Plača župana/nje Občine Črenšovci je uvrščena v 49. plačni razred.</w:t>
      </w:r>
    </w:p>
    <w:p w:rsidR="00C55707" w:rsidRPr="004409C0" w:rsidRDefault="00C55707" w:rsidP="00F62BFB">
      <w:pPr>
        <w:pStyle w:val="ANormal"/>
        <w:jc w:val="both"/>
        <w:rPr>
          <w:rFonts w:ascii="Arial Narrow" w:hAnsi="Arial Narrow"/>
          <w:sz w:val="20"/>
        </w:rPr>
      </w:pPr>
      <w:r w:rsidRPr="004409C0">
        <w:rPr>
          <w:rFonts w:ascii="Arial Narrow" w:hAnsi="Arial Narrow"/>
          <w:sz w:val="20"/>
        </w:rPr>
        <w:t>Odbori so po Statutu Občine Črenšovci posvetovalna delovna telesa občinskega sveta. Glede na delovno področje obravnavajo zadeve iz lastne pristojnosti in podajajo stališča, mnenja ali predloge občinskemu svetu za odločanje.</w:t>
      </w:r>
    </w:p>
    <w:p w:rsidR="00C55707" w:rsidRDefault="00C55707" w:rsidP="00F62BFB">
      <w:pPr>
        <w:pStyle w:val="ANormal"/>
        <w:jc w:val="both"/>
        <w:rPr>
          <w:rFonts w:ascii="Arial Narrow" w:hAnsi="Arial Narrow"/>
          <w:sz w:val="20"/>
        </w:rPr>
      </w:pPr>
      <w:r w:rsidRPr="004409C0">
        <w:rPr>
          <w:rFonts w:ascii="Arial Narrow" w:hAnsi="Arial Narrow"/>
          <w:sz w:val="20"/>
        </w:rPr>
        <w:t>Planirana sredstva se namenijo za sejnine članov občinskih odborov in komisij (odbori so po statutu 7-članski in sicer: Odbor za proračun in finance, Odbor za komunalo in infrastrukturo, Odbor za družbene dejavnosti),  komisije so po statutu 4-lanske in sicer: Komisija za mandatna vprašanja, volitve in imenovanja, Komisija za kmetijstvo, Komisija za šport ), skladno s Pravilnikom o plačah občinskih funkcionarjev, nagradah članov delovnih teles občinskega sveta in članov drugih občinskih organov ter povračilih stroškov. Zneski stroškov izplačil sejnin za odbore in komisije so p</w:t>
      </w:r>
      <w:r w:rsidR="00F62BFB">
        <w:rPr>
          <w:rFonts w:ascii="Arial Narrow" w:hAnsi="Arial Narrow"/>
          <w:sz w:val="20"/>
        </w:rPr>
        <w:t>lanirani glede na porabo iz 2019.</w:t>
      </w:r>
    </w:p>
    <w:p w:rsidR="004950C8" w:rsidRPr="00E368AF" w:rsidRDefault="004950C8" w:rsidP="004950C8">
      <w:pPr>
        <w:pStyle w:val="ANormal"/>
        <w:jc w:val="both"/>
        <w:rPr>
          <w:rFonts w:ascii="Arial Narrow" w:hAnsi="Arial Narrow"/>
          <w:sz w:val="20"/>
        </w:rPr>
      </w:pPr>
      <w:r w:rsidRPr="00E368AF">
        <w:rPr>
          <w:rFonts w:ascii="Arial Narrow" w:hAnsi="Arial Narrow"/>
          <w:sz w:val="20"/>
        </w:rPr>
        <w:t>- 4020997 / za druge materialne stroške Občinskega sveta namenjamo 2.000,00 € za kritje stroškov strokovne eksku</w:t>
      </w:r>
      <w:r>
        <w:rPr>
          <w:rFonts w:ascii="Arial Narrow" w:hAnsi="Arial Narrow"/>
          <w:sz w:val="20"/>
        </w:rPr>
        <w:t>rzije, ki se predvideva v letu 2020</w:t>
      </w:r>
      <w:r w:rsidRPr="00E368AF">
        <w:rPr>
          <w:rFonts w:ascii="Arial Narrow" w:hAnsi="Arial Narrow"/>
          <w:sz w:val="20"/>
        </w:rPr>
        <w:t xml:space="preserve"> za člane OS in občinsko upravo</w:t>
      </w:r>
    </w:p>
    <w:p w:rsidR="00C55707" w:rsidRPr="004409C0" w:rsidRDefault="00C55707" w:rsidP="00F62BFB">
      <w:pPr>
        <w:pStyle w:val="Heading11"/>
        <w:rPr>
          <w:rFonts w:ascii="Arial Narrow" w:hAnsi="Arial Narrow"/>
        </w:rPr>
      </w:pPr>
      <w:r w:rsidRPr="004409C0">
        <w:rPr>
          <w:rFonts w:ascii="Arial Narrow" w:hAnsi="Arial Narrow"/>
        </w:rPr>
        <w:t>Navezava na projekte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Izračun računovodstva ob upoštevanju veljavnih predpisov.</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4020997 Drugi materialni stroški Občinskega sveta</w:t>
      </w:r>
      <w:r w:rsidRPr="004409C0">
        <w:rPr>
          <w:rFonts w:ascii="Arial Narrow" w:hAnsi="Arial Narrow"/>
          <w:sz w:val="20"/>
        </w:rPr>
        <w:tab/>
        <w:t>2.000 €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402905 Sejnine in pripadajoča povračila stroškov za svetnike in člane odborov, komisij,...</w:t>
      </w:r>
      <w:r w:rsidRPr="004409C0">
        <w:rPr>
          <w:rFonts w:ascii="Arial Narrow" w:hAnsi="Arial Narrow"/>
          <w:sz w:val="20"/>
        </w:rPr>
        <w:tab/>
        <w:t>33.000 €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010192 Financiranje političnih strank</w:t>
      </w:r>
      <w:r w:rsidRPr="004409C0">
        <w:rPr>
          <w:rFonts w:ascii="Arial Narrow" w:hAnsi="Arial Narrow"/>
          <w:sz w:val="20"/>
        </w:rPr>
        <w:tab/>
        <w:t>7.913 €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F62BFB">
      <w:pPr>
        <w:pStyle w:val="ANormal"/>
        <w:rPr>
          <w:rFonts w:ascii="Arial Narrow" w:hAnsi="Arial Narrow"/>
          <w:sz w:val="20"/>
        </w:rPr>
      </w:pPr>
      <w:r w:rsidRPr="004409C0">
        <w:rPr>
          <w:rFonts w:ascii="Arial Narrow" w:hAnsi="Arial Narrow"/>
          <w:sz w:val="20"/>
        </w:rPr>
        <w:t>V ta podprogram je vključeno financiranje političnih strank, ki so na LV prejele predpisano število glasov volivcev za izvolitev predstavnikov v občinski svet.</w:t>
      </w:r>
    </w:p>
    <w:p w:rsidR="00C55707" w:rsidRPr="004409C0" w:rsidRDefault="00C55707" w:rsidP="00C55707">
      <w:pPr>
        <w:pStyle w:val="ANormal"/>
        <w:rPr>
          <w:rFonts w:ascii="Arial Narrow" w:hAnsi="Arial Narrow"/>
          <w:sz w:val="20"/>
        </w:rPr>
      </w:pPr>
      <w:r w:rsidRPr="004409C0">
        <w:rPr>
          <w:rFonts w:ascii="Arial Narrow" w:hAnsi="Arial Narrow"/>
          <w:sz w:val="20"/>
        </w:rPr>
        <w:t>Načrtovana sredstva se namenijo političnim strankam za redno delovanje na podlagi rezultatov lokalnih volitev 2018. Iz proračuna občine se za redno delovanje strank sredstva namenijo političnim strankam, ki so dosegle izvolitev svojih kandidatov za župana in  v občinski svet za naslednje mandatno obdobje.</w:t>
      </w:r>
    </w:p>
    <w:p w:rsidR="00C55707" w:rsidRPr="004409C0" w:rsidRDefault="00C55707" w:rsidP="00C55707">
      <w:pPr>
        <w:pStyle w:val="ANormal"/>
        <w:rPr>
          <w:rFonts w:ascii="Arial Narrow" w:hAnsi="Arial Narrow"/>
          <w:sz w:val="20"/>
        </w:rPr>
      </w:pPr>
      <w:r w:rsidRPr="004409C0">
        <w:rPr>
          <w:rFonts w:ascii="Arial Narrow" w:hAnsi="Arial Narrow"/>
          <w:sz w:val="20"/>
        </w:rPr>
        <w:t>V ta namen je v občinskem proračunu zagotovljenih 7.913 €.</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Zakon o lokalni samoupravi, Statut Občine Črenšovci, Pravilnik o plačah in drugih prejemkih občinskih funkcionarjev, članov delovnih teles občinskega sveta, ter članov drugih o</w:t>
      </w:r>
      <w:r w:rsidR="00F62BFB">
        <w:rPr>
          <w:rFonts w:ascii="Arial Narrow" w:hAnsi="Arial Narrow"/>
          <w:sz w:val="20"/>
        </w:rPr>
        <w:t>rganov občine Črenšovci.</w:t>
      </w:r>
    </w:p>
    <w:p w:rsidR="00C55707" w:rsidRPr="004409C0" w:rsidRDefault="00C55707" w:rsidP="00C55707">
      <w:pPr>
        <w:pStyle w:val="ANormal"/>
        <w:rPr>
          <w:rFonts w:ascii="Arial Narrow" w:hAnsi="Arial Narrow"/>
          <w:sz w:val="20"/>
        </w:rPr>
      </w:pPr>
      <w:r w:rsidRPr="004409C0">
        <w:rPr>
          <w:rFonts w:ascii="Arial Narrow" w:hAnsi="Arial Narrow"/>
          <w:sz w:val="20"/>
        </w:rPr>
        <w:t>Odlok o financiranju političnih strank v občini Črenšovci.</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4120009 Financiranje političnih strank</w:t>
      </w:r>
      <w:r w:rsidRPr="004409C0">
        <w:rPr>
          <w:rFonts w:ascii="Arial Narrow" w:hAnsi="Arial Narrow"/>
          <w:sz w:val="20"/>
        </w:rPr>
        <w:tab/>
        <w:t>7.913 €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04 SKUPNE ADMINISTRATIVNE SLUŽBE IN SPLOŠNE JAVNE STORITVE</w:t>
      </w:r>
      <w:r w:rsidRPr="004409C0">
        <w:rPr>
          <w:rFonts w:ascii="Arial Narrow" w:hAnsi="Arial Narrow"/>
          <w:sz w:val="20"/>
        </w:rPr>
        <w:tab/>
        <w:t>7.500 €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Področje porabe zajema vse tiste storitve, ki niso v zvezi z določeno funkcijo in ki jih običajno opravljajo centralni uradi na različnih ravneh oblasti.</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ANormal"/>
        <w:rPr>
          <w:rFonts w:ascii="Arial Narrow" w:hAnsi="Arial Narrow"/>
          <w:sz w:val="20"/>
        </w:rPr>
      </w:pPr>
      <w:r w:rsidRPr="004409C0">
        <w:rPr>
          <w:rFonts w:ascii="Arial Narrow" w:hAnsi="Arial Narrow"/>
          <w:sz w:val="20"/>
        </w:rPr>
        <w:t>Zagotoviti informacijske sisteme za notranje in zunanje uporabnike in skrb za njihovo nemoteno delovanje.</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0403 Druge skupne administrativne službe</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0403 Druge skupne administrativne službe</w:t>
      </w:r>
      <w:r w:rsidRPr="004409C0">
        <w:rPr>
          <w:rFonts w:ascii="Arial Narrow" w:hAnsi="Arial Narrow"/>
          <w:sz w:val="20"/>
        </w:rPr>
        <w:tab/>
        <w:t>7.500 €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Glavni program vključuje sredstva za obveščanje javnosti, izvedbo protokolarnih dogodkov, sredstva za kritje stroškov </w:t>
      </w:r>
      <w:r w:rsidR="00F62BFB">
        <w:rPr>
          <w:rFonts w:ascii="Arial Narrow" w:hAnsi="Arial Narrow"/>
          <w:sz w:val="20"/>
        </w:rPr>
        <w:t>r</w:t>
      </w:r>
      <w:r w:rsidRPr="004409C0">
        <w:rPr>
          <w:rFonts w:ascii="Arial Narrow" w:hAnsi="Arial Narrow"/>
          <w:sz w:val="20"/>
        </w:rPr>
        <w:t>azpolaganja in upravljanja z občinskim premoženjem ter sredstva za poslovne prostore občine.</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2842ED">
      <w:pPr>
        <w:pStyle w:val="ANormal"/>
        <w:jc w:val="both"/>
        <w:rPr>
          <w:rFonts w:ascii="Arial Narrow" w:hAnsi="Arial Narrow"/>
          <w:sz w:val="20"/>
        </w:rPr>
      </w:pPr>
      <w:r w:rsidRPr="004409C0">
        <w:rPr>
          <w:rFonts w:ascii="Arial Narrow" w:hAnsi="Arial Narrow"/>
          <w:sz w:val="20"/>
        </w:rPr>
        <w:t>Obveščanje javnosti, zagotavljanje kadrovskih in materialnih pogojev za izvedbo protokolarnih dogodkov, gospodarno ravnanje s premoženjem občine v skladu s predpisi in standardi, prireditve ob občinskih, državnih in drugih praznikih za utrjevanje identitete in ohranjanja zgodovinskega spomina.</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2842ED">
      <w:pPr>
        <w:pStyle w:val="ANormal"/>
        <w:jc w:val="both"/>
        <w:rPr>
          <w:rFonts w:ascii="Arial Narrow" w:hAnsi="Arial Narrow"/>
          <w:sz w:val="20"/>
        </w:rPr>
      </w:pPr>
      <w:r w:rsidRPr="004409C0">
        <w:rPr>
          <w:rFonts w:ascii="Arial Narrow" w:hAnsi="Arial Narrow"/>
          <w:sz w:val="20"/>
        </w:rPr>
        <w:t>Ažurna objava sprejetih odlokov in drugih občinskih predpisov, sprotno in celovito obveščanje javnosti o uresničevanju zastavljenih ciljev, organizacija in izvedba praznovanj ob občinskih in državnih praznikih, izvajanje protokolarnih dogodkov.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04039001 Obveščanje domače in tuje javnosti</w:t>
      </w:r>
    </w:p>
    <w:p w:rsidR="00C55707" w:rsidRPr="004409C0" w:rsidRDefault="00C55707" w:rsidP="00C55707">
      <w:pPr>
        <w:pStyle w:val="ANormal"/>
        <w:rPr>
          <w:rFonts w:ascii="Arial Narrow" w:hAnsi="Arial Narrow"/>
          <w:sz w:val="20"/>
        </w:rPr>
      </w:pPr>
      <w:r w:rsidRPr="004409C0">
        <w:rPr>
          <w:rFonts w:ascii="Arial Narrow" w:hAnsi="Arial Narrow"/>
          <w:sz w:val="20"/>
        </w:rPr>
        <w:t>04039002 Izvedba protokolarnih dogodkov</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04039001 Obveščanje domače in tuje javnosti</w:t>
      </w:r>
      <w:r w:rsidRPr="004409C0">
        <w:rPr>
          <w:rFonts w:ascii="Arial Narrow" w:hAnsi="Arial Narrow"/>
          <w:sz w:val="20"/>
        </w:rPr>
        <w:tab/>
        <w:t>7.500 €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Podprogram vključuje objave občinskih predpisov v uradnem listu RS in ostalih publikacijah, oblikovanja in tiskanje letnega glasila občine Črenšovci, izdelava občinske zastave in grba ter izdelava celostne podobe občine.</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lokalni samoupravi, Zakon o splošnem upravnem postopku, Zakon o dostopu do informacij javnega značaja, Zakon o medijih, Statut Občine Črenšovci, Poslovnik občinskega sveta Občine Črenšovci.</w:t>
      </w:r>
    </w:p>
    <w:p w:rsidR="00C55707" w:rsidRPr="004409C0" w:rsidRDefault="00C55707" w:rsidP="00F62BFB">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2842ED">
      <w:pPr>
        <w:pStyle w:val="Heading11"/>
        <w:rPr>
          <w:rFonts w:ascii="Arial Narrow" w:hAnsi="Arial Narrow"/>
        </w:rPr>
      </w:pPr>
      <w:r w:rsidRPr="004409C0">
        <w:rPr>
          <w:rFonts w:ascii="Arial Narrow" w:hAnsi="Arial Narrow"/>
        </w:rPr>
        <w:t>Letni izvedbeni cilji podprograma in kazalci, s katerimi se bo merilo doseganje za</w:t>
      </w:r>
      <w:r w:rsidR="002842ED">
        <w:rPr>
          <w:rFonts w:ascii="Arial Narrow" w:hAnsi="Arial Narrow"/>
        </w:rPr>
        <w:t>stavljenih ciljev</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040390 Objava predpisov, sprejetih na Občinskem svetu</w:t>
      </w:r>
      <w:r w:rsidRPr="004409C0">
        <w:rPr>
          <w:rFonts w:ascii="Arial Narrow" w:hAnsi="Arial Narrow"/>
          <w:sz w:val="20"/>
        </w:rPr>
        <w:tab/>
        <w:t>7.500 €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F62BFB" w:rsidP="00C55707">
      <w:pPr>
        <w:pStyle w:val="ANormal"/>
        <w:rPr>
          <w:rFonts w:ascii="Arial Narrow" w:hAnsi="Arial Narrow"/>
          <w:sz w:val="20"/>
        </w:rPr>
      </w:pPr>
      <w:r>
        <w:rPr>
          <w:rFonts w:ascii="Arial Narrow" w:hAnsi="Arial Narrow"/>
          <w:sz w:val="20"/>
        </w:rPr>
        <w:t>Na postavki so za leto 2020</w:t>
      </w:r>
      <w:r w:rsidR="00C55707" w:rsidRPr="004409C0">
        <w:rPr>
          <w:rFonts w:ascii="Arial Narrow" w:hAnsi="Arial Narrow"/>
          <w:sz w:val="20"/>
        </w:rPr>
        <w:t xml:space="preserve"> planirani stroški v višini 4.000 € za kritje objav odlokov in sklepov občinskega sveta v UL RS, objave razpisov in druge objave.</w:t>
      </w:r>
    </w:p>
    <w:p w:rsidR="00C55707" w:rsidRPr="004409C0" w:rsidRDefault="00C55707" w:rsidP="00C55707">
      <w:pPr>
        <w:pStyle w:val="ANormal"/>
        <w:rPr>
          <w:rFonts w:ascii="Arial Narrow" w:hAnsi="Arial Narrow"/>
          <w:sz w:val="20"/>
        </w:rPr>
      </w:pPr>
      <w:r w:rsidRPr="004409C0">
        <w:rPr>
          <w:rFonts w:ascii="Arial Narrow" w:hAnsi="Arial Narrow"/>
          <w:sz w:val="20"/>
        </w:rPr>
        <w:t>Občina na koncu leta v lastni režiji izda glasilo, v katerem vsi akterji javnega življ</w:t>
      </w:r>
      <w:r w:rsidR="00F62BFB">
        <w:rPr>
          <w:rFonts w:ascii="Arial Narrow" w:hAnsi="Arial Narrow"/>
          <w:sz w:val="20"/>
        </w:rPr>
        <w:t>enja poročajo o svojem delu v i</w:t>
      </w:r>
      <w:r w:rsidR="002842ED">
        <w:rPr>
          <w:rFonts w:ascii="Arial Narrow" w:hAnsi="Arial Narrow"/>
          <w:sz w:val="20"/>
        </w:rPr>
        <w:t>z</w:t>
      </w:r>
      <w:r w:rsidRPr="004409C0">
        <w:rPr>
          <w:rFonts w:ascii="Arial Narrow" w:hAnsi="Arial Narrow"/>
          <w:sz w:val="20"/>
        </w:rPr>
        <w:t>tekajočem letu. 4.000 € namenjamo za stroške oblikovanja in tiskanja glasila.</w:t>
      </w:r>
    </w:p>
    <w:p w:rsidR="00C55707" w:rsidRPr="004409C0" w:rsidRDefault="00C55707" w:rsidP="00F62BFB">
      <w:pPr>
        <w:pStyle w:val="Heading11"/>
        <w:rPr>
          <w:rFonts w:ascii="Arial Narrow" w:hAnsi="Arial Narrow"/>
        </w:rPr>
      </w:pPr>
      <w:r w:rsidRPr="004409C0">
        <w:rPr>
          <w:rFonts w:ascii="Arial Narrow" w:hAnsi="Arial Narrow"/>
        </w:rPr>
        <w:t>Navezava na projekte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Ocena glede na realizacijo preteklega leta.</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 xml:space="preserve">402003 Stroški </w:t>
      </w:r>
      <w:r w:rsidR="00F62BFB">
        <w:rPr>
          <w:rFonts w:ascii="Arial Narrow" w:hAnsi="Arial Narrow"/>
          <w:sz w:val="20"/>
        </w:rPr>
        <w:t>objav sprejetih aktov v UL RS,</w:t>
      </w:r>
      <w:r w:rsidRPr="004409C0">
        <w:rPr>
          <w:rFonts w:ascii="Arial Narrow" w:hAnsi="Arial Narrow"/>
          <w:sz w:val="20"/>
        </w:rPr>
        <w:t xml:space="preserve"> ILS</w:t>
      </w:r>
      <w:r w:rsidR="00F62BFB">
        <w:rPr>
          <w:rFonts w:ascii="Arial Narrow" w:hAnsi="Arial Narrow"/>
          <w:sz w:val="20"/>
        </w:rPr>
        <w:t xml:space="preserve"> in glasilu slov. občin</w:t>
      </w:r>
      <w:r w:rsidRPr="004409C0">
        <w:rPr>
          <w:rFonts w:ascii="Arial Narrow" w:hAnsi="Arial Narrow"/>
          <w:sz w:val="20"/>
        </w:rPr>
        <w:tab/>
        <w:t>3.500 €</w:t>
      </w:r>
    </w:p>
    <w:p w:rsidR="00C55707" w:rsidRDefault="00C55707" w:rsidP="00C55707">
      <w:pPr>
        <w:pStyle w:val="AHeading9"/>
        <w:tabs>
          <w:tab w:val="decimal" w:pos="9200"/>
        </w:tabs>
        <w:rPr>
          <w:rFonts w:ascii="Arial Narrow" w:hAnsi="Arial Narrow"/>
          <w:sz w:val="20"/>
        </w:rPr>
      </w:pPr>
      <w:r w:rsidRPr="004409C0">
        <w:rPr>
          <w:rFonts w:ascii="Arial Narrow" w:hAnsi="Arial Narrow"/>
          <w:sz w:val="20"/>
        </w:rPr>
        <w:t>4020030 Tiskanje in oblikovanje izdaje letnega občinskega glasila</w:t>
      </w:r>
      <w:r w:rsidRPr="004409C0">
        <w:rPr>
          <w:rFonts w:ascii="Arial Narrow" w:hAnsi="Arial Narrow"/>
          <w:sz w:val="20"/>
        </w:rPr>
        <w:tab/>
        <w:t>4.000 €</w:t>
      </w:r>
    </w:p>
    <w:p w:rsidR="00EC2B8E" w:rsidRPr="00EC2B8E" w:rsidRDefault="00EC2B8E" w:rsidP="00EC2B8E"/>
    <w:p w:rsidR="00C55707" w:rsidRPr="00EC2B8E" w:rsidRDefault="00C55707" w:rsidP="00C55707">
      <w:pPr>
        <w:pStyle w:val="AHeading4"/>
        <w:tabs>
          <w:tab w:val="decimal" w:pos="9200"/>
        </w:tabs>
        <w:rPr>
          <w:rFonts w:ascii="Arial Narrow" w:hAnsi="Arial Narrow"/>
          <w:color w:val="00B050"/>
          <w:sz w:val="20"/>
          <w:szCs w:val="20"/>
        </w:rPr>
      </w:pPr>
      <w:r w:rsidRPr="00EC2B8E">
        <w:rPr>
          <w:rFonts w:ascii="Arial Narrow" w:hAnsi="Arial Narrow"/>
          <w:color w:val="00B050"/>
          <w:sz w:val="20"/>
          <w:szCs w:val="20"/>
        </w:rPr>
        <w:t>2000 NADZORNI ODBOR</w:t>
      </w:r>
      <w:r w:rsidRPr="00EC2B8E">
        <w:rPr>
          <w:rFonts w:ascii="Arial Narrow" w:hAnsi="Arial Narrow"/>
          <w:color w:val="00B050"/>
          <w:sz w:val="20"/>
          <w:szCs w:val="20"/>
        </w:rPr>
        <w:tab/>
        <w:t>4.600 €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02 EKONOMSKA IN FISKALNA ADMINISTRACIJA</w:t>
      </w:r>
      <w:r w:rsidRPr="004409C0">
        <w:rPr>
          <w:rFonts w:ascii="Arial Narrow" w:hAnsi="Arial Narrow"/>
          <w:sz w:val="20"/>
        </w:rPr>
        <w:tab/>
        <w:t>4.600 €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Zajema vodenje finančnih zadev in storitev ter nadzor nad porabo javnih financ. V občini je na tem področju zajeto delovno področje organa občinske uprave, pristojnega za finance, in nadzornega odbora občine. Poslanstvo občine je zakonito, transparentno ter smotrno porabljanje proračunskih sredstev in vodenje ustreznega nadzora nad porabo.</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financah, Zakon o lokalni samoupravi, Statut in Poslovnik Občine Črenšovci, Poslovnik Nadzornega odbora.</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Izvajanje finančnega nadzora nad porabo proračunskih sredstev Občine Črenšovci in zagotavljanje delovanja proračunskih porabnikov v skladu z zakonodajo.</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0203 Fiskalni nadzor</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0203 Fiskalni nadzor</w:t>
      </w:r>
      <w:r w:rsidRPr="004409C0">
        <w:rPr>
          <w:rFonts w:ascii="Arial Narrow" w:hAnsi="Arial Narrow"/>
          <w:sz w:val="20"/>
        </w:rPr>
        <w:tab/>
        <w:t>4.600 €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Podprogram vsebuje materialne in druge stroške za delovanje nadzornega odbora občine Črenšovci in stroške letnih revizij zunanjih pogodbenih izvajalcev.</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financah, Zakon o lokalni samoupravi, Statut Občine Črenšovci, Poslovnik o delu nadzornega odbora;</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Izvajanje finančnega nadzora nad porabo proračunskih sredstev Občine Črenšovci in zagotavljanje delovanja proračunskih porabnikov v skladu z zakonodajo.</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Izvajanje kvalitetnega in strokovnega finančnega nadzora nad porabo proračunskih sredstev Občine Črenšovci skladno s sprejetim letnim načrtom dela (nadzora).</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02039001 Dejavnost nadzornega odbora</w:t>
      </w:r>
      <w:r w:rsidRPr="004409C0">
        <w:rPr>
          <w:rFonts w:ascii="Arial Narrow" w:hAnsi="Arial Narrow"/>
          <w:sz w:val="20"/>
        </w:rPr>
        <w:tab/>
        <w:t>4.600 €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Zajema nadzor nad porabo javnih financ. V občini je na tem področju zajeto delovanje 3-članskega nadzornega odbora občine. Poslanstvo občine je zakonito, transparentno ter smotrno porabljanje proračunskih sredstev in vodenje ustreznega nadzora nad porabo.</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financah, Zakon o lokalni samoupravi, Statut in Poslovnik Občine Črenšovci, Poslovnik Nadzornega odbora.</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Izvajanje kvalitetnega in strokovnega finančnega nadzora nad porabo proračunskih sredstev Občine Črenšovci skladno s sprejetim letnim načrtom dela (nadzora).</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Izvajanje kvalitetnega in strokovnega finančnega nadzora nad porabo proračunskih sredstev Občine Črenšovci skladno s sprejetim letnim načrtom dela (nadzora).</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020390 Dejavnost nadzornega odbora, nadomestilo za poklicno opravljanje funkcije in plačila vseh stroškov z</w:t>
      </w:r>
      <w:r w:rsidRPr="004409C0">
        <w:rPr>
          <w:rFonts w:ascii="Arial Narrow" w:hAnsi="Arial Narrow"/>
          <w:sz w:val="20"/>
        </w:rPr>
        <w:tab/>
        <w:t>4.600 €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Podprogram vsebuje finančna sredstva za materialne in druge stroške za delovanje nadzornega odbora: sejnine članom  nadzornega odbora,  stroške seminarjev, konferenc. Letni znesek sejnin je s spremembo, ki jo je prinesel  ZUJF s 01.06.2012 lahko  v tekočem letu  največ 7,5 % letne plače župana, pri tem se ne upošteva dodatek na delovno dobo. Plača županje Občine Črenšovci je uvrščena v 49. plačni razred.</w:t>
      </w:r>
    </w:p>
    <w:p w:rsidR="00C55707" w:rsidRPr="004409C0" w:rsidRDefault="00C55707" w:rsidP="00C55707">
      <w:pPr>
        <w:pStyle w:val="ANormal"/>
        <w:rPr>
          <w:rFonts w:ascii="Arial Narrow" w:hAnsi="Arial Narrow"/>
          <w:sz w:val="20"/>
        </w:rPr>
      </w:pPr>
      <w:r w:rsidRPr="004409C0">
        <w:rPr>
          <w:rFonts w:ascii="Arial Narrow" w:hAnsi="Arial Narrow"/>
          <w:sz w:val="20"/>
        </w:rPr>
        <w:t>V okviru te postavke vključujemo tudi stroške za opravljanje letnih revizij s strani zunanjih po</w:t>
      </w:r>
      <w:r w:rsidR="00F62BFB">
        <w:rPr>
          <w:rFonts w:ascii="Arial Narrow" w:hAnsi="Arial Narrow"/>
          <w:sz w:val="20"/>
        </w:rPr>
        <w:t>godbenih izvajalcev. V letu 2020</w:t>
      </w:r>
      <w:r w:rsidR="00B84BBA">
        <w:rPr>
          <w:rFonts w:ascii="Arial Narrow" w:hAnsi="Arial Narrow"/>
          <w:sz w:val="20"/>
        </w:rPr>
        <w:t xml:space="preserve"> bomo poravnali opravljeno revizijo</w:t>
      </w:r>
      <w:r w:rsidRPr="004409C0">
        <w:rPr>
          <w:rFonts w:ascii="Arial Narrow" w:hAnsi="Arial Narrow"/>
          <w:sz w:val="20"/>
        </w:rPr>
        <w:t xml:space="preserve"> za pregled finančnega poslovanja občine Črenšo</w:t>
      </w:r>
      <w:r w:rsidR="00F62BFB">
        <w:rPr>
          <w:rFonts w:ascii="Arial Narrow" w:hAnsi="Arial Narrow"/>
          <w:sz w:val="20"/>
        </w:rPr>
        <w:t>vci v letih 2019.</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402008 Računovodske, revizorske in svetovalne storitve</w:t>
      </w:r>
      <w:r w:rsidRPr="004409C0">
        <w:rPr>
          <w:rFonts w:ascii="Arial Narrow" w:hAnsi="Arial Narrow"/>
          <w:sz w:val="20"/>
        </w:rPr>
        <w:tab/>
        <w:t>3.000 €</w:t>
      </w:r>
    </w:p>
    <w:p w:rsidR="00C55707" w:rsidRDefault="00C55707" w:rsidP="00C55707">
      <w:pPr>
        <w:pStyle w:val="AHeading9"/>
        <w:tabs>
          <w:tab w:val="decimal" w:pos="9200"/>
        </w:tabs>
        <w:rPr>
          <w:rFonts w:ascii="Arial Narrow" w:hAnsi="Arial Narrow"/>
          <w:sz w:val="20"/>
        </w:rPr>
      </w:pPr>
      <w:r w:rsidRPr="004409C0">
        <w:rPr>
          <w:rFonts w:ascii="Arial Narrow" w:hAnsi="Arial Narrow"/>
          <w:sz w:val="20"/>
        </w:rPr>
        <w:t>4029054 Sejnine za Nadzorni odbor občine Črenšovci</w:t>
      </w:r>
      <w:r w:rsidRPr="004409C0">
        <w:rPr>
          <w:rFonts w:ascii="Arial Narrow" w:hAnsi="Arial Narrow"/>
          <w:sz w:val="20"/>
        </w:rPr>
        <w:tab/>
        <w:t>1.600 €</w:t>
      </w:r>
    </w:p>
    <w:p w:rsidR="00EC2B8E" w:rsidRPr="00EC2B8E" w:rsidRDefault="00EC2B8E" w:rsidP="00EC2B8E"/>
    <w:p w:rsidR="00C55707" w:rsidRPr="00EC2B8E" w:rsidRDefault="00C55707" w:rsidP="00C55707">
      <w:pPr>
        <w:pStyle w:val="AHeading4"/>
        <w:tabs>
          <w:tab w:val="decimal" w:pos="9200"/>
        </w:tabs>
        <w:rPr>
          <w:rFonts w:ascii="Arial Narrow" w:hAnsi="Arial Narrow"/>
          <w:color w:val="00B050"/>
          <w:sz w:val="20"/>
          <w:szCs w:val="20"/>
        </w:rPr>
      </w:pPr>
      <w:r w:rsidRPr="00EC2B8E">
        <w:rPr>
          <w:rFonts w:ascii="Arial Narrow" w:hAnsi="Arial Narrow"/>
          <w:color w:val="00B050"/>
          <w:sz w:val="20"/>
          <w:szCs w:val="20"/>
        </w:rPr>
        <w:t>3000 ŽUPANJA</w:t>
      </w:r>
      <w:r w:rsidRPr="00EC2B8E">
        <w:rPr>
          <w:rFonts w:ascii="Arial Narrow" w:hAnsi="Arial Narrow"/>
          <w:color w:val="00B050"/>
          <w:sz w:val="20"/>
          <w:szCs w:val="20"/>
        </w:rPr>
        <w:tab/>
        <w:t>79.345 €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01 POLITIČNI SISTEM</w:t>
      </w:r>
      <w:r w:rsidRPr="004409C0">
        <w:rPr>
          <w:rFonts w:ascii="Arial Narrow" w:hAnsi="Arial Narrow"/>
          <w:sz w:val="20"/>
        </w:rPr>
        <w:tab/>
        <w:t>79.345 €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Politični sistem zajema dejavnost izvršilnih in zakonodajnih organov (občinski svet, župan, podžupan/ja), izvedbo in nadzor volitev in referendumov.</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ANormal"/>
        <w:rPr>
          <w:rFonts w:ascii="Arial Narrow" w:hAnsi="Arial Narrow"/>
          <w:sz w:val="20"/>
        </w:rPr>
      </w:pPr>
      <w:r w:rsidRPr="004409C0">
        <w:rPr>
          <w:rFonts w:ascii="Arial Narrow" w:hAnsi="Arial Narrow"/>
          <w:sz w:val="20"/>
        </w:rPr>
        <w:t>Zakonodaja na področju lokalne samouprave in javnih financ.</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je kvalitetno izvajanje nalog, ki zagotavljajo stabilnost političnega sistema v Občini Črenšovci. Vsebina in obseg porabe proračunskih sredstev je odvisna zakonodaje na področju plač funkcionarjev, vsakokratnih lokalnih volitev, morebitnih referendumov ipd.</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Na lokalni ravni zajema to področje proračunske porabe le en glavni program:</w:t>
      </w:r>
    </w:p>
    <w:p w:rsidR="00C55707" w:rsidRPr="004409C0" w:rsidRDefault="00C55707" w:rsidP="00C55707">
      <w:pPr>
        <w:pStyle w:val="ANormal"/>
        <w:rPr>
          <w:rFonts w:ascii="Arial Narrow" w:hAnsi="Arial Narrow"/>
          <w:sz w:val="20"/>
        </w:rPr>
      </w:pPr>
      <w:r w:rsidRPr="004409C0">
        <w:rPr>
          <w:rFonts w:ascii="Arial Narrow" w:hAnsi="Arial Narrow"/>
          <w:sz w:val="20"/>
        </w:rPr>
        <w:t>0101 Politični sistem</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0101 Politični sistem</w:t>
      </w:r>
      <w:r w:rsidRPr="004409C0">
        <w:rPr>
          <w:rFonts w:ascii="Arial Narrow" w:hAnsi="Arial Narrow"/>
          <w:sz w:val="20"/>
        </w:rPr>
        <w:tab/>
        <w:t>79.345 €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Podprogram zajema dejavnost župana/nje in podžupana: plačo župana/nje in podžupana. Župan/ja opravlja funkcijo poklicno, podžupan, ki ga bo imenoval župan v skladu z ZLS pa opravljanja funkcijo nepoklicno.</w:t>
      </w:r>
    </w:p>
    <w:p w:rsidR="00C55707" w:rsidRPr="004409C0" w:rsidRDefault="00C55707" w:rsidP="00C55707">
      <w:pPr>
        <w:pStyle w:val="ANormal"/>
        <w:rPr>
          <w:rFonts w:ascii="Arial Narrow" w:hAnsi="Arial Narrow"/>
          <w:sz w:val="20"/>
        </w:rPr>
      </w:pPr>
      <w:r w:rsidRPr="004409C0">
        <w:rPr>
          <w:rFonts w:ascii="Arial Narrow" w:hAnsi="Arial Narrow"/>
          <w:sz w:val="20"/>
        </w:rPr>
        <w:t>Župan je predstojnik lokalne skupnosti in navzven  predstavlja in zastopa občino. Župan (ob pomoči podžupa/nov, katere imenuje župan) skrbi za izvajanje in uresničevanje sprejetih usmeritev in odločitev ter opravlja vse z zakoni naložene naloge.</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Zagotoviti zakonito in  nemoteno delovanje občine v vseh razmerah.</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Letni izvedbeni cilj podprograma je zagotoviti pogoje za nemoteno opravljanje funkcije župana/nje in podžupana.</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01019003 Dejavnost župana/</w:t>
      </w:r>
      <w:r w:rsidR="00B84BBA">
        <w:rPr>
          <w:rFonts w:ascii="Arial Narrow" w:hAnsi="Arial Narrow"/>
          <w:sz w:val="20"/>
        </w:rPr>
        <w:t>n</w:t>
      </w:r>
      <w:r w:rsidRPr="004409C0">
        <w:rPr>
          <w:rFonts w:ascii="Arial Narrow" w:hAnsi="Arial Narrow"/>
          <w:sz w:val="20"/>
        </w:rPr>
        <w:t>je in podžupanov.</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01019003 Dejavnost župana in podžupanov</w:t>
      </w:r>
      <w:r w:rsidRPr="004409C0">
        <w:rPr>
          <w:rFonts w:ascii="Arial Narrow" w:hAnsi="Arial Narrow"/>
          <w:sz w:val="20"/>
        </w:rPr>
        <w:tab/>
        <w:t>79.345 €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2842ED">
      <w:pPr>
        <w:pStyle w:val="ANormal"/>
        <w:jc w:val="both"/>
        <w:rPr>
          <w:rFonts w:ascii="Arial Narrow" w:hAnsi="Arial Narrow"/>
          <w:sz w:val="20"/>
        </w:rPr>
      </w:pPr>
      <w:r w:rsidRPr="004409C0">
        <w:rPr>
          <w:rFonts w:ascii="Arial Narrow" w:hAnsi="Arial Narrow"/>
          <w:sz w:val="20"/>
        </w:rPr>
        <w:t>Za opravljanje funkcije imajo občinski funkcionarji pravico do plače, če funkcijo opravljajo poklicno, oz. plačilo za opravljanje funkcije, če to opravljajo nepoklicno. Na podlagi Zakona o sistemu plač v javnem sektorju, Kolektivne pogodbe za JS, Zakona o lokalni samoupravi ter na podlagi Pravilnika o plačah funkcionarjev, je  funkcija županje Občine Črenšovci uvrščena v VI. skupino oz. 49. plačni razred. Župan/ja je občinskemu svetu podala izjavo, da bo funkcijo opravljala profesionalno.</w:t>
      </w:r>
    </w:p>
    <w:p w:rsidR="00C55707" w:rsidRPr="004409C0" w:rsidRDefault="00C55707" w:rsidP="002842ED">
      <w:pPr>
        <w:pStyle w:val="ANormal"/>
        <w:jc w:val="both"/>
        <w:rPr>
          <w:rFonts w:ascii="Arial Narrow" w:hAnsi="Arial Narrow"/>
          <w:sz w:val="20"/>
        </w:rPr>
      </w:pPr>
      <w:r w:rsidRPr="004409C0">
        <w:rPr>
          <w:rFonts w:ascii="Arial Narrow" w:hAnsi="Arial Narrow"/>
          <w:sz w:val="20"/>
        </w:rPr>
        <w:t>Predvideni odhodki vsebujejo stroške plač, povračil, prispevkov,  strošek premije kolektivnega zavarovanja ter stroške prevoza v državi, reprezentance in javnih objav ter informacij ter pokroviteljstev.</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lokalni samoupravi, Zakon o sistemu plač v javnem sektorju, Zakon o uravnoteženju javnih financ, Kolektivna pogodba za javni sektor, Pravilnik o plačah občinskih funkcionarjev, nagradah članov delovnih teles občinskega sveta in članov drugih občinskih organov ter povračilih stroškov.</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Zagotoviti zakonito in  nemoteno delovanje občine v vseh razmerah.</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Letni izvedbeni cilj podprograma je zagotoviti pogoje za nemoteno opravljanje funkcije župana/nje in podžupana/nje.</w:t>
      </w:r>
    </w:p>
    <w:p w:rsidR="00C55707" w:rsidRPr="004409C0" w:rsidRDefault="002842ED" w:rsidP="00C55707">
      <w:pPr>
        <w:pStyle w:val="AHeading8"/>
        <w:tabs>
          <w:tab w:val="decimal" w:pos="9200"/>
        </w:tabs>
        <w:rPr>
          <w:rFonts w:ascii="Arial Narrow" w:hAnsi="Arial Narrow"/>
          <w:sz w:val="20"/>
        </w:rPr>
      </w:pPr>
      <w:r>
        <w:rPr>
          <w:rFonts w:ascii="Arial Narrow" w:hAnsi="Arial Narrow"/>
          <w:sz w:val="20"/>
        </w:rPr>
        <w:t>010180 Bruto plača župana/nje</w:t>
      </w:r>
      <w:r>
        <w:rPr>
          <w:rFonts w:ascii="Arial Narrow" w:hAnsi="Arial Narrow"/>
          <w:sz w:val="20"/>
        </w:rPr>
        <w:tab/>
        <w:t>40.1</w:t>
      </w:r>
      <w:r w:rsidR="00C55707" w:rsidRPr="004409C0">
        <w:rPr>
          <w:rFonts w:ascii="Arial Narrow" w:hAnsi="Arial Narrow"/>
          <w:sz w:val="20"/>
        </w:rPr>
        <w:t>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B84BBA">
      <w:pPr>
        <w:pStyle w:val="ANormal"/>
        <w:jc w:val="both"/>
        <w:rPr>
          <w:rFonts w:ascii="Arial Narrow" w:hAnsi="Arial Narrow"/>
          <w:sz w:val="20"/>
        </w:rPr>
      </w:pPr>
      <w:r w:rsidRPr="004409C0">
        <w:rPr>
          <w:rFonts w:ascii="Arial Narrow" w:hAnsi="Arial Narrow"/>
          <w:sz w:val="20"/>
        </w:rPr>
        <w:t>Za opravljanje funkcije imajo občinski funkcionarji pravico do plače, če funkcijo opravljajo poklicno, oz. plačilo za opravljanje funkcije, če to opravljajo nepoklicno. Na podlagi Zakona o sistemu plač v javnem sektorju, Kolektivne pogodbe za JS, Zakona o lokalni samoupravi ter na podlagi Pravilnika o plačah funkcionarjev, je  funkcija župana/nje Občine Črenšovci uvrščena v VI. skupino oz. 49. plačni razred. Župan/ja je Občinskemu svetu podal/a izjavo, da bo funkcijo opravljal/a profesionalno.</w:t>
      </w:r>
    </w:p>
    <w:p w:rsidR="00C55707" w:rsidRPr="004409C0" w:rsidRDefault="00C55707" w:rsidP="00C55707">
      <w:pPr>
        <w:pStyle w:val="ANormal"/>
        <w:rPr>
          <w:rFonts w:ascii="Arial Narrow" w:hAnsi="Arial Narrow"/>
          <w:sz w:val="20"/>
        </w:rPr>
      </w:pPr>
      <w:r w:rsidRPr="004409C0">
        <w:rPr>
          <w:rFonts w:ascii="Arial Narrow" w:hAnsi="Arial Narrow"/>
          <w:sz w:val="20"/>
        </w:rPr>
        <w:t>Predvideni odhodki vsebujejo stroške bruto letne plače in dod</w:t>
      </w:r>
      <w:r w:rsidR="002842ED">
        <w:rPr>
          <w:rFonts w:ascii="Arial Narrow" w:hAnsi="Arial Narrow"/>
          <w:sz w:val="20"/>
        </w:rPr>
        <w:t>atka za delovno dobo v višini 40</w:t>
      </w:r>
      <w:r w:rsidRPr="004409C0">
        <w:rPr>
          <w:rFonts w:ascii="Arial Narrow" w:hAnsi="Arial Narrow"/>
          <w:sz w:val="20"/>
        </w:rPr>
        <w:t>.</w:t>
      </w:r>
      <w:r w:rsidR="002842ED">
        <w:rPr>
          <w:rFonts w:ascii="Arial Narrow" w:hAnsi="Arial Narrow"/>
          <w:sz w:val="20"/>
        </w:rPr>
        <w:t>1</w:t>
      </w:r>
      <w:r w:rsidRPr="004409C0">
        <w:rPr>
          <w:rFonts w:ascii="Arial Narrow" w:hAnsi="Arial Narrow"/>
          <w:sz w:val="20"/>
        </w:rPr>
        <w:t>00 €.</w:t>
      </w:r>
    </w:p>
    <w:p w:rsidR="00C55707" w:rsidRPr="004409C0" w:rsidRDefault="00C55707" w:rsidP="00B84BBA">
      <w:pPr>
        <w:pStyle w:val="Heading11"/>
        <w:rPr>
          <w:rFonts w:ascii="Arial Narrow" w:hAnsi="Arial Narrow"/>
        </w:rPr>
      </w:pPr>
      <w:r w:rsidRPr="004409C0">
        <w:rPr>
          <w:rFonts w:ascii="Arial Narrow" w:hAnsi="Arial Narrow"/>
        </w:rPr>
        <w:t>Navezava na projekte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Zakon o sistemu plač v javnem sektorju, Zakon o uravnoteženju javnih financ, Zakon o lokalni samoupravi, Pravilnik o plačah funkcionarjev občine Črenšovci.</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4000000 Osnovna plača za županjo občine Črenšovci</w:t>
      </w:r>
      <w:r w:rsidRPr="004409C0">
        <w:rPr>
          <w:rFonts w:ascii="Arial Narrow" w:hAnsi="Arial Narrow"/>
          <w:sz w:val="20"/>
        </w:rPr>
        <w:tab/>
        <w:t>36.600 €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400001 Dodatek za delovno dobo in dodatek za stalnost za županjo</w:t>
      </w:r>
      <w:r w:rsidRPr="004409C0">
        <w:rPr>
          <w:rFonts w:ascii="Arial Narrow" w:hAnsi="Arial Narrow"/>
          <w:sz w:val="20"/>
        </w:rPr>
        <w:tab/>
        <w:t>3.500 €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010181 Prispevki na bruto plačo župana/nje</w:t>
      </w:r>
      <w:r w:rsidRPr="004409C0">
        <w:rPr>
          <w:rFonts w:ascii="Arial Narrow" w:hAnsi="Arial Narrow"/>
          <w:sz w:val="20"/>
        </w:rPr>
        <w:tab/>
        <w:t>6.375 €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2842ED">
      <w:pPr>
        <w:pStyle w:val="ANormal"/>
        <w:jc w:val="both"/>
        <w:rPr>
          <w:rFonts w:ascii="Arial Narrow" w:hAnsi="Arial Narrow"/>
          <w:sz w:val="20"/>
        </w:rPr>
      </w:pPr>
      <w:r w:rsidRPr="004409C0">
        <w:rPr>
          <w:rFonts w:ascii="Arial Narrow" w:hAnsi="Arial Narrow"/>
          <w:sz w:val="20"/>
        </w:rPr>
        <w:t>Za opravljanje funkcije imajo občinski funkcionarji pravico do plače, če funkcijo opravljajo poklicno, oz. plačilo za opravljanje funkcije, če to opravljajo nepoklicno. Na podlagi Zakona o sistemu plač v javnem sektorju, Kolektivne pogodbe za JS, Zakona o lokalni samoupravi ter na podlagi Pravilnika o plačah funkcionarjev, je  funkcija župana/nje Občine Črenšovci uvrščena v VI. skupino oz. 49. plačni razred. Župan/ja je Občinskemu svetu podal/a izjavo, da bo funkcijo opravljal/a profesionalno.</w:t>
      </w:r>
    </w:p>
    <w:p w:rsidR="00C55707" w:rsidRPr="004409C0" w:rsidRDefault="00C55707" w:rsidP="002842ED">
      <w:pPr>
        <w:pStyle w:val="ANormal"/>
        <w:jc w:val="both"/>
        <w:rPr>
          <w:rFonts w:ascii="Arial Narrow" w:hAnsi="Arial Narrow"/>
          <w:sz w:val="20"/>
        </w:rPr>
      </w:pPr>
      <w:r w:rsidRPr="004409C0">
        <w:rPr>
          <w:rFonts w:ascii="Arial Narrow" w:hAnsi="Arial Narrow"/>
          <w:sz w:val="20"/>
        </w:rPr>
        <w:t>Predvideni odhodki vsebujejo stroške prispevkov za zdravstveno in pokojninsko zavarovanje v deležu 16,1 % glede bruto na letno plačo in</w:t>
      </w:r>
      <w:r w:rsidR="00B84BBA">
        <w:rPr>
          <w:rFonts w:ascii="Arial Narrow" w:hAnsi="Arial Narrow"/>
          <w:sz w:val="20"/>
        </w:rPr>
        <w:t xml:space="preserve"> bruto</w:t>
      </w:r>
      <w:r w:rsidRPr="004409C0">
        <w:rPr>
          <w:rFonts w:ascii="Arial Narrow" w:hAnsi="Arial Narrow"/>
          <w:sz w:val="20"/>
        </w:rPr>
        <w:t xml:space="preserve"> dodatka za delovno dobo županje</w:t>
      </w:r>
      <w:r w:rsidR="00B84BBA">
        <w:rPr>
          <w:rFonts w:ascii="Arial Narrow" w:hAnsi="Arial Narrow"/>
          <w:sz w:val="20"/>
        </w:rPr>
        <w:t>.</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Izračun računovodstva ob upoštevanju lanske realizacije in veljavne zakonodaje.</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401001 Prispevek za pokojninsko in invalidsko zavarovanje</w:t>
      </w:r>
      <w:r w:rsidRPr="004409C0">
        <w:rPr>
          <w:rFonts w:ascii="Arial Narrow" w:hAnsi="Arial Narrow"/>
          <w:sz w:val="20"/>
        </w:rPr>
        <w:tab/>
        <w:t>3.500 €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401100 Prispevek za obvezno zdravstveno zavarovanje</w:t>
      </w:r>
      <w:r w:rsidRPr="004409C0">
        <w:rPr>
          <w:rFonts w:ascii="Arial Narrow" w:hAnsi="Arial Narrow"/>
          <w:sz w:val="20"/>
        </w:rPr>
        <w:tab/>
        <w:t>2.600 €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401101 Prispevek za poškodbe pri delu in poklicne bolezni</w:t>
      </w:r>
      <w:r w:rsidRPr="004409C0">
        <w:rPr>
          <w:rFonts w:ascii="Arial Narrow" w:hAnsi="Arial Narrow"/>
          <w:sz w:val="20"/>
        </w:rPr>
        <w:tab/>
        <w:t>210 €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401200 Prispevek za zaposlovanje</w:t>
      </w:r>
      <w:r w:rsidRPr="004409C0">
        <w:rPr>
          <w:rFonts w:ascii="Arial Narrow" w:hAnsi="Arial Narrow"/>
          <w:sz w:val="20"/>
        </w:rPr>
        <w:tab/>
        <w:t>25 €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401300 Prispevek za starševsko varstvo</w:t>
      </w:r>
      <w:r w:rsidRPr="004409C0">
        <w:rPr>
          <w:rFonts w:ascii="Arial Narrow" w:hAnsi="Arial Narrow"/>
          <w:sz w:val="20"/>
        </w:rPr>
        <w:tab/>
        <w:t>40 €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010182 Povračilo prehrane med delom in</w:t>
      </w:r>
      <w:r w:rsidR="00266541">
        <w:rPr>
          <w:rFonts w:ascii="Arial Narrow" w:hAnsi="Arial Narrow"/>
          <w:sz w:val="20"/>
        </w:rPr>
        <w:t xml:space="preserve"> prevoza na delo za županjo</w:t>
      </w:r>
      <w:r w:rsidR="00266541">
        <w:rPr>
          <w:rFonts w:ascii="Arial Narrow" w:hAnsi="Arial Narrow"/>
          <w:sz w:val="20"/>
        </w:rPr>
        <w:tab/>
        <w:t>1.27</w:t>
      </w:r>
      <w:r w:rsidRPr="004409C0">
        <w:rPr>
          <w:rFonts w:ascii="Arial Narrow" w:hAnsi="Arial Narrow"/>
          <w:sz w:val="20"/>
        </w:rPr>
        <w:t>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Predvideni odhodki vsebujejo stroške prehrane med delom za županjo, ki opravlja f</w:t>
      </w:r>
      <w:r w:rsidR="00B84BBA">
        <w:rPr>
          <w:rFonts w:ascii="Arial Narrow" w:hAnsi="Arial Narrow"/>
          <w:sz w:val="20"/>
        </w:rPr>
        <w:t>unkcijo profesionalno v višini 9</w:t>
      </w:r>
      <w:r w:rsidR="002842ED">
        <w:rPr>
          <w:rFonts w:ascii="Arial Narrow" w:hAnsi="Arial Narrow"/>
          <w:sz w:val="20"/>
        </w:rPr>
        <w:t>50 € in prevoza na delo v višini 320 €</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Izračun računovodstva ob upoštevanju lanske realizacije in veljavne zakonodaje.</w:t>
      </w:r>
    </w:p>
    <w:p w:rsidR="00C55707" w:rsidRDefault="00C55707" w:rsidP="00C55707">
      <w:pPr>
        <w:pStyle w:val="AHeading9"/>
        <w:tabs>
          <w:tab w:val="decimal" w:pos="9200"/>
        </w:tabs>
        <w:rPr>
          <w:rFonts w:ascii="Arial Narrow" w:hAnsi="Arial Narrow"/>
          <w:sz w:val="20"/>
        </w:rPr>
      </w:pPr>
      <w:r w:rsidRPr="004409C0">
        <w:rPr>
          <w:rFonts w:ascii="Arial Narrow" w:hAnsi="Arial Narrow"/>
          <w:sz w:val="20"/>
        </w:rPr>
        <w:t>4002020 Povračilo prehrane med delom za županjo</w:t>
      </w:r>
      <w:r w:rsidRPr="004409C0">
        <w:rPr>
          <w:rFonts w:ascii="Arial Narrow" w:hAnsi="Arial Narrow"/>
          <w:sz w:val="20"/>
        </w:rPr>
        <w:tab/>
        <w:t>950 €</w:t>
      </w:r>
    </w:p>
    <w:p w:rsidR="00266541" w:rsidRPr="004409C0" w:rsidRDefault="00266541" w:rsidP="00266541">
      <w:pPr>
        <w:pStyle w:val="AHeading9"/>
        <w:tabs>
          <w:tab w:val="decimal" w:pos="9200"/>
        </w:tabs>
        <w:rPr>
          <w:rFonts w:ascii="Arial Narrow" w:hAnsi="Arial Narrow"/>
          <w:sz w:val="20"/>
        </w:rPr>
      </w:pPr>
      <w:r>
        <w:rPr>
          <w:rFonts w:ascii="Arial Narrow" w:hAnsi="Arial Narrow"/>
          <w:sz w:val="20"/>
        </w:rPr>
        <w:t>4002020 Povračilo prevoza na delo  za županjo</w:t>
      </w:r>
      <w:r>
        <w:rPr>
          <w:rFonts w:ascii="Arial Narrow" w:hAnsi="Arial Narrow"/>
          <w:sz w:val="20"/>
        </w:rPr>
        <w:tab/>
        <w:t>32</w:t>
      </w:r>
      <w:r w:rsidRPr="004409C0">
        <w:rPr>
          <w:rFonts w:ascii="Arial Narrow" w:hAnsi="Arial Narrow"/>
          <w:sz w:val="20"/>
        </w:rPr>
        <w:t>0 €</w:t>
      </w:r>
    </w:p>
    <w:p w:rsidR="00266541" w:rsidRPr="00266541" w:rsidRDefault="00266541" w:rsidP="00266541"/>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010183 Povračila za službena potovanja za župana/njo</w:t>
      </w:r>
      <w:r w:rsidRPr="004409C0">
        <w:rPr>
          <w:rFonts w:ascii="Arial Narrow" w:hAnsi="Arial Narrow"/>
          <w:sz w:val="20"/>
        </w:rPr>
        <w:tab/>
        <w:t>3.000 €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Predvideni odhodki vsebujejo stroške povračila kilometrine za službene poti za županjo, ki opravlja funkcijo profesionalno v višini </w:t>
      </w:r>
      <w:r w:rsidR="00EC2B8E">
        <w:rPr>
          <w:rFonts w:ascii="Arial Narrow" w:hAnsi="Arial Narrow"/>
          <w:sz w:val="20"/>
        </w:rPr>
        <w:t>3</w:t>
      </w:r>
      <w:r w:rsidRPr="004409C0">
        <w:rPr>
          <w:rFonts w:ascii="Arial Narrow" w:hAnsi="Arial Narrow"/>
          <w:sz w:val="20"/>
        </w:rPr>
        <w:t>.000 €.</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Izračun računovodstva ob upoštevanju lanske realizacije in veljavne zakonodaje.</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4024020 Kilometrina za službena potovanja za županjo</w:t>
      </w:r>
      <w:r w:rsidRPr="004409C0">
        <w:rPr>
          <w:rFonts w:ascii="Arial Narrow" w:hAnsi="Arial Narrow"/>
          <w:sz w:val="20"/>
        </w:rPr>
        <w:tab/>
        <w:t>3.000 €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010184 Regres za letni dopust za županjo</w:t>
      </w:r>
      <w:r w:rsidRPr="004409C0">
        <w:rPr>
          <w:rFonts w:ascii="Arial Narrow" w:hAnsi="Arial Narrow"/>
          <w:sz w:val="20"/>
        </w:rPr>
        <w:tab/>
        <w:t>1.000 €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Predvideni odhodki vsebujejo stroške regresa za letni dopust za županjo, ki opravlja funkcijo profesionalno v višini 1.000 €.</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Izračun računovodstva ob upoštevanju določil veljavne zakonodaje.</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4001000 Regres za županjo</w:t>
      </w:r>
      <w:r w:rsidRPr="004409C0">
        <w:rPr>
          <w:rFonts w:ascii="Arial Narrow" w:hAnsi="Arial Narrow"/>
          <w:sz w:val="20"/>
        </w:rPr>
        <w:tab/>
        <w:t>1.000 €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010185 Obvezno dodatno pokojninsko zavarovanje za župana/njo</w:t>
      </w:r>
      <w:r w:rsidRPr="004409C0">
        <w:rPr>
          <w:rFonts w:ascii="Arial Narrow" w:hAnsi="Arial Narrow"/>
          <w:sz w:val="20"/>
        </w:rPr>
        <w:tab/>
        <w:t>400 €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Predvideni odhodki vsebujejo stroške mesečnih vplačil - premij po ZVPSJU </w:t>
      </w:r>
      <w:r w:rsidR="00266541">
        <w:rPr>
          <w:rFonts w:ascii="Arial Narrow" w:hAnsi="Arial Narrow"/>
          <w:sz w:val="20"/>
        </w:rPr>
        <w:t>za županjo</w:t>
      </w:r>
      <w:r w:rsidRPr="004409C0">
        <w:rPr>
          <w:rFonts w:ascii="Arial Narrow" w:hAnsi="Arial Narrow"/>
          <w:sz w:val="20"/>
        </w:rPr>
        <w:t xml:space="preserve"> v </w:t>
      </w:r>
      <w:r w:rsidR="00266541">
        <w:rPr>
          <w:rFonts w:ascii="Arial Narrow" w:hAnsi="Arial Narrow"/>
          <w:sz w:val="20"/>
        </w:rPr>
        <w:t>višini 40</w:t>
      </w:r>
      <w:r w:rsidRPr="004409C0">
        <w:rPr>
          <w:rFonts w:ascii="Arial Narrow" w:hAnsi="Arial Narrow"/>
          <w:sz w:val="20"/>
        </w:rPr>
        <w:t>0 €.</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Izračun računovodstva ob upoštevanju določil veljavne zakonodaje.</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4015000 Premije kolektivnega dodatnega PZ za županjo</w:t>
      </w:r>
      <w:r w:rsidRPr="004409C0">
        <w:rPr>
          <w:rFonts w:ascii="Arial Narrow" w:hAnsi="Arial Narrow"/>
          <w:sz w:val="20"/>
        </w:rPr>
        <w:tab/>
        <w:t>400 €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010187 Stroški reprezentance</w:t>
      </w:r>
      <w:r w:rsidRPr="004409C0">
        <w:rPr>
          <w:rFonts w:ascii="Arial Narrow" w:hAnsi="Arial Narrow"/>
          <w:sz w:val="20"/>
        </w:rPr>
        <w:tab/>
        <w:t>17.200 €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Za namen stroškov reprezentance županje ob raznih prireditvah, sprejemih, obiskih, proslavah in ostalo planiramo stroške v višini 6.000 €.</w:t>
      </w:r>
    </w:p>
    <w:p w:rsidR="00C55707" w:rsidRPr="004409C0" w:rsidRDefault="00C55707" w:rsidP="00C55707">
      <w:pPr>
        <w:pStyle w:val="ANormal"/>
        <w:rPr>
          <w:rFonts w:ascii="Arial Narrow" w:hAnsi="Arial Narrow"/>
          <w:sz w:val="20"/>
        </w:rPr>
      </w:pPr>
      <w:r w:rsidRPr="004409C0">
        <w:rPr>
          <w:rFonts w:ascii="Arial Narrow" w:hAnsi="Arial Narrow"/>
          <w:sz w:val="20"/>
        </w:rPr>
        <w:t>Za organizacijo šestih prireditev ob dnevu žena, ki je v domeni vaških odborov in za prireditev Miklavževanje smo planirali v proračunu skupaj 11.200 €.</w:t>
      </w:r>
    </w:p>
    <w:p w:rsidR="00C55707" w:rsidRPr="004409C0" w:rsidRDefault="00C55707" w:rsidP="00C55707">
      <w:pPr>
        <w:pStyle w:val="Heading11"/>
        <w:rPr>
          <w:rFonts w:ascii="Arial Narrow" w:hAnsi="Arial Narrow"/>
        </w:rPr>
      </w:pPr>
      <w:r w:rsidRPr="004409C0">
        <w:rPr>
          <w:rFonts w:ascii="Arial Narrow" w:hAnsi="Arial Narrow"/>
        </w:rPr>
        <w:t>Navezava na projekte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Izračun računovodstva na pram realizaciji iz prejšnjega leta.</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402009 Izdatki za reprezentanco</w:t>
      </w:r>
      <w:r w:rsidRPr="004409C0">
        <w:rPr>
          <w:rFonts w:ascii="Arial Narrow" w:hAnsi="Arial Narrow"/>
          <w:sz w:val="20"/>
        </w:rPr>
        <w:tab/>
        <w:t>6.000 €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4020091 Miklavževanje in dan žena</w:t>
      </w:r>
      <w:r w:rsidRPr="004409C0">
        <w:rPr>
          <w:rFonts w:ascii="Arial Narrow" w:hAnsi="Arial Narrow"/>
          <w:sz w:val="20"/>
        </w:rPr>
        <w:tab/>
        <w:t>11.200 €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010188 Stroški tiskovnih konferenc, oddaj, objavo informacij župana/nje</w:t>
      </w:r>
      <w:r w:rsidRPr="004409C0">
        <w:rPr>
          <w:rFonts w:ascii="Arial Narrow" w:hAnsi="Arial Narrow"/>
          <w:sz w:val="20"/>
        </w:rPr>
        <w:tab/>
        <w:t>3.000 €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Za namen stroškov medijskih objav, oddaj in ostalih informacij županje ob raznih prireditvah, sprejemih, obiskih, proslavah in ost</w:t>
      </w:r>
      <w:r w:rsidR="00266541">
        <w:rPr>
          <w:rFonts w:ascii="Arial Narrow" w:hAnsi="Arial Narrow"/>
          <w:sz w:val="20"/>
        </w:rPr>
        <w:t>alo planiramo stroške v višini 3</w:t>
      </w:r>
      <w:r w:rsidRPr="004409C0">
        <w:rPr>
          <w:rFonts w:ascii="Arial Narrow" w:hAnsi="Arial Narrow"/>
          <w:sz w:val="20"/>
        </w:rPr>
        <w:t>.000 €.</w:t>
      </w:r>
    </w:p>
    <w:p w:rsidR="00C55707" w:rsidRPr="004409C0" w:rsidRDefault="00C55707" w:rsidP="00C55707">
      <w:pPr>
        <w:pStyle w:val="Heading11"/>
        <w:rPr>
          <w:rFonts w:ascii="Arial Narrow" w:hAnsi="Arial Narrow"/>
        </w:rPr>
      </w:pPr>
      <w:r w:rsidRPr="004409C0">
        <w:rPr>
          <w:rFonts w:ascii="Arial Narrow" w:hAnsi="Arial Narrow"/>
        </w:rPr>
        <w:t>Navezava na projekte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Izračun rač</w:t>
      </w:r>
      <w:r w:rsidR="002842ED">
        <w:rPr>
          <w:rFonts w:ascii="Arial Narrow" w:hAnsi="Arial Narrow"/>
          <w:sz w:val="20"/>
        </w:rPr>
        <w:t xml:space="preserve">unovodstva ob upoštevanju </w:t>
      </w:r>
      <w:r w:rsidRPr="004409C0">
        <w:rPr>
          <w:rFonts w:ascii="Arial Narrow" w:hAnsi="Arial Narrow"/>
          <w:sz w:val="20"/>
        </w:rPr>
        <w:t xml:space="preserve"> realizacije</w:t>
      </w:r>
      <w:r w:rsidR="002842ED">
        <w:rPr>
          <w:rFonts w:ascii="Arial Narrow" w:hAnsi="Arial Narrow"/>
          <w:sz w:val="20"/>
        </w:rPr>
        <w:t xml:space="preserve"> 2019</w:t>
      </w:r>
      <w:r w:rsidRPr="004409C0">
        <w:rPr>
          <w:rFonts w:ascii="Arial Narrow" w:hAnsi="Arial Narrow"/>
          <w:sz w:val="20"/>
        </w:rPr>
        <w:t>.</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402006 Stroški oglaševalskih storitev in stroški objav</w:t>
      </w:r>
      <w:r w:rsidRPr="004409C0">
        <w:rPr>
          <w:rFonts w:ascii="Arial Narrow" w:hAnsi="Arial Narrow"/>
          <w:sz w:val="20"/>
        </w:rPr>
        <w:tab/>
        <w:t>3.000 €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010189 Stroški pokroviteljstev po sklepu KVIAZ-a</w:t>
      </w:r>
      <w:r w:rsidRPr="004409C0">
        <w:rPr>
          <w:rFonts w:ascii="Arial Narrow" w:hAnsi="Arial Narrow"/>
          <w:sz w:val="20"/>
        </w:rPr>
        <w:tab/>
        <w:t>7.000 €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Za namen sofinanciranja prireditev in dodatnih dejavnosti domačih in ostalih društev namenjamo 7.000 €. O višini sredstev, ki se namenijo iz proračuna za financiranje posameznih zahtevkov na podlagi vlog domačih in tujih društev odloča Komisija za volitve, imenovanja in administrativne zadeve.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Izračun računovodstva ob upoštevanju lanske realizacije.</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4020060 Stroški sponzorstev, pokroviteljstev, donacij po odredbi KVIAZ-a</w:t>
      </w:r>
      <w:r w:rsidRPr="004409C0">
        <w:rPr>
          <w:rFonts w:ascii="Arial Narrow" w:hAnsi="Arial Narrow"/>
          <w:sz w:val="20"/>
        </w:rPr>
        <w:tab/>
        <w:t>7.000 €</w:t>
      </w:r>
    </w:p>
    <w:p w:rsidR="00266541" w:rsidRDefault="00266541" w:rsidP="00C55707">
      <w:pPr>
        <w:pStyle w:val="AHeading4"/>
        <w:tabs>
          <w:tab w:val="decimal" w:pos="9200"/>
        </w:tabs>
        <w:rPr>
          <w:rFonts w:ascii="Arial Narrow" w:hAnsi="Arial Narrow"/>
          <w:color w:val="00B050"/>
          <w:sz w:val="20"/>
          <w:szCs w:val="20"/>
        </w:rPr>
      </w:pPr>
    </w:p>
    <w:p w:rsidR="00C55707" w:rsidRPr="00EC2B8E" w:rsidRDefault="00C55707" w:rsidP="00C55707">
      <w:pPr>
        <w:pStyle w:val="AHeading4"/>
        <w:tabs>
          <w:tab w:val="decimal" w:pos="9200"/>
        </w:tabs>
        <w:rPr>
          <w:rFonts w:ascii="Arial Narrow" w:hAnsi="Arial Narrow"/>
          <w:color w:val="00B050"/>
          <w:sz w:val="20"/>
          <w:szCs w:val="20"/>
        </w:rPr>
      </w:pPr>
      <w:r w:rsidRPr="00EC2B8E">
        <w:rPr>
          <w:rFonts w:ascii="Arial Narrow" w:hAnsi="Arial Narrow"/>
          <w:color w:val="00B050"/>
          <w:sz w:val="20"/>
          <w:szCs w:val="20"/>
        </w:rPr>
        <w:t>4000 OBČINSKA UPRAVA</w:t>
      </w:r>
      <w:r w:rsidRPr="00EC2B8E">
        <w:rPr>
          <w:rFonts w:ascii="Arial Narrow" w:hAnsi="Arial Narrow"/>
          <w:color w:val="00B050"/>
          <w:sz w:val="20"/>
          <w:szCs w:val="20"/>
        </w:rPr>
        <w:tab/>
        <w:t>3.696.185 €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02 EKONOMSKA IN FISKALNA ADMINISTRACIJA</w:t>
      </w:r>
      <w:r w:rsidRPr="004409C0">
        <w:rPr>
          <w:rFonts w:ascii="Arial Narrow" w:hAnsi="Arial Narrow"/>
          <w:sz w:val="20"/>
        </w:rPr>
        <w:tab/>
        <w:t>2.000 €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Opis področja proračunske porabe, poslanstva občine znotraj področja proračunske porabe</w:t>
      </w:r>
    </w:p>
    <w:p w:rsidR="00C55707" w:rsidRPr="004409C0" w:rsidRDefault="00C55707" w:rsidP="002842ED">
      <w:pPr>
        <w:pStyle w:val="ANormal"/>
        <w:jc w:val="both"/>
        <w:rPr>
          <w:rFonts w:ascii="Arial Narrow" w:hAnsi="Arial Narrow"/>
          <w:sz w:val="20"/>
        </w:rPr>
      </w:pPr>
      <w:r w:rsidRPr="004409C0">
        <w:rPr>
          <w:rFonts w:ascii="Arial Narrow" w:hAnsi="Arial Narrow"/>
          <w:sz w:val="20"/>
        </w:rPr>
        <w:t>Zajema vodenje finančnih zadev in storitev ter nadzor nad porabo javnih financ. V občini je na tem področju zajeto delovno področje organa občinske uprave, pristojnega za finance, in nadzornega odbora občine. Poslanstvo občine je zakonito, transparentno ter smotrno porabljanje proračunskih sredstev in vodenje ustreznega nadzora nad porabo.</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financah, Zakon o lokalni samoupravi, Statut in Poslovnik Občine Črenšovci, Poslovnik Nadzornega odbora.</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Izvajanje finančnega nadzora nad porabo proračunskih sredstev Občine Črenšovci in zagotavljanje delovanja proračunskih porabnikov v skladu z zakonodajo.</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0202 Urejanje na področju fiskalne politike</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0202 Urejanje na področju fiskalne politike</w:t>
      </w:r>
      <w:r w:rsidRPr="004409C0">
        <w:rPr>
          <w:rFonts w:ascii="Arial Narrow" w:hAnsi="Arial Narrow"/>
          <w:sz w:val="20"/>
        </w:rPr>
        <w:tab/>
        <w:t>2.000 €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Glavni program 0202 ureja področje fiskalne politike: zajema sredstva za pokrivanje stroškov plačilnega prometa, storitev.</w:t>
      </w:r>
    </w:p>
    <w:p w:rsidR="00C55707" w:rsidRPr="004409C0" w:rsidRDefault="00C55707" w:rsidP="007E4B72">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02029001 Urejanje na področju fiskalne politike</w:t>
      </w:r>
      <w:r w:rsidRPr="004409C0">
        <w:rPr>
          <w:rFonts w:ascii="Arial Narrow" w:hAnsi="Arial Narrow"/>
          <w:sz w:val="20"/>
        </w:rPr>
        <w:tab/>
        <w:t>2.000 €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Področje proračunske porabe zajema vodenje finančnih zadev in storitev.</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financah s podzakonskimi akti, Zakon o plačilnem prometu in Zakon o davčni službi.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Nemoteno finančno poslovanje prek organizacij </w:t>
      </w:r>
      <w:r w:rsidR="007E4B72">
        <w:rPr>
          <w:rFonts w:ascii="Arial Narrow" w:hAnsi="Arial Narrow"/>
          <w:sz w:val="20"/>
        </w:rPr>
        <w:t>pooblaščenih za plačilni promet-Banke Slovenije</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Poslovanje v skladu s sklenjenimi pogodbami in predpisanimi zakonskimi obveznostmi v predpisanih rokih.</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020220 Stroški plačilnega prometa</w:t>
      </w:r>
      <w:r w:rsidRPr="004409C0">
        <w:rPr>
          <w:rFonts w:ascii="Arial Narrow" w:hAnsi="Arial Narrow"/>
          <w:sz w:val="20"/>
        </w:rPr>
        <w:tab/>
        <w:t>2.000 €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Sredstva se namenijo za plačilo tekočih stroškov vodenja računa in razporejanja javnofinančnih prihodkov Uprave za javne prihodke mesečno in stroškov Banke Slovenija.</w:t>
      </w:r>
    </w:p>
    <w:p w:rsidR="00C55707" w:rsidRPr="004409C0" w:rsidRDefault="00C55707" w:rsidP="007E4B72">
      <w:pPr>
        <w:pStyle w:val="Heading11"/>
        <w:rPr>
          <w:rFonts w:ascii="Arial Narrow" w:hAnsi="Arial Narrow"/>
        </w:rPr>
      </w:pPr>
      <w:r w:rsidRPr="004409C0">
        <w:rPr>
          <w:rFonts w:ascii="Arial Narrow" w:hAnsi="Arial Narrow"/>
        </w:rPr>
        <w:t>Navezava na projekte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402931 Plačila bančnih storitev in storitev plačilnega prometa</w:t>
      </w:r>
      <w:r w:rsidRPr="004409C0">
        <w:rPr>
          <w:rFonts w:ascii="Arial Narrow" w:hAnsi="Arial Narrow"/>
          <w:sz w:val="20"/>
        </w:rPr>
        <w:tab/>
        <w:t>2.000 €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04 SKUPNE ADMINISTRATIVNE SLUŽBE IN SPLOŠNE JAVNE STORITVE</w:t>
      </w:r>
      <w:r w:rsidRPr="004409C0">
        <w:rPr>
          <w:rFonts w:ascii="Arial Narrow" w:hAnsi="Arial Narrow"/>
          <w:sz w:val="20"/>
        </w:rPr>
        <w:tab/>
        <w:t>17.700 €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Program zajema aktivnosti obveščanja javnosti o delu župana, podžupanov, občinskega sveta,  občinske uprave ter zagotovitev pogojev za izvedbo protokolarnih dogodkov, občinskih prireditev in obeležitev državnih praznikov v Občini Črenšovci.</w:t>
      </w:r>
    </w:p>
    <w:p w:rsidR="00C55707" w:rsidRPr="004409C0" w:rsidRDefault="00C55707" w:rsidP="007E4B72">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Zagotovitev potrebne infrastrukture za izvedbo protokolarnih dogodkov, občinskih prireditev in praznikov ter celovito obveščanje javnosti o uresničevanju zastavljenih prioritet. Skrb za tradicijo, ozaveščanje.</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0403 Druge skupne administrativne službe</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0403 Druge skupne administrativne službe</w:t>
      </w:r>
      <w:r w:rsidRPr="004409C0">
        <w:rPr>
          <w:rFonts w:ascii="Arial Narrow" w:hAnsi="Arial Narrow"/>
          <w:sz w:val="20"/>
        </w:rPr>
        <w:tab/>
        <w:t>17.700 €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Obveščanje javnosti o delu občine, zagotavljanje informacij o dogajanjih, kakor tudi obeležitev pomembnih lokalnih</w:t>
      </w:r>
      <w:r w:rsidR="007E4B72">
        <w:rPr>
          <w:rFonts w:ascii="Arial Narrow" w:hAnsi="Arial Narrow"/>
          <w:sz w:val="20"/>
        </w:rPr>
        <w:t xml:space="preserve"> </w:t>
      </w:r>
      <w:r w:rsidRPr="004409C0">
        <w:rPr>
          <w:rFonts w:ascii="Arial Narrow" w:hAnsi="Arial Narrow"/>
          <w:sz w:val="20"/>
        </w:rPr>
        <w:t>in državnih praznikov in ostalih protokolarnih dogodkov.</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Obveščanje javnosti, ohranjanje tradicije, prepoznavnost občine.</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Izvedba vseh planiranih prireditev, zagotavljanje potrebne infrastrukture in izvedba protokolarnih dogodkov.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04039001 Obveščanje domače in tuje javnosti</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04039001 Obveščanje domače in tuje javnosti</w:t>
      </w:r>
      <w:r w:rsidRPr="004409C0">
        <w:rPr>
          <w:rFonts w:ascii="Arial Narrow" w:hAnsi="Arial Narrow"/>
          <w:sz w:val="20"/>
        </w:rPr>
        <w:tab/>
        <w:t>17.700 €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Program zajema aktivnosti obveščanja javnosti o delu župana/nje, podžupana/nje, občinskega sveta,  občinske uprave ter zagotovitev pogojev za izvedbo protokolarnih dogodkov, občinskih prireditev v občini Črenšovci in obeležitev državnih praznikov.</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Statut občine Črenšovci in Proračun občine Črenšovci in program prireditev ob občinskem prazniku.</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Zagotovitev potrebne infrastrukture za izvedbo protokolarnih dogodkov, občinskih prireditev in praznikov ter celovito obveščanje javnosti o uresničevanju zastavljenih prioritet, skrb za tradicijo, ozaveščanje in prepoznavnost občine.</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Obveščanje javnosti o delu občine, zagotavljanje informacij o dogajanjih, kakor tudi obeležitev pomembnih lokalnih in državnih praznikov in ostalih protokolarnih dogodkov.</w:t>
      </w:r>
    </w:p>
    <w:p w:rsidR="00C55707" w:rsidRPr="004409C0" w:rsidRDefault="00C55707" w:rsidP="00C55707">
      <w:pPr>
        <w:pStyle w:val="ANormal"/>
        <w:rPr>
          <w:rFonts w:ascii="Arial Narrow" w:hAnsi="Arial Narrow"/>
          <w:sz w:val="20"/>
        </w:rPr>
      </w:pPr>
      <w:r w:rsidRPr="004409C0">
        <w:rPr>
          <w:rFonts w:ascii="Arial Narrow" w:hAnsi="Arial Narrow"/>
          <w:sz w:val="20"/>
        </w:rPr>
        <w:t>.</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04039001 Izvedba protokolarnih dogodkov-občinski praznik</w:t>
      </w:r>
      <w:r w:rsidRPr="004409C0">
        <w:rPr>
          <w:rFonts w:ascii="Arial Narrow" w:hAnsi="Arial Narrow"/>
          <w:sz w:val="20"/>
        </w:rPr>
        <w:tab/>
        <w:t>17.700 €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7E4B72">
      <w:pPr>
        <w:pStyle w:val="ANormal"/>
        <w:rPr>
          <w:rFonts w:ascii="Arial Narrow" w:hAnsi="Arial Narrow"/>
          <w:sz w:val="20"/>
        </w:rPr>
      </w:pPr>
      <w:r w:rsidRPr="004409C0">
        <w:rPr>
          <w:rFonts w:ascii="Arial Narrow" w:hAnsi="Arial Narrow"/>
          <w:sz w:val="20"/>
        </w:rPr>
        <w:t>Vsakoletni program je zelo obsežen in pester. Občinski praznik obsega naslednje aktivnosti: slavnostna seja Občinskega sveta s podelitvijo priznanj in nagrad ob občinskem prazniku, tradicionalni pohod za murski cvet in ostale prireditve organizatorja.</w:t>
      </w:r>
    </w:p>
    <w:p w:rsidR="00C55707" w:rsidRPr="004409C0" w:rsidRDefault="00C55707" w:rsidP="00C55707">
      <w:pPr>
        <w:pStyle w:val="ANormal"/>
        <w:rPr>
          <w:rFonts w:ascii="Arial Narrow" w:hAnsi="Arial Narrow"/>
          <w:sz w:val="20"/>
        </w:rPr>
      </w:pPr>
      <w:r w:rsidRPr="004409C0">
        <w:rPr>
          <w:rFonts w:ascii="Arial Narrow" w:hAnsi="Arial Narrow"/>
          <w:sz w:val="20"/>
        </w:rPr>
        <w:t>Obveščanje javnosti o delu občine, zagotavljanje informacij o dogajanjih, kakor tudi obeležitev  pomembnih lokalnih in državnih praznikov in ostalih protokolarnih dogodkov.</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Statut občine Črenšovci, Proračun občine Črenšovci in sprejeti Pravilnik o podelitvi priznanj in nagrad v občini Črenšovci.</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4020031 Monografija občine Črenšovci-dodatni ponatis</w:t>
      </w:r>
      <w:r w:rsidRPr="004409C0">
        <w:rPr>
          <w:rFonts w:ascii="Arial Narrow" w:hAnsi="Arial Narrow"/>
          <w:sz w:val="20"/>
        </w:rPr>
        <w:tab/>
        <w:t>4.000 €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402199 Drugi posebni materiali in storitve-organizacija občinskega praznika</w:t>
      </w:r>
      <w:r w:rsidRPr="004409C0">
        <w:rPr>
          <w:rFonts w:ascii="Arial Narrow" w:hAnsi="Arial Narrow"/>
          <w:sz w:val="20"/>
        </w:rPr>
        <w:tab/>
        <w:t>9.700 €</w:t>
      </w:r>
    </w:p>
    <w:p w:rsidR="00C55707" w:rsidRPr="004409C0" w:rsidRDefault="007E4B72" w:rsidP="00C55707">
      <w:pPr>
        <w:pStyle w:val="AHeading9"/>
        <w:tabs>
          <w:tab w:val="decimal" w:pos="9200"/>
        </w:tabs>
        <w:rPr>
          <w:rFonts w:ascii="Arial Narrow" w:hAnsi="Arial Narrow"/>
          <w:sz w:val="20"/>
        </w:rPr>
      </w:pPr>
      <w:r>
        <w:rPr>
          <w:rFonts w:ascii="Arial Narrow" w:hAnsi="Arial Narrow"/>
          <w:sz w:val="20"/>
        </w:rPr>
        <w:t>4021990 Organizacija sloves</w:t>
      </w:r>
      <w:r w:rsidR="00C55707" w:rsidRPr="004409C0">
        <w:rPr>
          <w:rFonts w:ascii="Arial Narrow" w:hAnsi="Arial Narrow"/>
          <w:sz w:val="20"/>
        </w:rPr>
        <w:t>nosti ob priključitvi Prekmurja k matični domovini</w:t>
      </w:r>
      <w:r w:rsidR="00C55707" w:rsidRPr="004409C0">
        <w:rPr>
          <w:rFonts w:ascii="Arial Narrow" w:hAnsi="Arial Narrow"/>
          <w:sz w:val="20"/>
        </w:rPr>
        <w:tab/>
        <w:t>4.000 €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06 LOKALNA SAMOUPRAVA</w:t>
      </w:r>
      <w:r w:rsidRPr="004409C0">
        <w:rPr>
          <w:rFonts w:ascii="Arial Narrow" w:hAnsi="Arial Narrow"/>
          <w:sz w:val="20"/>
        </w:rPr>
        <w:tab/>
        <w:t>514.667 €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Zajema sredstva za delovanje ožjih delov občin ali zvez občin, združenj občin in drugih občin ter povezovanja občin.</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ANormal"/>
        <w:rPr>
          <w:rFonts w:ascii="Arial Narrow" w:hAnsi="Arial Narrow"/>
          <w:sz w:val="20"/>
        </w:rPr>
      </w:pPr>
      <w:r w:rsidRPr="004409C0">
        <w:rPr>
          <w:rFonts w:ascii="Arial Narrow" w:hAnsi="Arial Narrow"/>
          <w:sz w:val="20"/>
        </w:rPr>
        <w:t>Državni razvojni program in Strategije regionalnega razvoja Slovenije.</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lokalne samouprave je, da občina v okviru ustave in zakonov samostojno ureja in opravlja svoje zadeve in izvršuje naloge, ki so nanjo prenešene z zakoni.</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0601 Delovanje na področju lokalne samouprave ter koordinacija vladne in lokalne ravni</w:t>
      </w:r>
    </w:p>
    <w:p w:rsidR="00C55707" w:rsidRPr="004409C0" w:rsidRDefault="00C55707" w:rsidP="00C55707">
      <w:pPr>
        <w:pStyle w:val="ANormal"/>
        <w:rPr>
          <w:rFonts w:ascii="Arial Narrow" w:hAnsi="Arial Narrow"/>
          <w:sz w:val="20"/>
        </w:rPr>
      </w:pPr>
      <w:r w:rsidRPr="004409C0">
        <w:rPr>
          <w:rFonts w:ascii="Arial Narrow" w:hAnsi="Arial Narrow"/>
          <w:sz w:val="20"/>
        </w:rPr>
        <w:t>0602 Sofinanciranje dejavnosti občin, ožjih delov občin in zvez občin</w:t>
      </w:r>
    </w:p>
    <w:p w:rsidR="00C55707" w:rsidRPr="004409C0" w:rsidRDefault="00C55707" w:rsidP="00C55707">
      <w:pPr>
        <w:pStyle w:val="ANormal"/>
        <w:rPr>
          <w:rFonts w:ascii="Arial Narrow" w:hAnsi="Arial Narrow"/>
          <w:sz w:val="20"/>
        </w:rPr>
      </w:pPr>
      <w:r w:rsidRPr="004409C0">
        <w:rPr>
          <w:rFonts w:ascii="Arial Narrow" w:hAnsi="Arial Narrow"/>
          <w:sz w:val="20"/>
        </w:rPr>
        <w:t>0603 Dejavnost občinske uprave</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0601 Delovanje na področju lokalne samouprave ter koordinacija vladne in lokalne ravni</w:t>
      </w:r>
      <w:r w:rsidRPr="004409C0">
        <w:rPr>
          <w:rFonts w:ascii="Arial Narrow" w:hAnsi="Arial Narrow"/>
          <w:sz w:val="20"/>
        </w:rPr>
        <w:tab/>
        <w:t>17.000 €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Glavni program zajema sredstva za nacionalna združenja in povezovanje lokalnih skupnosti na regionalnem in republiškem nivoju.</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cilji delovanja na področju lokalne samouprave so povezovanje lokalnih skupnosti  in prek reprezentativnih združenj doseganje skupnih razvojnih programov in strategij.</w:t>
      </w:r>
    </w:p>
    <w:p w:rsidR="00C55707" w:rsidRPr="004409C0" w:rsidRDefault="00C55707" w:rsidP="00C55707">
      <w:pPr>
        <w:pStyle w:val="ANormal"/>
        <w:rPr>
          <w:rFonts w:ascii="Arial Narrow" w:hAnsi="Arial Narrow"/>
          <w:sz w:val="20"/>
        </w:rPr>
      </w:pPr>
      <w:r w:rsidRPr="004409C0">
        <w:rPr>
          <w:rFonts w:ascii="Arial Narrow" w:hAnsi="Arial Narrow"/>
          <w:sz w:val="20"/>
        </w:rPr>
        <w:t>Skupno nastopanje lokalnih skupnosti do inštitucij države.</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Povezovanje lokalnih skupnosti zaradi sofinanciranja skupnih razvojnih programov in strategij.</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06019003 Povezovanje lokalnih skupnosti.</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06019003 Povezovanje lokalnih skupnosti</w:t>
      </w:r>
      <w:r w:rsidRPr="004409C0">
        <w:rPr>
          <w:rFonts w:ascii="Arial Narrow" w:hAnsi="Arial Narrow"/>
          <w:sz w:val="20"/>
        </w:rPr>
        <w:tab/>
        <w:t>17.000 €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Razvojni programi in strategij na lokalni in regionalni ravni, priprava različnih strokovnih podlag in izvajanje skupnih inšpekcijskih služb.</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lokalni samoupravi, Zakon o financiranju občin, Statut občine Črenšovci,</w:t>
      </w:r>
    </w:p>
    <w:p w:rsidR="00C55707" w:rsidRPr="004409C0" w:rsidRDefault="00C55707" w:rsidP="00C55707">
      <w:pPr>
        <w:pStyle w:val="ANormal"/>
        <w:rPr>
          <w:rFonts w:ascii="Arial Narrow" w:hAnsi="Arial Narrow"/>
          <w:sz w:val="20"/>
        </w:rPr>
      </w:pPr>
      <w:r w:rsidRPr="004409C0">
        <w:rPr>
          <w:rFonts w:ascii="Arial Narrow" w:hAnsi="Arial Narrow"/>
          <w:sz w:val="20"/>
        </w:rPr>
        <w:t>Odlok o ustanovitvi Medobčinskega inšpektorata občin Beltinci, Črenšovci, Odranci, Turnišče in Velika Polana (Ur. l. RS, št. 114/2004).</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Spodbujanje regionalnega razvoja je v javnem interesu, oblikovanje regij pa zakonodajalec še ni uredil. SS občine se zavzemajo za posebno obravnavo njihovega območja tako znotraj Pomurske statistične regije, v katero so po trenutni zakonodaji umeščene, kot tudi na nivoju države, kjer se upoštevajo realni kazalci razvitosti in realne potrebe določenega območja. Zato se občine v svojih prizadevanjih za realizacijo večjih in pomembnih projektov povezujejo, saj tako lažje dosežejo skladnejši razvoj in manjše zaostajanje za razvojem velikih mestnih občin.</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Zagotavljanje inšpekcijskega nadzora nad izvajanjem občinskih predpisov in drugih aktov, s katerimi občina ureja zadeve iz svoje pristojnosti.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0160 Sofinanciranje dela plače za delovanje MI inšpektorata</w:t>
      </w:r>
      <w:r w:rsidRPr="004409C0">
        <w:rPr>
          <w:rFonts w:ascii="Arial Narrow" w:hAnsi="Arial Narrow"/>
          <w:sz w:val="20"/>
        </w:rPr>
        <w:tab/>
        <w:t>17.000 €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7E4B72">
      <w:pPr>
        <w:pStyle w:val="ANormal"/>
        <w:rPr>
          <w:rFonts w:ascii="Arial Narrow" w:hAnsi="Arial Narrow"/>
          <w:sz w:val="20"/>
        </w:rPr>
      </w:pPr>
      <w:r w:rsidRPr="004409C0">
        <w:rPr>
          <w:rFonts w:ascii="Arial Narrow" w:hAnsi="Arial Narrow"/>
          <w:sz w:val="20"/>
        </w:rPr>
        <w:t>Občina Črenšovci je soustanoviteljica Medobčinskega inšpektorata občin Beltinci, Črenšovci, Odranci, Turnišče in Velika Polana in pokriva 22,5 % stroškov delovanja inšpektorata, ki zajemajo stroške plač dveh uslužbenk ter tekočih in investicijskih odhodkih za delovanje inšpektorata.</w:t>
      </w:r>
      <w:r w:rsidR="002842ED">
        <w:rPr>
          <w:rFonts w:ascii="Arial Narrow" w:hAnsi="Arial Narrow"/>
          <w:sz w:val="20"/>
        </w:rPr>
        <w:t xml:space="preserve"> </w:t>
      </w:r>
      <w:r w:rsidRPr="004409C0">
        <w:rPr>
          <w:rFonts w:ascii="Arial Narrow" w:hAnsi="Arial Narrow"/>
          <w:sz w:val="20"/>
        </w:rPr>
        <w:t>Sedež inšpektorata je v stavbi občine Beltinci.</w:t>
      </w:r>
      <w:r w:rsidR="002842ED">
        <w:rPr>
          <w:rFonts w:ascii="Arial Narrow" w:hAnsi="Arial Narrow"/>
          <w:sz w:val="20"/>
        </w:rPr>
        <w:t xml:space="preserve"> 50 % stroškov dela MI krije državni proračun.</w:t>
      </w:r>
    </w:p>
    <w:p w:rsidR="00C55707" w:rsidRPr="004409C0" w:rsidRDefault="00C55707" w:rsidP="00C55707">
      <w:pPr>
        <w:pStyle w:val="ANormal"/>
        <w:rPr>
          <w:rFonts w:ascii="Arial Narrow" w:hAnsi="Arial Narrow"/>
          <w:sz w:val="20"/>
        </w:rPr>
      </w:pPr>
      <w:r w:rsidRPr="004409C0">
        <w:rPr>
          <w:rFonts w:ascii="Arial Narrow" w:hAnsi="Arial Narrow"/>
          <w:sz w:val="20"/>
        </w:rPr>
        <w:t>Naloga Medobčinskega inšpektorata je nadzor in primerjanje skladnosti ravnanja občanov in pravnih subjektov z občinskimi predpisi.</w:t>
      </w:r>
    </w:p>
    <w:p w:rsidR="00C55707" w:rsidRPr="002842ED" w:rsidRDefault="00C55707" w:rsidP="00C55707">
      <w:pPr>
        <w:pStyle w:val="ANormal"/>
        <w:rPr>
          <w:rFonts w:ascii="Arial Narrow" w:hAnsi="Arial Narrow"/>
          <w:sz w:val="20"/>
          <w:u w:val="single"/>
        </w:rPr>
      </w:pPr>
      <w:r w:rsidRPr="002842ED">
        <w:rPr>
          <w:rFonts w:ascii="Arial Narrow" w:hAnsi="Arial Narrow"/>
          <w:sz w:val="20"/>
          <w:u w:val="single"/>
        </w:rPr>
        <w:t>Delovno področje:</w:t>
      </w:r>
    </w:p>
    <w:p w:rsidR="00C55707" w:rsidRPr="004409C0" w:rsidRDefault="00C55707" w:rsidP="00C55707">
      <w:pPr>
        <w:pStyle w:val="ANormal"/>
        <w:rPr>
          <w:rFonts w:ascii="Arial Narrow" w:hAnsi="Arial Narrow"/>
          <w:sz w:val="20"/>
        </w:rPr>
      </w:pPr>
      <w:r w:rsidRPr="004409C0">
        <w:rPr>
          <w:rFonts w:ascii="Arial Narrow" w:hAnsi="Arial Narrow"/>
          <w:sz w:val="20"/>
        </w:rPr>
        <w:t>•nadzor nad izvajanjem občinskih predpisov in drugih aktov, s katerimi občina ureja zadeve iz svoje pristojnosti,</w:t>
      </w:r>
    </w:p>
    <w:p w:rsidR="00C55707" w:rsidRPr="004409C0" w:rsidRDefault="00C55707" w:rsidP="00C55707">
      <w:pPr>
        <w:pStyle w:val="ANormal"/>
        <w:rPr>
          <w:rFonts w:ascii="Arial Narrow" w:hAnsi="Arial Narrow"/>
          <w:sz w:val="20"/>
        </w:rPr>
      </w:pPr>
      <w:r w:rsidRPr="004409C0">
        <w:rPr>
          <w:rFonts w:ascii="Arial Narrow" w:hAnsi="Arial Narrow"/>
          <w:sz w:val="20"/>
        </w:rPr>
        <w:t>•izdajanje odločb v upravnem področju, v primerih, ko mu je z zakonom ali odlokom podeljena pristojnost odločanja,</w:t>
      </w:r>
    </w:p>
    <w:p w:rsidR="00C55707" w:rsidRPr="004409C0" w:rsidRDefault="00C55707" w:rsidP="00C55707">
      <w:pPr>
        <w:pStyle w:val="ANormal"/>
        <w:rPr>
          <w:rFonts w:ascii="Arial Narrow" w:hAnsi="Arial Narrow"/>
          <w:sz w:val="20"/>
        </w:rPr>
      </w:pPr>
      <w:r w:rsidRPr="004409C0">
        <w:rPr>
          <w:rFonts w:ascii="Arial Narrow" w:hAnsi="Arial Narrow"/>
          <w:sz w:val="20"/>
        </w:rPr>
        <w:t>•izdajanje odločb in plačilnih nalogov v postopku o prekrških v primerih kršitev zakonskih določb in občinskih predpisov za kar imajo določene pristojnosti v določbah Zakona o prekrških,</w:t>
      </w:r>
    </w:p>
    <w:p w:rsidR="00C55707" w:rsidRPr="004409C0" w:rsidRDefault="00C55707" w:rsidP="00C55707">
      <w:pPr>
        <w:pStyle w:val="ANormal"/>
        <w:rPr>
          <w:rFonts w:ascii="Arial Narrow" w:hAnsi="Arial Narrow"/>
          <w:sz w:val="20"/>
        </w:rPr>
      </w:pPr>
      <w:r w:rsidRPr="004409C0">
        <w:rPr>
          <w:rFonts w:ascii="Arial Narrow" w:hAnsi="Arial Narrow"/>
          <w:sz w:val="20"/>
        </w:rPr>
        <w:t>•odločanje o podanih zahtevah za sodno varstvo, katere kršitelj podaja na izdane odločbe o prekrških oziroma plačilne naloge v postopku o prekrških v okviru svojih pristojnosti,</w:t>
      </w:r>
    </w:p>
    <w:p w:rsidR="00C55707" w:rsidRPr="004409C0" w:rsidRDefault="00C55707" w:rsidP="00C55707">
      <w:pPr>
        <w:pStyle w:val="ANormal"/>
        <w:rPr>
          <w:rFonts w:ascii="Arial Narrow" w:hAnsi="Arial Narrow"/>
          <w:sz w:val="20"/>
        </w:rPr>
      </w:pPr>
      <w:r w:rsidRPr="004409C0">
        <w:rPr>
          <w:rFonts w:ascii="Arial Narrow" w:hAnsi="Arial Narrow"/>
          <w:sz w:val="20"/>
        </w:rPr>
        <w:t>•nadzor nad izvajanjem vseh drugih zakonov, ki mu podeljujejo pristojnost nadzora,</w:t>
      </w:r>
    </w:p>
    <w:p w:rsidR="00C55707" w:rsidRPr="004409C0" w:rsidRDefault="00C55707" w:rsidP="00C55707">
      <w:pPr>
        <w:pStyle w:val="ANormal"/>
        <w:rPr>
          <w:rFonts w:ascii="Arial Narrow" w:hAnsi="Arial Narrow"/>
          <w:sz w:val="20"/>
        </w:rPr>
      </w:pPr>
      <w:r w:rsidRPr="004409C0">
        <w:rPr>
          <w:rFonts w:ascii="Arial Narrow" w:hAnsi="Arial Narrow"/>
          <w:sz w:val="20"/>
        </w:rPr>
        <w:t>•druge upravne in strokovno tehnične naloge s področja inšpekcijskega nadzora.</w:t>
      </w:r>
    </w:p>
    <w:p w:rsidR="00C55707" w:rsidRPr="004409C0" w:rsidRDefault="00C55707" w:rsidP="00C55707">
      <w:pPr>
        <w:pStyle w:val="ANormal"/>
        <w:rPr>
          <w:rFonts w:ascii="Arial Narrow" w:hAnsi="Arial Narrow"/>
          <w:sz w:val="20"/>
        </w:rPr>
      </w:pPr>
    </w:p>
    <w:p w:rsidR="00C55707" w:rsidRPr="002842ED" w:rsidRDefault="00C55707" w:rsidP="00C55707">
      <w:pPr>
        <w:pStyle w:val="ANormal"/>
        <w:rPr>
          <w:rFonts w:ascii="Arial Narrow" w:hAnsi="Arial Narrow"/>
          <w:sz w:val="20"/>
          <w:u w:val="single"/>
        </w:rPr>
      </w:pPr>
      <w:r w:rsidRPr="002842ED">
        <w:rPr>
          <w:rFonts w:ascii="Arial Narrow" w:hAnsi="Arial Narrow"/>
          <w:sz w:val="20"/>
          <w:u w:val="single"/>
        </w:rPr>
        <w:t>V Medobčinskem inšpektoratu je zaposlena ena komunalno-cestna inšpektorica, ki nadzorstvo izvaja v obliki:</w:t>
      </w:r>
    </w:p>
    <w:p w:rsidR="00C55707" w:rsidRPr="004409C0" w:rsidRDefault="00C55707" w:rsidP="00C55707">
      <w:pPr>
        <w:pStyle w:val="ANormal"/>
        <w:rPr>
          <w:rFonts w:ascii="Arial Narrow" w:hAnsi="Arial Narrow"/>
          <w:sz w:val="20"/>
        </w:rPr>
      </w:pPr>
      <w:r w:rsidRPr="004409C0">
        <w:rPr>
          <w:rFonts w:ascii="Arial Narrow" w:hAnsi="Arial Narrow"/>
          <w:sz w:val="20"/>
        </w:rPr>
        <w:t>•rednih in izrednih pregledov,</w:t>
      </w:r>
    </w:p>
    <w:p w:rsidR="00C55707" w:rsidRPr="004409C0" w:rsidRDefault="00C55707" w:rsidP="00C55707">
      <w:pPr>
        <w:pStyle w:val="ANormal"/>
        <w:rPr>
          <w:rFonts w:ascii="Arial Narrow" w:hAnsi="Arial Narrow"/>
          <w:sz w:val="20"/>
        </w:rPr>
      </w:pPr>
      <w:r w:rsidRPr="004409C0">
        <w:rPr>
          <w:rFonts w:ascii="Arial Narrow" w:hAnsi="Arial Narrow"/>
          <w:sz w:val="20"/>
        </w:rPr>
        <w:t>•kontrolnih inšpekcijskih pregledov v primerih naložene odprave nepravilnosti,</w:t>
      </w:r>
    </w:p>
    <w:p w:rsidR="00C55707" w:rsidRPr="004409C0" w:rsidRDefault="00C55707" w:rsidP="00C55707">
      <w:pPr>
        <w:pStyle w:val="ANormal"/>
        <w:rPr>
          <w:rFonts w:ascii="Arial Narrow" w:hAnsi="Arial Narrow"/>
          <w:sz w:val="20"/>
        </w:rPr>
      </w:pPr>
      <w:r w:rsidRPr="004409C0">
        <w:rPr>
          <w:rFonts w:ascii="Arial Narrow" w:hAnsi="Arial Narrow"/>
          <w:sz w:val="20"/>
        </w:rPr>
        <w:t>•koordiniranih akcij z ostalimi inšpektorati in policijo.</w:t>
      </w:r>
    </w:p>
    <w:p w:rsidR="00C55707" w:rsidRPr="004409C0" w:rsidRDefault="00C55707" w:rsidP="007E4B72">
      <w:pPr>
        <w:pStyle w:val="Heading11"/>
        <w:rPr>
          <w:rFonts w:ascii="Arial Narrow" w:hAnsi="Arial Narrow"/>
        </w:rPr>
      </w:pPr>
      <w:r w:rsidRPr="004409C0">
        <w:rPr>
          <w:rFonts w:ascii="Arial Narrow" w:hAnsi="Arial Narrow"/>
        </w:rPr>
        <w:t>Navezava na projekte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413003 Sredstva, prenesena drugim občinam - Medobčinski inšpektorat Beltinci</w:t>
      </w:r>
      <w:r w:rsidRPr="004409C0">
        <w:rPr>
          <w:rFonts w:ascii="Arial Narrow" w:hAnsi="Arial Narrow"/>
          <w:sz w:val="20"/>
        </w:rPr>
        <w:tab/>
        <w:t>17.000 €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0602 Sofinanciranje dejavnosti občin, ožjih delov občin in zvez občin</w:t>
      </w:r>
      <w:r w:rsidRPr="004409C0">
        <w:rPr>
          <w:rFonts w:ascii="Arial Narrow" w:hAnsi="Arial Narrow"/>
          <w:sz w:val="20"/>
        </w:rPr>
        <w:tab/>
        <w:t>1.300 €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Glavni program vključuje sredstva za delovanje ožjih delov občin in zvez občin.</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Optimalna izraba razpoložljivih virov za delovanje zvez občin in učinkovita poraba proračunskih sredstev.</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Uspešno in učinkovito izvajanje zastavljenih nalog zvez občin.</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06029002 Delovanje zvez občin.</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06029002 Delovanje zvez občin</w:t>
      </w:r>
      <w:r w:rsidRPr="004409C0">
        <w:rPr>
          <w:rFonts w:ascii="Arial Narrow" w:hAnsi="Arial Narrow"/>
          <w:sz w:val="20"/>
        </w:rPr>
        <w:tab/>
        <w:t>1.300 €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Glavni program vključuje sredstva za delovanje zvez občin.</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Zakonodaja s področja lokalne samouprave.</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Optimalna izraba razpoložljivih virov za delovanje zvez občin in učinkovita poraba proračunskih sredstev.</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Enaki kot dolgoročni.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060200 Delovanje zvez občin - Skupnost občin in Združenje občin</w:t>
      </w:r>
      <w:r w:rsidRPr="004409C0">
        <w:rPr>
          <w:rFonts w:ascii="Arial Narrow" w:hAnsi="Arial Narrow"/>
          <w:sz w:val="20"/>
        </w:rPr>
        <w:tab/>
        <w:t>1.300 €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Občina Črenšovci je članica Zveze občin Slovenije in Skupnosti občin Slovenije. Za delovanje zveze in skupnosti občina Črenšovci - članica obeh združenj - participira letno članarino v skupni višini 1.300 €.</w:t>
      </w:r>
    </w:p>
    <w:p w:rsidR="00C55707" w:rsidRPr="004409C0" w:rsidRDefault="00C55707" w:rsidP="007E4B72">
      <w:pPr>
        <w:pStyle w:val="Heading11"/>
        <w:rPr>
          <w:rFonts w:ascii="Arial Narrow" w:hAnsi="Arial Narrow"/>
        </w:rPr>
      </w:pPr>
      <w:r w:rsidRPr="004409C0">
        <w:rPr>
          <w:rFonts w:ascii="Arial Narrow" w:hAnsi="Arial Narrow"/>
        </w:rPr>
        <w:t>Navezava na projekte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402922 Članarine v domačih neprofitnih institucijah</w:t>
      </w:r>
      <w:r w:rsidRPr="004409C0">
        <w:rPr>
          <w:rFonts w:ascii="Arial Narrow" w:hAnsi="Arial Narrow"/>
          <w:sz w:val="20"/>
        </w:rPr>
        <w:tab/>
        <w:t>1.300 €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0603 Dejavnost občinske uprave</w:t>
      </w:r>
      <w:r w:rsidRPr="004409C0">
        <w:rPr>
          <w:rFonts w:ascii="Arial Narrow" w:hAnsi="Arial Narrow"/>
          <w:sz w:val="20"/>
        </w:rPr>
        <w:tab/>
        <w:t>496.367 €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Zajema zagotavljanje sredstev za materialne stroške občinske uprave občine Črenšovci in s tem materialno osnovo lokalne samouprave.</w:t>
      </w:r>
    </w:p>
    <w:p w:rsidR="00C55707" w:rsidRPr="004409C0" w:rsidRDefault="00C55707" w:rsidP="007E4B72">
      <w:pPr>
        <w:pStyle w:val="Heading11"/>
        <w:rPr>
          <w:rFonts w:ascii="Arial Narrow" w:hAnsi="Arial Narrow"/>
        </w:rPr>
      </w:pPr>
      <w:r w:rsidRPr="004409C0">
        <w:rPr>
          <w:rFonts w:ascii="Arial Narrow" w:hAnsi="Arial Narrow"/>
        </w:rPr>
        <w:t>Dolgoročni cilji glavnega programa</w:t>
      </w:r>
    </w:p>
    <w:p w:rsidR="00C55707" w:rsidRPr="004409C0" w:rsidRDefault="00C55707" w:rsidP="007E4B72">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06039001 Administracija občinske uprave</w:t>
      </w:r>
      <w:r w:rsidRPr="004409C0">
        <w:rPr>
          <w:rFonts w:ascii="Arial Narrow" w:hAnsi="Arial Narrow"/>
          <w:sz w:val="20"/>
        </w:rPr>
        <w:tab/>
        <w:t>381.367 €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2842ED">
      <w:pPr>
        <w:pStyle w:val="ANormal"/>
        <w:jc w:val="both"/>
        <w:rPr>
          <w:rFonts w:ascii="Arial Narrow" w:hAnsi="Arial Narrow"/>
          <w:sz w:val="20"/>
        </w:rPr>
      </w:pPr>
      <w:r w:rsidRPr="004409C0">
        <w:rPr>
          <w:rFonts w:ascii="Arial Narrow" w:hAnsi="Arial Narrow"/>
          <w:sz w:val="20"/>
        </w:rPr>
        <w:t>Podprogram vključuje stroške za plače zaposlenih v občinski upravi, sredstva za odpravo nesorazmerij med osnovnimi plačami, materialni stroški, za izdatke, blago in storitve, za strokovno izobraževanje zaposlenih, za zagotavljanje varstva in zdravja pri delu.</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2842ED">
      <w:pPr>
        <w:pStyle w:val="ANormal"/>
        <w:jc w:val="both"/>
        <w:rPr>
          <w:rFonts w:ascii="Arial Narrow" w:hAnsi="Arial Narrow"/>
          <w:sz w:val="20"/>
        </w:rPr>
      </w:pPr>
      <w:r w:rsidRPr="004409C0">
        <w:rPr>
          <w:rFonts w:ascii="Arial Narrow" w:hAnsi="Arial Narrow"/>
          <w:sz w:val="20"/>
        </w:rPr>
        <w:t>Zakon o lokalni samoupravi, Zakon o javnih financah, Zakon o delovnih razmerjih, Zakon o javnih uslužbencih, Kolektivna pogodba za negospodarske dejavnosti, Zakon o sistemu plač v javnem sektorju, Kadrovski načrt, Odlok o organizaciji in delovnem področju občinske uprave občine Črenšovci,</w:t>
      </w:r>
    </w:p>
    <w:p w:rsidR="00C55707" w:rsidRPr="004409C0" w:rsidRDefault="00C55707" w:rsidP="00C55707">
      <w:pPr>
        <w:pStyle w:val="ANormal"/>
        <w:rPr>
          <w:rFonts w:ascii="Arial Narrow" w:hAnsi="Arial Narrow"/>
          <w:sz w:val="20"/>
        </w:rPr>
      </w:pPr>
      <w:r w:rsidRPr="004409C0">
        <w:rPr>
          <w:rFonts w:ascii="Arial Narrow" w:hAnsi="Arial Narrow"/>
          <w:sz w:val="20"/>
        </w:rPr>
        <w:t>Odlok o sistematizaciji delovnim mest.</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2842ED">
      <w:pPr>
        <w:pStyle w:val="ANormal"/>
        <w:jc w:val="both"/>
        <w:rPr>
          <w:rFonts w:ascii="Arial Narrow" w:hAnsi="Arial Narrow"/>
          <w:sz w:val="20"/>
        </w:rPr>
      </w:pPr>
      <w:r w:rsidRPr="004409C0">
        <w:rPr>
          <w:rFonts w:ascii="Arial Narrow" w:hAnsi="Arial Narrow"/>
          <w:sz w:val="20"/>
        </w:rPr>
        <w:t>Kakovostno izvajanje upravnih in strokovnih nalog, pri čemer je poraba proračunskih sredstev naravnana na zakonito, namensko, gospodarno in učinkovito porabo, kar je potrebno zagotoviti z vzpostavitvijo in vzdrževanjem sistema notranjih kontrol.</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Učinkovita in uspešna realizacija zastavljenih nalog ( finančni načrt, NRP ), ki jih izvajajo občinska uprava in medobčinska inšpektorat,</w:t>
      </w:r>
    </w:p>
    <w:p w:rsidR="00C55707" w:rsidRPr="004409C0" w:rsidRDefault="00C55707" w:rsidP="00C55707">
      <w:pPr>
        <w:pStyle w:val="ANormal"/>
        <w:rPr>
          <w:rFonts w:ascii="Arial Narrow" w:hAnsi="Arial Narrow"/>
          <w:sz w:val="20"/>
        </w:rPr>
      </w:pPr>
      <w:r w:rsidRPr="004409C0">
        <w:rPr>
          <w:rFonts w:ascii="Arial Narrow" w:hAnsi="Arial Narrow"/>
          <w:sz w:val="20"/>
        </w:rPr>
        <w:t>- zagotovitev sredstev za pokrivanje materialnih stroškov za normalno delo, realizacijo dela pogodbenih delavcev in delavcev preko programov javnih del z čim manjšimi stroški.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060310 Bruto plače delavcev občinske uprave</w:t>
      </w:r>
      <w:r w:rsidRPr="004409C0">
        <w:rPr>
          <w:rFonts w:ascii="Arial Narrow" w:hAnsi="Arial Narrow"/>
          <w:sz w:val="20"/>
        </w:rPr>
        <w:tab/>
        <w:t>179.000 €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7E4B72" w:rsidRDefault="00C55707" w:rsidP="00114F67">
      <w:pPr>
        <w:pStyle w:val="ANormal"/>
        <w:jc w:val="both"/>
        <w:rPr>
          <w:rFonts w:ascii="Arial Narrow" w:hAnsi="Arial Narrow"/>
          <w:sz w:val="20"/>
        </w:rPr>
      </w:pPr>
      <w:r w:rsidRPr="004409C0">
        <w:rPr>
          <w:rFonts w:ascii="Arial Narrow" w:hAnsi="Arial Narrow"/>
          <w:sz w:val="20"/>
        </w:rPr>
        <w:t>Namen dejavnosti je zagotavljanje sredstev za plače in prispevke zaposlenih v ob</w:t>
      </w:r>
      <w:r w:rsidR="007E4B72">
        <w:rPr>
          <w:rFonts w:ascii="Arial Narrow" w:hAnsi="Arial Narrow"/>
          <w:sz w:val="20"/>
        </w:rPr>
        <w:t>činski upravi. Na dan 31.12.2019</w:t>
      </w:r>
      <w:r w:rsidRPr="004409C0">
        <w:rPr>
          <w:rFonts w:ascii="Arial Narrow" w:hAnsi="Arial Narrow"/>
          <w:sz w:val="20"/>
        </w:rPr>
        <w:t xml:space="preserve"> je v OU Čre</w:t>
      </w:r>
      <w:r w:rsidR="007E4B72">
        <w:rPr>
          <w:rFonts w:ascii="Arial Narrow" w:hAnsi="Arial Narrow"/>
          <w:sz w:val="20"/>
        </w:rPr>
        <w:t>nšovci skupaj zaposlenih 8</w:t>
      </w:r>
      <w:r w:rsidRPr="004409C0">
        <w:rPr>
          <w:rFonts w:ascii="Arial Narrow" w:hAnsi="Arial Narrow"/>
          <w:sz w:val="20"/>
        </w:rPr>
        <w:t xml:space="preserve"> javni</w:t>
      </w:r>
      <w:r w:rsidR="007E4B72">
        <w:rPr>
          <w:rFonts w:ascii="Arial Narrow" w:hAnsi="Arial Narrow"/>
          <w:sz w:val="20"/>
        </w:rPr>
        <w:t xml:space="preserve">h uslužbencev, od tega 6 za nedoločen čas in 2 </w:t>
      </w:r>
      <w:r w:rsidR="0089472C">
        <w:rPr>
          <w:rFonts w:ascii="Arial Narrow" w:hAnsi="Arial Narrow"/>
          <w:sz w:val="20"/>
        </w:rPr>
        <w:t xml:space="preserve">preko režijskega obrata </w:t>
      </w:r>
      <w:r w:rsidR="007E4B72">
        <w:rPr>
          <w:rFonts w:ascii="Arial Narrow" w:hAnsi="Arial Narrow"/>
          <w:sz w:val="20"/>
        </w:rPr>
        <w:t xml:space="preserve">za določen čas. V letu </w:t>
      </w:r>
      <w:r w:rsidR="0089472C">
        <w:rPr>
          <w:rFonts w:ascii="Arial Narrow" w:hAnsi="Arial Narrow"/>
          <w:sz w:val="20"/>
        </w:rPr>
        <w:t xml:space="preserve">2020 </w:t>
      </w:r>
      <w:r w:rsidR="007E4B72">
        <w:rPr>
          <w:rFonts w:ascii="Arial Narrow" w:hAnsi="Arial Narrow"/>
          <w:sz w:val="20"/>
        </w:rPr>
        <w:t>se bo en delavec upokojil, na njegovo delovno mesto bomo zaposlili novega delavca v režijskega obratu</w:t>
      </w:r>
      <w:r w:rsidR="00114F67">
        <w:rPr>
          <w:rFonts w:ascii="Arial Narrow" w:hAnsi="Arial Narrow"/>
          <w:sz w:val="20"/>
        </w:rPr>
        <w:t xml:space="preserve"> za določen čas</w:t>
      </w:r>
      <w:r w:rsidR="007E4B72">
        <w:rPr>
          <w:rFonts w:ascii="Arial Narrow" w:hAnsi="Arial Narrow"/>
          <w:sz w:val="20"/>
        </w:rPr>
        <w:t>. Prav tako planiramo v letu 2020 za</w:t>
      </w:r>
      <w:r w:rsidR="0089472C">
        <w:rPr>
          <w:rFonts w:ascii="Arial Narrow" w:hAnsi="Arial Narrow"/>
          <w:sz w:val="20"/>
        </w:rPr>
        <w:t>poslitev čistilke (trenutno se vrši opravljanje teh storitev po podjemni pogodbi, kar je najdražja oblika zaposlitve)</w:t>
      </w:r>
      <w:r w:rsidR="007E4B72">
        <w:rPr>
          <w:rFonts w:ascii="Arial Narrow" w:hAnsi="Arial Narrow"/>
          <w:sz w:val="20"/>
        </w:rPr>
        <w:t xml:space="preserve"> </w:t>
      </w:r>
      <w:r w:rsidR="0089472C">
        <w:rPr>
          <w:rFonts w:ascii="Arial Narrow" w:hAnsi="Arial Narrow"/>
          <w:sz w:val="20"/>
        </w:rPr>
        <w:t xml:space="preserve">za 4 ure na dan. </w:t>
      </w:r>
      <w:r w:rsidR="007E4B72">
        <w:rPr>
          <w:rFonts w:ascii="Arial Narrow" w:hAnsi="Arial Narrow"/>
          <w:sz w:val="20"/>
        </w:rPr>
        <w:t xml:space="preserve">Kadrovski načrt za leto 2020 je priloga tega gradiva.  </w:t>
      </w:r>
    </w:p>
    <w:p w:rsidR="00C55707" w:rsidRPr="004409C0" w:rsidRDefault="0089472C" w:rsidP="00114F67">
      <w:pPr>
        <w:pStyle w:val="ANormal"/>
        <w:jc w:val="both"/>
        <w:rPr>
          <w:rFonts w:ascii="Arial Narrow" w:hAnsi="Arial Narrow"/>
          <w:sz w:val="20"/>
        </w:rPr>
      </w:pPr>
      <w:r>
        <w:rPr>
          <w:rFonts w:ascii="Arial Narrow" w:hAnsi="Arial Narrow"/>
          <w:sz w:val="20"/>
        </w:rPr>
        <w:t>Delovno</w:t>
      </w:r>
      <w:r w:rsidR="00C55707" w:rsidRPr="004409C0">
        <w:rPr>
          <w:rFonts w:ascii="Arial Narrow" w:hAnsi="Arial Narrow"/>
          <w:sz w:val="20"/>
        </w:rPr>
        <w:t xml:space="preserve"> m</w:t>
      </w:r>
      <w:r>
        <w:rPr>
          <w:rFonts w:ascii="Arial Narrow" w:hAnsi="Arial Narrow"/>
          <w:sz w:val="20"/>
        </w:rPr>
        <w:t>esto direktorja občinske uprave zaenkrat še ni zasedeno in so d</w:t>
      </w:r>
      <w:r w:rsidR="00C55707" w:rsidRPr="004409C0">
        <w:rPr>
          <w:rFonts w:ascii="Arial Narrow" w:hAnsi="Arial Narrow"/>
          <w:sz w:val="20"/>
        </w:rPr>
        <w:t>ela in naloge so razporejene med ostale zaposlene.</w:t>
      </w:r>
      <w:r>
        <w:rPr>
          <w:rFonts w:ascii="Arial Narrow" w:hAnsi="Arial Narrow"/>
          <w:sz w:val="20"/>
        </w:rPr>
        <w:t xml:space="preserve"> V drugem polletju 2020 nameravamo zaposliti direktorja občinske uprave, v ta namen smo rezervirali tudi sredstva za plačo za 6-mesečno obdobje. V skladu z Uredbo o plačah direktorjev v javni upravi je delovno mesto direktorja občinske uprave uvrščeno v 48. plačni razred.</w:t>
      </w:r>
    </w:p>
    <w:p w:rsidR="00C55707" w:rsidRPr="004409C0" w:rsidRDefault="00C55707" w:rsidP="00C55707">
      <w:pPr>
        <w:pStyle w:val="ANormal"/>
        <w:rPr>
          <w:rFonts w:ascii="Arial Narrow" w:hAnsi="Arial Narrow"/>
          <w:sz w:val="20"/>
        </w:rPr>
      </w:pPr>
      <w:r w:rsidRPr="004409C0">
        <w:rPr>
          <w:rFonts w:ascii="Arial Narrow" w:hAnsi="Arial Narrow"/>
          <w:sz w:val="20"/>
        </w:rPr>
        <w:t>Za bruto plače in dodatek za delovno dobo za trenutno zaposlene in načrto</w:t>
      </w:r>
      <w:r w:rsidR="007E4B72">
        <w:rPr>
          <w:rFonts w:ascii="Arial Narrow" w:hAnsi="Arial Narrow"/>
          <w:sz w:val="20"/>
        </w:rPr>
        <w:t>vane zaposlitve se predvideva 1</w:t>
      </w:r>
      <w:r w:rsidRPr="004409C0">
        <w:rPr>
          <w:rFonts w:ascii="Arial Narrow" w:hAnsi="Arial Narrow"/>
          <w:sz w:val="20"/>
        </w:rPr>
        <w:t>7</w:t>
      </w:r>
      <w:r w:rsidR="007E4B72">
        <w:rPr>
          <w:rFonts w:ascii="Arial Narrow" w:hAnsi="Arial Narrow"/>
          <w:sz w:val="20"/>
        </w:rPr>
        <w:t>9.0</w:t>
      </w:r>
      <w:r w:rsidRPr="004409C0">
        <w:rPr>
          <w:rFonts w:ascii="Arial Narrow" w:hAnsi="Arial Narrow"/>
          <w:sz w:val="20"/>
        </w:rPr>
        <w:t>00 € na letnem nivoju.</w:t>
      </w:r>
    </w:p>
    <w:p w:rsidR="00C55707" w:rsidRPr="004409C0" w:rsidRDefault="00C55707" w:rsidP="0089472C">
      <w:pPr>
        <w:pStyle w:val="Heading11"/>
        <w:rPr>
          <w:rFonts w:ascii="Arial Narrow" w:hAnsi="Arial Narrow"/>
        </w:rPr>
      </w:pPr>
      <w:r w:rsidRPr="004409C0">
        <w:rPr>
          <w:rFonts w:ascii="Arial Narrow" w:hAnsi="Arial Narrow"/>
        </w:rPr>
        <w:t>Izhodišča, na katerih temeljijo izračuni predlogov pravic porabe za d</w:t>
      </w:r>
      <w:r w:rsidR="0089472C">
        <w:rPr>
          <w:rFonts w:ascii="Arial Narrow" w:hAnsi="Arial Narrow"/>
        </w:rPr>
        <w:t>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400000 Osnovne plače za delavce občinske uprave</w:t>
      </w:r>
      <w:r w:rsidRPr="004409C0">
        <w:rPr>
          <w:rFonts w:ascii="Arial Narrow" w:hAnsi="Arial Narrow"/>
          <w:sz w:val="20"/>
        </w:rPr>
        <w:tab/>
        <w:t>166.000 €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4000010 Dodatek za delovno delo za občinsko upravo</w:t>
      </w:r>
      <w:r w:rsidRPr="004409C0">
        <w:rPr>
          <w:rFonts w:ascii="Arial Narrow" w:hAnsi="Arial Narrow"/>
          <w:sz w:val="20"/>
        </w:rPr>
        <w:tab/>
        <w:t>13.000 €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060311 Prispevki na izplačane plače zaposlenih v občinski upravi</w:t>
      </w:r>
      <w:r w:rsidRPr="004409C0">
        <w:rPr>
          <w:rFonts w:ascii="Arial Narrow" w:hAnsi="Arial Narrow"/>
          <w:sz w:val="20"/>
        </w:rPr>
        <w:tab/>
        <w:t>28.950 €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401001 Prispevek za pokojninsko in invalidsko zavarovanje</w:t>
      </w:r>
      <w:r w:rsidRPr="004409C0">
        <w:rPr>
          <w:rFonts w:ascii="Arial Narrow" w:hAnsi="Arial Narrow"/>
          <w:sz w:val="20"/>
        </w:rPr>
        <w:tab/>
        <w:t>15.900 €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401100 Prispevek za obvezno zdravstveno zavarovanje</w:t>
      </w:r>
      <w:r w:rsidRPr="004409C0">
        <w:rPr>
          <w:rFonts w:ascii="Arial Narrow" w:hAnsi="Arial Narrow"/>
          <w:sz w:val="20"/>
        </w:rPr>
        <w:tab/>
        <w:t>11.800 €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401101 Prispevek za poškodbe pri delu in poklicne bolezni</w:t>
      </w:r>
      <w:r w:rsidRPr="004409C0">
        <w:rPr>
          <w:rFonts w:ascii="Arial Narrow" w:hAnsi="Arial Narrow"/>
          <w:sz w:val="20"/>
        </w:rPr>
        <w:tab/>
        <w:t>960 €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401200 Prispevek za zaposlovanje</w:t>
      </w:r>
      <w:r w:rsidRPr="004409C0">
        <w:rPr>
          <w:rFonts w:ascii="Arial Narrow" w:hAnsi="Arial Narrow"/>
          <w:sz w:val="20"/>
        </w:rPr>
        <w:tab/>
        <w:t>110 €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401300 Prispevek za starševsko varstvo</w:t>
      </w:r>
      <w:r w:rsidRPr="004409C0">
        <w:rPr>
          <w:rFonts w:ascii="Arial Narrow" w:hAnsi="Arial Narrow"/>
          <w:sz w:val="20"/>
        </w:rPr>
        <w:tab/>
        <w:t>180 €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060312 Regres za letni dopust za zaposlene v občinski upravi</w:t>
      </w:r>
      <w:r w:rsidRPr="004409C0">
        <w:rPr>
          <w:rFonts w:ascii="Arial Narrow" w:hAnsi="Arial Narrow"/>
          <w:sz w:val="20"/>
        </w:rPr>
        <w:tab/>
        <w:t>9.600 €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400100 Regres za letni dopust za delavce občinske uprave in JD</w:t>
      </w:r>
      <w:r w:rsidRPr="004409C0">
        <w:rPr>
          <w:rFonts w:ascii="Arial Narrow" w:hAnsi="Arial Narrow"/>
          <w:sz w:val="20"/>
        </w:rPr>
        <w:tab/>
        <w:t>9.600 €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060313 Povračila stroškov prehrane in prevoza za zaposlene</w:t>
      </w:r>
      <w:r w:rsidRPr="004409C0">
        <w:rPr>
          <w:rFonts w:ascii="Arial Narrow" w:hAnsi="Arial Narrow"/>
          <w:sz w:val="20"/>
        </w:rPr>
        <w:tab/>
        <w:t>11.300 €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400202 Povračilo stroškov prehrane med delom za delavce občinske uprave</w:t>
      </w:r>
      <w:r w:rsidRPr="004409C0">
        <w:rPr>
          <w:rFonts w:ascii="Arial Narrow" w:hAnsi="Arial Narrow"/>
          <w:sz w:val="20"/>
        </w:rPr>
        <w:tab/>
        <w:t>9.500 €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400203 Povračilo stroškov prevoza na delo in iz dela</w:t>
      </w:r>
      <w:r w:rsidRPr="004409C0">
        <w:rPr>
          <w:rFonts w:ascii="Arial Narrow" w:hAnsi="Arial Narrow"/>
          <w:sz w:val="20"/>
        </w:rPr>
        <w:tab/>
        <w:t>1.800 €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060314 Obvezno dodatno pokojninsko zavarovanje za zaposlene v upravi</w:t>
      </w:r>
      <w:r w:rsidRPr="004409C0">
        <w:rPr>
          <w:rFonts w:ascii="Arial Narrow" w:hAnsi="Arial Narrow"/>
          <w:sz w:val="20"/>
        </w:rPr>
        <w:tab/>
        <w:t>4.400 €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401500 Premije kolektivnega dodatnega pokojninskega zavarovanja, na podlagi ZKDPZJU za obč. upravo</w:t>
      </w:r>
      <w:r w:rsidRPr="004409C0">
        <w:rPr>
          <w:rFonts w:ascii="Arial Narrow" w:hAnsi="Arial Narrow"/>
          <w:sz w:val="20"/>
        </w:rPr>
        <w:tab/>
        <w:t>4.400 €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060315 Povračilo kilometrine za službena potovanja za zaposlene v upravi</w:t>
      </w:r>
      <w:r w:rsidRPr="004409C0">
        <w:rPr>
          <w:rFonts w:ascii="Arial Narrow" w:hAnsi="Arial Narrow"/>
          <w:sz w:val="20"/>
        </w:rPr>
        <w:tab/>
        <w:t>3.000 €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402402 Kilometrina za službena potovanja / občinska uprava in ostali</w:t>
      </w:r>
      <w:r w:rsidRPr="004409C0">
        <w:rPr>
          <w:rFonts w:ascii="Arial Narrow" w:hAnsi="Arial Narrow"/>
          <w:sz w:val="20"/>
        </w:rPr>
        <w:tab/>
        <w:t>3.000 €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060317 Materialn</w:t>
      </w:r>
      <w:r w:rsidR="00247185">
        <w:rPr>
          <w:rFonts w:ascii="Arial Narrow" w:hAnsi="Arial Narrow"/>
          <w:sz w:val="20"/>
        </w:rPr>
        <w:t>i stroški za občinsko upravo</w:t>
      </w:r>
      <w:r w:rsidR="00247185">
        <w:rPr>
          <w:rFonts w:ascii="Arial Narrow" w:hAnsi="Arial Narrow"/>
          <w:sz w:val="20"/>
        </w:rPr>
        <w:tab/>
        <w:t>140.26</w:t>
      </w:r>
      <w:r w:rsidRPr="004409C0">
        <w:rPr>
          <w:rFonts w:ascii="Arial Narrow" w:hAnsi="Arial Narrow"/>
          <w:sz w:val="20"/>
        </w:rPr>
        <w:t>7 €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89472C">
      <w:pPr>
        <w:pStyle w:val="ANormal"/>
        <w:jc w:val="both"/>
        <w:rPr>
          <w:rFonts w:ascii="Arial Narrow" w:hAnsi="Arial Narrow"/>
          <w:sz w:val="20"/>
        </w:rPr>
      </w:pPr>
      <w:r w:rsidRPr="004409C0">
        <w:rPr>
          <w:rFonts w:ascii="Arial Narrow" w:hAnsi="Arial Narrow"/>
          <w:sz w:val="20"/>
        </w:rPr>
        <w:t>Proračunska postavka zajema dobavo pisarniškega materiala za delovanje občinske uprave, stroške vzdrževanja večnamenske naprave (kopirni stroj), stroške čistilnega materiala, varovanja zgradb, časopisov, revij, stroške revizorskih storitev, stroške manjših operativnih odhodkov, električne energije, komunalnih storitev, prevoza v državi, stroške vzdrževanja licenčne programske opreme (Cadis, Piso, Terragis, HCOM, Comland) urejanje in vzdrževanje občinske spletne strani in portala MojaObčina.si, stroške seminarjev oz. strokovnega izobraževanja zaposlenih ter plačila za delo preko podjemnih pogodb, stroški zavarovanja premoženje, stroški vzdrževanje službenih vozil in točenje goriva, stroške TK storitev in poštnine, stroške geodetskih storitev in izmer, notarske storitev, stroški cenitev in ostali stroški.</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402000 Pisarniški material in storitve</w:t>
      </w:r>
      <w:r w:rsidRPr="004409C0">
        <w:rPr>
          <w:rFonts w:ascii="Arial Narrow" w:hAnsi="Arial Narrow"/>
          <w:sz w:val="20"/>
        </w:rPr>
        <w:tab/>
        <w:t>7.500 €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402001 Čistilni material in storitve</w:t>
      </w:r>
      <w:r w:rsidRPr="004409C0">
        <w:rPr>
          <w:rFonts w:ascii="Arial Narrow" w:hAnsi="Arial Narrow"/>
          <w:sz w:val="20"/>
        </w:rPr>
        <w:tab/>
        <w:t>1.500 €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402002 Storitve varovanja zgradb in prostorov</w:t>
      </w:r>
      <w:r w:rsidRPr="004409C0">
        <w:rPr>
          <w:rFonts w:ascii="Arial Narrow" w:hAnsi="Arial Narrow"/>
          <w:sz w:val="20"/>
        </w:rPr>
        <w:tab/>
        <w:t>670 €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402004 Časopisi, revije, knjige in strokovna literatura</w:t>
      </w:r>
      <w:r w:rsidRPr="004409C0">
        <w:rPr>
          <w:rFonts w:ascii="Arial Narrow" w:hAnsi="Arial Narrow"/>
          <w:sz w:val="20"/>
        </w:rPr>
        <w:tab/>
        <w:t>900 €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402099 Drugi splošni material in storitve ter stroški javnih del</w:t>
      </w:r>
      <w:r w:rsidRPr="004409C0">
        <w:rPr>
          <w:rFonts w:ascii="Arial Narrow" w:hAnsi="Arial Narrow"/>
          <w:sz w:val="20"/>
        </w:rPr>
        <w:tab/>
        <w:t>10.000 €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402113 Geodetske storitve, parcelacije, cenitve in druge podobne storitve</w:t>
      </w:r>
      <w:r w:rsidRPr="004409C0">
        <w:rPr>
          <w:rFonts w:ascii="Arial Narrow" w:hAnsi="Arial Narrow"/>
          <w:sz w:val="20"/>
        </w:rPr>
        <w:tab/>
        <w:t>3.000 €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402200 Stroški električne energije za objekte: Klekov dom, kult. dvorana, stari vrtec, ...</w:t>
      </w:r>
      <w:r w:rsidRPr="004409C0">
        <w:rPr>
          <w:rFonts w:ascii="Arial Narrow" w:hAnsi="Arial Narrow"/>
          <w:sz w:val="20"/>
        </w:rPr>
        <w:tab/>
        <w:t>5.000 €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4022004 Stroški električne energije za mrliške veže, vaške in gasilske domove</w:t>
      </w:r>
      <w:r w:rsidRPr="004409C0">
        <w:rPr>
          <w:rFonts w:ascii="Arial Narrow" w:hAnsi="Arial Narrow"/>
          <w:sz w:val="20"/>
        </w:rPr>
        <w:tab/>
        <w:t>5.000 €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402201 Poraba kuriv in stroški ogrevanja</w:t>
      </w:r>
      <w:r w:rsidRPr="004409C0">
        <w:rPr>
          <w:rFonts w:ascii="Arial Narrow" w:hAnsi="Arial Narrow"/>
          <w:sz w:val="20"/>
        </w:rPr>
        <w:tab/>
        <w:t>13.000 €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402205 TK storitve, elektronska pošta in RTV naročnina</w:t>
      </w:r>
      <w:r w:rsidRPr="004409C0">
        <w:rPr>
          <w:rFonts w:ascii="Arial Narrow" w:hAnsi="Arial Narrow"/>
          <w:sz w:val="20"/>
        </w:rPr>
        <w:tab/>
        <w:t>5.300 €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402206 Poštnina in kurirske storitve</w:t>
      </w:r>
      <w:r w:rsidRPr="004409C0">
        <w:rPr>
          <w:rFonts w:ascii="Arial Narrow" w:hAnsi="Arial Narrow"/>
          <w:sz w:val="20"/>
        </w:rPr>
        <w:tab/>
        <w:t>5.000 €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402300 Goriva in maziva za prevozna sredstva</w:t>
      </w:r>
      <w:r w:rsidRPr="004409C0">
        <w:rPr>
          <w:rFonts w:ascii="Arial Narrow" w:hAnsi="Arial Narrow"/>
          <w:sz w:val="20"/>
        </w:rPr>
        <w:tab/>
        <w:t>6.000 €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402301 Vzdrževanje in popravila vozil</w:t>
      </w:r>
      <w:r w:rsidRPr="004409C0">
        <w:rPr>
          <w:rFonts w:ascii="Arial Narrow" w:hAnsi="Arial Narrow"/>
          <w:sz w:val="20"/>
        </w:rPr>
        <w:tab/>
        <w:t>8.000 €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402305 Zavarovalne premije za motorna vozila</w:t>
      </w:r>
      <w:r w:rsidRPr="004409C0">
        <w:rPr>
          <w:rFonts w:ascii="Arial Narrow" w:hAnsi="Arial Narrow"/>
          <w:sz w:val="20"/>
        </w:rPr>
        <w:tab/>
        <w:t>1.205 €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402400 Dnevnice za službena potovanja v državi</w:t>
      </w:r>
      <w:r w:rsidRPr="004409C0">
        <w:rPr>
          <w:rFonts w:ascii="Arial Narrow" w:hAnsi="Arial Narrow"/>
          <w:sz w:val="20"/>
        </w:rPr>
        <w:tab/>
        <w:t>10 €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402510 Tekoče vzdrževanje komunikacijske opreme</w:t>
      </w:r>
      <w:r w:rsidRPr="004409C0">
        <w:rPr>
          <w:rFonts w:ascii="Arial Narrow" w:hAnsi="Arial Narrow"/>
          <w:sz w:val="20"/>
        </w:rPr>
        <w:tab/>
        <w:t>4.000 €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402511 Tekoče vzdrževanje druge opreme</w:t>
      </w:r>
      <w:r w:rsidRPr="004409C0">
        <w:rPr>
          <w:rFonts w:ascii="Arial Narrow" w:hAnsi="Arial Narrow"/>
          <w:sz w:val="20"/>
        </w:rPr>
        <w:tab/>
        <w:t>10.000 €</w:t>
      </w:r>
    </w:p>
    <w:p w:rsidR="00C55707" w:rsidRDefault="00C55707" w:rsidP="00C55707">
      <w:pPr>
        <w:pStyle w:val="AHeading9"/>
        <w:tabs>
          <w:tab w:val="decimal" w:pos="9200"/>
        </w:tabs>
        <w:rPr>
          <w:rFonts w:ascii="Arial Narrow" w:hAnsi="Arial Narrow"/>
          <w:sz w:val="20"/>
        </w:rPr>
      </w:pPr>
      <w:r w:rsidRPr="004409C0">
        <w:rPr>
          <w:rFonts w:ascii="Arial Narrow" w:hAnsi="Arial Narrow"/>
          <w:sz w:val="20"/>
        </w:rPr>
        <w:t>402512 Zavarovalne premije za zavarovanje premoženja občine Črenšovci</w:t>
      </w:r>
      <w:r w:rsidRPr="004409C0">
        <w:rPr>
          <w:rFonts w:ascii="Arial Narrow" w:hAnsi="Arial Narrow"/>
          <w:sz w:val="20"/>
        </w:rPr>
        <w:tab/>
        <w:t>17.000 €</w:t>
      </w:r>
    </w:p>
    <w:p w:rsidR="00247185" w:rsidRPr="00247185" w:rsidRDefault="00247185" w:rsidP="00247185">
      <w:pPr>
        <w:pStyle w:val="AHeading9"/>
        <w:tabs>
          <w:tab w:val="decimal" w:pos="9200"/>
        </w:tabs>
        <w:rPr>
          <w:rFonts w:ascii="Arial Narrow" w:hAnsi="Arial Narrow"/>
          <w:sz w:val="20"/>
        </w:rPr>
      </w:pPr>
      <w:r w:rsidRPr="004409C0">
        <w:rPr>
          <w:rFonts w:ascii="Arial Narrow" w:hAnsi="Arial Narrow"/>
          <w:sz w:val="20"/>
        </w:rPr>
        <w:t>402304 Pristojbine za registracijo vozil</w:t>
      </w:r>
      <w:r w:rsidRPr="004409C0">
        <w:rPr>
          <w:rFonts w:ascii="Arial Narrow" w:hAnsi="Arial Narrow"/>
          <w:sz w:val="20"/>
        </w:rPr>
        <w:tab/>
        <w:t>450 €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402514 Tekoče vzdrževanje licenčne programske opreme</w:t>
      </w:r>
      <w:r w:rsidRPr="004409C0">
        <w:rPr>
          <w:rFonts w:ascii="Arial Narrow" w:hAnsi="Arial Narrow"/>
          <w:sz w:val="20"/>
        </w:rPr>
        <w:tab/>
        <w:t>13.000 €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402516 Tekoče vzdrževanje operativnega informacijskega okolja</w:t>
      </w:r>
      <w:r w:rsidRPr="004409C0">
        <w:rPr>
          <w:rFonts w:ascii="Arial Narrow" w:hAnsi="Arial Narrow"/>
          <w:sz w:val="20"/>
        </w:rPr>
        <w:tab/>
        <w:t>6.300 €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402902 Plačila po podjemnih pogodbah</w:t>
      </w:r>
      <w:r w:rsidRPr="004409C0">
        <w:rPr>
          <w:rFonts w:ascii="Arial Narrow" w:hAnsi="Arial Narrow"/>
          <w:sz w:val="20"/>
        </w:rPr>
        <w:tab/>
        <w:t>8.000 €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402903 Plačila za delo preko študentskega servisa</w:t>
      </w:r>
      <w:r w:rsidRPr="004409C0">
        <w:rPr>
          <w:rFonts w:ascii="Arial Narrow" w:hAnsi="Arial Narrow"/>
          <w:sz w:val="20"/>
        </w:rPr>
        <w:tab/>
        <w:t>6.000 €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402907 Izdatki za strokovno izobraževanje zaposlenih</w:t>
      </w:r>
      <w:r w:rsidRPr="004409C0">
        <w:rPr>
          <w:rFonts w:ascii="Arial Narrow" w:hAnsi="Arial Narrow"/>
          <w:sz w:val="20"/>
        </w:rPr>
        <w:tab/>
        <w:t>700 €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402920 Sodni stroški, storitve odvetnikov, sodnih izvedencev, tolmačev, notarjev in drugih</w:t>
      </w:r>
      <w:r w:rsidRPr="004409C0">
        <w:rPr>
          <w:rFonts w:ascii="Arial Narrow" w:hAnsi="Arial Narrow"/>
          <w:sz w:val="20"/>
        </w:rPr>
        <w:tab/>
        <w:t>2.532 €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402934 Plačila storitev Finančni upravi RS</w:t>
      </w:r>
      <w:r w:rsidRPr="004409C0">
        <w:rPr>
          <w:rFonts w:ascii="Arial Narrow" w:hAnsi="Arial Narrow"/>
          <w:sz w:val="20"/>
        </w:rPr>
        <w:tab/>
        <w:t>200 €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06039001 Administracija občinske uprave</w:t>
      </w:r>
      <w:r w:rsidRPr="004409C0">
        <w:rPr>
          <w:rFonts w:ascii="Arial Narrow" w:hAnsi="Arial Narrow"/>
          <w:sz w:val="20"/>
        </w:rPr>
        <w:tab/>
        <w:t>5.300 €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Postavka za</w:t>
      </w:r>
      <w:r w:rsidR="00A70B4E">
        <w:rPr>
          <w:rFonts w:ascii="Arial Narrow" w:hAnsi="Arial Narrow"/>
          <w:sz w:val="20"/>
        </w:rPr>
        <w:t>jema izplačilo odpravnine ob upokojitvi</w:t>
      </w:r>
      <w:r w:rsidRPr="004409C0">
        <w:rPr>
          <w:rFonts w:ascii="Arial Narrow" w:hAnsi="Arial Narrow"/>
          <w:sz w:val="20"/>
        </w:rPr>
        <w:t xml:space="preserve"> za enega javnega</w:t>
      </w:r>
      <w:r w:rsidR="00A70B4E">
        <w:rPr>
          <w:rFonts w:ascii="Arial Narrow" w:hAnsi="Arial Narrow"/>
          <w:sz w:val="20"/>
        </w:rPr>
        <w:t xml:space="preserve"> uslužbenca – v skladu z zakonodajo.</w:t>
      </w:r>
    </w:p>
    <w:p w:rsidR="00C55707" w:rsidRPr="004409C0" w:rsidRDefault="00C55707" w:rsidP="00C55707">
      <w:pPr>
        <w:pStyle w:val="ANormal"/>
        <w:rPr>
          <w:rFonts w:ascii="Arial Narrow" w:hAnsi="Arial Narrow"/>
          <w:sz w:val="20"/>
        </w:rPr>
      </w:pPr>
    </w:p>
    <w:p w:rsidR="00C55707" w:rsidRPr="004409C0" w:rsidRDefault="00C55707" w:rsidP="00A70B4E">
      <w:pPr>
        <w:pStyle w:val="Heading11"/>
        <w:rPr>
          <w:rFonts w:ascii="Arial Narrow" w:hAnsi="Arial Narrow"/>
        </w:rPr>
      </w:pPr>
      <w:r w:rsidRPr="004409C0">
        <w:rPr>
          <w:rFonts w:ascii="Arial Narrow" w:hAnsi="Arial Narrow"/>
        </w:rPr>
        <w:t>Izhodišča, na katerih temeljijo izračuni predlogov pravic porabe za d</w:t>
      </w:r>
      <w:r w:rsidR="00A70B4E">
        <w:rPr>
          <w:rFonts w:ascii="Arial Narrow" w:hAnsi="Arial Narrow"/>
        </w:rPr>
        <w:t>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400901 Odpravnine</w:t>
      </w:r>
      <w:r w:rsidRPr="004409C0">
        <w:rPr>
          <w:rFonts w:ascii="Arial Narrow" w:hAnsi="Arial Narrow"/>
          <w:sz w:val="20"/>
        </w:rPr>
        <w:tab/>
        <w:t>5.300 €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06039002 Razpolaganje in upravljanje s premoženjem, potrebnim za delovanje občinske uprav</w:t>
      </w:r>
      <w:r w:rsidRPr="004409C0">
        <w:rPr>
          <w:rFonts w:ascii="Arial Narrow" w:hAnsi="Arial Narrow"/>
          <w:sz w:val="20"/>
        </w:rPr>
        <w:tab/>
        <w:t>115.000 €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Razpolaganje in upravljanje s premoženjem, potrebnim za delovanje občinske uprave in vaških odborov (koristijo vaško-gasilske objekte), postavka se nanaša na investicijsko vzdrževanje teh objektov v lasti občine, vključno s poslovno stavbo Kleklov dom, mrliškimi vežami, objekti v romskem naselju, avtobusna postajališča, ... Postavka zajema tudi nakup arhivskih omar, morebitne nabave oz. menjave računalnikov in programske opreme, v kolikor bo med letom potreba po tem, ter nabava traktorske kosilnice za košnje javnih površin.</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lokalni samoupravi (Ur. list RS, št. 94/07, UPB2, 76/08, 79/09 in 51/10 in Zakon o stvarnem premoženju</w:t>
      </w:r>
    </w:p>
    <w:p w:rsidR="00C55707" w:rsidRPr="004409C0" w:rsidRDefault="00C55707" w:rsidP="00C55707">
      <w:pPr>
        <w:pStyle w:val="ANormal"/>
        <w:rPr>
          <w:rFonts w:ascii="Arial Narrow" w:hAnsi="Arial Narrow"/>
          <w:sz w:val="20"/>
        </w:rPr>
      </w:pPr>
      <w:r w:rsidRPr="004409C0">
        <w:rPr>
          <w:rFonts w:ascii="Arial Narrow" w:hAnsi="Arial Narrow"/>
          <w:sz w:val="20"/>
        </w:rPr>
        <w:t>države in samoupravnih lokalnih skupnosti (ZSPDSLS).</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Zagotovitev ustreznih prostorov in pogojev dela za delovanje občinske uprave.</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Realizacija dolgoročnih ciljev.</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060318 Tekoče vzdrževanje opreme in objektov v lasti občine</w:t>
      </w:r>
      <w:r w:rsidRPr="004409C0">
        <w:rPr>
          <w:rFonts w:ascii="Arial Narrow" w:hAnsi="Arial Narrow"/>
          <w:sz w:val="20"/>
        </w:rPr>
        <w:tab/>
        <w:t>71.000 €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Razpolaganje in upravljanje s premoženjem, potrebnim za delovanje občinske uprave, vaških odborov v vaško-gasilskih domovih in društev oz. se nanaša postavka na investicijsko vzdrževanje vseh objektov v lasti občine ( zajema tudi mrliške veže, avtobusna postajališča, objekte v romskem naselju,..), vključno s poslovno stavbo Kleklov dom.</w:t>
      </w:r>
    </w:p>
    <w:p w:rsidR="00C55707" w:rsidRPr="004409C0" w:rsidRDefault="00C55707" w:rsidP="00247185">
      <w:pPr>
        <w:pStyle w:val="Heading11"/>
        <w:rPr>
          <w:rFonts w:ascii="Arial Narrow" w:hAnsi="Arial Narrow"/>
        </w:rPr>
      </w:pPr>
      <w:r w:rsidRPr="004409C0">
        <w:rPr>
          <w:rFonts w:ascii="Arial Narrow" w:hAnsi="Arial Narrow"/>
        </w:rPr>
        <w:t>Navezava na projekt</w:t>
      </w:r>
      <w:r w:rsidR="00247185">
        <w:rPr>
          <w:rFonts w:ascii="Arial Narrow" w:hAnsi="Arial Narrow"/>
        </w:rPr>
        <w:t>e v okviru proračunske postavke</w:t>
      </w:r>
    </w:p>
    <w:p w:rsidR="00C55707" w:rsidRPr="004409C0" w:rsidRDefault="00C55707" w:rsidP="00247185">
      <w:pPr>
        <w:pStyle w:val="Heading11"/>
        <w:rPr>
          <w:rFonts w:ascii="Arial Narrow" w:hAnsi="Arial Narrow"/>
        </w:rPr>
      </w:pPr>
      <w:r w:rsidRPr="004409C0">
        <w:rPr>
          <w:rFonts w:ascii="Arial Narrow" w:hAnsi="Arial Narrow"/>
        </w:rPr>
        <w:t>Izhodišča, na katerih temeljijo izračuni predlogov pravic porabe za d</w:t>
      </w:r>
      <w:r w:rsidR="00247185">
        <w:rPr>
          <w:rFonts w:ascii="Arial Narrow" w:hAnsi="Arial Narrow"/>
        </w:rPr>
        <w:t>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402500 Tekoče vzdrževanje poslovnih objektov</w:t>
      </w:r>
      <w:r w:rsidRPr="004409C0">
        <w:rPr>
          <w:rFonts w:ascii="Arial Narrow" w:hAnsi="Arial Narrow"/>
          <w:sz w:val="20"/>
        </w:rPr>
        <w:tab/>
        <w:t>1.000 €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4025032 Tekoče vzdrževanje vseh objektov v lasti občine</w:t>
      </w:r>
      <w:r w:rsidRPr="004409C0">
        <w:rPr>
          <w:rFonts w:ascii="Arial Narrow" w:hAnsi="Arial Narrow"/>
          <w:sz w:val="20"/>
        </w:rPr>
        <w:tab/>
        <w:t>70.000 €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060319 Nakup opreme za delo občinske uprave in režijskega obrata</w:t>
      </w:r>
      <w:r w:rsidRPr="004409C0">
        <w:rPr>
          <w:rFonts w:ascii="Arial Narrow" w:hAnsi="Arial Narrow"/>
          <w:sz w:val="20"/>
        </w:rPr>
        <w:tab/>
        <w:t>44.000 €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Postavka zajema nakup arhivskih omar, morebitne nabave računalnikov in programske opreme, v kolikor bo med letom potreba po tem ter nabava traktorske kosilnice za</w:t>
      </w:r>
      <w:r w:rsidR="00247185">
        <w:rPr>
          <w:rFonts w:ascii="Arial Narrow" w:hAnsi="Arial Narrow"/>
          <w:sz w:val="20"/>
        </w:rPr>
        <w:t xml:space="preserve"> košnje javnih površin</w:t>
      </w:r>
      <w:r w:rsidRPr="004409C0">
        <w:rPr>
          <w:rFonts w:ascii="Arial Narrow" w:hAnsi="Arial Narrow"/>
          <w:sz w:val="20"/>
        </w:rPr>
        <w:t>.</w:t>
      </w:r>
    </w:p>
    <w:p w:rsidR="00C55707" w:rsidRPr="004409C0" w:rsidRDefault="00C55707" w:rsidP="00247185">
      <w:pPr>
        <w:pStyle w:val="Heading11"/>
        <w:rPr>
          <w:rFonts w:ascii="Arial Narrow" w:hAnsi="Arial Narrow"/>
        </w:rPr>
      </w:pPr>
      <w:r w:rsidRPr="004409C0">
        <w:rPr>
          <w:rFonts w:ascii="Arial Narrow" w:hAnsi="Arial Narrow"/>
        </w:rPr>
        <w:t>Navezava na projekt</w:t>
      </w:r>
      <w:r w:rsidR="00247185">
        <w:rPr>
          <w:rFonts w:ascii="Arial Narrow" w:hAnsi="Arial Narrow"/>
        </w:rPr>
        <w: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420200 Nakup pisarniškega pohištva</w:t>
      </w:r>
      <w:r w:rsidRPr="004409C0">
        <w:rPr>
          <w:rFonts w:ascii="Arial Narrow" w:hAnsi="Arial Narrow"/>
          <w:sz w:val="20"/>
        </w:rPr>
        <w:tab/>
        <w:t>2.000 €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420202 Nakup strojne računalniške opreme</w:t>
      </w:r>
      <w:r w:rsidRPr="004409C0">
        <w:rPr>
          <w:rFonts w:ascii="Arial Narrow" w:hAnsi="Arial Narrow"/>
          <w:sz w:val="20"/>
        </w:rPr>
        <w:tab/>
        <w:t>5.000 €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420230 Nakup opreme za vzdrževanje parkov in vrtov</w:t>
      </w:r>
      <w:r w:rsidRPr="004409C0">
        <w:rPr>
          <w:rFonts w:ascii="Arial Narrow" w:hAnsi="Arial Narrow"/>
          <w:sz w:val="20"/>
        </w:rPr>
        <w:tab/>
        <w:t>32.000 €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4203001 Ureditev prostora za poročno dvorano - Kleklov dom</w:t>
      </w:r>
      <w:r w:rsidRPr="004409C0">
        <w:rPr>
          <w:rFonts w:ascii="Arial Narrow" w:hAnsi="Arial Narrow"/>
          <w:sz w:val="20"/>
        </w:rPr>
        <w:tab/>
        <w:t>5.000 €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07 OBRAMBA IN UKREPI OB IZREDNIH DOGODKIH</w:t>
      </w:r>
      <w:r w:rsidRPr="004409C0">
        <w:rPr>
          <w:rFonts w:ascii="Arial Narrow" w:hAnsi="Arial Narrow"/>
          <w:sz w:val="20"/>
        </w:rPr>
        <w:tab/>
        <w:t>89.950 €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Sistem zaščite in reševanja, ki je v pristojnosti lokalne skupnosti je ena od treh vej obrambnega sistema. Zajema civilne organizacijske oblike sistema zaščite, obveščanja in ukrepanja v primeru naravnih in drugih nesreč. Poslanstvo občine je izvajanje proračunske porabe v skladu z zakonom in zastavljenimi cilji.</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ANormal"/>
        <w:rPr>
          <w:rFonts w:ascii="Arial Narrow" w:hAnsi="Arial Narrow"/>
          <w:sz w:val="20"/>
        </w:rPr>
      </w:pPr>
      <w:r w:rsidRPr="004409C0">
        <w:rPr>
          <w:rFonts w:ascii="Arial Narrow" w:hAnsi="Arial Narrow"/>
          <w:sz w:val="20"/>
        </w:rPr>
        <w:t>Resolucija o nacionalnem programu varstva pred naravnimi in drugimi nesrečami.</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Sledi se splošnemu cilju, ki je zmanjšanje števila nesreč, ter preprečitev oz. ublažitev njihovih posledic, da bi bilo življenje varnejše in kakovostnejše.</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0703 - Varstvo pred naravnimi in drugimi nesrečami.</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0703 Civilna zaščita in protipožarna varnost</w:t>
      </w:r>
      <w:r w:rsidRPr="004409C0">
        <w:rPr>
          <w:rFonts w:ascii="Arial Narrow" w:hAnsi="Arial Narrow"/>
          <w:sz w:val="20"/>
        </w:rPr>
        <w:tab/>
        <w:t>89.950 €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Pripravljenost sistema za varstvo pred naravnimi in drugimi nesrečami tako v preprečevanju nesreč, kot v fazi ukrepanja ob nastanku naravnih in drugih nesreč. Zagotavljanje sredstev za pripravljenost sistema in njegovo delovanje.</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Pripravljenost vseh sil za varstvo pred naravnimi in drugimi nesrečami.</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Zagotavljanje pogojev za delovanje vseh sil, izvajanje intervencij; usposabljanje vseh sil za zavarovanje občanov in njihovega premoženja.</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07039001 Pripravljenost sistema za zaščito, reševanje in pomoč</w:t>
      </w:r>
    </w:p>
    <w:p w:rsidR="00C55707" w:rsidRPr="004409C0" w:rsidRDefault="00C55707" w:rsidP="00C55707">
      <w:pPr>
        <w:pStyle w:val="ANormal"/>
        <w:rPr>
          <w:rFonts w:ascii="Arial Narrow" w:hAnsi="Arial Narrow"/>
          <w:sz w:val="20"/>
        </w:rPr>
      </w:pPr>
      <w:r w:rsidRPr="004409C0">
        <w:rPr>
          <w:rFonts w:ascii="Arial Narrow" w:hAnsi="Arial Narrow"/>
          <w:sz w:val="20"/>
        </w:rPr>
        <w:t>07039002 Delovanje sistema za zaščito in reševanje</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07039001 Usposabljanje in delovanje sistema za posredovanje ob izrednih dogodkih</w:t>
      </w:r>
      <w:r w:rsidRPr="004409C0">
        <w:rPr>
          <w:rFonts w:ascii="Arial Narrow" w:hAnsi="Arial Narrow"/>
          <w:sz w:val="20"/>
        </w:rPr>
        <w:tab/>
        <w:t>8.000 €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247185">
      <w:pPr>
        <w:pStyle w:val="ANormal"/>
        <w:jc w:val="both"/>
        <w:rPr>
          <w:rFonts w:ascii="Arial Narrow" w:hAnsi="Arial Narrow"/>
          <w:sz w:val="20"/>
        </w:rPr>
      </w:pPr>
      <w:r w:rsidRPr="004409C0">
        <w:rPr>
          <w:rFonts w:ascii="Arial Narrow" w:hAnsi="Arial Narrow"/>
          <w:sz w:val="20"/>
        </w:rPr>
        <w:t>Zajema pripravljenost vseh sil in sredstev: organiziranje, opremljanje in usposabljanje organov, enot in služb civilne zaščite ter drugih sil za zaščito, reševanje in pomoč, usposabljanje in opremljanje društev in drugih organizacij, usposabljanje in opremljanje gasilcev, organiziranje, razvijanje in vodenje osebne in vzajemne zaščite, vzdrževanje javnih zaklonišč, v kolikor na območju občine le-te so in druge nastanitve prebivalstva v primeru naravnih nesreč in drugih nesreč ter stroški operativnega delovanje organov, enot in služb civilne zaščite.</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 Zakon o varstvu pred naravnimi in drugimi nesrečami (Ur. list RS, št. 51/06 ZVNDN-UPB1 in dopolnitve);</w:t>
      </w:r>
    </w:p>
    <w:p w:rsidR="00C55707" w:rsidRPr="004409C0" w:rsidRDefault="00C55707" w:rsidP="00C55707">
      <w:pPr>
        <w:pStyle w:val="ANormal"/>
        <w:rPr>
          <w:rFonts w:ascii="Arial Narrow" w:hAnsi="Arial Narrow"/>
          <w:sz w:val="20"/>
        </w:rPr>
      </w:pPr>
      <w:r w:rsidRPr="004409C0">
        <w:rPr>
          <w:rFonts w:ascii="Arial Narrow" w:hAnsi="Arial Narrow"/>
          <w:sz w:val="20"/>
        </w:rPr>
        <w:t>- Zakon o odpravi posledic naravnih in drugih nesreč (Ur. list RS, št. 114/05 -UPB1, 90/07, 102/07 in dopolnitve));</w:t>
      </w:r>
    </w:p>
    <w:p w:rsidR="00C55707" w:rsidRPr="004409C0" w:rsidRDefault="00C55707" w:rsidP="00C55707">
      <w:pPr>
        <w:pStyle w:val="ANormal"/>
        <w:rPr>
          <w:rFonts w:ascii="Arial Narrow" w:hAnsi="Arial Narrow"/>
          <w:sz w:val="20"/>
        </w:rPr>
      </w:pPr>
      <w:r w:rsidRPr="004409C0">
        <w:rPr>
          <w:rFonts w:ascii="Arial Narrow" w:hAnsi="Arial Narrow"/>
          <w:sz w:val="20"/>
        </w:rPr>
        <w:t>- Zakon o gasilstvu (Ur. list RS, št. 113/05 - UPB1); Zakon o varstvu pred požarom (Ur. list RS, št. 3/07-UPB1 in dopolnitve);</w:t>
      </w:r>
    </w:p>
    <w:p w:rsidR="00C55707" w:rsidRPr="004409C0" w:rsidRDefault="00C55707" w:rsidP="00C55707">
      <w:pPr>
        <w:pStyle w:val="ANormal"/>
        <w:rPr>
          <w:rFonts w:ascii="Arial Narrow" w:hAnsi="Arial Narrow"/>
          <w:sz w:val="20"/>
        </w:rPr>
      </w:pPr>
      <w:r w:rsidRPr="004409C0">
        <w:rPr>
          <w:rFonts w:ascii="Arial Narrow" w:hAnsi="Arial Narrow"/>
          <w:sz w:val="20"/>
        </w:rPr>
        <w:t>- Zakon o varstvu pred utopitvami (Ur. list RS, št. 42/07 - UPB1) in podzakonski predpisi.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 preventiva za preprečevanje nastanka nesreč;</w:t>
      </w:r>
    </w:p>
    <w:p w:rsidR="00C55707" w:rsidRPr="004409C0" w:rsidRDefault="00C55707" w:rsidP="00C55707">
      <w:pPr>
        <w:pStyle w:val="ANormal"/>
        <w:rPr>
          <w:rFonts w:ascii="Arial Narrow" w:hAnsi="Arial Narrow"/>
          <w:sz w:val="20"/>
        </w:rPr>
      </w:pPr>
      <w:r w:rsidRPr="004409C0">
        <w:rPr>
          <w:rFonts w:ascii="Arial Narrow" w:hAnsi="Arial Narrow"/>
          <w:sz w:val="20"/>
        </w:rPr>
        <w:t>- pripravljenost sistema varstva pred naravnimi in drugimi nesrečami.</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 izveden program izobraževanja;</w:t>
      </w:r>
    </w:p>
    <w:p w:rsidR="00C55707" w:rsidRPr="004409C0" w:rsidRDefault="00C55707" w:rsidP="00C55707">
      <w:pPr>
        <w:pStyle w:val="ANormal"/>
        <w:rPr>
          <w:rFonts w:ascii="Arial Narrow" w:hAnsi="Arial Narrow"/>
          <w:sz w:val="20"/>
        </w:rPr>
      </w:pPr>
      <w:r w:rsidRPr="004409C0">
        <w:rPr>
          <w:rFonts w:ascii="Arial Narrow" w:hAnsi="Arial Narrow"/>
          <w:sz w:val="20"/>
        </w:rPr>
        <w:t>- izveden program dejavnosti sil ZRP;</w:t>
      </w:r>
    </w:p>
    <w:p w:rsidR="00C55707" w:rsidRPr="004409C0" w:rsidRDefault="00C55707" w:rsidP="00C55707">
      <w:pPr>
        <w:pStyle w:val="ANormal"/>
        <w:rPr>
          <w:rFonts w:ascii="Arial Narrow" w:hAnsi="Arial Narrow"/>
          <w:sz w:val="20"/>
        </w:rPr>
      </w:pPr>
      <w:r w:rsidRPr="004409C0">
        <w:rPr>
          <w:rFonts w:ascii="Arial Narrow" w:hAnsi="Arial Narrow"/>
          <w:sz w:val="20"/>
        </w:rPr>
        <w:t>- zagotavljanje pripravljenosti;</w:t>
      </w:r>
    </w:p>
    <w:p w:rsidR="00C55707" w:rsidRPr="004409C0" w:rsidRDefault="00C55707" w:rsidP="00C55707">
      <w:pPr>
        <w:pStyle w:val="ANormal"/>
        <w:rPr>
          <w:rFonts w:ascii="Arial Narrow" w:hAnsi="Arial Narrow"/>
          <w:sz w:val="20"/>
        </w:rPr>
      </w:pPr>
      <w:r w:rsidRPr="004409C0">
        <w:rPr>
          <w:rFonts w:ascii="Arial Narrow" w:hAnsi="Arial Narrow"/>
          <w:sz w:val="20"/>
        </w:rPr>
        <w:t>- izvedba intervencij.</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070301 Opremljanje enot in služb civilne zaščite občine Črenšovci</w:t>
      </w:r>
      <w:r w:rsidRPr="004409C0">
        <w:rPr>
          <w:rFonts w:ascii="Arial Narrow" w:hAnsi="Arial Narrow"/>
          <w:sz w:val="20"/>
        </w:rPr>
        <w:tab/>
        <w:t>5.000 €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247185">
      <w:pPr>
        <w:pStyle w:val="ANormal"/>
        <w:rPr>
          <w:rFonts w:ascii="Arial Narrow" w:hAnsi="Arial Narrow"/>
          <w:sz w:val="20"/>
        </w:rPr>
      </w:pPr>
      <w:r w:rsidRPr="004409C0">
        <w:rPr>
          <w:rFonts w:ascii="Arial Narrow" w:hAnsi="Arial Narrow"/>
          <w:sz w:val="20"/>
        </w:rPr>
        <w:t>Načrtuje se izboljšanje opremljenosti sil za ZIR, izboljšanje komunikacijskih povezav ( sistem pozivanja-alarmiranja) ter  strokovno vodenje in urejanje dokumentacije in svetovanj</w:t>
      </w:r>
      <w:r w:rsidR="00247185">
        <w:rPr>
          <w:rFonts w:ascii="Arial Narrow" w:hAnsi="Arial Narrow"/>
          <w:sz w:val="20"/>
        </w:rPr>
        <w:t xml:space="preserve">e na področju CZ. </w:t>
      </w:r>
    </w:p>
    <w:p w:rsidR="00C55707" w:rsidRPr="004409C0" w:rsidRDefault="00C55707" w:rsidP="00C55707">
      <w:pPr>
        <w:pStyle w:val="ANormal"/>
        <w:rPr>
          <w:rFonts w:ascii="Arial Narrow" w:hAnsi="Arial Narrow"/>
          <w:sz w:val="20"/>
        </w:rPr>
      </w:pPr>
      <w:r w:rsidRPr="004409C0">
        <w:rPr>
          <w:rFonts w:ascii="Arial Narrow" w:hAnsi="Arial Narrow"/>
          <w:sz w:val="20"/>
        </w:rPr>
        <w:t>Zajema izdatke za tekoče vzdrževanje, operativne odhodke in morebitne refundacije članom operativnih enot.</w:t>
      </w:r>
      <w:r w:rsidR="00114F67">
        <w:rPr>
          <w:rFonts w:ascii="Arial Narrow" w:hAnsi="Arial Narrow"/>
          <w:sz w:val="20"/>
        </w:rPr>
        <w:t xml:space="preserve"> </w:t>
      </w:r>
      <w:r w:rsidRPr="004409C0">
        <w:rPr>
          <w:rFonts w:ascii="Arial Narrow" w:hAnsi="Arial Narrow"/>
          <w:sz w:val="20"/>
        </w:rPr>
        <w:t>V ta namen imamo rezerviranih 5.000 €.</w:t>
      </w:r>
    </w:p>
    <w:p w:rsidR="00C55707" w:rsidRPr="004409C0" w:rsidRDefault="00C55707" w:rsidP="00247185">
      <w:pPr>
        <w:pStyle w:val="Heading11"/>
        <w:rPr>
          <w:rFonts w:ascii="Arial Narrow" w:hAnsi="Arial Narrow"/>
        </w:rPr>
      </w:pPr>
      <w:r w:rsidRPr="004409C0">
        <w:rPr>
          <w:rFonts w:ascii="Arial Narrow" w:hAnsi="Arial Narrow"/>
        </w:rPr>
        <w:t>Navezava na projekt</w:t>
      </w:r>
      <w:r w:rsidR="00247185">
        <w:rPr>
          <w:rFonts w:ascii="Arial Narrow" w:hAnsi="Arial Narrow"/>
        </w:rPr>
        <w:t>e v okviru proračunske postavke</w:t>
      </w:r>
    </w:p>
    <w:p w:rsidR="00C55707" w:rsidRPr="004409C0" w:rsidRDefault="00C55707" w:rsidP="00247185">
      <w:pPr>
        <w:pStyle w:val="Heading11"/>
        <w:rPr>
          <w:rFonts w:ascii="Arial Narrow" w:hAnsi="Arial Narrow"/>
        </w:rPr>
      </w:pPr>
      <w:r w:rsidRPr="004409C0">
        <w:rPr>
          <w:rFonts w:ascii="Arial Narrow" w:hAnsi="Arial Narrow"/>
        </w:rPr>
        <w:t>Izhodišča, na katerih temeljijo izračuni predlogov pravic porabe za d</w:t>
      </w:r>
      <w:r w:rsidR="00247185">
        <w:rPr>
          <w:rFonts w:ascii="Arial Narrow" w:hAnsi="Arial Narrow"/>
        </w:rPr>
        <w:t>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4029991 Sredstva za civilno zaščito in Štab CZ</w:t>
      </w:r>
      <w:r w:rsidRPr="004409C0">
        <w:rPr>
          <w:rFonts w:ascii="Arial Narrow" w:hAnsi="Arial Narrow"/>
          <w:sz w:val="20"/>
        </w:rPr>
        <w:tab/>
        <w:t>5.000 €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07039001 Pripravljenost sistema za zaščito, reševanje in pomoč</w:t>
      </w:r>
      <w:r w:rsidRPr="004409C0">
        <w:rPr>
          <w:rFonts w:ascii="Arial Narrow" w:hAnsi="Arial Narrow"/>
          <w:sz w:val="20"/>
        </w:rPr>
        <w:tab/>
        <w:t>3.000 €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V tej postavki imamo rezerviranih 3.000 € za namen sofinanciranja obrambe pred točo, ki jo je izvajal v lanskem letu za večino severovzhodnih občin oz. za 57 občin (med njimi tudi za našo občino ) Letališki center Maribor. V mesecu januarju </w:t>
      </w:r>
      <w:r w:rsidR="00247185">
        <w:rPr>
          <w:rFonts w:ascii="Arial Narrow" w:hAnsi="Arial Narrow"/>
          <w:sz w:val="20"/>
        </w:rPr>
        <w:t xml:space="preserve">2019 </w:t>
      </w:r>
      <w:r w:rsidRPr="004409C0">
        <w:rPr>
          <w:rFonts w:ascii="Arial Narrow" w:hAnsi="Arial Narrow"/>
          <w:sz w:val="20"/>
        </w:rPr>
        <w:t>smo dali pooblastilo MKGP RS za izvedbo skupnega javnega naročila za izbiro izvajalca obrambe pred točo s posipavanjem točonosnih oblakov s srebrovim jodidom za vse občine severovzhod</w:t>
      </w:r>
      <w:r w:rsidR="00247185">
        <w:rPr>
          <w:rFonts w:ascii="Arial Narrow" w:hAnsi="Arial Narrow"/>
          <w:sz w:val="20"/>
        </w:rPr>
        <w:t xml:space="preserve">ne občine oz. za 71. </w:t>
      </w:r>
      <w:r w:rsidRPr="004409C0">
        <w:rPr>
          <w:rFonts w:ascii="Arial Narrow" w:hAnsi="Arial Narrow"/>
          <w:sz w:val="20"/>
        </w:rPr>
        <w:t xml:space="preserve">Pričakujemo, da bomo letos krili strošek v </w:t>
      </w:r>
      <w:r w:rsidRPr="00247185">
        <w:rPr>
          <w:rFonts w:ascii="Arial Narrow" w:hAnsi="Arial Narrow"/>
          <w:sz w:val="20"/>
          <w:u w:val="single"/>
        </w:rPr>
        <w:t>približno enaki višini kot lansko leto</w:t>
      </w:r>
      <w:r w:rsidRPr="004409C0">
        <w:rPr>
          <w:rFonts w:ascii="Arial Narrow" w:hAnsi="Arial Narrow"/>
          <w:sz w:val="20"/>
        </w:rPr>
        <w:t>.</w:t>
      </w:r>
    </w:p>
    <w:p w:rsidR="00C55707" w:rsidRPr="004409C0" w:rsidRDefault="00C55707" w:rsidP="00247185">
      <w:pPr>
        <w:pStyle w:val="Heading11"/>
        <w:rPr>
          <w:rFonts w:ascii="Arial Narrow" w:hAnsi="Arial Narrow"/>
        </w:rPr>
      </w:pPr>
      <w:r w:rsidRPr="004409C0">
        <w:rPr>
          <w:rFonts w:ascii="Arial Narrow" w:hAnsi="Arial Narrow"/>
        </w:rPr>
        <w:t>Navezava na projekt</w:t>
      </w:r>
      <w:r w:rsidR="00247185">
        <w:rPr>
          <w:rFonts w:ascii="Arial Narrow" w:hAnsi="Arial Narrow"/>
        </w:rPr>
        <w:t>e v okviru proračunske postavke</w:t>
      </w:r>
    </w:p>
    <w:p w:rsidR="00C55707" w:rsidRPr="004409C0" w:rsidRDefault="00C55707" w:rsidP="00247185">
      <w:pPr>
        <w:pStyle w:val="Heading11"/>
        <w:rPr>
          <w:rFonts w:ascii="Arial Narrow" w:hAnsi="Arial Narrow"/>
        </w:rPr>
      </w:pPr>
      <w:r w:rsidRPr="004409C0">
        <w:rPr>
          <w:rFonts w:ascii="Arial Narrow" w:hAnsi="Arial Narrow"/>
        </w:rPr>
        <w:t>Izhodišča, na katerih temeljijo izračuni predlogov pravic porabe za d</w:t>
      </w:r>
      <w:r w:rsidR="00247185">
        <w:rPr>
          <w:rFonts w:ascii="Arial Narrow" w:hAnsi="Arial Narrow"/>
        </w:rPr>
        <w:t>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w:t>
      </w:r>
      <w:r w:rsidR="00247185">
        <w:rPr>
          <w:rFonts w:ascii="Arial Narrow" w:hAnsi="Arial Narrow"/>
          <w:sz w:val="20"/>
        </w:rPr>
        <w:t>029999 Sofinanciranje</w:t>
      </w:r>
      <w:r w:rsidRPr="004409C0">
        <w:rPr>
          <w:rFonts w:ascii="Arial Narrow" w:hAnsi="Arial Narrow"/>
          <w:sz w:val="20"/>
        </w:rPr>
        <w:t xml:space="preserve"> obrambe pred točo - Letališki center MB</w:t>
      </w:r>
      <w:r w:rsidRPr="004409C0">
        <w:rPr>
          <w:rFonts w:ascii="Arial Narrow" w:hAnsi="Arial Narrow"/>
          <w:sz w:val="20"/>
        </w:rPr>
        <w:tab/>
        <w:t>3.000 €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07039002 Protipožarna varnost</w:t>
      </w:r>
      <w:r w:rsidRPr="004409C0">
        <w:rPr>
          <w:rFonts w:ascii="Arial Narrow" w:hAnsi="Arial Narrow"/>
          <w:sz w:val="20"/>
        </w:rPr>
        <w:tab/>
        <w:t>81.950 €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247185">
      <w:pPr>
        <w:pStyle w:val="ANormal"/>
        <w:jc w:val="both"/>
        <w:rPr>
          <w:rFonts w:ascii="Arial Narrow" w:hAnsi="Arial Narrow"/>
          <w:sz w:val="20"/>
        </w:rPr>
      </w:pPr>
      <w:r w:rsidRPr="004409C0">
        <w:rPr>
          <w:rFonts w:ascii="Arial Narrow" w:hAnsi="Arial Narrow"/>
          <w:sz w:val="20"/>
        </w:rPr>
        <w:t xml:space="preserve">Zajema delovanje vseh struktur (štab civilne zaščite, dejavnost gasilske zveze Črenšovci in vseh 6 PGD- jev v občini, dejavnost podjetij, zavodov in firm) v občini Črenšovci. Vsako Prostovoljno gasilsko društvo gasilsko službo organizira in opravlja </w:t>
      </w:r>
      <w:r w:rsidR="00247185">
        <w:rPr>
          <w:rFonts w:ascii="Arial Narrow" w:hAnsi="Arial Narrow"/>
          <w:sz w:val="20"/>
        </w:rPr>
        <w:t>v skladu z veljavnimi predpisi.</w:t>
      </w:r>
    </w:p>
    <w:p w:rsidR="00C55707" w:rsidRPr="004409C0" w:rsidRDefault="00C55707" w:rsidP="00247185">
      <w:pPr>
        <w:pStyle w:val="ANormal"/>
        <w:jc w:val="both"/>
        <w:rPr>
          <w:rFonts w:ascii="Arial Narrow" w:hAnsi="Arial Narrow"/>
          <w:sz w:val="20"/>
        </w:rPr>
      </w:pPr>
      <w:r w:rsidRPr="004409C0">
        <w:rPr>
          <w:rFonts w:ascii="Arial Narrow" w:hAnsi="Arial Narrow"/>
          <w:sz w:val="20"/>
        </w:rPr>
        <w:t>Javna gasilska služba obsega izvajanje zaščite, reševanja in pomoči ob požarih, naravnih in drugih nesrečah, preventivne naloge varstva pred požarom ter druge preventivne naloge na področju varstva pred naravnimi in drugimi nesrečami, vzgojo gasilske mladine, pomoč občanom na področju varstva pred požarom in druge naloge v zvezi z organizacijo in razvojem gasilstva, vse v skladu z občinskimi načrti zaščite in reševanja.</w:t>
      </w:r>
    </w:p>
    <w:p w:rsidR="00C55707" w:rsidRPr="004409C0" w:rsidRDefault="00C55707" w:rsidP="00247185">
      <w:pPr>
        <w:pStyle w:val="ANormal"/>
        <w:jc w:val="both"/>
        <w:rPr>
          <w:rFonts w:ascii="Arial Narrow" w:hAnsi="Arial Narrow"/>
          <w:sz w:val="20"/>
        </w:rPr>
      </w:pPr>
      <w:r w:rsidRPr="004409C0">
        <w:rPr>
          <w:rFonts w:ascii="Arial Narrow" w:hAnsi="Arial Narrow"/>
          <w:sz w:val="20"/>
        </w:rPr>
        <w:t>Prostovoljna gasilska društva za opravljanje nalog javne gasilske službe organizirajo operativne gasilske enote v skladu z merili za organiziranje in opremljanje enot, služb in drugih operativnih sestavov za zaščito, reševanje in pomoč ter s tem namenom:</w:t>
      </w:r>
    </w:p>
    <w:p w:rsidR="00C55707" w:rsidRPr="004409C0" w:rsidRDefault="00C55707" w:rsidP="00247185">
      <w:pPr>
        <w:pStyle w:val="ANormal"/>
        <w:jc w:val="both"/>
        <w:rPr>
          <w:rFonts w:ascii="Arial Narrow" w:hAnsi="Arial Narrow"/>
          <w:sz w:val="20"/>
        </w:rPr>
      </w:pPr>
      <w:r w:rsidRPr="004409C0">
        <w:rPr>
          <w:rFonts w:ascii="Arial Narrow" w:hAnsi="Arial Narrow"/>
          <w:sz w:val="20"/>
        </w:rPr>
        <w:t>-</w:t>
      </w:r>
      <w:r w:rsidRPr="004409C0">
        <w:rPr>
          <w:rFonts w:ascii="Arial Narrow" w:hAnsi="Arial Narrow"/>
          <w:sz w:val="20"/>
        </w:rPr>
        <w:tab/>
        <w:t>zagotavljati stalno pripravljenost in operativno sposobnost gasilcev;</w:t>
      </w:r>
    </w:p>
    <w:p w:rsidR="00C55707" w:rsidRPr="004409C0" w:rsidRDefault="00C55707" w:rsidP="00247185">
      <w:pPr>
        <w:pStyle w:val="ANormal"/>
        <w:jc w:val="both"/>
        <w:rPr>
          <w:rFonts w:ascii="Arial Narrow" w:hAnsi="Arial Narrow"/>
          <w:sz w:val="20"/>
        </w:rPr>
      </w:pPr>
      <w:r w:rsidRPr="004409C0">
        <w:rPr>
          <w:rFonts w:ascii="Arial Narrow" w:hAnsi="Arial Narrow"/>
          <w:sz w:val="20"/>
        </w:rPr>
        <w:t>-</w:t>
      </w:r>
      <w:r w:rsidRPr="004409C0">
        <w:rPr>
          <w:rFonts w:ascii="Arial Narrow" w:hAnsi="Arial Narrow"/>
          <w:sz w:val="20"/>
        </w:rPr>
        <w:tab/>
        <w:t>zagotavljati, da bodo operativne naloge gasilske službe opravljali le psihično in zdravstveno sposobni gasilci.</w:t>
      </w:r>
    </w:p>
    <w:p w:rsidR="00C55707" w:rsidRPr="004409C0" w:rsidRDefault="00C55707" w:rsidP="00C55707">
      <w:pPr>
        <w:pStyle w:val="ANormal"/>
        <w:rPr>
          <w:rFonts w:ascii="Arial Narrow" w:hAnsi="Arial Narrow"/>
          <w:sz w:val="20"/>
        </w:rPr>
      </w:pPr>
    </w:p>
    <w:p w:rsidR="00C55707" w:rsidRPr="004409C0" w:rsidRDefault="00C55707" w:rsidP="00C55707">
      <w:pPr>
        <w:pStyle w:val="ANormal"/>
        <w:rPr>
          <w:rFonts w:ascii="Arial Narrow" w:hAnsi="Arial Narrow"/>
          <w:sz w:val="20"/>
        </w:rPr>
      </w:pPr>
      <w:r w:rsidRPr="004409C0">
        <w:rPr>
          <w:rFonts w:ascii="Arial Narrow" w:hAnsi="Arial Narrow"/>
          <w:sz w:val="20"/>
        </w:rPr>
        <w:t>Vsako Prostovoljno gasilsko društvo z operativno enoto opravlja javno gasilsko službo na območju, določenem v Operativnem gasilskem načrtu občine Črenšovci.</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Zakon o varstvu pred naravnimi in drugimi nesrečami (Uradni list RS, št. 51/06 –uradno prečiščeno besedilo in 97/10), </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Zakon o gasilstvu (Uradni list RS, št. 113/05 – uradno prečiščeno besedilo), </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Zakon o varstvu pred požarom (Uradni list RS, št. 3/07 – uradno prečiščeno besedilo, 9/11 in 83/12), </w:t>
      </w:r>
    </w:p>
    <w:p w:rsidR="00C55707" w:rsidRPr="004409C0" w:rsidRDefault="00C55707" w:rsidP="00C55707">
      <w:pPr>
        <w:pStyle w:val="ANormal"/>
        <w:rPr>
          <w:rFonts w:ascii="Arial Narrow" w:hAnsi="Arial Narrow"/>
          <w:sz w:val="20"/>
        </w:rPr>
      </w:pPr>
      <w:r w:rsidRPr="004409C0">
        <w:rPr>
          <w:rFonts w:ascii="Arial Narrow" w:hAnsi="Arial Narrow"/>
          <w:sz w:val="20"/>
        </w:rPr>
        <w:t>podzakonski predpisi, Občina Črenšovci - statut, statut Gasilske zveze Črenšovci, Pravila gasilske službe, Občinski načrti zaščite in reševanja in Pogodba o izvajanju javne gasilske službe.</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Zagotavljanje varnosti in pogojev za izvajanje javne gasilske službe in drugih sil za zaščito in reševanje.</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Zagotavljanje pogojev za izvajanje javne gasilske službe, GZ Črenšovci in gasilskih društev in drugih sil za zaščito in reševanje, zagotavljanje zakonskih obveznosti in zagotavljanje pripravljenosti ter operativne učinkovitosti.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070302 Dejavnost gasilskih društev v občini Črenšovci</w:t>
      </w:r>
      <w:r w:rsidRPr="004409C0">
        <w:rPr>
          <w:rFonts w:ascii="Arial Narrow" w:hAnsi="Arial Narrow"/>
          <w:sz w:val="20"/>
        </w:rPr>
        <w:tab/>
        <w:t>36.500 €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Občina Črenšovci  ima z GZ Črenšovci in vsemi PGD-ji na območju občine sklenjeno pogodbo o opravljanju javne gasilske službe v občini.</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S to pogodbo je urejena vsebina, obseg, način in obdobje opravljanja javne gasilske službe, organizacijo javne gasilske službe, nadzor nad izvajanjem javne gasilske službe, sredstva za opravljanje javne gasilske službe ter druge pogoje za njeno delovanje.</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Javno gasilsko službo opravljajo prostovoljna gasilska društva s sedežem na območju Občine Črenšovci in so na ravni občine povezana v GZ</w:t>
      </w:r>
      <w:r w:rsidR="00247185">
        <w:rPr>
          <w:rFonts w:ascii="Arial Narrow" w:hAnsi="Arial Narrow"/>
          <w:sz w:val="20"/>
        </w:rPr>
        <w:t xml:space="preserve"> Črenšovci.</w:t>
      </w:r>
    </w:p>
    <w:p w:rsidR="00247185" w:rsidRDefault="00C55707" w:rsidP="00114F67">
      <w:pPr>
        <w:pStyle w:val="ANormal"/>
        <w:jc w:val="both"/>
        <w:rPr>
          <w:rFonts w:ascii="Arial Narrow" w:hAnsi="Arial Narrow"/>
          <w:sz w:val="20"/>
        </w:rPr>
      </w:pPr>
      <w:r w:rsidRPr="004409C0">
        <w:rPr>
          <w:rFonts w:ascii="Arial Narrow" w:hAnsi="Arial Narrow"/>
          <w:sz w:val="20"/>
        </w:rPr>
        <w:t>Vsako Prostovoljno gasilsko društvo z operativno enoto opravlja javno gasilsko službo na območju, določenem v Operativnem gasilskem načrtu občine Črenšovci. Za financiranje javne gasilske službe skrbi GZ Črenšovci. Občina Črenšovci za tekoče delovanje GZ Črenšovci in potencialno vseh PGD zagotavlja iz proračuna 28.000 €.</w:t>
      </w:r>
    </w:p>
    <w:p w:rsidR="00C55707" w:rsidRPr="004409C0" w:rsidRDefault="00247185" w:rsidP="00247185">
      <w:pPr>
        <w:pStyle w:val="Heading11"/>
        <w:rPr>
          <w:rFonts w:ascii="Arial Narrow" w:hAnsi="Arial Narrow"/>
        </w:rPr>
      </w:pPr>
      <w:r>
        <w:rPr>
          <w:rFonts w:ascii="Arial Narrow" w:hAnsi="Arial Narrow"/>
        </w:rPr>
        <w:t>Na</w:t>
      </w:r>
      <w:r w:rsidR="00C55707" w:rsidRPr="004409C0">
        <w:rPr>
          <w:rFonts w:ascii="Arial Narrow" w:hAnsi="Arial Narrow"/>
        </w:rPr>
        <w:t>vezava na projekt</w:t>
      </w:r>
      <w:r>
        <w:rPr>
          <w:rFonts w:ascii="Arial Narrow" w:hAnsi="Arial Narrow"/>
        </w:rPr>
        <w:t>e v okviru proračunske postavke</w:t>
      </w:r>
    </w:p>
    <w:p w:rsidR="00C55707" w:rsidRPr="004409C0" w:rsidRDefault="00C55707" w:rsidP="00247185">
      <w:pPr>
        <w:pStyle w:val="Heading11"/>
        <w:rPr>
          <w:rFonts w:ascii="Arial Narrow" w:hAnsi="Arial Narrow"/>
        </w:rPr>
      </w:pPr>
      <w:r w:rsidRPr="004409C0">
        <w:rPr>
          <w:rFonts w:ascii="Arial Narrow" w:hAnsi="Arial Narrow"/>
        </w:rPr>
        <w:t>Izhodišča, na katerih temeljijo izračuni predlogov pravic porabe za d</w:t>
      </w:r>
      <w:r w:rsidR="00247185">
        <w:rPr>
          <w:rFonts w:ascii="Arial Narrow" w:hAnsi="Arial Narrow"/>
        </w:rPr>
        <w:t>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4022004 Stroški električne energije za mrliške veže, vaške in gasilske domove</w:t>
      </w:r>
      <w:r w:rsidRPr="004409C0">
        <w:rPr>
          <w:rFonts w:ascii="Arial Narrow" w:hAnsi="Arial Narrow"/>
          <w:sz w:val="20"/>
        </w:rPr>
        <w:tab/>
        <w:t>6.000 €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402201 Poraba kuriv in stroški ogrevanja</w:t>
      </w:r>
      <w:r w:rsidRPr="004409C0">
        <w:rPr>
          <w:rFonts w:ascii="Arial Narrow" w:hAnsi="Arial Narrow"/>
          <w:sz w:val="20"/>
        </w:rPr>
        <w:tab/>
        <w:t>2.500 €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4135004 Dotacija GZ Črenšovci in PGD na območju občine</w:t>
      </w:r>
      <w:r w:rsidRPr="004409C0">
        <w:rPr>
          <w:rFonts w:ascii="Arial Narrow" w:hAnsi="Arial Narrow"/>
          <w:sz w:val="20"/>
        </w:rPr>
        <w:tab/>
        <w:t>28.000 €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07039002 Protipožarna varnost</w:t>
      </w:r>
      <w:r w:rsidRPr="004409C0">
        <w:rPr>
          <w:rFonts w:ascii="Arial Narrow" w:hAnsi="Arial Narrow"/>
          <w:sz w:val="20"/>
        </w:rPr>
        <w:tab/>
        <w:t>45.000 €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247185">
      <w:pPr>
        <w:pStyle w:val="ANormal"/>
        <w:rPr>
          <w:rFonts w:ascii="Arial Narrow" w:hAnsi="Arial Narrow"/>
          <w:sz w:val="20"/>
        </w:rPr>
      </w:pPr>
      <w:r w:rsidRPr="004409C0">
        <w:rPr>
          <w:rFonts w:ascii="Arial Narrow" w:hAnsi="Arial Narrow"/>
          <w:sz w:val="20"/>
        </w:rPr>
        <w:t>Občina po svojih organih samostojno ureja in opravlja vse lokalne zadeve javnega pomena, določene s statutom in zakonom ter s svojimi sredstvi</w:t>
      </w:r>
      <w:r w:rsidR="00247185">
        <w:rPr>
          <w:rFonts w:ascii="Arial Narrow" w:hAnsi="Arial Narrow"/>
          <w:sz w:val="20"/>
        </w:rPr>
        <w:t xml:space="preserve"> skrbi tudi za </w:t>
      </w:r>
      <w:r w:rsidRPr="004409C0">
        <w:rPr>
          <w:rFonts w:ascii="Arial Narrow" w:hAnsi="Arial Narrow"/>
          <w:sz w:val="20"/>
        </w:rPr>
        <w:t>požarno varnost oz. sofinancira nabavo opreme v gasilstvo in sofinancira investicije investicijskega vzdrževanja in</w:t>
      </w:r>
      <w:r w:rsidR="00247185">
        <w:rPr>
          <w:rFonts w:ascii="Arial Narrow" w:hAnsi="Arial Narrow"/>
          <w:sz w:val="20"/>
        </w:rPr>
        <w:t xml:space="preserve"> novogradenj v gasilske domove.</w:t>
      </w:r>
    </w:p>
    <w:p w:rsidR="00C55707" w:rsidRPr="00247185" w:rsidRDefault="00C55707" w:rsidP="00C55707">
      <w:pPr>
        <w:pStyle w:val="ANormal"/>
        <w:rPr>
          <w:rFonts w:ascii="Arial Narrow" w:hAnsi="Arial Narrow"/>
          <w:sz w:val="20"/>
          <w:u w:val="single"/>
        </w:rPr>
      </w:pPr>
      <w:r w:rsidRPr="00247185">
        <w:rPr>
          <w:rFonts w:ascii="Arial Narrow" w:hAnsi="Arial Narrow"/>
          <w:sz w:val="20"/>
          <w:u w:val="single"/>
        </w:rPr>
        <w:t>Tako bo iz letošn</w:t>
      </w:r>
      <w:r w:rsidR="00247185">
        <w:rPr>
          <w:rFonts w:ascii="Arial Narrow" w:hAnsi="Arial Narrow"/>
          <w:sz w:val="20"/>
          <w:u w:val="single"/>
        </w:rPr>
        <w:t>j</w:t>
      </w:r>
      <w:r w:rsidRPr="00247185">
        <w:rPr>
          <w:rFonts w:ascii="Arial Narrow" w:hAnsi="Arial Narrow"/>
          <w:sz w:val="20"/>
          <w:u w:val="single"/>
        </w:rPr>
        <w:t>ega proračuna zagotovljen delež pri:</w:t>
      </w:r>
    </w:p>
    <w:p w:rsidR="00C55707" w:rsidRPr="004409C0" w:rsidRDefault="00C55707" w:rsidP="00C55707">
      <w:pPr>
        <w:pStyle w:val="ANormal"/>
        <w:rPr>
          <w:rFonts w:ascii="Arial Narrow" w:hAnsi="Arial Narrow"/>
          <w:sz w:val="20"/>
        </w:rPr>
      </w:pPr>
      <w:r w:rsidRPr="004409C0">
        <w:rPr>
          <w:rFonts w:ascii="Arial Narrow" w:hAnsi="Arial Narrow"/>
          <w:sz w:val="20"/>
        </w:rPr>
        <w:t>- sanaciji objekta stari vaški dom na Dolnji Bistrici in ureditev zbirke oz. muzeja PG</w:t>
      </w:r>
      <w:r w:rsidR="00247185">
        <w:rPr>
          <w:rFonts w:ascii="Arial Narrow" w:hAnsi="Arial Narrow"/>
          <w:sz w:val="20"/>
        </w:rPr>
        <w:t>D D. Bistrica v višini 25</w:t>
      </w:r>
      <w:r w:rsidRPr="004409C0">
        <w:rPr>
          <w:rFonts w:ascii="Arial Narrow" w:hAnsi="Arial Narrow"/>
          <w:sz w:val="20"/>
        </w:rPr>
        <w:t xml:space="preserve">.000 €; predračunska vrednost sanacijskih del, ki se bodo izvajala v režiji PGD Dolnja Bistrica </w:t>
      </w:r>
      <w:r w:rsidR="00114F67">
        <w:rPr>
          <w:rFonts w:ascii="Arial Narrow" w:hAnsi="Arial Narrow"/>
          <w:sz w:val="20"/>
        </w:rPr>
        <w:t xml:space="preserve">več let znaša </w:t>
      </w:r>
      <w:r w:rsidRPr="004409C0">
        <w:rPr>
          <w:rFonts w:ascii="Arial Narrow" w:hAnsi="Arial Narrow"/>
          <w:sz w:val="20"/>
        </w:rPr>
        <w:t>70.000 €;</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 </w:t>
      </w:r>
      <w:r w:rsidR="005B4674">
        <w:rPr>
          <w:rFonts w:ascii="Arial Narrow" w:hAnsi="Arial Narrow"/>
          <w:sz w:val="20"/>
        </w:rPr>
        <w:t>investiciji PGD Žižki</w:t>
      </w:r>
      <w:r w:rsidRPr="004409C0">
        <w:rPr>
          <w:rFonts w:ascii="Arial Narrow" w:hAnsi="Arial Narrow"/>
          <w:sz w:val="20"/>
        </w:rPr>
        <w:t xml:space="preserve"> </w:t>
      </w:r>
      <w:r w:rsidR="005B4674">
        <w:rPr>
          <w:rFonts w:ascii="Arial Narrow" w:hAnsi="Arial Narrow"/>
          <w:sz w:val="20"/>
        </w:rPr>
        <w:t>– sofinanciranje nakupa cisterne v višini 20.0</w:t>
      </w:r>
      <w:r w:rsidRPr="004409C0">
        <w:rPr>
          <w:rFonts w:ascii="Arial Narrow" w:hAnsi="Arial Narrow"/>
          <w:sz w:val="20"/>
        </w:rPr>
        <w:t>00 €.</w:t>
      </w:r>
    </w:p>
    <w:p w:rsidR="00C55707" w:rsidRPr="004409C0" w:rsidRDefault="00C55707" w:rsidP="00C55707">
      <w:pPr>
        <w:pStyle w:val="Heading11"/>
        <w:rPr>
          <w:rFonts w:ascii="Arial Narrow" w:hAnsi="Arial Narrow"/>
        </w:rPr>
      </w:pPr>
      <w:r w:rsidRPr="004409C0">
        <w:rPr>
          <w:rFonts w:ascii="Arial Narrow" w:hAnsi="Arial Narrow"/>
        </w:rPr>
        <w:t>Navezava na projekte v okviru proračunske postavke</w:t>
      </w:r>
    </w:p>
    <w:p w:rsidR="00C55707" w:rsidRPr="004409C0" w:rsidRDefault="00C55707" w:rsidP="00C55707">
      <w:pPr>
        <w:pStyle w:val="ANormal"/>
        <w:rPr>
          <w:rFonts w:ascii="Arial Narrow" w:hAnsi="Arial Narrow"/>
          <w:sz w:val="20"/>
        </w:rPr>
      </w:pPr>
    </w:p>
    <w:p w:rsidR="00C55707" w:rsidRPr="004409C0" w:rsidRDefault="00C55707" w:rsidP="005B4674">
      <w:pPr>
        <w:pStyle w:val="Heading11"/>
        <w:rPr>
          <w:rFonts w:ascii="Arial Narrow" w:hAnsi="Arial Narrow"/>
        </w:rPr>
      </w:pPr>
      <w:r w:rsidRPr="004409C0">
        <w:rPr>
          <w:rFonts w:ascii="Arial Narrow" w:hAnsi="Arial Narrow"/>
        </w:rPr>
        <w:t>Izhodišča, na katerih temeljijo izračuni predlogov pravic porabe za d</w:t>
      </w:r>
      <w:r w:rsidR="005B4674">
        <w:rPr>
          <w:rFonts w:ascii="Arial Narrow" w:hAnsi="Arial Narrow"/>
        </w:rPr>
        <w:t>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4315001 Sofinanciranje sanacije objekta stari vaški dom in zbirke  - PGD D. Bistrica</w:t>
      </w:r>
      <w:r w:rsidRPr="004409C0">
        <w:rPr>
          <w:rFonts w:ascii="Arial Narrow" w:hAnsi="Arial Narrow"/>
          <w:sz w:val="20"/>
        </w:rPr>
        <w:tab/>
        <w:t>25.000 €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4315002 Sofinanciranje nabave gasilske opreme - nabava cisterne PGD Žižki</w:t>
      </w:r>
      <w:r w:rsidRPr="004409C0">
        <w:rPr>
          <w:rFonts w:ascii="Arial Narrow" w:hAnsi="Arial Narrow"/>
          <w:sz w:val="20"/>
        </w:rPr>
        <w:tab/>
        <w:t>20.000 €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10 TRG DELA IN DELOVNI POGOJI</w:t>
      </w:r>
      <w:r w:rsidRPr="004409C0">
        <w:rPr>
          <w:rFonts w:ascii="Arial Narrow" w:hAnsi="Arial Narrow"/>
          <w:sz w:val="20"/>
        </w:rPr>
        <w:tab/>
        <w:t>36.406 €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5B4674">
      <w:pPr>
        <w:pStyle w:val="ANormal"/>
        <w:rPr>
          <w:rFonts w:ascii="Arial Narrow" w:hAnsi="Arial Narrow"/>
          <w:sz w:val="20"/>
        </w:rPr>
      </w:pPr>
      <w:r w:rsidRPr="004409C0">
        <w:rPr>
          <w:rFonts w:ascii="Arial Narrow" w:hAnsi="Arial Narrow"/>
          <w:sz w:val="20"/>
        </w:rPr>
        <w:t>Področje 10 obsega izvajanje programov, ki so v okviru delovno pravne zakonodaje  ter ob zaostrenih pogojih zaposlovanja še dopust</w:t>
      </w:r>
      <w:r w:rsidR="005B4674">
        <w:rPr>
          <w:rFonts w:ascii="Arial Narrow" w:hAnsi="Arial Narrow"/>
          <w:sz w:val="20"/>
        </w:rPr>
        <w:t>ni na nivoju lokalne skupnosti.</w:t>
      </w:r>
    </w:p>
    <w:p w:rsidR="00C55707" w:rsidRPr="005B4674" w:rsidRDefault="00C55707" w:rsidP="00C55707">
      <w:pPr>
        <w:pStyle w:val="ANormal"/>
        <w:rPr>
          <w:rFonts w:ascii="Arial Narrow" w:hAnsi="Arial Narrow"/>
          <w:b/>
          <w:sz w:val="20"/>
        </w:rPr>
      </w:pPr>
      <w:r w:rsidRPr="005B4674">
        <w:rPr>
          <w:rFonts w:ascii="Arial Narrow" w:hAnsi="Arial Narrow"/>
          <w:b/>
          <w:sz w:val="20"/>
        </w:rPr>
        <w:t>Program aktivna politika zaposlovanja</w:t>
      </w:r>
    </w:p>
    <w:p w:rsidR="00C55707" w:rsidRPr="004409C0" w:rsidRDefault="00C55707" w:rsidP="005B4674">
      <w:pPr>
        <w:pStyle w:val="ANormal"/>
        <w:rPr>
          <w:rFonts w:ascii="Arial Narrow" w:hAnsi="Arial Narrow"/>
          <w:sz w:val="20"/>
        </w:rPr>
      </w:pPr>
      <w:r w:rsidRPr="004409C0">
        <w:rPr>
          <w:rFonts w:ascii="Arial Narrow" w:hAnsi="Arial Narrow"/>
          <w:sz w:val="20"/>
        </w:rPr>
        <w:t>S programom preko ukrepov aktivne politike zaposlovanja, konkretno preko javnih del, občina zagotavlja povečanje zaposlenosti brezposelnih oseb na območju občine. S tem ukrepom se zagotavlja minimalna socialna varnost osebam, ki bi v nasprotnem primeru ostale brez dohodkov, obenem pa bi se povečala</w:t>
      </w:r>
      <w:r w:rsidR="005B4674">
        <w:rPr>
          <w:rFonts w:ascii="Arial Narrow" w:hAnsi="Arial Narrow"/>
          <w:sz w:val="20"/>
        </w:rPr>
        <w:t xml:space="preserve"> njihova socialna izključenost.</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1003 Aktivna politika zaposlovanja</w:t>
      </w:r>
      <w:r w:rsidRPr="004409C0">
        <w:rPr>
          <w:rFonts w:ascii="Arial Narrow" w:hAnsi="Arial Narrow"/>
          <w:sz w:val="20"/>
        </w:rPr>
        <w:tab/>
        <w:t>36.406 €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7C081B">
      <w:pPr>
        <w:pStyle w:val="ANormal"/>
        <w:jc w:val="both"/>
        <w:rPr>
          <w:rFonts w:ascii="Arial Narrow" w:hAnsi="Arial Narrow"/>
          <w:sz w:val="20"/>
        </w:rPr>
      </w:pPr>
      <w:r w:rsidRPr="004409C0">
        <w:rPr>
          <w:rFonts w:ascii="Arial Narrow" w:hAnsi="Arial Narrow"/>
          <w:sz w:val="20"/>
        </w:rPr>
        <w:t xml:space="preserve">Na tej postavki so planirana sredstva za  financiranje zaposlenih preko programov javnih </w:t>
      </w:r>
      <w:r w:rsidR="005B4674">
        <w:rPr>
          <w:rFonts w:ascii="Arial Narrow" w:hAnsi="Arial Narrow"/>
          <w:sz w:val="20"/>
        </w:rPr>
        <w:t>del v občini Črenšovci. Programov, ki bi za leto 2020</w:t>
      </w:r>
      <w:r w:rsidRPr="004409C0">
        <w:rPr>
          <w:rFonts w:ascii="Arial Narrow" w:hAnsi="Arial Narrow"/>
          <w:sz w:val="20"/>
        </w:rPr>
        <w:t xml:space="preserve"> že</w:t>
      </w:r>
      <w:r w:rsidR="005B4674">
        <w:rPr>
          <w:rFonts w:ascii="Arial Narrow" w:hAnsi="Arial Narrow"/>
          <w:sz w:val="20"/>
        </w:rPr>
        <w:t xml:space="preserve"> bili</w:t>
      </w:r>
      <w:r w:rsidRPr="004409C0">
        <w:rPr>
          <w:rFonts w:ascii="Arial Narrow" w:hAnsi="Arial Narrow"/>
          <w:sz w:val="20"/>
        </w:rPr>
        <w:t xml:space="preserve"> potrjen</w:t>
      </w:r>
      <w:r w:rsidR="005B4674">
        <w:rPr>
          <w:rFonts w:ascii="Arial Narrow" w:hAnsi="Arial Narrow"/>
          <w:sz w:val="20"/>
        </w:rPr>
        <w:t>i in pogodbeno dorečeni še ni. Ob pripravi gradiva za proračun 2020 še ni podatkov o javnih delih, ampak smo delno stroške vkalkulirali v proračun glede na realizacijo 2019.</w:t>
      </w:r>
    </w:p>
    <w:p w:rsidR="005B4674" w:rsidRDefault="00C55707" w:rsidP="007C081B">
      <w:pPr>
        <w:pStyle w:val="ANormal"/>
        <w:jc w:val="both"/>
        <w:rPr>
          <w:rFonts w:ascii="Arial Narrow" w:hAnsi="Arial Narrow"/>
          <w:sz w:val="20"/>
        </w:rPr>
      </w:pPr>
      <w:r w:rsidRPr="004409C0">
        <w:rPr>
          <w:rFonts w:ascii="Arial Narrow" w:hAnsi="Arial Narrow"/>
          <w:sz w:val="20"/>
        </w:rPr>
        <w:t>Občina Črenšovci, v tistih programih, katerih izvajalci so drugi zavodi zagotavlja določeni odstotek pri plači zaposlenemu in regres za letni dopust.</w:t>
      </w:r>
      <w:r w:rsidR="00EA637E">
        <w:rPr>
          <w:rFonts w:ascii="Arial Narrow" w:hAnsi="Arial Narrow"/>
          <w:sz w:val="20"/>
        </w:rPr>
        <w:t xml:space="preserve"> Za leto 2020 smo v proračun planirali stroške za nadaljevanje oz. podaljšanje programa javnega dela iz leta 2019 za zaposleno delavko s VI. stopnjo izobrazbe do 2.6.2020, v kolikor bo le-ta odobren.</w:t>
      </w:r>
    </w:p>
    <w:p w:rsidR="005B4674" w:rsidRDefault="005B4674" w:rsidP="005B4674">
      <w:pPr>
        <w:pStyle w:val="ANormal"/>
        <w:rPr>
          <w:rFonts w:ascii="Arial Narrow" w:hAnsi="Arial Narrow"/>
          <w:sz w:val="20"/>
        </w:rPr>
      </w:pPr>
    </w:p>
    <w:p w:rsidR="005B4674" w:rsidRPr="005B4674" w:rsidRDefault="00C55707" w:rsidP="005B4674">
      <w:pPr>
        <w:pStyle w:val="ANormal"/>
        <w:rPr>
          <w:rFonts w:ascii="Arial Narrow" w:hAnsi="Arial Narrow"/>
          <w:b/>
          <w:sz w:val="20"/>
        </w:rPr>
      </w:pPr>
      <w:r w:rsidRPr="005B4674">
        <w:rPr>
          <w:rFonts w:ascii="Arial Narrow" w:hAnsi="Arial Narrow"/>
          <w:b/>
          <w:sz w:val="20"/>
        </w:rPr>
        <w:t>10039001 Povečanje zaposljivosti</w:t>
      </w:r>
      <w:r w:rsidRP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Pr="005B4674">
        <w:rPr>
          <w:rFonts w:ascii="Arial Narrow" w:hAnsi="Arial Narrow"/>
          <w:b/>
          <w:sz w:val="20"/>
        </w:rPr>
        <w:t>36.406 €</w:t>
      </w:r>
    </w:p>
    <w:p w:rsidR="005B4674" w:rsidRPr="005B4674" w:rsidRDefault="00C55707" w:rsidP="005B4674">
      <w:pPr>
        <w:pStyle w:val="ANormal"/>
        <w:rPr>
          <w:rFonts w:ascii="Arial Narrow" w:hAnsi="Arial Narrow"/>
          <w:sz w:val="20"/>
        </w:rPr>
      </w:pPr>
      <w:r w:rsidRPr="005B4674">
        <w:rPr>
          <w:rFonts w:ascii="Arial Narrow" w:hAnsi="Arial Narrow"/>
          <w:sz w:val="20"/>
        </w:rPr>
        <w:t>Opis podprograma</w:t>
      </w:r>
    </w:p>
    <w:p w:rsidR="005B4674" w:rsidRPr="005B4674" w:rsidRDefault="00C55707" w:rsidP="005B4674">
      <w:pPr>
        <w:pStyle w:val="ANormal"/>
        <w:rPr>
          <w:rFonts w:ascii="Arial Narrow" w:hAnsi="Arial Narrow"/>
          <w:b/>
          <w:sz w:val="20"/>
        </w:rPr>
      </w:pPr>
      <w:r w:rsidRPr="005B4674">
        <w:rPr>
          <w:rFonts w:ascii="Arial Narrow" w:hAnsi="Arial Narrow"/>
          <w:b/>
          <w:sz w:val="20"/>
        </w:rPr>
        <w:t>100300 Bruto plače in nadomestila zaposlenih na javnih delih v občini Črenšovci</w:t>
      </w:r>
      <w:r w:rsidRPr="005B4674">
        <w:rPr>
          <w:rFonts w:ascii="Arial Narrow" w:hAnsi="Arial Narrow"/>
          <w:b/>
          <w:sz w:val="20"/>
        </w:rPr>
        <w:tab/>
        <w:t>6.900 €</w:t>
      </w:r>
    </w:p>
    <w:p w:rsidR="005B4674" w:rsidRPr="005B4674" w:rsidRDefault="00C55707" w:rsidP="005B4674">
      <w:pPr>
        <w:pStyle w:val="ANormal"/>
        <w:rPr>
          <w:rFonts w:ascii="Arial Narrow" w:hAnsi="Arial Narrow"/>
          <w:b/>
          <w:sz w:val="20"/>
        </w:rPr>
      </w:pPr>
      <w:r w:rsidRPr="005B4674">
        <w:rPr>
          <w:rFonts w:ascii="Arial Narrow" w:hAnsi="Arial Narrow"/>
          <w:b/>
          <w:sz w:val="20"/>
        </w:rPr>
        <w:t>4000001 Plače za javne delavce</w:t>
      </w:r>
      <w:r w:rsidRP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Pr="005B4674">
        <w:rPr>
          <w:rFonts w:ascii="Arial Narrow" w:hAnsi="Arial Narrow"/>
          <w:b/>
          <w:sz w:val="20"/>
        </w:rPr>
        <w:t>6.100 €</w:t>
      </w:r>
    </w:p>
    <w:p w:rsidR="005B4674" w:rsidRPr="005B4674" w:rsidRDefault="00C55707" w:rsidP="005B4674">
      <w:pPr>
        <w:pStyle w:val="ANormal"/>
        <w:rPr>
          <w:rFonts w:ascii="Arial Narrow" w:hAnsi="Arial Narrow"/>
          <w:b/>
          <w:sz w:val="20"/>
        </w:rPr>
      </w:pPr>
      <w:r w:rsidRPr="005B4674">
        <w:rPr>
          <w:rFonts w:ascii="Arial Narrow" w:hAnsi="Arial Narrow"/>
          <w:b/>
          <w:sz w:val="20"/>
        </w:rPr>
        <w:t>400100 Regres za letni dopust za delavce občinske uprave in JD</w:t>
      </w:r>
      <w:r w:rsidRPr="005B4674">
        <w:rPr>
          <w:rFonts w:ascii="Arial Narrow" w:hAnsi="Arial Narrow"/>
          <w:b/>
          <w:sz w:val="20"/>
        </w:rPr>
        <w:tab/>
      </w:r>
      <w:r w:rsidR="005B4674">
        <w:rPr>
          <w:rFonts w:ascii="Arial Narrow" w:hAnsi="Arial Narrow"/>
          <w:b/>
          <w:sz w:val="20"/>
        </w:rPr>
        <w:tab/>
      </w:r>
      <w:r w:rsidR="005B4674">
        <w:rPr>
          <w:rFonts w:ascii="Arial Narrow" w:hAnsi="Arial Narrow"/>
          <w:b/>
          <w:sz w:val="20"/>
        </w:rPr>
        <w:tab/>
        <w:t xml:space="preserve">   </w:t>
      </w:r>
      <w:r w:rsidRPr="005B4674">
        <w:rPr>
          <w:rFonts w:ascii="Arial Narrow" w:hAnsi="Arial Narrow"/>
          <w:b/>
          <w:sz w:val="20"/>
        </w:rPr>
        <w:t>800 €</w:t>
      </w:r>
    </w:p>
    <w:p w:rsidR="005B4674" w:rsidRPr="005B4674" w:rsidRDefault="00C55707" w:rsidP="005B4674">
      <w:pPr>
        <w:pStyle w:val="ANormal"/>
        <w:rPr>
          <w:rFonts w:ascii="Arial Narrow" w:hAnsi="Arial Narrow"/>
          <w:b/>
          <w:sz w:val="20"/>
        </w:rPr>
      </w:pPr>
      <w:r w:rsidRPr="005B4674">
        <w:rPr>
          <w:rFonts w:ascii="Arial Narrow" w:hAnsi="Arial Narrow"/>
          <w:b/>
          <w:sz w:val="20"/>
        </w:rPr>
        <w:t>100301 Prispevki in davek na bruto plačo za javna dela</w:t>
      </w:r>
      <w:r w:rsidRP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Pr="005B4674">
        <w:rPr>
          <w:rFonts w:ascii="Arial Narrow" w:hAnsi="Arial Narrow"/>
          <w:b/>
          <w:sz w:val="20"/>
        </w:rPr>
        <w:t>1.006 €</w:t>
      </w:r>
    </w:p>
    <w:p w:rsidR="00EA637E" w:rsidRDefault="00EA637E" w:rsidP="005B4674">
      <w:pPr>
        <w:pStyle w:val="ANormal"/>
        <w:rPr>
          <w:rFonts w:ascii="Arial Narrow" w:hAnsi="Arial Narrow"/>
          <w:sz w:val="20"/>
        </w:rPr>
      </w:pPr>
    </w:p>
    <w:p w:rsidR="005B4674" w:rsidRPr="005B4674" w:rsidRDefault="00C55707" w:rsidP="005B4674">
      <w:pPr>
        <w:pStyle w:val="ANormal"/>
        <w:rPr>
          <w:rFonts w:ascii="Arial Narrow" w:hAnsi="Arial Narrow"/>
          <w:sz w:val="20"/>
        </w:rPr>
      </w:pPr>
      <w:r w:rsidRPr="005B4674">
        <w:rPr>
          <w:rFonts w:ascii="Arial Narrow" w:hAnsi="Arial Narrow"/>
          <w:sz w:val="20"/>
        </w:rPr>
        <w:t>Obrazložitev dejavnosti v okviru proračunske postavke</w:t>
      </w:r>
    </w:p>
    <w:p w:rsidR="005B4674" w:rsidRPr="005B4674" w:rsidRDefault="00C55707" w:rsidP="005B4674">
      <w:pPr>
        <w:pStyle w:val="ANormal"/>
        <w:rPr>
          <w:rFonts w:ascii="Arial Narrow" w:hAnsi="Arial Narrow"/>
          <w:sz w:val="20"/>
        </w:rPr>
      </w:pPr>
      <w:r w:rsidRPr="005B4674">
        <w:rPr>
          <w:rFonts w:ascii="Arial Narrow" w:hAnsi="Arial Narrow"/>
          <w:sz w:val="20"/>
        </w:rPr>
        <w:t>Navezava na projekte v okviru proračunske postavke</w:t>
      </w:r>
    </w:p>
    <w:p w:rsidR="005B4674" w:rsidRPr="005B4674" w:rsidRDefault="00C55707" w:rsidP="005B4674">
      <w:pPr>
        <w:pStyle w:val="ANormal"/>
        <w:rPr>
          <w:rFonts w:ascii="Arial Narrow" w:hAnsi="Arial Narrow"/>
          <w:sz w:val="20"/>
        </w:rPr>
      </w:pPr>
      <w:r w:rsidRPr="005B4674">
        <w:rPr>
          <w:rFonts w:ascii="Arial Narrow" w:hAnsi="Arial Narrow"/>
          <w:sz w:val="20"/>
        </w:rPr>
        <w:t>Izhodišča, na katerih temeljijo izračuni predlogov pravic porabe za del, ki se ne izvršuje preko NRP</w:t>
      </w:r>
    </w:p>
    <w:p w:rsidR="005B4674" w:rsidRDefault="005B4674" w:rsidP="005B4674">
      <w:pPr>
        <w:pStyle w:val="ANormal"/>
        <w:rPr>
          <w:rFonts w:ascii="Arial Narrow" w:hAnsi="Arial Narrow"/>
          <w:b/>
          <w:sz w:val="20"/>
        </w:rPr>
      </w:pPr>
    </w:p>
    <w:p w:rsidR="005B4674" w:rsidRPr="005B4674" w:rsidRDefault="00C55707" w:rsidP="005B4674">
      <w:pPr>
        <w:pStyle w:val="ANormal"/>
        <w:rPr>
          <w:rFonts w:ascii="Arial Narrow" w:hAnsi="Arial Narrow"/>
          <w:b/>
          <w:sz w:val="20"/>
        </w:rPr>
      </w:pPr>
      <w:r w:rsidRPr="005B4674">
        <w:rPr>
          <w:rFonts w:ascii="Arial Narrow" w:hAnsi="Arial Narrow"/>
          <w:b/>
          <w:sz w:val="20"/>
        </w:rPr>
        <w:t>401001 Prispevek za pokojninsko in invalidsko zavarovanje</w:t>
      </w:r>
      <w:r w:rsidRPr="005B4674">
        <w:rPr>
          <w:rFonts w:ascii="Arial Narrow" w:hAnsi="Arial Narrow"/>
          <w:b/>
          <w:sz w:val="20"/>
        </w:rPr>
        <w:tab/>
      </w:r>
      <w:r w:rsidR="005B4674">
        <w:rPr>
          <w:rFonts w:ascii="Arial Narrow" w:hAnsi="Arial Narrow"/>
          <w:b/>
          <w:sz w:val="20"/>
        </w:rPr>
        <w:tab/>
      </w:r>
      <w:r w:rsidRPr="005B4674">
        <w:rPr>
          <w:rFonts w:ascii="Arial Narrow" w:hAnsi="Arial Narrow"/>
          <w:b/>
          <w:sz w:val="20"/>
        </w:rPr>
        <w:t>550 €</w:t>
      </w:r>
    </w:p>
    <w:p w:rsidR="005B4674" w:rsidRPr="005B4674" w:rsidRDefault="00C55707" w:rsidP="005B4674">
      <w:pPr>
        <w:pStyle w:val="ANormal"/>
        <w:rPr>
          <w:rFonts w:ascii="Arial Narrow" w:hAnsi="Arial Narrow"/>
          <w:b/>
          <w:sz w:val="20"/>
        </w:rPr>
      </w:pPr>
      <w:r w:rsidRPr="005B4674">
        <w:rPr>
          <w:rFonts w:ascii="Arial Narrow" w:hAnsi="Arial Narrow"/>
          <w:b/>
          <w:sz w:val="20"/>
        </w:rPr>
        <w:t>401100 Prispevek za obvezno zdravstveno zavarovanje</w:t>
      </w:r>
      <w:r w:rsidRPr="005B4674">
        <w:rPr>
          <w:rFonts w:ascii="Arial Narrow" w:hAnsi="Arial Narrow"/>
          <w:b/>
          <w:sz w:val="20"/>
        </w:rPr>
        <w:tab/>
      </w:r>
      <w:r w:rsidR="005B4674">
        <w:rPr>
          <w:rFonts w:ascii="Arial Narrow" w:hAnsi="Arial Narrow"/>
          <w:b/>
          <w:sz w:val="20"/>
        </w:rPr>
        <w:tab/>
      </w:r>
      <w:r w:rsidRPr="005B4674">
        <w:rPr>
          <w:rFonts w:ascii="Arial Narrow" w:hAnsi="Arial Narrow"/>
          <w:b/>
          <w:sz w:val="20"/>
        </w:rPr>
        <w:t>410 €</w:t>
      </w:r>
    </w:p>
    <w:p w:rsidR="005B4674" w:rsidRPr="005B4674" w:rsidRDefault="00C55707" w:rsidP="005B4674">
      <w:pPr>
        <w:pStyle w:val="ANormal"/>
        <w:rPr>
          <w:rFonts w:ascii="Arial Narrow" w:hAnsi="Arial Narrow"/>
          <w:b/>
          <w:sz w:val="20"/>
        </w:rPr>
      </w:pPr>
      <w:r w:rsidRPr="005B4674">
        <w:rPr>
          <w:rFonts w:ascii="Arial Narrow" w:hAnsi="Arial Narrow"/>
          <w:b/>
          <w:sz w:val="20"/>
        </w:rPr>
        <w:t>401101 Prispevek za poškodbe pri delu in poklicne bolezni</w:t>
      </w:r>
      <w:r w:rsidRPr="005B4674">
        <w:rPr>
          <w:rFonts w:ascii="Arial Narrow" w:hAnsi="Arial Narrow"/>
          <w:b/>
          <w:sz w:val="20"/>
        </w:rPr>
        <w:tab/>
      </w:r>
      <w:r w:rsidR="005B4674">
        <w:rPr>
          <w:rFonts w:ascii="Arial Narrow" w:hAnsi="Arial Narrow"/>
          <w:b/>
          <w:sz w:val="20"/>
        </w:rPr>
        <w:tab/>
      </w:r>
      <w:r w:rsidRPr="005B4674">
        <w:rPr>
          <w:rFonts w:ascii="Arial Narrow" w:hAnsi="Arial Narrow"/>
          <w:b/>
          <w:sz w:val="20"/>
        </w:rPr>
        <w:t>35 €</w:t>
      </w:r>
    </w:p>
    <w:p w:rsidR="005B4674" w:rsidRPr="005B4674" w:rsidRDefault="00C55707" w:rsidP="005B4674">
      <w:pPr>
        <w:pStyle w:val="ANormal"/>
        <w:rPr>
          <w:rFonts w:ascii="Arial Narrow" w:hAnsi="Arial Narrow"/>
          <w:b/>
          <w:sz w:val="20"/>
        </w:rPr>
      </w:pPr>
      <w:r w:rsidRPr="005B4674">
        <w:rPr>
          <w:rFonts w:ascii="Arial Narrow" w:hAnsi="Arial Narrow"/>
          <w:b/>
          <w:sz w:val="20"/>
        </w:rPr>
        <w:t>401200 Prispevek za zaposlovanje</w:t>
      </w:r>
      <w:r w:rsidRP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Pr="005B4674">
        <w:rPr>
          <w:rFonts w:ascii="Arial Narrow" w:hAnsi="Arial Narrow"/>
          <w:b/>
          <w:sz w:val="20"/>
        </w:rPr>
        <w:t>4 €</w:t>
      </w:r>
    </w:p>
    <w:p w:rsidR="00C55707" w:rsidRPr="005B4674" w:rsidRDefault="00C55707" w:rsidP="005B4674">
      <w:pPr>
        <w:pStyle w:val="ANormal"/>
        <w:rPr>
          <w:rFonts w:ascii="Arial Narrow" w:hAnsi="Arial Narrow"/>
          <w:b/>
          <w:sz w:val="20"/>
        </w:rPr>
      </w:pPr>
      <w:r w:rsidRPr="005B4674">
        <w:rPr>
          <w:rFonts w:ascii="Arial Narrow" w:hAnsi="Arial Narrow"/>
          <w:b/>
          <w:sz w:val="20"/>
        </w:rPr>
        <w:t>401300 Prispevek za starševsko varstvo</w:t>
      </w:r>
      <w:r w:rsidRP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005B4674">
        <w:rPr>
          <w:rFonts w:ascii="Arial Narrow" w:hAnsi="Arial Narrow"/>
          <w:b/>
          <w:sz w:val="20"/>
        </w:rPr>
        <w:tab/>
      </w:r>
      <w:r w:rsidRPr="005B4674">
        <w:rPr>
          <w:rFonts w:ascii="Arial Narrow" w:hAnsi="Arial Narrow"/>
          <w:b/>
          <w:sz w:val="20"/>
        </w:rPr>
        <w:t>7 €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100302 Povračilo stroškov v zvezi z delom za javna dela</w:t>
      </w:r>
      <w:r w:rsidRPr="004409C0">
        <w:rPr>
          <w:rFonts w:ascii="Arial Narrow" w:hAnsi="Arial Narrow"/>
          <w:sz w:val="20"/>
        </w:rPr>
        <w:tab/>
        <w:t>500 €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4002021 Povračilo stroškov prehrane za javna dela</w:t>
      </w:r>
      <w:r w:rsidRPr="004409C0">
        <w:rPr>
          <w:rFonts w:ascii="Arial Narrow" w:hAnsi="Arial Narrow"/>
          <w:sz w:val="20"/>
        </w:rPr>
        <w:tab/>
        <w:t>500 €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100303 Materialni stroški v zvezi z javnimi deli</w:t>
      </w:r>
      <w:r w:rsidRPr="004409C0">
        <w:rPr>
          <w:rFonts w:ascii="Arial Narrow" w:hAnsi="Arial Narrow"/>
          <w:sz w:val="20"/>
        </w:rPr>
        <w:tab/>
        <w:t>5.000 €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402099 Drugi splošni material in storitve ter stroški javnih del</w:t>
      </w:r>
      <w:r w:rsidRPr="004409C0">
        <w:rPr>
          <w:rFonts w:ascii="Arial Narrow" w:hAnsi="Arial Narrow"/>
          <w:sz w:val="20"/>
        </w:rPr>
        <w:tab/>
        <w:t>5.000 €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100304 Refundacija JD za ostale izvajalce</w:t>
      </w:r>
      <w:r w:rsidRPr="004409C0">
        <w:rPr>
          <w:rFonts w:ascii="Arial Narrow" w:hAnsi="Arial Narrow"/>
          <w:sz w:val="20"/>
        </w:rPr>
        <w:tab/>
        <w:t>5.000 €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4133000 Refundacija stroškov za JD za ostale uporabnike</w:t>
      </w:r>
      <w:r w:rsidRPr="004409C0">
        <w:rPr>
          <w:rFonts w:ascii="Arial Narrow" w:hAnsi="Arial Narrow"/>
          <w:sz w:val="20"/>
        </w:rPr>
        <w:tab/>
        <w:t>5.000 €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100305 Refundacija stroškov za JD za OŠ Črenšovci in OŠ Bistrica</w:t>
      </w:r>
      <w:r w:rsidRPr="004409C0">
        <w:rPr>
          <w:rFonts w:ascii="Arial Narrow" w:hAnsi="Arial Narrow"/>
          <w:sz w:val="20"/>
        </w:rPr>
        <w:tab/>
        <w:t>18.000 €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4133004 Refundacija stroškov za JD OŠ Črenšovci in Bistrica</w:t>
      </w:r>
      <w:r w:rsidRPr="004409C0">
        <w:rPr>
          <w:rFonts w:ascii="Arial Narrow" w:hAnsi="Arial Narrow"/>
          <w:sz w:val="20"/>
        </w:rPr>
        <w:tab/>
        <w:t>18.000 €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11 KMETIJSTVO, GOZDARSTVO IN RIBIŠTVO</w:t>
      </w:r>
      <w:r w:rsidRPr="004409C0">
        <w:rPr>
          <w:rFonts w:ascii="Arial Narrow" w:hAnsi="Arial Narrow"/>
          <w:sz w:val="20"/>
        </w:rPr>
        <w:tab/>
        <w:t>93.709 €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Področje 11 obsega izvajanje programov kmetijstva, gozdarstva in ribištva. Najobsežnejši in tudi najpomembnejši del v okviru tega področja predstavlja Program reforme kmetijstva in živilstva, ki je neposredno povezan z evropsko kmetijsko politiko in zajema izvajanje ukrepov razvoja podeželja ter strukturne ukrepe v kmetijstvu in živilstvu. Ukrepi so naravnani k povečanju konkurenčnosti, izboljšanju velikostne strukture v kmetijstvu, ohranjanju naravnih danosti, biotske pestrosti, rodovitnosti tal in tradicionalne kulturne krajine.</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ANormal"/>
        <w:rPr>
          <w:rFonts w:ascii="Arial Narrow" w:hAnsi="Arial Narrow"/>
          <w:sz w:val="20"/>
        </w:rPr>
      </w:pPr>
      <w:r w:rsidRPr="004409C0">
        <w:rPr>
          <w:rFonts w:ascii="Arial Narrow" w:hAnsi="Arial Narrow"/>
          <w:sz w:val="20"/>
        </w:rPr>
        <w:t>- Zakon o kmetijstvu</w:t>
      </w:r>
    </w:p>
    <w:p w:rsidR="00C55707" w:rsidRPr="004409C0" w:rsidRDefault="00C55707" w:rsidP="00C55707">
      <w:pPr>
        <w:pStyle w:val="ANormal"/>
        <w:rPr>
          <w:rFonts w:ascii="Arial Narrow" w:hAnsi="Arial Narrow"/>
          <w:sz w:val="20"/>
        </w:rPr>
      </w:pPr>
      <w:r w:rsidRPr="004409C0">
        <w:rPr>
          <w:rFonts w:ascii="Arial Narrow" w:hAnsi="Arial Narrow"/>
          <w:sz w:val="20"/>
        </w:rPr>
        <w:t>- Zakon o kmetijskih zemljiščih</w:t>
      </w:r>
    </w:p>
    <w:p w:rsidR="00C55707" w:rsidRPr="004409C0" w:rsidRDefault="00C55707" w:rsidP="005B4674">
      <w:pPr>
        <w:pStyle w:val="Heading11"/>
        <w:rPr>
          <w:rFonts w:ascii="Arial Narrow" w:hAnsi="Arial Narrow"/>
        </w:rPr>
      </w:pPr>
      <w:r w:rsidRPr="004409C0">
        <w:rPr>
          <w:rFonts w:ascii="Arial Narrow" w:hAnsi="Arial Narrow"/>
        </w:rPr>
        <w:t>Dolgoročni cilji področja proraču</w:t>
      </w:r>
      <w:r w:rsidR="005B4674">
        <w:rPr>
          <w:rFonts w:ascii="Arial Narrow" w:hAnsi="Arial Narrow"/>
        </w:rPr>
        <w:t>nske porabe</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1102 Program reforme kmetijstva in živilstva</w:t>
      </w:r>
    </w:p>
    <w:p w:rsidR="00C55707" w:rsidRPr="004409C0" w:rsidRDefault="00C55707" w:rsidP="00C55707">
      <w:pPr>
        <w:pStyle w:val="ANormal"/>
        <w:rPr>
          <w:rFonts w:ascii="Arial Narrow" w:hAnsi="Arial Narrow"/>
          <w:sz w:val="20"/>
        </w:rPr>
      </w:pPr>
      <w:r w:rsidRPr="004409C0">
        <w:rPr>
          <w:rFonts w:ascii="Arial Narrow" w:hAnsi="Arial Narrow"/>
          <w:sz w:val="20"/>
        </w:rPr>
        <w:t>1103 Splošne storitve v kmetijstvu</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1102 Program reforme kmetijstva in živilstva</w:t>
      </w:r>
      <w:r w:rsidRPr="004409C0">
        <w:rPr>
          <w:rFonts w:ascii="Arial Narrow" w:hAnsi="Arial Narrow"/>
          <w:sz w:val="20"/>
        </w:rPr>
        <w:tab/>
        <w:t>90.209 €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7C081B">
      <w:pPr>
        <w:pStyle w:val="ANormal"/>
        <w:jc w:val="both"/>
        <w:rPr>
          <w:rFonts w:ascii="Arial Narrow" w:hAnsi="Arial Narrow"/>
          <w:sz w:val="20"/>
        </w:rPr>
      </w:pPr>
      <w:r w:rsidRPr="004409C0">
        <w:rPr>
          <w:rFonts w:ascii="Arial Narrow" w:hAnsi="Arial Narrow"/>
          <w:sz w:val="20"/>
        </w:rPr>
        <w:t>V Sloveniji se v okviru nacionalnega strateškega programa, kot glavni problem kmetijstva, izpostavlja po prestrukturiranju kmetijstva in živilsko-predelovalne industrije ter krepitev konkurenčnosti celotne agro-živilske verige. Program ukrepov znotraj reforme kmetijstva in živilstva v okviru smernic EU predvideva izvajanje strukturnih ukrepov in sicer: izboljšanje konkurenčnosti kmetijskega in gozdarskega sektorja, upravljanje z zemljišči in kakovostno življenje na podeželju.</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Povečanje števila kmetij z dopolnilno dejavnostjo v Občini Črenšovci in povečano upravljanje storitev in trženja proizvodov in storitev s kmetij na območju občine.</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Povečanje števila kmetij z dopolnilno dejavnostjo v Občini Črenšovci in povečano upravljanje storitev in trženja proizvodov in storitev s kmetij na območju občine.</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11029002 Razvoj in prilagajanje podeželskih območij</w:t>
      </w:r>
    </w:p>
    <w:p w:rsidR="00C55707" w:rsidRPr="004409C0" w:rsidRDefault="00C55707" w:rsidP="00C55707">
      <w:pPr>
        <w:pStyle w:val="ANormal"/>
        <w:rPr>
          <w:rFonts w:ascii="Arial Narrow" w:hAnsi="Arial Narrow"/>
          <w:sz w:val="20"/>
        </w:rPr>
      </w:pPr>
      <w:r w:rsidRPr="004409C0">
        <w:rPr>
          <w:rFonts w:ascii="Arial Narrow" w:hAnsi="Arial Narrow"/>
          <w:sz w:val="20"/>
        </w:rPr>
        <w:t>11029004 Ukrepi za stabilizacijo trga</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11029002 Razvoj in prilagajanje podeželskih območij</w:t>
      </w:r>
      <w:r w:rsidRPr="004409C0">
        <w:rPr>
          <w:rFonts w:ascii="Arial Narrow" w:hAnsi="Arial Narrow"/>
          <w:sz w:val="20"/>
        </w:rPr>
        <w:tab/>
        <w:t>80.209 €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7C081B">
      <w:pPr>
        <w:pStyle w:val="ANormal"/>
        <w:jc w:val="both"/>
        <w:rPr>
          <w:rFonts w:ascii="Arial Narrow" w:hAnsi="Arial Narrow"/>
          <w:sz w:val="20"/>
        </w:rPr>
      </w:pPr>
      <w:r w:rsidRPr="004409C0">
        <w:rPr>
          <w:rFonts w:ascii="Arial Narrow" w:hAnsi="Arial Narrow"/>
          <w:sz w:val="20"/>
        </w:rPr>
        <w:t>Strukturne izboljšave in tehnološko prilaganje sta pogoja za dvig konkurenčnosti kmetijstva in zagotovilo za ohranitev podeželja in kmetovanja. Z investicijskimi podporami v obliki državnih pomoči (donacij) bomo spodbujali investicije na področju pridelave, predelave hrane in nekaterih nekmetijskih dejavnosti, predvsem pa investicije, ki so prijazne do okolja in preprečujejo zaraščanje krajine. Sredstva se dodeljujejo upravičencem na podlagi javnega razpisa v skladu z nameni iz Pravilnika o dodeljevanju državnih pomoči za programe razvoja podeželja v občini. Namenjena so za kritje dela upravičenih stroškov za naložbe v kmetijska gospodarstva za primarno proizvodnjo, ohranjanje tradicionalnih stavb, naložbe v predelavo in trženje na kmetijskih gospodarstvih, naložbe v nekmetijske dejavnosti na kmetijskih gospodarstvih, zagotavljanje tehnične podpore za predelavo in trženje kmetijskih proizvodov ter nekmetijske dejavnosti na kmetijskih gospodarstvih.</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Odlok o proračunu občine Črenšovci,</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Zakon o kmetijstvu,</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Zakon o lokalni samoupravi,</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Zakon o spremljanju državnih pomoči,</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Pravilnik o izvrševanju proračuna Republike Slovenije</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cilji bodo doseženi :</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delovanje društev na področju kmetijstva,</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izvajanje inovativnih razvojnih programov na podeželju v okviru programa CLLD,</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Ohranjanje in razvoj kmetijstva in podeželja v občini, delovanje društev in izvajanje projektov v okviru programa CLLD-LAS projekti.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11029002 Razvoj in prilaganje podeželskih območij</w:t>
      </w:r>
      <w:r w:rsidRPr="004409C0">
        <w:rPr>
          <w:rFonts w:ascii="Arial Narrow" w:hAnsi="Arial Narrow"/>
          <w:sz w:val="20"/>
        </w:rPr>
        <w:tab/>
        <w:t>80.209 €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EA637E">
      <w:pPr>
        <w:pStyle w:val="ANormal"/>
        <w:jc w:val="both"/>
        <w:rPr>
          <w:rFonts w:ascii="Arial Narrow" w:hAnsi="Arial Narrow"/>
          <w:sz w:val="20"/>
        </w:rPr>
      </w:pPr>
      <w:r w:rsidRPr="004409C0">
        <w:rPr>
          <w:rFonts w:ascii="Arial Narrow" w:hAnsi="Arial Narrow"/>
          <w:sz w:val="20"/>
        </w:rPr>
        <w:t>Sredstva se namenijo za sofinanciranju projektov na področju CLLD - LAS oz. za zagotavljanje delovanja Lokalne akcijske skupine LAS Pri dobrih ljudeh 2020, Renkovci in vodilni partner LAS Pri dobrih ljudeh 2020 - Društvo za trajnostni razvoj SI.Energija Renkovci. V skladu s pogodbo o sofinanciranju izvajanja SLR in zagotavljanja delovanja LAS za 14-20 je določeni pogodbeni znesek, ki ga je občina članica dolžna pokrivati in sicer na podlagi  metodologije za določitev finančnega okvirja, ki je opredeljena v Uredbi o izvajanju lokalnega razvoja, ki ga vodi skupnost v programskem obdobju 2014-2020.</w:t>
      </w:r>
    </w:p>
    <w:p w:rsidR="00C55707" w:rsidRPr="004409C0" w:rsidRDefault="00C55707" w:rsidP="00C55707">
      <w:pPr>
        <w:pStyle w:val="ANormal"/>
        <w:rPr>
          <w:rFonts w:ascii="Arial Narrow" w:hAnsi="Arial Narrow"/>
          <w:sz w:val="20"/>
        </w:rPr>
      </w:pPr>
      <w:r w:rsidRPr="004409C0">
        <w:rPr>
          <w:rFonts w:ascii="Arial Narrow" w:hAnsi="Arial Narrow"/>
          <w:sz w:val="20"/>
        </w:rPr>
        <w:t>Znesek v višini 3.199,32 € predstavlja letno članarino občine Črenšovci za delovanje LAS.</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4133010 LAS pri dobrih ljudeh - sofinanciranje dejavnosti</w:t>
      </w:r>
      <w:r w:rsidRPr="004409C0">
        <w:rPr>
          <w:rFonts w:ascii="Arial Narrow" w:hAnsi="Arial Narrow"/>
          <w:sz w:val="20"/>
        </w:rPr>
        <w:tab/>
        <w:t>3.200 €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4204026 LAS projekt: Gibajmo se - Vaško jedro Črenšovci</w:t>
      </w:r>
      <w:r w:rsidRPr="004409C0">
        <w:rPr>
          <w:rFonts w:ascii="Arial Narrow" w:hAnsi="Arial Narrow"/>
          <w:sz w:val="20"/>
        </w:rPr>
        <w:tab/>
        <w:t>77.009 €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11029004 Ukrepi za stabilizacijo trga</w:t>
      </w:r>
      <w:r w:rsidRPr="004409C0">
        <w:rPr>
          <w:rFonts w:ascii="Arial Narrow" w:hAnsi="Arial Narrow"/>
          <w:sz w:val="20"/>
        </w:rPr>
        <w:tab/>
        <w:t>10.000 €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110202 Regresi v kmetijstvo po letnem programu</w:t>
      </w:r>
      <w:r w:rsidRPr="004409C0">
        <w:rPr>
          <w:rFonts w:ascii="Arial Narrow" w:hAnsi="Arial Narrow"/>
          <w:sz w:val="20"/>
        </w:rPr>
        <w:tab/>
        <w:t>10.000 €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7C081B" w:rsidP="00EA637E">
      <w:pPr>
        <w:pStyle w:val="ANormal"/>
        <w:rPr>
          <w:rFonts w:ascii="Arial Narrow" w:hAnsi="Arial Narrow"/>
          <w:sz w:val="20"/>
        </w:rPr>
      </w:pPr>
      <w:r>
        <w:rPr>
          <w:rFonts w:ascii="Arial Narrow" w:hAnsi="Arial Narrow"/>
          <w:sz w:val="20"/>
        </w:rPr>
        <w:t>Postavka predstavlja n</w:t>
      </w:r>
      <w:r w:rsidR="00C55707" w:rsidRPr="004409C0">
        <w:rPr>
          <w:rFonts w:ascii="Arial Narrow" w:hAnsi="Arial Narrow"/>
          <w:sz w:val="20"/>
        </w:rPr>
        <w:t>eposredna plačila v kmetijstvo (premije)</w:t>
      </w:r>
      <w:r w:rsidR="00EA637E">
        <w:rPr>
          <w:rFonts w:ascii="Arial Narrow" w:hAnsi="Arial Narrow"/>
          <w:sz w:val="20"/>
        </w:rPr>
        <w:t xml:space="preserve"> upravičencem</w:t>
      </w:r>
      <w:r w:rsidR="00C55707" w:rsidRPr="004409C0">
        <w:rPr>
          <w:rFonts w:ascii="Arial Narrow" w:hAnsi="Arial Narrow"/>
          <w:sz w:val="20"/>
        </w:rPr>
        <w:t xml:space="preserve">. Znesek v višini je okvirni proračun, ki ga bo občina letos namenila za spodbujanje kmetijstva </w:t>
      </w:r>
      <w:r w:rsidR="00EA637E">
        <w:rPr>
          <w:rFonts w:ascii="Arial Narrow" w:hAnsi="Arial Narrow"/>
          <w:sz w:val="20"/>
        </w:rPr>
        <w:t>in razvoja podeželja v skladu s sprejetim pravilnikom ( Ur. l. RS, št. 57/19)</w:t>
      </w:r>
      <w:r w:rsidR="00C55707" w:rsidRPr="004409C0">
        <w:rPr>
          <w:rFonts w:ascii="Arial Narrow" w:hAnsi="Arial Narrow"/>
          <w:sz w:val="20"/>
        </w:rPr>
        <w:t xml:space="preserve">.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410217 Kompleksne subvencije in pomoči v kmetijstvu</w:t>
      </w:r>
      <w:r w:rsidRPr="004409C0">
        <w:rPr>
          <w:rFonts w:ascii="Arial Narrow" w:hAnsi="Arial Narrow"/>
          <w:sz w:val="20"/>
        </w:rPr>
        <w:tab/>
        <w:t>10.000 €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1103 Splošne storitve v kmetijstvu</w:t>
      </w:r>
      <w:r w:rsidRPr="004409C0">
        <w:rPr>
          <w:rFonts w:ascii="Arial Narrow" w:hAnsi="Arial Narrow"/>
          <w:sz w:val="20"/>
        </w:rPr>
        <w:tab/>
        <w:t>3.500 €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Zagotoviti ustrezno varstvo zapuščenih živali (psov in mačk) v skladu z veljavno zakonodajo.</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Cilji:</w:t>
      </w:r>
    </w:p>
    <w:p w:rsidR="00C55707" w:rsidRPr="004409C0" w:rsidRDefault="00C55707" w:rsidP="00C55707">
      <w:pPr>
        <w:pStyle w:val="ANormal"/>
        <w:rPr>
          <w:rFonts w:ascii="Arial Narrow" w:hAnsi="Arial Narrow"/>
          <w:sz w:val="20"/>
        </w:rPr>
      </w:pPr>
      <w:r w:rsidRPr="004409C0">
        <w:rPr>
          <w:rFonts w:ascii="Arial Narrow" w:hAnsi="Arial Narrow"/>
          <w:sz w:val="20"/>
        </w:rPr>
        <w:t>- zagotoviti ustrezno varstvo zapuščenih živali;</w:t>
      </w:r>
    </w:p>
    <w:p w:rsidR="00C55707" w:rsidRPr="004409C0" w:rsidRDefault="00C55707" w:rsidP="00C55707">
      <w:pPr>
        <w:pStyle w:val="ANormal"/>
        <w:rPr>
          <w:rFonts w:ascii="Arial Narrow" w:hAnsi="Arial Narrow"/>
          <w:sz w:val="20"/>
        </w:rPr>
      </w:pPr>
      <w:r w:rsidRPr="004409C0">
        <w:rPr>
          <w:rFonts w:ascii="Arial Narrow" w:hAnsi="Arial Narrow"/>
          <w:sz w:val="20"/>
        </w:rPr>
        <w:t>- zmanjšati število zapuščenih živali v občini.</w:t>
      </w:r>
    </w:p>
    <w:p w:rsidR="00C55707" w:rsidRPr="004409C0" w:rsidRDefault="00C55707" w:rsidP="00C55707">
      <w:pPr>
        <w:pStyle w:val="ANormal"/>
        <w:rPr>
          <w:rFonts w:ascii="Arial Narrow" w:hAnsi="Arial Narrow"/>
          <w:sz w:val="20"/>
        </w:rPr>
      </w:pPr>
      <w:r w:rsidRPr="004409C0">
        <w:rPr>
          <w:rFonts w:ascii="Arial Narrow" w:hAnsi="Arial Narrow"/>
          <w:sz w:val="20"/>
        </w:rPr>
        <w:t>Kazalci:</w:t>
      </w:r>
    </w:p>
    <w:p w:rsidR="00C55707" w:rsidRPr="004409C0" w:rsidRDefault="00C55707" w:rsidP="00C55707">
      <w:pPr>
        <w:pStyle w:val="ANormal"/>
        <w:rPr>
          <w:rFonts w:ascii="Arial Narrow" w:hAnsi="Arial Narrow"/>
          <w:sz w:val="20"/>
        </w:rPr>
      </w:pPr>
      <w:r w:rsidRPr="004409C0">
        <w:rPr>
          <w:rFonts w:ascii="Arial Narrow" w:hAnsi="Arial Narrow"/>
          <w:sz w:val="20"/>
        </w:rPr>
        <w:t>- število oskrbljenih zapuščenih živali.</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11039002 - Zdravstveno varstvo rastlin in živali</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11039002 Zdravstveno varstvo rastlin in živali</w:t>
      </w:r>
      <w:r w:rsidRPr="004409C0">
        <w:rPr>
          <w:rFonts w:ascii="Arial Narrow" w:hAnsi="Arial Narrow"/>
          <w:sz w:val="20"/>
        </w:rPr>
        <w:tab/>
        <w:t>3.500 €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7C081B">
      <w:pPr>
        <w:pStyle w:val="ANormal"/>
        <w:jc w:val="both"/>
        <w:rPr>
          <w:rFonts w:ascii="Arial Narrow" w:hAnsi="Arial Narrow"/>
          <w:sz w:val="20"/>
        </w:rPr>
      </w:pPr>
      <w:r w:rsidRPr="004409C0">
        <w:rPr>
          <w:rFonts w:ascii="Arial Narrow" w:hAnsi="Arial Narrow"/>
          <w:sz w:val="20"/>
        </w:rPr>
        <w:t>V okviru zdravstvenega varstva živali je občina dolžna zagotoviti delovanje zavetišča za zapuščene živali. Tako so ključne naloge podprograma zagotovitev sredstev za delovanje zavetišča ter pokrivanje stroškov za oskrbo zapuščenih živali</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zaščiti živali (Ur. l. RS, št. 98/99 in spremembe)</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Dolgoročni in letni izvedbeni cilji podprograma:</w:t>
      </w:r>
    </w:p>
    <w:p w:rsidR="00C55707" w:rsidRPr="004409C0" w:rsidRDefault="00C55707" w:rsidP="00C55707">
      <w:pPr>
        <w:pStyle w:val="ANormal"/>
        <w:rPr>
          <w:rFonts w:ascii="Arial Narrow" w:hAnsi="Arial Narrow"/>
          <w:sz w:val="20"/>
        </w:rPr>
      </w:pPr>
      <w:r w:rsidRPr="004409C0">
        <w:rPr>
          <w:rFonts w:ascii="Arial Narrow" w:hAnsi="Arial Narrow"/>
          <w:sz w:val="20"/>
        </w:rPr>
        <w:t>- zagotoviti ustrezno varstvo zapuščenih živali (psov in mačk) v skladu z veljavno zakonodajo</w:t>
      </w:r>
    </w:p>
    <w:p w:rsidR="00C55707" w:rsidRPr="004409C0" w:rsidRDefault="00C55707" w:rsidP="00C55707">
      <w:pPr>
        <w:pStyle w:val="ANormal"/>
        <w:rPr>
          <w:rFonts w:ascii="Arial Narrow" w:hAnsi="Arial Narrow"/>
          <w:sz w:val="20"/>
        </w:rPr>
      </w:pPr>
      <w:r w:rsidRPr="004409C0">
        <w:rPr>
          <w:rFonts w:ascii="Arial Narrow" w:hAnsi="Arial Narrow"/>
          <w:sz w:val="20"/>
        </w:rPr>
        <w:t>Kazalci:</w:t>
      </w:r>
    </w:p>
    <w:p w:rsidR="00C55707" w:rsidRPr="004409C0" w:rsidRDefault="00C55707" w:rsidP="00C55707">
      <w:pPr>
        <w:pStyle w:val="ANormal"/>
        <w:rPr>
          <w:rFonts w:ascii="Arial Narrow" w:hAnsi="Arial Narrow"/>
          <w:sz w:val="20"/>
        </w:rPr>
      </w:pPr>
      <w:r w:rsidRPr="004409C0">
        <w:rPr>
          <w:rFonts w:ascii="Arial Narrow" w:hAnsi="Arial Narrow"/>
          <w:sz w:val="20"/>
        </w:rPr>
        <w:t>- število oskrbljenih zapuščenih živali v občini</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110390 Zdravstveno varstvo rastlin in živali</w:t>
      </w:r>
      <w:r w:rsidRPr="004409C0">
        <w:rPr>
          <w:rFonts w:ascii="Arial Narrow" w:hAnsi="Arial Narrow"/>
          <w:sz w:val="20"/>
        </w:rPr>
        <w:tab/>
        <w:t>3.500 €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EA637E">
      <w:pPr>
        <w:pStyle w:val="ANormal"/>
        <w:rPr>
          <w:rFonts w:ascii="Arial Narrow" w:hAnsi="Arial Narrow"/>
          <w:sz w:val="20"/>
        </w:rPr>
      </w:pPr>
      <w:r w:rsidRPr="004409C0">
        <w:rPr>
          <w:rFonts w:ascii="Arial Narrow" w:hAnsi="Arial Narrow"/>
          <w:sz w:val="20"/>
        </w:rPr>
        <w:t xml:space="preserve">Sredstva se namenijo za varstvo zapuščenih živali  iz območja Občine Črenšovci. Občina ima pogodbo za najem enega boksa za zapuščene živali </w:t>
      </w:r>
      <w:r w:rsidR="00EA637E">
        <w:rPr>
          <w:rFonts w:ascii="Arial Narrow" w:hAnsi="Arial Narrow"/>
          <w:sz w:val="20"/>
        </w:rPr>
        <w:t>sklenjeno s podjetjem Snaga d.o.o. iz Maribora</w:t>
      </w:r>
      <w:r w:rsidRPr="004409C0">
        <w:rPr>
          <w:rFonts w:ascii="Arial Narrow" w:hAnsi="Arial Narrow"/>
          <w:sz w:val="20"/>
        </w:rPr>
        <w:t>.</w:t>
      </w:r>
      <w:r w:rsidR="00EA637E">
        <w:rPr>
          <w:rFonts w:ascii="Arial Narrow" w:hAnsi="Arial Narrow"/>
          <w:sz w:val="20"/>
        </w:rPr>
        <w:t xml:space="preserve"> Najem boksa se zaračuna občini v pavšalu</w:t>
      </w:r>
      <w:r w:rsidR="00114F67">
        <w:rPr>
          <w:rFonts w:ascii="Arial Narrow" w:hAnsi="Arial Narrow"/>
          <w:sz w:val="20"/>
        </w:rPr>
        <w:t xml:space="preserve"> 100€</w:t>
      </w:r>
      <w:r w:rsidRPr="004409C0">
        <w:rPr>
          <w:rFonts w:ascii="Arial Narrow" w:hAnsi="Arial Narrow"/>
          <w:sz w:val="20"/>
        </w:rPr>
        <w:t xml:space="preserve"> mesečno. Prav tako občina poravnava stroške oskrbe zapuščenih živali, ki so najdene na našem območju in odpeljane v zavetišče.</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4135001 Oskrbnina za zapuščene živali</w:t>
      </w:r>
      <w:r w:rsidRPr="004409C0">
        <w:rPr>
          <w:rFonts w:ascii="Arial Narrow" w:hAnsi="Arial Narrow"/>
          <w:sz w:val="20"/>
        </w:rPr>
        <w:tab/>
        <w:t>3.500 €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13 PROMET, PROMETNA INFRASTRUKTURA IN KOMUNIKACIJE</w:t>
      </w:r>
      <w:r w:rsidRPr="004409C0">
        <w:rPr>
          <w:rFonts w:ascii="Arial Narrow" w:hAnsi="Arial Narrow"/>
          <w:sz w:val="20"/>
        </w:rPr>
        <w:tab/>
        <w:t>579.800 €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Področje porabe 13 Promet, prometna infrastruktura in komunikacije zajema področje cestnega prometa in infrastrukture.</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Pravilnik o prometni signalizaciji in prometni opremi na javnih cestah, Pogodba o letnem in zimskem vzdrževanju cest v občini Črenšovci - sklenjena za dobo 5 let do 1.1.2024, Odlok o občinskih cestah, Odlok o gospodarskih javnih službah in Odlok o kategorizaciji občinskih cest.</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Ustrezna ureditev cestne infrastrukture.</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1302 Cestni promet in infrastruktura</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1302 Cestni promet in infrastruktura</w:t>
      </w:r>
      <w:r w:rsidRPr="004409C0">
        <w:rPr>
          <w:rFonts w:ascii="Arial Narrow" w:hAnsi="Arial Narrow"/>
          <w:sz w:val="20"/>
        </w:rPr>
        <w:tab/>
        <w:t>579.800 €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Glavni program 1302 Cestni promet in infrastruktura vključuje sredstva za upravljanje in tekoče vzdrževanje občinskih cest, investicijsko vzdrževanje in gradnjo občinskih cest, urejanje cestnega prometa in cestno razsvetljavo.</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Dolgoročno zasledujemo cilje, ki so usmerjeni v trajnostni razvoj in napredek kraja, nanašajo pa se predvsem na: povečanje gospodarnosti in učinkovitosti krajevnega prometnega omrežja, izboljšanje prometne varnosti, ureditev mirujočega prometa, zagotavljanje varne poti v šolo, omogočanje mobilnosti prebivalstva, zmanjšanje škodljivih učinkov prometa na okolje.</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Letni izvedbeni cilji so: povečanje gospodarnosti in učinkovitosti krajevnega prometnega omrežja, izboljšanje prometne varnosti, ureditev mirujočega prometa, zagotavljanje varne poti v šolo, omogočanje mobilnosti prebivalstva, zmanjšanje škodljivih učinkov na okolje.</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13029001 Upravljanje in tekoče vzdrževanje občinskih cest</w:t>
      </w:r>
    </w:p>
    <w:p w:rsidR="00C55707" w:rsidRPr="004409C0" w:rsidRDefault="00C55707" w:rsidP="00C55707">
      <w:pPr>
        <w:pStyle w:val="ANormal"/>
        <w:rPr>
          <w:rFonts w:ascii="Arial Narrow" w:hAnsi="Arial Narrow"/>
          <w:sz w:val="20"/>
        </w:rPr>
      </w:pPr>
      <w:r w:rsidRPr="004409C0">
        <w:rPr>
          <w:rFonts w:ascii="Arial Narrow" w:hAnsi="Arial Narrow"/>
          <w:sz w:val="20"/>
        </w:rPr>
        <w:t>13029002 Investicijsko vzdrževanje in gradnja občinskih cest</w:t>
      </w:r>
    </w:p>
    <w:p w:rsidR="00C55707" w:rsidRPr="004409C0" w:rsidRDefault="00C55707" w:rsidP="00C55707">
      <w:pPr>
        <w:pStyle w:val="ANormal"/>
        <w:rPr>
          <w:rFonts w:ascii="Arial Narrow" w:hAnsi="Arial Narrow"/>
          <w:sz w:val="20"/>
        </w:rPr>
      </w:pPr>
      <w:r w:rsidRPr="004409C0">
        <w:rPr>
          <w:rFonts w:ascii="Arial Narrow" w:hAnsi="Arial Narrow"/>
          <w:sz w:val="20"/>
        </w:rPr>
        <w:t>13029004 Cestna razsvetljava</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13029001 Upravljanje in tekoče vzdrževanje občinskih cest</w:t>
      </w:r>
      <w:r w:rsidRPr="004409C0">
        <w:rPr>
          <w:rFonts w:ascii="Arial Narrow" w:hAnsi="Arial Narrow"/>
          <w:sz w:val="20"/>
        </w:rPr>
        <w:tab/>
        <w:t>180.000 €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Upravljanje in tekoče vzdrževanje občinskih cest in sicer upravljanje in tekoče vzdrževanje lokalnih cest (letno in zimsko), upravljanje in tekoče vzdrževanje javnih poti (letno in zimsko), upravljanje in tekoče vzdrževanje cestne infrastrukture.</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cestah, Zakon o javnih cestah, Zakon o varnosti cestnega prometa, Zakon o javnih prevozih v cestnem prometu, Odlok o občinskih cestah, Odlok o kategorizaciji občinskih cest</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Cilji izvajanja rednega letnega vzdrževanja občinskih cest so zagotavljanje normalne uporabnosti celotnega cestnega kategoriziranega in ne kategoriziranega omrežja vsem uporabnikom in strukturam prometa ter s pravočasnim ukrepanjem preprečevanje nastajanja škode in ohranjanja vrednosti občinskega premoženja.</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Enako kot dolgoročni.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130200 Tekoče vzdrževanje cest in zimska služba</w:t>
      </w:r>
      <w:r w:rsidRPr="004409C0">
        <w:rPr>
          <w:rFonts w:ascii="Arial Narrow" w:hAnsi="Arial Narrow"/>
          <w:sz w:val="20"/>
        </w:rPr>
        <w:tab/>
        <w:t>180.000 €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EA637E">
      <w:pPr>
        <w:pStyle w:val="ANormal"/>
        <w:rPr>
          <w:rFonts w:ascii="Arial Narrow" w:hAnsi="Arial Narrow"/>
          <w:sz w:val="20"/>
        </w:rPr>
      </w:pPr>
      <w:r w:rsidRPr="004409C0">
        <w:rPr>
          <w:rFonts w:ascii="Arial Narrow" w:hAnsi="Arial Narrow"/>
          <w:sz w:val="20"/>
        </w:rPr>
        <w:t>Občina Črenšovci ima sklenjeno pogodbo o vzdržev</w:t>
      </w:r>
      <w:r w:rsidR="00EA637E">
        <w:rPr>
          <w:rFonts w:ascii="Arial Narrow" w:hAnsi="Arial Narrow"/>
          <w:sz w:val="20"/>
        </w:rPr>
        <w:t xml:space="preserve">alnih delih na občinskih cestah </w:t>
      </w:r>
      <w:r w:rsidRPr="004409C0">
        <w:rPr>
          <w:rFonts w:ascii="Arial Narrow" w:hAnsi="Arial Narrow"/>
          <w:sz w:val="20"/>
        </w:rPr>
        <w:t xml:space="preserve">v občini za čas 1.1.2019-1.1.2024. Okvirna letna pogodbena vrednost del po tej pogodbi znaša </w:t>
      </w:r>
      <w:r w:rsidR="00EA637E">
        <w:rPr>
          <w:rFonts w:ascii="Arial Narrow" w:hAnsi="Arial Narrow"/>
          <w:sz w:val="20"/>
        </w:rPr>
        <w:t>v 2020 1</w:t>
      </w:r>
      <w:r w:rsidRPr="004409C0">
        <w:rPr>
          <w:rFonts w:ascii="Arial Narrow" w:hAnsi="Arial Narrow"/>
          <w:sz w:val="20"/>
        </w:rPr>
        <w:t>8</w:t>
      </w:r>
      <w:r w:rsidR="00EA637E">
        <w:rPr>
          <w:rFonts w:ascii="Arial Narrow" w:hAnsi="Arial Narrow"/>
          <w:sz w:val="20"/>
        </w:rPr>
        <w:t>0</w:t>
      </w:r>
      <w:r w:rsidRPr="004409C0">
        <w:rPr>
          <w:rFonts w:ascii="Arial Narrow" w:hAnsi="Arial Narrow"/>
          <w:sz w:val="20"/>
        </w:rPr>
        <w:t xml:space="preserve">.000,00 €, od te vrednosti povprečno 71 % se nameni za vzdrževanje </w:t>
      </w:r>
      <w:r w:rsidR="00EA637E">
        <w:rPr>
          <w:rFonts w:ascii="Arial Narrow" w:hAnsi="Arial Narrow"/>
          <w:sz w:val="20"/>
        </w:rPr>
        <w:t xml:space="preserve">cest in 29 % za zimsko službo. </w:t>
      </w:r>
    </w:p>
    <w:p w:rsidR="00C55707" w:rsidRPr="004409C0" w:rsidRDefault="00C55707" w:rsidP="00EA637E">
      <w:pPr>
        <w:pStyle w:val="ANormal"/>
        <w:rPr>
          <w:rFonts w:ascii="Arial Narrow" w:hAnsi="Arial Narrow"/>
          <w:sz w:val="20"/>
        </w:rPr>
      </w:pPr>
      <w:r w:rsidRPr="004409C0">
        <w:rPr>
          <w:rFonts w:ascii="Arial Narrow" w:hAnsi="Arial Narrow"/>
          <w:sz w:val="20"/>
        </w:rPr>
        <w:t>Redno vzdrževanje lokalnih cest zajema (vzdrž. lokalnih cest in javnih cest, sanacija udarnih jam na asfaltnih in makadamskih cestah, urejanje bankin, gramoziranje makadamskih cest, prometna signalizacija, vzdrževanje objektov na cestah mostovi- propusti, košnja brežin, nabava prometne signalizacije, nabava gramoza ter hladne in vroče  asfaltne mase</w:t>
      </w:r>
      <w:r w:rsidR="00EA637E">
        <w:rPr>
          <w:rFonts w:ascii="Arial Narrow" w:hAnsi="Arial Narrow"/>
          <w:sz w:val="20"/>
        </w:rPr>
        <w:t>, geodetske storitve, cenitve).</w:t>
      </w:r>
      <w:r w:rsidR="00114F67">
        <w:rPr>
          <w:rFonts w:ascii="Arial Narrow" w:hAnsi="Arial Narrow"/>
          <w:sz w:val="20"/>
        </w:rPr>
        <w:t xml:space="preserve"> </w:t>
      </w:r>
      <w:r w:rsidRPr="004409C0">
        <w:rPr>
          <w:rFonts w:ascii="Arial Narrow" w:hAnsi="Arial Narrow"/>
          <w:sz w:val="20"/>
        </w:rPr>
        <w:t>Zimska služba (opravljanje storitev posipanja cest, oranja snega</w:t>
      </w:r>
      <w:r w:rsidR="00EA637E">
        <w:rPr>
          <w:rFonts w:ascii="Arial Narrow" w:hAnsi="Arial Narrow"/>
          <w:sz w:val="20"/>
        </w:rPr>
        <w:t>, gramoz in sol  za posipanje).</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4025030 Tekoče vzdrževanje cest in zimska služba</w:t>
      </w:r>
      <w:r w:rsidRPr="004409C0">
        <w:rPr>
          <w:rFonts w:ascii="Arial Narrow" w:hAnsi="Arial Narrow"/>
          <w:sz w:val="20"/>
        </w:rPr>
        <w:tab/>
        <w:t>180.000 €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13029002 Investicijsko vzdrževanje in gradnja občinskih cest</w:t>
      </w:r>
      <w:r w:rsidRPr="004409C0">
        <w:rPr>
          <w:rFonts w:ascii="Arial Narrow" w:hAnsi="Arial Narrow"/>
          <w:sz w:val="20"/>
        </w:rPr>
        <w:tab/>
        <w:t>355.600 €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Investicijsko vzdrževanje in gradnja občinskih cest zajema gradnjo in investicijsko vzdrževanje lokalnih cest ter gradnjo in investicijsko vzdrževanje poti.</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Zakon o javnih cestah, Zakon o varnosti cestnega prometa, Zakon o javnih prevozih v cestnem prometu, Odlok o občinskih cestah, Odlok o kategorizaciji občinskih cest</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Cilji izvajanja investicijskega vzdrževanja občinskih cest so zagotavljanje normalne uporabnosti celotnega cestnega kategoriziranega in ne kategoriziranega omrežja vsem uporabnikom in strukturam prometa ter s pravočasnim ukrepanjem preprečevanje nastajanja škode in ohranjanja vrednosti občinskega premoženja.</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Enaki kot dolgoročni.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13029002 Vzdrževanje in gradnja občinskih cest</w:t>
      </w:r>
      <w:r w:rsidRPr="004409C0">
        <w:rPr>
          <w:rFonts w:ascii="Arial Narrow" w:hAnsi="Arial Narrow"/>
          <w:sz w:val="20"/>
        </w:rPr>
        <w:tab/>
        <w:t>355.600 €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EA637E">
      <w:pPr>
        <w:pStyle w:val="ANormal"/>
        <w:rPr>
          <w:rFonts w:ascii="Arial Narrow" w:hAnsi="Arial Narrow"/>
          <w:sz w:val="20"/>
        </w:rPr>
      </w:pPr>
      <w:r w:rsidRPr="004409C0">
        <w:rPr>
          <w:rFonts w:ascii="Arial Narrow" w:hAnsi="Arial Narrow"/>
          <w:sz w:val="20"/>
        </w:rPr>
        <w:t xml:space="preserve">1. Izgradnja kolesarske steze </w:t>
      </w:r>
      <w:r w:rsidR="00EA637E">
        <w:rPr>
          <w:rFonts w:ascii="Arial Narrow" w:hAnsi="Arial Narrow"/>
          <w:sz w:val="20"/>
        </w:rPr>
        <w:t>Lendava-Velika Polana-Črenšovci</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 xml:space="preserve">Namen projekta je povezati mestno naselje Lendava zvezno z naselji Velika Polana in Črenšovci v neposredni okolici, kjer dnevno migrirajo prebivalci in omogočiti varno povezavo v samem mestnem naselju Lendava, predvsem z rešitvijo nevarnih odsekov na Kranjčevi in Glavni ulici, ter tako spodbuditi in omogočiti prebivalcem varno vožnjo s kolesom na kratkih dnevnih poteh. Poudarek je na mladi in starejši populaciji, ki je z vidika </w:t>
      </w:r>
      <w:r w:rsidR="00EA637E">
        <w:rPr>
          <w:rFonts w:ascii="Arial Narrow" w:hAnsi="Arial Narrow"/>
          <w:sz w:val="20"/>
        </w:rPr>
        <w:t xml:space="preserve">mobilnosti ranljiva v prometu. </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Z implementacijo zastavljenega projekta doprinesemo k uresničitvi ciljev in vizije Celostne prometne strategije Občine Lendava. Vizija celostne prometne strategije se glasi VRNITEV PROSTORA PEŠČEM IN KOLESARJEM. Promet se umika pešcem in kolesarjem. S prenovo omrežja</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kolesarskih in sprehajalnih poti, ureditvijo novih kolesarskih pot i in ustrezno razmestitvijo dejavnosti v prostoru se zmanjšuje potrebe po uporabi osebnih vozil.</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Projektna ideja je skladna s prednostno naložbo 4.4. Spodbujanje multimodalne urbane mobilnosti v okviru OP EKP 2014-2020. Na podlagi sklepa Vlade RS št. 30301-5/2017/4 z dne 1-6-2017 se bo v okviru prednostne naložbe 4.4. Spodbujanje multimodalne mobilnosti sofinancirala gradnja regionalnih kolesarskih povezav za zagota</w:t>
      </w:r>
      <w:r w:rsidR="00EA637E">
        <w:rPr>
          <w:rFonts w:ascii="Arial Narrow" w:hAnsi="Arial Narrow"/>
          <w:sz w:val="20"/>
        </w:rPr>
        <w:t xml:space="preserve">vljanje trajnostne mobilnosti. </w:t>
      </w:r>
    </w:p>
    <w:p w:rsidR="00C55707" w:rsidRPr="00114F67" w:rsidRDefault="00C55707" w:rsidP="00C55707">
      <w:pPr>
        <w:pStyle w:val="ANormal"/>
        <w:rPr>
          <w:rFonts w:ascii="Arial Narrow" w:hAnsi="Arial Narrow"/>
          <w:sz w:val="20"/>
          <w:u w:val="single"/>
        </w:rPr>
      </w:pPr>
      <w:r w:rsidRPr="00114F67">
        <w:rPr>
          <w:rFonts w:ascii="Arial Narrow" w:hAnsi="Arial Narrow"/>
          <w:sz w:val="20"/>
          <w:u w:val="single"/>
        </w:rPr>
        <w:t>Cilji projekta:</w:t>
      </w:r>
    </w:p>
    <w:p w:rsidR="00C55707" w:rsidRPr="004409C0" w:rsidRDefault="00C55707" w:rsidP="00C55707">
      <w:pPr>
        <w:pStyle w:val="ANormal"/>
        <w:rPr>
          <w:rFonts w:ascii="Arial Narrow" w:hAnsi="Arial Narrow"/>
          <w:sz w:val="20"/>
        </w:rPr>
      </w:pPr>
      <w:r w:rsidRPr="004409C0">
        <w:rPr>
          <w:rFonts w:ascii="Arial Narrow" w:hAnsi="Arial Narrow"/>
          <w:sz w:val="20"/>
        </w:rPr>
        <w:t>- izgradnja kolesarske povezave med občino Lendava, Velika Polana in Črenšovci v dolžini 6.500 m;</w:t>
      </w:r>
    </w:p>
    <w:p w:rsidR="00C55707" w:rsidRPr="004409C0" w:rsidRDefault="00C55707" w:rsidP="00C55707">
      <w:pPr>
        <w:pStyle w:val="ANormal"/>
        <w:rPr>
          <w:rFonts w:ascii="Arial Narrow" w:hAnsi="Arial Narrow"/>
          <w:sz w:val="20"/>
        </w:rPr>
      </w:pPr>
      <w:r w:rsidRPr="004409C0">
        <w:rPr>
          <w:rFonts w:ascii="Arial Narrow" w:hAnsi="Arial Narrow"/>
          <w:sz w:val="20"/>
        </w:rPr>
        <w:t>- dvig multimodalnosti prebivalcev;</w:t>
      </w:r>
    </w:p>
    <w:p w:rsidR="00C55707" w:rsidRPr="004409C0" w:rsidRDefault="00C55707" w:rsidP="00EA637E">
      <w:pPr>
        <w:pStyle w:val="ANormal"/>
        <w:rPr>
          <w:rFonts w:ascii="Arial Narrow" w:hAnsi="Arial Narrow"/>
          <w:sz w:val="20"/>
        </w:rPr>
      </w:pPr>
      <w:r w:rsidRPr="004409C0">
        <w:rPr>
          <w:rFonts w:ascii="Arial Narrow" w:hAnsi="Arial Narrow"/>
          <w:sz w:val="20"/>
        </w:rPr>
        <w:t>- vključitev</w:t>
      </w:r>
      <w:r w:rsidR="00EA637E">
        <w:rPr>
          <w:rFonts w:ascii="Arial Narrow" w:hAnsi="Arial Narrow"/>
          <w:sz w:val="20"/>
        </w:rPr>
        <w:t xml:space="preserve"> v regijsko kolesarsko omrežje.</w:t>
      </w:r>
    </w:p>
    <w:p w:rsidR="00C55707" w:rsidRPr="00EA637E" w:rsidRDefault="00C55707" w:rsidP="00C55707">
      <w:pPr>
        <w:pStyle w:val="ANormal"/>
        <w:rPr>
          <w:rFonts w:ascii="Arial Narrow" w:hAnsi="Arial Narrow"/>
          <w:sz w:val="20"/>
          <w:u w:val="single"/>
        </w:rPr>
      </w:pPr>
      <w:r w:rsidRPr="00EA637E">
        <w:rPr>
          <w:rFonts w:ascii="Arial Narrow" w:hAnsi="Arial Narrow"/>
          <w:sz w:val="20"/>
          <w:u w:val="single"/>
        </w:rPr>
        <w:t>Kazalniki projekta:</w:t>
      </w:r>
    </w:p>
    <w:p w:rsidR="00C55707" w:rsidRPr="004409C0" w:rsidRDefault="00C55707" w:rsidP="00C55707">
      <w:pPr>
        <w:pStyle w:val="ANormal"/>
        <w:rPr>
          <w:rFonts w:ascii="Arial Narrow" w:hAnsi="Arial Narrow"/>
          <w:sz w:val="20"/>
        </w:rPr>
      </w:pPr>
      <w:r w:rsidRPr="004409C0">
        <w:rPr>
          <w:rFonts w:ascii="Arial Narrow" w:hAnsi="Arial Narrow"/>
          <w:sz w:val="20"/>
        </w:rPr>
        <w:t>-Kolesarska steza Občina Lendava 3550 m</w:t>
      </w:r>
    </w:p>
    <w:p w:rsidR="00C55707" w:rsidRPr="004409C0" w:rsidRDefault="00C55707" w:rsidP="00C55707">
      <w:pPr>
        <w:pStyle w:val="ANormal"/>
        <w:rPr>
          <w:rFonts w:ascii="Arial Narrow" w:hAnsi="Arial Narrow"/>
          <w:sz w:val="20"/>
        </w:rPr>
      </w:pPr>
      <w:r w:rsidRPr="004409C0">
        <w:rPr>
          <w:rFonts w:ascii="Arial Narrow" w:hAnsi="Arial Narrow"/>
          <w:sz w:val="20"/>
        </w:rPr>
        <w:t>-Kolesarska steza Občina Črenšovci 870 m</w:t>
      </w:r>
    </w:p>
    <w:p w:rsidR="00C55707" w:rsidRPr="004409C0" w:rsidRDefault="00C55707" w:rsidP="00C55707">
      <w:pPr>
        <w:pStyle w:val="ANormal"/>
        <w:rPr>
          <w:rFonts w:ascii="Arial Narrow" w:hAnsi="Arial Narrow"/>
          <w:sz w:val="20"/>
        </w:rPr>
      </w:pPr>
      <w:r w:rsidRPr="004409C0">
        <w:rPr>
          <w:rFonts w:ascii="Arial Narrow" w:hAnsi="Arial Narrow"/>
          <w:sz w:val="20"/>
        </w:rPr>
        <w:t>-Kolesarska steza Velika Polana 2080 m</w:t>
      </w:r>
    </w:p>
    <w:p w:rsidR="00C55707" w:rsidRPr="004409C0" w:rsidRDefault="00C55707" w:rsidP="00C55707">
      <w:pPr>
        <w:pStyle w:val="ANormal"/>
        <w:rPr>
          <w:rFonts w:ascii="Arial Narrow" w:hAnsi="Arial Narrow"/>
          <w:sz w:val="20"/>
        </w:rPr>
      </w:pPr>
      <w:r w:rsidRPr="004409C0">
        <w:rPr>
          <w:rFonts w:ascii="Arial Narrow" w:hAnsi="Arial Narrow"/>
          <w:sz w:val="20"/>
        </w:rPr>
        <w:t>------------------------------------------</w:t>
      </w:r>
    </w:p>
    <w:p w:rsidR="00C55707" w:rsidRPr="004409C0" w:rsidRDefault="00C55707" w:rsidP="00C55707">
      <w:pPr>
        <w:pStyle w:val="ANormal"/>
        <w:rPr>
          <w:rFonts w:ascii="Arial Narrow" w:hAnsi="Arial Narrow"/>
          <w:sz w:val="20"/>
        </w:rPr>
      </w:pPr>
      <w:r w:rsidRPr="004409C0">
        <w:rPr>
          <w:rFonts w:ascii="Arial Narrow" w:hAnsi="Arial Narrow"/>
          <w:sz w:val="20"/>
        </w:rPr>
        <w:t>Skupaj: 6500 m</w:t>
      </w:r>
    </w:p>
    <w:p w:rsidR="00C55707" w:rsidRPr="004409C0" w:rsidRDefault="00C55707" w:rsidP="00C55707">
      <w:pPr>
        <w:pStyle w:val="ANormal"/>
        <w:rPr>
          <w:rFonts w:ascii="Arial Narrow" w:hAnsi="Arial Narrow"/>
          <w:sz w:val="20"/>
        </w:rPr>
      </w:pP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Kolesarska steza Črenšovci bo potekala ob lokalni cesti LC - 050042, v k.o. Črenšovci na naslednjih parcelnih številkah: </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110, 108, 106, 105, 104, 103, 102, 101, 100, 99, 98, 97, 96, 95, 834, 835, 836, 837, 838, 839, 840, 841, 842, 843, 844, </w:t>
      </w:r>
    </w:p>
    <w:p w:rsidR="00C55707" w:rsidRPr="004409C0" w:rsidRDefault="00C55707" w:rsidP="00C55707">
      <w:pPr>
        <w:pStyle w:val="ANormal"/>
        <w:rPr>
          <w:rFonts w:ascii="Arial Narrow" w:hAnsi="Arial Narrow"/>
          <w:sz w:val="20"/>
        </w:rPr>
      </w:pPr>
      <w:r w:rsidRPr="004409C0">
        <w:rPr>
          <w:rFonts w:ascii="Arial Narrow" w:hAnsi="Arial Narrow"/>
          <w:sz w:val="20"/>
        </w:rPr>
        <w:t>845, 856,1453, 970,1454.</w:t>
      </w:r>
    </w:p>
    <w:p w:rsidR="00C55707" w:rsidRPr="004409C0" w:rsidRDefault="00C55707" w:rsidP="00C55707">
      <w:pPr>
        <w:pStyle w:val="ANormal"/>
        <w:rPr>
          <w:rFonts w:ascii="Arial Narrow" w:hAnsi="Arial Narrow"/>
          <w:sz w:val="20"/>
        </w:rPr>
      </w:pPr>
    </w:p>
    <w:p w:rsidR="00C55707" w:rsidRPr="004409C0" w:rsidRDefault="00C55707" w:rsidP="00C55707">
      <w:pPr>
        <w:pStyle w:val="ANormal"/>
        <w:rPr>
          <w:rFonts w:ascii="Arial Narrow" w:hAnsi="Arial Narrow"/>
          <w:sz w:val="20"/>
        </w:rPr>
      </w:pPr>
      <w:r w:rsidRPr="004409C0">
        <w:rPr>
          <w:rFonts w:ascii="Arial Narrow" w:hAnsi="Arial Narrow"/>
          <w:sz w:val="20"/>
        </w:rPr>
        <w:t>Skupna vrednost projekta po tekočih cenah znaša 1,194.521,21 € z DDV. Projekt bi naj bil končan letos.</w:t>
      </w:r>
      <w:r w:rsidR="00EA637E">
        <w:rPr>
          <w:rFonts w:ascii="Arial Narrow" w:hAnsi="Arial Narrow"/>
          <w:sz w:val="20"/>
        </w:rPr>
        <w:t xml:space="preserve"> </w:t>
      </w:r>
      <w:r w:rsidRPr="004409C0">
        <w:rPr>
          <w:rFonts w:ascii="Arial Narrow" w:hAnsi="Arial Narrow"/>
          <w:sz w:val="20"/>
        </w:rPr>
        <w:t>Vrednost projekta za območje občine Črenšovci znaša 165.656,37 € z DDV.</w:t>
      </w:r>
    </w:p>
    <w:p w:rsidR="00C55707" w:rsidRPr="00114F67" w:rsidRDefault="00C55707" w:rsidP="00C55707">
      <w:pPr>
        <w:pStyle w:val="ANormal"/>
        <w:rPr>
          <w:rFonts w:ascii="Arial Narrow" w:hAnsi="Arial Narrow"/>
          <w:sz w:val="20"/>
          <w:u w:val="single"/>
        </w:rPr>
      </w:pPr>
      <w:r w:rsidRPr="00114F67">
        <w:rPr>
          <w:rFonts w:ascii="Arial Narrow" w:hAnsi="Arial Narrow"/>
          <w:sz w:val="20"/>
          <w:u w:val="single"/>
        </w:rPr>
        <w:t>Od tega bi se vrednost projekta za našo občino pokrila naslednjih virov v letu 20</w:t>
      </w:r>
      <w:r w:rsidR="00114F67" w:rsidRPr="00114F67">
        <w:rPr>
          <w:rFonts w:ascii="Arial Narrow" w:hAnsi="Arial Narrow"/>
          <w:sz w:val="20"/>
          <w:u w:val="single"/>
        </w:rPr>
        <w:t>20</w:t>
      </w:r>
      <w:r w:rsidRPr="00114F67">
        <w:rPr>
          <w:rFonts w:ascii="Arial Narrow" w:hAnsi="Arial Narrow"/>
          <w:sz w:val="20"/>
          <w:u w:val="single"/>
        </w:rPr>
        <w:t>:</w:t>
      </w:r>
    </w:p>
    <w:p w:rsidR="00C55707" w:rsidRPr="004409C0" w:rsidRDefault="00C55707" w:rsidP="00C55707">
      <w:pPr>
        <w:pStyle w:val="ANormal"/>
        <w:rPr>
          <w:rFonts w:ascii="Arial Narrow" w:hAnsi="Arial Narrow"/>
          <w:sz w:val="20"/>
        </w:rPr>
      </w:pP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 iz sklada EU - ESRR 69.958,34 €,  </w:t>
      </w:r>
    </w:p>
    <w:p w:rsidR="00C55707" w:rsidRPr="004409C0" w:rsidRDefault="00C55707" w:rsidP="00C55707">
      <w:pPr>
        <w:pStyle w:val="ANormal"/>
        <w:rPr>
          <w:rFonts w:ascii="Arial Narrow" w:hAnsi="Arial Narrow"/>
          <w:sz w:val="20"/>
        </w:rPr>
      </w:pPr>
      <w:r w:rsidRPr="004409C0">
        <w:rPr>
          <w:rFonts w:ascii="Arial Narrow" w:hAnsi="Arial Narrow"/>
          <w:sz w:val="20"/>
        </w:rPr>
        <w:t>- iz proračuna RS 17.489,59 € in</w:t>
      </w:r>
    </w:p>
    <w:p w:rsidR="00C55707" w:rsidRPr="004409C0" w:rsidRDefault="00C55707" w:rsidP="00C55707">
      <w:pPr>
        <w:pStyle w:val="ANormal"/>
        <w:rPr>
          <w:rFonts w:ascii="Arial Narrow" w:hAnsi="Arial Narrow"/>
          <w:sz w:val="20"/>
        </w:rPr>
      </w:pPr>
      <w:r w:rsidRPr="004409C0">
        <w:rPr>
          <w:rFonts w:ascii="Arial Narrow" w:hAnsi="Arial Narrow"/>
          <w:sz w:val="20"/>
        </w:rPr>
        <w:t>- iz proračuna občine Črenšovci 78.208,44 €.</w:t>
      </w:r>
    </w:p>
    <w:p w:rsidR="00C55707" w:rsidRPr="004409C0" w:rsidRDefault="00C55707" w:rsidP="00C55707">
      <w:pPr>
        <w:pStyle w:val="ANormal"/>
        <w:rPr>
          <w:rFonts w:ascii="Arial Narrow" w:hAnsi="Arial Narrow"/>
          <w:sz w:val="20"/>
        </w:rPr>
      </w:pPr>
    </w:p>
    <w:p w:rsidR="00C55707" w:rsidRPr="00EA637E" w:rsidRDefault="00C55707" w:rsidP="00C55707">
      <w:pPr>
        <w:pStyle w:val="ANormal"/>
        <w:rPr>
          <w:rFonts w:ascii="Arial Narrow" w:hAnsi="Arial Narrow"/>
          <w:b/>
          <w:sz w:val="20"/>
        </w:rPr>
      </w:pPr>
      <w:r w:rsidRPr="00EA637E">
        <w:rPr>
          <w:rFonts w:ascii="Arial Narrow" w:hAnsi="Arial Narrow"/>
          <w:b/>
          <w:sz w:val="20"/>
        </w:rPr>
        <w:t xml:space="preserve">2. Južna kolesarska povezava v občini Črenšovci in Beltinci </w:t>
      </w:r>
    </w:p>
    <w:p w:rsidR="00C55707" w:rsidRPr="004409C0" w:rsidRDefault="00C55707" w:rsidP="00EA637E">
      <w:pPr>
        <w:pStyle w:val="ANormal"/>
        <w:rPr>
          <w:rFonts w:ascii="Arial Narrow" w:hAnsi="Arial Narrow"/>
          <w:sz w:val="20"/>
        </w:rPr>
      </w:pPr>
      <w:r w:rsidRPr="004409C0">
        <w:rPr>
          <w:rFonts w:ascii="Arial Narrow" w:hAnsi="Arial Narrow"/>
          <w:sz w:val="20"/>
        </w:rPr>
        <w:t xml:space="preserve">Predmet investicije je gradnja regionalnih kolesarskih povezav v Občini Beltinci in Občini Črenšovci za zagotavljanje dnevne mobilnosti med naselji navedenih občin in regijskim središčem. Varne in udobne kolesarske povezave bodo zagotavljale zvezno povezavo med naselji obeh </w:t>
      </w:r>
      <w:r w:rsidR="00EA637E">
        <w:rPr>
          <w:rFonts w:ascii="Arial Narrow" w:hAnsi="Arial Narrow"/>
          <w:sz w:val="20"/>
        </w:rPr>
        <w:t>občin in z regijskim središčem.</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Namen projekta je torej povezati urbano naselje Beltinci zvezno z naselji v občini Črenšovci v neposredni okolici, kjer dnevno migrirajo prebivalci in spodbuditi in omogočiti prebivalcem varno vožnjo s kolesom na kratkih dnevnih poteh. Poudarek je na mladi in starejši populaciji, ki je z vidika mobilnosti ranljiva v prometu. </w:t>
      </w:r>
    </w:p>
    <w:p w:rsidR="00C55707" w:rsidRPr="004409C0" w:rsidRDefault="00C55707" w:rsidP="00C55707">
      <w:pPr>
        <w:pStyle w:val="ANormal"/>
        <w:rPr>
          <w:rFonts w:ascii="Arial Narrow" w:hAnsi="Arial Narrow"/>
          <w:sz w:val="20"/>
        </w:rPr>
      </w:pPr>
      <w:r w:rsidRPr="004409C0">
        <w:rPr>
          <w:rFonts w:ascii="Arial Narrow" w:hAnsi="Arial Narrow"/>
          <w:sz w:val="20"/>
        </w:rPr>
        <w:t>Projekt bo prispeval k realizaciji ciljev in ciljnih vrednosti Celostne prometne strategije Občine Beltinci, Optimalno izkoriščanje potencialov kolesarjenja. Občina Črenšovci še nima izdelane in sprejete Celostne prometne strategije, so pa cilji in ciljne vrednosti podobne kot v Občini Beltinci.</w:t>
      </w:r>
    </w:p>
    <w:p w:rsidR="00C55707" w:rsidRPr="004409C0" w:rsidRDefault="00C55707" w:rsidP="00C55707">
      <w:pPr>
        <w:pStyle w:val="ANormal"/>
        <w:rPr>
          <w:rFonts w:ascii="Arial Narrow" w:hAnsi="Arial Narrow"/>
          <w:sz w:val="20"/>
        </w:rPr>
      </w:pPr>
    </w:p>
    <w:p w:rsidR="00C55707" w:rsidRPr="004409C0" w:rsidRDefault="00C55707" w:rsidP="00C55707">
      <w:pPr>
        <w:pStyle w:val="ANormal"/>
        <w:rPr>
          <w:rFonts w:ascii="Arial Narrow" w:hAnsi="Arial Narrow"/>
          <w:sz w:val="20"/>
        </w:rPr>
      </w:pPr>
      <w:r w:rsidRPr="004409C0">
        <w:rPr>
          <w:rFonts w:ascii="Arial Narrow" w:hAnsi="Arial Narrow"/>
          <w:sz w:val="20"/>
        </w:rPr>
        <w:t>Projekt je skladen z zahtevanimi povabila razvojnim svetom regij za dopolnitev dogovora za razvoj regije – drugo povabilo.</w:t>
      </w:r>
    </w:p>
    <w:p w:rsidR="00C55707" w:rsidRPr="004409C0" w:rsidRDefault="00C55707" w:rsidP="00EA637E">
      <w:pPr>
        <w:pStyle w:val="ANormal"/>
        <w:rPr>
          <w:rFonts w:ascii="Arial Narrow" w:hAnsi="Arial Narrow"/>
          <w:sz w:val="20"/>
        </w:rPr>
      </w:pPr>
      <w:r w:rsidRPr="004409C0">
        <w:rPr>
          <w:rFonts w:ascii="Arial Narrow" w:hAnsi="Arial Narrow"/>
          <w:sz w:val="20"/>
        </w:rPr>
        <w:t xml:space="preserve">Cilj projekta je vzpostaviti racionalne, varne in udobne kolesarske povezave v Občini Beltinci in Občini Črenšovci, med naselji obeh občin ter </w:t>
      </w:r>
      <w:r w:rsidR="00EA637E">
        <w:rPr>
          <w:rFonts w:ascii="Arial Narrow" w:hAnsi="Arial Narrow"/>
          <w:sz w:val="20"/>
        </w:rPr>
        <w:t>povezave z regijskim središčem.</w:t>
      </w:r>
    </w:p>
    <w:p w:rsidR="00C55707" w:rsidRPr="004409C0" w:rsidRDefault="00C55707" w:rsidP="00C55707">
      <w:pPr>
        <w:pStyle w:val="ANormal"/>
        <w:rPr>
          <w:rFonts w:ascii="Arial Narrow" w:hAnsi="Arial Narrow"/>
          <w:sz w:val="20"/>
        </w:rPr>
      </w:pPr>
      <w:r w:rsidRPr="004409C0">
        <w:rPr>
          <w:rFonts w:ascii="Arial Narrow" w:hAnsi="Arial Narrow"/>
          <w:sz w:val="20"/>
        </w:rPr>
        <w:t>Za dosego tega ključnega cilja bodo urejeni posamezni odseki kolesarskih poti v obeh občinah in sicer:</w:t>
      </w:r>
    </w:p>
    <w:p w:rsidR="00C55707" w:rsidRPr="004409C0" w:rsidRDefault="00C55707" w:rsidP="00C55707">
      <w:pPr>
        <w:pStyle w:val="ANormal"/>
        <w:rPr>
          <w:rFonts w:ascii="Arial Narrow" w:hAnsi="Arial Narrow"/>
          <w:sz w:val="20"/>
        </w:rPr>
      </w:pPr>
    </w:p>
    <w:p w:rsidR="00C55707" w:rsidRPr="004409C0" w:rsidRDefault="00C55707" w:rsidP="00C55707">
      <w:pPr>
        <w:pStyle w:val="ANormal"/>
        <w:rPr>
          <w:rFonts w:ascii="Arial Narrow" w:hAnsi="Arial Narrow"/>
          <w:sz w:val="20"/>
        </w:rPr>
      </w:pPr>
      <w:r w:rsidRPr="004409C0">
        <w:rPr>
          <w:rFonts w:ascii="Arial Narrow" w:hAnsi="Arial Narrow"/>
          <w:sz w:val="20"/>
        </w:rPr>
        <w:t>Občina Beltinci</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Dokležovje – Ižakovci - 2560 m</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Ižakovci – Melinci – 850 m</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Melinci 1200 m.</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Skupaj  4610 m</w:t>
      </w:r>
    </w:p>
    <w:p w:rsidR="00C55707" w:rsidRPr="004409C0" w:rsidRDefault="00C55707" w:rsidP="00C55707">
      <w:pPr>
        <w:pStyle w:val="ANormal"/>
        <w:rPr>
          <w:rFonts w:ascii="Arial Narrow" w:hAnsi="Arial Narrow"/>
          <w:sz w:val="20"/>
        </w:rPr>
      </w:pPr>
    </w:p>
    <w:p w:rsidR="00C55707" w:rsidRPr="004409C0" w:rsidRDefault="00C55707" w:rsidP="00C55707">
      <w:pPr>
        <w:pStyle w:val="ANormal"/>
        <w:rPr>
          <w:rFonts w:ascii="Arial Narrow" w:hAnsi="Arial Narrow"/>
          <w:sz w:val="20"/>
        </w:rPr>
      </w:pPr>
      <w:r w:rsidRPr="004409C0">
        <w:rPr>
          <w:rFonts w:ascii="Arial Narrow" w:hAnsi="Arial Narrow"/>
          <w:sz w:val="20"/>
        </w:rPr>
        <w:t>Občina Črenšovci</w:t>
      </w:r>
    </w:p>
    <w:p w:rsidR="00C55707" w:rsidRPr="004409C0" w:rsidRDefault="00EA637E" w:rsidP="00EA637E">
      <w:pPr>
        <w:pStyle w:val="ANormal"/>
        <w:rPr>
          <w:rFonts w:ascii="Arial Narrow" w:hAnsi="Arial Narrow"/>
          <w:sz w:val="20"/>
        </w:rPr>
      </w:pPr>
      <w:r>
        <w:rPr>
          <w:rFonts w:ascii="Arial Narrow" w:hAnsi="Arial Narrow"/>
          <w:sz w:val="20"/>
        </w:rPr>
        <w:t>•</w:t>
      </w:r>
      <w:r>
        <w:rPr>
          <w:rFonts w:ascii="Arial Narrow" w:hAnsi="Arial Narrow"/>
          <w:sz w:val="20"/>
        </w:rPr>
        <w:tab/>
        <w:t>Gornja Bistrica – 1200 m</w:t>
      </w:r>
    </w:p>
    <w:p w:rsidR="00C55707" w:rsidRPr="004409C0" w:rsidRDefault="00C55707" w:rsidP="00C55707">
      <w:pPr>
        <w:pStyle w:val="ANormal"/>
        <w:rPr>
          <w:rFonts w:ascii="Arial Narrow" w:hAnsi="Arial Narrow"/>
          <w:sz w:val="20"/>
        </w:rPr>
      </w:pPr>
    </w:p>
    <w:p w:rsidR="00C55707" w:rsidRPr="004409C0" w:rsidRDefault="00C55707" w:rsidP="00C55707">
      <w:pPr>
        <w:pStyle w:val="ANormal"/>
        <w:rPr>
          <w:rFonts w:ascii="Arial Narrow" w:hAnsi="Arial Narrow"/>
          <w:sz w:val="20"/>
        </w:rPr>
      </w:pPr>
      <w:r w:rsidRPr="004409C0">
        <w:rPr>
          <w:rFonts w:ascii="Arial Narrow" w:hAnsi="Arial Narrow"/>
          <w:sz w:val="20"/>
        </w:rPr>
        <w:t>Skupna vrednost projekta po tekočih cenah znaša 902.164,27 € z DDV. Projekt bi naj bil končan letos. Vrednost projekta za območje občine Črenšovci znaša 190.000,00 € z DDV.</w:t>
      </w:r>
    </w:p>
    <w:p w:rsidR="00C55707" w:rsidRPr="00114F67" w:rsidRDefault="00C55707" w:rsidP="00C55707">
      <w:pPr>
        <w:pStyle w:val="ANormal"/>
        <w:rPr>
          <w:rFonts w:ascii="Arial Narrow" w:hAnsi="Arial Narrow"/>
          <w:sz w:val="20"/>
          <w:u w:val="single"/>
        </w:rPr>
      </w:pPr>
      <w:r w:rsidRPr="00114F67">
        <w:rPr>
          <w:rFonts w:ascii="Arial Narrow" w:hAnsi="Arial Narrow"/>
          <w:sz w:val="20"/>
          <w:u w:val="single"/>
        </w:rPr>
        <w:t>Od tega bi se vrednost projekta za našo občino pokrila naslednjih virov v letu 20</w:t>
      </w:r>
      <w:r w:rsidR="00114F67" w:rsidRPr="00114F67">
        <w:rPr>
          <w:rFonts w:ascii="Arial Narrow" w:hAnsi="Arial Narrow"/>
          <w:sz w:val="20"/>
          <w:u w:val="single"/>
        </w:rPr>
        <w:t>20</w:t>
      </w:r>
      <w:r w:rsidRPr="00114F67">
        <w:rPr>
          <w:rFonts w:ascii="Arial Narrow" w:hAnsi="Arial Narrow"/>
          <w:sz w:val="20"/>
          <w:u w:val="single"/>
        </w:rPr>
        <w:t>:</w:t>
      </w:r>
    </w:p>
    <w:p w:rsidR="00C55707" w:rsidRPr="004409C0" w:rsidRDefault="00C55707" w:rsidP="00C55707">
      <w:pPr>
        <w:pStyle w:val="ANormal"/>
        <w:rPr>
          <w:rFonts w:ascii="Arial Narrow" w:hAnsi="Arial Narrow"/>
          <w:sz w:val="20"/>
        </w:rPr>
      </w:pP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 iz sklada EU - ESRR 93.130,76 €,  </w:t>
      </w:r>
    </w:p>
    <w:p w:rsidR="00C55707" w:rsidRPr="004409C0" w:rsidRDefault="00C55707" w:rsidP="00C55707">
      <w:pPr>
        <w:pStyle w:val="ANormal"/>
        <w:rPr>
          <w:rFonts w:ascii="Arial Narrow" w:hAnsi="Arial Narrow"/>
          <w:sz w:val="20"/>
        </w:rPr>
      </w:pPr>
      <w:r w:rsidRPr="004409C0">
        <w:rPr>
          <w:rFonts w:ascii="Arial Narrow" w:hAnsi="Arial Narrow"/>
          <w:sz w:val="20"/>
        </w:rPr>
        <w:t>- iz proračuna RS 23.282,69 € in</w:t>
      </w:r>
    </w:p>
    <w:p w:rsidR="00C55707" w:rsidRPr="004409C0" w:rsidRDefault="00C55707" w:rsidP="00C55707">
      <w:pPr>
        <w:pStyle w:val="ANormal"/>
        <w:rPr>
          <w:rFonts w:ascii="Arial Narrow" w:hAnsi="Arial Narrow"/>
          <w:sz w:val="20"/>
        </w:rPr>
      </w:pPr>
      <w:r w:rsidRPr="004409C0">
        <w:rPr>
          <w:rFonts w:ascii="Arial Narrow" w:hAnsi="Arial Narrow"/>
          <w:sz w:val="20"/>
        </w:rPr>
        <w:t>- iz proračuna občine Črenšovci 73.586,55 €.</w:t>
      </w:r>
    </w:p>
    <w:p w:rsidR="00C55707" w:rsidRPr="004409C0" w:rsidRDefault="00C55707" w:rsidP="00C55707">
      <w:pPr>
        <w:pStyle w:val="Heading11"/>
        <w:rPr>
          <w:rFonts w:ascii="Arial Narrow" w:hAnsi="Arial Narrow"/>
        </w:rPr>
      </w:pPr>
      <w:r w:rsidRPr="004409C0">
        <w:rPr>
          <w:rFonts w:ascii="Arial Narrow" w:hAnsi="Arial Narrow"/>
        </w:rPr>
        <w:t>Navezava na projekte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Projektantski predračun in DIIP.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42040185 Izgradnja kolesarske steze Lendava - V.</w:t>
      </w:r>
      <w:r w:rsidR="00114F67">
        <w:rPr>
          <w:rFonts w:ascii="Arial Narrow" w:hAnsi="Arial Narrow"/>
          <w:sz w:val="20"/>
        </w:rPr>
        <w:t xml:space="preserve"> </w:t>
      </w:r>
      <w:r w:rsidRPr="004409C0">
        <w:rPr>
          <w:rFonts w:ascii="Arial Narrow" w:hAnsi="Arial Narrow"/>
          <w:sz w:val="20"/>
        </w:rPr>
        <w:t>Polana - Črenšovci</w:t>
      </w:r>
      <w:r w:rsidRPr="004409C0">
        <w:rPr>
          <w:rFonts w:ascii="Arial Narrow" w:hAnsi="Arial Narrow"/>
          <w:sz w:val="20"/>
        </w:rPr>
        <w:tab/>
        <w:t>165.600 €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42040186 Izgradnja kolesarske steze Beltinci - G. Bistrica</w:t>
      </w:r>
      <w:r w:rsidRPr="004409C0">
        <w:rPr>
          <w:rFonts w:ascii="Arial Narrow" w:hAnsi="Arial Narrow"/>
          <w:sz w:val="20"/>
        </w:rPr>
        <w:tab/>
        <w:t>190.000 €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13029004 Cestna razsvetljava</w:t>
      </w:r>
      <w:r w:rsidRPr="004409C0">
        <w:rPr>
          <w:rFonts w:ascii="Arial Narrow" w:hAnsi="Arial Narrow"/>
          <w:sz w:val="20"/>
        </w:rPr>
        <w:tab/>
        <w:t>44.200 €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Podprogram zajema vzdrževanje javne razsvetljave ter plačilo tokovine za javno razsvetljavo.</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cestah, Zakon o varnosti cestnega prometa.</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podprograma je zagotavljanje splošne in prometne varnosti občanov in udeležencev v prometu. Z izvajanjem programa izpolnjujemo zakonske obveznosti glede na urejanja in varnosti v cestnem prometu.</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Izvedba Načrta javne razsvetljave na podlagi Uredbe o mejnih vrednostih svetlobnega onesnaževanja.</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13029004 Cestna razsvetljava - JR</w:t>
      </w:r>
      <w:r w:rsidRPr="004409C0">
        <w:rPr>
          <w:rFonts w:ascii="Arial Narrow" w:hAnsi="Arial Narrow"/>
          <w:sz w:val="20"/>
        </w:rPr>
        <w:tab/>
        <w:t>44.200 €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EA637E">
      <w:pPr>
        <w:pStyle w:val="ANormal"/>
        <w:rPr>
          <w:rFonts w:ascii="Arial Narrow" w:hAnsi="Arial Narrow"/>
          <w:sz w:val="20"/>
        </w:rPr>
      </w:pPr>
      <w:r w:rsidRPr="004409C0">
        <w:rPr>
          <w:rFonts w:ascii="Arial Narrow" w:hAnsi="Arial Narrow"/>
          <w:sz w:val="20"/>
        </w:rPr>
        <w:t>Postavka zajema Tekoče vzdrževanje javne razsvetljave, plačilo porabljene električne energije za JR in plačilo odškodnine podjetju Elektru Maribor d.d. za uporabo stojnih mest za namestitev luči za JR. Na podlagi Uredbe o mejnih vrednostih svetlobnega onesnaževanja smo v občini v prejšnjih letih zamenjali vsa neustrezna svetila za JR.</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4022001 Stroški električne energija za sistem javne razsvetljave v občini Črenšovci</w:t>
      </w:r>
      <w:r w:rsidRPr="004409C0">
        <w:rPr>
          <w:rFonts w:ascii="Arial Narrow" w:hAnsi="Arial Narrow"/>
          <w:sz w:val="20"/>
        </w:rPr>
        <w:tab/>
        <w:t>25.000 €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402503 Tekoče vzdrževanje sistema javne razsvetljave</w:t>
      </w:r>
      <w:r w:rsidRPr="004409C0">
        <w:rPr>
          <w:rFonts w:ascii="Arial Narrow" w:hAnsi="Arial Narrow"/>
          <w:sz w:val="20"/>
        </w:rPr>
        <w:tab/>
        <w:t>12.000 €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402799 Druge odškodnine - uporabnina za stojna mesta za luči JR-Elektro Maribor</w:t>
      </w:r>
      <w:r w:rsidRPr="004409C0">
        <w:rPr>
          <w:rFonts w:ascii="Arial Narrow" w:hAnsi="Arial Narrow"/>
          <w:sz w:val="20"/>
        </w:rPr>
        <w:tab/>
        <w:t>7.200 €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14 GOSPODARSTVO</w:t>
      </w:r>
      <w:r w:rsidRPr="004409C0">
        <w:rPr>
          <w:rFonts w:ascii="Arial Narrow" w:hAnsi="Arial Narrow"/>
          <w:sz w:val="20"/>
        </w:rPr>
        <w:tab/>
        <w:t>13.920 €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Lokalna skupnost v skladu z zakonodajo zagotavlja pogoje za razvoj gospodarstva, neposrednega vpliva na samo izvajanje gospodarskih aktivnosti na območju občina nima. Zato področje porabe zajema aktivnosti, ki se nanašajo na pospeševanje in podporo gospodarski dejavnosti in razvoju turizma ter promociji.</w:t>
      </w:r>
    </w:p>
    <w:p w:rsidR="00C55707" w:rsidRPr="004409C0" w:rsidRDefault="00C55707" w:rsidP="00915880">
      <w:pPr>
        <w:pStyle w:val="Heading11"/>
        <w:rPr>
          <w:rFonts w:ascii="Arial Narrow" w:hAnsi="Arial Narrow"/>
        </w:rPr>
      </w:pPr>
      <w:r w:rsidRPr="004409C0">
        <w:rPr>
          <w:rFonts w:ascii="Arial Narrow" w:hAnsi="Arial Narrow"/>
        </w:rPr>
        <w:t>Dokumenti dolg</w:t>
      </w:r>
      <w:r w:rsidR="00915880">
        <w:rPr>
          <w:rFonts w:ascii="Arial Narrow" w:hAnsi="Arial Narrow"/>
        </w:rPr>
        <w:t>oročnega razvojnega načrtovanja</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 zagotavljanje ustreznega podpornega okolja za razvoj podjetništva in turizma,</w:t>
      </w:r>
    </w:p>
    <w:p w:rsidR="00C55707" w:rsidRPr="004409C0" w:rsidRDefault="00C55707" w:rsidP="00C55707">
      <w:pPr>
        <w:pStyle w:val="ANormal"/>
        <w:rPr>
          <w:rFonts w:ascii="Arial Narrow" w:hAnsi="Arial Narrow"/>
          <w:sz w:val="20"/>
        </w:rPr>
      </w:pPr>
      <w:r w:rsidRPr="004409C0">
        <w:rPr>
          <w:rFonts w:ascii="Arial Narrow" w:hAnsi="Arial Narrow"/>
          <w:sz w:val="20"/>
        </w:rPr>
        <w:t>- vzpostavljanje pogojev za razvoj gospodarstva izven tradicionalnih dejavnosti (razvoj turizma),</w:t>
      </w:r>
    </w:p>
    <w:p w:rsidR="00C55707" w:rsidRPr="004409C0" w:rsidRDefault="00C55707" w:rsidP="00C55707">
      <w:pPr>
        <w:pStyle w:val="ANormal"/>
        <w:rPr>
          <w:rFonts w:ascii="Arial Narrow" w:hAnsi="Arial Narrow"/>
          <w:sz w:val="20"/>
        </w:rPr>
      </w:pPr>
      <w:r w:rsidRPr="004409C0">
        <w:rPr>
          <w:rFonts w:ascii="Arial Narrow" w:hAnsi="Arial Narrow"/>
          <w:sz w:val="20"/>
        </w:rPr>
        <w:t>- razvoj lokalne turistične infrastrukture</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1402 Pospeševanje in podpora gospodarskih dejavnosti</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1402 Pospeševanje in podpora gospodarski dejavnosti</w:t>
      </w:r>
      <w:r w:rsidRPr="004409C0">
        <w:rPr>
          <w:rFonts w:ascii="Arial Narrow" w:hAnsi="Arial Narrow"/>
          <w:sz w:val="20"/>
        </w:rPr>
        <w:tab/>
        <w:t>13.920 €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Glavni program vključuje sredstva za  spodbujanje razvoja malega gospodarstva na podlagi Pravilnika o o dodeljevanju sredstev za pospeševanje razvoja malega gospodarstva v Občini Črenšovci (Ur. l. RS, št. 50/2016).</w:t>
      </w:r>
    </w:p>
    <w:p w:rsidR="00C55707" w:rsidRPr="004409C0" w:rsidRDefault="00C55707" w:rsidP="00EA637E">
      <w:pPr>
        <w:pStyle w:val="Heading11"/>
        <w:rPr>
          <w:rFonts w:ascii="Arial Narrow" w:hAnsi="Arial Narrow"/>
        </w:rPr>
      </w:pPr>
      <w:r w:rsidRPr="004409C0">
        <w:rPr>
          <w:rFonts w:ascii="Arial Narrow" w:hAnsi="Arial Narrow"/>
        </w:rPr>
        <w:t>Dolgoročni cilji glav</w:t>
      </w:r>
      <w:r w:rsidR="00EA637E">
        <w:rPr>
          <w:rFonts w:ascii="Arial Narrow" w:hAnsi="Arial Narrow"/>
        </w:rPr>
        <w:t>nega programa</w:t>
      </w:r>
    </w:p>
    <w:p w:rsidR="00C55707" w:rsidRPr="004409C0" w:rsidRDefault="00C55707" w:rsidP="00EA637E">
      <w:pPr>
        <w:pStyle w:val="Heading11"/>
        <w:rPr>
          <w:rFonts w:ascii="Arial Narrow" w:hAnsi="Arial Narrow"/>
        </w:rPr>
      </w:pPr>
      <w:r w:rsidRPr="004409C0">
        <w:rPr>
          <w:rFonts w:ascii="Arial Narrow" w:hAnsi="Arial Narrow"/>
        </w:rPr>
        <w:t>Glavni letni izvedbeni cilji in kazalci, s katerimi se bo meril</w:t>
      </w:r>
      <w:r w:rsidR="00EA637E">
        <w:rPr>
          <w:rFonts w:ascii="Arial Narrow" w:hAnsi="Arial Narrow"/>
        </w:rPr>
        <w:t>o doseganje zastavljenih ciljev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14029001 Spodbujanje razvoja malega gospodarstva</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14029001 Spodbujanje razvoja malega gospodarstva</w:t>
      </w:r>
      <w:r w:rsidRPr="004409C0">
        <w:rPr>
          <w:rFonts w:ascii="Arial Narrow" w:hAnsi="Arial Narrow"/>
          <w:sz w:val="20"/>
        </w:rPr>
        <w:tab/>
        <w:t>13.920 €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Zajema delovanje občine pri ustvarjanju pogojev za razvoj malega gospodarstva ter zagotavljanje sredstev za ukrepe iz pravilnika občine, ki se na podlagi letnega razpisa sofinancirajo neposredno. S tem pravilnikom so določeni poleg ukrepov za razvoj malega gospodarstva v Občini Črenšovci še namen posameznih ukrepov, upravičenci, upravičeni stroški, pogoji in postopek dodeljevanja finančnih spodbud ter nadzor nad porabo dodeljenih sredstev.</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140200 Spodbujanje razvoja malega gospodarstva</w:t>
      </w:r>
      <w:r w:rsidRPr="004409C0">
        <w:rPr>
          <w:rFonts w:ascii="Arial Narrow" w:hAnsi="Arial Narrow"/>
          <w:sz w:val="20"/>
        </w:rPr>
        <w:tab/>
        <w:t>13.920 €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EA637E">
      <w:pPr>
        <w:pStyle w:val="ANormal"/>
        <w:rPr>
          <w:rFonts w:ascii="Arial Narrow" w:hAnsi="Arial Narrow"/>
          <w:sz w:val="20"/>
        </w:rPr>
      </w:pPr>
      <w:r w:rsidRPr="004409C0">
        <w:rPr>
          <w:rFonts w:ascii="Arial Narrow" w:hAnsi="Arial Narrow"/>
          <w:sz w:val="20"/>
        </w:rPr>
        <w:t>Za subvencije na podlagi sprejetega Pravilnika namenjam</w:t>
      </w:r>
      <w:r w:rsidR="00EA637E">
        <w:rPr>
          <w:rFonts w:ascii="Arial Narrow" w:hAnsi="Arial Narrow"/>
          <w:sz w:val="20"/>
        </w:rPr>
        <w:t xml:space="preserve">o letos iz proračuna 10.000 €. </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 xml:space="preserve">Na podlagi pogodbe o sofinanciranju splošnih razvojnih nalog v pomurski regiji v programskem obdobju 2014-2020 občina Črenšovci participira v višini 2.131,77 €, od leta 2017 naprej, ko so pooblastile RA Sinergijo za izvajanje teh nalog še poleg naše občine </w:t>
      </w:r>
      <w:r w:rsidR="00EA637E">
        <w:rPr>
          <w:rFonts w:ascii="Arial Narrow" w:hAnsi="Arial Narrow"/>
          <w:sz w:val="20"/>
        </w:rPr>
        <w:t xml:space="preserve">še občini Odranci in Turnišče. </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Višina sredstev, potrebnih za izvajanje splošnih razvojnih nalog v javnem interesu se določi s strani MGRT in potrdi na Svetu Pomurske razvojne regije. Splošne razvojne naloge se financirajo iz proračunov občin in državnega proračuna, v predvidenem razmerju 40 % zagotavljajo občine in 60 % zagotovi država. Občina Črenšovci je 11.1.2017 podpisala soglasje razvojni instituciji, Razvojni agenciji Sinergija k opravljanju splošnih razvojnih nalog za območje občine Črenšovci od 1.1.2017 dalje, v skladu s 18. členom ZSRR-2 v programske obdobju 2014-2020.</w:t>
      </w:r>
    </w:p>
    <w:p w:rsidR="00C55707" w:rsidRPr="004409C0" w:rsidRDefault="00C55707" w:rsidP="00EA637E">
      <w:pPr>
        <w:pStyle w:val="Heading11"/>
        <w:rPr>
          <w:rFonts w:ascii="Arial Narrow" w:hAnsi="Arial Narrow"/>
        </w:rPr>
      </w:pPr>
      <w:r w:rsidRPr="004409C0">
        <w:rPr>
          <w:rFonts w:ascii="Arial Narrow" w:hAnsi="Arial Narrow"/>
        </w:rPr>
        <w:t>Izhodišča, na katerih temeljijo izračuni predlogov pravic porabe za d</w:t>
      </w:r>
      <w:r w:rsidR="00EA637E">
        <w:rPr>
          <w:rFonts w:ascii="Arial Narrow" w:hAnsi="Arial Narrow"/>
        </w:rPr>
        <w:t>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410299 Druge subvencije privatnim podjetjem in zasebnikom</w:t>
      </w:r>
      <w:r w:rsidRPr="004409C0">
        <w:rPr>
          <w:rFonts w:ascii="Arial Narrow" w:hAnsi="Arial Narrow"/>
          <w:sz w:val="20"/>
        </w:rPr>
        <w:tab/>
        <w:t>10.000 €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4136002 Dotacija RA Sinergija Murska Sobota in RC M. Sobota</w:t>
      </w:r>
      <w:r w:rsidRPr="004409C0">
        <w:rPr>
          <w:rFonts w:ascii="Arial Narrow" w:hAnsi="Arial Narrow"/>
          <w:sz w:val="20"/>
        </w:rPr>
        <w:tab/>
        <w:t>3.920 €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15 VAROVANJE OKOLJA IN NARAVNE DEDIŠČINE</w:t>
      </w:r>
      <w:r w:rsidRPr="004409C0">
        <w:rPr>
          <w:rFonts w:ascii="Arial Narrow" w:hAnsi="Arial Narrow"/>
          <w:sz w:val="20"/>
        </w:rPr>
        <w:tab/>
        <w:t>727.955 €</w:t>
      </w:r>
    </w:p>
    <w:p w:rsidR="00C55707" w:rsidRPr="004409C0" w:rsidRDefault="00C55707" w:rsidP="00114F67">
      <w:pPr>
        <w:pStyle w:val="Heading11"/>
        <w:jc w:val="both"/>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Področje ureja varstvo okolja pred obremenjevanjem kot temeljni pogoj za trajnostni razvoj ter temeljna načela varstva okolja, ukrepe varstva okolja in spremljanje stanja okolja. 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ANormal"/>
        <w:rPr>
          <w:rFonts w:ascii="Arial Narrow" w:hAnsi="Arial Narrow"/>
          <w:sz w:val="20"/>
        </w:rPr>
      </w:pPr>
      <w:r w:rsidRPr="004409C0">
        <w:rPr>
          <w:rFonts w:ascii="Arial Narrow" w:hAnsi="Arial Narrow"/>
          <w:sz w:val="20"/>
        </w:rPr>
        <w:t>- Zakon o varstvu okolja (Uradni list RS, št. 39/06 in 70/08)</w:t>
      </w:r>
    </w:p>
    <w:p w:rsidR="00C55707" w:rsidRPr="004409C0" w:rsidRDefault="00C55707" w:rsidP="00C55707">
      <w:pPr>
        <w:pStyle w:val="ANormal"/>
        <w:rPr>
          <w:rFonts w:ascii="Arial Narrow" w:hAnsi="Arial Narrow"/>
          <w:sz w:val="20"/>
        </w:rPr>
      </w:pPr>
      <w:r w:rsidRPr="004409C0">
        <w:rPr>
          <w:rFonts w:ascii="Arial Narrow" w:hAnsi="Arial Narrow"/>
          <w:sz w:val="20"/>
        </w:rPr>
        <w:t>- Zakon o gospodarskih javnih službah (Uradni list RS, št. 32/93, 30/98-ZZLPPO in 127/06-ZJZP)</w:t>
      </w:r>
    </w:p>
    <w:p w:rsidR="00C55707" w:rsidRPr="004409C0" w:rsidRDefault="00C55707" w:rsidP="00C55707">
      <w:pPr>
        <w:pStyle w:val="ANormal"/>
        <w:rPr>
          <w:rFonts w:ascii="Arial Narrow" w:hAnsi="Arial Narrow"/>
          <w:sz w:val="20"/>
        </w:rPr>
      </w:pPr>
      <w:r w:rsidRPr="004409C0">
        <w:rPr>
          <w:rFonts w:ascii="Arial Narrow" w:hAnsi="Arial Narrow"/>
          <w:sz w:val="20"/>
        </w:rPr>
        <w:t>- Uredba o odlaganju odpadkov na odlagališčih (Uradni list RS, št. 32/06, 98/07, 62/08, 53/09 in spremembe)</w:t>
      </w:r>
    </w:p>
    <w:p w:rsidR="00C55707" w:rsidRPr="004409C0" w:rsidRDefault="00C55707" w:rsidP="00C55707">
      <w:pPr>
        <w:pStyle w:val="ANormal"/>
        <w:rPr>
          <w:rFonts w:ascii="Arial Narrow" w:hAnsi="Arial Narrow"/>
          <w:sz w:val="20"/>
        </w:rPr>
      </w:pPr>
      <w:r w:rsidRPr="004409C0">
        <w:rPr>
          <w:rFonts w:ascii="Arial Narrow" w:hAnsi="Arial Narrow"/>
          <w:sz w:val="20"/>
        </w:rPr>
        <w:t>- Pravilnik o ravnanju z odpadki (Uradni list RS, št. 45/00, 20/01, 13/03, 41/04, 34/08 in spremembe)</w:t>
      </w:r>
    </w:p>
    <w:p w:rsidR="00C55707" w:rsidRPr="004409C0" w:rsidRDefault="00C55707" w:rsidP="00C55707">
      <w:pPr>
        <w:pStyle w:val="ANormal"/>
        <w:rPr>
          <w:rFonts w:ascii="Arial Narrow" w:hAnsi="Arial Narrow"/>
          <w:sz w:val="20"/>
        </w:rPr>
      </w:pPr>
      <w:r w:rsidRPr="004409C0">
        <w:rPr>
          <w:rFonts w:ascii="Arial Narrow" w:hAnsi="Arial Narrow"/>
          <w:sz w:val="20"/>
        </w:rPr>
        <w:t>- Odlok o gospodarskih javnih službah v občini Črenšovci (Ur. l. RS, št. 64/96 in 37/02).</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Ohranjanje čistega okolja in naravne dediščine.</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1502 Zmanjšanje onesnaževanja, kontrola in nadzor.</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1502 Zmanjševanje onesnaženja, kontrola in nadzor</w:t>
      </w:r>
      <w:r w:rsidRPr="004409C0">
        <w:rPr>
          <w:rFonts w:ascii="Arial Narrow" w:hAnsi="Arial Narrow"/>
          <w:sz w:val="20"/>
        </w:rPr>
        <w:tab/>
        <w:t>727.955 €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onesnaževanja okolja, predvsem zaradi uresničevanja načel trajnostnega razvoja, celovitosti in preventive.</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Dolgoročni cilji so: preprečitev in zmanjšanje obremenjevanja okolja, ohranjanje in izboljšanje kakovosti okolja, trajnostna raba naravnih virov; zmanjšanje rabe energije in večja uporaba obnovljivih virov energije; odpravljanje posledic obremenjevanja okolja, opuščanje in nadomeščanje uporabe nevarnih snovi. Za doseganje ciljev se bo spodbujala proizvodnja in potrošnja, ki prispeva k zmanjšanju obremenjevanja okolja, spodbujal se bo razvoj in uporaba tehnologij, ki preprečujejo, odpravljajo ali zmanjšujejo obremenjevanje okolja in onesnaževanje ter raba naravnih virov. Vsak poseg v okolje mora biti načrtovan in izveden tako, da povzroči čim manjše obremenjevanje okolja in prav tako morajo biti zasnovane mejne vrednosti emisije, standardi kakovosti okolja, pravila ravnanja in drugi ukrepi varstva okolja.</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Glavni izvedbeni cilji so: preprečitev in zmanjšanje obremenjevanja okolja, ohranjanje in izboljšanje kakovosti okolja, odpravljanje posledic obremenjevanja okolja in nadomeščanje uporabe nevarnih snovi. Pri obremenitvah okolja bo potrebno upoštevati vsa pravila, ki so potrebna za preprečevanje in zmanjšanje obremenjevanja okolja ter zagotavljati standarde kakovosti okolja.</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15029001 Zbiranje in ravnanje z odpadki</w:t>
      </w:r>
    </w:p>
    <w:p w:rsidR="00C55707" w:rsidRPr="004409C0" w:rsidRDefault="00C55707" w:rsidP="00C55707">
      <w:pPr>
        <w:pStyle w:val="ANormal"/>
        <w:rPr>
          <w:rFonts w:ascii="Arial Narrow" w:hAnsi="Arial Narrow"/>
          <w:sz w:val="20"/>
        </w:rPr>
      </w:pPr>
      <w:r w:rsidRPr="004409C0">
        <w:rPr>
          <w:rFonts w:ascii="Arial Narrow" w:hAnsi="Arial Narrow"/>
          <w:sz w:val="20"/>
        </w:rPr>
        <w:t>15029002 Ravnanje z odpadno vodo</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15029001 Zbiranje in ravnanje z odpadki</w:t>
      </w:r>
      <w:r w:rsidRPr="004409C0">
        <w:rPr>
          <w:rFonts w:ascii="Arial Narrow" w:hAnsi="Arial Narrow"/>
          <w:sz w:val="20"/>
        </w:rPr>
        <w:tab/>
        <w:t>40.955 €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Gospodarjenje z odpadki zajema preprečevanje in zmanjšanje nastajanja odpadkov ter njihovih škodljivih vplivov na okolje in ravnanje z odpadki. Ravnanje z odpadki pa zajema zbiranje, prevažanje, predelavo in odstranjevanje odpadkov, vključno s kontrolo tega ravnanja in okoljevarstveni ukrepi po zaključku delovanja objekta ali naprave za predelavo ali odstranjevanje odpadkov.</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 xml:space="preserve">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w:t>
      </w:r>
      <w:r w:rsidR="008C2ECF">
        <w:rPr>
          <w:rFonts w:ascii="Arial Narrow" w:hAnsi="Arial Narrow"/>
          <w:sz w:val="20"/>
        </w:rPr>
        <w:t>čim manjše nastajanje odpadkov.</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Občina Črenšovci je 9.5.2012 podpisala koncesijsko pogodbo za izvajanje gospodarske javne službe zbiranja in prevoza odpadkov od gospodinjstev v občini Črenšovci z družbo Saubermacher -Komunala Murska Sobota.</w:t>
      </w:r>
    </w:p>
    <w:p w:rsidR="00C55707" w:rsidRPr="004409C0" w:rsidRDefault="00C55707" w:rsidP="00114F67">
      <w:pPr>
        <w:pStyle w:val="Heading11"/>
        <w:jc w:val="both"/>
        <w:rPr>
          <w:rFonts w:ascii="Arial Narrow" w:hAnsi="Arial Narrow"/>
        </w:rPr>
      </w:pPr>
      <w:r w:rsidRPr="004409C0">
        <w:rPr>
          <w:rFonts w:ascii="Arial Narrow" w:hAnsi="Arial Narrow"/>
        </w:rPr>
        <w:t>Zakonske in druge pravne podlage</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Odlok o načinu izvajanja obveznih občinskih gospodarskih javnih služb obdelave mešanih komunalnih odpadkov in odlaganja ostankov predelave ali odstranjevanja komunalnih odpadkov v Občini Črenšovci (Ur. l. RS, št. 80/13).</w:t>
      </w:r>
    </w:p>
    <w:p w:rsidR="00C55707" w:rsidRPr="004409C0" w:rsidRDefault="00C55707" w:rsidP="00114F67">
      <w:pPr>
        <w:pStyle w:val="Heading11"/>
        <w:jc w:val="both"/>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Dolgoročni cilji bodo usmerjeni v uredbo predelave odpadkov in ponovne uporabe odpadkov in zmanjšanje količine odpadkov na odlagališču  ter zmanjšanje črnih odlagališč.</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Enaki kot dolgoročni.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150200 Sofinanciranje urejanja odlagališča v Puconcih</w:t>
      </w:r>
      <w:r w:rsidRPr="004409C0">
        <w:rPr>
          <w:rFonts w:ascii="Arial Narrow" w:hAnsi="Arial Narrow"/>
          <w:sz w:val="20"/>
        </w:rPr>
        <w:tab/>
        <w:t>24.955 €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409300 Sredstva proračunskih skladov</w:t>
      </w:r>
      <w:r w:rsidRPr="004409C0">
        <w:rPr>
          <w:rFonts w:ascii="Arial Narrow" w:hAnsi="Arial Narrow"/>
          <w:sz w:val="20"/>
        </w:rPr>
        <w:tab/>
        <w:t>24.000 €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4130031 Občina Puconci - vodenje proračunskega sklada CEROP</w:t>
      </w:r>
      <w:r w:rsidRPr="004409C0">
        <w:rPr>
          <w:rFonts w:ascii="Arial Narrow" w:hAnsi="Arial Narrow"/>
          <w:sz w:val="20"/>
        </w:rPr>
        <w:tab/>
        <w:t>955 €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150201 Komunalne storitve - odvoz smeti in vodarina</w:t>
      </w:r>
      <w:r w:rsidRPr="004409C0">
        <w:rPr>
          <w:rFonts w:ascii="Arial Narrow" w:hAnsi="Arial Narrow"/>
          <w:sz w:val="20"/>
        </w:rPr>
        <w:tab/>
        <w:t>16.000 €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4022030 Plačilo vodarine za občinske objekte</w:t>
      </w:r>
      <w:r w:rsidRPr="004409C0">
        <w:rPr>
          <w:rFonts w:ascii="Arial Narrow" w:hAnsi="Arial Narrow"/>
          <w:sz w:val="20"/>
        </w:rPr>
        <w:tab/>
        <w:t>3.000 €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402204 Odvoz smeti</w:t>
      </w:r>
      <w:r w:rsidRPr="004409C0">
        <w:rPr>
          <w:rFonts w:ascii="Arial Narrow" w:hAnsi="Arial Narrow"/>
          <w:sz w:val="20"/>
        </w:rPr>
        <w:tab/>
        <w:t>13.000 €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15029002 Ravnanje z odpadno vodo</w:t>
      </w:r>
      <w:r w:rsidRPr="004409C0">
        <w:rPr>
          <w:rFonts w:ascii="Arial Narrow" w:hAnsi="Arial Narrow"/>
          <w:sz w:val="20"/>
        </w:rPr>
        <w:tab/>
        <w:t>687.000 €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Preprečitev onesnaževanja okolja zaradi odvajanja odpadnih voda.</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Uredba o okoljski dajatvi za onesnaževanje okolja zaradi odvajanja odpadnih voda (Uradni list RS, št. 123/04, 142/04, 68/05, 77/06, 71/07 in 85/08).</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 sanacijo obeh ČN v Trnju in na Bistrici znova doseči zakonsko normirane parametre čiščenja odpadnih voda in s tem preprečiti onesnaževanje okolja.</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Enako kot dolgoročni.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150203 Investicijsko vzdrževanje kanalizacijskega sistema</w:t>
      </w:r>
      <w:r w:rsidRPr="004409C0">
        <w:rPr>
          <w:rFonts w:ascii="Arial Narrow" w:hAnsi="Arial Narrow"/>
          <w:sz w:val="20"/>
        </w:rPr>
        <w:tab/>
        <w:t>687.000 €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8C2ECF">
      <w:pPr>
        <w:pStyle w:val="ANormal"/>
        <w:rPr>
          <w:rFonts w:ascii="Arial Narrow" w:hAnsi="Arial Narrow"/>
          <w:sz w:val="20"/>
        </w:rPr>
      </w:pPr>
      <w:r w:rsidRPr="004409C0">
        <w:rPr>
          <w:rFonts w:ascii="Arial Narrow" w:hAnsi="Arial Narrow"/>
          <w:sz w:val="20"/>
        </w:rPr>
        <w:t>Na podlagi izdanih odločb Inšpektorata za okolje RS je občina nemudoma dolžna pristopiti k sanaciji obeh čistilnih naprav, saj rezultati meritev kažejo, da čiščenje ne zagotavlja predpisanih parametrov in prihaja do prekomernega onesna</w:t>
      </w:r>
      <w:r w:rsidR="008C2ECF">
        <w:rPr>
          <w:rFonts w:ascii="Arial Narrow" w:hAnsi="Arial Narrow"/>
          <w:sz w:val="20"/>
        </w:rPr>
        <w:t>ževanja recipientov, kamor se iztekajo odpadne vode iz ČN.</w:t>
      </w:r>
    </w:p>
    <w:p w:rsidR="008C2ECF" w:rsidRPr="004409C0" w:rsidRDefault="008C2ECF" w:rsidP="008C2ECF">
      <w:pPr>
        <w:pStyle w:val="ANormal"/>
        <w:rPr>
          <w:rFonts w:ascii="Arial Narrow" w:hAnsi="Arial Narrow"/>
          <w:sz w:val="20"/>
        </w:rPr>
      </w:pPr>
      <w:r>
        <w:rPr>
          <w:rFonts w:ascii="Arial Narrow" w:hAnsi="Arial Narrow"/>
          <w:sz w:val="20"/>
        </w:rPr>
        <w:t>Z dnem 21.10.2019 je bila podpisana izvajalska pogodba za sanacijska dela s podjetjem CID d.o.o. iz Kopra v vrednosti 700.000,00 € neto. Predviden zaključek del je konec leta 2020.</w:t>
      </w:r>
    </w:p>
    <w:p w:rsidR="00C55707" w:rsidRPr="00114F67" w:rsidRDefault="00C55707" w:rsidP="008C2ECF">
      <w:pPr>
        <w:pStyle w:val="ANormal"/>
        <w:rPr>
          <w:rFonts w:ascii="Arial Narrow" w:hAnsi="Arial Narrow"/>
          <w:sz w:val="20"/>
          <w:u w:val="single"/>
        </w:rPr>
      </w:pPr>
      <w:r w:rsidRPr="00114F67">
        <w:rPr>
          <w:rFonts w:ascii="Arial Narrow" w:hAnsi="Arial Narrow"/>
          <w:sz w:val="20"/>
          <w:u w:val="single"/>
        </w:rPr>
        <w:t>Program ukrepov prenove čistilne napr</w:t>
      </w:r>
      <w:r w:rsidR="008C2ECF" w:rsidRPr="00114F67">
        <w:rPr>
          <w:rFonts w:ascii="Arial Narrow" w:hAnsi="Arial Narrow"/>
          <w:sz w:val="20"/>
          <w:u w:val="single"/>
        </w:rPr>
        <w:t xml:space="preserve">ave Bistrica in terminski plan </w:t>
      </w:r>
    </w:p>
    <w:p w:rsidR="00C55707" w:rsidRPr="004409C0" w:rsidRDefault="00C55707" w:rsidP="00C55707">
      <w:pPr>
        <w:pStyle w:val="ANormal"/>
        <w:rPr>
          <w:rFonts w:ascii="Arial Narrow" w:hAnsi="Arial Narrow"/>
          <w:sz w:val="20"/>
        </w:rPr>
      </w:pPr>
      <w:r w:rsidRPr="004409C0">
        <w:rPr>
          <w:rFonts w:ascii="Arial Narrow" w:hAnsi="Arial Narrow"/>
          <w:sz w:val="20"/>
        </w:rPr>
        <w:t>- Leto 2019</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Rekonstrukcija obstoječega mehanskega predčiščenja - avtomatskih polžnih grabelj, kar bo zagotavljalo kakovostno mehansko predčiščenje tekom celotnega procesa gradnje. V času del na avtomatskih grabljah se odpadna voda preko obvoda steka direktno v obstoječi primarni usedalnik. Sočasno se v celoti poruši objekt obstoječih biodiskov ter izvedejo vsa dela za izvedbo naknadnega usedalnika ter merilnega mesta na izstoku. Sočasno so lahko izvajajo tudi vsa dela v obstoječih komandnih prostorih in strojnici.</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Med to fazo obnove se mehansko očiščena odpadna voda steka na obstoječi primarni usedalnik in nato na fazo dodatnega usedanja v obstoječi naknadni usedalnik, ki odpadno vodo dodatno očisti. V primerjavi z obstoječim stanjem delovanja čistilne naprave učinek čiščenja odpadne vode med prvo fazo ne bo zmanjšan.</w:t>
      </w:r>
    </w:p>
    <w:p w:rsidR="00C55707" w:rsidRPr="00114F67" w:rsidRDefault="00C55707" w:rsidP="00114F67">
      <w:pPr>
        <w:pStyle w:val="ANormal"/>
        <w:jc w:val="both"/>
        <w:rPr>
          <w:rFonts w:ascii="Arial Narrow" w:hAnsi="Arial Narrow"/>
          <w:sz w:val="20"/>
          <w:u w:val="single"/>
        </w:rPr>
      </w:pPr>
      <w:r w:rsidRPr="00114F67">
        <w:rPr>
          <w:rFonts w:ascii="Arial Narrow" w:hAnsi="Arial Narrow"/>
          <w:sz w:val="20"/>
          <w:u w:val="single"/>
        </w:rPr>
        <w:t>- Leto 2020</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V celoti se rekonstruira obstoječi bazen (primarni in naknadni usedalnik) ter vzpostavi končna konfiguracija projekcije biološkega reaktorja ter zalogovnikov blata. Vzpostavijo se manjkajoče tehnološke povezave med objekti. Med to fazo se voda po mehanskem čiščenju na avtomatskih grabljah preko začasnega kanala steka na nov naknadni usedalnik, ki ima v tej fazi funkcijo primarnega usedalnika. V primerjavi z obstoječim stanjem delovanja čistilne naprave učinek čiščenja odpadne vode na bo zmanjšan. Nato se vzpostavi končna konfiguracija čiščenja odpadne vode in sicer biološko čiščenje v rekonstruiranem bazenu v celoti in naknadno usedanje v naknadnem usedalniku. Izvede se tudi dokončna ureditev objekta ter vzpostavitev končnega stanja objekta.</w:t>
      </w:r>
      <w:r w:rsidR="008C2ECF">
        <w:rPr>
          <w:rFonts w:ascii="Arial Narrow" w:hAnsi="Arial Narrow"/>
          <w:sz w:val="20"/>
        </w:rPr>
        <w:t xml:space="preserve"> </w:t>
      </w:r>
      <w:r w:rsidRPr="004409C0">
        <w:rPr>
          <w:rFonts w:ascii="Arial Narrow" w:hAnsi="Arial Narrow"/>
          <w:sz w:val="20"/>
        </w:rPr>
        <w:t>Izvede se nadgradnja črpališč, neodvisno od delovanja čistilne naprave.</w:t>
      </w:r>
    </w:p>
    <w:p w:rsidR="00C55707" w:rsidRPr="004409C0" w:rsidRDefault="008C2ECF" w:rsidP="00C55707">
      <w:pPr>
        <w:pStyle w:val="ANormal"/>
        <w:rPr>
          <w:rFonts w:ascii="Arial Narrow" w:hAnsi="Arial Narrow"/>
          <w:sz w:val="20"/>
        </w:rPr>
      </w:pPr>
      <w:r>
        <w:rPr>
          <w:rFonts w:ascii="Arial Narrow" w:hAnsi="Arial Narrow"/>
          <w:sz w:val="20"/>
        </w:rPr>
        <w:t>V letu 2019 bi se izvedlo za 120</w:t>
      </w:r>
      <w:r w:rsidR="00C55707" w:rsidRPr="004409C0">
        <w:rPr>
          <w:rFonts w:ascii="Arial Narrow" w:hAnsi="Arial Narrow"/>
          <w:sz w:val="20"/>
        </w:rPr>
        <w:t>.000 € del pri sanaciji ČN brez DDV.</w:t>
      </w:r>
    </w:p>
    <w:p w:rsidR="00C55707" w:rsidRPr="004409C0" w:rsidRDefault="008C2ECF" w:rsidP="00C55707">
      <w:pPr>
        <w:pStyle w:val="ANormal"/>
        <w:rPr>
          <w:rFonts w:ascii="Arial Narrow" w:hAnsi="Arial Narrow"/>
          <w:sz w:val="20"/>
        </w:rPr>
      </w:pPr>
      <w:r>
        <w:rPr>
          <w:rFonts w:ascii="Arial Narrow" w:hAnsi="Arial Narrow"/>
          <w:sz w:val="20"/>
        </w:rPr>
        <w:t>V letu 2020 bi se izvedlo za 580.000</w:t>
      </w:r>
      <w:r w:rsidR="00C55707" w:rsidRPr="004409C0">
        <w:rPr>
          <w:rFonts w:ascii="Arial Narrow" w:hAnsi="Arial Narrow"/>
          <w:sz w:val="20"/>
        </w:rPr>
        <w:t xml:space="preserve"> € del pri sanaciji ČN brez DDV.</w:t>
      </w:r>
    </w:p>
    <w:p w:rsidR="00C55707" w:rsidRPr="004409C0" w:rsidRDefault="00C55707" w:rsidP="00C55707">
      <w:pPr>
        <w:pStyle w:val="ANormal"/>
        <w:rPr>
          <w:rFonts w:ascii="Arial Narrow" w:hAnsi="Arial Narrow"/>
          <w:sz w:val="20"/>
        </w:rPr>
      </w:pPr>
      <w:r w:rsidRPr="004409C0">
        <w:rPr>
          <w:rFonts w:ascii="Arial Narrow" w:hAnsi="Arial Narrow"/>
          <w:sz w:val="20"/>
        </w:rPr>
        <w:t>Konto 4204010 je namenjena delno za najnujnejše sanacijske ukrepe pri vzdrževanju fekalnih črpališč, delno pa za izvedbo novih hišnih priključkov na kanalizacijski sistem (novogradnje).</w:t>
      </w:r>
    </w:p>
    <w:p w:rsidR="00C55707" w:rsidRPr="004409C0" w:rsidRDefault="00C55707" w:rsidP="008C2ECF">
      <w:pPr>
        <w:pStyle w:val="Heading11"/>
        <w:rPr>
          <w:rFonts w:ascii="Arial Narrow" w:hAnsi="Arial Narrow"/>
        </w:rPr>
      </w:pPr>
      <w:r w:rsidRPr="004409C0">
        <w:rPr>
          <w:rFonts w:ascii="Arial Narrow" w:hAnsi="Arial Narrow"/>
        </w:rPr>
        <w:t>Navezava na projekt</w:t>
      </w:r>
      <w:r w:rsidR="008C2ECF">
        <w:rPr>
          <w:rFonts w:ascii="Arial Narrow" w:hAnsi="Arial Narrow"/>
        </w:rPr>
        <w: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Default="008C2ECF" w:rsidP="00C55707">
      <w:pPr>
        <w:pStyle w:val="ANormal"/>
        <w:rPr>
          <w:rFonts w:ascii="Arial Narrow" w:hAnsi="Arial Narrow"/>
          <w:sz w:val="20"/>
        </w:rPr>
      </w:pPr>
      <w:r>
        <w:rPr>
          <w:rFonts w:ascii="Arial Narrow" w:hAnsi="Arial Narrow"/>
          <w:sz w:val="20"/>
        </w:rPr>
        <w:t>DIIP za sanacijo ČN Bistrica je izdelan in potrjen na seji Občinskega sveta</w:t>
      </w:r>
      <w:r w:rsidR="00C55707" w:rsidRPr="004409C0">
        <w:rPr>
          <w:rFonts w:ascii="Arial Narrow" w:hAnsi="Arial Narrow"/>
          <w:sz w:val="20"/>
        </w:rPr>
        <w:t>.</w:t>
      </w:r>
      <w:r>
        <w:rPr>
          <w:rFonts w:ascii="Arial Narrow" w:hAnsi="Arial Narrow"/>
          <w:sz w:val="20"/>
        </w:rPr>
        <w:t xml:space="preserve"> DIIP za sanacijo ČN Trnje je v izdelavi.</w:t>
      </w:r>
    </w:p>
    <w:p w:rsidR="008C2ECF" w:rsidRPr="000E1546" w:rsidRDefault="008C2ECF" w:rsidP="008C2ECF">
      <w:pPr>
        <w:pStyle w:val="ANormal"/>
        <w:jc w:val="both"/>
        <w:rPr>
          <w:rFonts w:ascii="Arial Narrow" w:hAnsi="Arial Narrow"/>
          <w:b/>
          <w:sz w:val="20"/>
          <w:u w:val="single"/>
        </w:rPr>
      </w:pPr>
      <w:r w:rsidRPr="000E1546">
        <w:rPr>
          <w:rFonts w:ascii="Arial Narrow" w:hAnsi="Arial Narrow"/>
          <w:b/>
          <w:sz w:val="20"/>
          <w:u w:val="single"/>
        </w:rPr>
        <w:t>Rekonstrukcija ČN Črenšovci</w:t>
      </w:r>
    </w:p>
    <w:p w:rsidR="008C2ECF" w:rsidRDefault="008C2ECF" w:rsidP="008C2ECF">
      <w:pPr>
        <w:pStyle w:val="ANormal"/>
        <w:jc w:val="both"/>
        <w:rPr>
          <w:rFonts w:ascii="Arial Narrow" w:hAnsi="Arial Narrow"/>
          <w:sz w:val="20"/>
        </w:rPr>
      </w:pPr>
      <w:r>
        <w:rPr>
          <w:rFonts w:ascii="Arial Narrow" w:hAnsi="Arial Narrow"/>
          <w:sz w:val="20"/>
        </w:rPr>
        <w:t>V letu 2020 se planira, da bi začeli s prvo fazo rekonstrukcije ČN Črenšovci.</w:t>
      </w:r>
    </w:p>
    <w:p w:rsidR="008C2ECF" w:rsidRPr="008C2ECF" w:rsidRDefault="008C2ECF" w:rsidP="008C2ECF">
      <w:pPr>
        <w:pStyle w:val="ANormal"/>
        <w:jc w:val="both"/>
        <w:rPr>
          <w:rFonts w:ascii="Arial Narrow" w:hAnsi="Arial Narrow"/>
          <w:sz w:val="20"/>
        </w:rPr>
      </w:pPr>
      <w:r>
        <w:rPr>
          <w:rFonts w:ascii="Arial Narrow" w:hAnsi="Arial Narrow"/>
          <w:sz w:val="20"/>
        </w:rPr>
        <w:t xml:space="preserve">V ta namen smo rezervirali 90.000,00 €. </w:t>
      </w:r>
    </w:p>
    <w:p w:rsidR="008C2ECF" w:rsidRPr="00B63956" w:rsidRDefault="008C2ECF" w:rsidP="008C2ECF">
      <w:pPr>
        <w:rPr>
          <w:lang w:eastAsia="sl-SI"/>
        </w:rPr>
      </w:pPr>
    </w:p>
    <w:tbl>
      <w:tblPr>
        <w:tblW w:w="9212" w:type="dxa"/>
        <w:tblInd w:w="80" w:type="dxa"/>
        <w:tblCellMar>
          <w:left w:w="70" w:type="dxa"/>
          <w:right w:w="70" w:type="dxa"/>
        </w:tblCellMar>
        <w:tblLook w:val="04A0" w:firstRow="1" w:lastRow="0" w:firstColumn="1" w:lastColumn="0" w:noHBand="0" w:noVBand="1"/>
      </w:tblPr>
      <w:tblGrid>
        <w:gridCol w:w="761"/>
        <w:gridCol w:w="2551"/>
        <w:gridCol w:w="1081"/>
        <w:gridCol w:w="1275"/>
        <w:gridCol w:w="1134"/>
        <w:gridCol w:w="1134"/>
        <w:gridCol w:w="1276"/>
      </w:tblGrid>
      <w:tr w:rsidR="008C2ECF" w:rsidRPr="00446771" w:rsidTr="001212F7">
        <w:trPr>
          <w:trHeight w:val="285"/>
        </w:trPr>
        <w:tc>
          <w:tcPr>
            <w:tcW w:w="761" w:type="dxa"/>
            <w:vMerge w:val="restart"/>
            <w:tcBorders>
              <w:top w:val="single" w:sz="8" w:space="0" w:color="auto"/>
              <w:left w:val="single" w:sz="8" w:space="0" w:color="auto"/>
              <w:bottom w:val="single" w:sz="8" w:space="0" w:color="000000"/>
              <w:right w:val="single" w:sz="4" w:space="0" w:color="auto"/>
            </w:tcBorders>
            <w:shd w:val="clear" w:color="000000" w:fill="D9E1F2"/>
            <w:noWrap/>
            <w:vAlign w:val="center"/>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ZAP. ŠT.</w:t>
            </w:r>
          </w:p>
        </w:tc>
        <w:tc>
          <w:tcPr>
            <w:tcW w:w="2551" w:type="dxa"/>
            <w:vMerge w:val="restart"/>
            <w:tcBorders>
              <w:top w:val="single" w:sz="8" w:space="0" w:color="auto"/>
              <w:left w:val="single" w:sz="4" w:space="0" w:color="auto"/>
              <w:bottom w:val="single" w:sz="8" w:space="0" w:color="000000"/>
              <w:right w:val="single" w:sz="4" w:space="0" w:color="auto"/>
            </w:tcBorders>
            <w:shd w:val="clear" w:color="000000" w:fill="D9E1F2"/>
            <w:noWrap/>
            <w:vAlign w:val="center"/>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OPIS DEL</w:t>
            </w:r>
          </w:p>
        </w:tc>
        <w:tc>
          <w:tcPr>
            <w:tcW w:w="4624" w:type="dxa"/>
            <w:gridSpan w:val="4"/>
            <w:tcBorders>
              <w:top w:val="single" w:sz="4" w:space="0" w:color="auto"/>
              <w:left w:val="nil"/>
              <w:bottom w:val="single" w:sz="4" w:space="0" w:color="auto"/>
              <w:right w:val="single" w:sz="4" w:space="0" w:color="auto"/>
            </w:tcBorders>
            <w:shd w:val="clear" w:color="000000" w:fill="D9E1F2"/>
            <w:noWrap/>
            <w:vAlign w:val="bottom"/>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LETO IZVEDBE</w:t>
            </w:r>
          </w:p>
        </w:tc>
        <w:tc>
          <w:tcPr>
            <w:tcW w:w="1276" w:type="dxa"/>
            <w:vMerge w:val="restart"/>
            <w:tcBorders>
              <w:top w:val="single" w:sz="8" w:space="0" w:color="auto"/>
              <w:left w:val="single" w:sz="4" w:space="0" w:color="auto"/>
              <w:bottom w:val="single" w:sz="8" w:space="0" w:color="000000"/>
              <w:right w:val="single" w:sz="8" w:space="0" w:color="auto"/>
            </w:tcBorders>
            <w:shd w:val="clear" w:color="000000" w:fill="D9E1F2"/>
            <w:noWrap/>
            <w:vAlign w:val="center"/>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SKUPAJ</w:t>
            </w:r>
          </w:p>
        </w:tc>
      </w:tr>
      <w:tr w:rsidR="008C2ECF" w:rsidRPr="00446771" w:rsidTr="001212F7">
        <w:trPr>
          <w:trHeight w:val="300"/>
        </w:trPr>
        <w:tc>
          <w:tcPr>
            <w:tcW w:w="761" w:type="dxa"/>
            <w:vMerge/>
            <w:tcBorders>
              <w:top w:val="single" w:sz="8" w:space="0" w:color="auto"/>
              <w:left w:val="single" w:sz="8" w:space="0" w:color="auto"/>
              <w:bottom w:val="single" w:sz="8" w:space="0" w:color="000000"/>
              <w:right w:val="single" w:sz="4" w:space="0" w:color="auto"/>
            </w:tcBorders>
            <w:vAlign w:val="center"/>
            <w:hideMark/>
          </w:tcPr>
          <w:p w:rsidR="008C2ECF" w:rsidRPr="00446771" w:rsidRDefault="008C2ECF" w:rsidP="001212F7">
            <w:pPr>
              <w:rPr>
                <w:rFonts w:ascii="Arial Narrow" w:hAnsi="Arial Narrow" w:cs="Arial"/>
                <w:b/>
                <w:bCs/>
                <w:color w:val="000000"/>
                <w:sz w:val="16"/>
                <w:szCs w:val="16"/>
              </w:rPr>
            </w:pPr>
          </w:p>
        </w:tc>
        <w:tc>
          <w:tcPr>
            <w:tcW w:w="2551" w:type="dxa"/>
            <w:vMerge/>
            <w:tcBorders>
              <w:top w:val="single" w:sz="8" w:space="0" w:color="auto"/>
              <w:left w:val="single" w:sz="4" w:space="0" w:color="auto"/>
              <w:bottom w:val="single" w:sz="8" w:space="0" w:color="000000"/>
              <w:right w:val="single" w:sz="4" w:space="0" w:color="auto"/>
            </w:tcBorders>
            <w:vAlign w:val="center"/>
            <w:hideMark/>
          </w:tcPr>
          <w:p w:rsidR="008C2ECF" w:rsidRPr="00446771" w:rsidRDefault="008C2ECF" w:rsidP="001212F7">
            <w:pPr>
              <w:rPr>
                <w:rFonts w:ascii="Arial Narrow" w:hAnsi="Arial Narrow" w:cs="Arial"/>
                <w:b/>
                <w:bCs/>
                <w:color w:val="000000"/>
                <w:sz w:val="16"/>
                <w:szCs w:val="16"/>
              </w:rPr>
            </w:pPr>
          </w:p>
        </w:tc>
        <w:tc>
          <w:tcPr>
            <w:tcW w:w="1081" w:type="dxa"/>
            <w:tcBorders>
              <w:top w:val="nil"/>
              <w:left w:val="nil"/>
              <w:bottom w:val="single" w:sz="8" w:space="0" w:color="auto"/>
              <w:right w:val="single" w:sz="4" w:space="0" w:color="auto"/>
            </w:tcBorders>
            <w:shd w:val="clear" w:color="000000" w:fill="D9E1F2"/>
            <w:noWrap/>
            <w:vAlign w:val="bottom"/>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2020</w:t>
            </w:r>
          </w:p>
        </w:tc>
        <w:tc>
          <w:tcPr>
            <w:tcW w:w="1275" w:type="dxa"/>
            <w:tcBorders>
              <w:top w:val="nil"/>
              <w:left w:val="nil"/>
              <w:bottom w:val="single" w:sz="8" w:space="0" w:color="auto"/>
              <w:right w:val="single" w:sz="4" w:space="0" w:color="auto"/>
            </w:tcBorders>
            <w:shd w:val="clear" w:color="000000" w:fill="D9E1F2"/>
            <w:noWrap/>
            <w:vAlign w:val="bottom"/>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2021</w:t>
            </w:r>
          </w:p>
        </w:tc>
        <w:tc>
          <w:tcPr>
            <w:tcW w:w="1134" w:type="dxa"/>
            <w:tcBorders>
              <w:top w:val="nil"/>
              <w:left w:val="nil"/>
              <w:bottom w:val="single" w:sz="8" w:space="0" w:color="auto"/>
              <w:right w:val="single" w:sz="4" w:space="0" w:color="auto"/>
            </w:tcBorders>
            <w:shd w:val="clear" w:color="000000" w:fill="D9E1F2"/>
            <w:noWrap/>
            <w:vAlign w:val="bottom"/>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2022</w:t>
            </w:r>
          </w:p>
        </w:tc>
        <w:tc>
          <w:tcPr>
            <w:tcW w:w="1134" w:type="dxa"/>
            <w:tcBorders>
              <w:top w:val="nil"/>
              <w:left w:val="nil"/>
              <w:bottom w:val="single" w:sz="8" w:space="0" w:color="auto"/>
              <w:right w:val="nil"/>
            </w:tcBorders>
            <w:shd w:val="clear" w:color="000000" w:fill="D9E1F2"/>
            <w:noWrap/>
            <w:vAlign w:val="bottom"/>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2023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8C2ECF" w:rsidRPr="00446771" w:rsidRDefault="008C2ECF" w:rsidP="001212F7">
            <w:pPr>
              <w:rPr>
                <w:rFonts w:ascii="Arial Narrow" w:hAnsi="Arial Narrow" w:cs="Arial"/>
                <w:b/>
                <w:bCs/>
                <w:color w:val="000000"/>
                <w:sz w:val="16"/>
                <w:szCs w:val="16"/>
              </w:rPr>
            </w:pP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1134" w:type="dxa"/>
            <w:tcBorders>
              <w:top w:val="nil"/>
              <w:left w:val="nil"/>
              <w:bottom w:val="single" w:sz="4" w:space="0" w:color="auto"/>
              <w:right w:val="nil"/>
            </w:tcBorders>
            <w:shd w:val="clear" w:color="auto" w:fill="auto"/>
            <w:noWrap/>
            <w:vAlign w:val="bottom"/>
            <w:hideMark/>
          </w:tcPr>
          <w:p w:rsidR="008C2ECF" w:rsidRPr="00446771" w:rsidRDefault="008C2ECF" w:rsidP="001212F7">
            <w:pPr>
              <w:jc w:val="cente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 </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1.</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OBJEKT O1 - GRADBENO</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74.069,13</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74.069,13</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2.</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OBJEKT O2 - GRADBENO</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62.486,20</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62.486,20</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3.</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OBJEKT O3 - GRADBENO</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13.402,18</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13.402,18</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4.</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OBJEKT O4 - GRADBENO</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114.514,86</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114.514,86</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5.</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OBJEKT O5 - GRADBENO</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8.980,07</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8.980,07</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6.</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OBJEKT O7 - GRADBENO</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71.602,93</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71.602,93</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7.</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OBJEKT O8 - GRADBENO</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151.040,47</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151.040,47</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8.</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ZUNANJA UREDITEV</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79.025,55</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79.025,55</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9.</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ELEKTRIČNE INŠTALACIJE IN ELEKTRIČNA OPREMA</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83.091,83</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83.091,83</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10.</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HIDROMEHANSKA OPREMA</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301.292,79</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301.292,79</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11.</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MOBILNA ENOTA</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130.920,26</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130.920,26</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12.</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ČRPALIŠČA KANALIZACIJE ČN ČRENŠOVCI</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29.748,70</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29.748,70</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13.</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OSTALA DELA</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7.161,26</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23.399,23</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30.560,49</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14.</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NEPREDVIDENA DELA - 10%</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14.371,66</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43.856,61</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38.438,46</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18.406,82</w:t>
            </w:r>
          </w:p>
        </w:tc>
        <w:tc>
          <w:tcPr>
            <w:tcW w:w="1276" w:type="dxa"/>
            <w:tcBorders>
              <w:top w:val="nil"/>
              <w:left w:val="nil"/>
              <w:bottom w:val="single" w:sz="4" w:space="0" w:color="auto"/>
              <w:right w:val="single" w:sz="8"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115.073,55</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8C2ECF" w:rsidRPr="00446771" w:rsidRDefault="008C2ECF" w:rsidP="001212F7">
            <w:pPr>
              <w:jc w:val="center"/>
              <w:rPr>
                <w:rFonts w:ascii="Arial Narrow" w:hAnsi="Arial Narrow" w:cs="Arial"/>
                <w:color w:val="000000"/>
                <w:sz w:val="16"/>
                <w:szCs w:val="16"/>
              </w:rPr>
            </w:pPr>
            <w:r w:rsidRPr="00446771">
              <w:rPr>
                <w:rFonts w:ascii="Arial Narrow" w:hAnsi="Arial Narrow" w:cs="Arial"/>
                <w:color w:val="000000"/>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 </w:t>
            </w:r>
          </w:p>
        </w:tc>
        <w:tc>
          <w:tcPr>
            <w:tcW w:w="1134" w:type="dxa"/>
            <w:tcBorders>
              <w:top w:val="nil"/>
              <w:left w:val="nil"/>
              <w:bottom w:val="single" w:sz="4" w:space="0" w:color="auto"/>
              <w:right w:val="nil"/>
            </w:tcBorders>
            <w:shd w:val="clear" w:color="auto" w:fill="auto"/>
            <w:noWrap/>
            <w:vAlign w:val="bottom"/>
            <w:hideMark/>
          </w:tcPr>
          <w:p w:rsidR="008C2ECF" w:rsidRPr="00446771" w:rsidRDefault="008C2ECF" w:rsidP="001212F7">
            <w:pPr>
              <w:jc w:val="right"/>
              <w:rPr>
                <w:rFonts w:ascii="Arial Narrow" w:hAnsi="Arial Narrow" w:cs="Arial"/>
                <w:color w:val="000000"/>
                <w:sz w:val="16"/>
                <w:szCs w:val="16"/>
              </w:rPr>
            </w:pPr>
            <w:r w:rsidRPr="00446771">
              <w:rPr>
                <w:rFonts w:ascii="Arial Narrow" w:hAnsi="Arial Narrow" w:cs="Arial"/>
                <w:color w:val="000000"/>
                <w:sz w:val="16"/>
                <w:szCs w:val="16"/>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8C2ECF" w:rsidRPr="00446771" w:rsidRDefault="008C2ECF" w:rsidP="001212F7">
            <w:pPr>
              <w:rPr>
                <w:rFonts w:ascii="Arial Narrow" w:hAnsi="Arial Narrow" w:cs="Arial"/>
                <w:color w:val="000000"/>
                <w:sz w:val="16"/>
                <w:szCs w:val="16"/>
              </w:rPr>
            </w:pPr>
            <w:r w:rsidRPr="00446771">
              <w:rPr>
                <w:rFonts w:ascii="Arial Narrow" w:hAnsi="Arial Narrow" w:cs="Arial"/>
                <w:color w:val="000000"/>
                <w:sz w:val="16"/>
                <w:szCs w:val="16"/>
              </w:rPr>
              <w:t> </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000000" w:fill="D9E1F2"/>
            <w:noWrap/>
            <w:vAlign w:val="bottom"/>
            <w:hideMark/>
          </w:tcPr>
          <w:p w:rsidR="008C2ECF" w:rsidRPr="00446771" w:rsidRDefault="008C2ECF" w:rsidP="001212F7">
            <w:pP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2551" w:type="dxa"/>
            <w:tcBorders>
              <w:top w:val="nil"/>
              <w:left w:val="nil"/>
              <w:bottom w:val="single" w:sz="4" w:space="0" w:color="auto"/>
              <w:right w:val="single" w:sz="4" w:space="0" w:color="auto"/>
            </w:tcBorders>
            <w:shd w:val="clear" w:color="000000" w:fill="D9E1F2"/>
            <w:noWrap/>
            <w:vAlign w:val="bottom"/>
            <w:hideMark/>
          </w:tcPr>
          <w:p w:rsidR="008C2ECF" w:rsidRPr="00446771" w:rsidRDefault="008C2ECF" w:rsidP="001212F7">
            <w:pPr>
              <w:rPr>
                <w:rFonts w:ascii="Arial Narrow" w:hAnsi="Arial Narrow" w:cs="Arial"/>
                <w:b/>
                <w:bCs/>
                <w:color w:val="000000"/>
                <w:sz w:val="16"/>
                <w:szCs w:val="16"/>
              </w:rPr>
            </w:pPr>
            <w:r w:rsidRPr="00446771">
              <w:rPr>
                <w:rFonts w:ascii="Arial Narrow" w:hAnsi="Arial Narrow" w:cs="Arial"/>
                <w:b/>
                <w:bCs/>
                <w:color w:val="000000"/>
                <w:sz w:val="16"/>
                <w:szCs w:val="16"/>
              </w:rPr>
              <w:t>SKUPAJ brez DDV</w:t>
            </w:r>
          </w:p>
        </w:tc>
        <w:tc>
          <w:tcPr>
            <w:tcW w:w="1081" w:type="dxa"/>
            <w:tcBorders>
              <w:top w:val="nil"/>
              <w:left w:val="nil"/>
              <w:bottom w:val="single" w:sz="4"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158.088,25</w:t>
            </w:r>
          </w:p>
        </w:tc>
        <w:tc>
          <w:tcPr>
            <w:tcW w:w="1275" w:type="dxa"/>
            <w:tcBorders>
              <w:top w:val="nil"/>
              <w:left w:val="nil"/>
              <w:bottom w:val="single" w:sz="4"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482.422,67</w:t>
            </w:r>
          </w:p>
        </w:tc>
        <w:tc>
          <w:tcPr>
            <w:tcW w:w="1134" w:type="dxa"/>
            <w:tcBorders>
              <w:top w:val="nil"/>
              <w:left w:val="nil"/>
              <w:bottom w:val="single" w:sz="4"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422.823,09</w:t>
            </w:r>
          </w:p>
        </w:tc>
        <w:tc>
          <w:tcPr>
            <w:tcW w:w="1134" w:type="dxa"/>
            <w:tcBorders>
              <w:top w:val="nil"/>
              <w:left w:val="nil"/>
              <w:bottom w:val="single" w:sz="4"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202.475,01</w:t>
            </w:r>
          </w:p>
        </w:tc>
        <w:tc>
          <w:tcPr>
            <w:tcW w:w="1276" w:type="dxa"/>
            <w:tcBorders>
              <w:top w:val="nil"/>
              <w:left w:val="nil"/>
              <w:bottom w:val="single" w:sz="4" w:space="0" w:color="auto"/>
              <w:right w:val="single" w:sz="8"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1.265.809,01</w:t>
            </w:r>
          </w:p>
        </w:tc>
      </w:tr>
      <w:tr w:rsidR="008C2ECF" w:rsidRPr="00446771" w:rsidTr="001212F7">
        <w:trPr>
          <w:trHeight w:val="285"/>
        </w:trPr>
        <w:tc>
          <w:tcPr>
            <w:tcW w:w="761" w:type="dxa"/>
            <w:tcBorders>
              <w:top w:val="nil"/>
              <w:left w:val="single" w:sz="8" w:space="0" w:color="auto"/>
              <w:bottom w:val="single" w:sz="4" w:space="0" w:color="auto"/>
              <w:right w:val="single" w:sz="4" w:space="0" w:color="auto"/>
            </w:tcBorders>
            <w:shd w:val="clear" w:color="000000" w:fill="D9E1F2"/>
            <w:noWrap/>
            <w:vAlign w:val="bottom"/>
            <w:hideMark/>
          </w:tcPr>
          <w:p w:rsidR="008C2ECF" w:rsidRPr="00446771" w:rsidRDefault="008C2ECF" w:rsidP="001212F7">
            <w:pP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2551" w:type="dxa"/>
            <w:tcBorders>
              <w:top w:val="nil"/>
              <w:left w:val="nil"/>
              <w:bottom w:val="single" w:sz="4" w:space="0" w:color="auto"/>
              <w:right w:val="single" w:sz="4" w:space="0" w:color="auto"/>
            </w:tcBorders>
            <w:shd w:val="clear" w:color="000000" w:fill="D9E1F2"/>
            <w:noWrap/>
            <w:vAlign w:val="bottom"/>
            <w:hideMark/>
          </w:tcPr>
          <w:p w:rsidR="008C2ECF" w:rsidRPr="00446771" w:rsidRDefault="008C2ECF" w:rsidP="001212F7">
            <w:pPr>
              <w:rPr>
                <w:rFonts w:ascii="Arial Narrow" w:hAnsi="Arial Narrow" w:cs="Arial"/>
                <w:b/>
                <w:bCs/>
                <w:color w:val="000000"/>
                <w:sz w:val="16"/>
                <w:szCs w:val="16"/>
              </w:rPr>
            </w:pPr>
            <w:r w:rsidRPr="00446771">
              <w:rPr>
                <w:rFonts w:ascii="Arial Narrow" w:hAnsi="Arial Narrow" w:cs="Arial"/>
                <w:b/>
                <w:bCs/>
                <w:color w:val="000000"/>
                <w:sz w:val="16"/>
                <w:szCs w:val="16"/>
              </w:rPr>
              <w:t>DDV - 22%</w:t>
            </w:r>
          </w:p>
        </w:tc>
        <w:tc>
          <w:tcPr>
            <w:tcW w:w="1081" w:type="dxa"/>
            <w:tcBorders>
              <w:top w:val="nil"/>
              <w:left w:val="nil"/>
              <w:bottom w:val="single" w:sz="4"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34.779,41</w:t>
            </w:r>
          </w:p>
        </w:tc>
        <w:tc>
          <w:tcPr>
            <w:tcW w:w="1275" w:type="dxa"/>
            <w:tcBorders>
              <w:top w:val="nil"/>
              <w:left w:val="nil"/>
              <w:bottom w:val="single" w:sz="4"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106.132,99</w:t>
            </w:r>
          </w:p>
        </w:tc>
        <w:tc>
          <w:tcPr>
            <w:tcW w:w="1134" w:type="dxa"/>
            <w:tcBorders>
              <w:top w:val="nil"/>
              <w:left w:val="nil"/>
              <w:bottom w:val="single" w:sz="4"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93.021,08</w:t>
            </w:r>
          </w:p>
        </w:tc>
        <w:tc>
          <w:tcPr>
            <w:tcW w:w="1134" w:type="dxa"/>
            <w:tcBorders>
              <w:top w:val="nil"/>
              <w:left w:val="nil"/>
              <w:bottom w:val="single" w:sz="4"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44.544,50</w:t>
            </w:r>
          </w:p>
        </w:tc>
        <w:tc>
          <w:tcPr>
            <w:tcW w:w="1276" w:type="dxa"/>
            <w:tcBorders>
              <w:top w:val="nil"/>
              <w:left w:val="nil"/>
              <w:bottom w:val="single" w:sz="4" w:space="0" w:color="auto"/>
              <w:right w:val="single" w:sz="8"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278.477,98</w:t>
            </w:r>
          </w:p>
        </w:tc>
      </w:tr>
      <w:tr w:rsidR="008C2ECF" w:rsidRPr="00446771" w:rsidTr="001212F7">
        <w:trPr>
          <w:trHeight w:val="300"/>
        </w:trPr>
        <w:tc>
          <w:tcPr>
            <w:tcW w:w="761" w:type="dxa"/>
            <w:tcBorders>
              <w:top w:val="nil"/>
              <w:left w:val="single" w:sz="8" w:space="0" w:color="auto"/>
              <w:bottom w:val="single" w:sz="8" w:space="0" w:color="auto"/>
              <w:right w:val="single" w:sz="4" w:space="0" w:color="auto"/>
            </w:tcBorders>
            <w:shd w:val="clear" w:color="000000" w:fill="D9E1F2"/>
            <w:noWrap/>
            <w:vAlign w:val="bottom"/>
            <w:hideMark/>
          </w:tcPr>
          <w:p w:rsidR="008C2ECF" w:rsidRPr="00446771" w:rsidRDefault="008C2ECF" w:rsidP="001212F7">
            <w:pPr>
              <w:rPr>
                <w:rFonts w:ascii="Arial Narrow" w:hAnsi="Arial Narrow" w:cs="Arial"/>
                <w:b/>
                <w:bCs/>
                <w:color w:val="000000"/>
                <w:sz w:val="16"/>
                <w:szCs w:val="16"/>
              </w:rPr>
            </w:pPr>
            <w:r w:rsidRPr="00446771">
              <w:rPr>
                <w:rFonts w:ascii="Arial Narrow" w:hAnsi="Arial Narrow" w:cs="Arial"/>
                <w:b/>
                <w:bCs/>
                <w:color w:val="000000"/>
                <w:sz w:val="16"/>
                <w:szCs w:val="16"/>
              </w:rPr>
              <w:t> </w:t>
            </w:r>
          </w:p>
        </w:tc>
        <w:tc>
          <w:tcPr>
            <w:tcW w:w="2551" w:type="dxa"/>
            <w:tcBorders>
              <w:top w:val="nil"/>
              <w:left w:val="nil"/>
              <w:bottom w:val="single" w:sz="8" w:space="0" w:color="auto"/>
              <w:right w:val="single" w:sz="4" w:space="0" w:color="auto"/>
            </w:tcBorders>
            <w:shd w:val="clear" w:color="000000" w:fill="D9E1F2"/>
            <w:noWrap/>
            <w:vAlign w:val="bottom"/>
            <w:hideMark/>
          </w:tcPr>
          <w:p w:rsidR="008C2ECF" w:rsidRPr="00446771" w:rsidRDefault="008C2ECF" w:rsidP="001212F7">
            <w:pPr>
              <w:rPr>
                <w:rFonts w:ascii="Arial Narrow" w:hAnsi="Arial Narrow" w:cs="Arial"/>
                <w:b/>
                <w:bCs/>
                <w:color w:val="000000"/>
                <w:sz w:val="16"/>
                <w:szCs w:val="16"/>
              </w:rPr>
            </w:pPr>
            <w:r w:rsidRPr="00446771">
              <w:rPr>
                <w:rFonts w:ascii="Arial Narrow" w:hAnsi="Arial Narrow" w:cs="Arial"/>
                <w:b/>
                <w:bCs/>
                <w:color w:val="000000"/>
                <w:sz w:val="16"/>
                <w:szCs w:val="16"/>
              </w:rPr>
              <w:t>SKUPAJ z DDV</w:t>
            </w:r>
          </w:p>
        </w:tc>
        <w:tc>
          <w:tcPr>
            <w:tcW w:w="1081" w:type="dxa"/>
            <w:tcBorders>
              <w:top w:val="nil"/>
              <w:left w:val="nil"/>
              <w:bottom w:val="single" w:sz="8"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192.867,66</w:t>
            </w:r>
          </w:p>
        </w:tc>
        <w:tc>
          <w:tcPr>
            <w:tcW w:w="1275" w:type="dxa"/>
            <w:tcBorders>
              <w:top w:val="nil"/>
              <w:left w:val="nil"/>
              <w:bottom w:val="single" w:sz="8"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588.555,66</w:t>
            </w:r>
          </w:p>
        </w:tc>
        <w:tc>
          <w:tcPr>
            <w:tcW w:w="1134" w:type="dxa"/>
            <w:tcBorders>
              <w:top w:val="nil"/>
              <w:left w:val="nil"/>
              <w:bottom w:val="single" w:sz="8"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515.844,17</w:t>
            </w:r>
          </w:p>
        </w:tc>
        <w:tc>
          <w:tcPr>
            <w:tcW w:w="1134" w:type="dxa"/>
            <w:tcBorders>
              <w:top w:val="nil"/>
              <w:left w:val="nil"/>
              <w:bottom w:val="single" w:sz="8" w:space="0" w:color="auto"/>
              <w:right w:val="single" w:sz="4"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247.019,51</w:t>
            </w:r>
          </w:p>
        </w:tc>
        <w:tc>
          <w:tcPr>
            <w:tcW w:w="1276" w:type="dxa"/>
            <w:tcBorders>
              <w:top w:val="nil"/>
              <w:left w:val="nil"/>
              <w:bottom w:val="single" w:sz="4" w:space="0" w:color="auto"/>
              <w:right w:val="single" w:sz="8" w:space="0" w:color="auto"/>
            </w:tcBorders>
            <w:shd w:val="clear" w:color="000000" w:fill="D9E1F2"/>
            <w:noWrap/>
            <w:vAlign w:val="bottom"/>
            <w:hideMark/>
          </w:tcPr>
          <w:p w:rsidR="008C2ECF" w:rsidRPr="00446771" w:rsidRDefault="008C2ECF" w:rsidP="001212F7">
            <w:pPr>
              <w:jc w:val="right"/>
              <w:rPr>
                <w:rFonts w:ascii="Arial Narrow" w:hAnsi="Arial Narrow" w:cs="Arial"/>
                <w:b/>
                <w:bCs/>
                <w:color w:val="000000"/>
                <w:sz w:val="16"/>
                <w:szCs w:val="16"/>
              </w:rPr>
            </w:pPr>
            <w:r w:rsidRPr="00446771">
              <w:rPr>
                <w:rFonts w:ascii="Arial Narrow" w:hAnsi="Arial Narrow" w:cs="Arial"/>
                <w:b/>
                <w:bCs/>
                <w:color w:val="000000"/>
                <w:sz w:val="16"/>
                <w:szCs w:val="16"/>
              </w:rPr>
              <w:t>1.544.286,99</w:t>
            </w:r>
          </w:p>
        </w:tc>
      </w:tr>
    </w:tbl>
    <w:p w:rsidR="008C2ECF" w:rsidRPr="00446771" w:rsidRDefault="008C2ECF" w:rsidP="008C2ECF">
      <w:pPr>
        <w:pStyle w:val="Napis"/>
        <w:rPr>
          <w:rFonts w:ascii="Arial Narrow" w:hAnsi="Arial Narrow" w:cs="Calibri"/>
          <w:sz w:val="16"/>
          <w:szCs w:val="16"/>
        </w:rPr>
      </w:pPr>
      <w:r>
        <w:rPr>
          <w:rFonts w:ascii="Arial Narrow" w:hAnsi="Arial Narrow"/>
          <w:sz w:val="16"/>
          <w:szCs w:val="16"/>
        </w:rPr>
        <w:t xml:space="preserve">  </w:t>
      </w:r>
      <w:r w:rsidRPr="00446771">
        <w:rPr>
          <w:rFonts w:ascii="Arial Narrow" w:hAnsi="Arial Narrow"/>
          <w:sz w:val="16"/>
          <w:szCs w:val="16"/>
        </w:rPr>
        <w:t xml:space="preserve">Tabela </w:t>
      </w:r>
      <w:r>
        <w:rPr>
          <w:rFonts w:ascii="Arial Narrow" w:hAnsi="Arial Narrow"/>
          <w:sz w:val="16"/>
          <w:szCs w:val="16"/>
        </w:rPr>
        <w:t>1</w:t>
      </w:r>
      <w:r w:rsidRPr="00446771">
        <w:rPr>
          <w:rFonts w:ascii="Arial Narrow" w:hAnsi="Arial Narrow"/>
          <w:sz w:val="16"/>
          <w:szCs w:val="16"/>
        </w:rPr>
        <w:t>: Ocena vrednost rekonstrukcije ČN</w:t>
      </w:r>
      <w:r>
        <w:rPr>
          <w:rFonts w:ascii="Arial Narrow" w:hAnsi="Arial Narrow"/>
          <w:sz w:val="16"/>
          <w:szCs w:val="16"/>
        </w:rPr>
        <w:t xml:space="preserve"> po sklopih</w:t>
      </w:r>
      <w:r w:rsidRPr="00446771">
        <w:rPr>
          <w:rFonts w:ascii="Arial Narrow" w:hAnsi="Arial Narrow"/>
          <w:sz w:val="16"/>
          <w:szCs w:val="16"/>
        </w:rPr>
        <w:t xml:space="preserve"> po tekočih cenah v EUR </w:t>
      </w:r>
      <w:r>
        <w:rPr>
          <w:rFonts w:ascii="Arial Narrow" w:hAnsi="Arial Narrow"/>
          <w:sz w:val="16"/>
          <w:szCs w:val="16"/>
        </w:rPr>
        <w:t>(vir: osnutek DIIP, december 2019)</w:t>
      </w:r>
    </w:p>
    <w:p w:rsidR="008C2ECF" w:rsidRPr="008C2ECF" w:rsidRDefault="008C2ECF" w:rsidP="008C2ECF">
      <w:pPr>
        <w:jc w:val="both"/>
        <w:rPr>
          <w:rFonts w:ascii="Arial Narrow" w:hAnsi="Arial Narrow" w:cs="Calibri"/>
        </w:rPr>
      </w:pPr>
      <w:r>
        <w:rPr>
          <w:rFonts w:ascii="Arial Narrow" w:hAnsi="Arial Narrow" w:cs="Calibri"/>
        </w:rPr>
        <w:t>Predračunska vrednost investicije znaša 1,265.809,01 € brez DDV. Rok za dokončanje del je konec leta 2023. Investicijska dokumentacija je v izdelavi.</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4204010 Izgradnja kanalizacijskega sistema v občini - sekundarni vodi in inves. dela</w:t>
      </w:r>
      <w:r w:rsidRPr="004409C0">
        <w:rPr>
          <w:rFonts w:ascii="Arial Narrow" w:hAnsi="Arial Narrow"/>
          <w:sz w:val="20"/>
        </w:rPr>
        <w:tab/>
        <w:t>17.000 €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42050020 Rekonstrukcija čistilne naprave Bistrica</w:t>
      </w:r>
      <w:r w:rsidRPr="004409C0">
        <w:rPr>
          <w:rFonts w:ascii="Arial Narrow" w:hAnsi="Arial Narrow"/>
          <w:sz w:val="20"/>
        </w:rPr>
        <w:tab/>
        <w:t>580.000 €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42050021 Sanacija ČN Trnje</w:t>
      </w:r>
      <w:r w:rsidRPr="004409C0">
        <w:rPr>
          <w:rFonts w:ascii="Arial Narrow" w:hAnsi="Arial Narrow"/>
          <w:sz w:val="20"/>
        </w:rPr>
        <w:tab/>
        <w:t>90.000 €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16 PROSTORSKO PLANIRANJE IN STANOVANJSKO KOMUNALNA DEJAVNOST</w:t>
      </w:r>
      <w:r w:rsidRPr="004409C0">
        <w:rPr>
          <w:rFonts w:ascii="Arial Narrow" w:hAnsi="Arial Narrow"/>
          <w:sz w:val="20"/>
        </w:rPr>
        <w:tab/>
        <w:t>253.435 €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Področje porabe 16 Prostorsko planiranje in stanovanjsko komunalna dejavnost zajema prostorsko načrtovanje in razvoj ter načrtovanje poselitve v prostoru (stanovanjska dejavnost, gospodarjenje z zemljišči in komunalna dejavnost).</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Pravilnik o izdelavi in vzdrževanju katastra komunalnih naprav, Pravilnik o oznakah za temeljne topografske načrte, Pravilnik o vpisih v kataster stavb, Pravilnik o vrstah in vsebini potrdil iz zbirk geodetskih podatkov, Uredba o pridobivanju, razpolaganju in upravljanju s stvarnim premoženjem države in občin, Statut Občine Črenšovci, Zakon o evidentiranju nepremičnin, Zakon o geodetski dejavnosti, Zakon o graditvi objektov, Zakon o množičnem vrednotenju nepremičnin, Zakon o lastninjenju nepremičnin v družbeni lasti, Zakon o temeljni geodetski izmeri, Zakon o prostorskem načrtovanju, Zakon o urejanju prostora, Zakon o varovanju osebnih podatkov, Zakon o zemljiškem katastru, Zakon o zemljiški knjigi, Zakon o varstvu kulturne dediščine, Zakon o ohranjanju narave, Zakon o kmetijskih zemljiščih, Zakon o javnih financah, Zakon o splošnem upravnem postopku, Zakon o javnih naročilih, Zakon o davku na dodano vrednost, Zakon o izvrševanju proračuna RS, Zakon o davku na promet nepremičnin, Zakon o računovodstvu, Uredba o vsebini programa opremljanja zemljišč za gradnjo, Odlok o programu opremljanja in merilih za  odmero komunalnega prispevka za območje Občine Črenšovci (Ur. l. RS, št. 54/10)</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Dolgoročni cilj je vzpostavitev ustreznih evidenc. Z nastavitvijo evidenc bodo pridobljeni podatki za zakonsko dopolnitev državnih evidenc s področja gospodarske javne infrastrukture in podani pogoji za urejenost ostalih občinskih prostorskih evidenc.</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1602 Prostorsko in podeželsko planiranje in administracija</w:t>
      </w:r>
    </w:p>
    <w:p w:rsidR="00C55707" w:rsidRPr="004409C0" w:rsidRDefault="00C55707" w:rsidP="00C55707">
      <w:pPr>
        <w:pStyle w:val="ANormal"/>
        <w:rPr>
          <w:rFonts w:ascii="Arial Narrow" w:hAnsi="Arial Narrow"/>
          <w:sz w:val="20"/>
        </w:rPr>
      </w:pPr>
      <w:r w:rsidRPr="004409C0">
        <w:rPr>
          <w:rFonts w:ascii="Arial Narrow" w:hAnsi="Arial Narrow"/>
          <w:sz w:val="20"/>
        </w:rPr>
        <w:t>1603 Komunalna dejavnost</w:t>
      </w:r>
    </w:p>
    <w:p w:rsidR="00C55707" w:rsidRPr="004409C0" w:rsidRDefault="00C55707" w:rsidP="00C55707">
      <w:pPr>
        <w:pStyle w:val="ANormal"/>
        <w:rPr>
          <w:rFonts w:ascii="Arial Narrow" w:hAnsi="Arial Narrow"/>
          <w:sz w:val="20"/>
        </w:rPr>
      </w:pPr>
      <w:r w:rsidRPr="004409C0">
        <w:rPr>
          <w:rFonts w:ascii="Arial Narrow" w:hAnsi="Arial Narrow"/>
          <w:sz w:val="20"/>
        </w:rPr>
        <w:t>1605 Spodbujanje stanovanjske gradnje</w:t>
      </w:r>
    </w:p>
    <w:p w:rsidR="00C55707" w:rsidRPr="004409C0" w:rsidRDefault="00C55707" w:rsidP="00C55707">
      <w:pPr>
        <w:pStyle w:val="ANormal"/>
        <w:rPr>
          <w:rFonts w:ascii="Arial Narrow" w:hAnsi="Arial Narrow"/>
          <w:sz w:val="20"/>
        </w:rPr>
      </w:pPr>
      <w:r w:rsidRPr="004409C0">
        <w:rPr>
          <w:rFonts w:ascii="Arial Narrow" w:hAnsi="Arial Narrow"/>
          <w:sz w:val="20"/>
        </w:rPr>
        <w:t>1606 Upravljanje in razpolaganje z zemljišči (javno dobro, kmetijska, gozdna in stavbna zemljišča)</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1602 Prostorsko in podeželsko planiranje in administracija</w:t>
      </w:r>
      <w:r w:rsidRPr="004409C0">
        <w:rPr>
          <w:rFonts w:ascii="Arial Narrow" w:hAnsi="Arial Narrow"/>
          <w:sz w:val="20"/>
        </w:rPr>
        <w:tab/>
        <w:t>42.500 €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Prostorsko in podeželsko planiranje in administracija vključuje sredstva za urejanje in nadzor geodetskih evidenc, nadzor nad prostorom in vzpostavitev sistema gospodarjenja s prostorom.</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8C2ECF">
      <w:pPr>
        <w:pStyle w:val="ANormal"/>
        <w:jc w:val="both"/>
        <w:rPr>
          <w:rFonts w:ascii="Arial Narrow" w:hAnsi="Arial Narrow"/>
          <w:sz w:val="20"/>
        </w:rPr>
      </w:pPr>
      <w:r w:rsidRPr="004409C0">
        <w:rPr>
          <w:rFonts w:ascii="Arial Narrow" w:hAnsi="Arial Narrow"/>
          <w:sz w:val="20"/>
        </w:rPr>
        <w:t>Z nastavitvijo evidenc bodo pridobljeni podatki za zakonsko dopolnitev državnih evidenc s področja gospodarske javne infrastrukture in podani pogoji za urejenost ostalih občinskih prostorskih evidenc. Urejene zbirke geodetskih podatkov bodo omogočale izvajanje storitev povezanih z evidentiranjem sprememb v prostoru in pri zemljiščih, izvajanje množičnega vrednotenja nepremičnin, podporo urejanju prostora, izvajanju zemljiške politike, omogočale učinkovito upravljanje z nepremičninami ipd.</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Posodobitev obstoječih in vzpostavitev novih geodetskih podatkov, izvedba geodetskih storitev za potrebe urejanja, prodaje in nakupe zemljišč, izboljšati kakovost temeljnih topografskih podatkov in podatkov komunalne infrastruktur ter dopolnjevanje in vzdrževanje obstoječe baze digitalnih topografskih načrtov.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16029003 - Prostorsko načrtovanje</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16029003 Prostorsko načrtovanje</w:t>
      </w:r>
      <w:r w:rsidRPr="004409C0">
        <w:rPr>
          <w:rFonts w:ascii="Arial Narrow" w:hAnsi="Arial Narrow"/>
          <w:sz w:val="20"/>
        </w:rPr>
        <w:tab/>
        <w:t>42.500 €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1D4367">
      <w:pPr>
        <w:pStyle w:val="ANormal"/>
        <w:rPr>
          <w:rFonts w:ascii="Arial Narrow" w:hAnsi="Arial Narrow"/>
          <w:sz w:val="20"/>
        </w:rPr>
      </w:pPr>
      <w:r w:rsidRPr="004409C0">
        <w:rPr>
          <w:rFonts w:ascii="Arial Narrow" w:hAnsi="Arial Narrow"/>
          <w:sz w:val="20"/>
        </w:rPr>
        <w:t>Postopek priprave dokumentov glede sprememb in dopolnitev občinskega prostorskega načrta in občinskega podrobnega prostorskega načrta je stekel že v lanskem letu. V ta namen je v letošnjem pror</w:t>
      </w:r>
      <w:r w:rsidR="001D4367">
        <w:rPr>
          <w:rFonts w:ascii="Arial Narrow" w:hAnsi="Arial Narrow"/>
          <w:sz w:val="20"/>
        </w:rPr>
        <w:t xml:space="preserve">ačunu predvidenih še </w:t>
      </w:r>
      <w:r w:rsidR="00114F67">
        <w:rPr>
          <w:rFonts w:ascii="Arial Narrow" w:hAnsi="Arial Narrow"/>
          <w:sz w:val="20"/>
        </w:rPr>
        <w:t>2</w:t>
      </w:r>
      <w:r w:rsidR="001D4367">
        <w:rPr>
          <w:rFonts w:ascii="Arial Narrow" w:hAnsi="Arial Narrow"/>
          <w:sz w:val="20"/>
        </w:rPr>
        <w:t xml:space="preserve">0.000 €. </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Na postavki 4208 zagotavljamo š</w:t>
      </w:r>
      <w:r w:rsidR="008C2ECF">
        <w:rPr>
          <w:rFonts w:ascii="Arial Narrow" w:hAnsi="Arial Narrow"/>
          <w:sz w:val="20"/>
        </w:rPr>
        <w:t xml:space="preserve">e sredstva za izdelavo poplavna študije </w:t>
      </w:r>
      <w:r w:rsidR="001D4367">
        <w:rPr>
          <w:rFonts w:ascii="Arial Narrow" w:hAnsi="Arial Narrow"/>
          <w:sz w:val="20"/>
        </w:rPr>
        <w:t>za občino Črenšovci in</w:t>
      </w:r>
      <w:r w:rsidRPr="004409C0">
        <w:rPr>
          <w:rFonts w:ascii="Arial Narrow" w:hAnsi="Arial Narrow"/>
          <w:sz w:val="20"/>
        </w:rPr>
        <w:t xml:space="preserve"> izdelavo projektne in investicijske dokumentacije za projekte občine, v kolikor bo možnost kandidature za morebitne razpise med letom.</w:t>
      </w:r>
    </w:p>
    <w:p w:rsidR="00C55707" w:rsidRPr="004409C0" w:rsidRDefault="00C55707" w:rsidP="00114F67">
      <w:pPr>
        <w:pStyle w:val="Heading11"/>
        <w:jc w:val="both"/>
        <w:rPr>
          <w:rFonts w:ascii="Arial Narrow" w:hAnsi="Arial Narrow"/>
        </w:rPr>
      </w:pPr>
      <w:r w:rsidRPr="004409C0">
        <w:rPr>
          <w:rFonts w:ascii="Arial Narrow" w:hAnsi="Arial Narrow"/>
        </w:rPr>
        <w:t>Zakonske in druge pravne podlage</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Zakon o imenovanju in evidentiranju naselij, ulic in stavb, Zakon o evidentiranju nepremičnin, državne meje in prostorskih enot, Zakon o temeljni geodetski izmeri, Zakon o urejanju prostora,  Zakon o prostorskem načrtovanju, Zakon o gradnji objektov, Zakon o varstvu okolja, Zakon o gospodarskih javnih službah, Zakon o pokopališki in pogrebni dejavnosti in urejanju pokopališč, Stanovanjski zakon in Zakon o stavbnih zemljiščih.</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160201 Projektna dokumentacija za projekte občine</w:t>
      </w:r>
      <w:r w:rsidRPr="004409C0">
        <w:rPr>
          <w:rFonts w:ascii="Arial Narrow" w:hAnsi="Arial Narrow"/>
          <w:sz w:val="20"/>
        </w:rPr>
        <w:tab/>
        <w:t>42.500 €</w:t>
      </w:r>
    </w:p>
    <w:p w:rsidR="00C55707" w:rsidRPr="004409C0" w:rsidRDefault="00C55707" w:rsidP="00114F67">
      <w:pPr>
        <w:pStyle w:val="Heading11"/>
        <w:jc w:val="both"/>
        <w:rPr>
          <w:rFonts w:ascii="Arial Narrow" w:hAnsi="Arial Narrow"/>
        </w:rPr>
      </w:pPr>
      <w:r w:rsidRPr="004409C0">
        <w:rPr>
          <w:rFonts w:ascii="Arial Narrow" w:hAnsi="Arial Narrow"/>
        </w:rPr>
        <w:t>Obrazložitev dejavnosti v okviru proračunske postavke</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Postopek priprave dokumentov glede sprememb in dopolnitev občinskega prostorskega načrta in občinskega podrobnega prostorskega načrta je stekel že v lanskem letu. V ta namen je v leto</w:t>
      </w:r>
      <w:r w:rsidR="005E4829">
        <w:rPr>
          <w:rFonts w:ascii="Arial Narrow" w:hAnsi="Arial Narrow"/>
          <w:sz w:val="20"/>
        </w:rPr>
        <w:t xml:space="preserve">šnjem proračunu predvidenih še 20.000 €. </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Na postavki 4208 zagotavljamo še sredstva za izdelavo projekta za novogradnjo vrtca na Bistrici, izdelavo in sredstva za vodenje postopka javnih naročil in oddaje koncesije za pogrebniško dejavnost ter izdelavo projektne in investicijske dokumentacije za projekte občine, v kolikor bo možnost kandidature za morebitne razpise med letom.</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 xml:space="preserve">420804 Načrti in druga projektna dokumentacija </w:t>
      </w:r>
      <w:r w:rsidR="005E4829">
        <w:rPr>
          <w:rFonts w:ascii="Arial Narrow" w:hAnsi="Arial Narrow"/>
          <w:sz w:val="20"/>
        </w:rPr>
        <w:t>ter stroški spremembe OPN za potrebe občine</w:t>
      </w:r>
      <w:r w:rsidRPr="004409C0">
        <w:rPr>
          <w:rFonts w:ascii="Arial Narrow" w:hAnsi="Arial Narrow"/>
          <w:sz w:val="20"/>
        </w:rPr>
        <w:tab/>
        <w:t>42.500 €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1603 Komunalna dejavnost</w:t>
      </w:r>
      <w:r w:rsidRPr="004409C0">
        <w:rPr>
          <w:rFonts w:ascii="Arial Narrow" w:hAnsi="Arial Narrow"/>
          <w:sz w:val="20"/>
        </w:rPr>
        <w:tab/>
        <w:t>172.235 €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Glavni program 1603 Komunalna dejavnost vključuje sredstva za oskrbo naselij z vodo, urejanje pokopališč, objektov za rekreacijo v naseljih, sredstva za praznično urejanje naselij in druge komunalne dejavnosti.</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je zanesljiva oskrba porabnikov s pitno vodo. Zanesljiva oskrba s pitno vodo pomeni dobavo zadostnih količin zdravstveno neoporečne vode v vseh obdobjih s čim manj izrednih dogodkov.</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Letni izvedbeni cilj je zanesljiva oskrba porabnikov s pitno vodo. Zanesljiva oskrba s pitno vodo pomeni dobavo zadostnih količin zdravstveno neoporečne vode v vseh obdobjih s čim manj izrednih dogodkov.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16039001 Oskrba z vodo</w:t>
      </w:r>
    </w:p>
    <w:p w:rsidR="00C55707" w:rsidRPr="004409C0" w:rsidRDefault="00C55707" w:rsidP="00C55707">
      <w:pPr>
        <w:pStyle w:val="ANormal"/>
        <w:rPr>
          <w:rFonts w:ascii="Arial Narrow" w:hAnsi="Arial Narrow"/>
          <w:sz w:val="20"/>
        </w:rPr>
      </w:pPr>
      <w:r w:rsidRPr="004409C0">
        <w:rPr>
          <w:rFonts w:ascii="Arial Narrow" w:hAnsi="Arial Narrow"/>
          <w:sz w:val="20"/>
        </w:rPr>
        <w:t>16039002 Urejanje pokopališč in pogrebna dejavnost</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16039001 Oskrba z vodo</w:t>
      </w:r>
      <w:r w:rsidRPr="004409C0">
        <w:rPr>
          <w:rFonts w:ascii="Arial Narrow" w:hAnsi="Arial Narrow"/>
          <w:sz w:val="20"/>
        </w:rPr>
        <w:tab/>
        <w:t>126.590 €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Usmeritev na področju oskrbe s pitno vodo v Občini Črenšovci je zagotoviti optimalno oskrbo z neoporečno pitno vodo prebivalstvu in gospodarstvu iz javnega vodovodnega sistema, katerega upravljalec je podjetje Eko park d.o.o.</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varstvu okolja, Zakon o gospodarskih javnih službah,</w:t>
      </w:r>
    </w:p>
    <w:p w:rsidR="00C55707" w:rsidRPr="004409C0" w:rsidRDefault="00C55707" w:rsidP="00C55707">
      <w:pPr>
        <w:pStyle w:val="ANormal"/>
        <w:rPr>
          <w:rFonts w:ascii="Arial Narrow" w:hAnsi="Arial Narrow"/>
          <w:sz w:val="20"/>
        </w:rPr>
      </w:pPr>
      <w:r w:rsidRPr="004409C0">
        <w:rPr>
          <w:rFonts w:ascii="Arial Narrow" w:hAnsi="Arial Narrow"/>
          <w:sz w:val="20"/>
        </w:rPr>
        <w:t>Odlok o gospodarskih javnih službah v občini Črenšovci ( Ur. l. RS, št. 64/96, 16/02, 37/02),</w:t>
      </w:r>
    </w:p>
    <w:p w:rsidR="00C55707" w:rsidRPr="004409C0" w:rsidRDefault="00C55707" w:rsidP="00C55707">
      <w:pPr>
        <w:pStyle w:val="ANormal"/>
        <w:rPr>
          <w:rFonts w:ascii="Arial Narrow" w:hAnsi="Arial Narrow"/>
          <w:sz w:val="20"/>
        </w:rPr>
      </w:pPr>
      <w:r w:rsidRPr="004409C0">
        <w:rPr>
          <w:rFonts w:ascii="Arial Narrow" w:hAnsi="Arial Narrow"/>
          <w:sz w:val="20"/>
        </w:rPr>
        <w:t>Odlok o ustanovitvi javnega podjetja Eko-park d.o.o. ( Ur. l. RS, št. 4/2013, 13/2016).</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Zanesljiva oskrba s pitno vodo pomeni dobavo zadostnih količin zdravstveno neoporečne vode v vseh obdobjih s čim manj izrednih dogodkov.</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Zanesljiva oskrba s pitno vodo pomeni dobavo zadostnih količin zdravstveno neoporečne vode v vseh obdobjih s čim manj izrednih dogodkov.</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160300 Plačilo električne energije za vodovod in kanalizacijski sistem</w:t>
      </w:r>
      <w:r w:rsidRPr="004409C0">
        <w:rPr>
          <w:rFonts w:ascii="Arial Narrow" w:hAnsi="Arial Narrow"/>
          <w:sz w:val="20"/>
        </w:rPr>
        <w:tab/>
        <w:t>23.000 €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4022000 Stroški električne energije za ČN Trnje in ČN Bistrica</w:t>
      </w:r>
      <w:r w:rsidRPr="004409C0">
        <w:rPr>
          <w:rFonts w:ascii="Arial Narrow" w:hAnsi="Arial Narrow"/>
          <w:sz w:val="20"/>
        </w:rPr>
        <w:tab/>
        <w:t>13.000 €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40220013 Stroški električne energije - odvajanje odpadnih voda</w:t>
      </w:r>
      <w:r w:rsidRPr="004409C0">
        <w:rPr>
          <w:rFonts w:ascii="Arial Narrow" w:hAnsi="Arial Narrow"/>
          <w:sz w:val="20"/>
        </w:rPr>
        <w:tab/>
        <w:t>10.000 €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160301 Tekoče vzdrževanje kanalizacijskega sistema</w:t>
      </w:r>
      <w:r w:rsidRPr="004409C0">
        <w:rPr>
          <w:rFonts w:ascii="Arial Narrow" w:hAnsi="Arial Narrow"/>
          <w:sz w:val="20"/>
        </w:rPr>
        <w:tab/>
        <w:t>52.590 €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4025031 Tekoče vzdrževanje kanalizacijskega sistema, ČN in vodovoda</w:t>
      </w:r>
      <w:r w:rsidRPr="004409C0">
        <w:rPr>
          <w:rFonts w:ascii="Arial Narrow" w:hAnsi="Arial Narrow"/>
          <w:sz w:val="20"/>
        </w:rPr>
        <w:tab/>
        <w:t>52.590 €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160302 Meritve odpadne vode</w:t>
      </w:r>
      <w:r w:rsidRPr="004409C0">
        <w:rPr>
          <w:rFonts w:ascii="Arial Narrow" w:hAnsi="Arial Narrow"/>
          <w:sz w:val="20"/>
        </w:rPr>
        <w:tab/>
        <w:t>16.000 €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4022031 Meritve odpadne vode na ČN Bistrica in ČN Črenšovci</w:t>
      </w:r>
      <w:r w:rsidRPr="004409C0">
        <w:rPr>
          <w:rFonts w:ascii="Arial Narrow" w:hAnsi="Arial Narrow"/>
          <w:sz w:val="20"/>
        </w:rPr>
        <w:tab/>
        <w:t>16.000 €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16039001 Oskrba s pitno vodo</w:t>
      </w:r>
      <w:r w:rsidRPr="004409C0">
        <w:rPr>
          <w:rFonts w:ascii="Arial Narrow" w:hAnsi="Arial Narrow"/>
          <w:sz w:val="20"/>
        </w:rPr>
        <w:tab/>
        <w:t>35.000 €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410000 Subvencioniranje cen javnim podjetjem in drugim izvajalcem gospodarskih javnih služb</w:t>
      </w:r>
      <w:r w:rsidRPr="004409C0">
        <w:rPr>
          <w:rFonts w:ascii="Arial Narrow" w:hAnsi="Arial Narrow"/>
          <w:sz w:val="20"/>
        </w:rPr>
        <w:tab/>
        <w:t>35.000 €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16039002 Urejanje pokopališč in pogrebna dejavnost</w:t>
      </w:r>
      <w:r w:rsidRPr="004409C0">
        <w:rPr>
          <w:rFonts w:ascii="Arial Narrow" w:hAnsi="Arial Narrow"/>
          <w:sz w:val="20"/>
        </w:rPr>
        <w:tab/>
        <w:t>45.645 €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Podprogram urejanje pokopališč in pogrebna dejavnost vsebuje vzdrževanje pokopališč in mrliških vežic. </w:t>
      </w:r>
    </w:p>
    <w:p w:rsidR="00C55707" w:rsidRPr="004409C0" w:rsidRDefault="00C55707" w:rsidP="00C55707">
      <w:pPr>
        <w:pStyle w:val="ANormal"/>
        <w:rPr>
          <w:rFonts w:ascii="Arial Narrow" w:hAnsi="Arial Narrow"/>
          <w:sz w:val="20"/>
        </w:rPr>
      </w:pPr>
      <w:r w:rsidRPr="004409C0">
        <w:rPr>
          <w:rFonts w:ascii="Arial Narrow" w:hAnsi="Arial Narrow"/>
          <w:sz w:val="20"/>
        </w:rPr>
        <w:t>Urejanje pokopališč obsega:</w:t>
      </w:r>
    </w:p>
    <w:p w:rsidR="00C55707" w:rsidRPr="004409C0" w:rsidRDefault="00C55707" w:rsidP="00C55707">
      <w:pPr>
        <w:pStyle w:val="ANormal"/>
        <w:rPr>
          <w:rFonts w:ascii="Arial Narrow" w:hAnsi="Arial Narrow"/>
          <w:sz w:val="20"/>
        </w:rPr>
      </w:pPr>
      <w:r w:rsidRPr="004409C0">
        <w:rPr>
          <w:rFonts w:ascii="Arial Narrow" w:hAnsi="Arial Narrow"/>
          <w:sz w:val="20"/>
        </w:rPr>
        <w:t>•čiščenje in odstranjevanje odpadkov in snega,</w:t>
      </w:r>
    </w:p>
    <w:p w:rsidR="00C55707" w:rsidRPr="004409C0" w:rsidRDefault="00C55707" w:rsidP="00C55707">
      <w:pPr>
        <w:pStyle w:val="ANormal"/>
        <w:rPr>
          <w:rFonts w:ascii="Arial Narrow" w:hAnsi="Arial Narrow"/>
          <w:sz w:val="20"/>
        </w:rPr>
      </w:pPr>
      <w:r w:rsidRPr="004409C0">
        <w:rPr>
          <w:rFonts w:ascii="Arial Narrow" w:hAnsi="Arial Narrow"/>
          <w:sz w:val="20"/>
        </w:rPr>
        <w:t>•ločeno zbiranje odpadkov s pokopališč v ustreznih zabojnikih</w:t>
      </w:r>
    </w:p>
    <w:p w:rsidR="00C55707" w:rsidRPr="004409C0" w:rsidRDefault="00C55707" w:rsidP="00C55707">
      <w:pPr>
        <w:pStyle w:val="ANormal"/>
        <w:rPr>
          <w:rFonts w:ascii="Arial Narrow" w:hAnsi="Arial Narrow"/>
          <w:sz w:val="20"/>
        </w:rPr>
      </w:pPr>
      <w:r w:rsidRPr="004409C0">
        <w:rPr>
          <w:rFonts w:ascii="Arial Narrow" w:hAnsi="Arial Narrow"/>
          <w:sz w:val="20"/>
        </w:rPr>
        <w:t>•redni odvoz odpadkov v skladu z urnikom odvoza, odvoz odpadnih nagrobnih sveč</w:t>
      </w:r>
    </w:p>
    <w:p w:rsidR="00C55707" w:rsidRPr="004409C0" w:rsidRDefault="00C55707" w:rsidP="00C55707">
      <w:pPr>
        <w:pStyle w:val="ANormal"/>
        <w:rPr>
          <w:rFonts w:ascii="Arial Narrow" w:hAnsi="Arial Narrow"/>
          <w:sz w:val="20"/>
        </w:rPr>
      </w:pPr>
      <w:r w:rsidRPr="004409C0">
        <w:rPr>
          <w:rFonts w:ascii="Arial Narrow" w:hAnsi="Arial Narrow"/>
          <w:sz w:val="20"/>
        </w:rPr>
        <w:t>•vzdrževanje zelenih površin in poti,</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•vzdrževanje reda in miru na pokopališču, </w:t>
      </w:r>
    </w:p>
    <w:p w:rsidR="00C55707" w:rsidRPr="004409C0" w:rsidRDefault="00C55707" w:rsidP="00C55707">
      <w:pPr>
        <w:pStyle w:val="ANormal"/>
        <w:rPr>
          <w:rFonts w:ascii="Arial Narrow" w:hAnsi="Arial Narrow"/>
          <w:sz w:val="20"/>
        </w:rPr>
      </w:pPr>
      <w:r w:rsidRPr="004409C0">
        <w:rPr>
          <w:rFonts w:ascii="Arial Narrow" w:hAnsi="Arial Narrow"/>
          <w:sz w:val="20"/>
        </w:rPr>
        <w:t>•vodenje evidenc na pokopališčih (grobov, žarnih niš, grobnih mest z oznako, evidenca pokopanih oseb v posameznem grobnem mestu in datum pokopa),</w:t>
      </w:r>
    </w:p>
    <w:p w:rsidR="00C55707" w:rsidRPr="004409C0" w:rsidRDefault="00C55707" w:rsidP="00C55707">
      <w:pPr>
        <w:pStyle w:val="ANormal"/>
        <w:rPr>
          <w:rFonts w:ascii="Arial Narrow" w:hAnsi="Arial Narrow"/>
          <w:sz w:val="20"/>
        </w:rPr>
      </w:pPr>
      <w:r w:rsidRPr="004409C0">
        <w:rPr>
          <w:rFonts w:ascii="Arial Narrow" w:hAnsi="Arial Narrow"/>
          <w:sz w:val="20"/>
        </w:rPr>
        <w:t>•občina zaračunava zavezancem za plačilo prispevek za grobna mesta, prispevek se obračuna enkrat letno.</w:t>
      </w:r>
    </w:p>
    <w:p w:rsidR="00C55707" w:rsidRPr="004409C0" w:rsidRDefault="00C55707" w:rsidP="00C55707">
      <w:pPr>
        <w:pStyle w:val="ANormal"/>
        <w:rPr>
          <w:rFonts w:ascii="Arial Narrow" w:hAnsi="Arial Narrow"/>
          <w:sz w:val="20"/>
        </w:rPr>
      </w:pPr>
    </w:p>
    <w:p w:rsidR="00C55707" w:rsidRPr="004409C0" w:rsidRDefault="00C55707" w:rsidP="00C55707">
      <w:pPr>
        <w:pStyle w:val="ANormal"/>
        <w:rPr>
          <w:rFonts w:ascii="Arial Narrow" w:hAnsi="Arial Narrow"/>
          <w:sz w:val="20"/>
        </w:rPr>
      </w:pPr>
      <w:r w:rsidRPr="004409C0">
        <w:rPr>
          <w:rFonts w:ascii="Arial Narrow" w:hAnsi="Arial Narrow"/>
          <w:sz w:val="20"/>
        </w:rPr>
        <w:t>Na podlagi Odloka o spremembah in dopolnitvah Odloka o pokopališkem redu na območju Občine Črenšovci (Ur. l. RS, št. 43/2007) znaša višina prispevka za grobna mesta z DDV:</w:t>
      </w:r>
    </w:p>
    <w:p w:rsidR="00C55707" w:rsidRPr="004409C0" w:rsidRDefault="00C55707" w:rsidP="00C55707">
      <w:pPr>
        <w:pStyle w:val="ANormal"/>
        <w:rPr>
          <w:rFonts w:ascii="Arial Narrow" w:hAnsi="Arial Narrow"/>
          <w:sz w:val="20"/>
        </w:rPr>
      </w:pPr>
      <w:r w:rsidRPr="004409C0">
        <w:rPr>
          <w:rFonts w:ascii="Arial Narrow" w:hAnsi="Arial Narrow"/>
          <w:sz w:val="20"/>
        </w:rPr>
        <w:t>- 10,17 EUR za dvojni grob,</w:t>
      </w:r>
    </w:p>
    <w:p w:rsidR="00C55707" w:rsidRPr="004409C0" w:rsidRDefault="00C55707" w:rsidP="00C55707">
      <w:pPr>
        <w:pStyle w:val="ANormal"/>
        <w:rPr>
          <w:rFonts w:ascii="Arial Narrow" w:hAnsi="Arial Narrow"/>
          <w:sz w:val="20"/>
        </w:rPr>
      </w:pPr>
      <w:r w:rsidRPr="004409C0">
        <w:rPr>
          <w:rFonts w:ascii="Arial Narrow" w:hAnsi="Arial Narrow"/>
          <w:sz w:val="20"/>
        </w:rPr>
        <w:t>-   8,13 EUR za enojni, otroški in žarni grob.</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gospodarskih javnih službah, Zakon o pokopališki in pogrebni dejavnosti in urejanju pokopališč, Zakon o lokalni samoupravi, Statut občine Črenšovci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Vzdrževanje pokopališč in mrliških vežic.</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160390 Urejanje pokopališč in mrliških vežic v občini</w:t>
      </w:r>
      <w:r w:rsidRPr="004409C0">
        <w:rPr>
          <w:rFonts w:ascii="Arial Narrow" w:hAnsi="Arial Narrow"/>
          <w:sz w:val="20"/>
        </w:rPr>
        <w:tab/>
        <w:t>7.000 €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4022004 Stroški električne energije za mrliške veže, vaške in gasilske domove</w:t>
      </w:r>
      <w:r w:rsidRPr="004409C0">
        <w:rPr>
          <w:rFonts w:ascii="Arial Narrow" w:hAnsi="Arial Narrow"/>
          <w:sz w:val="20"/>
        </w:rPr>
        <w:tab/>
        <w:t>7.000 €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16039002 Vzdrževanje pokopališč</w:t>
      </w:r>
      <w:r w:rsidRPr="004409C0">
        <w:rPr>
          <w:rFonts w:ascii="Arial Narrow" w:hAnsi="Arial Narrow"/>
          <w:sz w:val="20"/>
        </w:rPr>
        <w:tab/>
        <w:t>38.645 €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114F67">
      <w:pPr>
        <w:pStyle w:val="ANormal"/>
        <w:jc w:val="both"/>
        <w:rPr>
          <w:rFonts w:ascii="Arial Narrow" w:hAnsi="Arial Narrow"/>
          <w:sz w:val="20"/>
        </w:rPr>
      </w:pPr>
      <w:r w:rsidRPr="004409C0">
        <w:rPr>
          <w:rFonts w:ascii="Arial Narrow" w:hAnsi="Arial Narrow"/>
          <w:sz w:val="20"/>
        </w:rPr>
        <w:t>V okviru te postavke občina krije izdatke za košnjo pokopališč, rezanje mej na pokopališčih, urejanje okolice mrliških vež in ostalih javnih površin v občini, ki se poleti zasajujejo s cvetlicami enoletnicami.</w:t>
      </w:r>
    </w:p>
    <w:p w:rsidR="00C55707" w:rsidRPr="004409C0" w:rsidRDefault="00C55707" w:rsidP="005E4829">
      <w:pPr>
        <w:pStyle w:val="Heading11"/>
        <w:rPr>
          <w:rFonts w:ascii="Arial Narrow" w:hAnsi="Arial Narrow"/>
        </w:rPr>
      </w:pPr>
      <w:r w:rsidRPr="004409C0">
        <w:rPr>
          <w:rFonts w:ascii="Arial Narrow" w:hAnsi="Arial Narrow"/>
        </w:rPr>
        <w:t>Navezava na projekt</w:t>
      </w:r>
      <w:r w:rsidR="005E4829">
        <w:rPr>
          <w:rFonts w:ascii="Arial Narrow" w:hAnsi="Arial Narrow"/>
        </w:rPr>
        <w: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402599 Drugi izdatki za tekoče vzdrževanje objektov in okolice</w:t>
      </w:r>
      <w:r w:rsidRPr="004409C0">
        <w:rPr>
          <w:rFonts w:ascii="Arial Narrow" w:hAnsi="Arial Narrow"/>
          <w:sz w:val="20"/>
        </w:rPr>
        <w:tab/>
        <w:t>38.645 €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1605 Spodbujanje stanovanjske gradnje</w:t>
      </w:r>
      <w:r w:rsidRPr="004409C0">
        <w:rPr>
          <w:rFonts w:ascii="Arial Narrow" w:hAnsi="Arial Narrow"/>
          <w:sz w:val="20"/>
        </w:rPr>
        <w:tab/>
        <w:t>33.700 €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Glavni program 1605 Spodbujanje stanovanjske gradnje vključuje sredstva za podpore fizičnim osebam za individualno stanovanjsko gradnjo, spodbujanje stanovanjske gradnje in druge programe na stanovanjskem področju.</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5E4829">
      <w:pPr>
        <w:pStyle w:val="ANormal"/>
        <w:jc w:val="both"/>
        <w:rPr>
          <w:rFonts w:ascii="Arial Narrow" w:hAnsi="Arial Narrow"/>
          <w:sz w:val="20"/>
        </w:rPr>
      </w:pPr>
      <w:r w:rsidRPr="004409C0">
        <w:rPr>
          <w:rFonts w:ascii="Arial Narrow" w:hAnsi="Arial Narrow"/>
          <w:sz w:val="20"/>
        </w:rPr>
        <w:t>Zagotavljanje stalnega vzdrževanja in obnov neprofitnih stanovanj, ki so v lasti občine Črenšovci. Ohranjanje in povečanje vrednosti stanovanjskih prostorov v lasti občine, zagotavljanje vrednosti najema glede na tržne razmere, zagotavljanje ustreznega prihodka z oddajanjem v najem  in s tem zagotavljanje tekočih prilivov. Hkrati pa zagotavljanje pogojev za stanovanjsko gradnjo zainteresiranim investitorjem.</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Čim večje število ugodno rešenih stanovanjskih problemov občanov.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16059003 Drugi programi na stanovanjskem področju</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16059002 Spodbujanje stanovanjske gradnje</w:t>
      </w:r>
      <w:r w:rsidRPr="004409C0">
        <w:rPr>
          <w:rFonts w:ascii="Arial Narrow" w:hAnsi="Arial Narrow"/>
          <w:sz w:val="20"/>
        </w:rPr>
        <w:tab/>
        <w:t>10.000 €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Podprogram zajema spodbujanje stanovanjske gradnje vključuje sredstva za podpore fizičnim osebam za individualno stanovanjsko gradnjo, spodbujanje stanovanjske gradnje in druge programe na stanovanjskem področju.</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Stanovanjski zakon, Zakon o stavbnih zemljiščih.</w:t>
      </w:r>
    </w:p>
    <w:p w:rsidR="00C55707" w:rsidRPr="004409C0" w:rsidRDefault="00C55707" w:rsidP="005E4829">
      <w:pPr>
        <w:pStyle w:val="Heading11"/>
        <w:rPr>
          <w:rFonts w:ascii="Arial Narrow" w:hAnsi="Arial Narrow"/>
        </w:rPr>
      </w:pPr>
      <w:r w:rsidRPr="004409C0">
        <w:rPr>
          <w:rFonts w:ascii="Arial Narrow" w:hAnsi="Arial Narrow"/>
        </w:rPr>
        <w:t>Dolgoročni cilji podprograma in kazalci, s katerimi se bo meril</w:t>
      </w:r>
      <w:r w:rsidR="005E4829">
        <w:rPr>
          <w:rFonts w:ascii="Arial Narrow" w:hAnsi="Arial Narrow"/>
        </w:rPr>
        <w:t>o doseganje zastavljenih ciljev</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16059002 Spodbujanje stanovanjske gradnje</w:t>
      </w:r>
      <w:r w:rsidRPr="004409C0">
        <w:rPr>
          <w:rFonts w:ascii="Arial Narrow" w:hAnsi="Arial Narrow"/>
          <w:sz w:val="20"/>
        </w:rPr>
        <w:tab/>
        <w:t>10.000 €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5E4829" w:rsidP="00114F67">
      <w:pPr>
        <w:pStyle w:val="ANormal"/>
        <w:jc w:val="both"/>
        <w:rPr>
          <w:rFonts w:ascii="Arial Narrow" w:hAnsi="Arial Narrow"/>
          <w:sz w:val="20"/>
        </w:rPr>
      </w:pPr>
      <w:r>
        <w:rPr>
          <w:rFonts w:ascii="Arial Narrow" w:hAnsi="Arial Narrow"/>
          <w:sz w:val="20"/>
        </w:rPr>
        <w:t>Enako kot v 2019</w:t>
      </w:r>
      <w:r w:rsidR="00C55707" w:rsidRPr="004409C0">
        <w:rPr>
          <w:rFonts w:ascii="Arial Narrow" w:hAnsi="Arial Narrow"/>
          <w:sz w:val="20"/>
        </w:rPr>
        <w:t xml:space="preserve"> v proračun</w:t>
      </w:r>
      <w:r>
        <w:rPr>
          <w:rFonts w:ascii="Arial Narrow" w:hAnsi="Arial Narrow"/>
          <w:sz w:val="20"/>
        </w:rPr>
        <w:t xml:space="preserve"> 2020</w:t>
      </w:r>
      <w:r w:rsidR="00C55707" w:rsidRPr="004409C0">
        <w:rPr>
          <w:rFonts w:ascii="Arial Narrow" w:hAnsi="Arial Narrow"/>
          <w:sz w:val="20"/>
        </w:rPr>
        <w:t xml:space="preserve"> vključujemo postavko: Uvedba enkratne denarne pomoči v višini 2.500 EUR v primeru rušenja propadajoče stavbe in gradnje nove stanovanjske hiše, s tem pa tudi pospeši prodaja zemljišč s propadajočimi starimi hišami ( za reševanje prvega stanovanjskega problema) v višini 10.000 €.</w:t>
      </w:r>
    </w:p>
    <w:p w:rsidR="00C55707" w:rsidRPr="004409C0" w:rsidRDefault="00C55707" w:rsidP="005E4829">
      <w:pPr>
        <w:pStyle w:val="Heading11"/>
        <w:rPr>
          <w:rFonts w:ascii="Arial Narrow" w:hAnsi="Arial Narrow"/>
        </w:rPr>
      </w:pPr>
      <w:r w:rsidRPr="004409C0">
        <w:rPr>
          <w:rFonts w:ascii="Arial Narrow" w:hAnsi="Arial Narrow"/>
        </w:rPr>
        <w:t xml:space="preserve">Navezava na projekte v okviru </w:t>
      </w:r>
      <w:r w:rsidR="005E4829">
        <w:rPr>
          <w:rFonts w:ascii="Arial Narrow" w:hAnsi="Arial Narrow"/>
        </w:rPr>
        <w:t>proračunske postavke</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4102990 Sofinanciranje stroškov investitorjem za odstranitev starega objekta</w:t>
      </w:r>
      <w:r w:rsidRPr="004409C0">
        <w:rPr>
          <w:rFonts w:ascii="Arial Narrow" w:hAnsi="Arial Narrow"/>
          <w:sz w:val="20"/>
        </w:rPr>
        <w:tab/>
        <w:t>10.000 €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16059003 Drugi programi na stanovanjskem področju</w:t>
      </w:r>
      <w:r w:rsidRPr="004409C0">
        <w:rPr>
          <w:rFonts w:ascii="Arial Narrow" w:hAnsi="Arial Narrow"/>
          <w:sz w:val="20"/>
        </w:rPr>
        <w:tab/>
        <w:t>23.700 €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160500 Tekoče vzdrževanje stanovanj v občinski lasti in ostali stroški, ki se nanašajo na lastništvo</w:t>
      </w:r>
      <w:r w:rsidRPr="004409C0">
        <w:rPr>
          <w:rFonts w:ascii="Arial Narrow" w:hAnsi="Arial Narrow"/>
          <w:sz w:val="20"/>
        </w:rPr>
        <w:tab/>
        <w:t>23.700 €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Postavka zajema:</w:t>
      </w:r>
    </w:p>
    <w:p w:rsidR="00C55707" w:rsidRPr="004409C0" w:rsidRDefault="00C55707" w:rsidP="00C55707">
      <w:pPr>
        <w:pStyle w:val="ANormal"/>
        <w:rPr>
          <w:rFonts w:ascii="Arial Narrow" w:hAnsi="Arial Narrow"/>
          <w:sz w:val="20"/>
        </w:rPr>
      </w:pPr>
      <w:r w:rsidRPr="004409C0">
        <w:rPr>
          <w:rFonts w:ascii="Arial Narrow" w:hAnsi="Arial Narrow"/>
          <w:sz w:val="20"/>
        </w:rPr>
        <w:t>- tekoče vzdrževanje občinskih stanovanj  in adaptacije po planu vzdrževanja upravljalca stanovanj - Stanova</w:t>
      </w:r>
      <w:r w:rsidR="005E4829">
        <w:rPr>
          <w:rFonts w:ascii="Arial Narrow" w:hAnsi="Arial Narrow"/>
          <w:sz w:val="20"/>
        </w:rPr>
        <w:t>njsko podjetje Lendava v višini 4</w:t>
      </w:r>
      <w:r w:rsidRPr="004409C0">
        <w:rPr>
          <w:rFonts w:ascii="Arial Narrow" w:hAnsi="Arial Narrow"/>
          <w:sz w:val="20"/>
        </w:rPr>
        <w:t xml:space="preserve">.000 €, </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 upravljanje stanovanj v višini 15.000 € in </w:t>
      </w:r>
    </w:p>
    <w:p w:rsidR="00C55707" w:rsidRPr="004409C0" w:rsidRDefault="00C55707" w:rsidP="00C55707">
      <w:pPr>
        <w:pStyle w:val="ANormal"/>
        <w:rPr>
          <w:rFonts w:ascii="Arial Narrow" w:hAnsi="Arial Narrow"/>
          <w:sz w:val="20"/>
        </w:rPr>
      </w:pPr>
      <w:r w:rsidRPr="004409C0">
        <w:rPr>
          <w:rFonts w:ascii="Arial Narrow" w:hAnsi="Arial Narrow"/>
          <w:sz w:val="20"/>
        </w:rPr>
        <w:t>- vodenje evidenc obračunavanja in plačevanja najemnin, katero vrši za lastnika stanovanj upravljalec.</w:t>
      </w:r>
    </w:p>
    <w:p w:rsidR="00C55707" w:rsidRPr="004409C0" w:rsidRDefault="00C55707" w:rsidP="005E4829">
      <w:pPr>
        <w:pStyle w:val="Heading11"/>
        <w:rPr>
          <w:rFonts w:ascii="Arial Narrow" w:hAnsi="Arial Narrow"/>
        </w:rPr>
      </w:pPr>
      <w:r w:rsidRPr="004409C0">
        <w:rPr>
          <w:rFonts w:ascii="Arial Narrow" w:hAnsi="Arial Narrow"/>
        </w:rPr>
        <w:t xml:space="preserve">Navezava na projekte v okviru </w:t>
      </w:r>
      <w:r w:rsidR="005E4829">
        <w:rPr>
          <w:rFonts w:ascii="Arial Narrow" w:hAnsi="Arial Narrow"/>
        </w:rPr>
        <w:t>proračunske postavke</w:t>
      </w:r>
    </w:p>
    <w:p w:rsidR="00C55707" w:rsidRPr="004409C0" w:rsidRDefault="00C55707" w:rsidP="005E4829">
      <w:pPr>
        <w:pStyle w:val="Heading11"/>
        <w:rPr>
          <w:rFonts w:ascii="Arial Narrow" w:hAnsi="Arial Narrow"/>
        </w:rPr>
      </w:pPr>
      <w:r w:rsidRPr="004409C0">
        <w:rPr>
          <w:rFonts w:ascii="Arial Narrow" w:hAnsi="Arial Narrow"/>
        </w:rPr>
        <w:t>Izhodišča, na katerih temeljijo izračuni predlogov pravic porabe za d</w:t>
      </w:r>
      <w:r w:rsidR="005E4829">
        <w:rPr>
          <w:rFonts w:ascii="Arial Narrow" w:hAnsi="Arial Narrow"/>
        </w:rPr>
        <w:t>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4021991 Stroški upravljanja stanovanj v lasti občine</w:t>
      </w:r>
      <w:r w:rsidRPr="004409C0">
        <w:rPr>
          <w:rFonts w:ascii="Arial Narrow" w:hAnsi="Arial Narrow"/>
          <w:sz w:val="20"/>
        </w:rPr>
        <w:tab/>
        <w:t>15.000 €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402501 Tekoče vzdrževanje stanovanjskih objektov v lasti občine</w:t>
      </w:r>
      <w:r w:rsidRPr="004409C0">
        <w:rPr>
          <w:rFonts w:ascii="Arial Narrow" w:hAnsi="Arial Narrow"/>
          <w:sz w:val="20"/>
        </w:rPr>
        <w:tab/>
        <w:t>4.000 €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4029993 Stroški za vodenje stanovanj v občinski lasti - Stan. podjetje Lendava</w:t>
      </w:r>
      <w:r w:rsidRPr="004409C0">
        <w:rPr>
          <w:rFonts w:ascii="Arial Narrow" w:hAnsi="Arial Narrow"/>
          <w:sz w:val="20"/>
        </w:rPr>
        <w:tab/>
        <w:t>4.700 €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1606 Upravljanje in razpolaganje z zemljišči (javno dobro, kmetijska, gozdna in stavbna</w:t>
      </w:r>
      <w:r w:rsidRPr="004409C0">
        <w:rPr>
          <w:rFonts w:ascii="Arial Narrow" w:hAnsi="Arial Narrow"/>
          <w:sz w:val="20"/>
        </w:rPr>
        <w:tab/>
        <w:t>5.000 €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Glavni program 1606 Upravljanje in razpolaganje z zemljišči (javno dobro, kmetijska, gozdna in stavbna zemljišča) vključujejo sredstva za urejanje občinskih zemljišč ter nakupe zemljišč.</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Ureditev območij s komunalnimi napravami in prometno dostopnostjo.</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V skladu z zagotovljenimi finančnimi sredstvi realizirati predvidene naloge na področju komunalne dejavnosti.</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Podprogram znotraj glavnega programa je:</w:t>
      </w:r>
    </w:p>
    <w:p w:rsidR="00C55707" w:rsidRPr="004409C0" w:rsidRDefault="00C55707" w:rsidP="00C55707">
      <w:pPr>
        <w:pStyle w:val="ANormal"/>
        <w:rPr>
          <w:rFonts w:ascii="Arial Narrow" w:hAnsi="Arial Narrow"/>
          <w:sz w:val="20"/>
        </w:rPr>
      </w:pPr>
      <w:r w:rsidRPr="004409C0">
        <w:rPr>
          <w:rFonts w:ascii="Arial Narrow" w:hAnsi="Arial Narrow"/>
          <w:sz w:val="20"/>
        </w:rPr>
        <w:t>16069002 - Nakup zemljišč.</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16069002 Nakup zemljišč</w:t>
      </w:r>
      <w:r w:rsidRPr="004409C0">
        <w:rPr>
          <w:rFonts w:ascii="Arial Narrow" w:hAnsi="Arial Narrow"/>
          <w:sz w:val="20"/>
        </w:rPr>
        <w:tab/>
        <w:t>5.000 €</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16069002 Odkup zemljišč</w:t>
      </w:r>
      <w:r w:rsidRPr="004409C0">
        <w:rPr>
          <w:rFonts w:ascii="Arial Narrow" w:hAnsi="Arial Narrow"/>
          <w:sz w:val="20"/>
        </w:rPr>
        <w:tab/>
        <w:t>5.000 €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420600 Nakup zemljišč</w:t>
      </w:r>
      <w:r w:rsidRPr="004409C0">
        <w:rPr>
          <w:rFonts w:ascii="Arial Narrow" w:hAnsi="Arial Narrow"/>
          <w:sz w:val="20"/>
        </w:rPr>
        <w:tab/>
        <w:t>5.000 €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17 ZDRAVSTVENO VARSTVO</w:t>
      </w:r>
      <w:r w:rsidRPr="004409C0">
        <w:rPr>
          <w:rFonts w:ascii="Arial Narrow" w:hAnsi="Arial Narrow"/>
          <w:sz w:val="20"/>
        </w:rPr>
        <w:tab/>
        <w:t>84.450 €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Zdravje in sistem pravic, ki jih zagotavlja zdravstveno varstvo sta temeljni vrednoti državljanov RS</w:t>
      </w:r>
    </w:p>
    <w:p w:rsidR="00C55707" w:rsidRPr="004409C0" w:rsidRDefault="00C55707" w:rsidP="00C55707">
      <w:pPr>
        <w:pStyle w:val="ANormal"/>
        <w:rPr>
          <w:rFonts w:ascii="Arial Narrow" w:hAnsi="Arial Narrow"/>
          <w:sz w:val="20"/>
        </w:rPr>
      </w:pPr>
      <w:r w:rsidRPr="004409C0">
        <w:rPr>
          <w:rFonts w:ascii="Arial Narrow" w:hAnsi="Arial Narrow"/>
          <w:sz w:val="20"/>
        </w:rPr>
        <w:t>S sredstvi občinskega proračuna zagotavljamo plačilo zakonsko določenih obveznosti: obvezno zdravstveno zavarovanje brezposelnih oseb in mrliško pregledno službo.</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1707 Drugi programi na področju zdravstva</w:t>
      </w:r>
      <w:r w:rsidRPr="004409C0">
        <w:rPr>
          <w:rFonts w:ascii="Arial Narrow" w:hAnsi="Arial Narrow"/>
          <w:sz w:val="20"/>
        </w:rPr>
        <w:tab/>
        <w:t>84.450 €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V okviru tega programa se financirajo prispevki za obvezno zdravstveno zavarovanje brezposelnih oseb (oseb brez prejemkov)  ter plačila mrliško ogledne službe.</w:t>
      </w:r>
    </w:p>
    <w:p w:rsidR="00C55707" w:rsidRPr="004409C0" w:rsidRDefault="00C55707" w:rsidP="005E4829">
      <w:pPr>
        <w:pStyle w:val="Heading11"/>
        <w:rPr>
          <w:rFonts w:ascii="Arial Narrow" w:hAnsi="Arial Narrow"/>
        </w:rPr>
      </w:pPr>
      <w:r w:rsidRPr="004409C0">
        <w:rPr>
          <w:rFonts w:ascii="Arial Narrow" w:hAnsi="Arial Narrow"/>
        </w:rPr>
        <w:t>Dol</w:t>
      </w:r>
      <w:r w:rsidR="005E4829">
        <w:rPr>
          <w:rFonts w:ascii="Arial Narrow" w:hAnsi="Arial Narrow"/>
        </w:rPr>
        <w:t>goročni cilji glavnega programa</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Redno in pravočasno zagotavljanje sredstev za financiranje odhodkov iz naslova zavarovanja oseb po ZUPJS.</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17079001 - Nujno zdravstveno varstvo in</w:t>
      </w:r>
    </w:p>
    <w:p w:rsidR="00C55707" w:rsidRPr="004409C0" w:rsidRDefault="00C55707" w:rsidP="00C55707">
      <w:pPr>
        <w:pStyle w:val="ANormal"/>
        <w:rPr>
          <w:rFonts w:ascii="Arial Narrow" w:hAnsi="Arial Narrow"/>
          <w:sz w:val="20"/>
        </w:rPr>
      </w:pPr>
      <w:r w:rsidRPr="004409C0">
        <w:rPr>
          <w:rFonts w:ascii="Arial Narrow" w:hAnsi="Arial Narrow"/>
          <w:sz w:val="20"/>
        </w:rPr>
        <w:t>17079002 - Mrliško ogledna služba.</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17079001 Nujno zdravstveno varstvo</w:t>
      </w:r>
      <w:r w:rsidRPr="004409C0">
        <w:rPr>
          <w:rFonts w:ascii="Arial Narrow" w:hAnsi="Arial Narrow"/>
          <w:sz w:val="20"/>
        </w:rPr>
        <w:tab/>
        <w:t>83.250 €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V okviru tega programa se financirajo prispevki za obvezno zdravstveno zavarovanje brezposelnih oseb in drugih oseb brez prihodkov po ZUPJS.</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5E4829">
      <w:pPr>
        <w:pStyle w:val="ANormal"/>
        <w:rPr>
          <w:rFonts w:ascii="Arial Narrow" w:hAnsi="Arial Narrow"/>
          <w:sz w:val="20"/>
        </w:rPr>
      </w:pPr>
      <w:r w:rsidRPr="004409C0">
        <w:rPr>
          <w:rFonts w:ascii="Arial Narrow" w:hAnsi="Arial Narrow"/>
          <w:sz w:val="20"/>
        </w:rPr>
        <w:t>Zakon o zdravstvenem varstvu in zdravstvenem zavarovanju, Zakon o uveljavlj</w:t>
      </w:r>
      <w:r w:rsidR="005E4829">
        <w:rPr>
          <w:rFonts w:ascii="Arial Narrow" w:hAnsi="Arial Narrow"/>
          <w:sz w:val="20"/>
        </w:rPr>
        <w:t>anju pravic iz javnih sredstev.</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170700 Nujna medicinska pomoč po pogodbi za Zdravstveni dom</w:t>
      </w:r>
      <w:r w:rsidRPr="004409C0">
        <w:rPr>
          <w:rFonts w:ascii="Arial Narrow" w:hAnsi="Arial Narrow"/>
          <w:sz w:val="20"/>
        </w:rPr>
        <w:tab/>
        <w:t>250 €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4133020 Nujna medicinska pomoč ZD Lendava</w:t>
      </w:r>
      <w:r w:rsidRPr="004409C0">
        <w:rPr>
          <w:rFonts w:ascii="Arial Narrow" w:hAnsi="Arial Narrow"/>
          <w:sz w:val="20"/>
        </w:rPr>
        <w:tab/>
        <w:t>250 €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170701 Prispevek za zdravstvene storitve za nezavarovane občane</w:t>
      </w:r>
      <w:r w:rsidRPr="004409C0">
        <w:rPr>
          <w:rFonts w:ascii="Arial Narrow" w:hAnsi="Arial Narrow"/>
          <w:sz w:val="20"/>
        </w:rPr>
        <w:tab/>
        <w:t>83.000 €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Planirani odhodki na področju zdravstvenega varstva predstavljajo stroške plačila prispevkov za zdravstveno zavarovanje oseb brez prejemkov s stalnim bivališčem v občini, po ZZVZZ na podlagi evidence CSD.</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413105 Prispevek v ZZZS za zdravstveno zavarovanje oseb, ki ga plačujejo občine</w:t>
      </w:r>
      <w:r w:rsidRPr="004409C0">
        <w:rPr>
          <w:rFonts w:ascii="Arial Narrow" w:hAnsi="Arial Narrow"/>
          <w:sz w:val="20"/>
        </w:rPr>
        <w:tab/>
        <w:t>83.000 €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17079002 Mrliško ogledna služba</w:t>
      </w:r>
      <w:r w:rsidRPr="004409C0">
        <w:rPr>
          <w:rFonts w:ascii="Arial Narrow" w:hAnsi="Arial Narrow"/>
          <w:sz w:val="20"/>
        </w:rPr>
        <w:tab/>
        <w:t>1.200 €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Organizacija mrliško pregledne službe ter njeno financiranje je zakonska obveznost občine. V okviru mrliško pregledne službe smo dolžni plačevati mrliške preglede in sanitarne obdukcije ter stroške odvoza umrlih oz. ponesrečenih s kraja nesreče, ki se izvedejo na podlagi klica policije. V kolikor pokojni občan oz. občanka nima svojcev, smo dolžni poravnati tudi strošek pokopa.</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Zakon o zdravstvenem varstvu in zdravstvenem zavarovanju (Uradni list RS št. 9/1992, 72/2006-UPB3, 91/2007, 71/2008 in 76/2008);</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Zakon o pokopališki in pogrebni dejavnosti ter urejanju pokopališč (Uradni list RS št. 34/1984);</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Pravilnik o pogojih in načinu opravljanja mrliško pregledne službe (Uradni list RS št. 56/1993 in 15/2008).</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je izvajanje obveznosti skladno z določili zakonov in podzakonskih aktov.</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Letni cilji so enaki dolgoročnim: izvajanje zakonskih obveznosti. Obseg potrebnih sredstev v letu 2019 je načrtovan na podlagi realizacije preteklih let. Na obseg in ceno storitev mrliško pregledne službe ne moremo vplivati.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170702 Mrliško ogledna služba</w:t>
      </w:r>
      <w:r w:rsidRPr="004409C0">
        <w:rPr>
          <w:rFonts w:ascii="Arial Narrow" w:hAnsi="Arial Narrow"/>
          <w:sz w:val="20"/>
        </w:rPr>
        <w:tab/>
        <w:t>1.200 €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4119990 Mrliški ogledi</w:t>
      </w:r>
      <w:r w:rsidRPr="004409C0">
        <w:rPr>
          <w:rFonts w:ascii="Arial Narrow" w:hAnsi="Arial Narrow"/>
          <w:sz w:val="20"/>
        </w:rPr>
        <w:tab/>
        <w:t>1.200 €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18 KULTURA, ŠPORT IN NEVLADNE ORGANIZACIJE</w:t>
      </w:r>
      <w:r w:rsidRPr="004409C0">
        <w:rPr>
          <w:rFonts w:ascii="Arial Narrow" w:hAnsi="Arial Narrow"/>
          <w:sz w:val="20"/>
        </w:rPr>
        <w:tab/>
        <w:t>121.349 €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Področje porabe 18 Kultura, šport in vladne organizacije zajema programe kulture, športa, programe za mladino in financiranje posebnih skupin (veteranske organizacije, verske skupnosti, narodnostne skupnosti in druge posebne skupine).</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ANormal"/>
        <w:rPr>
          <w:rFonts w:ascii="Arial Narrow" w:hAnsi="Arial Narrow"/>
          <w:sz w:val="20"/>
        </w:rPr>
      </w:pPr>
      <w:r w:rsidRPr="004409C0">
        <w:rPr>
          <w:rFonts w:ascii="Arial Narrow" w:hAnsi="Arial Narrow"/>
          <w:sz w:val="20"/>
        </w:rPr>
        <w:t>Zakon o lokalni samoupravi, Zakon o športu in Nacionalni program športa v Republiki Sloveniji, Zakon o uresničevanju javnega interesa za kulturo, Zakon o knjižničarstvu.</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Ohranjanje kulturne dediščine, uspešno pridobivanje sredstev s prijavo na razpise Ministrstva za kulturo in skrb za javno kulturno infrastrukturo.</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1802 Ohranjanje kulturne dediščine</w:t>
      </w:r>
    </w:p>
    <w:p w:rsidR="00C55707" w:rsidRPr="004409C0" w:rsidRDefault="00C55707" w:rsidP="00C55707">
      <w:pPr>
        <w:pStyle w:val="ANormal"/>
        <w:rPr>
          <w:rFonts w:ascii="Arial Narrow" w:hAnsi="Arial Narrow"/>
          <w:sz w:val="20"/>
        </w:rPr>
      </w:pPr>
      <w:r w:rsidRPr="004409C0">
        <w:rPr>
          <w:rFonts w:ascii="Arial Narrow" w:hAnsi="Arial Narrow"/>
          <w:sz w:val="20"/>
        </w:rPr>
        <w:t>1803 Programi v kulturi</w:t>
      </w:r>
    </w:p>
    <w:p w:rsidR="00C55707" w:rsidRPr="004409C0" w:rsidRDefault="00C55707" w:rsidP="00C55707">
      <w:pPr>
        <w:pStyle w:val="ANormal"/>
        <w:rPr>
          <w:rFonts w:ascii="Arial Narrow" w:hAnsi="Arial Narrow"/>
          <w:sz w:val="20"/>
        </w:rPr>
      </w:pPr>
      <w:r w:rsidRPr="004409C0">
        <w:rPr>
          <w:rFonts w:ascii="Arial Narrow" w:hAnsi="Arial Narrow"/>
          <w:sz w:val="20"/>
        </w:rPr>
        <w:t>1804 Podpora posebnim skupinam</w:t>
      </w:r>
    </w:p>
    <w:p w:rsidR="00C55707" w:rsidRPr="004409C0" w:rsidRDefault="00C55707" w:rsidP="00C55707">
      <w:pPr>
        <w:pStyle w:val="ANormal"/>
        <w:rPr>
          <w:rFonts w:ascii="Arial Narrow" w:hAnsi="Arial Narrow"/>
          <w:sz w:val="20"/>
        </w:rPr>
      </w:pPr>
      <w:r w:rsidRPr="004409C0">
        <w:rPr>
          <w:rFonts w:ascii="Arial Narrow" w:hAnsi="Arial Narrow"/>
          <w:sz w:val="20"/>
        </w:rPr>
        <w:t>1805 Šport in prostočasne aktivnosti</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1803 Programi v kulturi</w:t>
      </w:r>
      <w:r w:rsidRPr="004409C0">
        <w:rPr>
          <w:rFonts w:ascii="Arial Narrow" w:hAnsi="Arial Narrow"/>
          <w:sz w:val="20"/>
        </w:rPr>
        <w:tab/>
        <w:t>63.496 €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Programi v kulturi vključuje sredstva za knjižničarsko in založniško dejavnost, ljubiteljsko kulturo in druge programe v kulturi.</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5E4829">
      <w:pPr>
        <w:pStyle w:val="ANormal"/>
        <w:jc w:val="both"/>
        <w:rPr>
          <w:rFonts w:ascii="Arial Narrow" w:hAnsi="Arial Narrow"/>
          <w:sz w:val="20"/>
        </w:rPr>
      </w:pPr>
      <w:r w:rsidRPr="004409C0">
        <w:rPr>
          <w:rFonts w:ascii="Arial Narrow" w:hAnsi="Arial Narrow"/>
          <w:sz w:val="20"/>
        </w:rPr>
        <w:t>Zagotavljanje pogojev za delovanje in razvoj knjižničarstva in ljubiteljske kulture v občini, varovanje in vzdrževanje kulturne dediščine in ohranjanje doseženega nivoja razvoja drugih kulturnih dejavnosti v občini. Spodbujanje družabnega in kulturnega življenja, organizacije športnih, kulturnih in družabnih prireditev, ki niso vključene v proračun in jih izvajajo društva, klubi in organizacije.</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5E4829">
      <w:pPr>
        <w:pStyle w:val="ANormal"/>
        <w:jc w:val="both"/>
        <w:rPr>
          <w:rFonts w:ascii="Arial Narrow" w:hAnsi="Arial Narrow"/>
          <w:sz w:val="20"/>
        </w:rPr>
      </w:pPr>
      <w:r w:rsidRPr="004409C0">
        <w:rPr>
          <w:rFonts w:ascii="Arial Narrow" w:hAnsi="Arial Narrow"/>
          <w:sz w:val="20"/>
        </w:rPr>
        <w:t>Zagotavljanje pogojev za delovanje in razvoj knjižničarstva in ljubiteljske kulture v občini, varovanje in vzdrževanje kulturne dediščine in ohranjanje doseženega nivoja razvoja drugih kulturnih dejavnosti v občini. Omogočiti društvom in drugim organizacijam na območju celotne občine aktivno delovanje s sofinanciranjem stroškov projektov oz. organizacije prireditev.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18039001 Knjižničarstvo in založništvo</w:t>
      </w:r>
    </w:p>
    <w:p w:rsidR="00C55707" w:rsidRPr="004409C0" w:rsidRDefault="00C55707" w:rsidP="00C55707">
      <w:pPr>
        <w:pStyle w:val="ANormal"/>
        <w:rPr>
          <w:rFonts w:ascii="Arial Narrow" w:hAnsi="Arial Narrow"/>
          <w:sz w:val="20"/>
        </w:rPr>
      </w:pPr>
      <w:r w:rsidRPr="004409C0">
        <w:rPr>
          <w:rFonts w:ascii="Arial Narrow" w:hAnsi="Arial Narrow"/>
          <w:sz w:val="20"/>
        </w:rPr>
        <w:t>18039003 Ljubiteljska kultura</w:t>
      </w:r>
    </w:p>
    <w:p w:rsidR="00C55707" w:rsidRPr="004409C0" w:rsidRDefault="00C55707" w:rsidP="00C55707">
      <w:pPr>
        <w:pStyle w:val="ANormal"/>
        <w:rPr>
          <w:rFonts w:ascii="Arial Narrow" w:hAnsi="Arial Narrow"/>
          <w:sz w:val="20"/>
        </w:rPr>
      </w:pPr>
      <w:r w:rsidRPr="004409C0">
        <w:rPr>
          <w:rFonts w:ascii="Arial Narrow" w:hAnsi="Arial Narrow"/>
          <w:sz w:val="20"/>
        </w:rPr>
        <w:t>18039004 Mediji in avdiovizualna kultura</w:t>
      </w:r>
    </w:p>
    <w:p w:rsidR="00C55707" w:rsidRPr="004409C0" w:rsidRDefault="00C55707" w:rsidP="00C55707">
      <w:pPr>
        <w:pStyle w:val="ANormal"/>
        <w:rPr>
          <w:rFonts w:ascii="Arial Narrow" w:hAnsi="Arial Narrow"/>
          <w:sz w:val="20"/>
        </w:rPr>
      </w:pPr>
      <w:r w:rsidRPr="004409C0">
        <w:rPr>
          <w:rFonts w:ascii="Arial Narrow" w:hAnsi="Arial Narrow"/>
          <w:sz w:val="20"/>
        </w:rPr>
        <w:t>18039005 Drugi programi v kulturi</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18039001 Knjižničarstvo in založništvo</w:t>
      </w:r>
      <w:r w:rsidRPr="004409C0">
        <w:rPr>
          <w:rFonts w:ascii="Arial Narrow" w:hAnsi="Arial Narrow"/>
          <w:sz w:val="20"/>
        </w:rPr>
        <w:tab/>
        <w:t>8.000 €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Podprogram knjižničarstvo in založništvo vsebuje dejavnost Knjižnica-Kulturni center Lendava, v okviru katere delujeta dve izposojališči v Črenšovcih in na Bistrici.</w:t>
      </w:r>
    </w:p>
    <w:p w:rsidR="00C55707" w:rsidRPr="004409C0" w:rsidRDefault="00C55707" w:rsidP="005E4829">
      <w:pPr>
        <w:pStyle w:val="Heading11"/>
        <w:rPr>
          <w:rFonts w:ascii="Arial Narrow" w:hAnsi="Arial Narrow"/>
        </w:rPr>
      </w:pPr>
      <w:r w:rsidRPr="004409C0">
        <w:rPr>
          <w:rFonts w:ascii="Arial Narrow" w:hAnsi="Arial Narrow"/>
        </w:rPr>
        <w:t>Z</w:t>
      </w:r>
      <w:r w:rsidR="005E4829">
        <w:rPr>
          <w:rFonts w:ascii="Arial Narrow" w:hAnsi="Arial Narrow"/>
        </w:rPr>
        <w:t>akonske in druge pravne podlage</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Zagotavljanje pogojev za delovanje in razvoj knjižničarstva.</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Občina Črenšovci zagotavlja sredstva za delovanje Knjižnice - Kulturni center Lendava ter sredstva za nabavo</w:t>
      </w:r>
      <w:r w:rsidR="008C3B2D">
        <w:rPr>
          <w:rFonts w:ascii="Arial Narrow" w:hAnsi="Arial Narrow"/>
          <w:sz w:val="20"/>
        </w:rPr>
        <w:t xml:space="preserve"> knjižničnega gradiva v naših iz</w:t>
      </w:r>
      <w:r w:rsidRPr="004409C0">
        <w:rPr>
          <w:rFonts w:ascii="Arial Narrow" w:hAnsi="Arial Narrow"/>
          <w:sz w:val="20"/>
        </w:rPr>
        <w:t>posojališčih.</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180301 Drugi materialni stroški, ki so povezani z knjižnično dejavnostjo</w:t>
      </w:r>
      <w:r w:rsidRPr="004409C0">
        <w:rPr>
          <w:rFonts w:ascii="Arial Narrow" w:hAnsi="Arial Narrow"/>
          <w:sz w:val="20"/>
        </w:rPr>
        <w:tab/>
        <w:t>8.000 €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5E4829" w:rsidP="00C55707">
      <w:pPr>
        <w:pStyle w:val="ANormal"/>
        <w:rPr>
          <w:rFonts w:ascii="Arial Narrow" w:hAnsi="Arial Narrow"/>
          <w:sz w:val="20"/>
        </w:rPr>
      </w:pPr>
      <w:r>
        <w:rPr>
          <w:rFonts w:ascii="Arial Narrow" w:hAnsi="Arial Narrow"/>
          <w:sz w:val="20"/>
        </w:rPr>
        <w:t>Sredstva v višini 8</w:t>
      </w:r>
      <w:r w:rsidR="00C55707" w:rsidRPr="004409C0">
        <w:rPr>
          <w:rFonts w:ascii="Arial Narrow" w:hAnsi="Arial Narrow"/>
          <w:sz w:val="20"/>
        </w:rPr>
        <w:t>.000€ so namenjena delno za plačilo materialnih stroškov delovanja knjižnice Lendava. V znesku so zajeta tudi sredst</w:t>
      </w:r>
      <w:r w:rsidR="008C3B2D">
        <w:rPr>
          <w:rFonts w:ascii="Arial Narrow" w:hAnsi="Arial Narrow"/>
          <w:sz w:val="20"/>
        </w:rPr>
        <w:t>va nabave knjižnega gradiva v iz</w:t>
      </w:r>
      <w:r w:rsidR="00C55707" w:rsidRPr="004409C0">
        <w:rPr>
          <w:rFonts w:ascii="Arial Narrow" w:hAnsi="Arial Narrow"/>
          <w:sz w:val="20"/>
        </w:rPr>
        <w:t>posojališčih v Črenšovcih in na Bistrici.</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4133015 Dotacija za Knjižnico Lendava</w:t>
      </w:r>
      <w:r w:rsidRPr="004409C0">
        <w:rPr>
          <w:rFonts w:ascii="Arial Narrow" w:hAnsi="Arial Narrow"/>
          <w:sz w:val="20"/>
        </w:rPr>
        <w:tab/>
        <w:t>8.000 €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18039003 Ljubiteljska kultura</w:t>
      </w:r>
      <w:r w:rsidRPr="004409C0">
        <w:rPr>
          <w:rFonts w:ascii="Arial Narrow" w:hAnsi="Arial Narrow"/>
          <w:sz w:val="20"/>
        </w:rPr>
        <w:tab/>
        <w:t>18.696 €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Podprogram Ljubiteljska kultura vsebuje sofinanciranje dejavnosti in programa kulturnih društev.</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5E4829" w:rsidP="00C55707">
      <w:pPr>
        <w:pStyle w:val="ANormal"/>
        <w:rPr>
          <w:rFonts w:ascii="Arial Narrow" w:hAnsi="Arial Narrow"/>
          <w:sz w:val="20"/>
        </w:rPr>
      </w:pPr>
      <w:r>
        <w:rPr>
          <w:rFonts w:ascii="Arial Narrow" w:hAnsi="Arial Narrow"/>
          <w:sz w:val="20"/>
        </w:rPr>
        <w:t xml:space="preserve">Statut občine Črenšovci in </w:t>
      </w:r>
      <w:r w:rsidR="00C55707" w:rsidRPr="004409C0">
        <w:rPr>
          <w:rFonts w:ascii="Arial Narrow" w:hAnsi="Arial Narrow"/>
          <w:sz w:val="20"/>
        </w:rPr>
        <w:t>Proračun občine Črenšovci.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Zagotavljati sredstva za uresničevanje javnega interesa za kulturo, spodbujanje družbenega in kulturnega življenja, organizacije, kulturnih in družabnih prireditev, ki niso vključene v proračun in jih izvajajo društva in organizacije.</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Cilj je zagotoviti sredstva za programe in delovanje kulturnih društev ter zagotoviti sredstva za izvedbo javnega razpisa za sofinanciranje kulturnih programov in projektov.</w:t>
      </w:r>
    </w:p>
    <w:p w:rsidR="00C55707" w:rsidRPr="004409C0" w:rsidRDefault="00C55707" w:rsidP="00C55707">
      <w:pPr>
        <w:pStyle w:val="ANormal"/>
        <w:rPr>
          <w:rFonts w:ascii="Arial Narrow" w:hAnsi="Arial Narrow"/>
          <w:sz w:val="20"/>
        </w:rPr>
      </w:pPr>
      <w:r w:rsidRPr="004409C0">
        <w:rPr>
          <w:rFonts w:ascii="Arial Narrow" w:hAnsi="Arial Narrow"/>
          <w:sz w:val="20"/>
        </w:rPr>
        <w:t>Omogočiti društvom in drugim organizacijam na območju celotne občine aktivno delovanje s sofinanciranjem stroškov projektov oz. organizacije prireditev.</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180303 Programi kulturnih društev v občini Črenšovci</w:t>
      </w:r>
      <w:r w:rsidRPr="004409C0">
        <w:rPr>
          <w:rFonts w:ascii="Arial Narrow" w:hAnsi="Arial Narrow"/>
          <w:sz w:val="20"/>
        </w:rPr>
        <w:tab/>
        <w:t>17.496 €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Podprogram Ljubiteljska kultura vsebuje sofinanciranje dejavnosti in programa kulturnih društev. V ta nam</w:t>
      </w:r>
      <w:r w:rsidR="005E4829">
        <w:rPr>
          <w:rFonts w:ascii="Arial Narrow" w:hAnsi="Arial Narrow"/>
          <w:sz w:val="20"/>
        </w:rPr>
        <w:t>en je v proračunu rezerviranih 11.496</w:t>
      </w:r>
      <w:r w:rsidRPr="004409C0">
        <w:rPr>
          <w:rFonts w:ascii="Arial Narrow" w:hAnsi="Arial Narrow"/>
          <w:sz w:val="20"/>
        </w:rPr>
        <w:t>,00 €. Realizacija programov društev in zvez poteka na osnovi letnih pogodb, na osnovi javnega razpisa.</w:t>
      </w:r>
    </w:p>
    <w:p w:rsidR="00C55707" w:rsidRPr="004409C0" w:rsidRDefault="00C55707" w:rsidP="00C55707">
      <w:pPr>
        <w:pStyle w:val="ANormal"/>
        <w:rPr>
          <w:rFonts w:ascii="Arial Narrow" w:hAnsi="Arial Narrow"/>
          <w:sz w:val="20"/>
        </w:rPr>
      </w:pPr>
      <w:r w:rsidRPr="004409C0">
        <w:rPr>
          <w:rFonts w:ascii="Arial Narrow" w:hAnsi="Arial Narrow"/>
          <w:sz w:val="20"/>
        </w:rPr>
        <w:t>Občina sofinancira še delovanje ZKD Lendava in JSKD Lendava v višini 1.200 €, ki zajema sofinanciranje stroškov projektov oz. organizacije prireditev na območju UE Lendava.</w:t>
      </w:r>
    </w:p>
    <w:p w:rsidR="00C55707" w:rsidRPr="004409C0" w:rsidRDefault="00C55707" w:rsidP="005E4829">
      <w:pPr>
        <w:pStyle w:val="Heading11"/>
        <w:rPr>
          <w:rFonts w:ascii="Arial Narrow" w:hAnsi="Arial Narrow"/>
        </w:rPr>
      </w:pPr>
      <w:r w:rsidRPr="004409C0">
        <w:rPr>
          <w:rFonts w:ascii="Arial Narrow" w:hAnsi="Arial Narrow"/>
        </w:rPr>
        <w:t>Navezava na projekt</w:t>
      </w:r>
      <w:r w:rsidR="005E4829">
        <w:rPr>
          <w:rFonts w:ascii="Arial Narrow" w:hAnsi="Arial Narrow"/>
        </w:rPr>
        <w: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Realizacija programov društev in zvez poteka na osnovi letnih pogodb, na osnovi javnega razpisa. Ocena odhodkov v ta namen se je pripra</w:t>
      </w:r>
      <w:r w:rsidR="005E4829">
        <w:rPr>
          <w:rFonts w:ascii="Arial Narrow" w:hAnsi="Arial Narrow"/>
          <w:sz w:val="20"/>
        </w:rPr>
        <w:t>vila na podlagi realizacije 2019</w:t>
      </w:r>
      <w:r w:rsidRPr="004409C0">
        <w:rPr>
          <w:rFonts w:ascii="Arial Narrow" w:hAnsi="Arial Narrow"/>
          <w:sz w:val="20"/>
        </w:rPr>
        <w:t>.</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402200 Stroški električne energije za objekte: Klekov dom, kult. dvorana, stari vrtec, ...</w:t>
      </w:r>
      <w:r w:rsidRPr="004409C0">
        <w:rPr>
          <w:rFonts w:ascii="Arial Narrow" w:hAnsi="Arial Narrow"/>
          <w:sz w:val="20"/>
        </w:rPr>
        <w:tab/>
        <w:t>1.500 €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402201 Poraba kuriv in stroški ogrevanja</w:t>
      </w:r>
      <w:r w:rsidRPr="004409C0">
        <w:rPr>
          <w:rFonts w:ascii="Arial Narrow" w:hAnsi="Arial Narrow"/>
          <w:sz w:val="20"/>
        </w:rPr>
        <w:tab/>
        <w:t>3.500 €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41200013 Dotacija za KTD Črenšovci za otroški gled. abonma</w:t>
      </w:r>
      <w:r w:rsidRPr="004409C0">
        <w:rPr>
          <w:rFonts w:ascii="Arial Narrow" w:hAnsi="Arial Narrow"/>
          <w:sz w:val="20"/>
        </w:rPr>
        <w:tab/>
        <w:t>1.000 €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4120006 Dotacija za kulturna društva</w:t>
      </w:r>
      <w:r w:rsidRPr="004409C0">
        <w:rPr>
          <w:rFonts w:ascii="Arial Narrow" w:hAnsi="Arial Narrow"/>
          <w:sz w:val="20"/>
        </w:rPr>
        <w:tab/>
        <w:t>11.496 €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180304 Delovanje sklada za ljubiteljstvo kulturo - JSKD in ZDK</w:t>
      </w:r>
      <w:r w:rsidRPr="004409C0">
        <w:rPr>
          <w:rFonts w:ascii="Arial Narrow" w:hAnsi="Arial Narrow"/>
          <w:sz w:val="20"/>
        </w:rPr>
        <w:tab/>
        <w:t>1.200 €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Občina sofinancira še delovanje ZKD Lendava in JSKD Lenda</w:t>
      </w:r>
      <w:r w:rsidR="005E4829">
        <w:rPr>
          <w:rFonts w:ascii="Arial Narrow" w:hAnsi="Arial Narrow"/>
          <w:sz w:val="20"/>
        </w:rPr>
        <w:t>va v višini 1.200 €, v letu 2020</w:t>
      </w:r>
      <w:r w:rsidRPr="004409C0">
        <w:rPr>
          <w:rFonts w:ascii="Arial Narrow" w:hAnsi="Arial Narrow"/>
          <w:sz w:val="20"/>
        </w:rPr>
        <w:t xml:space="preserve"> ki zajema sofinanciranje stroškov projektov oz. organizacije prireditev na območju UE Lendava.</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41200010 Sofinanciranje delovanja JSKD Lendava in ZKD Lendava</w:t>
      </w:r>
      <w:r w:rsidRPr="004409C0">
        <w:rPr>
          <w:rFonts w:ascii="Arial Narrow" w:hAnsi="Arial Narrow"/>
          <w:sz w:val="20"/>
        </w:rPr>
        <w:tab/>
        <w:t>1.200 €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18039005 Drugi programi v kulturi</w:t>
      </w:r>
      <w:r w:rsidRPr="004409C0">
        <w:rPr>
          <w:rFonts w:ascii="Arial Narrow" w:hAnsi="Arial Narrow"/>
          <w:sz w:val="20"/>
        </w:rPr>
        <w:tab/>
        <w:t>36.800 €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8C3B2D">
      <w:pPr>
        <w:pStyle w:val="ANormal"/>
        <w:jc w:val="both"/>
        <w:rPr>
          <w:rFonts w:ascii="Arial Narrow" w:hAnsi="Arial Narrow"/>
          <w:sz w:val="20"/>
        </w:rPr>
      </w:pPr>
      <w:r w:rsidRPr="004409C0">
        <w:rPr>
          <w:rFonts w:ascii="Arial Narrow" w:hAnsi="Arial Narrow"/>
          <w:sz w:val="20"/>
        </w:rPr>
        <w:t>Podprogram Drugi programi v kulturi vsebuje: upravljanje in tekoče vzdrževanje kulturnih objektov (kulturnih domov in kulturnih centrov, spominskih sob in drugih kulturnih objektov), najemnine za kulturne objekte, nakup, gradnja in investicijsko vzdrževanje kulturnih domov in večnamenskih kulturnih centrov.</w:t>
      </w:r>
    </w:p>
    <w:p w:rsidR="00C55707" w:rsidRPr="004409C0" w:rsidRDefault="00C55707" w:rsidP="008C3B2D">
      <w:pPr>
        <w:pStyle w:val="ANormal"/>
        <w:jc w:val="both"/>
        <w:rPr>
          <w:rFonts w:ascii="Arial Narrow" w:hAnsi="Arial Narrow"/>
          <w:sz w:val="20"/>
        </w:rPr>
      </w:pPr>
      <w:r w:rsidRPr="004409C0">
        <w:rPr>
          <w:rFonts w:ascii="Arial Narrow" w:hAnsi="Arial Narrow"/>
          <w:sz w:val="20"/>
        </w:rPr>
        <w:t>Večinski lastnih objekta Zadružni dom Črenšovci v katerem je tudi kulturna dvorana s pripadajočimi prostori je v letu 2018 pričel z adaptacijo celotnega objekta. Občina Črenšovci je že v letu 2018</w:t>
      </w:r>
      <w:r w:rsidR="005E4829">
        <w:rPr>
          <w:rFonts w:ascii="Arial Narrow" w:hAnsi="Arial Narrow"/>
          <w:sz w:val="20"/>
        </w:rPr>
        <w:t xml:space="preserve"> in 2019</w:t>
      </w:r>
      <w:r w:rsidRPr="004409C0">
        <w:rPr>
          <w:rFonts w:ascii="Arial Narrow" w:hAnsi="Arial Narrow"/>
          <w:sz w:val="20"/>
        </w:rPr>
        <w:t xml:space="preserve"> prispevala sorazmerni del stroškov ki so nastali pri obnovi (streha, fasada, žlebovi, strelovod, selitev elektro omarice, adaptacija nadstreška) v odstotku 37,3 %.</w:t>
      </w:r>
    </w:p>
    <w:p w:rsidR="00C55707" w:rsidRPr="004409C0" w:rsidRDefault="00C55707" w:rsidP="008C3B2D">
      <w:pPr>
        <w:pStyle w:val="Heading11"/>
        <w:jc w:val="both"/>
        <w:rPr>
          <w:rFonts w:ascii="Arial Narrow" w:hAnsi="Arial Narrow"/>
        </w:rPr>
      </w:pPr>
      <w:r w:rsidRPr="004409C0">
        <w:rPr>
          <w:rFonts w:ascii="Arial Narrow" w:hAnsi="Arial Narrow"/>
        </w:rPr>
        <w:t>Zakonske in druge pravne podlage</w:t>
      </w:r>
    </w:p>
    <w:p w:rsidR="00C55707" w:rsidRPr="004409C0" w:rsidRDefault="00C55707" w:rsidP="008C3B2D">
      <w:pPr>
        <w:pStyle w:val="ANormal"/>
        <w:jc w:val="both"/>
        <w:rPr>
          <w:rFonts w:ascii="Arial Narrow" w:hAnsi="Arial Narrow"/>
          <w:sz w:val="20"/>
        </w:rPr>
      </w:pPr>
      <w:r w:rsidRPr="004409C0">
        <w:rPr>
          <w:rFonts w:ascii="Arial Narrow" w:hAnsi="Arial Narrow"/>
          <w:sz w:val="20"/>
        </w:rPr>
        <w:t>Zakon o uresničevanju javnega interesa za kulturo, Zakon o varstvu kulturne dediščine, Zakon o varstvu dokumentarnega in arhivskega gradiva ter arhivih, Zakon o vojnih grobiščih, Zakon o knjižničarstvu, Zakon o skladu RS za ljubiteljske kulturne dejavnosti, Zakon o medijih, Zakon o društvih, Zakon o športu</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Dokončanje obnove kulturne dvorane Črenšovci.</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Letni cilj je zagotovitev ustreznih finančnih sredstev za tekoče vzdrževanje kulturnega doma.</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180320 Investicijsko vzdrževanje kulturnih domov v občini</w:t>
      </w:r>
      <w:r w:rsidRPr="004409C0">
        <w:rPr>
          <w:rFonts w:ascii="Arial Narrow" w:hAnsi="Arial Narrow"/>
          <w:sz w:val="20"/>
        </w:rPr>
        <w:tab/>
        <w:t>32.000 €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8C3B2D">
      <w:pPr>
        <w:pStyle w:val="ANormal"/>
        <w:jc w:val="both"/>
        <w:rPr>
          <w:rFonts w:ascii="Arial Narrow" w:hAnsi="Arial Narrow"/>
          <w:sz w:val="20"/>
        </w:rPr>
      </w:pPr>
      <w:r w:rsidRPr="004409C0">
        <w:rPr>
          <w:rFonts w:ascii="Arial Narrow" w:hAnsi="Arial Narrow"/>
          <w:sz w:val="20"/>
        </w:rPr>
        <w:t>Večinski lastnik objekta Zadružni dom Črenšovci, v katerem je tudi kulturna dvorana s pripadajočimi prostori je v letu 2018 pričel z adaptacijo celotnega objekta. Občina Črenšovci je že v letu 2018 prispevala sorazmerni del stroškov ki so nastali pri obnovi (streha, fasada, žlebovi, strelovod, selitev elektro omarice, adaptacija nadstreška) v odstotku 37,3 %. V letu 2018 je bilo poravna</w:t>
      </w:r>
      <w:r w:rsidR="005E4829">
        <w:rPr>
          <w:rFonts w:ascii="Arial Narrow" w:hAnsi="Arial Narrow"/>
          <w:sz w:val="20"/>
        </w:rPr>
        <w:t>no 40.000 €, v letu 2019 pa še 15.30</w:t>
      </w:r>
      <w:r w:rsidRPr="004409C0">
        <w:rPr>
          <w:rFonts w:ascii="Arial Narrow" w:hAnsi="Arial Narrow"/>
          <w:sz w:val="20"/>
        </w:rPr>
        <w:t>5,00 €.</w:t>
      </w:r>
      <w:r w:rsidR="005E4829">
        <w:rPr>
          <w:rFonts w:ascii="Arial Narrow" w:hAnsi="Arial Narrow"/>
          <w:sz w:val="20"/>
        </w:rPr>
        <w:t xml:space="preserve"> V letu 2020 občina namerava</w:t>
      </w:r>
      <w:r w:rsidR="005E52E3">
        <w:rPr>
          <w:rFonts w:ascii="Arial Narrow" w:hAnsi="Arial Narrow"/>
          <w:sz w:val="20"/>
        </w:rPr>
        <w:t xml:space="preserve"> odkupiti še en urejeni prostor v pritličju ob dvorani, ki bo služil za organizacijo raznih kulturnih in družabnih prireditev. V ta namen imamo rezerviranih 32.000 €.</w:t>
      </w:r>
    </w:p>
    <w:p w:rsidR="00C55707" w:rsidRPr="004409C0" w:rsidRDefault="00C55707" w:rsidP="005E52E3">
      <w:pPr>
        <w:pStyle w:val="Heading11"/>
        <w:rPr>
          <w:rFonts w:ascii="Arial Narrow" w:hAnsi="Arial Narrow"/>
        </w:rPr>
      </w:pPr>
      <w:r w:rsidRPr="004409C0">
        <w:rPr>
          <w:rFonts w:ascii="Arial Narrow" w:hAnsi="Arial Narrow"/>
        </w:rPr>
        <w:t>Navezava na projekt</w:t>
      </w:r>
      <w:r w:rsidR="005E4829">
        <w:rPr>
          <w:rFonts w:ascii="Arial Narrow" w:hAnsi="Arial Narrow"/>
        </w:rPr>
        <w:t>e v okviru proračunske postavke</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420099 Nakup drugih zgradb in prostorov</w:t>
      </w:r>
      <w:r w:rsidRPr="004409C0">
        <w:rPr>
          <w:rFonts w:ascii="Arial Narrow" w:hAnsi="Arial Narrow"/>
          <w:sz w:val="20"/>
        </w:rPr>
        <w:tab/>
        <w:t>32.000 €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180331 Sofinanciranje prireditev Jena mena fest in Teden duhovnosti</w:t>
      </w:r>
      <w:r w:rsidRPr="004409C0">
        <w:rPr>
          <w:rFonts w:ascii="Arial Narrow" w:hAnsi="Arial Narrow"/>
          <w:sz w:val="20"/>
        </w:rPr>
        <w:tab/>
        <w:t>4.800 €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Vsako leto potekata v občini dve večji prireditvi: Jena mena Fest (v organizaciji KTD Črenšovci ) in teden duhovnosti (v organizaciji Župnijskega urada Črenšovci).</w:t>
      </w:r>
    </w:p>
    <w:p w:rsidR="00C55707" w:rsidRPr="004409C0" w:rsidRDefault="00C55707" w:rsidP="00C55707">
      <w:pPr>
        <w:pStyle w:val="ANormal"/>
        <w:rPr>
          <w:rFonts w:ascii="Arial Narrow" w:hAnsi="Arial Narrow"/>
          <w:sz w:val="20"/>
        </w:rPr>
      </w:pPr>
      <w:r w:rsidRPr="004409C0">
        <w:rPr>
          <w:rFonts w:ascii="Arial Narrow" w:hAnsi="Arial Narrow"/>
          <w:sz w:val="20"/>
        </w:rPr>
        <w:t>Občina navedeni prireditvi sofinancira na podlagi predloženih vsebinskih in finančnih poročilo o realizaciji. O razdelitvi oz. deležu povračila stroškov izvedbe organizatorjema (skupno j</w:t>
      </w:r>
      <w:r w:rsidR="005E52E3">
        <w:rPr>
          <w:rFonts w:ascii="Arial Narrow" w:hAnsi="Arial Narrow"/>
          <w:sz w:val="20"/>
        </w:rPr>
        <w:t>e rezerviranih v ta namen 4.8</w:t>
      </w:r>
      <w:r w:rsidRPr="004409C0">
        <w:rPr>
          <w:rFonts w:ascii="Arial Narrow" w:hAnsi="Arial Narrow"/>
          <w:sz w:val="20"/>
        </w:rPr>
        <w:t>00 €) odloča Odbor za družbene dejavnosti.</w:t>
      </w:r>
    </w:p>
    <w:p w:rsidR="00C55707" w:rsidRPr="004409C0" w:rsidRDefault="00C55707" w:rsidP="00C55707">
      <w:pPr>
        <w:pStyle w:val="ANormal"/>
        <w:rPr>
          <w:rFonts w:ascii="Arial Narrow" w:hAnsi="Arial Narrow"/>
          <w:sz w:val="20"/>
        </w:rPr>
      </w:pP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41200012 Sofinanciranje prireditev Jena Mena in Teden duhovnosti</w:t>
      </w:r>
      <w:r w:rsidRPr="004409C0">
        <w:rPr>
          <w:rFonts w:ascii="Arial Narrow" w:hAnsi="Arial Narrow"/>
          <w:sz w:val="20"/>
        </w:rPr>
        <w:tab/>
        <w:t>4.800 €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1804 Podpora posebnim skupinam</w:t>
      </w:r>
      <w:r w:rsidRPr="004409C0">
        <w:rPr>
          <w:rFonts w:ascii="Arial Narrow" w:hAnsi="Arial Narrow"/>
          <w:sz w:val="20"/>
        </w:rPr>
        <w:tab/>
        <w:t>11.565 €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Glavni program vključuje sredstva za financiranje programov posebnih skupin.</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Izboljšanje kvalitete življenja, negovanje tradicij in  vrednot.</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Realizacija programov društev in zvez, financiranih po letnih pogodbah.</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18049001 Programi veteranskih organizacij</w:t>
      </w:r>
    </w:p>
    <w:p w:rsidR="00C55707" w:rsidRPr="004409C0" w:rsidRDefault="00C55707" w:rsidP="00C55707">
      <w:pPr>
        <w:pStyle w:val="ANormal"/>
        <w:rPr>
          <w:rFonts w:ascii="Arial Narrow" w:hAnsi="Arial Narrow"/>
          <w:sz w:val="20"/>
        </w:rPr>
      </w:pPr>
      <w:r w:rsidRPr="004409C0">
        <w:rPr>
          <w:rFonts w:ascii="Arial Narrow" w:hAnsi="Arial Narrow"/>
          <w:sz w:val="20"/>
        </w:rPr>
        <w:t>18049004 Programi drugih posebnih skupin</w:t>
      </w:r>
    </w:p>
    <w:p w:rsidR="00C55707" w:rsidRPr="004409C0" w:rsidRDefault="00C55707" w:rsidP="00C55707">
      <w:pPr>
        <w:pStyle w:val="ANormal"/>
        <w:rPr>
          <w:rFonts w:ascii="Arial Narrow" w:hAnsi="Arial Narrow"/>
          <w:sz w:val="20"/>
        </w:rPr>
      </w:pPr>
      <w:r w:rsidRPr="004409C0">
        <w:rPr>
          <w:rFonts w:ascii="Arial Narrow" w:hAnsi="Arial Narrow"/>
          <w:sz w:val="20"/>
        </w:rPr>
        <w:t>Proračunski uporabnik znotraj glavnega programa je:</w:t>
      </w:r>
    </w:p>
    <w:p w:rsidR="00C55707" w:rsidRPr="004409C0" w:rsidRDefault="00C55707" w:rsidP="00C55707">
      <w:pPr>
        <w:pStyle w:val="ANormal"/>
        <w:rPr>
          <w:rFonts w:ascii="Arial Narrow" w:hAnsi="Arial Narrow"/>
          <w:sz w:val="20"/>
        </w:rPr>
      </w:pPr>
      <w:r w:rsidRPr="004409C0">
        <w:rPr>
          <w:rFonts w:ascii="Arial Narrow" w:hAnsi="Arial Narrow"/>
          <w:sz w:val="20"/>
        </w:rPr>
        <w:t>4000 Občinska uprava</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18049001 Programi veteranskih organizacij</w:t>
      </w:r>
      <w:r w:rsidRPr="004409C0">
        <w:rPr>
          <w:rFonts w:ascii="Arial Narrow" w:hAnsi="Arial Narrow"/>
          <w:sz w:val="20"/>
        </w:rPr>
        <w:tab/>
        <w:t>1.000 €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Sofinanciranje dejavnosti in programov veteranskih organizacij  (Zveze vojnih veteranov in častnikov za Slovenijo, Društvo za vrednote NOB Lendava) in  vzdrževanje spominskih obeležij.</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Statut občine Črenšovci.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Ozaveščanje, varovanje pridobljenih vrednot in spomina na NOB in poti k samostojni državi Sloveniji.</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Odlok o proračunu občine, Realizacija programov društev in zvez, financiranih po letnih pogodbah iz preteklega leta.</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180400 Dotacija vojnim tereranom in borcem</w:t>
      </w:r>
      <w:r w:rsidRPr="004409C0">
        <w:rPr>
          <w:rFonts w:ascii="Arial Narrow" w:hAnsi="Arial Narrow"/>
          <w:sz w:val="20"/>
        </w:rPr>
        <w:tab/>
        <w:t>1.000 €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Iz proračuna občine Črenšovci se zagotavlja 1.000 €, od tega</w:t>
      </w:r>
    </w:p>
    <w:p w:rsidR="00C55707" w:rsidRPr="004409C0" w:rsidRDefault="00C55707" w:rsidP="00C55707">
      <w:pPr>
        <w:pStyle w:val="ANormal"/>
        <w:rPr>
          <w:rFonts w:ascii="Arial Narrow" w:hAnsi="Arial Narrow"/>
          <w:sz w:val="20"/>
        </w:rPr>
      </w:pPr>
      <w:r w:rsidRPr="004409C0">
        <w:rPr>
          <w:rFonts w:ascii="Arial Narrow" w:hAnsi="Arial Narrow"/>
          <w:sz w:val="20"/>
        </w:rPr>
        <w:t>- društvo OO NOB Lendava 200,00 €,</w:t>
      </w:r>
    </w:p>
    <w:p w:rsidR="00C55707" w:rsidRPr="004409C0" w:rsidRDefault="00C55707" w:rsidP="00C55707">
      <w:pPr>
        <w:pStyle w:val="ANormal"/>
        <w:rPr>
          <w:rFonts w:ascii="Arial Narrow" w:hAnsi="Arial Narrow"/>
          <w:sz w:val="20"/>
        </w:rPr>
      </w:pPr>
      <w:r w:rsidRPr="004409C0">
        <w:rPr>
          <w:rFonts w:ascii="Arial Narrow" w:hAnsi="Arial Narrow"/>
          <w:sz w:val="20"/>
        </w:rPr>
        <w:t>- zveza častnikov vojne za SLO OO Lendava 400 € in</w:t>
      </w:r>
    </w:p>
    <w:p w:rsidR="00C55707" w:rsidRPr="004409C0" w:rsidRDefault="005E52E3" w:rsidP="00C55707">
      <w:pPr>
        <w:pStyle w:val="ANormal"/>
        <w:rPr>
          <w:rFonts w:ascii="Arial Narrow" w:hAnsi="Arial Narrow"/>
          <w:sz w:val="20"/>
        </w:rPr>
      </w:pPr>
      <w:r>
        <w:rPr>
          <w:rFonts w:ascii="Arial Narrow" w:hAnsi="Arial Narrow"/>
          <w:sz w:val="20"/>
        </w:rPr>
        <w:t>- zveza vete</w:t>
      </w:r>
      <w:r w:rsidR="00C55707" w:rsidRPr="004409C0">
        <w:rPr>
          <w:rFonts w:ascii="Arial Narrow" w:hAnsi="Arial Narrow"/>
          <w:sz w:val="20"/>
        </w:rPr>
        <w:t>ranov vojne za SLO OO Lendava 400 €.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4120007 Dotacija vojnim veteranom in borcem</w:t>
      </w:r>
      <w:r w:rsidRPr="004409C0">
        <w:rPr>
          <w:rFonts w:ascii="Arial Narrow" w:hAnsi="Arial Narrow"/>
          <w:sz w:val="20"/>
        </w:rPr>
        <w:tab/>
        <w:t>1.000 €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18049002 Podpora duhovnikom in verskim skupnostim</w:t>
      </w:r>
      <w:r w:rsidRPr="004409C0">
        <w:rPr>
          <w:rFonts w:ascii="Arial Narrow" w:hAnsi="Arial Narrow"/>
          <w:sz w:val="20"/>
        </w:rPr>
        <w:tab/>
        <w:t>7.000 €</w:t>
      </w:r>
    </w:p>
    <w:p w:rsidR="00C55707" w:rsidRDefault="00C55707" w:rsidP="00C55707">
      <w:pPr>
        <w:pStyle w:val="AHeading8"/>
        <w:tabs>
          <w:tab w:val="decimal" w:pos="9200"/>
        </w:tabs>
        <w:rPr>
          <w:rFonts w:ascii="Arial Narrow" w:hAnsi="Arial Narrow"/>
          <w:sz w:val="20"/>
        </w:rPr>
      </w:pPr>
      <w:r w:rsidRPr="004409C0">
        <w:rPr>
          <w:rFonts w:ascii="Arial Narrow" w:hAnsi="Arial Narrow"/>
          <w:sz w:val="20"/>
        </w:rPr>
        <w:t>180420 Obnova cerkve S</w:t>
      </w:r>
      <w:r w:rsidR="008C3B2D">
        <w:rPr>
          <w:rFonts w:ascii="Arial Narrow" w:hAnsi="Arial Narrow"/>
          <w:sz w:val="20"/>
        </w:rPr>
        <w:t>v. Križa v Črenšovcih – ureditev stranskega vhoda</w:t>
      </w:r>
      <w:r w:rsidRPr="004409C0">
        <w:rPr>
          <w:rFonts w:ascii="Arial Narrow" w:hAnsi="Arial Narrow"/>
          <w:sz w:val="20"/>
        </w:rPr>
        <w:tab/>
        <w:t>7.000 €</w:t>
      </w:r>
    </w:p>
    <w:p w:rsidR="005E52E3" w:rsidRPr="005E52E3" w:rsidRDefault="005E52E3" w:rsidP="005E52E3">
      <w:pPr>
        <w:rPr>
          <w:rFonts w:ascii="Arial Narrow" w:hAnsi="Arial Narrow"/>
        </w:rPr>
      </w:pPr>
      <w:r w:rsidRPr="005E52E3">
        <w:rPr>
          <w:rFonts w:ascii="Arial Narrow" w:hAnsi="Arial Narrow"/>
        </w:rPr>
        <w:t>Župnija Črenšovci namerava v letu 2020 urediti – tlakovanje stranskega vhoda v cerkev. V na namen je na občino naslovila vlog</w:t>
      </w:r>
      <w:r>
        <w:rPr>
          <w:rFonts w:ascii="Arial Narrow" w:hAnsi="Arial Narrow"/>
        </w:rPr>
        <w:t>o za sofinanciranje investicije.</w:t>
      </w:r>
      <w:r w:rsidRPr="005E52E3">
        <w:rPr>
          <w:rFonts w:ascii="Arial Narrow" w:hAnsi="Arial Narrow"/>
        </w:rPr>
        <w:t xml:space="preserve"> Predračunska vrednost del znaša 17.000,00 €.</w:t>
      </w:r>
      <w:r w:rsidR="00C232A6">
        <w:rPr>
          <w:rFonts w:ascii="Arial Narrow" w:hAnsi="Arial Narrow"/>
        </w:rPr>
        <w:t xml:space="preserve"> Občina bi omenjena dela sofinancirala v višini 7.000,00 €.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431000 Investicijski transferi nepridobitnim org. - Župnija Črenšovci</w:t>
      </w:r>
      <w:r w:rsidRPr="004409C0">
        <w:rPr>
          <w:rFonts w:ascii="Arial Narrow" w:hAnsi="Arial Narrow"/>
          <w:sz w:val="20"/>
        </w:rPr>
        <w:tab/>
        <w:t>7.000 €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18049004 Programi drugih posebnih skupin</w:t>
      </w:r>
      <w:r w:rsidRPr="004409C0">
        <w:rPr>
          <w:rFonts w:ascii="Arial Narrow" w:hAnsi="Arial Narrow"/>
          <w:sz w:val="20"/>
        </w:rPr>
        <w:tab/>
        <w:t>3.565 €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Sofinanciranje dejavnosti skupin in društev, ki delujejo na področju izboljšanja kakovosti življenja, medgeneracijskega sodelovanja, izobraževanja v tretjem življenjskem obdobju itd.</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Statut Občine Črenšovci, Proračun občine Črenšovci.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Omogočanje aktivnosti posebnim skupinam občanom z vidika socialne vključenosti, aktivnega, kakovostnega in zdravega  preživljanja časa, medsebojnega  in medgeneracijskega sodelovanja, izobraževanja v obdobju po prenehanju zaposlitve.</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Realizacija programov društev in organizacij, financiranih po letnih pogodbah.</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18049004 Programi drugih posebnih skupin</w:t>
      </w:r>
      <w:r w:rsidRPr="004409C0">
        <w:rPr>
          <w:rFonts w:ascii="Arial Narrow" w:hAnsi="Arial Narrow"/>
          <w:sz w:val="20"/>
        </w:rPr>
        <w:tab/>
        <w:t>3.565 €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Občina Črenšovci zagotavlja sredstva:</w:t>
      </w:r>
    </w:p>
    <w:p w:rsidR="00C55707" w:rsidRPr="004409C0" w:rsidRDefault="00C55707" w:rsidP="00C55707">
      <w:pPr>
        <w:pStyle w:val="ANormal"/>
        <w:rPr>
          <w:rFonts w:ascii="Arial Narrow" w:hAnsi="Arial Narrow"/>
          <w:sz w:val="20"/>
        </w:rPr>
      </w:pPr>
      <w:r w:rsidRPr="004409C0">
        <w:rPr>
          <w:rFonts w:ascii="Arial Narrow" w:hAnsi="Arial Narrow"/>
          <w:sz w:val="20"/>
        </w:rPr>
        <w:t>- za sofinanciranje plače zaposlene v Društvu gluhih v Murski Soboti v letni višini 2.400,00 €,</w:t>
      </w:r>
    </w:p>
    <w:p w:rsidR="00C55707" w:rsidRPr="004409C0" w:rsidRDefault="00C55707" w:rsidP="00C55707">
      <w:pPr>
        <w:pStyle w:val="ANormal"/>
        <w:rPr>
          <w:rFonts w:ascii="Arial Narrow" w:hAnsi="Arial Narrow"/>
          <w:sz w:val="20"/>
        </w:rPr>
      </w:pPr>
      <w:r w:rsidRPr="004409C0">
        <w:rPr>
          <w:rFonts w:ascii="Arial Narrow" w:hAnsi="Arial Narrow"/>
          <w:sz w:val="20"/>
        </w:rPr>
        <w:t>- delovanje Društva slepih in slabov</w:t>
      </w:r>
      <w:r w:rsidR="00C232A6">
        <w:rPr>
          <w:rFonts w:ascii="Arial Narrow" w:hAnsi="Arial Narrow"/>
          <w:sz w:val="20"/>
        </w:rPr>
        <w:t>idnih Pomurja MS zagotavljamo 33</w:t>
      </w:r>
      <w:r w:rsidRPr="004409C0">
        <w:rPr>
          <w:rFonts w:ascii="Arial Narrow" w:hAnsi="Arial Narrow"/>
          <w:sz w:val="20"/>
        </w:rPr>
        <w:t>0 € dotacije iz proračuna.</w:t>
      </w:r>
    </w:p>
    <w:p w:rsidR="00C55707" w:rsidRPr="004409C0" w:rsidRDefault="00C232A6" w:rsidP="00C55707">
      <w:pPr>
        <w:pStyle w:val="ANormal"/>
        <w:rPr>
          <w:rFonts w:ascii="Arial Narrow" w:hAnsi="Arial Narrow"/>
          <w:sz w:val="20"/>
        </w:rPr>
      </w:pPr>
      <w:r>
        <w:rPr>
          <w:rFonts w:ascii="Arial Narrow" w:hAnsi="Arial Narrow"/>
          <w:sz w:val="20"/>
        </w:rPr>
        <w:t>- za delovanje Pomurske turistične zveze 835 €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41200015 Dotacija za društvo slepih in slabovidnih Pomurja M. Sobota</w:t>
      </w:r>
      <w:r w:rsidRPr="004409C0">
        <w:rPr>
          <w:rFonts w:ascii="Arial Narrow" w:hAnsi="Arial Narrow"/>
          <w:sz w:val="20"/>
        </w:rPr>
        <w:tab/>
        <w:t>330 €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41200016 Dotacija Pomurska turistična zveza</w:t>
      </w:r>
      <w:r w:rsidRPr="004409C0">
        <w:rPr>
          <w:rFonts w:ascii="Arial Narrow" w:hAnsi="Arial Narrow"/>
          <w:sz w:val="20"/>
        </w:rPr>
        <w:tab/>
        <w:t>835 €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4120004 Sof. dela plače za zaposleno v Društvu gluhih MS</w:t>
      </w:r>
      <w:r w:rsidRPr="004409C0">
        <w:rPr>
          <w:rFonts w:ascii="Arial Narrow" w:hAnsi="Arial Narrow"/>
          <w:sz w:val="20"/>
        </w:rPr>
        <w:tab/>
        <w:t>2.400 €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1805 Šport in prostočasne aktivnosti</w:t>
      </w:r>
      <w:r w:rsidRPr="004409C0">
        <w:rPr>
          <w:rFonts w:ascii="Arial Narrow" w:hAnsi="Arial Narrow"/>
          <w:sz w:val="20"/>
        </w:rPr>
        <w:tab/>
        <w:t>46.288 €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Šport in prostočasne aktivnosti vsebuje sredstva za delovanje športnih društev, klubov in raznih občinskih športnih  prireditev.</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Zakon o športu, Letni program športa v Občini Črenšovci za leto 2019, Proračun občine Črenšovci.</w:t>
      </w:r>
    </w:p>
    <w:p w:rsidR="00C55707" w:rsidRPr="004409C0" w:rsidRDefault="00C55707" w:rsidP="00C232A6">
      <w:pPr>
        <w:pStyle w:val="Heading11"/>
        <w:rPr>
          <w:rFonts w:ascii="Arial Narrow" w:hAnsi="Arial Narrow"/>
        </w:rPr>
      </w:pPr>
      <w:r w:rsidRPr="004409C0">
        <w:rPr>
          <w:rFonts w:ascii="Arial Narrow" w:hAnsi="Arial Narrow"/>
        </w:rPr>
        <w:t>Glavni letni izvedbeni cilji in kazalci, s katerimi se bo meril</w:t>
      </w:r>
      <w:r w:rsidR="00C232A6">
        <w:rPr>
          <w:rFonts w:ascii="Arial Narrow" w:hAnsi="Arial Narrow"/>
        </w:rPr>
        <w:t>o doseganje zastavljenih ciljev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18059001 Programi športa</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18059001 Programi športa</w:t>
      </w:r>
      <w:r w:rsidRPr="004409C0">
        <w:rPr>
          <w:rFonts w:ascii="Arial Narrow" w:hAnsi="Arial Narrow"/>
          <w:sz w:val="20"/>
        </w:rPr>
        <w:tab/>
        <w:t>46.288 €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Sredstva bodo namenjena za delovanje športnih društev in klubov, za šolsko mladino, za izobraževanje, za tekoče vzdrževanje zunanjih športnih površin ter za inv. vzdrževanje  zunanjih športnih površin.</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Zakon o športu, Letni program športa </w:t>
      </w:r>
      <w:r w:rsidR="00C232A6">
        <w:rPr>
          <w:rFonts w:ascii="Arial Narrow" w:hAnsi="Arial Narrow"/>
          <w:sz w:val="20"/>
        </w:rPr>
        <w:t>v Občini Črenšovci za leto 2020,</w:t>
      </w:r>
      <w:r w:rsidRPr="004409C0">
        <w:rPr>
          <w:rFonts w:ascii="Arial Narrow" w:hAnsi="Arial Narrow"/>
          <w:sz w:val="20"/>
        </w:rPr>
        <w:t xml:space="preserve"> Proračun občine Črenšovci.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•skrb za razvoj osnovnih organizacij športa – športnih društev,</w:t>
      </w:r>
    </w:p>
    <w:p w:rsidR="00C55707" w:rsidRPr="004409C0" w:rsidRDefault="00C55707" w:rsidP="00C55707">
      <w:pPr>
        <w:pStyle w:val="ANormal"/>
        <w:rPr>
          <w:rFonts w:ascii="Arial Narrow" w:hAnsi="Arial Narrow"/>
          <w:sz w:val="20"/>
        </w:rPr>
      </w:pPr>
      <w:r w:rsidRPr="004409C0">
        <w:rPr>
          <w:rFonts w:ascii="Arial Narrow" w:hAnsi="Arial Narrow"/>
          <w:sz w:val="20"/>
        </w:rPr>
        <w:t>•usklajevanje pogojev za razvoj športa na lokalnem nivoju,</w:t>
      </w:r>
    </w:p>
    <w:p w:rsidR="00C55707" w:rsidRPr="004409C0" w:rsidRDefault="00C55707" w:rsidP="00C55707">
      <w:pPr>
        <w:pStyle w:val="ANormal"/>
        <w:rPr>
          <w:rFonts w:ascii="Arial Narrow" w:hAnsi="Arial Narrow"/>
          <w:sz w:val="20"/>
        </w:rPr>
      </w:pPr>
      <w:r w:rsidRPr="004409C0">
        <w:rPr>
          <w:rFonts w:ascii="Arial Narrow" w:hAnsi="Arial Narrow"/>
          <w:sz w:val="20"/>
        </w:rPr>
        <w:t>•povezovanje različnih strok (mladina, otroško varstvo, šolstvo, zdravstvo, kultura, turizem…),</w:t>
      </w:r>
    </w:p>
    <w:p w:rsidR="00C55707" w:rsidRPr="004409C0" w:rsidRDefault="00C55707" w:rsidP="00C55707">
      <w:pPr>
        <w:pStyle w:val="ANormal"/>
        <w:rPr>
          <w:rFonts w:ascii="Arial Narrow" w:hAnsi="Arial Narrow"/>
          <w:sz w:val="20"/>
        </w:rPr>
      </w:pPr>
      <w:r w:rsidRPr="004409C0">
        <w:rPr>
          <w:rFonts w:ascii="Arial Narrow" w:hAnsi="Arial Narrow"/>
          <w:sz w:val="20"/>
        </w:rPr>
        <w:t>•promocija prostovoljstva,</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Na podlagi sprejetega Program športa se izvede javni razpis za razpisana proračunska sredstva za financiranje športnih društev.</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180510 Šport v društvih - kakovosten šport</w:t>
      </w:r>
      <w:r w:rsidRPr="004409C0">
        <w:rPr>
          <w:rFonts w:ascii="Arial Narrow" w:hAnsi="Arial Narrow"/>
          <w:sz w:val="20"/>
        </w:rPr>
        <w:tab/>
        <w:t>33.328 €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Šport v društvih vsebuje sredstva za delovanje športnih društev, klubov in športne dejavnosti šolske mladine.</w:t>
      </w:r>
    </w:p>
    <w:p w:rsidR="00C55707" w:rsidRPr="004409C0" w:rsidRDefault="00C55707" w:rsidP="00C55707">
      <w:pPr>
        <w:pStyle w:val="ANormal"/>
        <w:rPr>
          <w:rFonts w:ascii="Arial Narrow" w:hAnsi="Arial Narrow"/>
          <w:sz w:val="20"/>
        </w:rPr>
      </w:pPr>
      <w:r w:rsidRPr="004409C0">
        <w:rPr>
          <w:rFonts w:ascii="Arial Narrow" w:hAnsi="Arial Narrow"/>
          <w:sz w:val="20"/>
        </w:rPr>
        <w:t>Iz proračuna se financirajo naslednja športna društva oz. klubi:</w:t>
      </w:r>
    </w:p>
    <w:p w:rsidR="00C55707" w:rsidRPr="004409C0" w:rsidRDefault="00C55707" w:rsidP="00C55707">
      <w:pPr>
        <w:pStyle w:val="ANormal"/>
        <w:rPr>
          <w:rFonts w:ascii="Arial Narrow" w:hAnsi="Arial Narrow"/>
          <w:sz w:val="20"/>
        </w:rPr>
      </w:pPr>
      <w:r w:rsidRPr="004409C0">
        <w:rPr>
          <w:rFonts w:ascii="Arial Narrow" w:hAnsi="Arial Narrow"/>
          <w:sz w:val="20"/>
        </w:rPr>
        <w:t>- NK Črenšovci,</w:t>
      </w:r>
    </w:p>
    <w:p w:rsidR="00C55707" w:rsidRPr="004409C0" w:rsidRDefault="00C55707" w:rsidP="00C55707">
      <w:pPr>
        <w:pStyle w:val="ANormal"/>
        <w:rPr>
          <w:rFonts w:ascii="Arial Narrow" w:hAnsi="Arial Narrow"/>
          <w:sz w:val="20"/>
        </w:rPr>
      </w:pPr>
      <w:r w:rsidRPr="004409C0">
        <w:rPr>
          <w:rFonts w:ascii="Arial Narrow" w:hAnsi="Arial Narrow"/>
          <w:sz w:val="20"/>
        </w:rPr>
        <w:t>- NK Bistrica,</w:t>
      </w:r>
    </w:p>
    <w:p w:rsidR="00C55707" w:rsidRPr="004409C0" w:rsidRDefault="00C55707" w:rsidP="00C55707">
      <w:pPr>
        <w:pStyle w:val="ANormal"/>
        <w:rPr>
          <w:rFonts w:ascii="Arial Narrow" w:hAnsi="Arial Narrow"/>
          <w:sz w:val="20"/>
        </w:rPr>
      </w:pPr>
      <w:r w:rsidRPr="004409C0">
        <w:rPr>
          <w:rFonts w:ascii="Arial Narrow" w:hAnsi="Arial Narrow"/>
          <w:sz w:val="20"/>
        </w:rPr>
        <w:t>- ŠD Trnje,</w:t>
      </w:r>
    </w:p>
    <w:p w:rsidR="00C55707" w:rsidRPr="004409C0" w:rsidRDefault="00C55707" w:rsidP="00C55707">
      <w:pPr>
        <w:pStyle w:val="ANormal"/>
        <w:rPr>
          <w:rFonts w:ascii="Arial Narrow" w:hAnsi="Arial Narrow"/>
          <w:sz w:val="20"/>
        </w:rPr>
      </w:pPr>
      <w:r w:rsidRPr="004409C0">
        <w:rPr>
          <w:rFonts w:ascii="Arial Narrow" w:hAnsi="Arial Narrow"/>
          <w:sz w:val="20"/>
        </w:rPr>
        <w:t>- ŠD Dolnja Bistrica,</w:t>
      </w:r>
    </w:p>
    <w:p w:rsidR="00C55707" w:rsidRPr="004409C0" w:rsidRDefault="00C55707" w:rsidP="00C55707">
      <w:pPr>
        <w:pStyle w:val="ANormal"/>
        <w:rPr>
          <w:rFonts w:ascii="Arial Narrow" w:hAnsi="Arial Narrow"/>
          <w:sz w:val="20"/>
        </w:rPr>
      </w:pPr>
      <w:r w:rsidRPr="004409C0">
        <w:rPr>
          <w:rFonts w:ascii="Arial Narrow" w:hAnsi="Arial Narrow"/>
          <w:sz w:val="20"/>
        </w:rPr>
        <w:t>- Romsko športno društvo,</w:t>
      </w:r>
    </w:p>
    <w:p w:rsidR="00C55707" w:rsidRPr="004409C0" w:rsidRDefault="00C55707" w:rsidP="00C55707">
      <w:pPr>
        <w:pStyle w:val="ANormal"/>
        <w:rPr>
          <w:rFonts w:ascii="Arial Narrow" w:hAnsi="Arial Narrow"/>
          <w:sz w:val="20"/>
        </w:rPr>
      </w:pPr>
      <w:r w:rsidRPr="004409C0">
        <w:rPr>
          <w:rFonts w:ascii="Arial Narrow" w:hAnsi="Arial Narrow"/>
          <w:sz w:val="20"/>
        </w:rPr>
        <w:t>- ŠD Črenšovci - strelci</w:t>
      </w:r>
    </w:p>
    <w:p w:rsidR="00C55707" w:rsidRPr="004409C0" w:rsidRDefault="00C55707" w:rsidP="00C55707">
      <w:pPr>
        <w:pStyle w:val="ANormal"/>
        <w:rPr>
          <w:rFonts w:ascii="Arial Narrow" w:hAnsi="Arial Narrow"/>
          <w:sz w:val="20"/>
        </w:rPr>
      </w:pPr>
      <w:r w:rsidRPr="004409C0">
        <w:rPr>
          <w:rFonts w:ascii="Arial Narrow" w:hAnsi="Arial Narrow"/>
          <w:sz w:val="20"/>
        </w:rPr>
        <w:t>- OŠ Črenšovci in OŠ Bistrica.</w:t>
      </w:r>
    </w:p>
    <w:p w:rsidR="00C55707" w:rsidRPr="004409C0" w:rsidRDefault="00C55707" w:rsidP="00C232A6">
      <w:pPr>
        <w:pStyle w:val="Heading11"/>
        <w:rPr>
          <w:rFonts w:ascii="Arial Narrow" w:hAnsi="Arial Narrow"/>
        </w:rPr>
      </w:pPr>
      <w:r w:rsidRPr="004409C0">
        <w:rPr>
          <w:rFonts w:ascii="Arial Narrow" w:hAnsi="Arial Narrow"/>
        </w:rPr>
        <w:t>Navezava na projekt</w:t>
      </w:r>
      <w:r w:rsidR="00C232A6">
        <w:rPr>
          <w:rFonts w:ascii="Arial Narrow" w:hAnsi="Arial Narrow"/>
        </w:rPr>
        <w:t>e v okviru proračunske postavke</w:t>
      </w:r>
    </w:p>
    <w:p w:rsidR="00C55707" w:rsidRPr="004409C0" w:rsidRDefault="00C55707" w:rsidP="00C232A6">
      <w:pPr>
        <w:pStyle w:val="Heading11"/>
        <w:rPr>
          <w:rFonts w:ascii="Arial Narrow" w:hAnsi="Arial Narrow"/>
        </w:rPr>
      </w:pPr>
      <w:r w:rsidRPr="004409C0">
        <w:rPr>
          <w:rFonts w:ascii="Arial Narrow" w:hAnsi="Arial Narrow"/>
        </w:rPr>
        <w:t>Izhodišča, na katerih temeljijo izračuni predlogov pravic porabe za d</w:t>
      </w:r>
      <w:r w:rsidR="00C232A6">
        <w:rPr>
          <w:rFonts w:ascii="Arial Narrow" w:hAnsi="Arial Narrow"/>
        </w:rPr>
        <w:t>el, ki se ne izvršuje preko NRP</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402200 Stroški električne energije za objekte: Klekov dom, kult. dvorana, stari vrtec, ...</w:t>
      </w:r>
      <w:r w:rsidRPr="004409C0">
        <w:rPr>
          <w:rFonts w:ascii="Arial Narrow" w:hAnsi="Arial Narrow"/>
          <w:sz w:val="20"/>
        </w:rPr>
        <w:tab/>
        <w:t>2.500 €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402201 Poraba kuriv in stroški ogrevanja</w:t>
      </w:r>
      <w:r w:rsidRPr="004409C0">
        <w:rPr>
          <w:rFonts w:ascii="Arial Narrow" w:hAnsi="Arial Narrow"/>
          <w:sz w:val="20"/>
        </w:rPr>
        <w:tab/>
        <w:t>3.000 €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4120001 Dotacije špo</w:t>
      </w:r>
      <w:r w:rsidR="00C232A6">
        <w:rPr>
          <w:rFonts w:ascii="Arial Narrow" w:hAnsi="Arial Narrow"/>
          <w:sz w:val="20"/>
        </w:rPr>
        <w:t>r</w:t>
      </w:r>
      <w:r w:rsidRPr="004409C0">
        <w:rPr>
          <w:rFonts w:ascii="Arial Narrow" w:hAnsi="Arial Narrow"/>
          <w:sz w:val="20"/>
        </w:rPr>
        <w:t>tnim društvom in OŠ</w:t>
      </w:r>
      <w:r w:rsidR="00C232A6">
        <w:rPr>
          <w:rFonts w:ascii="Arial Narrow" w:hAnsi="Arial Narrow"/>
          <w:sz w:val="20"/>
        </w:rPr>
        <w:t xml:space="preserve"> – šport mladih</w:t>
      </w:r>
      <w:r w:rsidRPr="004409C0">
        <w:rPr>
          <w:rFonts w:ascii="Arial Narrow" w:hAnsi="Arial Narrow"/>
          <w:sz w:val="20"/>
        </w:rPr>
        <w:tab/>
        <w:t>27.828 €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18059001 Financiranje dejavnosti skavtov, ARO kluba, TD B</w:t>
      </w:r>
      <w:r w:rsidR="00C232A6">
        <w:rPr>
          <w:rFonts w:ascii="Arial Narrow" w:hAnsi="Arial Narrow"/>
          <w:sz w:val="20"/>
        </w:rPr>
        <w:t>istrica, BD Bistrica in Black Wi</w:t>
      </w:r>
      <w:r w:rsidRPr="004409C0">
        <w:rPr>
          <w:rFonts w:ascii="Arial Narrow" w:hAnsi="Arial Narrow"/>
          <w:sz w:val="20"/>
        </w:rPr>
        <w:t>ngs</w:t>
      </w:r>
      <w:r w:rsidRPr="004409C0">
        <w:rPr>
          <w:rFonts w:ascii="Arial Narrow" w:hAnsi="Arial Narrow"/>
          <w:sz w:val="20"/>
        </w:rPr>
        <w:tab/>
        <w:t>12.960 €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Sredstva bodo namenjena za delovanje ostalih društev in klubov, ki so dosedaj kandidirali n</w:t>
      </w:r>
      <w:r w:rsidR="00C232A6">
        <w:rPr>
          <w:rFonts w:ascii="Arial Narrow" w:hAnsi="Arial Narrow"/>
          <w:sz w:val="20"/>
        </w:rPr>
        <w:t>a razpisana sredstva v višini 12.96</w:t>
      </w:r>
      <w:r w:rsidRPr="004409C0">
        <w:rPr>
          <w:rFonts w:ascii="Arial Narrow" w:hAnsi="Arial Narrow"/>
          <w:sz w:val="20"/>
        </w:rPr>
        <w:t>0,00 €:</w:t>
      </w:r>
    </w:p>
    <w:p w:rsidR="00C55707" w:rsidRPr="004409C0" w:rsidRDefault="00C55707" w:rsidP="00C55707">
      <w:pPr>
        <w:pStyle w:val="ANormal"/>
        <w:rPr>
          <w:rFonts w:ascii="Arial Narrow" w:hAnsi="Arial Narrow"/>
          <w:sz w:val="20"/>
        </w:rPr>
      </w:pPr>
      <w:r w:rsidRPr="004409C0">
        <w:rPr>
          <w:rFonts w:ascii="Arial Narrow" w:hAnsi="Arial Narrow"/>
          <w:sz w:val="20"/>
        </w:rPr>
        <w:t>- ARO Trnje,</w:t>
      </w:r>
    </w:p>
    <w:p w:rsidR="00C55707" w:rsidRPr="004409C0" w:rsidRDefault="00C55707" w:rsidP="00C55707">
      <w:pPr>
        <w:pStyle w:val="ANormal"/>
        <w:rPr>
          <w:rFonts w:ascii="Arial Narrow" w:hAnsi="Arial Narrow"/>
          <w:sz w:val="20"/>
        </w:rPr>
      </w:pPr>
      <w:r w:rsidRPr="004409C0">
        <w:rPr>
          <w:rFonts w:ascii="Arial Narrow" w:hAnsi="Arial Narrow"/>
          <w:sz w:val="20"/>
        </w:rPr>
        <w:t>- Black wings,</w:t>
      </w:r>
    </w:p>
    <w:p w:rsidR="00C55707" w:rsidRPr="004409C0" w:rsidRDefault="00C55707" w:rsidP="00C55707">
      <w:pPr>
        <w:pStyle w:val="ANormal"/>
        <w:rPr>
          <w:rFonts w:ascii="Arial Narrow" w:hAnsi="Arial Narrow"/>
          <w:sz w:val="20"/>
        </w:rPr>
      </w:pPr>
      <w:r w:rsidRPr="004409C0">
        <w:rPr>
          <w:rFonts w:ascii="Arial Narrow" w:hAnsi="Arial Narrow"/>
          <w:sz w:val="20"/>
        </w:rPr>
        <w:t>- Društvo alternativne mladine Bistrica,</w:t>
      </w:r>
    </w:p>
    <w:p w:rsidR="00C55707" w:rsidRPr="004409C0" w:rsidRDefault="00C55707" w:rsidP="00C55707">
      <w:pPr>
        <w:pStyle w:val="ANormal"/>
        <w:rPr>
          <w:rFonts w:ascii="Arial Narrow" w:hAnsi="Arial Narrow"/>
          <w:sz w:val="20"/>
        </w:rPr>
      </w:pPr>
      <w:r w:rsidRPr="004409C0">
        <w:rPr>
          <w:rFonts w:ascii="Arial Narrow" w:hAnsi="Arial Narrow"/>
          <w:sz w:val="20"/>
        </w:rPr>
        <w:t>- Brodarsko društvo Bistrica,</w:t>
      </w:r>
    </w:p>
    <w:p w:rsidR="00C55707" w:rsidRPr="004409C0" w:rsidRDefault="00C55707" w:rsidP="00C55707">
      <w:pPr>
        <w:pStyle w:val="ANormal"/>
        <w:rPr>
          <w:rFonts w:ascii="Arial Narrow" w:hAnsi="Arial Narrow"/>
          <w:sz w:val="20"/>
        </w:rPr>
      </w:pPr>
      <w:r w:rsidRPr="004409C0">
        <w:rPr>
          <w:rFonts w:ascii="Arial Narrow" w:hAnsi="Arial Narrow"/>
          <w:sz w:val="20"/>
        </w:rPr>
        <w:t>- Društvo upokojencev Črenšovci,</w:t>
      </w:r>
    </w:p>
    <w:p w:rsidR="00C55707" w:rsidRPr="004409C0" w:rsidRDefault="00C55707" w:rsidP="00C55707">
      <w:pPr>
        <w:pStyle w:val="ANormal"/>
        <w:rPr>
          <w:rFonts w:ascii="Arial Narrow" w:hAnsi="Arial Narrow"/>
          <w:sz w:val="20"/>
        </w:rPr>
      </w:pPr>
      <w:r w:rsidRPr="004409C0">
        <w:rPr>
          <w:rFonts w:ascii="Arial Narrow" w:hAnsi="Arial Narrow"/>
          <w:sz w:val="20"/>
        </w:rPr>
        <w:t>- Čebelarsko društvo Črenšovci,</w:t>
      </w:r>
    </w:p>
    <w:p w:rsidR="00C55707" w:rsidRPr="004409C0" w:rsidRDefault="00C55707" w:rsidP="00C55707">
      <w:pPr>
        <w:pStyle w:val="ANormal"/>
        <w:rPr>
          <w:rFonts w:ascii="Arial Narrow" w:hAnsi="Arial Narrow"/>
          <w:sz w:val="20"/>
        </w:rPr>
      </w:pPr>
      <w:r w:rsidRPr="004409C0">
        <w:rPr>
          <w:rFonts w:ascii="Arial Narrow" w:hAnsi="Arial Narrow"/>
          <w:sz w:val="20"/>
        </w:rPr>
        <w:t>- Društvo ETNO,</w:t>
      </w:r>
    </w:p>
    <w:p w:rsidR="00C55707" w:rsidRPr="004409C0" w:rsidRDefault="00C55707" w:rsidP="00C55707">
      <w:pPr>
        <w:pStyle w:val="ANormal"/>
        <w:rPr>
          <w:rFonts w:ascii="Arial Narrow" w:hAnsi="Arial Narrow"/>
          <w:sz w:val="20"/>
        </w:rPr>
      </w:pPr>
      <w:r w:rsidRPr="004409C0">
        <w:rPr>
          <w:rFonts w:ascii="Arial Narrow" w:hAnsi="Arial Narrow"/>
          <w:sz w:val="20"/>
        </w:rPr>
        <w:t>- Skavti Črenšovci</w:t>
      </w:r>
    </w:p>
    <w:p w:rsidR="00C55707" w:rsidRPr="004409C0" w:rsidRDefault="00C55707" w:rsidP="00C55707">
      <w:pPr>
        <w:pStyle w:val="ANormal"/>
        <w:rPr>
          <w:rFonts w:ascii="Arial Narrow" w:hAnsi="Arial Narrow"/>
          <w:sz w:val="20"/>
        </w:rPr>
      </w:pPr>
      <w:r w:rsidRPr="004409C0">
        <w:rPr>
          <w:rFonts w:ascii="Arial Narrow" w:hAnsi="Arial Narrow"/>
          <w:sz w:val="20"/>
        </w:rPr>
        <w:t>- Prekmurski pandolaši.</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4120005 Dotacija ARO, skavti, ETNO, Black wings, BD, TD in DU</w:t>
      </w:r>
      <w:r w:rsidRPr="004409C0">
        <w:rPr>
          <w:rFonts w:ascii="Arial Narrow" w:hAnsi="Arial Narrow"/>
          <w:sz w:val="20"/>
        </w:rPr>
        <w:tab/>
        <w:t>12.960 €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19 IZOBRAŽEVANJE</w:t>
      </w:r>
      <w:r w:rsidRPr="004409C0">
        <w:rPr>
          <w:rFonts w:ascii="Arial Narrow" w:hAnsi="Arial Narrow"/>
          <w:sz w:val="20"/>
        </w:rPr>
        <w:tab/>
        <w:t>965.084 €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8C3B2D">
      <w:pPr>
        <w:pStyle w:val="ANormal"/>
        <w:jc w:val="both"/>
        <w:rPr>
          <w:rFonts w:ascii="Arial Narrow" w:hAnsi="Arial Narrow"/>
          <w:sz w:val="20"/>
        </w:rPr>
      </w:pPr>
      <w:r w:rsidRPr="004409C0">
        <w:rPr>
          <w:rFonts w:ascii="Arial Narrow" w:hAnsi="Arial Narrow"/>
          <w:sz w:val="20"/>
        </w:rPr>
        <w:t>Zajema programe na področju predšolske vzgoje, osnovnošolskega izobraževanja, poklicnega izobraževanja, srednjega splošnega izobraževanja, osnovnega glasbenega izobraževanja, izobraževanja odraslih in višjega in visokega strokovnega izobraževanja ter vse oblike pomoči šolajočim. Poslanstvo občine je zagotoviti primerne pogoje za izvajanje predšolske vzgoje, osnovnošolskega izobraževanja, osnovnega glasbenega izobraževanja ter zagotoviti različne oblike pomoči šolajočim.</w:t>
      </w:r>
    </w:p>
    <w:p w:rsidR="00C55707" w:rsidRPr="004409C0" w:rsidRDefault="00C55707" w:rsidP="00C232A6">
      <w:pPr>
        <w:pStyle w:val="Heading11"/>
        <w:rPr>
          <w:rFonts w:ascii="Arial Narrow" w:hAnsi="Arial Narrow"/>
        </w:rPr>
      </w:pPr>
      <w:r w:rsidRPr="004409C0">
        <w:rPr>
          <w:rFonts w:ascii="Arial Narrow" w:hAnsi="Arial Narrow"/>
        </w:rPr>
        <w:t>Dokumenti dolg</w:t>
      </w:r>
      <w:r w:rsidR="00C232A6">
        <w:rPr>
          <w:rFonts w:ascii="Arial Narrow" w:hAnsi="Arial Narrow"/>
        </w:rPr>
        <w:t>oročnega razvojnega načrtovanja</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Zagotoviti primerne pogoje za izvajanje predšolske vzgoje, osnovnošolskega izobraževanja, osnovnega glasbenega izobraževanja ter zagotoviti različne oblike pomoči šolajočim.</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1902 Varstvo in vzgoja predšolskih otrok</w:t>
      </w:r>
    </w:p>
    <w:p w:rsidR="00C55707" w:rsidRPr="004409C0" w:rsidRDefault="00C55707" w:rsidP="00C55707">
      <w:pPr>
        <w:pStyle w:val="ANormal"/>
        <w:rPr>
          <w:rFonts w:ascii="Arial Narrow" w:hAnsi="Arial Narrow"/>
          <w:sz w:val="20"/>
        </w:rPr>
      </w:pPr>
      <w:r w:rsidRPr="004409C0">
        <w:rPr>
          <w:rFonts w:ascii="Arial Narrow" w:hAnsi="Arial Narrow"/>
          <w:sz w:val="20"/>
        </w:rPr>
        <w:t>1903 Primarno in sekundarno izobraževanje</w:t>
      </w:r>
    </w:p>
    <w:p w:rsidR="00C55707" w:rsidRPr="004409C0" w:rsidRDefault="00C55707" w:rsidP="00C55707">
      <w:pPr>
        <w:pStyle w:val="ANormal"/>
        <w:rPr>
          <w:rFonts w:ascii="Arial Narrow" w:hAnsi="Arial Narrow"/>
          <w:sz w:val="20"/>
        </w:rPr>
      </w:pPr>
      <w:r w:rsidRPr="004409C0">
        <w:rPr>
          <w:rFonts w:ascii="Arial Narrow" w:hAnsi="Arial Narrow"/>
          <w:sz w:val="20"/>
        </w:rPr>
        <w:t>1905 Drugi izobraževalni programi</w:t>
      </w:r>
    </w:p>
    <w:p w:rsidR="00C55707" w:rsidRPr="004409C0" w:rsidRDefault="00C55707" w:rsidP="00C55707">
      <w:pPr>
        <w:pStyle w:val="ANormal"/>
        <w:rPr>
          <w:rFonts w:ascii="Arial Narrow" w:hAnsi="Arial Narrow"/>
          <w:sz w:val="20"/>
        </w:rPr>
      </w:pPr>
      <w:r w:rsidRPr="004409C0">
        <w:rPr>
          <w:rFonts w:ascii="Arial Narrow" w:hAnsi="Arial Narrow"/>
          <w:sz w:val="20"/>
        </w:rPr>
        <w:t>1906 Pomoči šolajočim.</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1902 Varstvo in vzgoja predšolskih otrok</w:t>
      </w:r>
      <w:r w:rsidRPr="004409C0">
        <w:rPr>
          <w:rFonts w:ascii="Arial Narrow" w:hAnsi="Arial Narrow"/>
          <w:sz w:val="20"/>
        </w:rPr>
        <w:tab/>
        <w:t>701.100 €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Varstvo in vzgoja predšolskih otrok vključuje sredstva za financiranje vrtcev in drugih oblik varstva in vzgoje otrok.</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je zagotoviti kakovostno predšolsko vzgojo.</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Zagotoviti primerne prostore, materialno opremljenost ter ostale pogoje za izvajanje predšolske vzgoje v skladu z normativi.</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19029001 Vrtci</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19029001 Vrtci</w:t>
      </w:r>
      <w:r w:rsidRPr="004409C0">
        <w:rPr>
          <w:rFonts w:ascii="Arial Narrow" w:hAnsi="Arial Narrow"/>
          <w:sz w:val="20"/>
        </w:rPr>
        <w:tab/>
        <w:t>701.100 €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Dejavnost javnih in zasebnih vrtcev (plačilo razlike med ceno programov in plačili staršev, dodatni programi v vrtcih ), nakup, gradnja in vzdrževanje vrtcev.</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 Ustava Republike Slovenije,</w:t>
      </w:r>
    </w:p>
    <w:p w:rsidR="00C55707" w:rsidRPr="004409C0" w:rsidRDefault="00C55707" w:rsidP="00C55707">
      <w:pPr>
        <w:pStyle w:val="ANormal"/>
        <w:rPr>
          <w:rFonts w:ascii="Arial Narrow" w:hAnsi="Arial Narrow"/>
          <w:sz w:val="20"/>
        </w:rPr>
      </w:pPr>
      <w:r w:rsidRPr="004409C0">
        <w:rPr>
          <w:rFonts w:ascii="Arial Narrow" w:hAnsi="Arial Narrow"/>
          <w:sz w:val="20"/>
        </w:rPr>
        <w:t>- Zakon o zavodih (Uradni list RS št.12/91, 8/09)</w:t>
      </w:r>
    </w:p>
    <w:p w:rsidR="00C55707" w:rsidRPr="004409C0" w:rsidRDefault="00C55707" w:rsidP="00C55707">
      <w:pPr>
        <w:pStyle w:val="ANormal"/>
        <w:rPr>
          <w:rFonts w:ascii="Arial Narrow" w:hAnsi="Arial Narrow"/>
          <w:sz w:val="20"/>
        </w:rPr>
      </w:pPr>
      <w:r w:rsidRPr="004409C0">
        <w:rPr>
          <w:rFonts w:ascii="Arial Narrow" w:hAnsi="Arial Narrow"/>
          <w:sz w:val="20"/>
        </w:rPr>
        <w:t>- Zakon o organizaciji in financiranju vzgoje in izobraževanja ( Uradni list RS, št.16/07-uradno prečiščeno besedilo, 36/08, 58/09, 64/09 in 65/09),</w:t>
      </w:r>
    </w:p>
    <w:p w:rsidR="00C55707" w:rsidRPr="004409C0" w:rsidRDefault="00C55707" w:rsidP="00C55707">
      <w:pPr>
        <w:pStyle w:val="ANormal"/>
        <w:rPr>
          <w:rFonts w:ascii="Arial Narrow" w:hAnsi="Arial Narrow"/>
          <w:sz w:val="20"/>
        </w:rPr>
      </w:pPr>
      <w:r w:rsidRPr="004409C0">
        <w:rPr>
          <w:rFonts w:ascii="Arial Narrow" w:hAnsi="Arial Narrow"/>
          <w:sz w:val="20"/>
        </w:rPr>
        <w:t>- Zakon o vrtcih (Uradni list RS, št.100/05-uradno prečiščeno, 25/08),</w:t>
      </w:r>
    </w:p>
    <w:p w:rsidR="00C55707" w:rsidRPr="004409C0" w:rsidRDefault="00C55707" w:rsidP="00C55707">
      <w:pPr>
        <w:pStyle w:val="ANormal"/>
        <w:rPr>
          <w:rFonts w:ascii="Arial Narrow" w:hAnsi="Arial Narrow"/>
          <w:sz w:val="20"/>
        </w:rPr>
      </w:pPr>
      <w:r w:rsidRPr="004409C0">
        <w:rPr>
          <w:rFonts w:ascii="Arial Narrow" w:hAnsi="Arial Narrow"/>
          <w:sz w:val="20"/>
        </w:rPr>
        <w:t>- Zakon o uveljavljanju pravic iz javnih sredstev (ZUJPS)</w:t>
      </w:r>
    </w:p>
    <w:p w:rsidR="00C55707" w:rsidRPr="004409C0" w:rsidRDefault="00C55707" w:rsidP="00C55707">
      <w:pPr>
        <w:pStyle w:val="ANormal"/>
        <w:rPr>
          <w:rFonts w:ascii="Arial Narrow" w:hAnsi="Arial Narrow"/>
          <w:sz w:val="20"/>
        </w:rPr>
      </w:pPr>
      <w:r w:rsidRPr="004409C0">
        <w:rPr>
          <w:rFonts w:ascii="Arial Narrow" w:hAnsi="Arial Narrow"/>
          <w:sz w:val="20"/>
        </w:rPr>
        <w:t>- Zakon o usmerjanju otrok s posebnimi potrebami (Uradni list RS, št.3/07 - uradno prečiščeno besedilo)</w:t>
      </w:r>
    </w:p>
    <w:p w:rsidR="00C55707" w:rsidRPr="004409C0" w:rsidRDefault="00C55707" w:rsidP="00C55707">
      <w:pPr>
        <w:pStyle w:val="ANormal"/>
        <w:rPr>
          <w:rFonts w:ascii="Arial Narrow" w:hAnsi="Arial Narrow"/>
          <w:sz w:val="20"/>
        </w:rPr>
      </w:pPr>
      <w:r w:rsidRPr="004409C0">
        <w:rPr>
          <w:rFonts w:ascii="Arial Narrow" w:hAnsi="Arial Narrow"/>
          <w:sz w:val="20"/>
        </w:rPr>
        <w:t>- Pravilnik o plačilih staršev za programe v vrtcih (Uradni list RS, št.129/06, 79/08 in 119/08)</w:t>
      </w:r>
    </w:p>
    <w:p w:rsidR="00C55707" w:rsidRPr="004409C0" w:rsidRDefault="00C55707" w:rsidP="00C55707">
      <w:pPr>
        <w:pStyle w:val="ANormal"/>
        <w:rPr>
          <w:rFonts w:ascii="Arial Narrow" w:hAnsi="Arial Narrow"/>
          <w:sz w:val="20"/>
        </w:rPr>
      </w:pPr>
      <w:r w:rsidRPr="004409C0">
        <w:rPr>
          <w:rFonts w:ascii="Arial Narrow" w:hAnsi="Arial Narrow"/>
          <w:sz w:val="20"/>
        </w:rPr>
        <w:t>- Pravilnik o metodologiji za oblikovanje cen programov v vrtcih, ki izvajajo javno službo (Uradni list RS, št.97/03, 77/05 in 120/05),</w:t>
      </w:r>
    </w:p>
    <w:p w:rsidR="00C55707" w:rsidRPr="004409C0" w:rsidRDefault="00C55707" w:rsidP="00C55707">
      <w:pPr>
        <w:pStyle w:val="ANormal"/>
        <w:rPr>
          <w:rFonts w:ascii="Arial Narrow" w:hAnsi="Arial Narrow"/>
          <w:sz w:val="20"/>
        </w:rPr>
      </w:pPr>
      <w:r w:rsidRPr="004409C0">
        <w:rPr>
          <w:rFonts w:ascii="Arial Narrow" w:hAnsi="Arial Narrow"/>
          <w:sz w:val="20"/>
        </w:rPr>
        <w:t>- Pravilnik o normativih in kadrovskih pogojih za opravljanje dejavnosti predšolske vzgoje (Uradni list RS, št.75/05, 82/05, 76/08, 77/09 in 79/09),</w:t>
      </w:r>
    </w:p>
    <w:p w:rsidR="00C55707" w:rsidRPr="004409C0" w:rsidRDefault="00C55707" w:rsidP="00C55707">
      <w:pPr>
        <w:pStyle w:val="ANormal"/>
        <w:rPr>
          <w:rFonts w:ascii="Arial Narrow" w:hAnsi="Arial Narrow"/>
          <w:sz w:val="20"/>
        </w:rPr>
      </w:pPr>
      <w:r w:rsidRPr="004409C0">
        <w:rPr>
          <w:rFonts w:ascii="Arial Narrow" w:hAnsi="Arial Narrow"/>
          <w:sz w:val="20"/>
        </w:rPr>
        <w:t>- Sklep o določitvi cen programov predšolske vzgoje v vrtcih v Občini Črenšovci,</w:t>
      </w:r>
    </w:p>
    <w:p w:rsidR="00C55707" w:rsidRPr="004409C0" w:rsidRDefault="00C55707" w:rsidP="00C55707">
      <w:pPr>
        <w:pStyle w:val="ANormal"/>
        <w:rPr>
          <w:rFonts w:ascii="Arial Narrow" w:hAnsi="Arial Narrow"/>
          <w:sz w:val="20"/>
        </w:rPr>
      </w:pPr>
      <w:r w:rsidRPr="004409C0">
        <w:rPr>
          <w:rFonts w:ascii="Arial Narrow" w:hAnsi="Arial Narrow"/>
          <w:sz w:val="20"/>
        </w:rPr>
        <w:t>- Pravilnik o normativih in minimalnih tehničnih pogojih za prostor in opremo vrtcev (Uradni list RS, št.73/00, 75/05, 33/08, 126/08),</w:t>
      </w:r>
    </w:p>
    <w:p w:rsidR="00C55707" w:rsidRPr="004409C0" w:rsidRDefault="00C55707" w:rsidP="00C55707">
      <w:pPr>
        <w:pStyle w:val="ANormal"/>
        <w:rPr>
          <w:rFonts w:ascii="Arial Narrow" w:hAnsi="Arial Narrow"/>
          <w:sz w:val="20"/>
        </w:rPr>
      </w:pPr>
      <w:r w:rsidRPr="004409C0">
        <w:rPr>
          <w:rFonts w:ascii="Arial Narrow" w:hAnsi="Arial Narrow"/>
          <w:sz w:val="20"/>
        </w:rPr>
        <w:t>- drugi predpisi.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Cilji:</w:t>
      </w:r>
    </w:p>
    <w:p w:rsidR="00C55707" w:rsidRPr="004409C0" w:rsidRDefault="00C55707" w:rsidP="00C55707">
      <w:pPr>
        <w:pStyle w:val="ANormal"/>
        <w:rPr>
          <w:rFonts w:ascii="Arial Narrow" w:hAnsi="Arial Narrow"/>
          <w:sz w:val="20"/>
        </w:rPr>
      </w:pPr>
      <w:r w:rsidRPr="004409C0">
        <w:rPr>
          <w:rFonts w:ascii="Arial Narrow" w:hAnsi="Arial Narrow"/>
          <w:sz w:val="20"/>
        </w:rPr>
        <w:t>1. Zagotavljanje pogojev za opravljanje dejavnosti predšolske vzgoje na območju občine.</w:t>
      </w:r>
    </w:p>
    <w:p w:rsidR="00C55707" w:rsidRPr="004409C0" w:rsidRDefault="00C55707" w:rsidP="00C55707">
      <w:pPr>
        <w:pStyle w:val="ANormal"/>
        <w:rPr>
          <w:rFonts w:ascii="Arial Narrow" w:hAnsi="Arial Narrow"/>
          <w:sz w:val="20"/>
        </w:rPr>
      </w:pPr>
      <w:r w:rsidRPr="004409C0">
        <w:rPr>
          <w:rFonts w:ascii="Arial Narrow" w:hAnsi="Arial Narrow"/>
          <w:sz w:val="20"/>
        </w:rPr>
        <w:t>2. Zagotavljanje kakovosti izvajanja programov za predšolske otroke</w:t>
      </w:r>
    </w:p>
    <w:p w:rsidR="00C55707" w:rsidRPr="004409C0" w:rsidRDefault="00C55707" w:rsidP="00C55707">
      <w:pPr>
        <w:pStyle w:val="ANormal"/>
        <w:rPr>
          <w:rFonts w:ascii="Arial Narrow" w:hAnsi="Arial Narrow"/>
          <w:sz w:val="20"/>
        </w:rPr>
      </w:pPr>
      <w:r w:rsidRPr="004409C0">
        <w:rPr>
          <w:rFonts w:ascii="Arial Narrow" w:hAnsi="Arial Narrow"/>
          <w:sz w:val="20"/>
        </w:rPr>
        <w:t>3. Zagotoviti optimalno organiziranost predšolske vzgoje v vrtcih.</w:t>
      </w:r>
    </w:p>
    <w:p w:rsidR="00C55707" w:rsidRPr="004409C0" w:rsidRDefault="00C55707" w:rsidP="00C55707">
      <w:pPr>
        <w:pStyle w:val="ANormal"/>
        <w:rPr>
          <w:rFonts w:ascii="Arial Narrow" w:hAnsi="Arial Narrow"/>
          <w:sz w:val="20"/>
        </w:rPr>
      </w:pPr>
      <w:r w:rsidRPr="004409C0">
        <w:rPr>
          <w:rFonts w:ascii="Arial Narrow" w:hAnsi="Arial Narrow"/>
          <w:sz w:val="20"/>
        </w:rPr>
        <w:t>Kazalci: število vključenih otrok v vrtce in število oddelkov.</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Cilji:</w:t>
      </w:r>
    </w:p>
    <w:p w:rsidR="00C55707" w:rsidRPr="004409C0" w:rsidRDefault="00C55707" w:rsidP="00C55707">
      <w:pPr>
        <w:pStyle w:val="ANormal"/>
        <w:rPr>
          <w:rFonts w:ascii="Arial Narrow" w:hAnsi="Arial Narrow"/>
          <w:sz w:val="20"/>
        </w:rPr>
      </w:pPr>
      <w:r w:rsidRPr="004409C0">
        <w:rPr>
          <w:rFonts w:ascii="Arial Narrow" w:hAnsi="Arial Narrow"/>
          <w:sz w:val="20"/>
        </w:rPr>
        <w:t>1. Zagotavljanje pogojev za opravljanje dejavnosti predšolske vzgoje na območju občine.</w:t>
      </w:r>
    </w:p>
    <w:p w:rsidR="00C55707" w:rsidRPr="004409C0" w:rsidRDefault="00C55707" w:rsidP="00C55707">
      <w:pPr>
        <w:pStyle w:val="ANormal"/>
        <w:rPr>
          <w:rFonts w:ascii="Arial Narrow" w:hAnsi="Arial Narrow"/>
          <w:sz w:val="20"/>
        </w:rPr>
      </w:pPr>
      <w:r w:rsidRPr="004409C0">
        <w:rPr>
          <w:rFonts w:ascii="Arial Narrow" w:hAnsi="Arial Narrow"/>
          <w:sz w:val="20"/>
        </w:rPr>
        <w:t>2. Zagotavljanje kakovosti izvajanja programov za predšolske otroke.</w:t>
      </w:r>
    </w:p>
    <w:p w:rsidR="00C55707" w:rsidRPr="004409C0" w:rsidRDefault="00C55707" w:rsidP="00C55707">
      <w:pPr>
        <w:pStyle w:val="ANormal"/>
        <w:rPr>
          <w:rFonts w:ascii="Arial Narrow" w:hAnsi="Arial Narrow"/>
          <w:sz w:val="20"/>
        </w:rPr>
      </w:pPr>
      <w:r w:rsidRPr="004409C0">
        <w:rPr>
          <w:rFonts w:ascii="Arial Narrow" w:hAnsi="Arial Narrow"/>
          <w:sz w:val="20"/>
        </w:rPr>
        <w:t>3. Zagotoviti optimalno organiziranost predšolske vzgoje v vrtcih.</w:t>
      </w:r>
    </w:p>
    <w:p w:rsidR="00C55707" w:rsidRPr="004409C0" w:rsidRDefault="00C55707" w:rsidP="00C55707">
      <w:pPr>
        <w:pStyle w:val="ANormal"/>
        <w:rPr>
          <w:rFonts w:ascii="Arial Narrow" w:hAnsi="Arial Narrow"/>
          <w:sz w:val="20"/>
        </w:rPr>
      </w:pPr>
      <w:r w:rsidRPr="004409C0">
        <w:rPr>
          <w:rFonts w:ascii="Arial Narrow" w:hAnsi="Arial Narrow"/>
          <w:sz w:val="20"/>
        </w:rPr>
        <w:t>Kazalci: število vključenih otrok v vrtce in število oddelkov.</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190200 Dejavnost javnih vrtcev za otroke iz občine Črenšovci</w:t>
      </w:r>
      <w:r w:rsidRPr="004409C0">
        <w:rPr>
          <w:rFonts w:ascii="Arial Narrow" w:hAnsi="Arial Narrow"/>
          <w:sz w:val="20"/>
        </w:rPr>
        <w:tab/>
        <w:t>700.000 €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8C3B2D">
      <w:pPr>
        <w:pStyle w:val="ANormal"/>
        <w:jc w:val="both"/>
        <w:rPr>
          <w:rFonts w:ascii="Arial Narrow" w:hAnsi="Arial Narrow"/>
          <w:sz w:val="20"/>
        </w:rPr>
      </w:pPr>
      <w:r w:rsidRPr="004409C0">
        <w:rPr>
          <w:rFonts w:ascii="Arial Narrow" w:hAnsi="Arial Narrow"/>
          <w:sz w:val="20"/>
        </w:rPr>
        <w:t>Občina skladno z Zakonom o vrtcih in Pravilnikom ter po predhodni potrditvi cene programov predšolske vzgoje sofinancira razliko v ceni programa med ekonomsko ceno in prispevki staršev. V to postavko so vključeni tudi odhodki za vrtce izven naše občine, v katere so vključeni naši o</w:t>
      </w:r>
      <w:r w:rsidR="008C3B2D">
        <w:rPr>
          <w:rFonts w:ascii="Arial Narrow" w:hAnsi="Arial Narrow"/>
          <w:sz w:val="20"/>
        </w:rPr>
        <w:t>troci. V ta namen načrtujemo 700</w:t>
      </w:r>
      <w:r w:rsidRPr="004409C0">
        <w:rPr>
          <w:rFonts w:ascii="Arial Narrow" w:hAnsi="Arial Narrow"/>
          <w:sz w:val="20"/>
        </w:rPr>
        <w:t>.000€ odhodkov.</w:t>
      </w:r>
    </w:p>
    <w:p w:rsidR="00C55707" w:rsidRPr="004409C0" w:rsidRDefault="00C55707" w:rsidP="00C232A6">
      <w:pPr>
        <w:pStyle w:val="Heading11"/>
        <w:rPr>
          <w:rFonts w:ascii="Arial Narrow" w:hAnsi="Arial Narrow"/>
        </w:rPr>
      </w:pPr>
      <w:r w:rsidRPr="004409C0">
        <w:rPr>
          <w:rFonts w:ascii="Arial Narrow" w:hAnsi="Arial Narrow"/>
        </w:rPr>
        <w:t>Navezava na projekt</w:t>
      </w:r>
      <w:r w:rsidR="00C232A6">
        <w:rPr>
          <w:rFonts w:ascii="Arial Narrow" w:hAnsi="Arial Narrow"/>
        </w:rPr>
        <w: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Potrjena cena vzgojno varstvenih storitev na občinskem svetu občine Črenšovci in ocena reali</w:t>
      </w:r>
      <w:r w:rsidR="00C232A6">
        <w:rPr>
          <w:rFonts w:ascii="Arial Narrow" w:hAnsi="Arial Narrow"/>
          <w:sz w:val="20"/>
        </w:rPr>
        <w:t>zacije na podlagi l.  2019</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411921 Plačilo razlike med ceno programov v vrtcih in plačili staršev</w:t>
      </w:r>
      <w:r w:rsidRPr="004409C0">
        <w:rPr>
          <w:rFonts w:ascii="Arial Narrow" w:hAnsi="Arial Narrow"/>
          <w:sz w:val="20"/>
        </w:rPr>
        <w:tab/>
        <w:t>700.000 €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190202 Obdaritev otrok v vrtcih</w:t>
      </w:r>
      <w:r w:rsidRPr="004409C0">
        <w:rPr>
          <w:rFonts w:ascii="Arial Narrow" w:hAnsi="Arial Narrow"/>
          <w:sz w:val="20"/>
        </w:rPr>
        <w:tab/>
        <w:t>1.100 €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232A6">
      <w:pPr>
        <w:pStyle w:val="ANormal"/>
        <w:rPr>
          <w:rFonts w:ascii="Arial Narrow" w:hAnsi="Arial Narrow"/>
          <w:sz w:val="20"/>
        </w:rPr>
      </w:pPr>
      <w:r w:rsidRPr="004409C0">
        <w:rPr>
          <w:rFonts w:ascii="Arial Narrow" w:hAnsi="Arial Narrow"/>
          <w:sz w:val="20"/>
        </w:rPr>
        <w:t>Za obdaritev naših otrok izven naše občine in za obdaritev starejših preko Društva upokojencev namenjamo en</w:t>
      </w:r>
      <w:r w:rsidR="00C232A6">
        <w:rPr>
          <w:rFonts w:ascii="Arial Narrow" w:hAnsi="Arial Narrow"/>
          <w:sz w:val="20"/>
        </w:rPr>
        <w:t>otno postavko v višini 1.100 €.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41330200 Obdaritev naših otrok v drugih vrtcih ter obdaritev starejših občanov</w:t>
      </w:r>
      <w:r w:rsidRPr="004409C0">
        <w:rPr>
          <w:rFonts w:ascii="Arial Narrow" w:hAnsi="Arial Narrow"/>
          <w:sz w:val="20"/>
        </w:rPr>
        <w:tab/>
        <w:t>1.100 €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1903 Primarno in sekundarno izobraževanje</w:t>
      </w:r>
      <w:r w:rsidRPr="004409C0">
        <w:rPr>
          <w:rFonts w:ascii="Arial Narrow" w:hAnsi="Arial Narrow"/>
          <w:sz w:val="20"/>
        </w:rPr>
        <w:tab/>
        <w:t>211.284 €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Primarno in sekundarno izobraževanje vključuje sredstva za financiranje osnovnih šol, glasbenih šol, splošnega srednjega in poklicnega šolstva in podporne storitve v primarnem in sekundarnem izobraževanju.</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Naš dolgoročni cilj je kakovostno osnovnošolsko izobraževanje in sodobni vzgojno-izobraževalni programi.</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Glavni letni izvedbeni cilj je zagotavljati primerne prostore in opremo za izvajanje osnovnošolskega in osnovnega glasbenega izobraževanja, zagotavljati šolske prevoze, financirati dodatne dejavnosti.</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19039001 Osnovno šolstvo.</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19039001 Osnovno šolstvo</w:t>
      </w:r>
      <w:r w:rsidRPr="004409C0">
        <w:rPr>
          <w:rFonts w:ascii="Arial Narrow" w:hAnsi="Arial Narrow"/>
          <w:sz w:val="20"/>
        </w:rPr>
        <w:tab/>
        <w:t>196.854 €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Materialni stroški v osnovnih šolah (za prostore in opremo v osnovnih šolah in druge materialne stroške, zavarovanje), nakup, gradnja in vzdrževanje osnovnih šol.</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 Zakon o zavodih (Uradni list RS št.12/91, 8/09)</w:t>
      </w:r>
    </w:p>
    <w:p w:rsidR="00C55707" w:rsidRPr="004409C0" w:rsidRDefault="00C55707" w:rsidP="00C55707">
      <w:pPr>
        <w:pStyle w:val="ANormal"/>
        <w:rPr>
          <w:rFonts w:ascii="Arial Narrow" w:hAnsi="Arial Narrow"/>
          <w:sz w:val="20"/>
        </w:rPr>
      </w:pPr>
      <w:r w:rsidRPr="004409C0">
        <w:rPr>
          <w:rFonts w:ascii="Arial Narrow" w:hAnsi="Arial Narrow"/>
          <w:sz w:val="20"/>
        </w:rPr>
        <w:t>- Zakon o organizaciji in financiranju vzgoje in izobraževanja (Uradni list RS, št.16/07-uradno prečiščeno besedilo, 36/08, 58/09, 64/09 in 65/09),</w:t>
      </w:r>
    </w:p>
    <w:p w:rsidR="00C55707" w:rsidRPr="004409C0" w:rsidRDefault="00C55707" w:rsidP="00C55707">
      <w:pPr>
        <w:pStyle w:val="ANormal"/>
        <w:rPr>
          <w:rFonts w:ascii="Arial Narrow" w:hAnsi="Arial Narrow"/>
          <w:sz w:val="20"/>
        </w:rPr>
      </w:pPr>
      <w:r w:rsidRPr="004409C0">
        <w:rPr>
          <w:rFonts w:ascii="Arial Narrow" w:hAnsi="Arial Narrow"/>
          <w:sz w:val="20"/>
        </w:rPr>
        <w:t>- Zakon o osnovni šoli (Uradni list RS, št.81/06 -uradno prečiščeno, 102/07),</w:t>
      </w:r>
    </w:p>
    <w:p w:rsidR="00C55707" w:rsidRPr="004409C0" w:rsidRDefault="00C55707" w:rsidP="00C55707">
      <w:pPr>
        <w:pStyle w:val="ANormal"/>
        <w:rPr>
          <w:rFonts w:ascii="Arial Narrow" w:hAnsi="Arial Narrow"/>
          <w:sz w:val="20"/>
        </w:rPr>
      </w:pPr>
      <w:r w:rsidRPr="004409C0">
        <w:rPr>
          <w:rFonts w:ascii="Arial Narrow" w:hAnsi="Arial Narrow"/>
          <w:sz w:val="20"/>
        </w:rPr>
        <w:t>- Zakon o usmerjanju otrok s posebnimi potrebami (Uradni list RS, št.3/07 - uradno prečiščeno besedilo)</w:t>
      </w:r>
    </w:p>
    <w:p w:rsidR="00C55707" w:rsidRPr="004409C0" w:rsidRDefault="00C55707" w:rsidP="00C232A6">
      <w:pPr>
        <w:pStyle w:val="Heading11"/>
        <w:rPr>
          <w:rFonts w:ascii="Arial Narrow" w:hAnsi="Arial Narrow"/>
        </w:rPr>
      </w:pPr>
      <w:r w:rsidRPr="004409C0">
        <w:rPr>
          <w:rFonts w:ascii="Arial Narrow" w:hAnsi="Arial Narrow"/>
        </w:rPr>
        <w:t>Dolgoročni cilji podprograma in kazalci, s katerimi se bo meril</w:t>
      </w:r>
      <w:r w:rsidR="00C232A6">
        <w:rPr>
          <w:rFonts w:ascii="Arial Narrow" w:hAnsi="Arial Narrow"/>
        </w:rPr>
        <w:t>o doseganje zastavljenih ciljev</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190300 Materialni stroški v OŠ v občini Črenšovci</w:t>
      </w:r>
      <w:r w:rsidRPr="004409C0">
        <w:rPr>
          <w:rFonts w:ascii="Arial Narrow" w:hAnsi="Arial Narrow"/>
          <w:sz w:val="20"/>
        </w:rPr>
        <w:tab/>
        <w:t>113.030 €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232A6" w:rsidP="00C55707">
      <w:pPr>
        <w:pStyle w:val="ANormal"/>
        <w:rPr>
          <w:rFonts w:ascii="Arial Narrow" w:hAnsi="Arial Narrow"/>
          <w:sz w:val="20"/>
        </w:rPr>
      </w:pPr>
      <w:r>
        <w:rPr>
          <w:rFonts w:ascii="Arial Narrow" w:hAnsi="Arial Narrow"/>
          <w:sz w:val="20"/>
        </w:rPr>
        <w:t>Občina bo v letu 2020</w:t>
      </w:r>
      <w:r w:rsidR="00C55707" w:rsidRPr="004409C0">
        <w:rPr>
          <w:rFonts w:ascii="Arial Narrow" w:hAnsi="Arial Narrow"/>
          <w:sz w:val="20"/>
        </w:rPr>
        <w:t xml:space="preserve"> za delovanje javnih zavodov OŠ Bistrica in OŠ Črenšovci za izvedbo programa po letnem delovnem načrtu namenila skupaj 105.605</w:t>
      </w:r>
      <w:r w:rsidR="008C3B2D">
        <w:rPr>
          <w:rFonts w:ascii="Arial Narrow" w:hAnsi="Arial Narrow"/>
          <w:sz w:val="20"/>
        </w:rPr>
        <w:t xml:space="preserve"> </w:t>
      </w:r>
      <w:r w:rsidR="00C55707" w:rsidRPr="004409C0">
        <w:rPr>
          <w:rFonts w:ascii="Arial Narrow" w:hAnsi="Arial Narrow"/>
          <w:sz w:val="20"/>
        </w:rPr>
        <w:t>€ materialnih stroškov. Sredstva vključujejo materialne stroške zavoda, izvedbo osnovnega programa izobraževanja.</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V okviru postavke občina zagotavlja na podlagi medsebojno sklenjene pogodbe še 1.425 € za delovanje ZOTKS Murska Sobota. </w:t>
      </w:r>
    </w:p>
    <w:p w:rsidR="00C55707" w:rsidRPr="004409C0" w:rsidRDefault="00C55707" w:rsidP="00C55707">
      <w:pPr>
        <w:pStyle w:val="ANormal"/>
        <w:rPr>
          <w:rFonts w:ascii="Arial Narrow" w:hAnsi="Arial Narrow"/>
          <w:sz w:val="20"/>
        </w:rPr>
      </w:pPr>
      <w:r w:rsidRPr="004409C0">
        <w:rPr>
          <w:rFonts w:ascii="Arial Narrow" w:hAnsi="Arial Narrow"/>
          <w:sz w:val="20"/>
        </w:rPr>
        <w:t>Na podlagi sklepa Občinskega sveta pa so v proračunu zagotovljena tudi sredstva za delno (za 4 ure dnevno) sofinanciranje plače - podporna zaposlitev za invalidno osebo zaposleno na OŠ Črenšovci.</w:t>
      </w:r>
    </w:p>
    <w:p w:rsidR="00C55707" w:rsidRPr="004409C0" w:rsidRDefault="00C55707" w:rsidP="00C232A6">
      <w:pPr>
        <w:pStyle w:val="Heading11"/>
        <w:rPr>
          <w:rFonts w:ascii="Arial Narrow" w:hAnsi="Arial Narrow"/>
        </w:rPr>
      </w:pPr>
      <w:r w:rsidRPr="004409C0">
        <w:rPr>
          <w:rFonts w:ascii="Arial Narrow" w:hAnsi="Arial Narrow"/>
        </w:rPr>
        <w:t>Navezava na projekt</w:t>
      </w:r>
      <w:r w:rsidR="00C232A6">
        <w:rPr>
          <w:rFonts w:ascii="Arial Narrow" w:hAnsi="Arial Narrow"/>
        </w:rPr>
        <w: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-Odlok o proračunu občine Črenšovci,</w:t>
      </w:r>
    </w:p>
    <w:p w:rsidR="00C55707" w:rsidRPr="004409C0" w:rsidRDefault="00C55707" w:rsidP="00C55707">
      <w:pPr>
        <w:pStyle w:val="ANormal"/>
        <w:rPr>
          <w:rFonts w:ascii="Arial Narrow" w:hAnsi="Arial Narrow"/>
          <w:sz w:val="20"/>
        </w:rPr>
      </w:pPr>
      <w:r w:rsidRPr="004409C0">
        <w:rPr>
          <w:rFonts w:ascii="Arial Narrow" w:hAnsi="Arial Narrow"/>
          <w:sz w:val="20"/>
        </w:rPr>
        <w:t>-letne pogodbe med občino in zavodi.</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41330010 Sofinanciranje plače za zaposleno inv. osebo na OŠ Črenšovci</w:t>
      </w:r>
      <w:r w:rsidRPr="004409C0">
        <w:rPr>
          <w:rFonts w:ascii="Arial Narrow" w:hAnsi="Arial Narrow"/>
          <w:sz w:val="20"/>
        </w:rPr>
        <w:tab/>
        <w:t>6.000 €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4133007 Dotacija ZOTKS M.</w:t>
      </w:r>
      <w:r w:rsidR="008C3B2D">
        <w:rPr>
          <w:rFonts w:ascii="Arial Narrow" w:hAnsi="Arial Narrow"/>
          <w:sz w:val="20"/>
        </w:rPr>
        <w:t xml:space="preserve"> </w:t>
      </w:r>
      <w:r w:rsidRPr="004409C0">
        <w:rPr>
          <w:rFonts w:ascii="Arial Narrow" w:hAnsi="Arial Narrow"/>
          <w:sz w:val="20"/>
        </w:rPr>
        <w:t>Sobota</w:t>
      </w:r>
      <w:r w:rsidRPr="004409C0">
        <w:rPr>
          <w:rFonts w:ascii="Arial Narrow" w:hAnsi="Arial Narrow"/>
          <w:sz w:val="20"/>
        </w:rPr>
        <w:tab/>
        <w:t>1.425 €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4133026 Materialni stroški za OŠ Črenšovci po pogodbi</w:t>
      </w:r>
      <w:r w:rsidRPr="004409C0">
        <w:rPr>
          <w:rFonts w:ascii="Arial Narrow" w:hAnsi="Arial Narrow"/>
          <w:sz w:val="20"/>
        </w:rPr>
        <w:tab/>
        <w:t>64.029 €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4133027 Materialni stro</w:t>
      </w:r>
      <w:r w:rsidR="00C232A6">
        <w:rPr>
          <w:rFonts w:ascii="Arial Narrow" w:hAnsi="Arial Narrow"/>
          <w:sz w:val="20"/>
        </w:rPr>
        <w:t>ški za OŠ Bistrica po pogodbi</w:t>
      </w:r>
      <w:r w:rsidR="00C232A6">
        <w:rPr>
          <w:rFonts w:ascii="Arial Narrow" w:hAnsi="Arial Narrow"/>
          <w:sz w:val="20"/>
        </w:rPr>
        <w:tab/>
        <w:t>41</w:t>
      </w:r>
      <w:r w:rsidRPr="004409C0">
        <w:rPr>
          <w:rFonts w:ascii="Arial Narrow" w:hAnsi="Arial Narrow"/>
          <w:sz w:val="20"/>
        </w:rPr>
        <w:t>.576 €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190301 Dodatni program za OŠ Črenšovci in OŠ Bistrica</w:t>
      </w:r>
      <w:r w:rsidRPr="004409C0">
        <w:rPr>
          <w:rFonts w:ascii="Arial Narrow" w:hAnsi="Arial Narrow"/>
          <w:sz w:val="20"/>
        </w:rPr>
        <w:tab/>
        <w:t>13.824 €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232A6" w:rsidP="00C55707">
      <w:pPr>
        <w:pStyle w:val="ANormal"/>
        <w:rPr>
          <w:rFonts w:ascii="Arial Narrow" w:hAnsi="Arial Narrow"/>
          <w:sz w:val="20"/>
        </w:rPr>
      </w:pPr>
      <w:r>
        <w:rPr>
          <w:rFonts w:ascii="Arial Narrow" w:hAnsi="Arial Narrow"/>
          <w:sz w:val="20"/>
        </w:rPr>
        <w:t>Občina bo v letu 2020</w:t>
      </w:r>
      <w:r w:rsidR="00C55707" w:rsidRPr="004409C0">
        <w:rPr>
          <w:rFonts w:ascii="Arial Narrow" w:hAnsi="Arial Narrow"/>
          <w:sz w:val="20"/>
        </w:rPr>
        <w:t xml:space="preserve"> za delovanje javnih zavodov oz. za dodatne dejavnosti obeh šol OŠ Bistrica in OŠ Črenšovci namenila skupaj 13.823€. Sredstva vključujejo izdatke za dodatne dejavnosti obeh šol. Sredstva se med obe šoli delijo glede na število učencev.</w:t>
      </w:r>
    </w:p>
    <w:p w:rsidR="00C55707" w:rsidRPr="004409C0" w:rsidRDefault="00C55707" w:rsidP="00C55707">
      <w:pPr>
        <w:pStyle w:val="ANormal"/>
        <w:rPr>
          <w:rFonts w:ascii="Arial Narrow" w:hAnsi="Arial Narrow"/>
          <w:sz w:val="20"/>
        </w:rPr>
      </w:pP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4133002 Dodatni program OŠ Črenšovci</w:t>
      </w:r>
      <w:r w:rsidRPr="004409C0">
        <w:rPr>
          <w:rFonts w:ascii="Arial Narrow" w:hAnsi="Arial Narrow"/>
          <w:sz w:val="20"/>
        </w:rPr>
        <w:tab/>
        <w:t>7.230 €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4133011 Dodatni program OŠ Bistrica</w:t>
      </w:r>
      <w:r w:rsidRPr="004409C0">
        <w:rPr>
          <w:rFonts w:ascii="Arial Narrow" w:hAnsi="Arial Narrow"/>
          <w:sz w:val="20"/>
        </w:rPr>
        <w:tab/>
        <w:t>6.594 €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19039400 Investicijsko vzdrževanje OŠ</w:t>
      </w:r>
      <w:r w:rsidRPr="004409C0">
        <w:rPr>
          <w:rFonts w:ascii="Arial Narrow" w:hAnsi="Arial Narrow"/>
          <w:sz w:val="20"/>
        </w:rPr>
        <w:tab/>
        <w:t>70.000 €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V tej postavki so namenjena sredstva za najnujnejša investicijska vzdrževanja, obnove in nakup opreme za obe šoli. Na podlagi predloženih finančnih načrtov obeh šol</w:t>
      </w:r>
      <w:r w:rsidR="00686E2B">
        <w:rPr>
          <w:rFonts w:ascii="Arial Narrow" w:hAnsi="Arial Narrow"/>
          <w:sz w:val="20"/>
        </w:rPr>
        <w:t xml:space="preserve"> še iz leta 2019 namenjamo skupaj 70.000 €, od tega 10.000 € za OŠ Bistrica in 60.000 € za OŠ Črenšovci-za prenovo kuhinje.</w:t>
      </w:r>
    </w:p>
    <w:p w:rsidR="00C55707" w:rsidRPr="004409C0" w:rsidRDefault="00C55707" w:rsidP="00686E2B">
      <w:pPr>
        <w:pStyle w:val="Heading11"/>
        <w:rPr>
          <w:rFonts w:ascii="Arial Narrow" w:hAnsi="Arial Narrow"/>
        </w:rPr>
      </w:pPr>
      <w:r w:rsidRPr="004409C0">
        <w:rPr>
          <w:rFonts w:ascii="Arial Narrow" w:hAnsi="Arial Narrow"/>
        </w:rPr>
        <w:t>Navezava na projekt</w:t>
      </w:r>
      <w:r w:rsidR="00686E2B">
        <w:rPr>
          <w:rFonts w:ascii="Arial Narrow" w:hAnsi="Arial Narrow"/>
        </w:rPr>
        <w: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Plan nabav in obnov obeh OŠ in letne pogodbe med občino in zavodi OŠ Črenšovci in OŠ Bistrica.</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432300 Investicijski transferi javnim zavodom - obe OŠ in vrtca</w:t>
      </w:r>
      <w:r w:rsidRPr="004409C0">
        <w:rPr>
          <w:rFonts w:ascii="Arial Narrow" w:hAnsi="Arial Narrow"/>
          <w:sz w:val="20"/>
        </w:rPr>
        <w:tab/>
        <w:t>70.000 €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19039002 Glasbeno šolstvo</w:t>
      </w:r>
      <w:r w:rsidRPr="004409C0">
        <w:rPr>
          <w:rFonts w:ascii="Arial Narrow" w:hAnsi="Arial Narrow"/>
          <w:sz w:val="20"/>
        </w:rPr>
        <w:tab/>
        <w:t>14.430 €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Občina Črenšovci zagotavlja v proračunu delež pri kritju materialnih stroškov za otroke iz občine Črenšovci, ki obiskujejo Glasbeno šolo Lendava, Beltinci in Murska Sobota.</w:t>
      </w:r>
    </w:p>
    <w:p w:rsidR="00C55707" w:rsidRPr="004409C0" w:rsidRDefault="00C55707" w:rsidP="00C55707">
      <w:pPr>
        <w:pStyle w:val="ANormal"/>
        <w:rPr>
          <w:rFonts w:ascii="Arial Narrow" w:hAnsi="Arial Narrow"/>
          <w:sz w:val="20"/>
        </w:rPr>
      </w:pPr>
      <w:r w:rsidRPr="004409C0">
        <w:rPr>
          <w:rFonts w:ascii="Arial Narrow" w:hAnsi="Arial Narrow"/>
          <w:sz w:val="20"/>
        </w:rPr>
        <w:t>V skladu s finančnim planom šole in število vpisanih otrok v lanskem letu se zagotovi proporcionalni delež.</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Javne glasbene šole delujejo na podlagi določil Zakona o organizaciji in financiranju vzgoje in izobraževanja, Odloka o ustanovitvi javnega zavoda ter Zakona o glasbenih šolah. Z uveljavitvijo novega Zakona o glasbenih šolah, ki je bil sprejet februarja 2000, je prenehal veljati Zakon o glasbenih šolah iz leta 1971.</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Zagotavljati glasbeno pismenost in ustvarjanost otrok. Učenci poleg nastopov in tekmovanj sodelujejo v mnogih</w:t>
      </w:r>
    </w:p>
    <w:p w:rsidR="00C55707" w:rsidRPr="004409C0" w:rsidRDefault="00C55707" w:rsidP="00C55707">
      <w:pPr>
        <w:pStyle w:val="ANormal"/>
        <w:rPr>
          <w:rFonts w:ascii="Arial Narrow" w:hAnsi="Arial Narrow"/>
          <w:sz w:val="20"/>
        </w:rPr>
      </w:pPr>
      <w:r w:rsidRPr="004409C0">
        <w:rPr>
          <w:rFonts w:ascii="Arial Narrow" w:hAnsi="Arial Narrow"/>
          <w:sz w:val="20"/>
        </w:rPr>
        <w:t>glasbenih in plesnih projektih občine ter nabirajo dragocene izkušnje, ki jim bodo v</w:t>
      </w:r>
    </w:p>
    <w:p w:rsidR="00C55707" w:rsidRPr="004409C0" w:rsidRDefault="00C55707" w:rsidP="00C55707">
      <w:pPr>
        <w:pStyle w:val="ANormal"/>
        <w:rPr>
          <w:rFonts w:ascii="Arial Narrow" w:hAnsi="Arial Narrow"/>
          <w:sz w:val="20"/>
        </w:rPr>
      </w:pPr>
      <w:r w:rsidRPr="004409C0">
        <w:rPr>
          <w:rFonts w:ascii="Arial Narrow" w:hAnsi="Arial Narrow"/>
          <w:sz w:val="20"/>
        </w:rPr>
        <w:t>veliko pomoč pri nadaljnjem izobraževanju in življenju.</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Enak kot dolgoročni.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19039002 Glasbeno šolstvo</w:t>
      </w:r>
      <w:r w:rsidRPr="004409C0">
        <w:rPr>
          <w:rFonts w:ascii="Arial Narrow" w:hAnsi="Arial Narrow"/>
          <w:sz w:val="20"/>
        </w:rPr>
        <w:tab/>
        <w:t>14.430 €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Občina Črenšovci zagotavlja iz proračuna skupno za tri glasbene šole (Lendava -krijemo 23 % stroškov za 69 vpisanih otrok, Belt</w:t>
      </w:r>
      <w:r w:rsidR="00686E2B">
        <w:rPr>
          <w:rFonts w:ascii="Arial Narrow" w:hAnsi="Arial Narrow"/>
          <w:sz w:val="20"/>
        </w:rPr>
        <w:t>inci in Murska Sobota) skupno 14.4</w:t>
      </w:r>
      <w:r w:rsidRPr="004409C0">
        <w:rPr>
          <w:rFonts w:ascii="Arial Narrow" w:hAnsi="Arial Narrow"/>
          <w:sz w:val="20"/>
        </w:rPr>
        <w:t>3</w:t>
      </w:r>
      <w:r w:rsidR="00686E2B">
        <w:rPr>
          <w:rFonts w:ascii="Arial Narrow" w:hAnsi="Arial Narrow"/>
          <w:sz w:val="20"/>
        </w:rPr>
        <w:t>0</w:t>
      </w:r>
      <w:r w:rsidRPr="004409C0">
        <w:rPr>
          <w:rFonts w:ascii="Arial Narrow" w:hAnsi="Arial Narrow"/>
          <w:sz w:val="20"/>
        </w:rPr>
        <w:t xml:space="preserve"> € oz. se iz teh sredstev krijejo delno stroški za 96 vpisanih otrok iz naše občine.</w:t>
      </w:r>
    </w:p>
    <w:p w:rsidR="00C55707" w:rsidRPr="004409C0" w:rsidRDefault="00C55707" w:rsidP="00C55707">
      <w:pPr>
        <w:pStyle w:val="ANormal"/>
        <w:rPr>
          <w:rFonts w:ascii="Arial Narrow" w:hAnsi="Arial Narrow"/>
          <w:sz w:val="20"/>
        </w:rPr>
      </w:pPr>
      <w:r w:rsidRPr="004409C0">
        <w:rPr>
          <w:rFonts w:ascii="Arial Narrow" w:hAnsi="Arial Narrow"/>
          <w:sz w:val="20"/>
        </w:rPr>
        <w:t>Glasbena šola Belt</w:t>
      </w:r>
      <w:r w:rsidR="001212F7">
        <w:rPr>
          <w:rFonts w:ascii="Arial Narrow" w:hAnsi="Arial Narrow"/>
          <w:sz w:val="20"/>
        </w:rPr>
        <w:t>i</w:t>
      </w:r>
      <w:r w:rsidRPr="004409C0">
        <w:rPr>
          <w:rFonts w:ascii="Arial Narrow" w:hAnsi="Arial Narrow"/>
          <w:sz w:val="20"/>
        </w:rPr>
        <w:t>nci je zasebni zavod, ki deluje na podlagi izdane odločbe Ministrstva za šolstvo in šport RS. Glasbeno šolo Beltinci obiskuje 22 naših učencev. Glasbeno šolo Murska Sobota pa obiskuje 5 naših učencev.</w:t>
      </w:r>
    </w:p>
    <w:p w:rsidR="00C55707" w:rsidRPr="004409C0" w:rsidRDefault="00C55707" w:rsidP="00686E2B">
      <w:pPr>
        <w:pStyle w:val="Heading11"/>
        <w:rPr>
          <w:rFonts w:ascii="Arial Narrow" w:hAnsi="Arial Narrow"/>
        </w:rPr>
      </w:pPr>
      <w:r w:rsidRPr="004409C0">
        <w:rPr>
          <w:rFonts w:ascii="Arial Narrow" w:hAnsi="Arial Narrow"/>
        </w:rPr>
        <w:t>Navezava na projekt</w:t>
      </w:r>
      <w:r w:rsidR="00686E2B">
        <w:rPr>
          <w:rFonts w:ascii="Arial Narrow" w:hAnsi="Arial Narrow"/>
        </w:rPr>
        <w: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4133028 Dotacija GŠ Lendava</w:t>
      </w:r>
      <w:r w:rsidRPr="004409C0">
        <w:rPr>
          <w:rFonts w:ascii="Arial Narrow" w:hAnsi="Arial Narrow"/>
          <w:sz w:val="20"/>
        </w:rPr>
        <w:tab/>
        <w:t>9.356 €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41330281 Dotacija GŠ Beltinci</w:t>
      </w:r>
      <w:r w:rsidRPr="004409C0">
        <w:rPr>
          <w:rFonts w:ascii="Arial Narrow" w:hAnsi="Arial Narrow"/>
          <w:sz w:val="20"/>
        </w:rPr>
        <w:tab/>
        <w:t>4.450 €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41330282 Dotacija GŠ Murska Sobota</w:t>
      </w:r>
      <w:r w:rsidRPr="004409C0">
        <w:rPr>
          <w:rFonts w:ascii="Arial Narrow" w:hAnsi="Arial Narrow"/>
          <w:sz w:val="20"/>
        </w:rPr>
        <w:tab/>
        <w:t>624 €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1906 Pomoči šolajočim</w:t>
      </w:r>
      <w:r w:rsidRPr="004409C0">
        <w:rPr>
          <w:rFonts w:ascii="Arial Narrow" w:hAnsi="Arial Narrow"/>
          <w:sz w:val="20"/>
        </w:rPr>
        <w:tab/>
        <w:t>52.700 €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19069001 Pomoči v osnovnem šolstvu</w:t>
      </w:r>
      <w:r w:rsidRPr="004409C0">
        <w:rPr>
          <w:rFonts w:ascii="Arial Narrow" w:hAnsi="Arial Narrow"/>
          <w:sz w:val="20"/>
        </w:rPr>
        <w:tab/>
        <w:t>31.500 €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686E2B" w:rsidP="00C55707">
      <w:pPr>
        <w:pStyle w:val="ANormal"/>
        <w:rPr>
          <w:rFonts w:ascii="Arial Narrow" w:hAnsi="Arial Narrow"/>
          <w:sz w:val="20"/>
        </w:rPr>
      </w:pPr>
      <w:r>
        <w:rPr>
          <w:rFonts w:ascii="Arial Narrow" w:hAnsi="Arial Narrow"/>
          <w:sz w:val="20"/>
        </w:rPr>
        <w:t>Sredstva v skupni višini 31.5</w:t>
      </w:r>
      <w:r w:rsidR="00C55707" w:rsidRPr="004409C0">
        <w:rPr>
          <w:rFonts w:ascii="Arial Narrow" w:hAnsi="Arial Narrow"/>
          <w:sz w:val="20"/>
        </w:rPr>
        <w:t>00 € so namenjena za kritje stroškov prevoza šolskih otrok po zakonu in sklenjenih pogodbah na podlagi javnega razpisa-zbiranja ponudb za izvajanje šolskih prevozov v Občini Črenšovci</w:t>
      </w:r>
      <w:r>
        <w:rPr>
          <w:rFonts w:ascii="Arial Narrow" w:hAnsi="Arial Narrow"/>
          <w:sz w:val="20"/>
        </w:rPr>
        <w:t>, ki smo ga izvedli julija 2019</w:t>
      </w:r>
      <w:r w:rsidR="00C55707" w:rsidRPr="004409C0">
        <w:rPr>
          <w:rFonts w:ascii="Arial Narrow" w:hAnsi="Arial Narrow"/>
          <w:sz w:val="20"/>
        </w:rPr>
        <w:t>.</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w:t>
      </w:r>
      <w:r w:rsidRPr="004409C0">
        <w:rPr>
          <w:rFonts w:ascii="Arial Narrow" w:hAnsi="Arial Narrow"/>
          <w:sz w:val="20"/>
        </w:rPr>
        <w:tab/>
        <w:t>Zakon o organizaciji in financiranju vzgoje in izobraževanja (Uradni list RS, št.16/07-uradno prečiščeno besedilo, 36/08, 58/09, 64/09 in 65/09),</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 zagotoviti varne ter pravočasne prevoze vseh učencev, ki so upravičeni do brezplačnih prevozov.</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190601 Šolski prevozi za DOŠ Lendava, OŠ Črenšovci in OŠ Bistrica</w:t>
      </w:r>
      <w:r w:rsidRPr="004409C0">
        <w:rPr>
          <w:rFonts w:ascii="Arial Narrow" w:hAnsi="Arial Narrow"/>
          <w:sz w:val="20"/>
        </w:rPr>
        <w:tab/>
        <w:t>31.500 €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686E2B" w:rsidP="00686E2B">
      <w:pPr>
        <w:pStyle w:val="ANormal"/>
        <w:rPr>
          <w:rFonts w:ascii="Arial Narrow" w:hAnsi="Arial Narrow"/>
          <w:sz w:val="20"/>
        </w:rPr>
      </w:pPr>
      <w:r>
        <w:rPr>
          <w:rFonts w:ascii="Arial Narrow" w:hAnsi="Arial Narrow"/>
          <w:sz w:val="20"/>
        </w:rPr>
        <w:t>Sredstva v skupni višini 31.5</w:t>
      </w:r>
      <w:r w:rsidR="00C55707" w:rsidRPr="004409C0">
        <w:rPr>
          <w:rFonts w:ascii="Arial Narrow" w:hAnsi="Arial Narrow"/>
          <w:sz w:val="20"/>
        </w:rPr>
        <w:t>00 € so namenjena za kritje stroškov prevoza šolskih otrok po zakonu in sklenjenih pogodbah na podlagi javnega razpisa-zbiranja ponudb za izvajanje šolskih prevozov v Občini Čre</w:t>
      </w:r>
      <w:r>
        <w:rPr>
          <w:rFonts w:ascii="Arial Narrow" w:hAnsi="Arial Narrow"/>
          <w:sz w:val="20"/>
        </w:rPr>
        <w:t>nšovci, ki smo ga izvedli julija 2019</w:t>
      </w:r>
      <w:r w:rsidR="00C55707" w:rsidRPr="004409C0">
        <w:rPr>
          <w:rFonts w:ascii="Arial Narrow" w:hAnsi="Arial Narrow"/>
          <w:sz w:val="20"/>
        </w:rPr>
        <w:t>. Do povračila stroškov za šolske prevoze so upravičeni tudi starši prvošolčkov v OŠ Črenšovci in OŠ Bistrica. V okviru te postavke pa občina Črenšovci zagotavlja sredstva za kritje materialnih stroškov za dodatne dejavnosti otrok vključenih v DOŠ II</w:t>
      </w:r>
      <w:r>
        <w:rPr>
          <w:rFonts w:ascii="Arial Narrow" w:hAnsi="Arial Narrow"/>
          <w:sz w:val="20"/>
        </w:rPr>
        <w:t>. Lendava v višini 7.500,00 €.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411900 Regresiranje prevozov v šolo</w:t>
      </w:r>
      <w:r w:rsidRPr="004409C0">
        <w:rPr>
          <w:rFonts w:ascii="Arial Narrow" w:hAnsi="Arial Narrow"/>
          <w:sz w:val="20"/>
        </w:rPr>
        <w:tab/>
        <w:t>24.000 €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41330280 Dotacija DOŠ II Lendava za mat. stroške in dodatni program</w:t>
      </w:r>
      <w:r w:rsidRPr="004409C0">
        <w:rPr>
          <w:rFonts w:ascii="Arial Narrow" w:hAnsi="Arial Narrow"/>
          <w:sz w:val="20"/>
        </w:rPr>
        <w:tab/>
        <w:t>7.500 €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19069004 Študijske pomoči</w:t>
      </w:r>
      <w:r w:rsidRPr="004409C0">
        <w:rPr>
          <w:rFonts w:ascii="Arial Narrow" w:hAnsi="Arial Narrow"/>
          <w:sz w:val="20"/>
        </w:rPr>
        <w:tab/>
        <w:t>21.200 €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 xml:space="preserve">Občina Črenšovci na podlagi sprejetega Pravilnik o stimulacijah študentov v občini Črenšovci (Ur. l. RS, </w:t>
      </w:r>
      <w:r w:rsidR="00686E2B">
        <w:rPr>
          <w:rFonts w:ascii="Arial Narrow" w:hAnsi="Arial Narrow"/>
          <w:sz w:val="20"/>
        </w:rPr>
        <w:t>št. 14/2006) namenja v letu 2020 21.2</w:t>
      </w:r>
      <w:r w:rsidRPr="004409C0">
        <w:rPr>
          <w:rFonts w:ascii="Arial Narrow" w:hAnsi="Arial Narrow"/>
          <w:sz w:val="20"/>
        </w:rPr>
        <w:t>00 € za dodelitev stimulacij študentom s stalnim bivališčem v občini Črenšovci za napredovanje v višji letnik ter za uspešen zagovor diplome.</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lokalni samoupravi, Statut občine Črenšovci</w:t>
      </w:r>
    </w:p>
    <w:p w:rsidR="00C55707" w:rsidRPr="004409C0" w:rsidRDefault="00C55707" w:rsidP="00C55707">
      <w:pPr>
        <w:pStyle w:val="ANormal"/>
        <w:rPr>
          <w:rFonts w:ascii="Arial Narrow" w:hAnsi="Arial Narrow"/>
          <w:sz w:val="20"/>
        </w:rPr>
      </w:pPr>
      <w:r w:rsidRPr="004409C0">
        <w:rPr>
          <w:rFonts w:ascii="Arial Narrow" w:hAnsi="Arial Narrow"/>
          <w:sz w:val="20"/>
        </w:rPr>
        <w:t>Pravilnik o stimulaciji študentov v občini Črenšovci (Ur. l. RS, št. 14/2006)</w:t>
      </w:r>
    </w:p>
    <w:p w:rsidR="00C55707" w:rsidRPr="004409C0" w:rsidRDefault="00C55707" w:rsidP="00C55707">
      <w:pPr>
        <w:pStyle w:val="ANormal"/>
        <w:rPr>
          <w:rFonts w:ascii="Arial Narrow" w:hAnsi="Arial Narrow"/>
          <w:sz w:val="20"/>
        </w:rPr>
      </w:pPr>
      <w:r w:rsidRPr="004409C0">
        <w:rPr>
          <w:rFonts w:ascii="Arial Narrow" w:hAnsi="Arial Narrow"/>
          <w:sz w:val="20"/>
        </w:rPr>
        <w:t>Odlok o proračunu občine Črenšovci.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Spodbujati in nagrajevati mlade pri uspešnem napredovanju in dokončanju študija.</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Spodbujati in nagrajevati mlade pri uspešnem napredovanju in dokončanju študija.</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190602 Stimulacije za študente</w:t>
      </w:r>
      <w:r w:rsidRPr="004409C0">
        <w:rPr>
          <w:rFonts w:ascii="Arial Narrow" w:hAnsi="Arial Narrow"/>
          <w:sz w:val="20"/>
        </w:rPr>
        <w:tab/>
        <w:t>21.200 €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686E2B">
      <w:pPr>
        <w:pStyle w:val="ANormal"/>
        <w:rPr>
          <w:rFonts w:ascii="Arial Narrow" w:hAnsi="Arial Narrow"/>
          <w:sz w:val="20"/>
        </w:rPr>
      </w:pPr>
      <w:r w:rsidRPr="004409C0">
        <w:rPr>
          <w:rFonts w:ascii="Arial Narrow" w:hAnsi="Arial Narrow"/>
          <w:sz w:val="20"/>
        </w:rPr>
        <w:t xml:space="preserve">Občina Črenšovci na podlagi sprejetega Pravilnik o stimulacijah študentov v občini Črenšovci (Ur. l. RS, </w:t>
      </w:r>
      <w:r w:rsidR="00686E2B">
        <w:rPr>
          <w:rFonts w:ascii="Arial Narrow" w:hAnsi="Arial Narrow"/>
          <w:sz w:val="20"/>
        </w:rPr>
        <w:t>št. 14/2006) namenja v letu 2020 21.2</w:t>
      </w:r>
      <w:r w:rsidRPr="004409C0">
        <w:rPr>
          <w:rFonts w:ascii="Arial Narrow" w:hAnsi="Arial Narrow"/>
          <w:sz w:val="20"/>
        </w:rPr>
        <w:t xml:space="preserve">00 € za dodelitev stimulacij študentom s stalnim bivališčem v občini Črenšovci za napredovanje v višji letnik </w:t>
      </w:r>
      <w:r w:rsidR="00686E2B">
        <w:rPr>
          <w:rFonts w:ascii="Arial Narrow" w:hAnsi="Arial Narrow"/>
          <w:sz w:val="20"/>
        </w:rPr>
        <w:t>ter za uspešen zagovor diplome.</w:t>
      </w:r>
    </w:p>
    <w:p w:rsidR="00C55707" w:rsidRPr="00686E2B" w:rsidRDefault="00C55707" w:rsidP="00C55707">
      <w:pPr>
        <w:pStyle w:val="ANormal"/>
        <w:rPr>
          <w:rFonts w:ascii="Arial Narrow" w:hAnsi="Arial Narrow"/>
          <w:sz w:val="20"/>
          <w:u w:val="single"/>
        </w:rPr>
      </w:pPr>
      <w:r w:rsidRPr="00686E2B">
        <w:rPr>
          <w:rFonts w:ascii="Arial Narrow" w:hAnsi="Arial Narrow"/>
          <w:sz w:val="20"/>
          <w:u w:val="single"/>
        </w:rPr>
        <w:t>Višina stimulacije za vpis v višji letnik</w:t>
      </w:r>
      <w:r w:rsidR="00686E2B">
        <w:rPr>
          <w:rFonts w:ascii="Arial Narrow" w:hAnsi="Arial Narrow"/>
          <w:sz w:val="20"/>
          <w:u w:val="single"/>
        </w:rPr>
        <w:t xml:space="preserve"> znaša (v neto znesku) znaša</w:t>
      </w:r>
      <w:r w:rsidRPr="00686E2B">
        <w:rPr>
          <w:rFonts w:ascii="Arial Narrow" w:hAnsi="Arial Narrow"/>
          <w:sz w:val="20"/>
          <w:u w:val="single"/>
        </w:rPr>
        <w:t xml:space="preserve">: </w:t>
      </w:r>
    </w:p>
    <w:p w:rsidR="00C55707" w:rsidRPr="004409C0" w:rsidRDefault="00C55707" w:rsidP="00C55707">
      <w:pPr>
        <w:pStyle w:val="ANormal"/>
        <w:rPr>
          <w:rFonts w:ascii="Arial Narrow" w:hAnsi="Arial Narrow"/>
          <w:sz w:val="20"/>
        </w:rPr>
      </w:pPr>
      <w:r w:rsidRPr="004409C0">
        <w:rPr>
          <w:rFonts w:ascii="Arial Narrow" w:hAnsi="Arial Narrow"/>
          <w:sz w:val="20"/>
        </w:rPr>
        <w:t>• višješolski strokovni program: 110 EUR</w:t>
      </w:r>
    </w:p>
    <w:p w:rsidR="00C55707" w:rsidRPr="004409C0" w:rsidRDefault="00C55707" w:rsidP="00C55707">
      <w:pPr>
        <w:pStyle w:val="ANormal"/>
        <w:rPr>
          <w:rFonts w:ascii="Arial Narrow" w:hAnsi="Arial Narrow"/>
          <w:sz w:val="20"/>
        </w:rPr>
      </w:pPr>
      <w:r w:rsidRPr="004409C0">
        <w:rPr>
          <w:rFonts w:ascii="Arial Narrow" w:hAnsi="Arial Narrow"/>
          <w:sz w:val="20"/>
        </w:rPr>
        <w:t>• visokošolski strokovni program</w:t>
      </w:r>
    </w:p>
    <w:p w:rsidR="00C55707" w:rsidRPr="004409C0" w:rsidRDefault="00C55707" w:rsidP="00C55707">
      <w:pPr>
        <w:pStyle w:val="ANormal"/>
        <w:rPr>
          <w:rFonts w:ascii="Arial Narrow" w:hAnsi="Arial Narrow"/>
          <w:sz w:val="20"/>
        </w:rPr>
      </w:pPr>
      <w:r w:rsidRPr="004409C0">
        <w:rPr>
          <w:rFonts w:ascii="Arial Narrow" w:hAnsi="Arial Narrow"/>
          <w:sz w:val="20"/>
        </w:rPr>
        <w:t>ali 1. bolonjska stopnja (VS in UN): 125 EUR</w:t>
      </w:r>
    </w:p>
    <w:p w:rsidR="00C55707" w:rsidRPr="004409C0" w:rsidRDefault="00C55707" w:rsidP="00C55707">
      <w:pPr>
        <w:pStyle w:val="ANormal"/>
        <w:rPr>
          <w:rFonts w:ascii="Arial Narrow" w:hAnsi="Arial Narrow"/>
          <w:sz w:val="20"/>
        </w:rPr>
      </w:pPr>
      <w:r w:rsidRPr="004409C0">
        <w:rPr>
          <w:rFonts w:ascii="Arial Narrow" w:hAnsi="Arial Narrow"/>
          <w:sz w:val="20"/>
        </w:rPr>
        <w:t>• univerzitetni program ali 2. bolonjska stopnja: 140 EUR</w:t>
      </w:r>
    </w:p>
    <w:p w:rsidR="00C55707" w:rsidRPr="004409C0" w:rsidRDefault="00C55707" w:rsidP="00C55707">
      <w:pPr>
        <w:pStyle w:val="ANormal"/>
        <w:rPr>
          <w:rFonts w:ascii="Arial Narrow" w:hAnsi="Arial Narrow"/>
          <w:sz w:val="20"/>
        </w:rPr>
      </w:pPr>
      <w:r w:rsidRPr="004409C0">
        <w:rPr>
          <w:rFonts w:ascii="Arial Narrow" w:hAnsi="Arial Narrow"/>
          <w:sz w:val="20"/>
        </w:rPr>
        <w:t>Ocena realizacije iz prejšnjega leta.</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411908 Stimulacije za študente</w:t>
      </w:r>
      <w:r w:rsidRPr="004409C0">
        <w:rPr>
          <w:rFonts w:ascii="Arial Narrow" w:hAnsi="Arial Narrow"/>
          <w:sz w:val="20"/>
        </w:rPr>
        <w:tab/>
        <w:t>21.200 €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20 SOCIALNO VARSTVO</w:t>
      </w:r>
      <w:r w:rsidRPr="004409C0">
        <w:rPr>
          <w:rFonts w:ascii="Arial Narrow" w:hAnsi="Arial Narrow"/>
          <w:sz w:val="20"/>
        </w:rPr>
        <w:tab/>
        <w:t>161.403 €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8C3B2D">
      <w:pPr>
        <w:pStyle w:val="ANormal"/>
        <w:jc w:val="both"/>
        <w:rPr>
          <w:rFonts w:ascii="Arial Narrow" w:hAnsi="Arial Narrow"/>
          <w:sz w:val="20"/>
        </w:rPr>
      </w:pPr>
      <w:r w:rsidRPr="004409C0">
        <w:rPr>
          <w:rFonts w:ascii="Arial Narrow" w:hAnsi="Arial Narrow"/>
          <w:sz w:val="20"/>
        </w:rPr>
        <w:t>Predstavlja sistem ukrepov namenjenih preprečevanju in razreševanju socialne problematike posameznikov, otrok, mladine,  družin in drugih skupin prebivalstva, ki se zaradi različnih razlogov znajdejo v socialnih stiskah, težavah ali v rizičnih življenjskih situacijah. Zaradi tega ne morejo avtonomno sodelovati v družbenem okolju in so prikrajšani pri zadovoljevanju svojih socialnih potreb ter zagotavljanju temeljnih človekovih pravic. Njihov položaj in pravice urejajo določila vrste zakonskih in podzakonskih aktov o socialnem varstvu, o zaposlovanju in zavarovanju za primer brezposelnosti, o usposabljanju in izobraževanju invalidnih oseb, o usposabljanju in izobraževanju otrok in mladostnikov z motnjami v duševnem in telesnem razvoju, o družinskih prejemkih, o izvajanju pokopališke dejavnosti. Vsi temeljijo na Ustavi Republike Slovenije in Nacionalnem programu socialnega varstva.</w:t>
      </w:r>
    </w:p>
    <w:p w:rsidR="00C55707" w:rsidRPr="004409C0" w:rsidRDefault="00C55707" w:rsidP="008C3B2D">
      <w:pPr>
        <w:pStyle w:val="ANormal"/>
        <w:jc w:val="both"/>
        <w:rPr>
          <w:rFonts w:ascii="Arial Narrow" w:hAnsi="Arial Narrow"/>
          <w:sz w:val="20"/>
        </w:rPr>
      </w:pPr>
      <w:r w:rsidRPr="004409C0">
        <w:rPr>
          <w:rFonts w:ascii="Arial Narrow" w:hAnsi="Arial Narrow"/>
          <w:sz w:val="20"/>
        </w:rPr>
        <w:t>Delež načrtovanih proračunskih izdatkov za vse programe iz področja socialnega varstva je visok in je odraz tako trenutno težkih ekonomskih razmer in posledično finančne krize v celotni državi, kakor tudi visokega deleža starejših nad 65 let v naši občini.</w:t>
      </w:r>
    </w:p>
    <w:p w:rsidR="00C55707" w:rsidRPr="004409C0" w:rsidRDefault="00C55707" w:rsidP="00C55707">
      <w:pPr>
        <w:pStyle w:val="Heading11"/>
        <w:rPr>
          <w:rFonts w:ascii="Arial Narrow" w:hAnsi="Arial Narrow"/>
        </w:rPr>
      </w:pPr>
      <w:r w:rsidRPr="004409C0">
        <w:rPr>
          <w:rFonts w:ascii="Arial Narrow" w:hAnsi="Arial Narrow"/>
        </w:rPr>
        <w:t>Dokumenti dolgoročnega razvojnega načrtovanja</w:t>
      </w:r>
    </w:p>
    <w:p w:rsidR="00C55707" w:rsidRPr="004409C0" w:rsidRDefault="00C55707" w:rsidP="00C55707">
      <w:pPr>
        <w:pStyle w:val="ANormal"/>
        <w:rPr>
          <w:rFonts w:ascii="Arial Narrow" w:hAnsi="Arial Narrow"/>
          <w:sz w:val="20"/>
        </w:rPr>
      </w:pPr>
      <w:r w:rsidRPr="004409C0">
        <w:rPr>
          <w:rFonts w:ascii="Arial Narrow" w:hAnsi="Arial Narrow"/>
          <w:sz w:val="20"/>
        </w:rPr>
        <w:t>- Resolucija o nacionalnem programu socialnega varstva za obdobje 2013- 2020,</w:t>
      </w:r>
    </w:p>
    <w:p w:rsidR="00C55707" w:rsidRPr="004409C0" w:rsidRDefault="00C55707" w:rsidP="00C55707">
      <w:pPr>
        <w:pStyle w:val="ANormal"/>
        <w:rPr>
          <w:rFonts w:ascii="Arial Narrow" w:hAnsi="Arial Narrow"/>
          <w:sz w:val="20"/>
        </w:rPr>
      </w:pPr>
      <w:r w:rsidRPr="004409C0">
        <w:rPr>
          <w:rFonts w:ascii="Arial Narrow" w:hAnsi="Arial Narrow"/>
          <w:sz w:val="20"/>
        </w:rPr>
        <w:t>- Zakon o socialnem varstvu (Uradni list RS, št. 03/07-UPB2 in dopolnitve),</w:t>
      </w:r>
    </w:p>
    <w:p w:rsidR="00C55707" w:rsidRPr="004409C0" w:rsidRDefault="00C55707" w:rsidP="00C55707">
      <w:pPr>
        <w:pStyle w:val="ANormal"/>
        <w:rPr>
          <w:rFonts w:ascii="Arial Narrow" w:hAnsi="Arial Narrow"/>
          <w:sz w:val="20"/>
        </w:rPr>
      </w:pPr>
      <w:r w:rsidRPr="004409C0">
        <w:rPr>
          <w:rFonts w:ascii="Arial Narrow" w:hAnsi="Arial Narrow"/>
          <w:sz w:val="20"/>
        </w:rPr>
        <w:t>- Zakon o lokalni samoupravi (Uradni list RS, št. 94/07-UPB2, 76/08, 79/09 in 51/10),</w:t>
      </w:r>
    </w:p>
    <w:p w:rsidR="00C55707" w:rsidRPr="004409C0" w:rsidRDefault="00C55707" w:rsidP="00C55707">
      <w:pPr>
        <w:pStyle w:val="ANormal"/>
        <w:rPr>
          <w:rFonts w:ascii="Arial Narrow" w:hAnsi="Arial Narrow"/>
          <w:sz w:val="20"/>
        </w:rPr>
      </w:pPr>
      <w:r w:rsidRPr="004409C0">
        <w:rPr>
          <w:rFonts w:ascii="Arial Narrow" w:hAnsi="Arial Narrow"/>
          <w:sz w:val="20"/>
        </w:rPr>
        <w:t>- Zakon o Rdečem križu (Uradni list RS, št. 7/93 in 79/10).</w:t>
      </w:r>
    </w:p>
    <w:p w:rsidR="00C55707" w:rsidRPr="004409C0" w:rsidRDefault="00C55707" w:rsidP="00C55707">
      <w:pPr>
        <w:pStyle w:val="ANormal"/>
        <w:rPr>
          <w:rFonts w:ascii="Arial Narrow" w:hAnsi="Arial Narrow"/>
          <w:sz w:val="20"/>
        </w:rPr>
      </w:pPr>
      <w:r w:rsidRPr="004409C0">
        <w:rPr>
          <w:rFonts w:ascii="Arial Narrow" w:hAnsi="Arial Narrow"/>
          <w:sz w:val="20"/>
        </w:rPr>
        <w:t>- Zakon o uveljavljanju pravic iz javnih sredstev,</w:t>
      </w:r>
    </w:p>
    <w:p w:rsidR="00C55707" w:rsidRPr="004409C0" w:rsidRDefault="00C55707" w:rsidP="00C55707">
      <w:pPr>
        <w:pStyle w:val="ANormal"/>
        <w:rPr>
          <w:rFonts w:ascii="Arial Narrow" w:hAnsi="Arial Narrow"/>
          <w:sz w:val="20"/>
        </w:rPr>
      </w:pPr>
      <w:r w:rsidRPr="004409C0">
        <w:rPr>
          <w:rFonts w:ascii="Arial Narrow" w:hAnsi="Arial Narrow"/>
          <w:sz w:val="20"/>
        </w:rPr>
        <w:t>- Zakon o uravnoteženju javnih financ.</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686E2B">
      <w:pPr>
        <w:pStyle w:val="ANormal"/>
        <w:jc w:val="both"/>
        <w:rPr>
          <w:rFonts w:ascii="Arial Narrow" w:hAnsi="Arial Narrow"/>
          <w:sz w:val="20"/>
        </w:rPr>
      </w:pPr>
      <w:r w:rsidRPr="004409C0">
        <w:rPr>
          <w:rFonts w:ascii="Arial Narrow" w:hAnsi="Arial Narrow"/>
          <w:sz w:val="20"/>
        </w:rPr>
        <w:t>Vsebujejo izvajanje programov, kot so zagotavljanje institucionalne oskrbe, sofinanciranje humanitarnih, invalidskih, nevladnih organizacij oziroma društev, sofinanciranje različnih socialno varstvenih pomoči: pomoči na domu in financiranje družinskega pomočnika, sofinanciranje oziroma plačilo subvencije stanarin upravičencem, programov, ki ženskam in otrokom, žrtvam nasilja nudijo bivanje in podporo, programov, ki so namenjeni ljudem s težavami z zasvojenostjo z nedovoljenimi drogami in programov katerih dejavnost je usmerjena skrbi za starejše.</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2002 Varstvo otrok in družine</w:t>
      </w:r>
    </w:p>
    <w:p w:rsidR="00C55707" w:rsidRPr="004409C0" w:rsidRDefault="00C55707" w:rsidP="00C55707">
      <w:pPr>
        <w:pStyle w:val="ANormal"/>
        <w:rPr>
          <w:rFonts w:ascii="Arial Narrow" w:hAnsi="Arial Narrow"/>
          <w:sz w:val="20"/>
        </w:rPr>
      </w:pPr>
      <w:r w:rsidRPr="004409C0">
        <w:rPr>
          <w:rFonts w:ascii="Arial Narrow" w:hAnsi="Arial Narrow"/>
          <w:sz w:val="20"/>
        </w:rPr>
        <w:t>2004 Izvajanje programov socialnega varstva</w:t>
      </w:r>
    </w:p>
    <w:p w:rsidR="00C55707" w:rsidRPr="004409C0" w:rsidRDefault="00C55707" w:rsidP="00C55707">
      <w:pPr>
        <w:pStyle w:val="ANormal"/>
        <w:rPr>
          <w:rFonts w:ascii="Arial Narrow" w:hAnsi="Arial Narrow"/>
          <w:sz w:val="20"/>
        </w:rPr>
      </w:pPr>
      <w:r w:rsidRPr="004409C0">
        <w:rPr>
          <w:rFonts w:ascii="Arial Narrow" w:hAnsi="Arial Narrow"/>
          <w:sz w:val="20"/>
        </w:rPr>
        <w:t>Proračunski uporabnik znotraj glavnega programa je:</w:t>
      </w:r>
    </w:p>
    <w:p w:rsidR="00C55707" w:rsidRPr="004409C0" w:rsidRDefault="00C55707" w:rsidP="00C55707">
      <w:pPr>
        <w:pStyle w:val="ANormal"/>
        <w:rPr>
          <w:rFonts w:ascii="Arial Narrow" w:hAnsi="Arial Narrow"/>
          <w:sz w:val="20"/>
        </w:rPr>
      </w:pPr>
      <w:r w:rsidRPr="004409C0">
        <w:rPr>
          <w:rFonts w:ascii="Arial Narrow" w:hAnsi="Arial Narrow"/>
          <w:sz w:val="20"/>
        </w:rPr>
        <w:t>4000 OBČINSKA UPRAVA</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2002 Varstvo otrok in družine</w:t>
      </w:r>
      <w:r w:rsidRPr="004409C0">
        <w:rPr>
          <w:rFonts w:ascii="Arial Narrow" w:hAnsi="Arial Narrow"/>
          <w:sz w:val="20"/>
        </w:rPr>
        <w:tab/>
        <w:t>5.875 €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Varstvo otrok in družine vključuje sredstva za program v pomoč družini na lokalnem nivoju.</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Zagotavljanje varstva otrok in družine.</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Zagotavljanje varstva otrok in družine.</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20029001 Drugi programi v pomoč družini.</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20029001 Drugi programi v pomoč družini</w:t>
      </w:r>
      <w:r w:rsidRPr="004409C0">
        <w:rPr>
          <w:rFonts w:ascii="Arial Narrow" w:hAnsi="Arial Narrow"/>
          <w:sz w:val="20"/>
        </w:rPr>
        <w:tab/>
        <w:t>5.875 €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Podprogram Drugi programi v pomoč družini vsebuje pomoč staršem ob rojstvu otrok, sofinanciranje Materinskega doma M. Sobota in Varne hiše.</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Pravilnik o enkratni pomoči novorojenčkom v občini Črenšovci, Odlok o proračunu občine Črenšovci.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Spodbujanje družin za odločitev imeti otroka oz. več otrok, s ciljem znižati trend visoke povprečne starosti prebivalcev v občini.</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Število rojstev v občini in posledično vloženih vlog staršev za izplačilo enkr. pomoči ob rojstvu otroka.</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200200 Sofinanciranje Varne hiše Ljutomer in Materinskega doma MS</w:t>
      </w:r>
      <w:r w:rsidRPr="004409C0">
        <w:rPr>
          <w:rFonts w:ascii="Arial Narrow" w:hAnsi="Arial Narrow"/>
          <w:sz w:val="20"/>
        </w:rPr>
        <w:tab/>
        <w:t>2.375 €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8C3B2D">
      <w:pPr>
        <w:pStyle w:val="ANormal"/>
        <w:jc w:val="both"/>
        <w:rPr>
          <w:rFonts w:ascii="Arial Narrow" w:hAnsi="Arial Narrow"/>
          <w:sz w:val="20"/>
        </w:rPr>
      </w:pPr>
      <w:r w:rsidRPr="004409C0">
        <w:rPr>
          <w:rFonts w:ascii="Arial Narrow" w:hAnsi="Arial Narrow"/>
          <w:sz w:val="20"/>
        </w:rPr>
        <w:t xml:space="preserve">Občina Črenšovci na podlagi medsebojnih pogodb med Varno hišo in Materinskim domom M. Sobota vsako leto na novo določi sredstva, ki jih na podlagi potrjenega proračuna nameni za delovanje teh dveh ustanov. Višina sredstev, ki jih v ta namen občina nameni je odvisna od števila naših občanov vključenih v ti dve ustanovi. 1.500 € pa je rezerviranih za financiranje socialno-varstvenega programa "Pomoč na vratih", to je terensko delo s potencialnimi brezdomnimi osebami v naši občini in zagovorništvo. Program izvaja </w:t>
      </w:r>
      <w:r w:rsidR="00686E2B">
        <w:rPr>
          <w:rFonts w:ascii="Arial Narrow" w:hAnsi="Arial Narrow"/>
          <w:sz w:val="20"/>
        </w:rPr>
        <w:t>društvo Mozaik so.p. M. Sobota.</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4119992 Dotacija društvu Varnega zavetja Ljutomer in Mozaik - Pomoč na vratih</w:t>
      </w:r>
      <w:r w:rsidRPr="004409C0">
        <w:rPr>
          <w:rFonts w:ascii="Arial Narrow" w:hAnsi="Arial Narrow"/>
          <w:sz w:val="20"/>
        </w:rPr>
        <w:tab/>
        <w:t>1.500 €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4119993 Dotacija za Materinski dom Murska Sobota in Zavod Vitica</w:t>
      </w:r>
      <w:r w:rsidRPr="004409C0">
        <w:rPr>
          <w:rFonts w:ascii="Arial Narrow" w:hAnsi="Arial Narrow"/>
          <w:sz w:val="20"/>
        </w:rPr>
        <w:tab/>
        <w:t>875 €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200409 Denarna pomoč za novorojenčke</w:t>
      </w:r>
      <w:r w:rsidRPr="004409C0">
        <w:rPr>
          <w:rFonts w:ascii="Arial Narrow" w:hAnsi="Arial Narrow"/>
          <w:sz w:val="20"/>
        </w:rPr>
        <w:tab/>
        <w:t>3.500 €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Sredstva so namenjena kot transfer vsakemu novorojenčku v Občini Črenšovci. Višina sredstev za posamezno družino z enim novorojenčkom znaša 100 €. V povprečju pravico uveljavljajo starši za 35 novorojenčkov.</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4119991 Denarna pomoč za novorojenčke v občini Črenšovci</w:t>
      </w:r>
      <w:r w:rsidRPr="004409C0">
        <w:rPr>
          <w:rFonts w:ascii="Arial Narrow" w:hAnsi="Arial Narrow"/>
          <w:sz w:val="20"/>
        </w:rPr>
        <w:tab/>
        <w:t>3.500 €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2004 Izvajanje programov socialnega varstva</w:t>
      </w:r>
      <w:r w:rsidRPr="004409C0">
        <w:rPr>
          <w:rFonts w:ascii="Arial Narrow" w:hAnsi="Arial Narrow"/>
          <w:sz w:val="20"/>
        </w:rPr>
        <w:tab/>
        <w:t>155.528 €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686E2B">
      <w:pPr>
        <w:pStyle w:val="ANormal"/>
        <w:jc w:val="both"/>
        <w:rPr>
          <w:rFonts w:ascii="Arial Narrow" w:hAnsi="Arial Narrow"/>
          <w:sz w:val="20"/>
        </w:rPr>
      </w:pPr>
      <w:r w:rsidRPr="004409C0">
        <w:rPr>
          <w:rFonts w:ascii="Arial Narrow" w:hAnsi="Arial Narrow"/>
          <w:sz w:val="20"/>
        </w:rPr>
        <w:t>V navedene programe socialnega varstva so uvrščeni programi, ki jih lokalni skupnosti nalaga zakon o socialnem varstvu: financiranje družinskih pomočnikov, (do) plačevanje storitev v zavodih za odrasle (domovi za starejše občane, splošni ter posebni socialni zavodi), subvencioniranje storitev pomoči družini na domu in zagotavljanje toplega obroka najbolj ogroženim  občanom.</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686E2B">
      <w:pPr>
        <w:pStyle w:val="ANormal"/>
        <w:jc w:val="both"/>
        <w:rPr>
          <w:rFonts w:ascii="Arial Narrow" w:hAnsi="Arial Narrow"/>
          <w:sz w:val="20"/>
        </w:rPr>
      </w:pPr>
      <w:r w:rsidRPr="004409C0">
        <w:rPr>
          <w:rFonts w:ascii="Arial Narrow" w:hAnsi="Arial Narrow"/>
          <w:sz w:val="20"/>
        </w:rPr>
        <w:t>Dolgoročni cilji programa so omogočanje večje neodvisnosti v domačem okolju in socialna vključenost starejših, bolnih  ali kako drugače izključenih oseb, osebam z različnimi oblikami oviranosti, finančna podpora občanom z nižjimi dohodki ter zagotavljanje enakih možnosti in dostopa do socialno varstvenih storitev.</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programa je vplivati na kvaliteto življenja in zagotavljanje socialno varstvenih storitev za ranljive skupine prebivalstva.</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686E2B">
      <w:pPr>
        <w:pStyle w:val="ANormal"/>
        <w:jc w:val="both"/>
        <w:rPr>
          <w:rFonts w:ascii="Arial Narrow" w:hAnsi="Arial Narrow"/>
          <w:sz w:val="20"/>
        </w:rPr>
      </w:pPr>
      <w:r w:rsidRPr="004409C0">
        <w:rPr>
          <w:rFonts w:ascii="Arial Narrow" w:hAnsi="Arial Narrow"/>
          <w:sz w:val="20"/>
        </w:rPr>
        <w:t>Glavni izvedbeni cilji so zagotavljanje sredstev za plačilo zakonskih obveznosti in s tem zagotavljanje pravic občanom do koriščenja socialno varstvenih storitev (pravice do izbire družinskega pomočnika, pomoč družini na domu, (do) plačilo stroškov v splošnih in posebnih socialnih zavodih) ter sofinanciranje pomembnih programov društev in  organizacij, ki omogočajo boljšo socialno vključenost vseh ranljivih skupin v okolje.</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20049002 Socialno varstvo invalidov</w:t>
      </w:r>
    </w:p>
    <w:p w:rsidR="00C55707" w:rsidRPr="004409C0" w:rsidRDefault="00C55707" w:rsidP="00C55707">
      <w:pPr>
        <w:pStyle w:val="ANormal"/>
        <w:rPr>
          <w:rFonts w:ascii="Arial Narrow" w:hAnsi="Arial Narrow"/>
          <w:sz w:val="20"/>
        </w:rPr>
      </w:pPr>
      <w:r w:rsidRPr="004409C0">
        <w:rPr>
          <w:rFonts w:ascii="Arial Narrow" w:hAnsi="Arial Narrow"/>
          <w:sz w:val="20"/>
        </w:rPr>
        <w:t>20049003 Socialno varstvo starih</w:t>
      </w:r>
    </w:p>
    <w:p w:rsidR="00C55707" w:rsidRPr="004409C0" w:rsidRDefault="00C55707" w:rsidP="00C55707">
      <w:pPr>
        <w:pStyle w:val="ANormal"/>
        <w:rPr>
          <w:rFonts w:ascii="Arial Narrow" w:hAnsi="Arial Narrow"/>
          <w:sz w:val="20"/>
        </w:rPr>
      </w:pPr>
      <w:r w:rsidRPr="004409C0">
        <w:rPr>
          <w:rFonts w:ascii="Arial Narrow" w:hAnsi="Arial Narrow"/>
          <w:sz w:val="20"/>
        </w:rPr>
        <w:t>20049004 Socialno varstvo materialno ogroženih</w:t>
      </w:r>
    </w:p>
    <w:p w:rsidR="00C55707" w:rsidRPr="004409C0" w:rsidRDefault="00C55707" w:rsidP="00C55707">
      <w:pPr>
        <w:pStyle w:val="ANormal"/>
        <w:rPr>
          <w:rFonts w:ascii="Arial Narrow" w:hAnsi="Arial Narrow"/>
          <w:sz w:val="20"/>
        </w:rPr>
      </w:pPr>
      <w:r w:rsidRPr="004409C0">
        <w:rPr>
          <w:rFonts w:ascii="Arial Narrow" w:hAnsi="Arial Narrow"/>
          <w:sz w:val="20"/>
        </w:rPr>
        <w:t>20049006 Socialno varstvo drugih ranljivih skupin</w:t>
      </w:r>
    </w:p>
    <w:p w:rsidR="00C55707" w:rsidRPr="004409C0" w:rsidRDefault="00C55707" w:rsidP="00C55707">
      <w:pPr>
        <w:pStyle w:val="ANormal"/>
        <w:rPr>
          <w:rFonts w:ascii="Arial Narrow" w:hAnsi="Arial Narrow"/>
          <w:sz w:val="20"/>
        </w:rPr>
      </w:pPr>
      <w:r w:rsidRPr="004409C0">
        <w:rPr>
          <w:rFonts w:ascii="Arial Narrow" w:hAnsi="Arial Narrow"/>
          <w:sz w:val="20"/>
        </w:rPr>
        <w:t>Proračunski uporabnik znotraj glavnega programa je:</w:t>
      </w:r>
    </w:p>
    <w:p w:rsidR="00C55707" w:rsidRPr="004409C0" w:rsidRDefault="00C55707" w:rsidP="00C55707">
      <w:pPr>
        <w:pStyle w:val="ANormal"/>
        <w:rPr>
          <w:rFonts w:ascii="Arial Narrow" w:hAnsi="Arial Narrow"/>
          <w:sz w:val="20"/>
        </w:rPr>
      </w:pPr>
      <w:r w:rsidRPr="004409C0">
        <w:rPr>
          <w:rFonts w:ascii="Arial Narrow" w:hAnsi="Arial Narrow"/>
          <w:sz w:val="20"/>
        </w:rPr>
        <w:t>4000 Občinska uprava</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20049001 Centri za socialno delo</w:t>
      </w:r>
      <w:r w:rsidRPr="004409C0">
        <w:rPr>
          <w:rFonts w:ascii="Arial Narrow" w:hAnsi="Arial Narrow"/>
          <w:sz w:val="20"/>
        </w:rPr>
        <w:tab/>
        <w:t>200 €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200400 Redna dejavnost CSD Lendava</w:t>
      </w:r>
      <w:r w:rsidRPr="004409C0">
        <w:rPr>
          <w:rFonts w:ascii="Arial Narrow" w:hAnsi="Arial Narrow"/>
          <w:sz w:val="20"/>
        </w:rPr>
        <w:tab/>
        <w:t>200 €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V tej postavki zagotavljamo sredstva za Center za socialno delo - skupina za samopomoč.</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41330002 Redna dejavnost CSD Lendava - skupina za samopomoč</w:t>
      </w:r>
      <w:r w:rsidRPr="004409C0">
        <w:rPr>
          <w:rFonts w:ascii="Arial Narrow" w:hAnsi="Arial Narrow"/>
          <w:sz w:val="20"/>
        </w:rPr>
        <w:tab/>
        <w:t>200 €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20049003 Socialno varstvo starih</w:t>
      </w:r>
      <w:r w:rsidRPr="004409C0">
        <w:rPr>
          <w:rFonts w:ascii="Arial Narrow" w:hAnsi="Arial Narrow"/>
          <w:sz w:val="20"/>
        </w:rPr>
        <w:tab/>
        <w:t>147.500 €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Socialno varstvo starih obsega  financiranje bivanja starejših oseb v domovih starejših- zavodih in sofinanciranje pomoči storitev družini na domu.</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 Zakon o socialnem varstvu (Uradni list RS, št. 3/07, in dopolnitve),</w:t>
      </w:r>
    </w:p>
    <w:p w:rsidR="00C55707" w:rsidRPr="004409C0" w:rsidRDefault="00C55707" w:rsidP="00C55707">
      <w:pPr>
        <w:pStyle w:val="ANormal"/>
        <w:rPr>
          <w:rFonts w:ascii="Arial Narrow" w:hAnsi="Arial Narrow"/>
          <w:sz w:val="20"/>
        </w:rPr>
      </w:pPr>
      <w:r w:rsidRPr="004409C0">
        <w:rPr>
          <w:rFonts w:ascii="Arial Narrow" w:hAnsi="Arial Narrow"/>
          <w:sz w:val="20"/>
        </w:rPr>
        <w:t>- Pravilnik o metodologiji za oblikovanje cen soc. varstvenih storitev</w:t>
      </w:r>
    </w:p>
    <w:p w:rsidR="00C55707" w:rsidRPr="004409C0" w:rsidRDefault="00C55707" w:rsidP="00C55707">
      <w:pPr>
        <w:pStyle w:val="ANormal"/>
        <w:rPr>
          <w:rFonts w:ascii="Arial Narrow" w:hAnsi="Arial Narrow"/>
          <w:sz w:val="20"/>
        </w:rPr>
      </w:pPr>
      <w:r w:rsidRPr="004409C0">
        <w:rPr>
          <w:rFonts w:ascii="Arial Narrow" w:hAnsi="Arial Narrow"/>
          <w:sz w:val="20"/>
        </w:rPr>
        <w:t>- Resolucija o nacionalnem programu socialnega varstva.</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Omogočanje dostopnosti storitev za vse ki jo potrebujejo. Zmanjšati potrebe po institucionalnem varstvu, okrepiti pomoč družini na domu.</w:t>
      </w:r>
    </w:p>
    <w:p w:rsidR="00C55707" w:rsidRPr="004409C0" w:rsidRDefault="00C55707" w:rsidP="00C55707">
      <w:pPr>
        <w:pStyle w:val="ANormal"/>
        <w:rPr>
          <w:rFonts w:ascii="Arial Narrow" w:hAnsi="Arial Narrow"/>
          <w:sz w:val="20"/>
        </w:rPr>
      </w:pPr>
      <w:r w:rsidRPr="004409C0">
        <w:rPr>
          <w:rFonts w:ascii="Arial Narrow" w:hAnsi="Arial Narrow"/>
          <w:sz w:val="20"/>
        </w:rPr>
        <w:t>- omogočanje večje neodvisnosti starejših ter telesno in duševno bolnih v domačem okolju in njihovo</w:t>
      </w:r>
    </w:p>
    <w:p w:rsidR="00C55707" w:rsidRPr="004409C0" w:rsidRDefault="00C55707" w:rsidP="00C55707">
      <w:pPr>
        <w:pStyle w:val="ANormal"/>
        <w:rPr>
          <w:rFonts w:ascii="Arial Narrow" w:hAnsi="Arial Narrow"/>
          <w:sz w:val="20"/>
        </w:rPr>
      </w:pPr>
      <w:r w:rsidRPr="004409C0">
        <w:rPr>
          <w:rFonts w:ascii="Arial Narrow" w:hAnsi="Arial Narrow"/>
          <w:sz w:val="20"/>
        </w:rPr>
        <w:t>vključevanje v družbo,</w:t>
      </w:r>
    </w:p>
    <w:p w:rsidR="00C55707" w:rsidRPr="004409C0" w:rsidRDefault="00C55707" w:rsidP="00C55707">
      <w:pPr>
        <w:pStyle w:val="ANormal"/>
        <w:rPr>
          <w:rFonts w:ascii="Arial Narrow" w:hAnsi="Arial Narrow"/>
          <w:sz w:val="20"/>
        </w:rPr>
      </w:pPr>
      <w:r w:rsidRPr="004409C0">
        <w:rPr>
          <w:rFonts w:ascii="Arial Narrow" w:hAnsi="Arial Narrow"/>
          <w:sz w:val="20"/>
        </w:rPr>
        <w:t>- zagotavljanje enakih možnosti in dostopa do storitev v domovih za starejše tudi tistim občanom in</w:t>
      </w:r>
    </w:p>
    <w:p w:rsidR="00C55707" w:rsidRPr="004409C0" w:rsidRDefault="00C55707" w:rsidP="00C55707">
      <w:pPr>
        <w:pStyle w:val="ANormal"/>
        <w:rPr>
          <w:rFonts w:ascii="Arial Narrow" w:hAnsi="Arial Narrow"/>
          <w:sz w:val="20"/>
        </w:rPr>
      </w:pPr>
      <w:r w:rsidRPr="004409C0">
        <w:rPr>
          <w:rFonts w:ascii="Arial Narrow" w:hAnsi="Arial Narrow"/>
          <w:sz w:val="20"/>
        </w:rPr>
        <w:t>občankam, ki z lastnimi prihodki in prihodki zavezancev ne zmorejo plačati oskrbe.</w:t>
      </w:r>
    </w:p>
    <w:p w:rsidR="00C55707" w:rsidRPr="004409C0" w:rsidRDefault="00C55707" w:rsidP="00C55707">
      <w:pPr>
        <w:pStyle w:val="ANormal"/>
        <w:rPr>
          <w:rFonts w:ascii="Arial Narrow" w:hAnsi="Arial Narrow"/>
          <w:sz w:val="20"/>
        </w:rPr>
      </w:pPr>
      <w:r w:rsidRPr="004409C0">
        <w:rPr>
          <w:rFonts w:ascii="Arial Narrow" w:hAnsi="Arial Narrow"/>
          <w:sz w:val="20"/>
        </w:rPr>
        <w:t>-Dosegati cilje po nacionalnem programu.</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Zagotavljanje sredstev za realizacijo dolgoročnih ciljev.</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200402 Domska oskrba</w:t>
      </w:r>
      <w:r w:rsidRPr="004409C0">
        <w:rPr>
          <w:rFonts w:ascii="Arial Narrow" w:hAnsi="Arial Narrow"/>
          <w:sz w:val="20"/>
        </w:rPr>
        <w:tab/>
        <w:t>120.000 €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686E2B">
      <w:pPr>
        <w:pStyle w:val="ANormal"/>
        <w:jc w:val="both"/>
        <w:rPr>
          <w:rFonts w:ascii="Arial Narrow" w:hAnsi="Arial Narrow"/>
          <w:sz w:val="20"/>
        </w:rPr>
      </w:pPr>
      <w:r w:rsidRPr="004409C0">
        <w:rPr>
          <w:rFonts w:ascii="Arial Narrow" w:hAnsi="Arial Narrow"/>
          <w:sz w:val="20"/>
        </w:rPr>
        <w:t>Lokalna skupnost mora finančna sredstva zagotoviti na osnovi Zakona o socialnem varstvu/Zakona o uveljavljanju pravic iz javnih sredstev kot doplačilo (regresiranje) domske oskrbe osebam s stalnim prebivališčem v Občini Črenšovci, ki zaradi bolezni ali starosti potrebujejo celodnevno nadzorovano nego in oskrbo (institucionalno varstvo) in nimajo ali nimajo dovolj lastnih sredstev, pa ne obstajajo drugi zavezanci, ki bi po zakonu bili dolžni prispevati določen delež. Višino doplačila za posameznega upravičenca določi v upravnem postopku z odločbo pristojni Center za socialno delo Lendava. V kolikor ima upravičenec premoženje, občina svoje terjatve iz naslova doplačila zavaruje z vknjižbo na premoženje. Za večino upravičencev občina tako doplačuje oskrbnino domu starejših v Rakičanu, Lendavi, Dornavi, Hrastovcu, Beltinci, Veliki Polani.</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Realizacija v preteklem letu.</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4119090 Oskrbnina za domove starejših, zavetišče za brezdomce in VDC</w:t>
      </w:r>
      <w:r w:rsidRPr="004409C0">
        <w:rPr>
          <w:rFonts w:ascii="Arial Narrow" w:hAnsi="Arial Narrow"/>
          <w:sz w:val="20"/>
        </w:rPr>
        <w:tab/>
        <w:t>120.000 €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200403 Pomoč družini na domu</w:t>
      </w:r>
      <w:r w:rsidRPr="004409C0">
        <w:rPr>
          <w:rFonts w:ascii="Arial Narrow" w:hAnsi="Arial Narrow"/>
          <w:sz w:val="20"/>
        </w:rPr>
        <w:tab/>
        <w:t>27.500 €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686E2B">
      <w:pPr>
        <w:pStyle w:val="ANormal"/>
        <w:jc w:val="both"/>
        <w:rPr>
          <w:rFonts w:ascii="Arial Narrow" w:hAnsi="Arial Narrow"/>
          <w:sz w:val="20"/>
        </w:rPr>
      </w:pPr>
      <w:r w:rsidRPr="004409C0">
        <w:rPr>
          <w:rFonts w:ascii="Arial Narrow" w:hAnsi="Arial Narrow"/>
          <w:sz w:val="20"/>
        </w:rPr>
        <w:t>Osebam, katerim se izvajanju pomoči storitev pomoč družini na domu lahko nadomesti institucionalno varstvo, občina zagotavlja le-te storitve. Storitev izvaja izbrani koncesionar dom starejših Lendava.</w:t>
      </w:r>
      <w:r w:rsidR="00686E2B">
        <w:rPr>
          <w:rFonts w:ascii="Arial Narrow" w:hAnsi="Arial Narrow"/>
          <w:sz w:val="20"/>
        </w:rPr>
        <w:t xml:space="preserve"> Občina Črenšovci je v letu 2019</w:t>
      </w:r>
      <w:r w:rsidRPr="004409C0">
        <w:rPr>
          <w:rFonts w:ascii="Arial Narrow" w:hAnsi="Arial Narrow"/>
          <w:sz w:val="20"/>
        </w:rPr>
        <w:t xml:space="preserve"> plačevala storitev povprečno za 8-9 uporabnikov. Vsakemu upravičencu  občina sofinancira 50 % cene neposredne oskrbe in stroške vodenja, razliko do polne ekonomske cene pa prestavlja prispevek upravičenca, ki pa glede na socialno stanje lahko zaprosi še za dodatno znižanje. Postopek se prične pri CSD Lendava, ki o vlogi odloči z odločbo. Ceno storitve na predlog koncesionarja določi občinski svet s sklepom.</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Realizacija v tekočem letu.</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41330001 Pomoč družini na domu - izvajalec Dom starejših Lendava</w:t>
      </w:r>
      <w:r w:rsidRPr="004409C0">
        <w:rPr>
          <w:rFonts w:ascii="Arial Narrow" w:hAnsi="Arial Narrow"/>
          <w:sz w:val="20"/>
        </w:rPr>
        <w:tab/>
        <w:t>27.500 €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20049004 Socialno varstvo materialno ogroženih</w:t>
      </w:r>
      <w:r w:rsidRPr="004409C0">
        <w:rPr>
          <w:rFonts w:ascii="Arial Narrow" w:hAnsi="Arial Narrow"/>
          <w:sz w:val="20"/>
        </w:rPr>
        <w:tab/>
        <w:t>4.000 €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8C3B2D">
      <w:pPr>
        <w:pStyle w:val="ANormal"/>
        <w:jc w:val="both"/>
        <w:rPr>
          <w:rFonts w:ascii="Arial Narrow" w:hAnsi="Arial Narrow"/>
          <w:sz w:val="20"/>
        </w:rPr>
      </w:pPr>
      <w:r w:rsidRPr="004409C0">
        <w:rPr>
          <w:rFonts w:ascii="Arial Narrow" w:hAnsi="Arial Narrow"/>
          <w:sz w:val="20"/>
        </w:rPr>
        <w:t>V okviru podprograma Socialno varstvo materialno ogroženih zagotavljamo sredstva za vse oblike denarnih pomoči občankam  in občanom z nižjimi dohodki v obliki subvencioniranja stanarin in plačila pogrebnih storitev za osebe brez premoženja.</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lokalni samoupravi, Stanovanjski zakon, Zakon o pogrebni dejavnosti.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podprograma je podpora občanom/občankam.</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Letni izvedbeni cilj podprograma je izboljšanje ekonomskega statusa socialno najbolj ogroženih občanov in občank občine.</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200404 Subvencija najemnine za stanovanja</w:t>
      </w:r>
      <w:r w:rsidRPr="004409C0">
        <w:rPr>
          <w:rFonts w:ascii="Arial Narrow" w:hAnsi="Arial Narrow"/>
          <w:sz w:val="20"/>
        </w:rPr>
        <w:tab/>
        <w:t>1.000 €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411920 Subvencioniranje stanarin</w:t>
      </w:r>
      <w:r w:rsidRPr="004409C0">
        <w:rPr>
          <w:rFonts w:ascii="Arial Narrow" w:hAnsi="Arial Narrow"/>
          <w:sz w:val="20"/>
        </w:rPr>
        <w:tab/>
        <w:t>1.000 €</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200405 Plačila pogrebnih stroškov za umrle brez dedičev</w:t>
      </w:r>
      <w:r w:rsidRPr="004409C0">
        <w:rPr>
          <w:rFonts w:ascii="Arial Narrow" w:hAnsi="Arial Narrow"/>
          <w:sz w:val="20"/>
        </w:rPr>
        <w:tab/>
        <w:t>3.000 €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V okviru podprograma Socialno varstvo materialno ogroženih zagotavljamo sredstva za vse oblike denarnih pomoči občankam  in občanom z nižjimi dohodki za plačila pogrebnih storitev za osebe brez premoženja.</w:t>
      </w:r>
    </w:p>
    <w:p w:rsidR="00C55707" w:rsidRPr="004409C0" w:rsidRDefault="00C55707" w:rsidP="00686E2B">
      <w:pPr>
        <w:pStyle w:val="Heading11"/>
        <w:rPr>
          <w:rFonts w:ascii="Arial Narrow" w:hAnsi="Arial Narrow"/>
        </w:rPr>
      </w:pPr>
      <w:r w:rsidRPr="004409C0">
        <w:rPr>
          <w:rFonts w:ascii="Arial Narrow" w:hAnsi="Arial Narrow"/>
        </w:rPr>
        <w:t>Navezava na projekt</w:t>
      </w:r>
      <w:r w:rsidR="00686E2B">
        <w:rPr>
          <w:rFonts w:ascii="Arial Narrow" w:hAnsi="Arial Narrow"/>
        </w:rPr>
        <w:t>e v okviru proračunske postavke</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Realizacija iz prejšnjega leta.</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4119996 Plačilo pogrebnin za pokojne, ki so bili prejemniki soc. pomoči</w:t>
      </w:r>
      <w:r w:rsidRPr="004409C0">
        <w:rPr>
          <w:rFonts w:ascii="Arial Narrow" w:hAnsi="Arial Narrow"/>
          <w:sz w:val="20"/>
        </w:rPr>
        <w:tab/>
        <w:t>3.000 €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20049006 Socialno varstvo drugih ranljivih skupin</w:t>
      </w:r>
      <w:r w:rsidRPr="004409C0">
        <w:rPr>
          <w:rFonts w:ascii="Arial Narrow" w:hAnsi="Arial Narrow"/>
          <w:sz w:val="20"/>
        </w:rPr>
        <w:tab/>
        <w:t>3.828 €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V okviru podprograma bo proračun občine zagotovil financiranje programov društev s področja socialnega in zdravstvenega  varstva na osnovi javnega razpisa ter sofinanciral humanitarne dejavnosti Rdečega križa Lendava in Karitasa Črenšovci.</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 Zakon o socialnem varstvu,</w:t>
      </w:r>
    </w:p>
    <w:p w:rsidR="00C55707" w:rsidRPr="004409C0" w:rsidRDefault="00C55707" w:rsidP="00C55707">
      <w:pPr>
        <w:pStyle w:val="ANormal"/>
        <w:rPr>
          <w:rFonts w:ascii="Arial Narrow" w:hAnsi="Arial Narrow"/>
          <w:sz w:val="20"/>
        </w:rPr>
      </w:pPr>
      <w:r w:rsidRPr="004409C0">
        <w:rPr>
          <w:rFonts w:ascii="Arial Narrow" w:hAnsi="Arial Narrow"/>
          <w:sz w:val="20"/>
        </w:rPr>
        <w:t>- Zakon o rdečem križu,</w:t>
      </w:r>
    </w:p>
    <w:p w:rsidR="00C55707" w:rsidRPr="004409C0" w:rsidRDefault="00C55707" w:rsidP="00C55707">
      <w:pPr>
        <w:pStyle w:val="ANormal"/>
        <w:rPr>
          <w:rFonts w:ascii="Arial Narrow" w:hAnsi="Arial Narrow"/>
          <w:sz w:val="20"/>
        </w:rPr>
      </w:pPr>
      <w:r w:rsidRPr="004409C0">
        <w:rPr>
          <w:rFonts w:ascii="Arial Narrow" w:hAnsi="Arial Narrow"/>
          <w:sz w:val="20"/>
        </w:rPr>
        <w:t>- Zakon o lokalni samoupravi,</w:t>
      </w:r>
    </w:p>
    <w:p w:rsidR="00C55707" w:rsidRPr="004409C0" w:rsidRDefault="00C55707" w:rsidP="00C55707">
      <w:pPr>
        <w:pStyle w:val="ANormal"/>
        <w:rPr>
          <w:rFonts w:ascii="Arial Narrow" w:hAnsi="Arial Narrow"/>
          <w:sz w:val="20"/>
        </w:rPr>
      </w:pPr>
      <w:r w:rsidRPr="004409C0">
        <w:rPr>
          <w:rFonts w:ascii="Arial Narrow" w:hAnsi="Arial Narrow"/>
          <w:sz w:val="20"/>
        </w:rPr>
        <w:t>- Zakon o humanitarnih organizacijah,</w:t>
      </w:r>
    </w:p>
    <w:p w:rsidR="00C55707" w:rsidRPr="004409C0" w:rsidRDefault="00C55707" w:rsidP="00C55707">
      <w:pPr>
        <w:pStyle w:val="ANormal"/>
        <w:rPr>
          <w:rFonts w:ascii="Arial Narrow" w:hAnsi="Arial Narrow"/>
          <w:sz w:val="20"/>
        </w:rPr>
      </w:pPr>
      <w:r w:rsidRPr="004409C0">
        <w:rPr>
          <w:rFonts w:ascii="Arial Narrow" w:hAnsi="Arial Narrow"/>
          <w:sz w:val="20"/>
        </w:rPr>
        <w:t>- Odlok o proračunu občine</w:t>
      </w:r>
    </w:p>
    <w:p w:rsidR="00C55707" w:rsidRPr="004409C0" w:rsidRDefault="00C55707" w:rsidP="00C55707">
      <w:pPr>
        <w:pStyle w:val="ANormal"/>
        <w:rPr>
          <w:rFonts w:ascii="Arial Narrow" w:hAnsi="Arial Narrow"/>
          <w:sz w:val="20"/>
        </w:rPr>
      </w:pPr>
      <w:r w:rsidRPr="004409C0">
        <w:rPr>
          <w:rFonts w:ascii="Arial Narrow" w:hAnsi="Arial Narrow"/>
          <w:sz w:val="20"/>
        </w:rPr>
        <w:t>- Statut Občine Črenšovci,</w:t>
      </w:r>
    </w:p>
    <w:p w:rsidR="00C55707" w:rsidRPr="004409C0" w:rsidRDefault="00C55707" w:rsidP="00C55707">
      <w:pPr>
        <w:pStyle w:val="ANormal"/>
        <w:rPr>
          <w:rFonts w:ascii="Arial Narrow" w:hAnsi="Arial Narrow"/>
          <w:sz w:val="20"/>
        </w:rPr>
      </w:pPr>
      <w:r w:rsidRPr="004409C0">
        <w:rPr>
          <w:rFonts w:ascii="Arial Narrow" w:hAnsi="Arial Narrow"/>
          <w:sz w:val="20"/>
        </w:rPr>
        <w:t>- letne pogodbe.</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8C3B2D">
      <w:pPr>
        <w:pStyle w:val="ANormal"/>
        <w:jc w:val="both"/>
        <w:rPr>
          <w:rFonts w:ascii="Arial Narrow" w:hAnsi="Arial Narrow"/>
          <w:sz w:val="20"/>
        </w:rPr>
      </w:pPr>
      <w:r w:rsidRPr="004409C0">
        <w:rPr>
          <w:rFonts w:ascii="Arial Narrow" w:hAnsi="Arial Narrow"/>
          <w:sz w:val="20"/>
        </w:rPr>
        <w:t>Dolgoročni cilji podprograma so zagotavljanje sredstev za delovanje Območne organizacije Rdečega križa Lendava sofinanciranje socialno-humanitarnih programov, ki jih izvaja Karitas Črenšovci, ki imajo v svojih programih elemente skrbi za zdravje in reševanje socialnih stisk občanov.</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Kazalci: uspešnost izvajanja programov in število projektov izvedenih na območju občine.</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200406 Dotacije Karitas, Rdeči Križ in ostala društva</w:t>
      </w:r>
      <w:r w:rsidRPr="004409C0">
        <w:rPr>
          <w:rFonts w:ascii="Arial Narrow" w:hAnsi="Arial Narrow"/>
          <w:sz w:val="20"/>
        </w:rPr>
        <w:tab/>
        <w:t>3.828 €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V okviru podprograma bo proračun občine zagotovil financiranje programov društev s področja socialnega in zdravstvenega  varstva na osnovi javnega razpisa ter sofinanciral humanitarne dejavnosti Rdečega križa Lendava in Karitasa Črenšovci.</w:t>
      </w:r>
    </w:p>
    <w:p w:rsidR="00C55707" w:rsidRPr="004409C0" w:rsidRDefault="00C55707" w:rsidP="00686E2B">
      <w:pPr>
        <w:pStyle w:val="ANormal"/>
        <w:rPr>
          <w:rFonts w:ascii="Arial Narrow" w:hAnsi="Arial Narrow"/>
          <w:sz w:val="20"/>
        </w:rPr>
      </w:pPr>
      <w:r w:rsidRPr="004409C0">
        <w:rPr>
          <w:rFonts w:ascii="Arial Narrow" w:hAnsi="Arial Narrow"/>
          <w:sz w:val="20"/>
        </w:rPr>
        <w:t>Sredstva se namenijo za delovanje humanitarnih organizacij na po</w:t>
      </w:r>
      <w:r w:rsidR="00686E2B">
        <w:rPr>
          <w:rFonts w:ascii="Arial Narrow" w:hAnsi="Arial Narrow"/>
          <w:sz w:val="20"/>
        </w:rPr>
        <w:t>dlagi sklenjenih letnih pogodb</w:t>
      </w:r>
      <w:r w:rsidR="008C3B2D">
        <w:rPr>
          <w:rFonts w:ascii="Arial Narrow" w:hAnsi="Arial Narrow"/>
          <w:sz w:val="20"/>
        </w:rPr>
        <w:t xml:space="preserve"> in sicer za RK 1.436 €, 2.392 € pa za Karitas Črenšovci</w:t>
      </w:r>
      <w:r w:rsidR="00686E2B">
        <w:rPr>
          <w:rFonts w:ascii="Arial Narrow" w:hAnsi="Arial Narrow"/>
          <w:sz w:val="20"/>
        </w:rPr>
        <w:t>.</w:t>
      </w:r>
    </w:p>
    <w:p w:rsidR="00C55707" w:rsidRPr="004409C0" w:rsidRDefault="00C55707" w:rsidP="00C55707">
      <w:pPr>
        <w:pStyle w:val="Heading11"/>
        <w:rPr>
          <w:rFonts w:ascii="Arial Narrow" w:hAnsi="Arial Narrow"/>
        </w:rPr>
      </w:pPr>
      <w:r w:rsidRPr="004409C0">
        <w:rPr>
          <w:rFonts w:ascii="Arial Narrow" w:hAnsi="Arial Narrow"/>
        </w:rPr>
        <w:t>Izhodišča, na katerih temeljijo izračuni predlogov pravic porabe za del, ki se ne izvršuje preko NRP</w:t>
      </w:r>
    </w:p>
    <w:p w:rsidR="00C55707" w:rsidRPr="004409C0" w:rsidRDefault="00C55707" w:rsidP="00C55707">
      <w:pPr>
        <w:pStyle w:val="ANormal"/>
        <w:rPr>
          <w:rFonts w:ascii="Arial Narrow" w:hAnsi="Arial Narrow"/>
          <w:sz w:val="20"/>
        </w:rPr>
      </w:pPr>
      <w:r w:rsidRPr="004409C0">
        <w:rPr>
          <w:rFonts w:ascii="Arial Narrow" w:hAnsi="Arial Narrow"/>
          <w:sz w:val="20"/>
        </w:rPr>
        <w:t>Realizacija v ta namen iz prejšnjega proračuna občine Črenšovci.</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411999 Drugi transferi posameznikom in gospodinjstvom-dotacija Karitas Črenšovci in RK Lendava</w:t>
      </w:r>
      <w:r w:rsidRPr="004409C0">
        <w:rPr>
          <w:rFonts w:ascii="Arial Narrow" w:hAnsi="Arial Narrow"/>
          <w:sz w:val="20"/>
        </w:rPr>
        <w:tab/>
        <w:t>3.828 €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22 SERVISIRANJE JAVNEGA DOLGA</w:t>
      </w:r>
      <w:r w:rsidRPr="004409C0">
        <w:rPr>
          <w:rFonts w:ascii="Arial Narrow" w:hAnsi="Arial Narrow"/>
          <w:sz w:val="20"/>
        </w:rPr>
        <w:tab/>
        <w:t>2.740 €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686E2B">
      <w:pPr>
        <w:pStyle w:val="ANormal"/>
        <w:rPr>
          <w:rFonts w:ascii="Arial Narrow" w:hAnsi="Arial Narrow"/>
          <w:sz w:val="20"/>
        </w:rPr>
      </w:pPr>
      <w:r w:rsidRPr="004409C0">
        <w:rPr>
          <w:rFonts w:ascii="Arial Narrow" w:hAnsi="Arial Narrow"/>
          <w:sz w:val="20"/>
        </w:rPr>
        <w:t>Področje zajema program upravljanja z javnim dolgom na občinski  ravni. Zajema  odplačilo obve</w:t>
      </w:r>
      <w:r w:rsidR="00686E2B">
        <w:rPr>
          <w:rFonts w:ascii="Arial Narrow" w:hAnsi="Arial Narrow"/>
          <w:sz w:val="20"/>
        </w:rPr>
        <w:t>znosti iz naslova zadolževanja.</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2201 - Servisiranje javnega dolga.</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2201 Servisiranje javnega dolga</w:t>
      </w:r>
      <w:r w:rsidRPr="004409C0">
        <w:rPr>
          <w:rFonts w:ascii="Arial Narrow" w:hAnsi="Arial Narrow"/>
          <w:sz w:val="20"/>
        </w:rPr>
        <w:tab/>
        <w:t>2.740 €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Servisiranje javnega dolga vključuje sredstva za odplačilo obveznosti iz naslova financiranja izvrševanja občinskega proračuna in sredstva za plačilo stroškov financiranja in upravljanja z javnim dolgom.</w:t>
      </w:r>
    </w:p>
    <w:p w:rsidR="00C55707" w:rsidRPr="004409C0" w:rsidRDefault="00C55707" w:rsidP="00686E2B">
      <w:pPr>
        <w:pStyle w:val="Heading11"/>
        <w:rPr>
          <w:rFonts w:ascii="Arial Narrow" w:hAnsi="Arial Narrow"/>
        </w:rPr>
      </w:pPr>
      <w:r w:rsidRPr="004409C0">
        <w:rPr>
          <w:rFonts w:ascii="Arial Narrow" w:hAnsi="Arial Narrow"/>
        </w:rPr>
        <w:t>Dol</w:t>
      </w:r>
      <w:r w:rsidR="00686E2B">
        <w:rPr>
          <w:rFonts w:ascii="Arial Narrow" w:hAnsi="Arial Narrow"/>
        </w:rPr>
        <w:t>goročni cilji glavnega programa</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Odplačilo dolgoročnih kreditov.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22019001 Obveznosti iz naslova financiranja izvrševanja proračuna - domače zadolževanje</w:t>
      </w:r>
    </w:p>
    <w:p w:rsidR="00C55707" w:rsidRPr="004409C0" w:rsidRDefault="00C55707" w:rsidP="00C55707">
      <w:pPr>
        <w:pStyle w:val="ANormal"/>
        <w:rPr>
          <w:rFonts w:ascii="Arial Narrow" w:hAnsi="Arial Narrow"/>
          <w:sz w:val="20"/>
        </w:rPr>
      </w:pPr>
      <w:r w:rsidRPr="004409C0">
        <w:rPr>
          <w:rFonts w:ascii="Arial Narrow" w:hAnsi="Arial Narrow"/>
          <w:sz w:val="20"/>
        </w:rPr>
        <w:t>22019002 Stroški financiranja in upravljanja z dolgom</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22019001 Obveznosti iz naslova financiranja izvrševanja proračuna - domače zadolževanje</w:t>
      </w:r>
      <w:r w:rsidRPr="004409C0">
        <w:rPr>
          <w:rFonts w:ascii="Arial Narrow" w:hAnsi="Arial Narrow"/>
          <w:sz w:val="20"/>
        </w:rPr>
        <w:tab/>
        <w:t>2.650 €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Odplačilo obveznosti iz naslova financiranja izvrševanja proračuna - domače zadolževanje: glavnica za odplačilo dolgoročnih kreditov, najetih na domačem trgu kapitala, odplačilo obresti od dolgoročnih kreditov, najetih na domačem trgu kapitala.</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financah,  Zakon o financiranju občin, kreditne pogodbe.</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Poplačilo dolgoročnih kreditov.</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Zagotovitev denarnih sredstev za odplačilo dolgoročnega kredita.</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220190 Plačilo obresti domačim bankam</w:t>
      </w:r>
      <w:r w:rsidRPr="004409C0">
        <w:rPr>
          <w:rFonts w:ascii="Arial Narrow" w:hAnsi="Arial Narrow"/>
          <w:sz w:val="20"/>
        </w:rPr>
        <w:tab/>
        <w:t>2.650 €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403101 Plačila obresti od dolgoročnih kreditov - poslovnim bankam</w:t>
      </w:r>
      <w:r w:rsidRPr="004409C0">
        <w:rPr>
          <w:rFonts w:ascii="Arial Narrow" w:hAnsi="Arial Narrow"/>
          <w:sz w:val="20"/>
        </w:rPr>
        <w:tab/>
        <w:t>1.200 €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403305 Plačila obresti od dolgoročnih kreditov - javnim skladom</w:t>
      </w:r>
      <w:r w:rsidRPr="004409C0">
        <w:rPr>
          <w:rFonts w:ascii="Arial Narrow" w:hAnsi="Arial Narrow"/>
          <w:sz w:val="20"/>
        </w:rPr>
        <w:tab/>
        <w:t>1.450 €</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22019002 Stroški financiranja in upravljanja z dolgom</w:t>
      </w:r>
      <w:r w:rsidRPr="004409C0">
        <w:rPr>
          <w:rFonts w:ascii="Arial Narrow" w:hAnsi="Arial Narrow"/>
          <w:sz w:val="20"/>
        </w:rPr>
        <w:tab/>
        <w:t>90 €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Zajema plačilo stroškov financiranja in upravljanja z javnim dolgom povezanem z zadolževanjem.</w:t>
      </w:r>
    </w:p>
    <w:p w:rsidR="00C55707" w:rsidRPr="004409C0" w:rsidRDefault="00C55707" w:rsidP="00686E2B">
      <w:pPr>
        <w:pStyle w:val="Heading11"/>
        <w:rPr>
          <w:rFonts w:ascii="Arial Narrow" w:hAnsi="Arial Narrow"/>
        </w:rPr>
      </w:pPr>
      <w:r w:rsidRPr="004409C0">
        <w:rPr>
          <w:rFonts w:ascii="Arial Narrow" w:hAnsi="Arial Narrow"/>
        </w:rPr>
        <w:t>Z</w:t>
      </w:r>
      <w:r w:rsidR="00686E2B">
        <w:rPr>
          <w:rFonts w:ascii="Arial Narrow" w:hAnsi="Arial Narrow"/>
        </w:rPr>
        <w:t>akonske in druge pravne podlage</w:t>
      </w:r>
    </w:p>
    <w:p w:rsidR="00C55707" w:rsidRPr="004409C0" w:rsidRDefault="00C55707" w:rsidP="00686E2B">
      <w:pPr>
        <w:pStyle w:val="Heading11"/>
        <w:rPr>
          <w:rFonts w:ascii="Arial Narrow" w:hAnsi="Arial Narrow"/>
        </w:rPr>
      </w:pPr>
      <w:r w:rsidRPr="004409C0">
        <w:rPr>
          <w:rFonts w:ascii="Arial Narrow" w:hAnsi="Arial Narrow"/>
        </w:rPr>
        <w:t>Dolgoročni cilji podprograma in kazalci, s katerimi se bo meril</w:t>
      </w:r>
      <w:r w:rsidR="00686E2B">
        <w:rPr>
          <w:rFonts w:ascii="Arial Narrow" w:hAnsi="Arial Narrow"/>
        </w:rPr>
        <w:t>o doseganje zastavljenih ciljev</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22019002 Stroški financiranja in upravljanja z dolgom</w:t>
      </w:r>
      <w:r w:rsidRPr="004409C0">
        <w:rPr>
          <w:rFonts w:ascii="Arial Narrow" w:hAnsi="Arial Narrow"/>
          <w:sz w:val="20"/>
        </w:rPr>
        <w:tab/>
        <w:t>90 €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Na tej postavki načrtujemo stroške povezane z zadolževanjem v primeru najetja kratkoročnega kredita.</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402932 Stroški, povezani z zadolževanjem</w:t>
      </w:r>
      <w:r w:rsidRPr="004409C0">
        <w:rPr>
          <w:rFonts w:ascii="Arial Narrow" w:hAnsi="Arial Narrow"/>
          <w:sz w:val="20"/>
        </w:rPr>
        <w:tab/>
        <w:t>90 €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23 INTERVENCIJSKI PROGRAMI IN OBVEZNOSTI</w:t>
      </w:r>
      <w:r w:rsidRPr="004409C0">
        <w:rPr>
          <w:rFonts w:ascii="Arial Narrow" w:hAnsi="Arial Narrow"/>
          <w:sz w:val="20"/>
        </w:rPr>
        <w:tab/>
        <w:t>31.617 €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686E2B">
      <w:pPr>
        <w:pStyle w:val="ANormal"/>
        <w:jc w:val="both"/>
        <w:rPr>
          <w:rFonts w:ascii="Arial Narrow" w:hAnsi="Arial Narrow"/>
          <w:sz w:val="20"/>
        </w:rPr>
      </w:pPr>
      <w:r w:rsidRPr="004409C0">
        <w:rPr>
          <w:rFonts w:ascii="Arial Narrow" w:hAnsi="Arial Narrow"/>
          <w:sz w:val="20"/>
        </w:rPr>
        <w:t>To področje zajema sredstva rezerv, namenjena za odpravo posledic naravnih nesreč, kot so potres, poplave, zemeljski ali snežni plazovi, visok sneg, močan veter toča, pozeba, suša, množični pojavi nalezljive človeške, živalske ali rastlinske bolezni ter druge nesreče, ki jih povzročajo naravne sile in ekološke nesreče in za finančne rezerve ki so namenjene za zagotovitev sredstev za naloge, ki so bile predvidene v sprejetem proračunu in so nujne za izvajanje dogovorjenih nalog.</w:t>
      </w:r>
    </w:p>
    <w:p w:rsidR="00C55707" w:rsidRPr="004409C0" w:rsidRDefault="00C55707" w:rsidP="00686E2B">
      <w:pPr>
        <w:pStyle w:val="Heading11"/>
        <w:jc w:val="both"/>
        <w:rPr>
          <w:rFonts w:ascii="Arial Narrow" w:hAnsi="Arial Narrow"/>
        </w:rPr>
      </w:pPr>
      <w:r w:rsidRPr="004409C0">
        <w:rPr>
          <w:rFonts w:ascii="Arial Narrow" w:hAnsi="Arial Narrow"/>
        </w:rPr>
        <w:t>Dokumenti dolg</w:t>
      </w:r>
      <w:r w:rsidR="00686E2B">
        <w:rPr>
          <w:rFonts w:ascii="Arial Narrow" w:hAnsi="Arial Narrow"/>
        </w:rPr>
        <w:t>oročnega razvojnega načrtovanja</w:t>
      </w:r>
    </w:p>
    <w:p w:rsidR="00C55707" w:rsidRPr="004409C0" w:rsidRDefault="00C55707" w:rsidP="00C55707">
      <w:pPr>
        <w:pStyle w:val="Heading11"/>
        <w:rPr>
          <w:rFonts w:ascii="Arial Narrow" w:hAnsi="Arial Narrow"/>
        </w:rPr>
      </w:pPr>
      <w:r w:rsidRPr="004409C0">
        <w:rPr>
          <w:rFonts w:ascii="Arial Narrow" w:hAnsi="Arial Narrow"/>
        </w:rPr>
        <w:t>Dolgoročni cilji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področja je nemoteno zagotavljanje tekočega izvrševanja proračuna ter sredstev za intervencije v primeru naravnih nesreč, kar omogoča hitrejšo odpravo posledic.</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2302- Posebna proračunska rezerva in programi pomoči v primeru nesreč</w:t>
      </w:r>
    </w:p>
    <w:p w:rsidR="00C55707" w:rsidRPr="004409C0" w:rsidRDefault="00C55707" w:rsidP="00C55707">
      <w:pPr>
        <w:pStyle w:val="ANormal"/>
        <w:rPr>
          <w:rFonts w:ascii="Arial Narrow" w:hAnsi="Arial Narrow"/>
          <w:sz w:val="20"/>
        </w:rPr>
      </w:pPr>
      <w:r w:rsidRPr="004409C0">
        <w:rPr>
          <w:rFonts w:ascii="Arial Narrow" w:hAnsi="Arial Narrow"/>
          <w:sz w:val="20"/>
        </w:rPr>
        <w:t>2303- Splošna proračunska rezervacija</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2302 Posebna proračunska rezerva in programi pomoči v primerih nesreč</w:t>
      </w:r>
      <w:r w:rsidRPr="004409C0">
        <w:rPr>
          <w:rFonts w:ascii="Arial Narrow" w:hAnsi="Arial Narrow"/>
          <w:sz w:val="20"/>
        </w:rPr>
        <w:tab/>
        <w:t>15.700 €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686E2B">
      <w:pPr>
        <w:pStyle w:val="ANormal"/>
        <w:jc w:val="both"/>
        <w:rPr>
          <w:rFonts w:ascii="Arial Narrow" w:hAnsi="Arial Narrow"/>
          <w:sz w:val="20"/>
        </w:rPr>
      </w:pPr>
      <w:r w:rsidRPr="004409C0">
        <w:rPr>
          <w:rFonts w:ascii="Arial Narrow" w:hAnsi="Arial Narrow"/>
          <w:sz w:val="20"/>
        </w:rPr>
        <w:t>Sredstva proračunske rezerve se lahko uporabljajo za odpravo posledic naravnih nesreč, kot so potres, poplave, zemeljski ali snežni plazovi, visok sneg, močan veter toča, pozeba, suša, množični pojavi nalezljive človeške, živalske ali rastlinske bolezni ter druge nesreče, ki jih povzročajo naravne sile in ekološke nesreče in za finančne rezerve ki so namenjene za zagotovitev sredstev za naloge, ki so bile predvidene v sprejetem proračunu in so nujne za izvajanje dogovorjenih nalog. PO ZJF-1 se sredstva proračunske rezerve lahko izločijo do 1,5% prejemkov proračuna.</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področja je nemoteno zagotavljanje tekočega izvrševanja proračuna ter sredstev za intervencije v primeru naravnih nesreč, kar omogoča hitrejšo odpravo posledic.</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Letni izvedbeni cilj je vsaj delno zagotoviti finančne pogoje za čim hitrejše posredovanje in čim večjo ublažitev posledic škod, ki bi nastala ob naravnih nesrečah.</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23029001 Rezerva občine</w:t>
      </w:r>
    </w:p>
    <w:p w:rsidR="00C55707" w:rsidRPr="004409C0" w:rsidRDefault="00C55707" w:rsidP="00C55707">
      <w:pPr>
        <w:pStyle w:val="ANormal"/>
        <w:rPr>
          <w:rFonts w:ascii="Arial Narrow" w:hAnsi="Arial Narrow"/>
          <w:sz w:val="20"/>
        </w:rPr>
      </w:pPr>
      <w:r w:rsidRPr="004409C0">
        <w:rPr>
          <w:rFonts w:ascii="Arial Narrow" w:hAnsi="Arial Narrow"/>
          <w:sz w:val="20"/>
        </w:rPr>
        <w:t>23029002 Splošna proračunska rezervacija</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23029001 Rezerva občine</w:t>
      </w:r>
      <w:r w:rsidRPr="004409C0">
        <w:rPr>
          <w:rFonts w:ascii="Arial Narrow" w:hAnsi="Arial Narrow"/>
          <w:sz w:val="20"/>
        </w:rPr>
        <w:tab/>
        <w:t>15.700 €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Vsebina podprograma je oblikovanje rezerve za odpravo posledic naravnih nesreč  v skladu z 48. Členom Zakona o javnih financah ter Zakona o odpravi posledic naravnih nesreč.</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financah(Uradni list RS št. 79/99 in sprem.)</w:t>
      </w:r>
    </w:p>
    <w:p w:rsidR="00C55707" w:rsidRPr="004409C0" w:rsidRDefault="00C55707" w:rsidP="00C55707">
      <w:pPr>
        <w:pStyle w:val="ANormal"/>
        <w:rPr>
          <w:rFonts w:ascii="Arial Narrow" w:hAnsi="Arial Narrow"/>
          <w:sz w:val="20"/>
        </w:rPr>
      </w:pPr>
      <w:r w:rsidRPr="004409C0">
        <w:rPr>
          <w:rFonts w:ascii="Arial Narrow" w:hAnsi="Arial Narrow"/>
          <w:sz w:val="20"/>
        </w:rPr>
        <w:t>Zakon o odpravi posledic naravnih nesreč (Uradni list RS št. 75/03 in sprem.)</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Dolgoročni cilj tega podprograma je intervencija v primeru naravnih nesreč in zagotavljanje čim prejšnje sanacije stanja. V proračunsko rezervo občina namenja sredstva za odpravo posledic postopoma.</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Letni izvedbeni cilj  je vsaj delno zagotoviti finančne pogoje za čim hitrejše posredovanje in čim večja ublažitev posledic škod ob naravnih nesrečah.</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230290 Proračunska rezerva - stalna</w:t>
      </w:r>
      <w:r w:rsidRPr="004409C0">
        <w:rPr>
          <w:rFonts w:ascii="Arial Narrow" w:hAnsi="Arial Narrow"/>
          <w:sz w:val="20"/>
        </w:rPr>
        <w:tab/>
        <w:t>15.700 €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686E2B">
      <w:pPr>
        <w:pStyle w:val="ANormal"/>
        <w:jc w:val="both"/>
        <w:rPr>
          <w:rFonts w:ascii="Arial Narrow" w:hAnsi="Arial Narrow"/>
          <w:sz w:val="20"/>
        </w:rPr>
      </w:pPr>
      <w:r w:rsidRPr="004409C0">
        <w:rPr>
          <w:rFonts w:ascii="Arial Narrow" w:hAnsi="Arial Narrow"/>
          <w:sz w:val="20"/>
        </w:rPr>
        <w:t>Sredstva proračunske rezerve se lahko uporabljajo za odpravo posledic naravnih nesreč, kot so potres, poplave, visok sneg, močan veter toča, pozeba, suša, množični pojavi nalezljive človeške, živalske ali rastlinske bolezni ter druge nesreče, ki jih povzročajo naravne sile in ekološke nesreče in za finančne rezerve ki so namenjene za zagotovitev sredstev za naloge, ki so bile predvidene v sprejetem proračunu in so nujne za izvajanje dogovorjenih nalog. PO ZJF-1 se sredstva proračunske rezerve lahko izločijo do 1,5% prejemkov proračuna.</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409100 Proračunska rezerva</w:t>
      </w:r>
      <w:r w:rsidRPr="004409C0">
        <w:rPr>
          <w:rFonts w:ascii="Arial Narrow" w:hAnsi="Arial Narrow"/>
          <w:sz w:val="20"/>
        </w:rPr>
        <w:tab/>
        <w:t>15.700 €</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2303 Splošna proračunska rezervacija</w:t>
      </w:r>
      <w:r w:rsidRPr="004409C0">
        <w:rPr>
          <w:rFonts w:ascii="Arial Narrow" w:hAnsi="Arial Narrow"/>
          <w:sz w:val="20"/>
        </w:rPr>
        <w:tab/>
        <w:t>15.917 €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financah nalaga občinam, da oblikujejo splošno proračunsko rezervacijo v višini 1,5 %. To so namensko izločena sredstva prihodkov za oblikovanje splošne proračunske rezerve in se skladno z zakonom lahko porabijo za nepredvidene odhodke in izdatke, ki jih v času sprejema proračuna ni bilo možno načrtovati, ali za medletno prerazporeditev na programe, na katerih sredstva niso bila planirana v zadostni višini.</w:t>
      </w:r>
    </w:p>
    <w:p w:rsidR="00C55707" w:rsidRPr="004409C0" w:rsidRDefault="00C55707" w:rsidP="00C55707">
      <w:pPr>
        <w:pStyle w:val="Heading11"/>
        <w:rPr>
          <w:rFonts w:ascii="Arial Narrow" w:hAnsi="Arial Narrow"/>
        </w:rPr>
      </w:pPr>
      <w:r w:rsidRPr="004409C0">
        <w:rPr>
          <w:rFonts w:ascii="Arial Narrow" w:hAnsi="Arial Narrow"/>
        </w:rPr>
        <w:t>Dolgoročni cilji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Zagotavljanje sredstev za financiranje nepredvidenih odhodkov in izdatkov in s tem stabilnosti izvajanja proračuna.</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Enaki kot dolgoročni.</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23039001 Splošna proračunska rezervacija</w:t>
      </w:r>
      <w:r w:rsidRPr="004409C0">
        <w:rPr>
          <w:rFonts w:ascii="Arial Narrow" w:hAnsi="Arial Narrow"/>
          <w:sz w:val="20"/>
        </w:rPr>
        <w:tab/>
        <w:t>15.917 €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Sredstva se razporedijo za nepredvidene odhodke in izdatke, ki jih v času sprejema proračuna ni bilo možno načrtovati, ali za medletno prerazporeditev na programe, na katerih sredstva niso bila planirana v zadostni višini.</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financah (Uradni list RS, št. 11/11 – uradno prečiščeno besedilo, 14/13 – popr., 101/13, 55/15 – ZFisP, 96/15 – ZIPRS1617 in 13/18), Odlok o proračunu, Sklep župana/nje o razporeditvi/prerazporeditvi.</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Zagotavljanje sredstev za financiranje nepredvidenih odhodkov in izdatkov in s tem stabilnosti izvajanja proračuna.</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Enaki kot dolgoročni.</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230390 Tekoča proračunska rezerva</w:t>
      </w:r>
      <w:r w:rsidRPr="004409C0">
        <w:rPr>
          <w:rFonts w:ascii="Arial Narrow" w:hAnsi="Arial Narrow"/>
          <w:sz w:val="20"/>
        </w:rPr>
        <w:tab/>
        <w:t>15.917 €</w:t>
      </w:r>
    </w:p>
    <w:p w:rsidR="00C55707" w:rsidRPr="004409C0" w:rsidRDefault="00C55707" w:rsidP="00C55707">
      <w:pPr>
        <w:pStyle w:val="Heading11"/>
        <w:rPr>
          <w:rFonts w:ascii="Arial Narrow" w:hAnsi="Arial Narrow"/>
        </w:rPr>
      </w:pPr>
      <w:r w:rsidRPr="004409C0">
        <w:rPr>
          <w:rFonts w:ascii="Arial Narrow" w:hAnsi="Arial Narrow"/>
        </w:rPr>
        <w:t>Obrazložitev dejavnosti v okviru proračunske postavke</w:t>
      </w:r>
    </w:p>
    <w:p w:rsidR="00C55707" w:rsidRPr="004409C0" w:rsidRDefault="00C55707" w:rsidP="00C55707">
      <w:pPr>
        <w:pStyle w:val="ANormal"/>
        <w:rPr>
          <w:rFonts w:ascii="Arial Narrow" w:hAnsi="Arial Narrow"/>
          <w:sz w:val="20"/>
        </w:rPr>
      </w:pPr>
      <w:r w:rsidRPr="004409C0">
        <w:rPr>
          <w:rFonts w:ascii="Arial Narrow" w:hAnsi="Arial Narrow"/>
          <w:sz w:val="20"/>
        </w:rPr>
        <w:t>Sredstva se razporedijo za nepredvidene odhodke in izdatke, ki jih v času sprejema proračuna ni bilo možno načrtovati, ali za medletno prerazporeditev na programe, na katerih sredstva niso bila planirana v zadostni višini.</w:t>
      </w:r>
    </w:p>
    <w:p w:rsidR="00C55707" w:rsidRPr="004409C0" w:rsidRDefault="00C55707" w:rsidP="00686E2B">
      <w:pPr>
        <w:pStyle w:val="ANormal"/>
        <w:jc w:val="both"/>
        <w:rPr>
          <w:rFonts w:ascii="Arial Narrow" w:hAnsi="Arial Narrow"/>
          <w:sz w:val="20"/>
        </w:rPr>
      </w:pPr>
      <w:r w:rsidRPr="004409C0">
        <w:rPr>
          <w:rFonts w:ascii="Arial Narrow" w:hAnsi="Arial Narrow"/>
          <w:sz w:val="20"/>
        </w:rPr>
        <w:t>Predvidoma  se bodo tudi sredstva splošne proračunske rezerve prioritetno namenila za pokritje odhodkov in stroškov nastalih ob izrednih dogodkih (poplava, suša ipd.) za delovanje sil za zaščito in reševanje ter izvedbo prvih interventnih ukrepov; praviloma sredstva rezerve za te stroške ne zadoščajo, zato občina uporabi za ta namen tudi del sredstev splošne proračunske rezervacije.</w:t>
      </w:r>
    </w:p>
    <w:p w:rsidR="00C55707" w:rsidRPr="004409C0" w:rsidRDefault="00C55707" w:rsidP="00686E2B">
      <w:pPr>
        <w:pStyle w:val="ANormal"/>
        <w:jc w:val="both"/>
        <w:rPr>
          <w:rFonts w:ascii="Arial Narrow" w:hAnsi="Arial Narrow"/>
          <w:sz w:val="20"/>
        </w:rPr>
      </w:pPr>
      <w:r w:rsidRPr="004409C0">
        <w:rPr>
          <w:rFonts w:ascii="Arial Narrow" w:hAnsi="Arial Narrow"/>
          <w:sz w:val="20"/>
        </w:rPr>
        <w:t>S  sredstvi splošne proračunske rezerve bo občina pokrivala tudi ostale nepredvidene odhodke in izdatke, ki jih ob sprejemu proračuna ni bilo možno predvideti, oziroma jih bo s sklepom župana prerazporedila na področja porabe, kjer je bil</w:t>
      </w:r>
      <w:r w:rsidR="00686E2B">
        <w:rPr>
          <w:rFonts w:ascii="Arial Narrow" w:hAnsi="Arial Narrow"/>
          <w:sz w:val="20"/>
        </w:rPr>
        <w:t>a porabila višja od predvidene.</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409000 Splošna proračunska rezervacija</w:t>
      </w:r>
      <w:r w:rsidRPr="004409C0">
        <w:rPr>
          <w:rFonts w:ascii="Arial Narrow" w:hAnsi="Arial Narrow"/>
          <w:sz w:val="20"/>
        </w:rPr>
        <w:tab/>
        <w:t>15.917 €</w:t>
      </w:r>
    </w:p>
    <w:p w:rsidR="00C55707" w:rsidRPr="001212F7" w:rsidRDefault="00C55707" w:rsidP="00C55707">
      <w:pPr>
        <w:pStyle w:val="AHeading3"/>
        <w:tabs>
          <w:tab w:val="decimal" w:pos="9200"/>
        </w:tabs>
        <w:rPr>
          <w:rFonts w:ascii="Arial Narrow" w:hAnsi="Arial Narrow"/>
          <w:color w:val="FF0000"/>
          <w:sz w:val="20"/>
          <w:szCs w:val="20"/>
        </w:rPr>
      </w:pPr>
      <w:bookmarkStart w:id="18" w:name="_Toc26355450"/>
      <w:r w:rsidRPr="001212F7">
        <w:rPr>
          <w:rFonts w:ascii="Arial Narrow" w:hAnsi="Arial Narrow"/>
          <w:color w:val="FF0000"/>
          <w:sz w:val="20"/>
          <w:szCs w:val="20"/>
        </w:rPr>
        <w:t>C. RAČUN FINANCIRANJA</w:t>
      </w:r>
      <w:r w:rsidRPr="001212F7">
        <w:rPr>
          <w:rFonts w:ascii="Arial Narrow" w:hAnsi="Arial Narrow"/>
          <w:color w:val="FF0000"/>
          <w:sz w:val="20"/>
          <w:szCs w:val="20"/>
        </w:rPr>
        <w:tab/>
        <w:t>-60.070 €</w:t>
      </w:r>
      <w:bookmarkEnd w:id="18"/>
    </w:p>
    <w:p w:rsidR="00C55707" w:rsidRPr="004409C0" w:rsidRDefault="00C55707" w:rsidP="00C55707">
      <w:pPr>
        <w:pStyle w:val="AHeading4"/>
        <w:tabs>
          <w:tab w:val="decimal" w:pos="9200"/>
        </w:tabs>
        <w:rPr>
          <w:rFonts w:ascii="Arial Narrow" w:hAnsi="Arial Narrow"/>
          <w:sz w:val="20"/>
          <w:szCs w:val="20"/>
        </w:rPr>
      </w:pPr>
      <w:r w:rsidRPr="004409C0">
        <w:rPr>
          <w:rFonts w:ascii="Arial Narrow" w:hAnsi="Arial Narrow"/>
          <w:sz w:val="20"/>
          <w:szCs w:val="20"/>
        </w:rPr>
        <w:t>4000 OBČINSKA UPRAVA</w:t>
      </w:r>
      <w:r w:rsidRPr="004409C0">
        <w:rPr>
          <w:rFonts w:ascii="Arial Narrow" w:hAnsi="Arial Narrow"/>
          <w:sz w:val="20"/>
          <w:szCs w:val="20"/>
        </w:rPr>
        <w:tab/>
        <w:t>60.070 €</w:t>
      </w:r>
    </w:p>
    <w:p w:rsidR="00C55707" w:rsidRPr="004409C0" w:rsidRDefault="00C55707" w:rsidP="00C55707">
      <w:pPr>
        <w:pStyle w:val="AHeading5"/>
        <w:tabs>
          <w:tab w:val="decimal" w:pos="9200"/>
        </w:tabs>
        <w:rPr>
          <w:rFonts w:ascii="Arial Narrow" w:hAnsi="Arial Narrow"/>
          <w:sz w:val="20"/>
        </w:rPr>
      </w:pPr>
      <w:r w:rsidRPr="004409C0">
        <w:rPr>
          <w:rFonts w:ascii="Arial Narrow" w:hAnsi="Arial Narrow"/>
          <w:sz w:val="20"/>
        </w:rPr>
        <w:t>22 SERVISIRANJE JAVNEGA DOLGA</w:t>
      </w:r>
      <w:r w:rsidRPr="004409C0">
        <w:rPr>
          <w:rFonts w:ascii="Arial Narrow" w:hAnsi="Arial Narrow"/>
          <w:sz w:val="20"/>
        </w:rPr>
        <w:tab/>
        <w:t>60.070 €</w:t>
      </w:r>
    </w:p>
    <w:p w:rsidR="00C55707" w:rsidRPr="004409C0" w:rsidRDefault="00C55707" w:rsidP="00C55707">
      <w:pPr>
        <w:pStyle w:val="Heading11"/>
        <w:rPr>
          <w:rFonts w:ascii="Arial Narrow" w:hAnsi="Arial Narrow"/>
        </w:rPr>
      </w:pPr>
      <w:r w:rsidRPr="004409C0">
        <w:rPr>
          <w:rFonts w:ascii="Arial Narrow" w:hAnsi="Arial Narrow"/>
        </w:rPr>
        <w:t>Opis področja proračunske porabe, poslanstva občine znotraj področja proračunske porabe</w:t>
      </w:r>
    </w:p>
    <w:p w:rsidR="00C55707" w:rsidRPr="004409C0" w:rsidRDefault="00C55707" w:rsidP="00C55707">
      <w:pPr>
        <w:pStyle w:val="ANormal"/>
        <w:rPr>
          <w:rFonts w:ascii="Arial Narrow" w:hAnsi="Arial Narrow"/>
          <w:sz w:val="20"/>
        </w:rPr>
      </w:pPr>
      <w:r w:rsidRPr="004409C0">
        <w:rPr>
          <w:rFonts w:ascii="Arial Narrow" w:hAnsi="Arial Narrow"/>
          <w:sz w:val="20"/>
        </w:rPr>
        <w:t>Področje zajema program upravljanja z javnim dolgom na občinski  ravni. Zajema  odplačilo obveznosti iz naslova zadolževanja.</w:t>
      </w:r>
    </w:p>
    <w:p w:rsidR="00C55707" w:rsidRPr="004409C0" w:rsidRDefault="00C55707" w:rsidP="00C55707">
      <w:pPr>
        <w:pStyle w:val="Heading11"/>
        <w:rPr>
          <w:rFonts w:ascii="Arial Narrow" w:hAnsi="Arial Narrow"/>
        </w:rPr>
      </w:pPr>
      <w:r w:rsidRPr="004409C0">
        <w:rPr>
          <w:rFonts w:ascii="Arial Narrow" w:hAnsi="Arial Narrow"/>
        </w:rPr>
        <w:t>Oznaka in nazivi glavnih programov v pristojnosti občine</w:t>
      </w:r>
    </w:p>
    <w:p w:rsidR="00C55707" w:rsidRPr="004409C0" w:rsidRDefault="00C55707" w:rsidP="00C55707">
      <w:pPr>
        <w:pStyle w:val="ANormal"/>
        <w:rPr>
          <w:rFonts w:ascii="Arial Narrow" w:hAnsi="Arial Narrow"/>
          <w:sz w:val="20"/>
        </w:rPr>
      </w:pPr>
      <w:r w:rsidRPr="004409C0">
        <w:rPr>
          <w:rFonts w:ascii="Arial Narrow" w:hAnsi="Arial Narrow"/>
          <w:sz w:val="20"/>
        </w:rPr>
        <w:t>2201 - Servisiranje javnega dolga.</w:t>
      </w:r>
    </w:p>
    <w:p w:rsidR="00C55707" w:rsidRPr="004409C0" w:rsidRDefault="00C55707" w:rsidP="00C55707">
      <w:pPr>
        <w:pStyle w:val="AHeading6"/>
        <w:tabs>
          <w:tab w:val="decimal" w:pos="9200"/>
        </w:tabs>
        <w:rPr>
          <w:rFonts w:ascii="Arial Narrow" w:hAnsi="Arial Narrow"/>
          <w:sz w:val="20"/>
        </w:rPr>
      </w:pPr>
      <w:r w:rsidRPr="004409C0">
        <w:rPr>
          <w:rFonts w:ascii="Arial Narrow" w:hAnsi="Arial Narrow"/>
          <w:sz w:val="20"/>
        </w:rPr>
        <w:t>2201 Servisiranje javnega dolga</w:t>
      </w:r>
      <w:r w:rsidRPr="004409C0">
        <w:rPr>
          <w:rFonts w:ascii="Arial Narrow" w:hAnsi="Arial Narrow"/>
          <w:sz w:val="20"/>
        </w:rPr>
        <w:tab/>
        <w:t>60.070 €</w:t>
      </w:r>
    </w:p>
    <w:p w:rsidR="00C55707" w:rsidRPr="004409C0" w:rsidRDefault="00C55707" w:rsidP="00C55707">
      <w:pPr>
        <w:pStyle w:val="Heading11"/>
        <w:rPr>
          <w:rFonts w:ascii="Arial Narrow" w:hAnsi="Arial Narrow"/>
        </w:rPr>
      </w:pPr>
      <w:r w:rsidRPr="004409C0">
        <w:rPr>
          <w:rFonts w:ascii="Arial Narrow" w:hAnsi="Arial Narrow"/>
        </w:rPr>
        <w:t>Opis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Servisiranje javnega dolga vključuje sredstva za odplačilo obveznosti iz naslova financiranja izvrševanja občinskega proračuna in sredstva za plačilo stroškov financiranja in upravljanja z javnim dolgom.</w:t>
      </w:r>
    </w:p>
    <w:p w:rsidR="00C55707" w:rsidRPr="004409C0" w:rsidRDefault="00C55707" w:rsidP="00686E2B">
      <w:pPr>
        <w:pStyle w:val="Heading11"/>
        <w:rPr>
          <w:rFonts w:ascii="Arial Narrow" w:hAnsi="Arial Narrow"/>
        </w:rPr>
      </w:pPr>
      <w:r w:rsidRPr="004409C0">
        <w:rPr>
          <w:rFonts w:ascii="Arial Narrow" w:hAnsi="Arial Narrow"/>
        </w:rPr>
        <w:t>Dol</w:t>
      </w:r>
      <w:r w:rsidR="00686E2B">
        <w:rPr>
          <w:rFonts w:ascii="Arial Narrow" w:hAnsi="Arial Narrow"/>
        </w:rPr>
        <w:t>goročni cilji glavnega programa</w:t>
      </w:r>
    </w:p>
    <w:p w:rsidR="00C55707" w:rsidRPr="004409C0" w:rsidRDefault="00C55707" w:rsidP="00C55707">
      <w:pPr>
        <w:pStyle w:val="Heading11"/>
        <w:rPr>
          <w:rFonts w:ascii="Arial Narrow" w:hAnsi="Arial Narrow"/>
        </w:rPr>
      </w:pPr>
      <w:r w:rsidRPr="004409C0">
        <w:rPr>
          <w:rFonts w:ascii="Arial Narrow" w:hAnsi="Arial Narrow"/>
        </w:rPr>
        <w:t>Glavni letni izvedbeni cilji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Odplačilo dolgoročnih kreditov.</w:t>
      </w:r>
    </w:p>
    <w:p w:rsidR="00C55707" w:rsidRPr="004409C0" w:rsidRDefault="00C55707" w:rsidP="00C55707">
      <w:pPr>
        <w:pStyle w:val="Heading11"/>
        <w:rPr>
          <w:rFonts w:ascii="Arial Narrow" w:hAnsi="Arial Narrow"/>
        </w:rPr>
      </w:pPr>
      <w:r w:rsidRPr="004409C0">
        <w:rPr>
          <w:rFonts w:ascii="Arial Narrow" w:hAnsi="Arial Narrow"/>
        </w:rPr>
        <w:t>Podprogrami in proračunski uporabniki znotraj glavnega programa</w:t>
      </w:r>
    </w:p>
    <w:p w:rsidR="00C55707" w:rsidRPr="004409C0" w:rsidRDefault="00C55707" w:rsidP="00C55707">
      <w:pPr>
        <w:pStyle w:val="ANormal"/>
        <w:rPr>
          <w:rFonts w:ascii="Arial Narrow" w:hAnsi="Arial Narrow"/>
          <w:sz w:val="20"/>
        </w:rPr>
      </w:pPr>
      <w:r w:rsidRPr="004409C0">
        <w:rPr>
          <w:rFonts w:ascii="Arial Narrow" w:hAnsi="Arial Narrow"/>
          <w:sz w:val="20"/>
        </w:rPr>
        <w:t>22019001 Obveznosti iz naslova financiranja izvrševanja proračuna - domače zadolževanje</w:t>
      </w:r>
    </w:p>
    <w:p w:rsidR="00C55707" w:rsidRPr="004409C0" w:rsidRDefault="00C55707" w:rsidP="00C55707">
      <w:pPr>
        <w:pStyle w:val="ANormal"/>
        <w:rPr>
          <w:rFonts w:ascii="Arial Narrow" w:hAnsi="Arial Narrow"/>
          <w:sz w:val="20"/>
        </w:rPr>
      </w:pPr>
      <w:r w:rsidRPr="004409C0">
        <w:rPr>
          <w:rFonts w:ascii="Arial Narrow" w:hAnsi="Arial Narrow"/>
          <w:sz w:val="20"/>
        </w:rPr>
        <w:t>22019002 Stroški financiranja in upravljanja z dolgom</w:t>
      </w:r>
    </w:p>
    <w:p w:rsidR="00C55707" w:rsidRPr="004409C0" w:rsidRDefault="00C55707" w:rsidP="00C55707">
      <w:pPr>
        <w:pStyle w:val="AHeading7"/>
        <w:tabs>
          <w:tab w:val="decimal" w:pos="9200"/>
        </w:tabs>
        <w:rPr>
          <w:rFonts w:ascii="Arial Narrow" w:hAnsi="Arial Narrow"/>
          <w:sz w:val="20"/>
        </w:rPr>
      </w:pPr>
      <w:r w:rsidRPr="004409C0">
        <w:rPr>
          <w:rFonts w:ascii="Arial Narrow" w:hAnsi="Arial Narrow"/>
          <w:sz w:val="20"/>
        </w:rPr>
        <w:t>22019001 Obveznosti iz naslova financiranja izvrševanja proračuna - domače zadolževanje</w:t>
      </w:r>
      <w:r w:rsidRPr="004409C0">
        <w:rPr>
          <w:rFonts w:ascii="Arial Narrow" w:hAnsi="Arial Narrow"/>
          <w:sz w:val="20"/>
        </w:rPr>
        <w:tab/>
        <w:t>60.070 €</w:t>
      </w:r>
    </w:p>
    <w:p w:rsidR="00C55707" w:rsidRPr="004409C0" w:rsidRDefault="00C55707" w:rsidP="00C55707">
      <w:pPr>
        <w:pStyle w:val="Heading11"/>
        <w:rPr>
          <w:rFonts w:ascii="Arial Narrow" w:hAnsi="Arial Narrow"/>
        </w:rPr>
      </w:pPr>
      <w:r w:rsidRPr="004409C0">
        <w:rPr>
          <w:rFonts w:ascii="Arial Narrow" w:hAnsi="Arial Narrow"/>
        </w:rPr>
        <w:t>Opis podprograma</w:t>
      </w:r>
    </w:p>
    <w:p w:rsidR="00C55707" w:rsidRPr="004409C0" w:rsidRDefault="00C55707" w:rsidP="00C55707">
      <w:pPr>
        <w:pStyle w:val="ANormal"/>
        <w:rPr>
          <w:rFonts w:ascii="Arial Narrow" w:hAnsi="Arial Narrow"/>
          <w:sz w:val="20"/>
        </w:rPr>
      </w:pPr>
      <w:r w:rsidRPr="004409C0">
        <w:rPr>
          <w:rFonts w:ascii="Arial Narrow" w:hAnsi="Arial Narrow"/>
          <w:sz w:val="20"/>
        </w:rPr>
        <w:t>Odplačilo obveznosti iz naslova financiranja izvrševanja proračuna - domače zadolževanje: glavnica za odplačilo dolgoročnih kreditov, najetih na domačem trgu kapitala, odplačilo obresti od dolgoročnih kreditov, najetih na domačem trgu kapitala.</w:t>
      </w:r>
    </w:p>
    <w:p w:rsidR="00C55707" w:rsidRPr="004409C0" w:rsidRDefault="00C55707" w:rsidP="00C55707">
      <w:pPr>
        <w:pStyle w:val="Heading11"/>
        <w:rPr>
          <w:rFonts w:ascii="Arial Narrow" w:hAnsi="Arial Narrow"/>
        </w:rPr>
      </w:pPr>
      <w:r w:rsidRPr="004409C0">
        <w:rPr>
          <w:rFonts w:ascii="Arial Narrow" w:hAnsi="Arial Narrow"/>
        </w:rPr>
        <w:t>Zakonske in druge pravne podlage</w:t>
      </w:r>
    </w:p>
    <w:p w:rsidR="00C55707" w:rsidRPr="004409C0" w:rsidRDefault="00C55707" w:rsidP="00C55707">
      <w:pPr>
        <w:pStyle w:val="ANormal"/>
        <w:rPr>
          <w:rFonts w:ascii="Arial Narrow" w:hAnsi="Arial Narrow"/>
          <w:sz w:val="20"/>
        </w:rPr>
      </w:pPr>
      <w:r w:rsidRPr="004409C0">
        <w:rPr>
          <w:rFonts w:ascii="Arial Narrow" w:hAnsi="Arial Narrow"/>
          <w:sz w:val="20"/>
        </w:rPr>
        <w:t>Zakon o javnih financah,  Zakon o financiranju občin, kreditne pogodbe.</w:t>
      </w:r>
    </w:p>
    <w:p w:rsidR="00C55707" w:rsidRPr="004409C0" w:rsidRDefault="00C55707" w:rsidP="00C55707">
      <w:pPr>
        <w:pStyle w:val="Heading11"/>
        <w:rPr>
          <w:rFonts w:ascii="Arial Narrow" w:hAnsi="Arial Narrow"/>
        </w:rPr>
      </w:pPr>
      <w:r w:rsidRPr="004409C0">
        <w:rPr>
          <w:rFonts w:ascii="Arial Narrow" w:hAnsi="Arial Narrow"/>
        </w:rPr>
        <w:t>Dolgoročni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Poplačilo dolgoročnih kreditov.</w:t>
      </w:r>
    </w:p>
    <w:p w:rsidR="00C55707" w:rsidRPr="004409C0" w:rsidRDefault="00C55707" w:rsidP="00C55707">
      <w:pPr>
        <w:pStyle w:val="Heading11"/>
        <w:rPr>
          <w:rFonts w:ascii="Arial Narrow" w:hAnsi="Arial Narrow"/>
        </w:rPr>
      </w:pPr>
      <w:r w:rsidRPr="004409C0">
        <w:rPr>
          <w:rFonts w:ascii="Arial Narrow" w:hAnsi="Arial Narrow"/>
        </w:rPr>
        <w:t>Letni izvedbeni cilji podprograma in kazalci, s katerimi se bo merilo doseganje zastavljenih ciljev</w:t>
      </w:r>
    </w:p>
    <w:p w:rsidR="00C55707" w:rsidRPr="004409C0" w:rsidRDefault="00C55707" w:rsidP="00C55707">
      <w:pPr>
        <w:pStyle w:val="ANormal"/>
        <w:rPr>
          <w:rFonts w:ascii="Arial Narrow" w:hAnsi="Arial Narrow"/>
          <w:sz w:val="20"/>
        </w:rPr>
      </w:pPr>
      <w:r w:rsidRPr="004409C0">
        <w:rPr>
          <w:rFonts w:ascii="Arial Narrow" w:hAnsi="Arial Narrow"/>
          <w:sz w:val="20"/>
        </w:rPr>
        <w:t>Zagotovitev denarnih sredstev za odplačilo dolgoročnega kredita.</w:t>
      </w:r>
    </w:p>
    <w:p w:rsidR="00C55707" w:rsidRPr="004409C0" w:rsidRDefault="00C55707" w:rsidP="00C55707">
      <w:pPr>
        <w:pStyle w:val="AHeading8"/>
        <w:tabs>
          <w:tab w:val="decimal" w:pos="9200"/>
        </w:tabs>
        <w:rPr>
          <w:rFonts w:ascii="Arial Narrow" w:hAnsi="Arial Narrow"/>
          <w:sz w:val="20"/>
        </w:rPr>
      </w:pPr>
      <w:r w:rsidRPr="004409C0">
        <w:rPr>
          <w:rFonts w:ascii="Arial Narrow" w:hAnsi="Arial Narrow"/>
          <w:sz w:val="20"/>
        </w:rPr>
        <w:t>22019001 Domače zadolževanje - najem dolgoročnega kredita</w:t>
      </w:r>
      <w:r w:rsidRPr="004409C0">
        <w:rPr>
          <w:rFonts w:ascii="Arial Narrow" w:hAnsi="Arial Narrow"/>
          <w:sz w:val="20"/>
        </w:rPr>
        <w:tab/>
        <w:t>60.070 €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550101 Odplačila kreditov poslovnim bankam - dolgoročni krediti</w:t>
      </w:r>
      <w:r w:rsidRPr="004409C0">
        <w:rPr>
          <w:rFonts w:ascii="Arial Narrow" w:hAnsi="Arial Narrow"/>
          <w:sz w:val="20"/>
        </w:rPr>
        <w:tab/>
        <w:t>20.010 €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550305 Odplačila kreditov javnim skladom - dolgoročni krediti</w:t>
      </w:r>
      <w:r w:rsidRPr="004409C0">
        <w:rPr>
          <w:rFonts w:ascii="Arial Narrow" w:hAnsi="Arial Narrow"/>
          <w:sz w:val="20"/>
        </w:rPr>
        <w:tab/>
        <w:t>17.950 €</w:t>
      </w:r>
    </w:p>
    <w:p w:rsidR="00C55707" w:rsidRPr="004409C0" w:rsidRDefault="00C55707" w:rsidP="00C55707">
      <w:pPr>
        <w:pStyle w:val="AHeading9"/>
        <w:tabs>
          <w:tab w:val="decimal" w:pos="9200"/>
        </w:tabs>
        <w:rPr>
          <w:rFonts w:ascii="Arial Narrow" w:hAnsi="Arial Narrow"/>
          <w:sz w:val="20"/>
        </w:rPr>
      </w:pPr>
      <w:r w:rsidRPr="004409C0">
        <w:rPr>
          <w:rFonts w:ascii="Arial Narrow" w:hAnsi="Arial Narrow"/>
          <w:sz w:val="20"/>
        </w:rPr>
        <w:t>550307 Odplačila kreditov državnemu proračunu - dolgoročni krediti</w:t>
      </w:r>
      <w:r w:rsidRPr="004409C0">
        <w:rPr>
          <w:rFonts w:ascii="Arial Narrow" w:hAnsi="Arial Narrow"/>
          <w:sz w:val="20"/>
        </w:rPr>
        <w:tab/>
        <w:t>22.110 €</w:t>
      </w:r>
    </w:p>
    <w:p w:rsidR="00C55707" w:rsidRDefault="00C55707" w:rsidP="00C55707">
      <w:pPr>
        <w:rPr>
          <w:rFonts w:ascii="Arial Narrow" w:hAnsi="Arial Narrow"/>
        </w:rPr>
      </w:pPr>
    </w:p>
    <w:p w:rsidR="008C3B2D" w:rsidRDefault="008C3B2D" w:rsidP="00C55707">
      <w:pPr>
        <w:rPr>
          <w:rFonts w:ascii="Arial Narrow" w:hAnsi="Arial Narrow"/>
        </w:rPr>
      </w:pPr>
    </w:p>
    <w:p w:rsidR="008C3B2D" w:rsidRDefault="008C3B2D" w:rsidP="00C55707">
      <w:pPr>
        <w:rPr>
          <w:rFonts w:ascii="Arial Narrow" w:hAnsi="Arial Narrow"/>
        </w:rPr>
      </w:pPr>
    </w:p>
    <w:p w:rsidR="00FC5B04" w:rsidRPr="004409C0" w:rsidRDefault="00FC5B04" w:rsidP="00FC5B04">
      <w:pPr>
        <w:pStyle w:val="AHeading1"/>
        <w:rPr>
          <w:rFonts w:ascii="Arial Narrow" w:hAnsi="Arial Narrow"/>
          <w:sz w:val="20"/>
        </w:rPr>
      </w:pPr>
      <w:bookmarkStart w:id="19" w:name="_Toc26355451"/>
      <w:r>
        <w:rPr>
          <w:rFonts w:ascii="Arial Narrow" w:hAnsi="Arial Narrow"/>
          <w:sz w:val="20"/>
        </w:rPr>
        <w:t>IV</w:t>
      </w:r>
      <w:r w:rsidRPr="004409C0">
        <w:rPr>
          <w:rFonts w:ascii="Arial Narrow" w:hAnsi="Arial Narrow"/>
          <w:sz w:val="20"/>
        </w:rPr>
        <w:t xml:space="preserve">. </w:t>
      </w:r>
      <w:r>
        <w:rPr>
          <w:rFonts w:ascii="Arial Narrow" w:hAnsi="Arial Narrow"/>
          <w:sz w:val="20"/>
        </w:rPr>
        <w:t>KLASIFIKACIJA PLANA PRORAČUNA 2020 – PROGRAMSKA KLASIFIKACIJA</w:t>
      </w:r>
      <w:bookmarkEnd w:id="19"/>
      <w:r w:rsidRPr="004409C0">
        <w:rPr>
          <w:rFonts w:ascii="Arial Narrow" w:hAnsi="Arial Narrow"/>
          <w:sz w:val="20"/>
        </w:rPr>
        <w:t xml:space="preserve"> </w:t>
      </w:r>
    </w:p>
    <w:p w:rsidR="00FC5B04" w:rsidRPr="004409C0" w:rsidRDefault="00FC5B04" w:rsidP="00C55707">
      <w:pPr>
        <w:rPr>
          <w:rFonts w:ascii="Arial Narrow" w:hAnsi="Arial Narrow"/>
        </w:rPr>
      </w:pPr>
    </w:p>
    <w:tbl>
      <w:tblPr>
        <w:tblW w:w="9062" w:type="dxa"/>
        <w:tblCellMar>
          <w:left w:w="70" w:type="dxa"/>
          <w:right w:w="70" w:type="dxa"/>
        </w:tblCellMar>
        <w:tblLook w:val="04A0" w:firstRow="1" w:lastRow="0" w:firstColumn="1" w:lastColumn="0" w:noHBand="0" w:noVBand="1"/>
      </w:tblPr>
      <w:tblGrid>
        <w:gridCol w:w="405"/>
        <w:gridCol w:w="432"/>
        <w:gridCol w:w="3930"/>
        <w:gridCol w:w="952"/>
        <w:gridCol w:w="871"/>
        <w:gridCol w:w="1018"/>
        <w:gridCol w:w="920"/>
        <w:gridCol w:w="707"/>
      </w:tblGrid>
      <w:tr w:rsidR="001212F7" w:rsidRPr="001212F7" w:rsidTr="001212F7">
        <w:trPr>
          <w:trHeight w:val="600"/>
        </w:trPr>
        <w:tc>
          <w:tcPr>
            <w:tcW w:w="283"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color w:val="2F75B5"/>
                <w:sz w:val="16"/>
                <w:szCs w:val="16"/>
                <w:lang w:eastAsia="sl-SI"/>
              </w:rPr>
            </w:pPr>
            <w:r w:rsidRPr="001212F7">
              <w:rPr>
                <w:rFonts w:ascii="Calibri" w:hAnsi="Calibri"/>
                <w:color w:val="2F75B5"/>
                <w:sz w:val="16"/>
                <w:szCs w:val="16"/>
                <w:lang w:eastAsia="sl-SI"/>
              </w:rPr>
              <w:t>ABC</w:t>
            </w:r>
          </w:p>
        </w:tc>
        <w:tc>
          <w:tcPr>
            <w:tcW w:w="381" w:type="dxa"/>
            <w:tcBorders>
              <w:top w:val="single" w:sz="4" w:space="0" w:color="auto"/>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b/>
                <w:bCs/>
                <w:color w:val="2F75B5"/>
                <w:sz w:val="16"/>
                <w:szCs w:val="16"/>
                <w:lang w:eastAsia="sl-SI"/>
              </w:rPr>
            </w:pPr>
            <w:r w:rsidRPr="001212F7">
              <w:rPr>
                <w:rFonts w:ascii="Calibri" w:hAnsi="Calibri"/>
                <w:b/>
                <w:bCs/>
                <w:color w:val="2F75B5"/>
                <w:sz w:val="16"/>
                <w:szCs w:val="16"/>
                <w:lang w:eastAsia="sl-SI"/>
              </w:rPr>
              <w:t>PK</w:t>
            </w:r>
          </w:p>
        </w:tc>
        <w:tc>
          <w:tcPr>
            <w:tcW w:w="3930" w:type="dxa"/>
            <w:tcBorders>
              <w:top w:val="single" w:sz="4" w:space="0" w:color="auto"/>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b/>
                <w:bCs/>
                <w:color w:val="2F75B5"/>
                <w:sz w:val="16"/>
                <w:szCs w:val="16"/>
                <w:lang w:eastAsia="sl-SI"/>
              </w:rPr>
            </w:pPr>
            <w:r w:rsidRPr="001212F7">
              <w:rPr>
                <w:rFonts w:ascii="Calibri" w:hAnsi="Calibri"/>
                <w:b/>
                <w:bCs/>
                <w:color w:val="2F75B5"/>
                <w:sz w:val="16"/>
                <w:szCs w:val="16"/>
                <w:lang w:eastAsia="sl-SI"/>
              </w:rPr>
              <w:t xml:space="preserve">Programska klasif. - po glavnih program. </w:t>
            </w:r>
          </w:p>
        </w:tc>
        <w:tc>
          <w:tcPr>
            <w:tcW w:w="952" w:type="dxa"/>
            <w:tcBorders>
              <w:top w:val="single" w:sz="4" w:space="0" w:color="auto"/>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b/>
                <w:bCs/>
                <w:color w:val="2F75B5"/>
                <w:sz w:val="16"/>
                <w:szCs w:val="16"/>
                <w:lang w:eastAsia="sl-SI"/>
              </w:rPr>
            </w:pPr>
            <w:r w:rsidRPr="001212F7">
              <w:rPr>
                <w:rFonts w:ascii="Calibri" w:hAnsi="Calibri"/>
                <w:b/>
                <w:bCs/>
                <w:color w:val="2F75B5"/>
                <w:sz w:val="16"/>
                <w:szCs w:val="16"/>
                <w:lang w:eastAsia="sl-SI"/>
              </w:rPr>
              <w:t>Real. 2018</w:t>
            </w:r>
          </w:p>
        </w:tc>
        <w:tc>
          <w:tcPr>
            <w:tcW w:w="871" w:type="dxa"/>
            <w:tcBorders>
              <w:top w:val="single" w:sz="4" w:space="0" w:color="auto"/>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b/>
                <w:bCs/>
                <w:color w:val="2F75B5"/>
                <w:sz w:val="16"/>
                <w:szCs w:val="16"/>
                <w:lang w:eastAsia="sl-SI"/>
              </w:rPr>
            </w:pPr>
            <w:r w:rsidRPr="001212F7">
              <w:rPr>
                <w:rFonts w:ascii="Calibri" w:hAnsi="Calibri"/>
                <w:b/>
                <w:bCs/>
                <w:color w:val="2F75B5"/>
                <w:sz w:val="16"/>
                <w:szCs w:val="16"/>
                <w:lang w:eastAsia="sl-SI"/>
              </w:rPr>
              <w:t>Plan 2019</w:t>
            </w:r>
          </w:p>
        </w:tc>
        <w:tc>
          <w:tcPr>
            <w:tcW w:w="1018" w:type="dxa"/>
            <w:tcBorders>
              <w:top w:val="single" w:sz="4" w:space="0" w:color="auto"/>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b/>
                <w:bCs/>
                <w:color w:val="2F75B5"/>
                <w:sz w:val="16"/>
                <w:szCs w:val="16"/>
                <w:lang w:eastAsia="sl-SI"/>
              </w:rPr>
            </w:pPr>
            <w:r w:rsidRPr="001212F7">
              <w:rPr>
                <w:rFonts w:ascii="Calibri" w:hAnsi="Calibri"/>
                <w:b/>
                <w:bCs/>
                <w:color w:val="2F75B5"/>
                <w:sz w:val="16"/>
                <w:szCs w:val="16"/>
                <w:lang w:eastAsia="sl-SI"/>
              </w:rPr>
              <w:t>Rebal. 2019</w:t>
            </w:r>
          </w:p>
        </w:tc>
        <w:tc>
          <w:tcPr>
            <w:tcW w:w="920" w:type="dxa"/>
            <w:tcBorders>
              <w:top w:val="single" w:sz="4" w:space="0" w:color="auto"/>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b/>
                <w:bCs/>
                <w:color w:val="2F75B5"/>
                <w:sz w:val="16"/>
                <w:szCs w:val="16"/>
                <w:lang w:eastAsia="sl-SI"/>
              </w:rPr>
            </w:pPr>
            <w:r w:rsidRPr="001212F7">
              <w:rPr>
                <w:rFonts w:ascii="Calibri" w:hAnsi="Calibri"/>
                <w:b/>
                <w:bCs/>
                <w:color w:val="2F75B5"/>
                <w:sz w:val="16"/>
                <w:szCs w:val="16"/>
                <w:lang w:eastAsia="sl-SI"/>
              </w:rPr>
              <w:t>Plan 2020</w:t>
            </w:r>
          </w:p>
        </w:tc>
        <w:tc>
          <w:tcPr>
            <w:tcW w:w="707" w:type="dxa"/>
            <w:tcBorders>
              <w:top w:val="single" w:sz="4" w:space="0" w:color="auto"/>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b/>
                <w:bCs/>
                <w:color w:val="2F75B5"/>
                <w:sz w:val="16"/>
                <w:szCs w:val="16"/>
                <w:lang w:eastAsia="sl-SI"/>
              </w:rPr>
            </w:pPr>
            <w:r w:rsidRPr="001212F7">
              <w:rPr>
                <w:rFonts w:ascii="Calibri" w:hAnsi="Calibri"/>
                <w:b/>
                <w:bCs/>
                <w:color w:val="2F75B5"/>
                <w:sz w:val="16"/>
                <w:szCs w:val="16"/>
                <w:lang w:eastAsia="sl-SI"/>
              </w:rPr>
              <w:t>Indeks 7:6</w:t>
            </w:r>
          </w:p>
        </w:tc>
      </w:tr>
      <w:tr w:rsidR="001212F7" w:rsidRPr="001212F7" w:rsidTr="001212F7">
        <w:trPr>
          <w:trHeight w:val="300"/>
        </w:trPr>
        <w:tc>
          <w:tcPr>
            <w:tcW w:w="283" w:type="dxa"/>
            <w:tcBorders>
              <w:top w:val="nil"/>
              <w:left w:val="single" w:sz="4" w:space="0" w:color="auto"/>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color w:val="000000"/>
                <w:sz w:val="16"/>
                <w:szCs w:val="16"/>
                <w:lang w:eastAsia="sl-SI"/>
              </w:rPr>
            </w:pPr>
            <w:r w:rsidRPr="001212F7">
              <w:rPr>
                <w:rFonts w:ascii="Calibri" w:hAnsi="Calibri"/>
                <w:color w:val="000000"/>
                <w:sz w:val="16"/>
                <w:szCs w:val="16"/>
                <w:lang w:eastAsia="sl-SI"/>
              </w:rPr>
              <w:t>1</w:t>
            </w:r>
          </w:p>
        </w:tc>
        <w:tc>
          <w:tcPr>
            <w:tcW w:w="381" w:type="dxa"/>
            <w:tcBorders>
              <w:top w:val="nil"/>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color w:val="000000"/>
                <w:sz w:val="16"/>
                <w:szCs w:val="16"/>
                <w:lang w:eastAsia="sl-SI"/>
              </w:rPr>
            </w:pPr>
            <w:r w:rsidRPr="001212F7">
              <w:rPr>
                <w:rFonts w:ascii="Calibri" w:hAnsi="Calibri"/>
                <w:color w:val="000000"/>
                <w:sz w:val="16"/>
                <w:szCs w:val="16"/>
                <w:lang w:eastAsia="sl-SI"/>
              </w:rPr>
              <w:t>2</w:t>
            </w:r>
          </w:p>
        </w:tc>
        <w:tc>
          <w:tcPr>
            <w:tcW w:w="3930" w:type="dxa"/>
            <w:tcBorders>
              <w:top w:val="nil"/>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color w:val="000000"/>
                <w:sz w:val="16"/>
                <w:szCs w:val="16"/>
                <w:lang w:eastAsia="sl-SI"/>
              </w:rPr>
            </w:pPr>
            <w:r w:rsidRPr="001212F7">
              <w:rPr>
                <w:rFonts w:ascii="Calibri" w:hAnsi="Calibri"/>
                <w:color w:val="000000"/>
                <w:sz w:val="16"/>
                <w:szCs w:val="16"/>
                <w:lang w:eastAsia="sl-SI"/>
              </w:rPr>
              <w:t>3</w:t>
            </w:r>
          </w:p>
        </w:tc>
        <w:tc>
          <w:tcPr>
            <w:tcW w:w="952" w:type="dxa"/>
            <w:tcBorders>
              <w:top w:val="nil"/>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color w:val="000000"/>
                <w:sz w:val="16"/>
                <w:szCs w:val="16"/>
                <w:lang w:eastAsia="sl-SI"/>
              </w:rPr>
            </w:pPr>
            <w:r w:rsidRPr="001212F7">
              <w:rPr>
                <w:rFonts w:ascii="Calibri" w:hAnsi="Calibri"/>
                <w:color w:val="000000"/>
                <w:sz w:val="16"/>
                <w:szCs w:val="16"/>
                <w:lang w:eastAsia="sl-SI"/>
              </w:rPr>
              <w:t>4</w:t>
            </w:r>
          </w:p>
        </w:tc>
        <w:tc>
          <w:tcPr>
            <w:tcW w:w="871" w:type="dxa"/>
            <w:tcBorders>
              <w:top w:val="nil"/>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color w:val="000000"/>
                <w:sz w:val="16"/>
                <w:szCs w:val="16"/>
                <w:lang w:eastAsia="sl-SI"/>
              </w:rPr>
            </w:pPr>
            <w:r w:rsidRPr="001212F7">
              <w:rPr>
                <w:rFonts w:ascii="Calibri" w:hAnsi="Calibri"/>
                <w:color w:val="000000"/>
                <w:sz w:val="16"/>
                <w:szCs w:val="16"/>
                <w:lang w:eastAsia="sl-SI"/>
              </w:rPr>
              <w:t>5</w:t>
            </w:r>
          </w:p>
        </w:tc>
        <w:tc>
          <w:tcPr>
            <w:tcW w:w="1018" w:type="dxa"/>
            <w:tcBorders>
              <w:top w:val="nil"/>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color w:val="000000"/>
                <w:sz w:val="16"/>
                <w:szCs w:val="16"/>
                <w:lang w:eastAsia="sl-SI"/>
              </w:rPr>
            </w:pPr>
            <w:r w:rsidRPr="001212F7">
              <w:rPr>
                <w:rFonts w:ascii="Calibri" w:hAnsi="Calibri"/>
                <w:color w:val="000000"/>
                <w:sz w:val="16"/>
                <w:szCs w:val="16"/>
                <w:lang w:eastAsia="sl-SI"/>
              </w:rPr>
              <w:t>6</w:t>
            </w:r>
          </w:p>
        </w:tc>
        <w:tc>
          <w:tcPr>
            <w:tcW w:w="920" w:type="dxa"/>
            <w:tcBorders>
              <w:top w:val="nil"/>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color w:val="000000"/>
                <w:sz w:val="16"/>
                <w:szCs w:val="16"/>
                <w:lang w:eastAsia="sl-SI"/>
              </w:rPr>
            </w:pPr>
            <w:r w:rsidRPr="001212F7">
              <w:rPr>
                <w:rFonts w:ascii="Calibri" w:hAnsi="Calibri"/>
                <w:color w:val="000000"/>
                <w:sz w:val="16"/>
                <w:szCs w:val="16"/>
                <w:lang w:eastAsia="sl-SI"/>
              </w:rPr>
              <w:t>7</w:t>
            </w:r>
          </w:p>
        </w:tc>
        <w:tc>
          <w:tcPr>
            <w:tcW w:w="707" w:type="dxa"/>
            <w:tcBorders>
              <w:top w:val="nil"/>
              <w:left w:val="nil"/>
              <w:bottom w:val="single" w:sz="4" w:space="0" w:color="auto"/>
              <w:right w:val="single" w:sz="4" w:space="0" w:color="auto"/>
            </w:tcBorders>
            <w:shd w:val="clear" w:color="000000" w:fill="DDEBF7"/>
            <w:noWrap/>
            <w:vAlign w:val="center"/>
            <w:hideMark/>
          </w:tcPr>
          <w:p w:rsidR="001212F7" w:rsidRPr="001212F7" w:rsidRDefault="001212F7" w:rsidP="001212F7">
            <w:pPr>
              <w:overflowPunct/>
              <w:autoSpaceDE/>
              <w:autoSpaceDN/>
              <w:adjustRightInd/>
              <w:spacing w:before="0" w:after="0"/>
              <w:ind w:left="0"/>
              <w:jc w:val="center"/>
              <w:textAlignment w:val="auto"/>
              <w:rPr>
                <w:rFonts w:ascii="Calibri" w:hAnsi="Calibri"/>
                <w:color w:val="000000"/>
                <w:sz w:val="16"/>
                <w:szCs w:val="16"/>
                <w:lang w:eastAsia="sl-SI"/>
              </w:rPr>
            </w:pPr>
            <w:r w:rsidRPr="001212F7">
              <w:rPr>
                <w:rFonts w:ascii="Calibri" w:hAnsi="Calibri"/>
                <w:color w:val="000000"/>
                <w:sz w:val="16"/>
                <w:szCs w:val="16"/>
                <w:lang w:eastAsia="sl-SI"/>
              </w:rPr>
              <w:t>8</w:t>
            </w:r>
          </w:p>
        </w:tc>
      </w:tr>
      <w:tr w:rsidR="001212F7" w:rsidRPr="001212F7" w:rsidTr="001212F7">
        <w:trPr>
          <w:trHeight w:val="300"/>
        </w:trPr>
        <w:tc>
          <w:tcPr>
            <w:tcW w:w="283" w:type="dxa"/>
            <w:tcBorders>
              <w:top w:val="nil"/>
              <w:left w:val="single" w:sz="4" w:space="0" w:color="auto"/>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 xml:space="preserve"> </w:t>
            </w:r>
          </w:p>
        </w:tc>
        <w:tc>
          <w:tcPr>
            <w:tcW w:w="381"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 </w:t>
            </w:r>
          </w:p>
        </w:tc>
        <w:tc>
          <w:tcPr>
            <w:tcW w:w="3930"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A. BILANCA PRIHODKOV IN ODHODKOV</w:t>
            </w:r>
          </w:p>
        </w:tc>
        <w:tc>
          <w:tcPr>
            <w:tcW w:w="952"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-3.236.088</w:t>
            </w:r>
          </w:p>
        </w:tc>
        <w:tc>
          <w:tcPr>
            <w:tcW w:w="871"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-3.442.870</w:t>
            </w:r>
          </w:p>
        </w:tc>
        <w:tc>
          <w:tcPr>
            <w:tcW w:w="1018"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-3.372.541</w:t>
            </w:r>
          </w:p>
        </w:tc>
        <w:tc>
          <w:tcPr>
            <w:tcW w:w="920"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-3.830.543</w:t>
            </w:r>
          </w:p>
        </w:tc>
        <w:tc>
          <w:tcPr>
            <w:tcW w:w="707"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113,58</w:t>
            </w:r>
          </w:p>
        </w:tc>
      </w:tr>
      <w:tr w:rsidR="001212F7" w:rsidRPr="001212F7" w:rsidTr="001212F7">
        <w:trPr>
          <w:trHeight w:val="300"/>
        </w:trPr>
        <w:tc>
          <w:tcPr>
            <w:tcW w:w="283" w:type="dxa"/>
            <w:tcBorders>
              <w:top w:val="nil"/>
              <w:left w:val="single" w:sz="4" w:space="0" w:color="auto"/>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 xml:space="preserve"> </w:t>
            </w:r>
          </w:p>
        </w:tc>
        <w:tc>
          <w:tcPr>
            <w:tcW w:w="381"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 </w:t>
            </w:r>
          </w:p>
        </w:tc>
        <w:tc>
          <w:tcPr>
            <w:tcW w:w="3930"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C. RAČUN FINANCIRANJA</w:t>
            </w:r>
          </w:p>
        </w:tc>
        <w:tc>
          <w:tcPr>
            <w:tcW w:w="952"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-45.089</w:t>
            </w:r>
          </w:p>
        </w:tc>
        <w:tc>
          <w:tcPr>
            <w:tcW w:w="871"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-52.470</w:t>
            </w:r>
          </w:p>
        </w:tc>
        <w:tc>
          <w:tcPr>
            <w:tcW w:w="1018"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-52.470</w:t>
            </w:r>
          </w:p>
        </w:tc>
        <w:tc>
          <w:tcPr>
            <w:tcW w:w="920"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-60.070</w:t>
            </w:r>
          </w:p>
        </w:tc>
        <w:tc>
          <w:tcPr>
            <w:tcW w:w="707"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b/>
                <w:bCs/>
                <w:color w:val="000000"/>
                <w:sz w:val="16"/>
                <w:szCs w:val="16"/>
                <w:lang w:eastAsia="sl-SI"/>
              </w:rPr>
            </w:pPr>
            <w:r w:rsidRPr="001212F7">
              <w:rPr>
                <w:rFonts w:ascii="Arial Narrow" w:hAnsi="Arial Narrow"/>
                <w:b/>
                <w:bCs/>
                <w:color w:val="000000"/>
                <w:sz w:val="16"/>
                <w:szCs w:val="16"/>
                <w:lang w:eastAsia="sl-SI"/>
              </w:rPr>
              <w:t>114,48</w:t>
            </w:r>
          </w:p>
        </w:tc>
      </w:tr>
      <w:tr w:rsidR="001212F7" w:rsidRPr="001212F7" w:rsidTr="001212F7">
        <w:trPr>
          <w:trHeight w:val="300"/>
        </w:trPr>
        <w:tc>
          <w:tcPr>
            <w:tcW w:w="283" w:type="dxa"/>
            <w:tcBorders>
              <w:top w:val="nil"/>
              <w:left w:val="single" w:sz="4" w:space="0" w:color="auto"/>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w:t>
            </w:r>
          </w:p>
        </w:tc>
        <w:tc>
          <w:tcPr>
            <w:tcW w:w="3930"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Rekapitulacija: PK</w:t>
            </w:r>
          </w:p>
        </w:tc>
        <w:tc>
          <w:tcPr>
            <w:tcW w:w="952"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3.281.177</w:t>
            </w:r>
          </w:p>
        </w:tc>
        <w:tc>
          <w:tcPr>
            <w:tcW w:w="871"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3.495.340</w:t>
            </w:r>
          </w:p>
        </w:tc>
        <w:tc>
          <w:tcPr>
            <w:tcW w:w="1018"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3.425.011</w:t>
            </w:r>
          </w:p>
        </w:tc>
        <w:tc>
          <w:tcPr>
            <w:tcW w:w="920"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3.890.613</w:t>
            </w:r>
          </w:p>
        </w:tc>
        <w:tc>
          <w:tcPr>
            <w:tcW w:w="707" w:type="dxa"/>
            <w:tcBorders>
              <w:top w:val="nil"/>
              <w:left w:val="nil"/>
              <w:bottom w:val="single" w:sz="4" w:space="0" w:color="auto"/>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113,59</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0101</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Politični sistem</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125.907</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140.373</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135.820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122.258</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90,01</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0202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Urejanje na področju fiskalne politike</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1.881</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1.800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2.000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2.000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100,00</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0203</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Fiskalni nadzor</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10.079</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8.100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10.800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4.600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42,59</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0402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Informatizacija uprave</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15.000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0,00</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0403</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Druge skupne administrativne službe</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37.131</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22.500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27.323</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25.200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92,23</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0601</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Delovanje na področju lokalne samouprave ter koordinacija vladne in lokalne ravni</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15.866</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16.000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16.953</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17.000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100,28</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0602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Sofinanciranje dejavnosti občin, ožjih delov občin in zvez občin</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1.220</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1.300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1.300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1.300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100,00</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0603</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Dejavnost občinske uprave</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515.179</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481.334</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468.885</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496.367</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105,86</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0703</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Civilna zaščita in protipožarna varnost</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130.842</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88.500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132.802</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89.950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67,73</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1003</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Aktivna politika zaposlovanja</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103.430</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54.065</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41.483</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36.406</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87,76</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1102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Program reforme kmetijstva in živilstva</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82.469</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13.200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16.834</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90.209</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535,87</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1103</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Splošne storitve v kmetijstvu</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3.910</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3.000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3.000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3.500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116,67</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1302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Cestni promet in infrastruktura</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510.427</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607.720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353.400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579.800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164,06</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1402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Pospeševanje in podpora gospodarski dejavnosti</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17.154</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12.130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12.630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13.920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110,21</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1502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Zmanjševanje onesnaženja, kontrola in nadzor</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87.677</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460.568</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463.615</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727.955</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157,02</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1602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Prostorsko in podeželsko planiranje in administracija</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41.519</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60.000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42.500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70,83</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1603</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Komunalna dejavnost</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176.855</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165.000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234.900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172.235</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73,32</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1605</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Spodbujanje stanovanjske gradnje</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22.492</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35.700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37.700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33.700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89,39</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1606</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Upravljanje in razpolaganje z zemljišči (javno dobro, kmetijska, gozdna in stavbna</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6.000</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25.000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25.000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5.000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20,00</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1702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Primarno zdravstvo</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25.995</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1707</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Drugi programi na področju zdravstva</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76.705</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78.450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83.450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84.450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101,20</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1803</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Programi v kulturi</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96.035</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38.180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48.780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63.496</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130,17</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1804</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Podpora posebnim skupinam</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9.420</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4.300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5.115</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11.565</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226,10</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1805</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Šport in prostočasne aktivnosti</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38.246</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33.990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39.490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46.288</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117,21</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1902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Varstvo in vzgoja predšolskih otrok</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604.531</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641.100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676.100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701.100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103,70</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1903</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Primarno in sekundarno izobraževanje</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311.002</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180.606</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190.606</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211.284</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110,85</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1906</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Pomoči šolajočim</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38.871</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59.500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55.700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52.700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94,61</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2002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Varstvo otrok in družine</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5.234</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5.500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5.770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5.875</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101,82</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2004</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Izvajanje programov socialnega varstva</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178.623</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188.728</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173.728</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155.528</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89,52</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2201</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Servisiranje javnega dolga</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47.994</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55.560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55.210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62.810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113,77</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2302</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Posebna proračunska rezerva in programi pomoči v primerih nesreč</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15.700</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15.700</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15.700</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100,00</w:t>
            </w:r>
          </w:p>
        </w:tc>
      </w:tr>
      <w:tr w:rsidR="001212F7" w:rsidRPr="001212F7" w:rsidTr="001212F7">
        <w:trPr>
          <w:trHeight w:val="300"/>
        </w:trPr>
        <w:tc>
          <w:tcPr>
            <w:tcW w:w="283" w:type="dxa"/>
            <w:tcBorders>
              <w:top w:val="nil"/>
              <w:left w:val="single" w:sz="4" w:space="0" w:color="auto"/>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 </w:t>
            </w:r>
          </w:p>
        </w:tc>
        <w:tc>
          <w:tcPr>
            <w:tcW w:w="38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2303</w:t>
            </w:r>
          </w:p>
        </w:tc>
        <w:tc>
          <w:tcPr>
            <w:tcW w:w="393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Splošna proračunska rezervacija</w:t>
            </w:r>
          </w:p>
        </w:tc>
        <w:tc>
          <w:tcPr>
            <w:tcW w:w="952"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0</w:t>
            </w:r>
          </w:p>
        </w:tc>
        <w:tc>
          <w:tcPr>
            <w:tcW w:w="871"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15.917</w:t>
            </w:r>
          </w:p>
        </w:tc>
        <w:tc>
          <w:tcPr>
            <w:tcW w:w="1018"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15.917</w:t>
            </w:r>
          </w:p>
        </w:tc>
        <w:tc>
          <w:tcPr>
            <w:tcW w:w="920" w:type="dxa"/>
            <w:tcBorders>
              <w:top w:val="nil"/>
              <w:left w:val="nil"/>
              <w:bottom w:val="nil"/>
              <w:right w:val="nil"/>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15.917</w:t>
            </w:r>
          </w:p>
        </w:tc>
        <w:tc>
          <w:tcPr>
            <w:tcW w:w="707" w:type="dxa"/>
            <w:tcBorders>
              <w:top w:val="nil"/>
              <w:left w:val="nil"/>
              <w:bottom w:val="nil"/>
              <w:right w:val="single" w:sz="4" w:space="0" w:color="auto"/>
            </w:tcBorders>
            <w:shd w:val="clear" w:color="000000" w:fill="FFFFFF"/>
            <w:noWrap/>
            <w:vAlign w:val="bottom"/>
            <w:hideMark/>
          </w:tcPr>
          <w:p w:rsidR="001212F7" w:rsidRPr="001212F7" w:rsidRDefault="001212F7" w:rsidP="001212F7">
            <w:pPr>
              <w:overflowPunct/>
              <w:autoSpaceDE/>
              <w:autoSpaceDN/>
              <w:adjustRightInd/>
              <w:spacing w:before="0" w:after="0"/>
              <w:ind w:left="0"/>
              <w:jc w:val="right"/>
              <w:textAlignment w:val="auto"/>
              <w:rPr>
                <w:rFonts w:ascii="Arial Narrow" w:hAnsi="Arial Narrow"/>
                <w:color w:val="000000"/>
                <w:sz w:val="16"/>
                <w:szCs w:val="16"/>
                <w:lang w:eastAsia="sl-SI"/>
              </w:rPr>
            </w:pPr>
            <w:r w:rsidRPr="001212F7">
              <w:rPr>
                <w:rFonts w:ascii="Arial Narrow" w:hAnsi="Arial Narrow"/>
                <w:color w:val="000000"/>
                <w:sz w:val="16"/>
                <w:szCs w:val="16"/>
                <w:lang w:eastAsia="sl-SI"/>
              </w:rPr>
              <w:t>100,00</w:t>
            </w:r>
          </w:p>
        </w:tc>
      </w:tr>
      <w:tr w:rsidR="001212F7" w:rsidRPr="001212F7" w:rsidTr="001212F7">
        <w:trPr>
          <w:trHeight w:val="300"/>
        </w:trPr>
        <w:tc>
          <w:tcPr>
            <w:tcW w:w="283" w:type="dxa"/>
            <w:tcBorders>
              <w:top w:val="single" w:sz="4" w:space="0" w:color="auto"/>
              <w:left w:val="single" w:sz="4" w:space="0" w:color="auto"/>
              <w:bottom w:val="single" w:sz="4" w:space="0" w:color="auto"/>
              <w:right w:val="nil"/>
            </w:tcBorders>
            <w:shd w:val="clear" w:color="000000" w:fill="DDEBF7"/>
            <w:noWrap/>
            <w:vAlign w:val="bottom"/>
            <w:hideMark/>
          </w:tcPr>
          <w:p w:rsidR="001212F7" w:rsidRPr="001212F7" w:rsidRDefault="001212F7" w:rsidP="001212F7">
            <w:pPr>
              <w:overflowPunct/>
              <w:autoSpaceDE/>
              <w:autoSpaceDN/>
              <w:adjustRightInd/>
              <w:spacing w:before="0" w:after="0"/>
              <w:ind w:left="0"/>
              <w:textAlignment w:val="auto"/>
              <w:rPr>
                <w:rFonts w:ascii="Calibri" w:hAnsi="Calibri"/>
                <w:b/>
                <w:bCs/>
                <w:color w:val="000000"/>
                <w:sz w:val="16"/>
                <w:szCs w:val="16"/>
                <w:lang w:eastAsia="sl-SI"/>
              </w:rPr>
            </w:pPr>
            <w:r w:rsidRPr="001212F7">
              <w:rPr>
                <w:rFonts w:ascii="Calibri" w:hAnsi="Calibri"/>
                <w:b/>
                <w:bCs/>
                <w:color w:val="000000"/>
                <w:sz w:val="16"/>
                <w:szCs w:val="16"/>
                <w:lang w:eastAsia="sl-SI"/>
              </w:rPr>
              <w:t> </w:t>
            </w:r>
          </w:p>
        </w:tc>
        <w:tc>
          <w:tcPr>
            <w:tcW w:w="381" w:type="dxa"/>
            <w:tcBorders>
              <w:top w:val="single" w:sz="4" w:space="0" w:color="auto"/>
              <w:left w:val="nil"/>
              <w:bottom w:val="single" w:sz="4" w:space="0" w:color="auto"/>
              <w:right w:val="nil"/>
            </w:tcBorders>
            <w:shd w:val="clear" w:color="000000" w:fill="DDEBF7"/>
            <w:noWrap/>
            <w:vAlign w:val="bottom"/>
            <w:hideMark/>
          </w:tcPr>
          <w:p w:rsidR="001212F7" w:rsidRPr="001212F7" w:rsidRDefault="001212F7" w:rsidP="001212F7">
            <w:pPr>
              <w:overflowPunct/>
              <w:autoSpaceDE/>
              <w:autoSpaceDN/>
              <w:adjustRightInd/>
              <w:spacing w:before="0" w:after="0"/>
              <w:ind w:left="0"/>
              <w:textAlignment w:val="auto"/>
              <w:rPr>
                <w:rFonts w:ascii="Calibri" w:hAnsi="Calibri"/>
                <w:b/>
                <w:bCs/>
                <w:color w:val="000000"/>
                <w:sz w:val="16"/>
                <w:szCs w:val="16"/>
                <w:lang w:eastAsia="sl-SI"/>
              </w:rPr>
            </w:pPr>
            <w:r w:rsidRPr="001212F7">
              <w:rPr>
                <w:rFonts w:ascii="Calibri" w:hAnsi="Calibri"/>
                <w:b/>
                <w:bCs/>
                <w:color w:val="000000"/>
                <w:sz w:val="16"/>
                <w:szCs w:val="16"/>
                <w:lang w:eastAsia="sl-SI"/>
              </w:rPr>
              <w:t> </w:t>
            </w:r>
          </w:p>
        </w:tc>
        <w:tc>
          <w:tcPr>
            <w:tcW w:w="3930" w:type="dxa"/>
            <w:tcBorders>
              <w:top w:val="single" w:sz="4" w:space="0" w:color="auto"/>
              <w:left w:val="nil"/>
              <w:bottom w:val="single" w:sz="4" w:space="0" w:color="auto"/>
              <w:right w:val="nil"/>
            </w:tcBorders>
            <w:shd w:val="clear" w:color="000000" w:fill="DDEBF7"/>
            <w:noWrap/>
            <w:vAlign w:val="bottom"/>
            <w:hideMark/>
          </w:tcPr>
          <w:p w:rsidR="001212F7" w:rsidRPr="001212F7" w:rsidRDefault="001212F7" w:rsidP="001212F7">
            <w:pPr>
              <w:overflowPunct/>
              <w:autoSpaceDE/>
              <w:autoSpaceDN/>
              <w:adjustRightInd/>
              <w:spacing w:before="0" w:after="0"/>
              <w:ind w:left="0"/>
              <w:textAlignment w:val="auto"/>
              <w:rPr>
                <w:rFonts w:ascii="Calibri" w:hAnsi="Calibri"/>
                <w:b/>
                <w:bCs/>
                <w:color w:val="000000"/>
                <w:sz w:val="16"/>
                <w:szCs w:val="16"/>
                <w:lang w:eastAsia="sl-SI"/>
              </w:rPr>
            </w:pPr>
            <w:r w:rsidRPr="001212F7">
              <w:rPr>
                <w:rFonts w:ascii="Calibri" w:hAnsi="Calibri"/>
                <w:b/>
                <w:bCs/>
                <w:color w:val="000000"/>
                <w:sz w:val="16"/>
                <w:szCs w:val="16"/>
                <w:lang w:eastAsia="sl-SI"/>
              </w:rPr>
              <w:t> </w:t>
            </w:r>
          </w:p>
        </w:tc>
        <w:tc>
          <w:tcPr>
            <w:tcW w:w="952" w:type="dxa"/>
            <w:tcBorders>
              <w:top w:val="single" w:sz="4" w:space="0" w:color="auto"/>
              <w:left w:val="nil"/>
              <w:bottom w:val="single" w:sz="4" w:space="0" w:color="auto"/>
              <w:right w:val="nil"/>
            </w:tcBorders>
            <w:shd w:val="clear" w:color="000000" w:fill="DDEBF7"/>
            <w:noWrap/>
            <w:vAlign w:val="bottom"/>
            <w:hideMark/>
          </w:tcPr>
          <w:p w:rsidR="001212F7" w:rsidRPr="001212F7" w:rsidRDefault="001212F7" w:rsidP="001212F7">
            <w:pPr>
              <w:overflowPunct/>
              <w:autoSpaceDE/>
              <w:autoSpaceDN/>
              <w:adjustRightInd/>
              <w:spacing w:before="0" w:after="0"/>
              <w:ind w:left="0"/>
              <w:jc w:val="right"/>
              <w:textAlignment w:val="auto"/>
              <w:rPr>
                <w:rFonts w:ascii="Calibri" w:hAnsi="Calibri"/>
                <w:b/>
                <w:bCs/>
                <w:color w:val="000000"/>
                <w:sz w:val="16"/>
                <w:szCs w:val="16"/>
                <w:lang w:eastAsia="sl-SI"/>
              </w:rPr>
            </w:pPr>
            <w:r w:rsidRPr="001212F7">
              <w:rPr>
                <w:rFonts w:ascii="Calibri" w:hAnsi="Calibri"/>
                <w:b/>
                <w:bCs/>
                <w:color w:val="000000"/>
                <w:sz w:val="16"/>
                <w:szCs w:val="16"/>
                <w:lang w:eastAsia="sl-SI"/>
              </w:rPr>
              <w:t>-3.281.177</w:t>
            </w:r>
          </w:p>
        </w:tc>
        <w:tc>
          <w:tcPr>
            <w:tcW w:w="871" w:type="dxa"/>
            <w:tcBorders>
              <w:top w:val="single" w:sz="4" w:space="0" w:color="auto"/>
              <w:left w:val="nil"/>
              <w:bottom w:val="single" w:sz="4" w:space="0" w:color="auto"/>
              <w:right w:val="nil"/>
            </w:tcBorders>
            <w:shd w:val="clear" w:color="000000" w:fill="DDEBF7"/>
            <w:noWrap/>
            <w:vAlign w:val="bottom"/>
            <w:hideMark/>
          </w:tcPr>
          <w:p w:rsidR="001212F7" w:rsidRPr="001212F7" w:rsidRDefault="001212F7" w:rsidP="001212F7">
            <w:pPr>
              <w:overflowPunct/>
              <w:autoSpaceDE/>
              <w:autoSpaceDN/>
              <w:adjustRightInd/>
              <w:spacing w:before="0" w:after="0"/>
              <w:ind w:left="0"/>
              <w:jc w:val="right"/>
              <w:textAlignment w:val="auto"/>
              <w:rPr>
                <w:rFonts w:ascii="Calibri" w:hAnsi="Calibri"/>
                <w:b/>
                <w:bCs/>
                <w:color w:val="000000"/>
                <w:sz w:val="16"/>
                <w:szCs w:val="16"/>
                <w:lang w:eastAsia="sl-SI"/>
              </w:rPr>
            </w:pPr>
            <w:r w:rsidRPr="001212F7">
              <w:rPr>
                <w:rFonts w:ascii="Calibri" w:hAnsi="Calibri"/>
                <w:b/>
                <w:bCs/>
                <w:color w:val="000000"/>
                <w:sz w:val="16"/>
                <w:szCs w:val="16"/>
                <w:lang w:eastAsia="sl-SI"/>
              </w:rPr>
              <w:t>-3.495.340</w:t>
            </w:r>
          </w:p>
        </w:tc>
        <w:tc>
          <w:tcPr>
            <w:tcW w:w="1018" w:type="dxa"/>
            <w:tcBorders>
              <w:top w:val="single" w:sz="4" w:space="0" w:color="auto"/>
              <w:left w:val="nil"/>
              <w:bottom w:val="single" w:sz="4" w:space="0" w:color="auto"/>
              <w:right w:val="nil"/>
            </w:tcBorders>
            <w:shd w:val="clear" w:color="000000" w:fill="DDEBF7"/>
            <w:noWrap/>
            <w:vAlign w:val="bottom"/>
            <w:hideMark/>
          </w:tcPr>
          <w:p w:rsidR="001212F7" w:rsidRPr="001212F7" w:rsidRDefault="001212F7" w:rsidP="001212F7">
            <w:pPr>
              <w:overflowPunct/>
              <w:autoSpaceDE/>
              <w:autoSpaceDN/>
              <w:adjustRightInd/>
              <w:spacing w:before="0" w:after="0"/>
              <w:ind w:left="0"/>
              <w:jc w:val="right"/>
              <w:textAlignment w:val="auto"/>
              <w:rPr>
                <w:rFonts w:ascii="Calibri" w:hAnsi="Calibri"/>
                <w:b/>
                <w:bCs/>
                <w:color w:val="000000"/>
                <w:sz w:val="16"/>
                <w:szCs w:val="16"/>
                <w:lang w:eastAsia="sl-SI"/>
              </w:rPr>
            </w:pPr>
            <w:r w:rsidRPr="001212F7">
              <w:rPr>
                <w:rFonts w:ascii="Calibri" w:hAnsi="Calibri"/>
                <w:b/>
                <w:bCs/>
                <w:color w:val="000000"/>
                <w:sz w:val="16"/>
                <w:szCs w:val="16"/>
                <w:lang w:eastAsia="sl-SI"/>
              </w:rPr>
              <w:t>-3.425.011</w:t>
            </w:r>
          </w:p>
        </w:tc>
        <w:tc>
          <w:tcPr>
            <w:tcW w:w="920" w:type="dxa"/>
            <w:tcBorders>
              <w:top w:val="single" w:sz="4" w:space="0" w:color="auto"/>
              <w:left w:val="nil"/>
              <w:bottom w:val="single" w:sz="4" w:space="0" w:color="auto"/>
              <w:right w:val="nil"/>
            </w:tcBorders>
            <w:shd w:val="clear" w:color="000000" w:fill="DDEBF7"/>
            <w:noWrap/>
            <w:vAlign w:val="bottom"/>
            <w:hideMark/>
          </w:tcPr>
          <w:p w:rsidR="001212F7" w:rsidRPr="001212F7" w:rsidRDefault="001212F7" w:rsidP="001212F7">
            <w:pPr>
              <w:overflowPunct/>
              <w:autoSpaceDE/>
              <w:autoSpaceDN/>
              <w:adjustRightInd/>
              <w:spacing w:before="0" w:after="0"/>
              <w:ind w:left="0"/>
              <w:jc w:val="right"/>
              <w:textAlignment w:val="auto"/>
              <w:rPr>
                <w:rFonts w:ascii="Calibri" w:hAnsi="Calibri"/>
                <w:b/>
                <w:bCs/>
                <w:color w:val="000000"/>
                <w:sz w:val="16"/>
                <w:szCs w:val="16"/>
                <w:lang w:eastAsia="sl-SI"/>
              </w:rPr>
            </w:pPr>
            <w:r w:rsidRPr="001212F7">
              <w:rPr>
                <w:rFonts w:ascii="Calibri" w:hAnsi="Calibri"/>
                <w:b/>
                <w:bCs/>
                <w:color w:val="000000"/>
                <w:sz w:val="16"/>
                <w:szCs w:val="16"/>
                <w:lang w:eastAsia="sl-SI"/>
              </w:rPr>
              <w:t>-3.890.613</w:t>
            </w:r>
          </w:p>
        </w:tc>
        <w:tc>
          <w:tcPr>
            <w:tcW w:w="707" w:type="dxa"/>
            <w:tcBorders>
              <w:top w:val="single" w:sz="4" w:space="0" w:color="auto"/>
              <w:left w:val="nil"/>
              <w:bottom w:val="single" w:sz="4" w:space="0" w:color="auto"/>
              <w:right w:val="single" w:sz="4" w:space="0" w:color="auto"/>
            </w:tcBorders>
            <w:shd w:val="clear" w:color="000000" w:fill="DDEBF7"/>
            <w:noWrap/>
            <w:vAlign w:val="bottom"/>
            <w:hideMark/>
          </w:tcPr>
          <w:p w:rsidR="001212F7" w:rsidRPr="001212F7" w:rsidRDefault="001212F7" w:rsidP="001212F7">
            <w:pPr>
              <w:overflowPunct/>
              <w:autoSpaceDE/>
              <w:autoSpaceDN/>
              <w:adjustRightInd/>
              <w:spacing w:before="0" w:after="0"/>
              <w:ind w:left="0"/>
              <w:jc w:val="right"/>
              <w:textAlignment w:val="auto"/>
              <w:rPr>
                <w:rFonts w:ascii="Calibri" w:hAnsi="Calibri"/>
                <w:b/>
                <w:bCs/>
                <w:color w:val="000000"/>
                <w:sz w:val="16"/>
                <w:szCs w:val="16"/>
                <w:lang w:eastAsia="sl-SI"/>
              </w:rPr>
            </w:pPr>
            <w:r w:rsidRPr="001212F7">
              <w:rPr>
                <w:rFonts w:ascii="Calibri" w:hAnsi="Calibri"/>
                <w:b/>
                <w:bCs/>
                <w:color w:val="000000"/>
                <w:sz w:val="16"/>
                <w:szCs w:val="16"/>
                <w:lang w:eastAsia="sl-SI"/>
              </w:rPr>
              <w:t>113,59</w:t>
            </w:r>
          </w:p>
        </w:tc>
      </w:tr>
    </w:tbl>
    <w:p w:rsidR="00C55707" w:rsidRPr="004409C0" w:rsidRDefault="00C55707">
      <w:pPr>
        <w:overflowPunct/>
        <w:autoSpaceDE/>
        <w:autoSpaceDN/>
        <w:adjustRightInd/>
        <w:spacing w:before="0" w:after="0"/>
        <w:ind w:left="0"/>
        <w:textAlignment w:val="auto"/>
        <w:rPr>
          <w:rFonts w:ascii="Arial Narrow" w:hAnsi="Arial Narrow"/>
        </w:rPr>
      </w:pPr>
      <w:r w:rsidRPr="004409C0">
        <w:rPr>
          <w:rFonts w:ascii="Arial Narrow" w:hAnsi="Arial Narrow"/>
        </w:rPr>
        <w:br w:type="page"/>
      </w:r>
    </w:p>
    <w:p w:rsidR="00C55707" w:rsidRPr="004409C0" w:rsidRDefault="00FC5B04" w:rsidP="00C55707">
      <w:pPr>
        <w:pStyle w:val="AHeading1"/>
        <w:rPr>
          <w:rFonts w:ascii="Arial Narrow" w:hAnsi="Arial Narrow"/>
          <w:sz w:val="20"/>
        </w:rPr>
      </w:pPr>
      <w:bookmarkStart w:id="20" w:name="_Toc26355452"/>
      <w:r>
        <w:rPr>
          <w:rFonts w:ascii="Arial Narrow" w:hAnsi="Arial Narrow"/>
          <w:sz w:val="20"/>
        </w:rPr>
        <w:t>IV</w:t>
      </w:r>
      <w:r w:rsidR="00C55707" w:rsidRPr="004409C0">
        <w:rPr>
          <w:rFonts w:ascii="Arial Narrow" w:hAnsi="Arial Narrow"/>
          <w:sz w:val="20"/>
        </w:rPr>
        <w:t>. NAČRT RAZVOJNIH PROGRAMOV</w:t>
      </w:r>
      <w:r>
        <w:rPr>
          <w:rFonts w:ascii="Arial Narrow" w:hAnsi="Arial Narrow"/>
          <w:sz w:val="20"/>
        </w:rPr>
        <w:t>- TABELARNI DEL</w:t>
      </w:r>
      <w:bookmarkEnd w:id="20"/>
    </w:p>
    <w:p w:rsidR="00C55707" w:rsidRDefault="00C55707"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Default="00FC5B04" w:rsidP="00C55707">
      <w:pPr>
        <w:rPr>
          <w:rFonts w:ascii="Arial Narrow" w:hAnsi="Arial Narrow"/>
        </w:rPr>
      </w:pPr>
    </w:p>
    <w:p w:rsidR="00FC5B04" w:rsidRPr="004409C0" w:rsidRDefault="00FC5B04" w:rsidP="00FC5B04">
      <w:pPr>
        <w:pStyle w:val="AHeading1"/>
        <w:rPr>
          <w:rFonts w:ascii="Arial Narrow" w:hAnsi="Arial Narrow"/>
          <w:sz w:val="20"/>
        </w:rPr>
      </w:pPr>
      <w:bookmarkStart w:id="21" w:name="_Toc26355453"/>
      <w:r>
        <w:rPr>
          <w:rFonts w:ascii="Arial Narrow" w:hAnsi="Arial Narrow"/>
          <w:sz w:val="20"/>
        </w:rPr>
        <w:t>V. KLASIFIKACIJA PLANA PRORAČUNA 2020 – FUNKCIONALNA KLASIFIKACIJA</w:t>
      </w:r>
      <w:bookmarkEnd w:id="21"/>
    </w:p>
    <w:p w:rsidR="00FC5B04" w:rsidRDefault="00FC5B04" w:rsidP="00C55707">
      <w:pPr>
        <w:rPr>
          <w:rFonts w:ascii="Arial Narrow" w:hAnsi="Arial Narrow"/>
        </w:rPr>
      </w:pPr>
    </w:p>
    <w:tbl>
      <w:tblPr>
        <w:tblW w:w="9396" w:type="dxa"/>
        <w:tblCellMar>
          <w:left w:w="70" w:type="dxa"/>
          <w:right w:w="70" w:type="dxa"/>
        </w:tblCellMar>
        <w:tblLook w:val="04A0" w:firstRow="1" w:lastRow="0" w:firstColumn="1" w:lastColumn="0" w:noHBand="0" w:noVBand="1"/>
      </w:tblPr>
      <w:tblGrid>
        <w:gridCol w:w="418"/>
        <w:gridCol w:w="407"/>
        <w:gridCol w:w="407"/>
        <w:gridCol w:w="552"/>
        <w:gridCol w:w="4750"/>
        <w:gridCol w:w="811"/>
        <w:gridCol w:w="811"/>
        <w:gridCol w:w="811"/>
        <w:gridCol w:w="811"/>
      </w:tblGrid>
      <w:tr w:rsidR="00FC5B04" w:rsidRPr="00FC5B04" w:rsidTr="00FC5B04">
        <w:trPr>
          <w:trHeight w:val="600"/>
        </w:trPr>
        <w:tc>
          <w:tcPr>
            <w:tcW w:w="23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b/>
                <w:bCs/>
                <w:color w:val="000000"/>
                <w:sz w:val="18"/>
                <w:szCs w:val="18"/>
                <w:lang w:eastAsia="sl-SI"/>
              </w:rPr>
            </w:pPr>
            <w:r w:rsidRPr="00FC5B04">
              <w:rPr>
                <w:rFonts w:ascii="Calibri" w:hAnsi="Calibri"/>
                <w:b/>
                <w:bCs/>
                <w:color w:val="000000"/>
                <w:sz w:val="18"/>
                <w:szCs w:val="18"/>
                <w:lang w:eastAsia="sl-SI"/>
              </w:rPr>
              <w:t>ABC</w:t>
            </w:r>
          </w:p>
        </w:tc>
        <w:tc>
          <w:tcPr>
            <w:tcW w:w="293" w:type="dxa"/>
            <w:tcBorders>
              <w:top w:val="single" w:sz="4" w:space="0" w:color="auto"/>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b/>
                <w:bCs/>
                <w:color w:val="2F75B5"/>
                <w:sz w:val="18"/>
                <w:szCs w:val="18"/>
                <w:lang w:eastAsia="sl-SI"/>
              </w:rPr>
            </w:pPr>
            <w:r w:rsidRPr="00FC5B04">
              <w:rPr>
                <w:rFonts w:ascii="Calibri" w:hAnsi="Calibri"/>
                <w:b/>
                <w:bCs/>
                <w:color w:val="2F75B5"/>
                <w:sz w:val="18"/>
                <w:szCs w:val="18"/>
                <w:lang w:eastAsia="sl-SI"/>
              </w:rPr>
              <w:t>PU</w:t>
            </w:r>
          </w:p>
        </w:tc>
        <w:tc>
          <w:tcPr>
            <w:tcW w:w="280" w:type="dxa"/>
            <w:tcBorders>
              <w:top w:val="single" w:sz="4" w:space="0" w:color="auto"/>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b/>
                <w:bCs/>
                <w:color w:val="2F75B5"/>
                <w:sz w:val="18"/>
                <w:szCs w:val="18"/>
                <w:lang w:eastAsia="sl-SI"/>
              </w:rPr>
            </w:pPr>
            <w:r w:rsidRPr="00FC5B04">
              <w:rPr>
                <w:rFonts w:ascii="Calibri" w:hAnsi="Calibri"/>
                <w:b/>
                <w:bCs/>
                <w:color w:val="2F75B5"/>
                <w:sz w:val="18"/>
                <w:szCs w:val="18"/>
                <w:lang w:eastAsia="sl-SI"/>
              </w:rPr>
              <w:t>FK</w:t>
            </w:r>
          </w:p>
        </w:tc>
        <w:tc>
          <w:tcPr>
            <w:tcW w:w="334" w:type="dxa"/>
            <w:tcBorders>
              <w:top w:val="single" w:sz="4" w:space="0" w:color="auto"/>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b/>
                <w:bCs/>
                <w:color w:val="2F75B5"/>
                <w:sz w:val="18"/>
                <w:szCs w:val="18"/>
                <w:lang w:eastAsia="sl-SI"/>
              </w:rPr>
            </w:pPr>
            <w:r w:rsidRPr="00FC5B04">
              <w:rPr>
                <w:rFonts w:ascii="Calibri" w:hAnsi="Calibri"/>
                <w:b/>
                <w:bCs/>
                <w:color w:val="2F75B5"/>
                <w:sz w:val="18"/>
                <w:szCs w:val="18"/>
                <w:lang w:eastAsia="sl-SI"/>
              </w:rPr>
              <w:t>Konto</w:t>
            </w:r>
          </w:p>
        </w:tc>
        <w:tc>
          <w:tcPr>
            <w:tcW w:w="5189" w:type="dxa"/>
            <w:tcBorders>
              <w:top w:val="single" w:sz="4" w:space="0" w:color="auto"/>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b/>
                <w:bCs/>
                <w:color w:val="2F75B5"/>
                <w:sz w:val="18"/>
                <w:szCs w:val="18"/>
                <w:lang w:eastAsia="sl-SI"/>
              </w:rPr>
            </w:pPr>
            <w:r w:rsidRPr="00FC5B04">
              <w:rPr>
                <w:rFonts w:ascii="Calibri" w:hAnsi="Calibri"/>
                <w:b/>
                <w:bCs/>
                <w:color w:val="2F75B5"/>
                <w:sz w:val="18"/>
                <w:szCs w:val="18"/>
                <w:lang w:eastAsia="sl-SI"/>
              </w:rPr>
              <w:t xml:space="preserve">Proračun - funkcionalna klasif. </w:t>
            </w:r>
          </w:p>
        </w:tc>
        <w:tc>
          <w:tcPr>
            <w:tcW w:w="725" w:type="dxa"/>
            <w:tcBorders>
              <w:top w:val="single" w:sz="4" w:space="0" w:color="auto"/>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b/>
                <w:bCs/>
                <w:color w:val="2F75B5"/>
                <w:sz w:val="18"/>
                <w:szCs w:val="18"/>
                <w:lang w:eastAsia="sl-SI"/>
              </w:rPr>
            </w:pPr>
            <w:r w:rsidRPr="00FC5B04">
              <w:rPr>
                <w:rFonts w:ascii="Calibri" w:hAnsi="Calibri"/>
                <w:b/>
                <w:bCs/>
                <w:color w:val="2F75B5"/>
                <w:sz w:val="18"/>
                <w:szCs w:val="18"/>
                <w:lang w:eastAsia="sl-SI"/>
              </w:rPr>
              <w:t>Real. 2018</w:t>
            </w:r>
          </w:p>
        </w:tc>
        <w:tc>
          <w:tcPr>
            <w:tcW w:w="833" w:type="dxa"/>
            <w:tcBorders>
              <w:top w:val="single" w:sz="4" w:space="0" w:color="auto"/>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b/>
                <w:bCs/>
                <w:color w:val="2F75B5"/>
                <w:sz w:val="18"/>
                <w:szCs w:val="18"/>
                <w:lang w:eastAsia="sl-SI"/>
              </w:rPr>
            </w:pPr>
            <w:r w:rsidRPr="00FC5B04">
              <w:rPr>
                <w:rFonts w:ascii="Calibri" w:hAnsi="Calibri"/>
                <w:b/>
                <w:bCs/>
                <w:color w:val="2F75B5"/>
                <w:sz w:val="18"/>
                <w:szCs w:val="18"/>
                <w:lang w:eastAsia="sl-SI"/>
              </w:rPr>
              <w:t>Plan 2019</w:t>
            </w:r>
          </w:p>
        </w:tc>
        <w:tc>
          <w:tcPr>
            <w:tcW w:w="738" w:type="dxa"/>
            <w:tcBorders>
              <w:top w:val="single" w:sz="4" w:space="0" w:color="auto"/>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b/>
                <w:bCs/>
                <w:color w:val="2F75B5"/>
                <w:sz w:val="18"/>
                <w:szCs w:val="18"/>
                <w:lang w:eastAsia="sl-SI"/>
              </w:rPr>
            </w:pPr>
            <w:r w:rsidRPr="00FC5B04">
              <w:rPr>
                <w:rFonts w:ascii="Calibri" w:hAnsi="Calibri"/>
                <w:b/>
                <w:bCs/>
                <w:color w:val="2F75B5"/>
                <w:sz w:val="18"/>
                <w:szCs w:val="18"/>
                <w:lang w:eastAsia="sl-SI"/>
              </w:rPr>
              <w:t>Rebal. 2019</w:t>
            </w:r>
          </w:p>
        </w:tc>
        <w:tc>
          <w:tcPr>
            <w:tcW w:w="765" w:type="dxa"/>
            <w:tcBorders>
              <w:top w:val="single" w:sz="4" w:space="0" w:color="auto"/>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b/>
                <w:bCs/>
                <w:color w:val="2F75B5"/>
                <w:sz w:val="18"/>
                <w:szCs w:val="18"/>
                <w:lang w:eastAsia="sl-SI"/>
              </w:rPr>
            </w:pPr>
            <w:r w:rsidRPr="00FC5B04">
              <w:rPr>
                <w:rFonts w:ascii="Calibri" w:hAnsi="Calibri"/>
                <w:b/>
                <w:bCs/>
                <w:color w:val="2F75B5"/>
                <w:sz w:val="18"/>
                <w:szCs w:val="18"/>
                <w:lang w:eastAsia="sl-SI"/>
              </w:rPr>
              <w:t>Plan 2020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color w:val="000000"/>
                <w:sz w:val="18"/>
                <w:szCs w:val="18"/>
                <w:lang w:eastAsia="sl-SI"/>
              </w:rPr>
            </w:pPr>
            <w:r w:rsidRPr="00FC5B04">
              <w:rPr>
                <w:rFonts w:ascii="Calibri" w:hAnsi="Calibri"/>
                <w:color w:val="000000"/>
                <w:sz w:val="18"/>
                <w:szCs w:val="18"/>
                <w:lang w:eastAsia="sl-SI"/>
              </w:rPr>
              <w:t>1</w:t>
            </w:r>
          </w:p>
        </w:tc>
        <w:tc>
          <w:tcPr>
            <w:tcW w:w="293" w:type="dxa"/>
            <w:tcBorders>
              <w:top w:val="nil"/>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color w:val="000000"/>
                <w:sz w:val="18"/>
                <w:szCs w:val="18"/>
                <w:lang w:eastAsia="sl-SI"/>
              </w:rPr>
            </w:pPr>
            <w:r w:rsidRPr="00FC5B04">
              <w:rPr>
                <w:rFonts w:ascii="Calibri" w:hAnsi="Calibri"/>
                <w:color w:val="000000"/>
                <w:sz w:val="18"/>
                <w:szCs w:val="18"/>
                <w:lang w:eastAsia="sl-SI"/>
              </w:rPr>
              <w:t>2</w:t>
            </w:r>
          </w:p>
        </w:tc>
        <w:tc>
          <w:tcPr>
            <w:tcW w:w="280" w:type="dxa"/>
            <w:tcBorders>
              <w:top w:val="nil"/>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color w:val="000000"/>
                <w:sz w:val="18"/>
                <w:szCs w:val="18"/>
                <w:lang w:eastAsia="sl-SI"/>
              </w:rPr>
            </w:pPr>
            <w:r w:rsidRPr="00FC5B04">
              <w:rPr>
                <w:rFonts w:ascii="Calibri" w:hAnsi="Calibri"/>
                <w:color w:val="000000"/>
                <w:sz w:val="18"/>
                <w:szCs w:val="18"/>
                <w:lang w:eastAsia="sl-SI"/>
              </w:rPr>
              <w:t>3</w:t>
            </w:r>
          </w:p>
        </w:tc>
        <w:tc>
          <w:tcPr>
            <w:tcW w:w="334" w:type="dxa"/>
            <w:tcBorders>
              <w:top w:val="nil"/>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color w:val="000000"/>
                <w:sz w:val="18"/>
                <w:szCs w:val="18"/>
                <w:lang w:eastAsia="sl-SI"/>
              </w:rPr>
            </w:pPr>
            <w:r w:rsidRPr="00FC5B04">
              <w:rPr>
                <w:rFonts w:ascii="Calibri" w:hAnsi="Calibri"/>
                <w:color w:val="000000"/>
                <w:sz w:val="18"/>
                <w:szCs w:val="18"/>
                <w:lang w:eastAsia="sl-SI"/>
              </w:rPr>
              <w:t>4</w:t>
            </w:r>
          </w:p>
        </w:tc>
        <w:tc>
          <w:tcPr>
            <w:tcW w:w="5189" w:type="dxa"/>
            <w:tcBorders>
              <w:top w:val="nil"/>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color w:val="000000"/>
                <w:sz w:val="18"/>
                <w:szCs w:val="18"/>
                <w:lang w:eastAsia="sl-SI"/>
              </w:rPr>
            </w:pPr>
            <w:r w:rsidRPr="00FC5B04">
              <w:rPr>
                <w:rFonts w:ascii="Calibri" w:hAnsi="Calibri"/>
                <w:color w:val="000000"/>
                <w:sz w:val="18"/>
                <w:szCs w:val="18"/>
                <w:lang w:eastAsia="sl-SI"/>
              </w:rPr>
              <w:t>5</w:t>
            </w:r>
          </w:p>
        </w:tc>
        <w:tc>
          <w:tcPr>
            <w:tcW w:w="725" w:type="dxa"/>
            <w:tcBorders>
              <w:top w:val="nil"/>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color w:val="000000"/>
                <w:sz w:val="18"/>
                <w:szCs w:val="18"/>
                <w:lang w:eastAsia="sl-SI"/>
              </w:rPr>
            </w:pPr>
            <w:r w:rsidRPr="00FC5B04">
              <w:rPr>
                <w:rFonts w:ascii="Calibri" w:hAnsi="Calibri"/>
                <w:color w:val="000000"/>
                <w:sz w:val="18"/>
                <w:szCs w:val="18"/>
                <w:lang w:eastAsia="sl-SI"/>
              </w:rPr>
              <w:t>6</w:t>
            </w:r>
          </w:p>
        </w:tc>
        <w:tc>
          <w:tcPr>
            <w:tcW w:w="833" w:type="dxa"/>
            <w:tcBorders>
              <w:top w:val="nil"/>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color w:val="000000"/>
                <w:sz w:val="18"/>
                <w:szCs w:val="18"/>
                <w:lang w:eastAsia="sl-SI"/>
              </w:rPr>
            </w:pPr>
            <w:r w:rsidRPr="00FC5B04">
              <w:rPr>
                <w:rFonts w:ascii="Calibri" w:hAnsi="Calibri"/>
                <w:color w:val="000000"/>
                <w:sz w:val="18"/>
                <w:szCs w:val="18"/>
                <w:lang w:eastAsia="sl-SI"/>
              </w:rPr>
              <w:t>7</w:t>
            </w:r>
          </w:p>
        </w:tc>
        <w:tc>
          <w:tcPr>
            <w:tcW w:w="738" w:type="dxa"/>
            <w:tcBorders>
              <w:top w:val="nil"/>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color w:val="000000"/>
                <w:sz w:val="18"/>
                <w:szCs w:val="18"/>
                <w:lang w:eastAsia="sl-SI"/>
              </w:rPr>
            </w:pPr>
            <w:r w:rsidRPr="00FC5B04">
              <w:rPr>
                <w:rFonts w:ascii="Calibri" w:hAnsi="Calibri"/>
                <w:color w:val="000000"/>
                <w:sz w:val="18"/>
                <w:szCs w:val="18"/>
                <w:lang w:eastAsia="sl-SI"/>
              </w:rPr>
              <w:t>8</w:t>
            </w:r>
          </w:p>
        </w:tc>
        <w:tc>
          <w:tcPr>
            <w:tcW w:w="765" w:type="dxa"/>
            <w:tcBorders>
              <w:top w:val="nil"/>
              <w:left w:val="nil"/>
              <w:bottom w:val="single" w:sz="4" w:space="0" w:color="auto"/>
              <w:right w:val="single" w:sz="4" w:space="0" w:color="auto"/>
            </w:tcBorders>
            <w:shd w:val="clear" w:color="000000" w:fill="DDEBF7"/>
            <w:noWrap/>
            <w:vAlign w:val="center"/>
            <w:hideMark/>
          </w:tcPr>
          <w:p w:rsidR="00FC5B04" w:rsidRPr="00FC5B04" w:rsidRDefault="00FC5B04" w:rsidP="00FC5B04">
            <w:pPr>
              <w:overflowPunct/>
              <w:autoSpaceDE/>
              <w:autoSpaceDN/>
              <w:adjustRightInd/>
              <w:spacing w:before="0" w:after="0"/>
              <w:ind w:left="0"/>
              <w:jc w:val="center"/>
              <w:textAlignment w:val="auto"/>
              <w:rPr>
                <w:rFonts w:ascii="Calibri" w:hAnsi="Calibri"/>
                <w:color w:val="000000"/>
                <w:sz w:val="18"/>
                <w:szCs w:val="18"/>
                <w:lang w:eastAsia="sl-SI"/>
              </w:rPr>
            </w:pPr>
            <w:r w:rsidRPr="00FC5B04">
              <w:rPr>
                <w:rFonts w:ascii="Calibri" w:hAnsi="Calibri"/>
                <w:color w:val="000000"/>
                <w:sz w:val="18"/>
                <w:szCs w:val="18"/>
                <w:lang w:eastAsia="sl-SI"/>
              </w:rPr>
              <w:t>9</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 xml:space="preserve">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A. BILANCA PRIHODKOV IN ODHODKOV</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3.236.088</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3.442.870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3.372.541</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3.830.543</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1000</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OBČINSKI SVET</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53.167</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47.913</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53.413</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50.413</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JAVNA UPRAVA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53.167</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47.913</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53.413</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50.413</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0111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Dejavnosti izvršilnih in zakonodajnih organov</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36.035</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37.913</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42.913</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42.913</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0160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Druge dejavnosti javne uprave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17.131</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10.000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10.500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7.500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Rekapitulacija: Konto</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53.167</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47.913</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53.413</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50.413</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ODHODKI IN DRUGI IZDATKI</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53.167</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47.913</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53.413</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50.413</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402</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Izdatki za blago in storitve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45.254</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40.000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45.500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42.500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412</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Transferi nepridobitnim organizacijam in ustanovam</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7.913</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7.913</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7.913</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7.913</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2000</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NADZORNI ODBOR</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10.079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8.100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10.800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4.600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JAVNA UPRAVA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10.079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8.100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10.800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4.600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0112</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Dejavnosti s področja finančnih in fiskalnih zadev</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10.079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8.100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10.800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4.600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Rekapitulacija: Konto</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10.079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8.100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10.800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4.600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ODHODKI IN DRUGI IZDATKI</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10.079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8.100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10.800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4.600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402</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Izdatki za blago in storitve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10.079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8.100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10.800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4.600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3000</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ŽUPANJA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77.868</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99.460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89.907</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79.345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JAVNA UPRAVA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77.868</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99.460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89.907</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79.345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0111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Dejavnosti izvršilnih in zakonodajnih organov</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77.868</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99.460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89.907</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79.345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Rekapitulacija: Konto</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77.868</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99.460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89.907</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79.345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ODHODKI IN DRUGI IZDATKI</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77.868</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99.460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89.907</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79.345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400</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Plače in drugi izdatki zaposlenim</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40.279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49.330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48.907</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42.370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401</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Prispevki delodajalcev za socialno varnost</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6.708</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8.230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8.800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6.775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402</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Izdatki za blago in storitve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30.881</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41.900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32.200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30.200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4000</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OBČINSKA UPRAVA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3.094.975</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3.287.397</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3.218.421</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3.696.185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JAVNA UPRAVA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575.056</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559.941</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552.618</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558.024</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0111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Dejavnosti izvršilnih in zakonodajnih organov</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281.121</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341.334</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347.059</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381.367</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0112</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Dejavnosti s področja finančnih in fiskalnih zadev</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1.881</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1.800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2.000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2.000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0133</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Druge splošne zadeve in storitve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240.059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165.000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146.826</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120.000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0160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Druge dejavnosti javne uprave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47.869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47.417</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52.693</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50.617</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0171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Servisiranje javnega dolga države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2.905</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3.090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2.740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2.740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0180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Splošni transferi med javnofinančnimi institucijami na različnih ravneh države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1.220</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1.300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1.300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1.300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02</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OBRAMBA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7.943</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8.000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8.000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8.000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0220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Civilna zaščita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7.943</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8.000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8.000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8.000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03</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JAVNI RED IN VARNOST</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122.899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80.500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124.802</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81.950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0320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Protipožarna varnost</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122.899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80.500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124.802</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81.950</w:t>
            </w:r>
          </w:p>
        </w:tc>
      </w:tr>
      <w:tr w:rsidR="00FC5B04" w:rsidRPr="00FC5B04" w:rsidTr="008C3B2D">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04</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GOSPODARSKE DEJAVNOSTI</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668.222</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656.495</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452.147</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725.280</w:t>
            </w:r>
          </w:p>
        </w:tc>
      </w:tr>
      <w:tr w:rsidR="00FC5B04" w:rsidRPr="00FC5B04" w:rsidTr="008C3B2D">
        <w:trPr>
          <w:trHeight w:val="300"/>
        </w:trPr>
        <w:tc>
          <w:tcPr>
            <w:tcW w:w="2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0411</w:t>
            </w:r>
          </w:p>
        </w:tc>
        <w:tc>
          <w:tcPr>
            <w:tcW w:w="334"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Dejavnosti s področja splošnih gospodarskih in trgovinskih zadev</w:t>
            </w:r>
          </w:p>
        </w:tc>
        <w:tc>
          <w:tcPr>
            <w:tcW w:w="725"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17.154</w:t>
            </w:r>
          </w:p>
        </w:tc>
        <w:tc>
          <w:tcPr>
            <w:tcW w:w="833"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12.130</w:t>
            </w:r>
          </w:p>
        </w:tc>
        <w:tc>
          <w:tcPr>
            <w:tcW w:w="738"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12.630</w:t>
            </w:r>
          </w:p>
        </w:tc>
        <w:tc>
          <w:tcPr>
            <w:tcW w:w="765"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13.920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0412</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Dejavnosti s področja splošnih zadev, povezanih z delom in zaposlovanjem</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103.430</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54.065</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41.483</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36.406</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0421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Kmetijstvo</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86.379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16.200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19.834</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93.709</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0451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Cestni promet</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436.890</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555.600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291.200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535.600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0460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Komunikacije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0</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15.000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0490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Druge dejavnosti s področja gospodarskih zadev</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24.369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18.500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72.000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45.645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05</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VARSTVO OKOLJA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87.677</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460.568</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463.615</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727.955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0510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Zbiranje in ravnanje z odpadki</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50.620</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37.906</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40.953</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40.955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0520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Ravnanje z odpadno vodo</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22.431</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422.662</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422.662</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687.000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0530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Zmanjševanje onesnaževanja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14.626</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06</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STANOVANJSKA DEJAVNOST IN PROSTORSKI RAZVOJ</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248.515</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275.839</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322.800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246.990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0610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Stanovanjska dejavnost</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22.492</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35.700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37.700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33.700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0620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Dejavnosti na področju prostorskega načrtovanja in razvoja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0</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41.519</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60.000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42.500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0630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Oskrba z vodo</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152.486</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146.500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162.900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126.590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0640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Cestna razsvetljava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73.537</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52.120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62.200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44.200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07</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ZDRAVSTVO</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102.700</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78.450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83.450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84.450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0721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Splošne zdravstvene storitve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102.700</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78.450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83.450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84.450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08</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REKREACIJA, KULTURA IN DEJAVNOST DEJAVNOSTI NEPROFITNIH ORGANIZACIJ, ZDRUŽENJ, DRUŠTEV IN DRUGIH INS</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147.529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80.298</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97.213</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125.177</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0810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Dejavnosti na področju športa in rekreacije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38.246</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33.990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39.490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46.288</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0820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Kulturne dejavnosti</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96.035</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38.180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48.780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63.496</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0840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Dejavnosti neprofitnih organizacij, društev, združenj in drugih institucij</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13.248</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8.128</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8.943</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15.393</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09</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IZOBRAŽEVANJE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954.405</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881.206</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922.406</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965.084</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0911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Predšolska vzgoja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604.531</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641.100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676.100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701.100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0912</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Osnovnošolsko izobraževanje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311.002</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180.606</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190.606</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211.284</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0960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Podporne storitve pri izobraževanju</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38.871</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59.500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55.700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52.700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10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SOCIALNA VARNOST</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180.029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206.100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191.370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173.275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1012</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Varstvo invalidnih oseb</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10.222</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11.200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6.200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1040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Varstvo otrok in družine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5.234</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5.500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5.770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5.875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1070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Zagotavljanje socialne varnosti socialno ogroženih in socialno izključenih kategorij prebivalstva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164.373</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173.500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163.500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151.500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1090</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Druge dejavnosti na področju socialne varnosti</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200</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15.900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15.900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15.900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Rekapitulacija: Konto</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3.094.975</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3.287.397</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3.218.421</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3.696.185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ODHODKI IN DRUGI IZDATKI</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3.094.975</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3.287.397</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3.218.421</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3.696.185</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400</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Plače in drugi izdatki zaposlenim</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180.610</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171.834</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168.834</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212.600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401</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Prispevki delodajalcev za socialno varnost</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31.748</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29.505</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28.795</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34.356</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402</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Izdatki za blago in storitve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736.439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693.732</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789.038</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668.492</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403</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Plačila domačih obresti</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2.821</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3.000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2.650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2.650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409</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Rezerve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24.471</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55.617</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55.617</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55.617</w:t>
            </w:r>
          </w:p>
        </w:tc>
      </w:tr>
      <w:tr w:rsidR="00FC5B04" w:rsidRPr="00FC5B04" w:rsidTr="008C3B2D">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410</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Subvencije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50.425</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73.500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73.500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65.000</w:t>
            </w:r>
          </w:p>
        </w:tc>
      </w:tr>
      <w:tr w:rsidR="00FC5B04" w:rsidRPr="00FC5B04" w:rsidTr="008C3B2D">
        <w:trPr>
          <w:trHeight w:val="300"/>
        </w:trPr>
        <w:tc>
          <w:tcPr>
            <w:tcW w:w="2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411</w:t>
            </w:r>
          </w:p>
        </w:tc>
        <w:tc>
          <w:tcPr>
            <w:tcW w:w="5189"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Transferi posameznikom in gospodinjstvom</w:t>
            </w:r>
          </w:p>
        </w:tc>
        <w:tc>
          <w:tcPr>
            <w:tcW w:w="725"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806.206</w:t>
            </w:r>
          </w:p>
        </w:tc>
        <w:tc>
          <w:tcPr>
            <w:tcW w:w="833"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860.228</w:t>
            </w:r>
          </w:p>
        </w:tc>
        <w:tc>
          <w:tcPr>
            <w:tcW w:w="738"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876.678</w:t>
            </w:r>
          </w:p>
        </w:tc>
        <w:tc>
          <w:tcPr>
            <w:tcW w:w="765" w:type="dxa"/>
            <w:tcBorders>
              <w:top w:val="single" w:sz="4" w:space="0" w:color="auto"/>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880.103</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412</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Transferi nepridobitnim organizacijam in ustanovam</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53.236</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53.570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54.405</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63.849</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413</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Drugi tekoči domači transferi</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339.471</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347.392</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348.392</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348.409</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420</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Nakup in gradnja osnovnih sredstev</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764.017</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906.519</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687.660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1.243.109</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431</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Investicijski transferi pravnim in fizičnim osebam, ki niso proračunski uporabniki</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49.676</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52.500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82.852</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52.000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432</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Investicijski transferi proračunskim uporabnikom</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55.855</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40.000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50.000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70.000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 xml:space="preserve">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b/>
                <w:bCs/>
                <w:color w:val="000000"/>
                <w:sz w:val="16"/>
                <w:szCs w:val="16"/>
                <w:lang w:eastAsia="sl-SI"/>
              </w:rPr>
            </w:pPr>
            <w:r w:rsidRPr="00FC5B04">
              <w:rPr>
                <w:rFonts w:ascii="Arial Narrow" w:hAnsi="Arial Narrow"/>
                <w:b/>
                <w:bCs/>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b/>
                <w:bCs/>
                <w:color w:val="000000"/>
                <w:sz w:val="16"/>
                <w:szCs w:val="16"/>
                <w:lang w:eastAsia="sl-SI"/>
              </w:rPr>
            </w:pPr>
            <w:r w:rsidRPr="00FC5B04">
              <w:rPr>
                <w:rFonts w:ascii="Arial Narrow" w:hAnsi="Arial Narrow"/>
                <w:b/>
                <w:bCs/>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b/>
                <w:bCs/>
                <w:color w:val="000000"/>
                <w:sz w:val="16"/>
                <w:szCs w:val="16"/>
                <w:lang w:eastAsia="sl-SI"/>
              </w:rPr>
            </w:pPr>
            <w:r w:rsidRPr="00FC5B04">
              <w:rPr>
                <w:rFonts w:ascii="Arial Narrow" w:hAnsi="Arial Narrow"/>
                <w:b/>
                <w:bCs/>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b/>
                <w:bCs/>
                <w:color w:val="000000"/>
                <w:sz w:val="16"/>
                <w:szCs w:val="16"/>
                <w:lang w:eastAsia="sl-SI"/>
              </w:rPr>
            </w:pPr>
            <w:r w:rsidRPr="00FC5B04">
              <w:rPr>
                <w:rFonts w:ascii="Arial Narrow" w:hAnsi="Arial Narrow"/>
                <w:b/>
                <w:bCs/>
                <w:color w:val="000000"/>
                <w:sz w:val="16"/>
                <w:szCs w:val="16"/>
                <w:lang w:eastAsia="sl-SI"/>
              </w:rPr>
              <w:t>C. RAČUN FINANCIRANJA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45.089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52.470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52.470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b/>
                <w:bCs/>
                <w:color w:val="000000"/>
                <w:sz w:val="18"/>
                <w:szCs w:val="18"/>
                <w:lang w:eastAsia="sl-SI"/>
              </w:rPr>
            </w:pPr>
            <w:r w:rsidRPr="00FC5B04">
              <w:rPr>
                <w:rFonts w:ascii="Arial Narrow" w:hAnsi="Arial Narrow"/>
                <w:b/>
                <w:bCs/>
                <w:color w:val="000000"/>
                <w:sz w:val="18"/>
                <w:szCs w:val="18"/>
                <w:lang w:eastAsia="sl-SI"/>
              </w:rPr>
              <w:t>60.070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4000</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OBČINSKA UPRAVA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45.089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60.070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JAVNA UPRAVA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45.089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60.070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0171</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Servisiranje javnega dolga države</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45.089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60.070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Rekapitulacija: Konto</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45.089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60.070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5</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RAČUN FINANCIRANJA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45.089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60.070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280"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 </w:t>
            </w:r>
          </w:p>
        </w:tc>
        <w:tc>
          <w:tcPr>
            <w:tcW w:w="334"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550</w:t>
            </w:r>
          </w:p>
        </w:tc>
        <w:tc>
          <w:tcPr>
            <w:tcW w:w="5189"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textAlignment w:val="auto"/>
              <w:rPr>
                <w:rFonts w:ascii="Arial Narrow" w:hAnsi="Arial Narrow"/>
                <w:color w:val="000000"/>
                <w:sz w:val="16"/>
                <w:szCs w:val="16"/>
                <w:lang w:eastAsia="sl-SI"/>
              </w:rPr>
            </w:pPr>
            <w:r w:rsidRPr="00FC5B04">
              <w:rPr>
                <w:rFonts w:ascii="Arial Narrow" w:hAnsi="Arial Narrow"/>
                <w:color w:val="000000"/>
                <w:sz w:val="16"/>
                <w:szCs w:val="16"/>
                <w:lang w:eastAsia="sl-SI"/>
              </w:rPr>
              <w:t>Odplačila domačega dolga</w:t>
            </w:r>
          </w:p>
        </w:tc>
        <w:tc>
          <w:tcPr>
            <w:tcW w:w="72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45.089</w:t>
            </w:r>
          </w:p>
        </w:tc>
        <w:tc>
          <w:tcPr>
            <w:tcW w:w="833"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38"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52.470</w:t>
            </w:r>
          </w:p>
        </w:tc>
        <w:tc>
          <w:tcPr>
            <w:tcW w:w="765" w:type="dxa"/>
            <w:tcBorders>
              <w:top w:val="nil"/>
              <w:left w:val="nil"/>
              <w:bottom w:val="single" w:sz="4" w:space="0" w:color="auto"/>
              <w:right w:val="single" w:sz="4" w:space="0" w:color="auto"/>
            </w:tcBorders>
            <w:shd w:val="clear" w:color="000000" w:fill="FFFFFF"/>
            <w:noWrap/>
            <w:vAlign w:val="bottom"/>
            <w:hideMark/>
          </w:tcPr>
          <w:p w:rsidR="00FC5B04" w:rsidRPr="00FC5B04" w:rsidRDefault="00FC5B04" w:rsidP="00FC5B04">
            <w:pPr>
              <w:overflowPunct/>
              <w:autoSpaceDE/>
              <w:autoSpaceDN/>
              <w:adjustRightInd/>
              <w:spacing w:before="0" w:after="0"/>
              <w:ind w:left="0"/>
              <w:jc w:val="right"/>
              <w:textAlignment w:val="auto"/>
              <w:rPr>
                <w:rFonts w:ascii="Arial Narrow" w:hAnsi="Arial Narrow"/>
                <w:color w:val="000000"/>
                <w:sz w:val="18"/>
                <w:szCs w:val="18"/>
                <w:lang w:eastAsia="sl-SI"/>
              </w:rPr>
            </w:pPr>
            <w:r w:rsidRPr="00FC5B04">
              <w:rPr>
                <w:rFonts w:ascii="Arial Narrow" w:hAnsi="Arial Narrow"/>
                <w:color w:val="000000"/>
                <w:sz w:val="18"/>
                <w:szCs w:val="18"/>
                <w:lang w:eastAsia="sl-SI"/>
              </w:rPr>
              <w:t>60.070</w:t>
            </w:r>
          </w:p>
        </w:tc>
      </w:tr>
      <w:tr w:rsidR="00FC5B04" w:rsidRPr="00FC5B04" w:rsidTr="00FC5B04">
        <w:trPr>
          <w:trHeight w:val="300"/>
        </w:trPr>
        <w:tc>
          <w:tcPr>
            <w:tcW w:w="239" w:type="dxa"/>
            <w:tcBorders>
              <w:top w:val="nil"/>
              <w:left w:val="single" w:sz="4" w:space="0" w:color="auto"/>
              <w:bottom w:val="single" w:sz="4" w:space="0" w:color="auto"/>
              <w:right w:val="single" w:sz="4" w:space="0" w:color="auto"/>
            </w:tcBorders>
            <w:shd w:val="clear" w:color="000000" w:fill="DDEBF7"/>
            <w:noWrap/>
            <w:vAlign w:val="bottom"/>
            <w:hideMark/>
          </w:tcPr>
          <w:p w:rsidR="00FC5B04" w:rsidRPr="00FC5B04" w:rsidRDefault="00FC5B04" w:rsidP="00FC5B04">
            <w:pPr>
              <w:overflowPunct/>
              <w:autoSpaceDE/>
              <w:autoSpaceDN/>
              <w:adjustRightInd/>
              <w:spacing w:before="0" w:after="0"/>
              <w:ind w:left="0"/>
              <w:textAlignment w:val="auto"/>
              <w:rPr>
                <w:rFonts w:ascii="Calibri" w:hAnsi="Calibri"/>
                <w:b/>
                <w:bCs/>
                <w:color w:val="000000"/>
                <w:sz w:val="18"/>
                <w:szCs w:val="18"/>
                <w:lang w:eastAsia="sl-SI"/>
              </w:rPr>
            </w:pPr>
            <w:r w:rsidRPr="00FC5B04">
              <w:rPr>
                <w:rFonts w:ascii="Calibri" w:hAnsi="Calibri"/>
                <w:b/>
                <w:bCs/>
                <w:color w:val="000000"/>
                <w:sz w:val="18"/>
                <w:szCs w:val="18"/>
                <w:lang w:eastAsia="sl-SI"/>
              </w:rPr>
              <w:t> </w:t>
            </w:r>
          </w:p>
        </w:tc>
        <w:tc>
          <w:tcPr>
            <w:tcW w:w="293" w:type="dxa"/>
            <w:tcBorders>
              <w:top w:val="nil"/>
              <w:left w:val="nil"/>
              <w:bottom w:val="single" w:sz="4" w:space="0" w:color="auto"/>
              <w:right w:val="single" w:sz="4" w:space="0" w:color="auto"/>
            </w:tcBorders>
            <w:shd w:val="clear" w:color="000000" w:fill="DDEBF7"/>
            <w:noWrap/>
            <w:vAlign w:val="bottom"/>
            <w:hideMark/>
          </w:tcPr>
          <w:p w:rsidR="00FC5B04" w:rsidRPr="00FC5B04" w:rsidRDefault="00FC5B04" w:rsidP="00FC5B04">
            <w:pPr>
              <w:overflowPunct/>
              <w:autoSpaceDE/>
              <w:autoSpaceDN/>
              <w:adjustRightInd/>
              <w:spacing w:before="0" w:after="0"/>
              <w:ind w:left="0"/>
              <w:textAlignment w:val="auto"/>
              <w:rPr>
                <w:rFonts w:ascii="Calibri" w:hAnsi="Calibri"/>
                <w:b/>
                <w:bCs/>
                <w:color w:val="000000"/>
                <w:sz w:val="18"/>
                <w:szCs w:val="18"/>
                <w:lang w:eastAsia="sl-SI"/>
              </w:rPr>
            </w:pPr>
            <w:r w:rsidRPr="00FC5B04">
              <w:rPr>
                <w:rFonts w:ascii="Calibri" w:hAnsi="Calibri"/>
                <w:b/>
                <w:bCs/>
                <w:color w:val="000000"/>
                <w:sz w:val="18"/>
                <w:szCs w:val="18"/>
                <w:lang w:eastAsia="sl-SI"/>
              </w:rPr>
              <w:t> </w:t>
            </w:r>
          </w:p>
        </w:tc>
        <w:tc>
          <w:tcPr>
            <w:tcW w:w="280" w:type="dxa"/>
            <w:tcBorders>
              <w:top w:val="nil"/>
              <w:left w:val="nil"/>
              <w:bottom w:val="single" w:sz="4" w:space="0" w:color="auto"/>
              <w:right w:val="single" w:sz="4" w:space="0" w:color="auto"/>
            </w:tcBorders>
            <w:shd w:val="clear" w:color="000000" w:fill="DDEBF7"/>
            <w:noWrap/>
            <w:vAlign w:val="bottom"/>
            <w:hideMark/>
          </w:tcPr>
          <w:p w:rsidR="00FC5B04" w:rsidRPr="00FC5B04" w:rsidRDefault="00FC5B04" w:rsidP="00FC5B04">
            <w:pPr>
              <w:overflowPunct/>
              <w:autoSpaceDE/>
              <w:autoSpaceDN/>
              <w:adjustRightInd/>
              <w:spacing w:before="0" w:after="0"/>
              <w:ind w:left="0"/>
              <w:textAlignment w:val="auto"/>
              <w:rPr>
                <w:rFonts w:ascii="Calibri" w:hAnsi="Calibri"/>
                <w:b/>
                <w:bCs/>
                <w:color w:val="000000"/>
                <w:sz w:val="18"/>
                <w:szCs w:val="18"/>
                <w:lang w:eastAsia="sl-SI"/>
              </w:rPr>
            </w:pPr>
            <w:r w:rsidRPr="00FC5B04">
              <w:rPr>
                <w:rFonts w:ascii="Calibri" w:hAnsi="Calibri"/>
                <w:b/>
                <w:bCs/>
                <w:color w:val="000000"/>
                <w:sz w:val="18"/>
                <w:szCs w:val="18"/>
                <w:lang w:eastAsia="sl-SI"/>
              </w:rPr>
              <w:t> </w:t>
            </w:r>
          </w:p>
        </w:tc>
        <w:tc>
          <w:tcPr>
            <w:tcW w:w="334" w:type="dxa"/>
            <w:tcBorders>
              <w:top w:val="nil"/>
              <w:left w:val="nil"/>
              <w:bottom w:val="single" w:sz="4" w:space="0" w:color="auto"/>
              <w:right w:val="single" w:sz="4" w:space="0" w:color="auto"/>
            </w:tcBorders>
            <w:shd w:val="clear" w:color="000000" w:fill="DDEBF7"/>
            <w:noWrap/>
            <w:vAlign w:val="bottom"/>
            <w:hideMark/>
          </w:tcPr>
          <w:p w:rsidR="00FC5B04" w:rsidRPr="00FC5B04" w:rsidRDefault="00FC5B04" w:rsidP="00FC5B04">
            <w:pPr>
              <w:overflowPunct/>
              <w:autoSpaceDE/>
              <w:autoSpaceDN/>
              <w:adjustRightInd/>
              <w:spacing w:before="0" w:after="0"/>
              <w:ind w:left="0"/>
              <w:textAlignment w:val="auto"/>
              <w:rPr>
                <w:rFonts w:ascii="Calibri" w:hAnsi="Calibri"/>
                <w:b/>
                <w:bCs/>
                <w:color w:val="000000"/>
                <w:sz w:val="18"/>
                <w:szCs w:val="18"/>
                <w:lang w:eastAsia="sl-SI"/>
              </w:rPr>
            </w:pPr>
            <w:r w:rsidRPr="00FC5B04">
              <w:rPr>
                <w:rFonts w:ascii="Calibri" w:hAnsi="Calibri"/>
                <w:b/>
                <w:bCs/>
                <w:color w:val="000000"/>
                <w:sz w:val="18"/>
                <w:szCs w:val="18"/>
                <w:lang w:eastAsia="sl-SI"/>
              </w:rPr>
              <w:t> </w:t>
            </w:r>
          </w:p>
        </w:tc>
        <w:tc>
          <w:tcPr>
            <w:tcW w:w="5189" w:type="dxa"/>
            <w:tcBorders>
              <w:top w:val="nil"/>
              <w:left w:val="nil"/>
              <w:bottom w:val="single" w:sz="4" w:space="0" w:color="auto"/>
              <w:right w:val="single" w:sz="4" w:space="0" w:color="auto"/>
            </w:tcBorders>
            <w:shd w:val="clear" w:color="000000" w:fill="DDEBF7"/>
            <w:noWrap/>
            <w:vAlign w:val="bottom"/>
            <w:hideMark/>
          </w:tcPr>
          <w:p w:rsidR="00FC5B04" w:rsidRPr="00FC5B04" w:rsidRDefault="00FC5B04" w:rsidP="00FC5B04">
            <w:pPr>
              <w:overflowPunct/>
              <w:autoSpaceDE/>
              <w:autoSpaceDN/>
              <w:adjustRightInd/>
              <w:spacing w:before="0" w:after="0"/>
              <w:ind w:left="0"/>
              <w:textAlignment w:val="auto"/>
              <w:rPr>
                <w:rFonts w:ascii="Calibri" w:hAnsi="Calibri"/>
                <w:b/>
                <w:bCs/>
                <w:color w:val="000000"/>
                <w:sz w:val="18"/>
                <w:szCs w:val="18"/>
                <w:lang w:eastAsia="sl-SI"/>
              </w:rPr>
            </w:pPr>
            <w:r w:rsidRPr="00FC5B04">
              <w:rPr>
                <w:rFonts w:ascii="Calibri" w:hAnsi="Calibri"/>
                <w:b/>
                <w:bCs/>
                <w:color w:val="000000"/>
                <w:sz w:val="18"/>
                <w:szCs w:val="18"/>
                <w:lang w:eastAsia="sl-SI"/>
              </w:rPr>
              <w:t> </w:t>
            </w:r>
          </w:p>
        </w:tc>
        <w:tc>
          <w:tcPr>
            <w:tcW w:w="725" w:type="dxa"/>
            <w:tcBorders>
              <w:top w:val="nil"/>
              <w:left w:val="nil"/>
              <w:bottom w:val="single" w:sz="4" w:space="0" w:color="auto"/>
              <w:right w:val="single" w:sz="4" w:space="0" w:color="auto"/>
            </w:tcBorders>
            <w:shd w:val="clear" w:color="000000" w:fill="DDEBF7"/>
            <w:noWrap/>
            <w:vAlign w:val="bottom"/>
            <w:hideMark/>
          </w:tcPr>
          <w:p w:rsidR="00FC5B04" w:rsidRPr="00FC5B04" w:rsidRDefault="00FC5B04" w:rsidP="00FC5B04">
            <w:pPr>
              <w:overflowPunct/>
              <w:autoSpaceDE/>
              <w:autoSpaceDN/>
              <w:adjustRightInd/>
              <w:spacing w:before="0" w:after="0"/>
              <w:ind w:left="0"/>
              <w:jc w:val="right"/>
              <w:textAlignment w:val="auto"/>
              <w:rPr>
                <w:rFonts w:ascii="Calibri" w:hAnsi="Calibri"/>
                <w:b/>
                <w:bCs/>
                <w:color w:val="000000"/>
                <w:sz w:val="18"/>
                <w:szCs w:val="18"/>
                <w:lang w:eastAsia="sl-SI"/>
              </w:rPr>
            </w:pPr>
            <w:r w:rsidRPr="00FC5B04">
              <w:rPr>
                <w:rFonts w:ascii="Calibri" w:hAnsi="Calibri"/>
                <w:b/>
                <w:bCs/>
                <w:color w:val="000000"/>
                <w:sz w:val="18"/>
                <w:szCs w:val="18"/>
                <w:lang w:eastAsia="sl-SI"/>
              </w:rPr>
              <w:t>3.281.177</w:t>
            </w:r>
          </w:p>
        </w:tc>
        <w:tc>
          <w:tcPr>
            <w:tcW w:w="833" w:type="dxa"/>
            <w:tcBorders>
              <w:top w:val="nil"/>
              <w:left w:val="nil"/>
              <w:bottom w:val="single" w:sz="4" w:space="0" w:color="auto"/>
              <w:right w:val="single" w:sz="4" w:space="0" w:color="auto"/>
            </w:tcBorders>
            <w:shd w:val="clear" w:color="000000" w:fill="DDEBF7"/>
            <w:noWrap/>
            <w:vAlign w:val="bottom"/>
            <w:hideMark/>
          </w:tcPr>
          <w:p w:rsidR="00FC5B04" w:rsidRPr="00FC5B04" w:rsidRDefault="00FC5B04" w:rsidP="00FC5B04">
            <w:pPr>
              <w:overflowPunct/>
              <w:autoSpaceDE/>
              <w:autoSpaceDN/>
              <w:adjustRightInd/>
              <w:spacing w:before="0" w:after="0"/>
              <w:ind w:left="0"/>
              <w:jc w:val="right"/>
              <w:textAlignment w:val="auto"/>
              <w:rPr>
                <w:rFonts w:ascii="Calibri" w:hAnsi="Calibri"/>
                <w:b/>
                <w:bCs/>
                <w:color w:val="000000"/>
                <w:sz w:val="18"/>
                <w:szCs w:val="18"/>
                <w:lang w:eastAsia="sl-SI"/>
              </w:rPr>
            </w:pPr>
            <w:r w:rsidRPr="00FC5B04">
              <w:rPr>
                <w:rFonts w:ascii="Calibri" w:hAnsi="Calibri"/>
                <w:b/>
                <w:bCs/>
                <w:color w:val="000000"/>
                <w:sz w:val="18"/>
                <w:szCs w:val="18"/>
                <w:lang w:eastAsia="sl-SI"/>
              </w:rPr>
              <w:t>3.495.340</w:t>
            </w:r>
          </w:p>
        </w:tc>
        <w:tc>
          <w:tcPr>
            <w:tcW w:w="738" w:type="dxa"/>
            <w:tcBorders>
              <w:top w:val="nil"/>
              <w:left w:val="nil"/>
              <w:bottom w:val="single" w:sz="4" w:space="0" w:color="auto"/>
              <w:right w:val="single" w:sz="4" w:space="0" w:color="auto"/>
            </w:tcBorders>
            <w:shd w:val="clear" w:color="000000" w:fill="DDEBF7"/>
            <w:noWrap/>
            <w:vAlign w:val="bottom"/>
            <w:hideMark/>
          </w:tcPr>
          <w:p w:rsidR="00FC5B04" w:rsidRPr="00FC5B04" w:rsidRDefault="00FC5B04" w:rsidP="00FC5B04">
            <w:pPr>
              <w:overflowPunct/>
              <w:autoSpaceDE/>
              <w:autoSpaceDN/>
              <w:adjustRightInd/>
              <w:spacing w:before="0" w:after="0"/>
              <w:ind w:left="0"/>
              <w:jc w:val="right"/>
              <w:textAlignment w:val="auto"/>
              <w:rPr>
                <w:rFonts w:ascii="Calibri" w:hAnsi="Calibri"/>
                <w:b/>
                <w:bCs/>
                <w:color w:val="000000"/>
                <w:sz w:val="18"/>
                <w:szCs w:val="18"/>
                <w:lang w:eastAsia="sl-SI"/>
              </w:rPr>
            </w:pPr>
            <w:r w:rsidRPr="00FC5B04">
              <w:rPr>
                <w:rFonts w:ascii="Calibri" w:hAnsi="Calibri"/>
                <w:b/>
                <w:bCs/>
                <w:color w:val="000000"/>
                <w:sz w:val="18"/>
                <w:szCs w:val="18"/>
                <w:lang w:eastAsia="sl-SI"/>
              </w:rPr>
              <w:t>3.425.011</w:t>
            </w:r>
          </w:p>
        </w:tc>
        <w:tc>
          <w:tcPr>
            <w:tcW w:w="765" w:type="dxa"/>
            <w:tcBorders>
              <w:top w:val="nil"/>
              <w:left w:val="nil"/>
              <w:bottom w:val="single" w:sz="4" w:space="0" w:color="auto"/>
              <w:right w:val="single" w:sz="4" w:space="0" w:color="auto"/>
            </w:tcBorders>
            <w:shd w:val="clear" w:color="000000" w:fill="DDEBF7"/>
            <w:noWrap/>
            <w:vAlign w:val="bottom"/>
            <w:hideMark/>
          </w:tcPr>
          <w:p w:rsidR="00FC5B04" w:rsidRPr="00FC5B04" w:rsidRDefault="00FC5B04" w:rsidP="00FC5B04">
            <w:pPr>
              <w:overflowPunct/>
              <w:autoSpaceDE/>
              <w:autoSpaceDN/>
              <w:adjustRightInd/>
              <w:spacing w:before="0" w:after="0"/>
              <w:ind w:left="0"/>
              <w:jc w:val="right"/>
              <w:textAlignment w:val="auto"/>
              <w:rPr>
                <w:rFonts w:ascii="Calibri" w:hAnsi="Calibri"/>
                <w:b/>
                <w:bCs/>
                <w:color w:val="000000"/>
                <w:sz w:val="18"/>
                <w:szCs w:val="18"/>
                <w:lang w:eastAsia="sl-SI"/>
              </w:rPr>
            </w:pPr>
            <w:r w:rsidRPr="00FC5B04">
              <w:rPr>
                <w:rFonts w:ascii="Calibri" w:hAnsi="Calibri"/>
                <w:b/>
                <w:bCs/>
                <w:color w:val="000000"/>
                <w:sz w:val="18"/>
                <w:szCs w:val="18"/>
                <w:lang w:eastAsia="sl-SI"/>
              </w:rPr>
              <w:t>3.890.613</w:t>
            </w:r>
          </w:p>
        </w:tc>
      </w:tr>
    </w:tbl>
    <w:p w:rsidR="00FC5B04" w:rsidRDefault="00FC5B04" w:rsidP="00C55707">
      <w:pPr>
        <w:rPr>
          <w:rFonts w:ascii="Arial Narrow" w:hAnsi="Arial Narrow"/>
        </w:rPr>
      </w:pPr>
    </w:p>
    <w:p w:rsidR="00EF3E50" w:rsidRDefault="00EF3E50" w:rsidP="00C55707">
      <w:pPr>
        <w:rPr>
          <w:rFonts w:ascii="Arial Narrow" w:hAnsi="Arial Narrow"/>
        </w:rPr>
      </w:pPr>
    </w:p>
    <w:p w:rsidR="00EF3E50" w:rsidRPr="004409C0" w:rsidRDefault="00EF3E50" w:rsidP="00EF3E50">
      <w:pPr>
        <w:pStyle w:val="AHeading1"/>
        <w:rPr>
          <w:rFonts w:ascii="Arial Narrow" w:hAnsi="Arial Narrow"/>
          <w:sz w:val="20"/>
        </w:rPr>
      </w:pPr>
      <w:bookmarkStart w:id="22" w:name="_Toc26355454"/>
      <w:r>
        <w:rPr>
          <w:rFonts w:ascii="Arial Narrow" w:hAnsi="Arial Narrow"/>
          <w:sz w:val="20"/>
        </w:rPr>
        <w:t>V</w:t>
      </w:r>
      <w:r w:rsidR="00C623EA">
        <w:rPr>
          <w:rFonts w:ascii="Arial Narrow" w:hAnsi="Arial Narrow"/>
          <w:sz w:val="20"/>
        </w:rPr>
        <w:t>I</w:t>
      </w:r>
      <w:r>
        <w:rPr>
          <w:rFonts w:ascii="Arial Narrow" w:hAnsi="Arial Narrow"/>
          <w:sz w:val="20"/>
        </w:rPr>
        <w:t>.</w:t>
      </w:r>
      <w:r w:rsidR="00C623EA">
        <w:rPr>
          <w:rFonts w:ascii="Arial Narrow" w:hAnsi="Arial Narrow"/>
          <w:sz w:val="20"/>
        </w:rPr>
        <w:t xml:space="preserve"> ODLOK O PRORAČUNU OBČINE ČRENŠOVCI ZA LETO 2020</w:t>
      </w:r>
      <w:bookmarkEnd w:id="22"/>
    </w:p>
    <w:p w:rsidR="00EF3E50" w:rsidRDefault="00EF3E50" w:rsidP="00C55707">
      <w:pPr>
        <w:rPr>
          <w:rFonts w:ascii="Arial Narrow" w:hAnsi="Arial Narrow"/>
        </w:rPr>
      </w:pPr>
    </w:p>
    <w:p w:rsidR="00C623EA" w:rsidRPr="00C623EA" w:rsidRDefault="00C623EA" w:rsidP="00C623EA">
      <w:pPr>
        <w:spacing w:before="100" w:beforeAutospacing="1" w:after="100" w:afterAutospacing="1" w:line="276" w:lineRule="auto"/>
        <w:jc w:val="both"/>
        <w:rPr>
          <w:rFonts w:ascii="Arial Narrow" w:eastAsia="Calibri" w:hAnsi="Arial Narrow" w:cs="Tahoma"/>
          <w:color w:val="000000" w:themeColor="text1"/>
          <w:sz w:val="18"/>
          <w:szCs w:val="18"/>
        </w:rPr>
      </w:pPr>
      <w:r w:rsidRPr="00C623EA">
        <w:rPr>
          <w:rFonts w:ascii="Arial Narrow" w:eastAsia="Calibri" w:hAnsi="Arial Narrow" w:cs="Tahoma"/>
          <w:color w:val="000000" w:themeColor="text1"/>
          <w:sz w:val="18"/>
          <w:szCs w:val="18"/>
        </w:rPr>
        <w:t xml:space="preserve">Na podlagi  29. člena </w:t>
      </w:r>
      <w:hyperlink r:id="rId16" w:history="1">
        <w:r w:rsidRPr="00C623EA">
          <w:rPr>
            <w:rFonts w:ascii="Arial Narrow" w:eastAsia="Calibri" w:hAnsi="Arial Narrow" w:cs="Tahoma"/>
            <w:color w:val="000000" w:themeColor="text1"/>
            <w:sz w:val="18"/>
            <w:szCs w:val="18"/>
          </w:rPr>
          <w:t>Zakona o lokalni samoupravi</w:t>
        </w:r>
      </w:hyperlink>
      <w:r w:rsidRPr="00C623EA">
        <w:rPr>
          <w:rFonts w:ascii="Arial Narrow" w:eastAsia="Calibri" w:hAnsi="Arial Narrow" w:cs="Tahoma"/>
          <w:color w:val="000000" w:themeColor="text1"/>
          <w:sz w:val="18"/>
          <w:szCs w:val="18"/>
        </w:rPr>
        <w:t xml:space="preserve"> (Uradni list RS, št. 94/07 – UPB2, 76/08, 100/08 – odl. US, 79/09 in 51/10, </w:t>
      </w:r>
      <w:r w:rsidRPr="00C623EA">
        <w:rPr>
          <w:rFonts w:ascii="Arial Narrow" w:hAnsi="Arial Narrow" w:cs="Arial"/>
          <w:bCs/>
          <w:color w:val="000000" w:themeColor="text1"/>
          <w:sz w:val="18"/>
          <w:szCs w:val="18"/>
          <w:shd w:val="clear" w:color="auto" w:fill="FFFFFF"/>
        </w:rPr>
        <w:t> </w:t>
      </w:r>
      <w:hyperlink r:id="rId17" w:tgtFrame="_blank" w:tooltip="Zakon za uravnoteženje javnih financ" w:history="1">
        <w:r w:rsidRPr="00C623EA">
          <w:rPr>
            <w:rStyle w:val="Hiperpovezava"/>
            <w:rFonts w:ascii="Arial Narrow" w:hAnsi="Arial Narrow" w:cs="Arial"/>
            <w:bCs/>
            <w:color w:val="000000" w:themeColor="text1"/>
            <w:sz w:val="18"/>
            <w:szCs w:val="18"/>
            <w:shd w:val="clear" w:color="auto" w:fill="FFFFFF"/>
          </w:rPr>
          <w:t>40/12</w:t>
        </w:r>
      </w:hyperlink>
      <w:r w:rsidRPr="00C623EA">
        <w:rPr>
          <w:rFonts w:ascii="Arial Narrow" w:hAnsi="Arial Narrow" w:cs="Arial"/>
          <w:bCs/>
          <w:color w:val="000000" w:themeColor="text1"/>
          <w:sz w:val="18"/>
          <w:szCs w:val="18"/>
          <w:shd w:val="clear" w:color="auto" w:fill="FFFFFF"/>
        </w:rPr>
        <w:t> – ZUJF, </w:t>
      </w:r>
      <w:hyperlink r:id="rId18" w:tgtFrame="_blank" w:tooltip="Zakon o ukrepih za uravnoteženje javnih financ občin" w:history="1">
        <w:r w:rsidRPr="00C623EA">
          <w:rPr>
            <w:rStyle w:val="Hiperpovezava"/>
            <w:rFonts w:ascii="Arial Narrow" w:hAnsi="Arial Narrow" w:cs="Arial"/>
            <w:bCs/>
            <w:color w:val="000000" w:themeColor="text1"/>
            <w:sz w:val="18"/>
            <w:szCs w:val="18"/>
            <w:shd w:val="clear" w:color="auto" w:fill="FFFFFF"/>
          </w:rPr>
          <w:t>14/15</w:t>
        </w:r>
      </w:hyperlink>
      <w:r w:rsidRPr="00C623EA">
        <w:rPr>
          <w:rFonts w:ascii="Arial Narrow" w:hAnsi="Arial Narrow" w:cs="Arial"/>
          <w:bCs/>
          <w:color w:val="000000" w:themeColor="text1"/>
          <w:sz w:val="18"/>
          <w:szCs w:val="18"/>
          <w:shd w:val="clear" w:color="auto" w:fill="FFFFFF"/>
        </w:rPr>
        <w:t> – ZUUJFO, </w:t>
      </w:r>
      <w:hyperlink r:id="rId19" w:tgtFrame="_blank" w:tooltip="Zakon o stvarnem premoženju države in samoupravnih lokalnih skupnosti" w:history="1">
        <w:r w:rsidRPr="00C623EA">
          <w:rPr>
            <w:rStyle w:val="Hiperpovezava"/>
            <w:rFonts w:ascii="Arial Narrow" w:hAnsi="Arial Narrow" w:cs="Arial"/>
            <w:bCs/>
            <w:color w:val="000000" w:themeColor="text1"/>
            <w:sz w:val="18"/>
            <w:szCs w:val="18"/>
            <w:shd w:val="clear" w:color="auto" w:fill="FFFFFF"/>
          </w:rPr>
          <w:t>11/18</w:t>
        </w:r>
      </w:hyperlink>
      <w:r w:rsidRPr="00C623EA">
        <w:rPr>
          <w:rFonts w:ascii="Arial Narrow" w:hAnsi="Arial Narrow" w:cs="Arial"/>
          <w:bCs/>
          <w:color w:val="000000" w:themeColor="text1"/>
          <w:sz w:val="18"/>
          <w:szCs w:val="18"/>
          <w:shd w:val="clear" w:color="auto" w:fill="FFFFFF"/>
        </w:rPr>
        <w:t> – ZSPDSLS-1 in </w:t>
      </w:r>
      <w:hyperlink r:id="rId20" w:tgtFrame="_blank" w:tooltip="Zakon o spremembah in dopolnitvah Zakona o lokalni samoupravi" w:history="1">
        <w:r w:rsidRPr="00C623EA">
          <w:rPr>
            <w:rStyle w:val="Hiperpovezava"/>
            <w:rFonts w:ascii="Arial Narrow" w:hAnsi="Arial Narrow" w:cs="Arial"/>
            <w:bCs/>
            <w:color w:val="000000" w:themeColor="text1"/>
            <w:sz w:val="18"/>
            <w:szCs w:val="18"/>
            <w:shd w:val="clear" w:color="auto" w:fill="FFFFFF"/>
          </w:rPr>
          <w:t>30/18</w:t>
        </w:r>
      </w:hyperlink>
      <w:r w:rsidRPr="00C623EA">
        <w:rPr>
          <w:rFonts w:ascii="Arial Narrow" w:eastAsia="Calibri" w:hAnsi="Arial Narrow" w:cs="Tahoma"/>
          <w:color w:val="000000" w:themeColor="text1"/>
          <w:sz w:val="18"/>
          <w:szCs w:val="18"/>
        </w:rPr>
        <w:t xml:space="preserve">), 29. člena </w:t>
      </w:r>
      <w:hyperlink r:id="rId21" w:history="1">
        <w:r w:rsidRPr="00C623EA">
          <w:rPr>
            <w:rFonts w:ascii="Arial Narrow" w:eastAsia="Calibri" w:hAnsi="Arial Narrow" w:cs="Tahoma"/>
            <w:color w:val="000000" w:themeColor="text1"/>
            <w:sz w:val="18"/>
            <w:szCs w:val="18"/>
          </w:rPr>
          <w:t>Zakona o javnih financah</w:t>
        </w:r>
      </w:hyperlink>
      <w:r w:rsidRPr="00C623EA">
        <w:rPr>
          <w:rFonts w:ascii="Arial Narrow" w:eastAsia="Calibri" w:hAnsi="Arial Narrow" w:cs="Tahoma"/>
          <w:color w:val="000000" w:themeColor="text1"/>
          <w:sz w:val="18"/>
          <w:szCs w:val="18"/>
        </w:rPr>
        <w:t xml:space="preserve"> (Uradni list RS, št. 11/11 – UPB4, </w:t>
      </w:r>
      <w:r w:rsidRPr="00C623EA">
        <w:rPr>
          <w:rFonts w:ascii="Arial Narrow" w:hAnsi="Arial Narrow" w:cs="Arial"/>
          <w:bCs/>
          <w:color w:val="000000" w:themeColor="text1"/>
          <w:sz w:val="18"/>
          <w:szCs w:val="18"/>
          <w:shd w:val="clear" w:color="auto" w:fill="FFFFFF"/>
        </w:rPr>
        <w:t> </w:t>
      </w:r>
      <w:hyperlink r:id="rId22" w:tgtFrame="_blank" w:tooltip="Popravek Uradnega prečiščenega besedila Zakona  o javnih financah (ZJF-UPB4p)" w:history="1">
        <w:r w:rsidRPr="00C623EA">
          <w:rPr>
            <w:rStyle w:val="Hiperpovezava"/>
            <w:rFonts w:ascii="Arial Narrow" w:hAnsi="Arial Narrow" w:cs="Arial"/>
            <w:bCs/>
            <w:color w:val="000000" w:themeColor="text1"/>
            <w:sz w:val="18"/>
            <w:szCs w:val="18"/>
            <w:shd w:val="clear" w:color="auto" w:fill="FFFFFF"/>
          </w:rPr>
          <w:t>14/13 – popr.</w:t>
        </w:r>
      </w:hyperlink>
      <w:r w:rsidRPr="00C623EA">
        <w:rPr>
          <w:rFonts w:ascii="Arial Narrow" w:hAnsi="Arial Narrow" w:cs="Arial"/>
          <w:bCs/>
          <w:color w:val="000000" w:themeColor="text1"/>
          <w:sz w:val="18"/>
          <w:szCs w:val="18"/>
          <w:shd w:val="clear" w:color="auto" w:fill="FFFFFF"/>
        </w:rPr>
        <w:t>, </w:t>
      </w:r>
      <w:hyperlink r:id="rId23" w:tgtFrame="_blank" w:tooltip="Zakon o dopolnitvi Zakona o javnih financah" w:history="1">
        <w:r w:rsidRPr="00C623EA">
          <w:rPr>
            <w:rStyle w:val="Hiperpovezava"/>
            <w:rFonts w:ascii="Arial Narrow" w:hAnsi="Arial Narrow" w:cs="Arial"/>
            <w:bCs/>
            <w:color w:val="000000" w:themeColor="text1"/>
            <w:sz w:val="18"/>
            <w:szCs w:val="18"/>
            <w:shd w:val="clear" w:color="auto" w:fill="FFFFFF"/>
          </w:rPr>
          <w:t>101/13</w:t>
        </w:r>
      </w:hyperlink>
      <w:r w:rsidRPr="00C623EA">
        <w:rPr>
          <w:rFonts w:ascii="Arial Narrow" w:hAnsi="Arial Narrow" w:cs="Arial"/>
          <w:bCs/>
          <w:color w:val="000000" w:themeColor="text1"/>
          <w:sz w:val="18"/>
          <w:szCs w:val="18"/>
          <w:shd w:val="clear" w:color="auto" w:fill="FFFFFF"/>
        </w:rPr>
        <w:t>, </w:t>
      </w:r>
      <w:hyperlink r:id="rId24" w:tgtFrame="_blank" w:tooltip="Zakon o fiskalnem pravilu" w:history="1">
        <w:r w:rsidRPr="00C623EA">
          <w:rPr>
            <w:rStyle w:val="Hiperpovezava"/>
            <w:rFonts w:ascii="Arial Narrow" w:hAnsi="Arial Narrow" w:cs="Arial"/>
            <w:bCs/>
            <w:color w:val="000000" w:themeColor="text1"/>
            <w:sz w:val="18"/>
            <w:szCs w:val="18"/>
            <w:shd w:val="clear" w:color="auto" w:fill="FFFFFF"/>
          </w:rPr>
          <w:t>55/15</w:t>
        </w:r>
      </w:hyperlink>
      <w:r w:rsidRPr="00C623EA">
        <w:rPr>
          <w:rFonts w:ascii="Arial Narrow" w:hAnsi="Arial Narrow" w:cs="Arial"/>
          <w:bCs/>
          <w:color w:val="000000" w:themeColor="text1"/>
          <w:sz w:val="18"/>
          <w:szCs w:val="18"/>
          <w:shd w:val="clear" w:color="auto" w:fill="FFFFFF"/>
        </w:rPr>
        <w:t> – ZFisP, </w:t>
      </w:r>
      <w:hyperlink r:id="rId25" w:tgtFrame="_blank" w:tooltip="Zakon o izvrševanju proračunov Republike Slovenije za leti 2016 in 2017" w:history="1">
        <w:r w:rsidRPr="00C623EA">
          <w:rPr>
            <w:rStyle w:val="Hiperpovezava"/>
            <w:rFonts w:ascii="Arial Narrow" w:hAnsi="Arial Narrow" w:cs="Arial"/>
            <w:bCs/>
            <w:color w:val="000000" w:themeColor="text1"/>
            <w:sz w:val="18"/>
            <w:szCs w:val="18"/>
            <w:shd w:val="clear" w:color="auto" w:fill="FFFFFF"/>
          </w:rPr>
          <w:t>96/15</w:t>
        </w:r>
      </w:hyperlink>
      <w:r w:rsidRPr="00C623EA">
        <w:rPr>
          <w:rFonts w:ascii="Arial Narrow" w:hAnsi="Arial Narrow" w:cs="Arial"/>
          <w:bCs/>
          <w:color w:val="000000" w:themeColor="text1"/>
          <w:sz w:val="18"/>
          <w:szCs w:val="18"/>
          <w:shd w:val="clear" w:color="auto" w:fill="FFFFFF"/>
        </w:rPr>
        <w:t> – ZIPRS1617 in </w:t>
      </w:r>
      <w:hyperlink r:id="rId26" w:tgtFrame="_blank" w:tooltip="Zakon o spremembah in dopolnitvah Zakona o javnih financah" w:history="1">
        <w:r w:rsidRPr="00C623EA">
          <w:rPr>
            <w:rStyle w:val="Hiperpovezava"/>
            <w:rFonts w:ascii="Arial Narrow" w:hAnsi="Arial Narrow" w:cs="Arial"/>
            <w:bCs/>
            <w:color w:val="000000" w:themeColor="text1"/>
            <w:sz w:val="18"/>
            <w:szCs w:val="18"/>
            <w:shd w:val="clear" w:color="auto" w:fill="FFFFFF"/>
          </w:rPr>
          <w:t>13/18</w:t>
        </w:r>
      </w:hyperlink>
      <w:r w:rsidRPr="00C623EA">
        <w:rPr>
          <w:rFonts w:ascii="Arial Narrow" w:hAnsi="Arial Narrow" w:cs="Arial"/>
          <w:bCs/>
          <w:color w:val="000000" w:themeColor="text1"/>
          <w:sz w:val="18"/>
          <w:szCs w:val="18"/>
          <w:shd w:val="clear" w:color="auto" w:fill="FFFFFF"/>
        </w:rPr>
        <w:t xml:space="preserve">) </w:t>
      </w:r>
      <w:r w:rsidRPr="00C623EA">
        <w:rPr>
          <w:rFonts w:ascii="Arial Narrow" w:eastAsia="Calibri" w:hAnsi="Arial Narrow" w:cs="Tahoma"/>
          <w:color w:val="000000" w:themeColor="text1"/>
          <w:sz w:val="18"/>
          <w:szCs w:val="18"/>
        </w:rPr>
        <w:t xml:space="preserve"> in 13. člena </w:t>
      </w:r>
      <w:hyperlink r:id="rId27" w:history="1">
        <w:r w:rsidRPr="00C623EA">
          <w:rPr>
            <w:rFonts w:ascii="Arial Narrow" w:eastAsia="Calibri" w:hAnsi="Arial Narrow" w:cs="Tahoma"/>
            <w:color w:val="000000" w:themeColor="text1"/>
            <w:sz w:val="18"/>
            <w:szCs w:val="18"/>
          </w:rPr>
          <w:t>Statuta Občine Črenšovci</w:t>
        </w:r>
      </w:hyperlink>
      <w:r w:rsidRPr="00C623EA">
        <w:rPr>
          <w:rFonts w:ascii="Arial Narrow" w:eastAsia="Calibri" w:hAnsi="Arial Narrow" w:cs="Tahoma"/>
          <w:color w:val="000000" w:themeColor="text1"/>
          <w:sz w:val="18"/>
          <w:szCs w:val="18"/>
        </w:rPr>
        <w:t xml:space="preserve"> (Uradni list RS, št. 58/10 in 62/16) je Občinski svet Občine Črenšovci na     . redni seji dne        sprejel</w:t>
      </w:r>
    </w:p>
    <w:p w:rsidR="00C623EA" w:rsidRPr="00464C5C" w:rsidRDefault="00C623EA" w:rsidP="00C623EA">
      <w:pPr>
        <w:spacing w:before="100" w:beforeAutospacing="1" w:after="100" w:afterAutospacing="1"/>
        <w:jc w:val="center"/>
        <w:rPr>
          <w:rFonts w:ascii="Arial Narrow" w:hAnsi="Arial Narrow" w:cs="Arial"/>
          <w:b/>
          <w:bCs/>
          <w:color w:val="0000FF"/>
        </w:rPr>
      </w:pPr>
      <w:r w:rsidRPr="00464C5C">
        <w:rPr>
          <w:rFonts w:ascii="Arial Narrow" w:hAnsi="Arial Narrow" w:cs="Arial"/>
          <w:b/>
          <w:bCs/>
          <w:color w:val="0000FF"/>
        </w:rPr>
        <w:t xml:space="preserve">O D L O K </w:t>
      </w:r>
      <w:r w:rsidRPr="00464C5C">
        <w:rPr>
          <w:rFonts w:ascii="Arial Narrow" w:hAnsi="Arial Narrow" w:cs="Arial"/>
          <w:b/>
          <w:bCs/>
          <w:color w:val="0000FF"/>
        </w:rPr>
        <w:br/>
        <w:t>o proraču</w:t>
      </w:r>
      <w:r>
        <w:rPr>
          <w:rFonts w:ascii="Arial Narrow" w:hAnsi="Arial Narrow" w:cs="Arial"/>
          <w:b/>
          <w:bCs/>
          <w:color w:val="0000FF"/>
        </w:rPr>
        <w:t>nu Občine Črenšovci za leto 2020</w:t>
      </w:r>
    </w:p>
    <w:p w:rsidR="00C623EA" w:rsidRPr="00C623EA" w:rsidRDefault="00C623EA" w:rsidP="00C623EA">
      <w:pPr>
        <w:spacing w:before="100" w:beforeAutospacing="1" w:after="100" w:afterAutospacing="1"/>
        <w:jc w:val="center"/>
        <w:rPr>
          <w:rFonts w:ascii="Arial Narrow" w:hAnsi="Arial Narrow" w:cs="Arial"/>
          <w:b/>
          <w:bCs/>
          <w:color w:val="000000"/>
          <w:sz w:val="18"/>
          <w:szCs w:val="18"/>
        </w:rPr>
      </w:pPr>
      <w:r w:rsidRPr="00C623EA">
        <w:rPr>
          <w:rFonts w:ascii="Arial Narrow" w:hAnsi="Arial Narrow" w:cs="Arial"/>
          <w:b/>
          <w:bCs/>
          <w:color w:val="000000"/>
          <w:sz w:val="18"/>
          <w:szCs w:val="18"/>
        </w:rPr>
        <w:t>1. člen</w:t>
      </w:r>
    </w:p>
    <w:p w:rsidR="00C623EA" w:rsidRPr="00C623EA" w:rsidRDefault="00C623EA" w:rsidP="00C623EA">
      <w:pPr>
        <w:spacing w:before="100" w:beforeAutospacing="1" w:after="100" w:afterAutospacing="1"/>
        <w:jc w:val="center"/>
        <w:rPr>
          <w:rFonts w:ascii="Arial Narrow" w:hAnsi="Arial Narrow" w:cs="Arial"/>
          <w:b/>
          <w:bCs/>
          <w:color w:val="000000"/>
          <w:sz w:val="18"/>
          <w:szCs w:val="18"/>
        </w:rPr>
      </w:pPr>
      <w:r w:rsidRPr="00C623EA">
        <w:rPr>
          <w:rFonts w:ascii="Arial Narrow" w:hAnsi="Arial Narrow" w:cs="Arial"/>
          <w:b/>
          <w:bCs/>
          <w:color w:val="000000"/>
          <w:sz w:val="18"/>
          <w:szCs w:val="18"/>
        </w:rPr>
        <w:t>(vsebina odloka)</w:t>
      </w:r>
    </w:p>
    <w:p w:rsidR="00C623EA" w:rsidRPr="00C623EA" w:rsidRDefault="00C623EA" w:rsidP="00C623EA">
      <w:pPr>
        <w:spacing w:before="100" w:beforeAutospacing="1" w:after="100" w:afterAutospacing="1"/>
        <w:jc w:val="both"/>
        <w:rPr>
          <w:rFonts w:ascii="Arial Narrow" w:hAnsi="Arial Narrow" w:cs="Arial"/>
          <w:color w:val="000000"/>
          <w:sz w:val="18"/>
          <w:szCs w:val="18"/>
        </w:rPr>
      </w:pPr>
      <w:r w:rsidRPr="00C623EA">
        <w:rPr>
          <w:rFonts w:ascii="Arial Narrow" w:hAnsi="Arial Narrow" w:cs="Arial"/>
          <w:color w:val="000000"/>
          <w:sz w:val="18"/>
          <w:szCs w:val="18"/>
        </w:rPr>
        <w:t>S tem odlokom se za Občino Črenšovci za leto 2020 določajo proračun, postopki izvrševanja proračuna ter obseg zadolževanja in poroštev občine in javnega sektorja na ravni občine (v nadaljnjem besedilu: proračun).</w:t>
      </w:r>
    </w:p>
    <w:p w:rsidR="00C623EA" w:rsidRPr="00C623EA" w:rsidRDefault="00C623EA" w:rsidP="00C623EA">
      <w:pPr>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2. člen</w:t>
      </w:r>
    </w:p>
    <w:p w:rsidR="00C623EA" w:rsidRPr="00C623EA" w:rsidRDefault="00C623EA" w:rsidP="00C623EA">
      <w:pPr>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(sestava proračuna in višina splošnega dela proračuna)</w:t>
      </w:r>
    </w:p>
    <w:p w:rsidR="00C623EA" w:rsidRPr="00C623EA" w:rsidRDefault="00C623EA" w:rsidP="00C623EA">
      <w:pPr>
        <w:jc w:val="both"/>
        <w:rPr>
          <w:rFonts w:ascii="Arial Narrow" w:hAnsi="Arial Narrow"/>
          <w:color w:val="000000"/>
          <w:sz w:val="18"/>
          <w:szCs w:val="18"/>
        </w:rPr>
      </w:pPr>
      <w:r w:rsidRPr="00C623EA">
        <w:rPr>
          <w:rFonts w:ascii="Arial Narrow" w:hAnsi="Arial Narrow"/>
          <w:color w:val="000000"/>
          <w:sz w:val="18"/>
          <w:szCs w:val="18"/>
        </w:rPr>
        <w:t>V splošnem delu proračuna so prikazani prejemki in izdatki po ekonomski klasifikaciji do ravni kontov.</w:t>
      </w:r>
    </w:p>
    <w:p w:rsidR="00C623EA" w:rsidRPr="00C623EA" w:rsidRDefault="00C623EA" w:rsidP="00C623EA">
      <w:pPr>
        <w:jc w:val="both"/>
        <w:rPr>
          <w:rFonts w:ascii="Arial Narrow" w:hAnsi="Arial Narrow"/>
          <w:color w:val="000000"/>
          <w:sz w:val="18"/>
          <w:szCs w:val="18"/>
        </w:rPr>
      </w:pPr>
      <w:r w:rsidRPr="00C623EA">
        <w:rPr>
          <w:rFonts w:ascii="Arial Narrow" w:hAnsi="Arial Narrow"/>
          <w:color w:val="000000"/>
          <w:sz w:val="18"/>
          <w:szCs w:val="18"/>
        </w:rPr>
        <w:t>Splošni del proračuna se določa v naslednjih zneskih:</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8D42D9">
        <w:rPr>
          <w:rFonts w:ascii="Courier New" w:hAnsi="Courier New" w:cs="Courier New"/>
          <w:color w:val="000000"/>
          <w:sz w:val="18"/>
          <w:szCs w:val="18"/>
        </w:rPr>
        <w:t>------------------------------------------------------------</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b/>
          <w:color w:val="000000"/>
          <w:sz w:val="18"/>
          <w:szCs w:val="18"/>
        </w:rPr>
      </w:pPr>
      <w:r w:rsidRPr="008D42D9">
        <w:rPr>
          <w:rFonts w:ascii="Courier New" w:hAnsi="Courier New" w:cs="Courier New"/>
          <w:b/>
          <w:color w:val="000000"/>
          <w:sz w:val="18"/>
          <w:szCs w:val="18"/>
        </w:rPr>
        <w:t>A.   BILANCO PRIHODKOV IN ODHODKOV                       v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18"/>
          <w:szCs w:val="18"/>
        </w:rPr>
      </w:pPr>
      <w:r w:rsidRPr="008D42D9">
        <w:rPr>
          <w:rFonts w:ascii="Courier New" w:hAnsi="Courier New" w:cs="Courier New"/>
          <w:color w:val="000000"/>
          <w:sz w:val="18"/>
          <w:szCs w:val="18"/>
        </w:rPr>
        <w:t>------------------------------------------------------------</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18"/>
          <w:szCs w:val="18"/>
        </w:rPr>
      </w:pPr>
      <w:r w:rsidRPr="008D42D9">
        <w:rPr>
          <w:rFonts w:ascii="Courier New" w:hAnsi="Courier New" w:cs="Courier New"/>
          <w:color w:val="000000"/>
          <w:sz w:val="18"/>
          <w:szCs w:val="18"/>
        </w:rPr>
        <w:t xml:space="preserve">     Skupina/Podskupina kontov</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sz w:val="18"/>
          <w:szCs w:val="18"/>
        </w:rPr>
      </w:pPr>
      <w:r w:rsidRPr="008D42D9">
        <w:rPr>
          <w:rFonts w:ascii="Courier New" w:hAnsi="Courier New" w:cs="Courier New"/>
          <w:color w:val="000000"/>
          <w:sz w:val="18"/>
          <w:szCs w:val="18"/>
        </w:rPr>
        <w:t>------------------------------------------------------------</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8"/>
          <w:szCs w:val="18"/>
        </w:rPr>
      </w:pPr>
      <w:r w:rsidRPr="008D42D9">
        <w:rPr>
          <w:rFonts w:ascii="Courier New" w:hAnsi="Courier New" w:cs="Courier New"/>
          <w:b/>
          <w:color w:val="000000"/>
          <w:sz w:val="18"/>
          <w:szCs w:val="18"/>
        </w:rPr>
        <w:t>I.   SKUPAJ PRIHO</w:t>
      </w:r>
      <w:r>
        <w:rPr>
          <w:rFonts w:ascii="Courier New" w:hAnsi="Courier New" w:cs="Courier New"/>
          <w:b/>
          <w:color w:val="000000"/>
          <w:sz w:val="18"/>
          <w:szCs w:val="18"/>
        </w:rPr>
        <w:t>DKI (70+71+72+73+74)           3</w:t>
      </w:r>
      <w:r w:rsidRPr="008D42D9">
        <w:rPr>
          <w:rFonts w:ascii="Courier New" w:hAnsi="Courier New" w:cs="Courier New"/>
          <w:b/>
          <w:color w:val="000000"/>
          <w:sz w:val="18"/>
          <w:szCs w:val="18"/>
        </w:rPr>
        <w:t>,</w:t>
      </w:r>
      <w:r>
        <w:rPr>
          <w:rFonts w:ascii="Courier New" w:hAnsi="Courier New" w:cs="Courier New"/>
          <w:b/>
          <w:color w:val="000000"/>
          <w:sz w:val="18"/>
          <w:szCs w:val="18"/>
        </w:rPr>
        <w:t>291</w:t>
      </w:r>
      <w:r w:rsidRPr="008D42D9">
        <w:rPr>
          <w:rFonts w:ascii="Courier New" w:hAnsi="Courier New" w:cs="Courier New"/>
          <w:b/>
          <w:color w:val="000000"/>
          <w:sz w:val="18"/>
          <w:szCs w:val="18"/>
        </w:rPr>
        <w:t>.</w:t>
      </w:r>
      <w:r>
        <w:rPr>
          <w:rFonts w:ascii="Courier New" w:hAnsi="Courier New" w:cs="Courier New"/>
          <w:b/>
          <w:color w:val="000000"/>
          <w:sz w:val="18"/>
          <w:szCs w:val="18"/>
        </w:rPr>
        <w:t>689</w:t>
      </w:r>
      <w:r w:rsidRPr="008D42D9">
        <w:rPr>
          <w:rFonts w:ascii="Courier New" w:hAnsi="Courier New" w:cs="Courier New"/>
          <w:b/>
          <w:color w:val="000000"/>
          <w:sz w:val="18"/>
          <w:szCs w:val="18"/>
        </w:rPr>
        <w:t>,</w:t>
      </w:r>
      <w:r w:rsidRPr="00DF2E1B">
        <w:rPr>
          <w:rFonts w:ascii="Courier New" w:hAnsi="Courier New" w:cs="Courier New"/>
          <w:b/>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TEKOČI PRIHODKI (70+71)                    2,</w:t>
      </w:r>
      <w:r>
        <w:rPr>
          <w:rFonts w:ascii="Courier New" w:hAnsi="Courier New" w:cs="Courier New"/>
          <w:color w:val="000000"/>
          <w:sz w:val="18"/>
          <w:szCs w:val="18"/>
        </w:rPr>
        <w:t>822</w:t>
      </w:r>
      <w:r w:rsidRPr="008D42D9">
        <w:rPr>
          <w:rFonts w:ascii="Courier New" w:hAnsi="Courier New" w:cs="Courier New"/>
          <w:color w:val="000000"/>
          <w:sz w:val="18"/>
          <w:szCs w:val="18"/>
        </w:rPr>
        <w:t>.</w:t>
      </w:r>
      <w:r>
        <w:rPr>
          <w:rFonts w:ascii="Courier New" w:hAnsi="Courier New" w:cs="Courier New"/>
          <w:color w:val="000000"/>
          <w:sz w:val="18"/>
          <w:szCs w:val="18"/>
        </w:rPr>
        <w:t>332</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70   DAVČNI PRIHODKI                            2,</w:t>
      </w:r>
      <w:r>
        <w:rPr>
          <w:rFonts w:ascii="Courier New" w:hAnsi="Courier New" w:cs="Courier New"/>
          <w:color w:val="000000"/>
          <w:sz w:val="18"/>
          <w:szCs w:val="18"/>
        </w:rPr>
        <w:t>504</w:t>
      </w:r>
      <w:r w:rsidRPr="008D42D9">
        <w:rPr>
          <w:rFonts w:ascii="Courier New" w:hAnsi="Courier New" w:cs="Courier New"/>
          <w:color w:val="000000"/>
          <w:sz w:val="18"/>
          <w:szCs w:val="18"/>
        </w:rPr>
        <w:t>.</w:t>
      </w:r>
      <w:r>
        <w:rPr>
          <w:rFonts w:ascii="Courier New" w:hAnsi="Courier New" w:cs="Courier New"/>
          <w:color w:val="000000"/>
          <w:sz w:val="18"/>
          <w:szCs w:val="18"/>
        </w:rPr>
        <w:t>449</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700 Davki na dohodek in dobiček            2,</w:t>
      </w:r>
      <w:r>
        <w:rPr>
          <w:rFonts w:ascii="Courier New" w:hAnsi="Courier New" w:cs="Courier New"/>
          <w:color w:val="000000"/>
          <w:sz w:val="18"/>
          <w:szCs w:val="18"/>
        </w:rPr>
        <w:t>361</w:t>
      </w:r>
      <w:r w:rsidRPr="008D42D9">
        <w:rPr>
          <w:rFonts w:ascii="Courier New" w:hAnsi="Courier New" w:cs="Courier New"/>
          <w:color w:val="000000"/>
          <w:sz w:val="18"/>
          <w:szCs w:val="18"/>
        </w:rPr>
        <w:t>.</w:t>
      </w:r>
      <w:r>
        <w:rPr>
          <w:rFonts w:ascii="Courier New" w:hAnsi="Courier New" w:cs="Courier New"/>
          <w:color w:val="000000"/>
          <w:sz w:val="18"/>
          <w:szCs w:val="18"/>
        </w:rPr>
        <w:t>740</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703 Davki na premoženje                      1</w:t>
      </w:r>
      <w:r>
        <w:rPr>
          <w:rFonts w:ascii="Courier New" w:hAnsi="Courier New" w:cs="Courier New"/>
          <w:color w:val="000000"/>
          <w:sz w:val="18"/>
          <w:szCs w:val="18"/>
        </w:rPr>
        <w:t>28</w:t>
      </w:r>
      <w:r w:rsidRPr="008D42D9">
        <w:rPr>
          <w:rFonts w:ascii="Courier New" w:hAnsi="Courier New" w:cs="Courier New"/>
          <w:color w:val="000000"/>
          <w:sz w:val="18"/>
          <w:szCs w:val="18"/>
        </w:rPr>
        <w:t>.</w:t>
      </w:r>
      <w:r>
        <w:rPr>
          <w:rFonts w:ascii="Courier New" w:hAnsi="Courier New" w:cs="Courier New"/>
          <w:color w:val="000000"/>
          <w:sz w:val="18"/>
          <w:szCs w:val="18"/>
        </w:rPr>
        <w:t>609</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704 Domači davki na blago in storitve         1</w:t>
      </w:r>
      <w:r>
        <w:rPr>
          <w:rFonts w:ascii="Courier New" w:hAnsi="Courier New" w:cs="Courier New"/>
          <w:color w:val="000000"/>
          <w:sz w:val="18"/>
          <w:szCs w:val="18"/>
        </w:rPr>
        <w:t>4</w:t>
      </w:r>
      <w:r w:rsidRPr="008D42D9">
        <w:rPr>
          <w:rFonts w:ascii="Courier New" w:hAnsi="Courier New" w:cs="Courier New"/>
          <w:color w:val="000000"/>
          <w:sz w:val="18"/>
          <w:szCs w:val="18"/>
        </w:rPr>
        <w:t>.</w:t>
      </w:r>
      <w:r>
        <w:rPr>
          <w:rFonts w:ascii="Courier New" w:hAnsi="Courier New" w:cs="Courier New"/>
          <w:color w:val="000000"/>
          <w:sz w:val="18"/>
          <w:szCs w:val="18"/>
        </w:rPr>
        <w:t>1</w:t>
      </w:r>
      <w:r w:rsidRPr="008D42D9">
        <w:rPr>
          <w:rFonts w:ascii="Courier New" w:hAnsi="Courier New" w:cs="Courier New"/>
          <w:color w:val="000000"/>
          <w:sz w:val="18"/>
          <w:szCs w:val="18"/>
        </w:rPr>
        <w:t>00,00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706 Drugi davki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71   NEDAVČNI PRIHODKI                            </w:t>
      </w:r>
      <w:r>
        <w:rPr>
          <w:rFonts w:ascii="Courier New" w:hAnsi="Courier New" w:cs="Courier New"/>
          <w:color w:val="000000"/>
          <w:sz w:val="18"/>
          <w:szCs w:val="18"/>
        </w:rPr>
        <w:t>317</w:t>
      </w:r>
      <w:r w:rsidRPr="008D42D9">
        <w:rPr>
          <w:rFonts w:ascii="Courier New" w:hAnsi="Courier New" w:cs="Courier New"/>
          <w:color w:val="000000"/>
          <w:sz w:val="18"/>
          <w:szCs w:val="18"/>
        </w:rPr>
        <w:t>.</w:t>
      </w:r>
      <w:r>
        <w:rPr>
          <w:rFonts w:ascii="Courier New" w:hAnsi="Courier New" w:cs="Courier New"/>
          <w:color w:val="000000"/>
          <w:sz w:val="18"/>
          <w:szCs w:val="18"/>
        </w:rPr>
        <w:t>883</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710 Udeležba na</w:t>
      </w:r>
      <w:r>
        <w:rPr>
          <w:rFonts w:ascii="Courier New" w:hAnsi="Courier New" w:cs="Courier New"/>
          <w:color w:val="000000"/>
          <w:sz w:val="18"/>
          <w:szCs w:val="18"/>
        </w:rPr>
        <w:t xml:space="preserve"> dobičku in dohodki od        126</w:t>
      </w:r>
      <w:r w:rsidRPr="008D42D9">
        <w:rPr>
          <w:rFonts w:ascii="Courier New" w:hAnsi="Courier New" w:cs="Courier New"/>
          <w:color w:val="000000"/>
          <w:sz w:val="18"/>
          <w:szCs w:val="18"/>
        </w:rPr>
        <w:t>.</w:t>
      </w:r>
      <w:r>
        <w:rPr>
          <w:rFonts w:ascii="Courier New" w:hAnsi="Courier New" w:cs="Courier New"/>
          <w:color w:val="000000"/>
          <w:sz w:val="18"/>
          <w:szCs w:val="18"/>
        </w:rPr>
        <w:t>983</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premoženja</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711 Takse in pristojbine                       </w:t>
      </w:r>
      <w:r>
        <w:rPr>
          <w:rFonts w:ascii="Courier New" w:hAnsi="Courier New" w:cs="Courier New"/>
          <w:color w:val="000000"/>
          <w:sz w:val="18"/>
          <w:szCs w:val="18"/>
        </w:rPr>
        <w:t>5</w:t>
      </w:r>
      <w:r w:rsidRPr="008D42D9">
        <w:rPr>
          <w:rFonts w:ascii="Courier New" w:hAnsi="Courier New" w:cs="Courier New"/>
          <w:color w:val="000000"/>
          <w:sz w:val="18"/>
          <w:szCs w:val="18"/>
        </w:rPr>
        <w:t>.</w:t>
      </w:r>
      <w:r>
        <w:rPr>
          <w:rFonts w:ascii="Courier New" w:hAnsi="Courier New" w:cs="Courier New"/>
          <w:color w:val="000000"/>
          <w:sz w:val="18"/>
          <w:szCs w:val="18"/>
        </w:rPr>
        <w:t>0</w:t>
      </w:r>
      <w:r w:rsidRPr="008D42D9">
        <w:rPr>
          <w:rFonts w:ascii="Courier New" w:hAnsi="Courier New" w:cs="Courier New"/>
          <w:color w:val="000000"/>
          <w:sz w:val="18"/>
          <w:szCs w:val="18"/>
        </w:rPr>
        <w:t>00,00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712 Denarne kazn</w:t>
      </w:r>
      <w:r>
        <w:rPr>
          <w:rFonts w:ascii="Courier New" w:hAnsi="Courier New" w:cs="Courier New"/>
          <w:color w:val="000000"/>
          <w:sz w:val="18"/>
          <w:szCs w:val="18"/>
        </w:rPr>
        <w:t>i                              6.80</w:t>
      </w:r>
      <w:r w:rsidRPr="008D42D9">
        <w:rPr>
          <w:rFonts w:ascii="Courier New" w:hAnsi="Courier New" w:cs="Courier New"/>
          <w:color w:val="000000"/>
          <w:sz w:val="18"/>
          <w:szCs w:val="18"/>
        </w:rPr>
        <w:t>0,00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713 Prihodki od prodaje blaga in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storitev</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714 Drugi nedavčni prihodki                  </w:t>
      </w:r>
      <w:r>
        <w:rPr>
          <w:rFonts w:ascii="Courier New" w:hAnsi="Courier New" w:cs="Courier New"/>
          <w:color w:val="000000"/>
          <w:sz w:val="18"/>
          <w:szCs w:val="18"/>
        </w:rPr>
        <w:t>179</w:t>
      </w:r>
      <w:r w:rsidRPr="008D42D9">
        <w:rPr>
          <w:rFonts w:ascii="Courier New" w:hAnsi="Courier New" w:cs="Courier New"/>
          <w:color w:val="000000"/>
          <w:sz w:val="18"/>
          <w:szCs w:val="18"/>
        </w:rPr>
        <w:t>.</w:t>
      </w:r>
      <w:r>
        <w:rPr>
          <w:rFonts w:ascii="Courier New" w:hAnsi="Courier New" w:cs="Courier New"/>
          <w:color w:val="000000"/>
          <w:sz w:val="18"/>
          <w:szCs w:val="18"/>
        </w:rPr>
        <w:t>100</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72   KAPITALSKI PRIHODKI                          </w:t>
      </w:r>
      <w:r>
        <w:rPr>
          <w:rFonts w:ascii="Courier New" w:hAnsi="Courier New" w:cs="Courier New"/>
          <w:color w:val="000000"/>
          <w:sz w:val="18"/>
          <w:szCs w:val="18"/>
        </w:rPr>
        <w:t>102</w:t>
      </w:r>
      <w:r w:rsidRPr="008D42D9">
        <w:rPr>
          <w:rFonts w:ascii="Courier New" w:hAnsi="Courier New" w:cs="Courier New"/>
          <w:color w:val="000000"/>
          <w:sz w:val="18"/>
          <w:szCs w:val="18"/>
        </w:rPr>
        <w:t>.</w:t>
      </w:r>
      <w:r>
        <w:rPr>
          <w:rFonts w:ascii="Courier New" w:hAnsi="Courier New" w:cs="Courier New"/>
          <w:color w:val="000000"/>
          <w:sz w:val="18"/>
          <w:szCs w:val="18"/>
        </w:rPr>
        <w:t>500</w:t>
      </w:r>
      <w:r w:rsidRPr="008D42D9">
        <w:rPr>
          <w:rFonts w:ascii="Courier New" w:hAnsi="Courier New" w:cs="Courier New"/>
          <w:color w:val="000000"/>
          <w:sz w:val="18"/>
          <w:szCs w:val="18"/>
        </w:rPr>
        <w:t xml:space="preserve">,00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720 Prihodki od prodaje osnovnih                      /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Sredstev</w:t>
      </w:r>
      <w:r>
        <w:rPr>
          <w:rFonts w:ascii="Courier New" w:hAnsi="Courier New" w:cs="Courier New"/>
          <w:color w:val="000000"/>
          <w:sz w:val="18"/>
          <w:szCs w:val="18"/>
        </w:rPr>
        <w:t xml:space="preserve">                                      50.000,00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721 Prihodki od prodaje zalog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722 Prihodki od prodaje zemljišč in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neopredmetenih dolgoročnih sredstev         </w:t>
      </w:r>
      <w:r>
        <w:rPr>
          <w:rFonts w:ascii="Courier New" w:hAnsi="Courier New" w:cs="Courier New"/>
          <w:color w:val="000000"/>
          <w:sz w:val="18"/>
          <w:szCs w:val="18"/>
        </w:rPr>
        <w:t xml:space="preserve">  52</w:t>
      </w:r>
      <w:r w:rsidRPr="008D42D9">
        <w:rPr>
          <w:rFonts w:ascii="Courier New" w:hAnsi="Courier New" w:cs="Courier New"/>
          <w:color w:val="000000"/>
          <w:sz w:val="18"/>
          <w:szCs w:val="18"/>
        </w:rPr>
        <w:t>.</w:t>
      </w:r>
      <w:r>
        <w:rPr>
          <w:rFonts w:ascii="Courier New" w:hAnsi="Courier New" w:cs="Courier New"/>
          <w:color w:val="000000"/>
          <w:sz w:val="18"/>
          <w:szCs w:val="18"/>
        </w:rPr>
        <w:t>500</w:t>
      </w:r>
      <w:r w:rsidRPr="008D42D9">
        <w:rPr>
          <w:rFonts w:ascii="Courier New" w:hAnsi="Courier New" w:cs="Courier New"/>
          <w:color w:val="000000"/>
          <w:sz w:val="18"/>
          <w:szCs w:val="18"/>
        </w:rPr>
        <w:t xml:space="preserve">,00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73   PREJETE DONACIJE</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730 Prejete donacije iz domačih virov</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731 Prejete donacije iz tujine</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74   TRANSFERNI PRIHODKI        </w:t>
      </w:r>
      <w:r>
        <w:rPr>
          <w:rFonts w:ascii="Courier New" w:hAnsi="Courier New" w:cs="Courier New"/>
          <w:color w:val="000000"/>
          <w:sz w:val="18"/>
          <w:szCs w:val="18"/>
        </w:rPr>
        <w:t xml:space="preserve">                  366</w:t>
      </w:r>
      <w:r w:rsidRPr="008D42D9">
        <w:rPr>
          <w:rFonts w:ascii="Courier New" w:hAnsi="Courier New" w:cs="Courier New"/>
          <w:color w:val="000000"/>
          <w:sz w:val="18"/>
          <w:szCs w:val="18"/>
        </w:rPr>
        <w:t>.</w:t>
      </w:r>
      <w:r>
        <w:rPr>
          <w:rFonts w:ascii="Courier New" w:hAnsi="Courier New" w:cs="Courier New"/>
          <w:color w:val="000000"/>
          <w:sz w:val="18"/>
          <w:szCs w:val="18"/>
        </w:rPr>
        <w:t>857</w:t>
      </w:r>
      <w:r w:rsidRPr="008D42D9">
        <w:rPr>
          <w:rFonts w:ascii="Courier New" w:hAnsi="Courier New" w:cs="Courier New"/>
          <w:color w:val="000000"/>
          <w:sz w:val="18"/>
          <w:szCs w:val="18"/>
        </w:rPr>
        <w:t>,</w:t>
      </w:r>
      <w:r>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740 Transferni</w:t>
      </w:r>
      <w:r>
        <w:rPr>
          <w:rFonts w:ascii="Courier New" w:hAnsi="Courier New" w:cs="Courier New"/>
          <w:color w:val="000000"/>
          <w:sz w:val="18"/>
          <w:szCs w:val="18"/>
        </w:rPr>
        <w:t xml:space="preserve"> prihodki iz drugih            169</w:t>
      </w:r>
      <w:r w:rsidRPr="008D42D9">
        <w:rPr>
          <w:rFonts w:ascii="Courier New" w:hAnsi="Courier New" w:cs="Courier New"/>
          <w:color w:val="000000"/>
          <w:sz w:val="18"/>
          <w:szCs w:val="18"/>
        </w:rPr>
        <w:t>.</w:t>
      </w:r>
      <w:r>
        <w:rPr>
          <w:rFonts w:ascii="Courier New" w:hAnsi="Courier New" w:cs="Courier New"/>
          <w:color w:val="000000"/>
          <w:sz w:val="18"/>
          <w:szCs w:val="18"/>
        </w:rPr>
        <w:t>849</w:t>
      </w:r>
      <w:r w:rsidRPr="008D42D9">
        <w:rPr>
          <w:rFonts w:ascii="Courier New" w:hAnsi="Courier New" w:cs="Courier New"/>
          <w:color w:val="000000"/>
          <w:sz w:val="18"/>
          <w:szCs w:val="18"/>
        </w:rPr>
        <w:t>,</w:t>
      </w:r>
      <w:r>
        <w:rPr>
          <w:rFonts w:ascii="Courier New" w:hAnsi="Courier New" w:cs="Courier New"/>
          <w:color w:val="000000"/>
          <w:sz w:val="18"/>
          <w:szCs w:val="18"/>
        </w:rPr>
        <w:t>00</w:t>
      </w:r>
    </w:p>
    <w:p w:rsid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javno finančnih institucij</w:t>
      </w:r>
    </w:p>
    <w:p w:rsid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Pr>
          <w:rFonts w:ascii="Courier New" w:hAnsi="Courier New" w:cs="Courier New"/>
          <w:color w:val="000000"/>
          <w:sz w:val="18"/>
          <w:szCs w:val="18"/>
        </w:rPr>
        <w:t xml:space="preserve">     741 Prejeta sredstva državnega proračuna</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Pr>
          <w:rFonts w:ascii="Courier New" w:hAnsi="Courier New" w:cs="Courier New"/>
          <w:color w:val="000000"/>
          <w:sz w:val="18"/>
          <w:szCs w:val="18"/>
        </w:rPr>
        <w:t xml:space="preserve">     iz proračuna EU</w:t>
      </w:r>
      <w:r>
        <w:rPr>
          <w:rFonts w:ascii="Courier New" w:hAnsi="Courier New" w:cs="Courier New"/>
          <w:color w:val="000000"/>
          <w:sz w:val="18"/>
          <w:szCs w:val="18"/>
        </w:rPr>
        <w:tab/>
        <w:t xml:space="preserve"> </w:t>
      </w:r>
      <w:r>
        <w:rPr>
          <w:rFonts w:ascii="Courier New" w:hAnsi="Courier New" w:cs="Courier New"/>
          <w:color w:val="000000"/>
          <w:sz w:val="18"/>
          <w:szCs w:val="18"/>
        </w:rPr>
        <w:tab/>
      </w:r>
      <w:r>
        <w:rPr>
          <w:rFonts w:ascii="Courier New" w:hAnsi="Courier New" w:cs="Courier New"/>
          <w:color w:val="000000"/>
          <w:sz w:val="18"/>
          <w:szCs w:val="18"/>
        </w:rPr>
        <w:tab/>
        <w:t xml:space="preserve">          197.008,00</w:t>
      </w:r>
      <w:r>
        <w:rPr>
          <w:rFonts w:ascii="Courier New" w:hAnsi="Courier New" w:cs="Courier New"/>
          <w:color w:val="000000"/>
          <w:sz w:val="18"/>
          <w:szCs w:val="18"/>
        </w:rPr>
        <w:tab/>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8"/>
          <w:szCs w:val="18"/>
        </w:rPr>
      </w:pPr>
      <w:r w:rsidRPr="008D42D9">
        <w:rPr>
          <w:rFonts w:ascii="Courier New" w:hAnsi="Courier New" w:cs="Courier New"/>
          <w:b/>
          <w:color w:val="000000"/>
          <w:sz w:val="18"/>
          <w:szCs w:val="18"/>
        </w:rPr>
        <w:t>II.  SKUPAJ ODHODKI (40+41+42+43)               3,</w:t>
      </w:r>
      <w:r>
        <w:rPr>
          <w:rFonts w:ascii="Courier New" w:hAnsi="Courier New" w:cs="Courier New"/>
          <w:b/>
          <w:color w:val="000000"/>
          <w:sz w:val="18"/>
          <w:szCs w:val="18"/>
        </w:rPr>
        <w:t>830</w:t>
      </w:r>
      <w:r w:rsidRPr="008D42D9">
        <w:rPr>
          <w:rFonts w:ascii="Courier New" w:hAnsi="Courier New" w:cs="Courier New"/>
          <w:b/>
          <w:color w:val="000000"/>
          <w:sz w:val="18"/>
          <w:szCs w:val="18"/>
        </w:rPr>
        <w:t>.</w:t>
      </w:r>
      <w:r>
        <w:rPr>
          <w:rFonts w:ascii="Courier New" w:hAnsi="Courier New" w:cs="Courier New"/>
          <w:b/>
          <w:color w:val="000000"/>
          <w:sz w:val="18"/>
          <w:szCs w:val="18"/>
        </w:rPr>
        <w:t>543,00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40   TEKOČI ODHODKI                             1,</w:t>
      </w:r>
      <w:r>
        <w:rPr>
          <w:rFonts w:ascii="Courier New" w:hAnsi="Courier New" w:cs="Courier New"/>
          <w:color w:val="000000"/>
          <w:sz w:val="18"/>
          <w:szCs w:val="18"/>
        </w:rPr>
        <w:t>100</w:t>
      </w:r>
      <w:r w:rsidRPr="008D42D9">
        <w:rPr>
          <w:rFonts w:ascii="Courier New" w:hAnsi="Courier New" w:cs="Courier New"/>
          <w:color w:val="000000"/>
          <w:sz w:val="18"/>
          <w:szCs w:val="18"/>
        </w:rPr>
        <w:t>.</w:t>
      </w:r>
      <w:r>
        <w:rPr>
          <w:rFonts w:ascii="Courier New" w:hAnsi="Courier New" w:cs="Courier New"/>
          <w:color w:val="000000"/>
          <w:sz w:val="18"/>
          <w:szCs w:val="18"/>
        </w:rPr>
        <w:t>160</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400 Plače in drugi izdatki zaposlenim        2</w:t>
      </w:r>
      <w:r>
        <w:rPr>
          <w:rFonts w:ascii="Courier New" w:hAnsi="Courier New" w:cs="Courier New"/>
          <w:color w:val="000000"/>
          <w:sz w:val="18"/>
          <w:szCs w:val="18"/>
        </w:rPr>
        <w:t>54</w:t>
      </w:r>
      <w:r w:rsidRPr="008D42D9">
        <w:rPr>
          <w:rFonts w:ascii="Courier New" w:hAnsi="Courier New" w:cs="Courier New"/>
          <w:color w:val="000000"/>
          <w:sz w:val="18"/>
          <w:szCs w:val="18"/>
        </w:rPr>
        <w:t>.</w:t>
      </w:r>
      <w:r>
        <w:rPr>
          <w:rFonts w:ascii="Courier New" w:hAnsi="Courier New" w:cs="Courier New"/>
          <w:color w:val="000000"/>
          <w:sz w:val="18"/>
          <w:szCs w:val="18"/>
        </w:rPr>
        <w:t>970</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401 Prispevki delodajalcev za socialno        </w:t>
      </w:r>
      <w:r>
        <w:rPr>
          <w:rFonts w:ascii="Courier New" w:hAnsi="Courier New" w:cs="Courier New"/>
          <w:color w:val="000000"/>
          <w:sz w:val="18"/>
          <w:szCs w:val="18"/>
        </w:rPr>
        <w:t>41</w:t>
      </w:r>
      <w:r w:rsidRPr="008D42D9">
        <w:rPr>
          <w:rFonts w:ascii="Courier New" w:hAnsi="Courier New" w:cs="Courier New"/>
          <w:color w:val="000000"/>
          <w:sz w:val="18"/>
          <w:szCs w:val="18"/>
        </w:rPr>
        <w:t>.</w:t>
      </w:r>
      <w:r>
        <w:rPr>
          <w:rFonts w:ascii="Courier New" w:hAnsi="Courier New" w:cs="Courier New"/>
          <w:color w:val="000000"/>
          <w:sz w:val="18"/>
          <w:szCs w:val="18"/>
        </w:rPr>
        <w:t>131</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varnos</w:t>
      </w:r>
      <w:r>
        <w:rPr>
          <w:rFonts w:ascii="Courier New" w:hAnsi="Courier New" w:cs="Courier New"/>
          <w:color w:val="000000"/>
          <w:sz w:val="18"/>
          <w:szCs w:val="18"/>
        </w:rPr>
        <w:t>t</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402 Izdatki za blago in storitve             </w:t>
      </w:r>
      <w:r>
        <w:rPr>
          <w:rFonts w:ascii="Courier New" w:hAnsi="Courier New" w:cs="Courier New"/>
          <w:color w:val="000000"/>
          <w:sz w:val="18"/>
          <w:szCs w:val="18"/>
        </w:rPr>
        <w:t>745.792</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403 Plačila domačih obresti                    </w:t>
      </w:r>
      <w:r>
        <w:rPr>
          <w:rFonts w:ascii="Courier New" w:hAnsi="Courier New" w:cs="Courier New"/>
          <w:color w:val="000000"/>
          <w:sz w:val="18"/>
          <w:szCs w:val="18"/>
        </w:rPr>
        <w:t>2</w:t>
      </w:r>
      <w:r w:rsidRPr="008D42D9">
        <w:rPr>
          <w:rFonts w:ascii="Courier New" w:hAnsi="Courier New" w:cs="Courier New"/>
          <w:color w:val="000000"/>
          <w:sz w:val="18"/>
          <w:szCs w:val="18"/>
        </w:rPr>
        <w:t>.</w:t>
      </w:r>
      <w:r>
        <w:rPr>
          <w:rFonts w:ascii="Courier New" w:hAnsi="Courier New" w:cs="Courier New"/>
          <w:color w:val="000000"/>
          <w:sz w:val="18"/>
          <w:szCs w:val="18"/>
        </w:rPr>
        <w:t>650</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409 Rezerve                                   5</w:t>
      </w:r>
      <w:r>
        <w:rPr>
          <w:rFonts w:ascii="Courier New" w:hAnsi="Courier New" w:cs="Courier New"/>
          <w:color w:val="000000"/>
          <w:sz w:val="18"/>
          <w:szCs w:val="18"/>
        </w:rPr>
        <w:t>5</w:t>
      </w:r>
      <w:r w:rsidRPr="008D42D9">
        <w:rPr>
          <w:rFonts w:ascii="Courier New" w:hAnsi="Courier New" w:cs="Courier New"/>
          <w:color w:val="000000"/>
          <w:sz w:val="18"/>
          <w:szCs w:val="18"/>
        </w:rPr>
        <w:t>.617,00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41   TEKOČI TRANSFERI                           1,</w:t>
      </w:r>
      <w:r>
        <w:rPr>
          <w:rFonts w:ascii="Courier New" w:hAnsi="Courier New" w:cs="Courier New"/>
          <w:color w:val="000000"/>
          <w:sz w:val="18"/>
          <w:szCs w:val="18"/>
        </w:rPr>
        <w:t>365</w:t>
      </w:r>
      <w:r w:rsidRPr="008D42D9">
        <w:rPr>
          <w:rFonts w:ascii="Courier New" w:hAnsi="Courier New" w:cs="Courier New"/>
          <w:color w:val="000000"/>
          <w:sz w:val="18"/>
          <w:szCs w:val="18"/>
        </w:rPr>
        <w:t>.</w:t>
      </w:r>
      <w:r>
        <w:rPr>
          <w:rFonts w:ascii="Courier New" w:hAnsi="Courier New" w:cs="Courier New"/>
          <w:color w:val="000000"/>
          <w:sz w:val="18"/>
          <w:szCs w:val="18"/>
        </w:rPr>
        <w:t>274</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410 Subvencije                                </w:t>
      </w:r>
      <w:r>
        <w:rPr>
          <w:rFonts w:ascii="Courier New" w:hAnsi="Courier New" w:cs="Courier New"/>
          <w:color w:val="000000"/>
          <w:sz w:val="18"/>
          <w:szCs w:val="18"/>
        </w:rPr>
        <w:t>65</w:t>
      </w:r>
      <w:r w:rsidRPr="008D42D9">
        <w:rPr>
          <w:rFonts w:ascii="Courier New" w:hAnsi="Courier New" w:cs="Courier New"/>
          <w:color w:val="000000"/>
          <w:sz w:val="18"/>
          <w:szCs w:val="18"/>
        </w:rPr>
        <w:t>.</w:t>
      </w:r>
      <w:r>
        <w:rPr>
          <w:rFonts w:ascii="Courier New" w:hAnsi="Courier New" w:cs="Courier New"/>
          <w:color w:val="000000"/>
          <w:sz w:val="18"/>
          <w:szCs w:val="18"/>
        </w:rPr>
        <w:t>0</w:t>
      </w:r>
      <w:r w:rsidRPr="008D42D9">
        <w:rPr>
          <w:rFonts w:ascii="Courier New" w:hAnsi="Courier New" w:cs="Courier New"/>
          <w:color w:val="000000"/>
          <w:sz w:val="18"/>
          <w:szCs w:val="18"/>
        </w:rPr>
        <w:t>00,00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411 Transferi posameznikom                   </w:t>
      </w:r>
      <w:r>
        <w:rPr>
          <w:rFonts w:ascii="Courier New" w:hAnsi="Courier New" w:cs="Courier New"/>
          <w:color w:val="000000"/>
          <w:sz w:val="18"/>
          <w:szCs w:val="18"/>
        </w:rPr>
        <w:t>880</w:t>
      </w:r>
      <w:r w:rsidRPr="008D42D9">
        <w:rPr>
          <w:rFonts w:ascii="Courier New" w:hAnsi="Courier New" w:cs="Courier New"/>
          <w:color w:val="000000"/>
          <w:sz w:val="18"/>
          <w:szCs w:val="18"/>
        </w:rPr>
        <w:t>.</w:t>
      </w:r>
      <w:r>
        <w:rPr>
          <w:rFonts w:ascii="Courier New" w:hAnsi="Courier New" w:cs="Courier New"/>
          <w:color w:val="000000"/>
          <w:sz w:val="18"/>
          <w:szCs w:val="18"/>
        </w:rPr>
        <w:t>103</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in gospodinjstvom</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412 Transferi neprofitnim                     </w:t>
      </w:r>
      <w:r>
        <w:rPr>
          <w:rFonts w:ascii="Courier New" w:hAnsi="Courier New" w:cs="Courier New"/>
          <w:color w:val="000000"/>
          <w:sz w:val="18"/>
          <w:szCs w:val="18"/>
        </w:rPr>
        <w:t>71</w:t>
      </w:r>
      <w:r w:rsidRPr="008D42D9">
        <w:rPr>
          <w:rFonts w:ascii="Courier New" w:hAnsi="Courier New" w:cs="Courier New"/>
          <w:color w:val="000000"/>
          <w:sz w:val="18"/>
          <w:szCs w:val="18"/>
        </w:rPr>
        <w:t>.</w:t>
      </w:r>
      <w:r>
        <w:rPr>
          <w:rFonts w:ascii="Courier New" w:hAnsi="Courier New" w:cs="Courier New"/>
          <w:color w:val="000000"/>
          <w:sz w:val="18"/>
          <w:szCs w:val="18"/>
        </w:rPr>
        <w:t>762</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organizacijam</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in ustanovam</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413 Drugi tekoči domači transferi            3</w:t>
      </w:r>
      <w:r>
        <w:rPr>
          <w:rFonts w:ascii="Courier New" w:hAnsi="Courier New" w:cs="Courier New"/>
          <w:color w:val="000000"/>
          <w:sz w:val="18"/>
          <w:szCs w:val="18"/>
        </w:rPr>
        <w:t>48.409</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414 Tekoči transferi v tujino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42   INVESTICIJSKI ODHODKI                      </w:t>
      </w:r>
      <w:r>
        <w:rPr>
          <w:rFonts w:ascii="Courier New" w:hAnsi="Courier New" w:cs="Courier New"/>
          <w:color w:val="000000"/>
          <w:sz w:val="18"/>
          <w:szCs w:val="18"/>
        </w:rPr>
        <w:t>1,243.109,00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420 Nakup in gradnja osnovnih sredstev     </w:t>
      </w:r>
      <w:r>
        <w:rPr>
          <w:rFonts w:ascii="Courier New" w:hAnsi="Courier New" w:cs="Courier New"/>
          <w:color w:val="000000"/>
          <w:sz w:val="18"/>
          <w:szCs w:val="18"/>
        </w:rPr>
        <w:t>1,243.109,00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43   INVESTICIJSKI TRANSFERI                      </w:t>
      </w:r>
      <w:r>
        <w:rPr>
          <w:rFonts w:ascii="Courier New" w:hAnsi="Courier New" w:cs="Courier New"/>
          <w:color w:val="000000"/>
          <w:sz w:val="18"/>
          <w:szCs w:val="18"/>
        </w:rPr>
        <w:t>122.0</w:t>
      </w:r>
      <w:r w:rsidRPr="008D42D9">
        <w:rPr>
          <w:rFonts w:ascii="Courier New" w:hAnsi="Courier New" w:cs="Courier New"/>
          <w:color w:val="000000"/>
          <w:sz w:val="18"/>
          <w:szCs w:val="18"/>
        </w:rPr>
        <w:t>00,00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430 Investicijski transferi                  </w:t>
      </w:r>
      <w:r>
        <w:rPr>
          <w:rFonts w:ascii="Courier New" w:hAnsi="Courier New" w:cs="Courier New"/>
          <w:color w:val="000000"/>
          <w:sz w:val="18"/>
          <w:szCs w:val="18"/>
        </w:rPr>
        <w:t>122.0</w:t>
      </w:r>
      <w:r w:rsidRPr="008D42D9">
        <w:rPr>
          <w:rFonts w:ascii="Courier New" w:hAnsi="Courier New" w:cs="Courier New"/>
          <w:color w:val="000000"/>
          <w:sz w:val="18"/>
          <w:szCs w:val="18"/>
        </w:rPr>
        <w:t>00,00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III. PRORAČUNSKI PRIMANJKLJAJ (I.-II.)           -</w:t>
      </w:r>
      <w:r>
        <w:rPr>
          <w:rFonts w:ascii="Courier New" w:hAnsi="Courier New" w:cs="Courier New"/>
          <w:color w:val="000000"/>
          <w:sz w:val="18"/>
          <w:szCs w:val="18"/>
        </w:rPr>
        <w:t>538</w:t>
      </w:r>
      <w:r w:rsidRPr="008D42D9">
        <w:rPr>
          <w:rFonts w:ascii="Courier New" w:hAnsi="Courier New" w:cs="Courier New"/>
          <w:color w:val="000000"/>
          <w:sz w:val="18"/>
          <w:szCs w:val="18"/>
        </w:rPr>
        <w:t>.</w:t>
      </w:r>
      <w:r>
        <w:rPr>
          <w:rFonts w:ascii="Courier New" w:hAnsi="Courier New" w:cs="Courier New"/>
          <w:color w:val="000000"/>
          <w:sz w:val="18"/>
          <w:szCs w:val="18"/>
        </w:rPr>
        <w:t>854</w:t>
      </w:r>
      <w:r w:rsidRPr="008D42D9">
        <w:rPr>
          <w:rFonts w:ascii="Courier New" w:hAnsi="Courier New" w:cs="Courier New"/>
          <w:color w:val="000000"/>
          <w:sz w:val="18"/>
          <w:szCs w:val="18"/>
        </w:rPr>
        <w:t>,</w:t>
      </w:r>
      <w:r>
        <w:rPr>
          <w:rFonts w:ascii="Courier New" w:hAnsi="Courier New" w:cs="Courier New"/>
          <w:color w:val="000000"/>
          <w:sz w:val="18"/>
          <w:szCs w:val="18"/>
        </w:rPr>
        <w:t>00</w:t>
      </w:r>
      <w:r w:rsidRPr="008D42D9">
        <w:rPr>
          <w:rFonts w:ascii="Courier New" w:hAnsi="Courier New" w:cs="Courier New"/>
          <w:color w:val="000000"/>
          <w:sz w:val="18"/>
          <w:szCs w:val="18"/>
        </w:rPr>
        <w:t xml:space="preserve">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8"/>
          <w:szCs w:val="18"/>
        </w:rPr>
      </w:pPr>
      <w:r w:rsidRPr="008D42D9">
        <w:rPr>
          <w:rFonts w:ascii="Courier New" w:hAnsi="Courier New" w:cs="Courier New"/>
          <w:b/>
          <w:color w:val="000000"/>
          <w:sz w:val="18"/>
          <w:szCs w:val="18"/>
        </w:rPr>
        <w:t>B.   RAČUN FINANČNIH TERJATEV</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8"/>
          <w:szCs w:val="18"/>
        </w:rPr>
      </w:pPr>
      <w:r w:rsidRPr="008D42D9">
        <w:rPr>
          <w:rFonts w:ascii="Courier New" w:hAnsi="Courier New" w:cs="Courier New"/>
          <w:b/>
          <w:color w:val="000000"/>
          <w:sz w:val="18"/>
          <w:szCs w:val="18"/>
        </w:rPr>
        <w:t xml:space="preserve">     IN NALOŽB</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IV.  PREJETA VPLAČILA DANIH POSOJIL IN</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PRODAJA KAPITALSKIH DELEŽEV</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(750+751+752)</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75   PREJETA VRAČILA DANIH POSOJIL</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750 Prejeta vračila danih posojil</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751 Prodaja kapitalskih deležev</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752 Kupnine iz naslova privatizacije</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V.   DANA POSOJILA IN POVEČANJE KAPITALSKIH</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DELŽEV (440+441+442+443)</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44   DANA POSOJILA IN POVEČANJE KAPITALSKIH</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DELEŽEV</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440 Dana posojila</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441 Povečanje kapitalskih deležev in</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naložb</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442 Poraba sredstev kupnin iz naslova</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privatizacije</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443 Povečanje namenskega premoženja v</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javnih skladih in drugih pravnih</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osebah</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jav. prava, ki imajo premoženje v</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svoji lasti</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VI.  PREJETA MINUS DANA POSOJILA IN</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SPREMEMBE KAPITALSKIH DELEŽEV (IV.-V.)</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color w:val="000000"/>
          <w:sz w:val="18"/>
          <w:szCs w:val="18"/>
        </w:rPr>
      </w:pPr>
      <w:r w:rsidRPr="008D42D9">
        <w:rPr>
          <w:rFonts w:ascii="Courier New" w:hAnsi="Courier New" w:cs="Courier New"/>
          <w:b/>
          <w:color w:val="000000"/>
          <w:sz w:val="18"/>
          <w:szCs w:val="18"/>
        </w:rPr>
        <w:t>C.   RAČUN FINANCIRANJA</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VII. ZADOLŽEVANJE (500)</w:t>
      </w:r>
      <w:r w:rsidRPr="008D42D9">
        <w:rPr>
          <w:rFonts w:ascii="Courier New" w:hAnsi="Courier New" w:cs="Courier New"/>
          <w:color w:val="000000"/>
          <w:sz w:val="18"/>
          <w:szCs w:val="18"/>
        </w:rPr>
        <w:tab/>
      </w:r>
      <w:r w:rsidRPr="008D42D9">
        <w:rPr>
          <w:rFonts w:ascii="Courier New" w:hAnsi="Courier New" w:cs="Courier New"/>
          <w:color w:val="000000"/>
          <w:sz w:val="18"/>
          <w:szCs w:val="18"/>
        </w:rPr>
        <w:tab/>
      </w:r>
      <w:r w:rsidRPr="008D42D9">
        <w:rPr>
          <w:rFonts w:ascii="Courier New" w:hAnsi="Courier New" w:cs="Courier New"/>
          <w:color w:val="000000"/>
          <w:sz w:val="18"/>
          <w:szCs w:val="18"/>
        </w:rPr>
        <w:tab/>
      </w:r>
      <w:r>
        <w:rPr>
          <w:rFonts w:ascii="Courier New" w:hAnsi="Courier New" w:cs="Courier New"/>
          <w:color w:val="000000"/>
          <w:sz w:val="18"/>
          <w:szCs w:val="18"/>
        </w:rPr>
        <w:t xml:space="preserve">  48</w:t>
      </w:r>
      <w:r w:rsidRPr="008D42D9">
        <w:rPr>
          <w:rFonts w:ascii="Courier New" w:hAnsi="Courier New" w:cs="Courier New"/>
          <w:color w:val="000000"/>
          <w:sz w:val="18"/>
          <w:szCs w:val="18"/>
        </w:rPr>
        <w:t>.</w:t>
      </w:r>
      <w:r>
        <w:rPr>
          <w:rFonts w:ascii="Courier New" w:hAnsi="Courier New" w:cs="Courier New"/>
          <w:color w:val="000000"/>
          <w:sz w:val="18"/>
          <w:szCs w:val="18"/>
        </w:rPr>
        <w:t>924</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50   ZADOLŽEVANJE</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500 Domače zadolževanje</w:t>
      </w:r>
      <w:r w:rsidRPr="008D42D9">
        <w:rPr>
          <w:rFonts w:ascii="Courier New" w:hAnsi="Courier New" w:cs="Courier New"/>
          <w:color w:val="000000"/>
          <w:sz w:val="18"/>
          <w:szCs w:val="18"/>
        </w:rPr>
        <w:tab/>
        <w:t xml:space="preserve"> </w:t>
      </w:r>
      <w:r w:rsidRPr="008D42D9">
        <w:rPr>
          <w:rFonts w:ascii="Courier New" w:hAnsi="Courier New" w:cs="Courier New"/>
          <w:color w:val="000000"/>
          <w:sz w:val="18"/>
          <w:szCs w:val="18"/>
        </w:rPr>
        <w:tab/>
        <w:t xml:space="preserve">       </w:t>
      </w:r>
      <w:r>
        <w:rPr>
          <w:rFonts w:ascii="Courier New" w:hAnsi="Courier New" w:cs="Courier New"/>
          <w:color w:val="000000"/>
          <w:sz w:val="18"/>
          <w:szCs w:val="18"/>
        </w:rPr>
        <w:t xml:space="preserve">    48</w:t>
      </w:r>
      <w:r w:rsidRPr="008D42D9">
        <w:rPr>
          <w:rFonts w:ascii="Courier New" w:hAnsi="Courier New" w:cs="Courier New"/>
          <w:color w:val="000000"/>
          <w:sz w:val="18"/>
          <w:szCs w:val="18"/>
        </w:rPr>
        <w:t>.</w:t>
      </w:r>
      <w:r>
        <w:rPr>
          <w:rFonts w:ascii="Courier New" w:hAnsi="Courier New" w:cs="Courier New"/>
          <w:color w:val="000000"/>
          <w:sz w:val="18"/>
          <w:szCs w:val="18"/>
        </w:rPr>
        <w:t>924</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VIII.ODPLAČILA DOLGA (550)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55   ODPLAČILA DOLGA</w:t>
      </w:r>
      <w:r w:rsidRPr="008D42D9">
        <w:rPr>
          <w:rFonts w:ascii="Courier New" w:hAnsi="Courier New" w:cs="Courier New"/>
          <w:color w:val="000000"/>
          <w:sz w:val="18"/>
          <w:szCs w:val="18"/>
        </w:rPr>
        <w:tab/>
      </w:r>
      <w:r w:rsidRPr="008D42D9">
        <w:rPr>
          <w:rFonts w:ascii="Courier New" w:hAnsi="Courier New" w:cs="Courier New"/>
          <w:color w:val="000000"/>
          <w:sz w:val="18"/>
          <w:szCs w:val="18"/>
        </w:rPr>
        <w:tab/>
      </w:r>
      <w:r w:rsidRPr="008D42D9">
        <w:rPr>
          <w:rFonts w:ascii="Courier New" w:hAnsi="Courier New" w:cs="Courier New"/>
          <w:color w:val="000000"/>
          <w:sz w:val="18"/>
          <w:szCs w:val="18"/>
        </w:rPr>
        <w:tab/>
      </w:r>
      <w:r w:rsidRPr="008D42D9">
        <w:rPr>
          <w:rFonts w:ascii="Courier New" w:hAnsi="Courier New" w:cs="Courier New"/>
          <w:color w:val="000000"/>
          <w:sz w:val="18"/>
          <w:szCs w:val="18"/>
        </w:rPr>
        <w:tab/>
      </w:r>
      <w:r>
        <w:rPr>
          <w:rFonts w:ascii="Courier New" w:hAnsi="Courier New" w:cs="Courier New"/>
          <w:color w:val="000000"/>
          <w:sz w:val="18"/>
          <w:szCs w:val="18"/>
        </w:rPr>
        <w:t xml:space="preserve">  60</w:t>
      </w:r>
      <w:r w:rsidRPr="008D42D9">
        <w:rPr>
          <w:rFonts w:ascii="Courier New" w:hAnsi="Courier New" w:cs="Courier New"/>
          <w:color w:val="000000"/>
          <w:sz w:val="18"/>
          <w:szCs w:val="18"/>
        </w:rPr>
        <w:t>.</w:t>
      </w:r>
      <w:r>
        <w:rPr>
          <w:rFonts w:ascii="Courier New" w:hAnsi="Courier New" w:cs="Courier New"/>
          <w:color w:val="000000"/>
          <w:sz w:val="18"/>
          <w:szCs w:val="18"/>
        </w:rPr>
        <w:t>070</w:t>
      </w:r>
      <w:r w:rsidRPr="008D42D9">
        <w:rPr>
          <w:rFonts w:ascii="Courier New" w:hAnsi="Courier New" w:cs="Courier New"/>
          <w:color w:val="000000"/>
          <w:sz w:val="18"/>
          <w:szCs w:val="18"/>
        </w:rPr>
        <w:t>,00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550 Odplačila domačega dolga</w:t>
      </w:r>
      <w:r w:rsidRPr="008D42D9">
        <w:rPr>
          <w:rFonts w:ascii="Courier New" w:hAnsi="Courier New" w:cs="Courier New"/>
          <w:color w:val="000000"/>
          <w:sz w:val="18"/>
          <w:szCs w:val="18"/>
        </w:rPr>
        <w:tab/>
      </w:r>
      <w:r w:rsidRPr="008D42D9">
        <w:rPr>
          <w:rFonts w:ascii="Courier New" w:hAnsi="Courier New" w:cs="Courier New"/>
          <w:color w:val="000000"/>
          <w:sz w:val="18"/>
          <w:szCs w:val="18"/>
        </w:rPr>
        <w:tab/>
      </w:r>
      <w:r>
        <w:rPr>
          <w:rFonts w:ascii="Courier New" w:hAnsi="Courier New" w:cs="Courier New"/>
          <w:color w:val="000000"/>
          <w:sz w:val="18"/>
          <w:szCs w:val="18"/>
        </w:rPr>
        <w:t xml:space="preserve">  60</w:t>
      </w:r>
      <w:r w:rsidRPr="008D42D9">
        <w:rPr>
          <w:rFonts w:ascii="Courier New" w:hAnsi="Courier New" w:cs="Courier New"/>
          <w:color w:val="000000"/>
          <w:sz w:val="18"/>
          <w:szCs w:val="18"/>
        </w:rPr>
        <w:t>.</w:t>
      </w:r>
      <w:r>
        <w:rPr>
          <w:rFonts w:ascii="Courier New" w:hAnsi="Courier New" w:cs="Courier New"/>
          <w:color w:val="000000"/>
          <w:sz w:val="18"/>
          <w:szCs w:val="18"/>
        </w:rPr>
        <w:t>070</w:t>
      </w:r>
      <w:r w:rsidRPr="008D42D9">
        <w:rPr>
          <w:rFonts w:ascii="Courier New" w:hAnsi="Courier New" w:cs="Courier New"/>
          <w:color w:val="000000"/>
          <w:sz w:val="18"/>
          <w:szCs w:val="18"/>
        </w:rPr>
        <w:t xml:space="preserve">,00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IX.  SPREMEMBA STANJA SREDSTEV NA RAČUNU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(I.+IV.+VII.-II.-V.-VIII.)                 - </w:t>
      </w:r>
      <w:r>
        <w:rPr>
          <w:rFonts w:ascii="Courier New" w:hAnsi="Courier New" w:cs="Courier New"/>
          <w:color w:val="000000"/>
          <w:sz w:val="18"/>
          <w:szCs w:val="18"/>
        </w:rPr>
        <w:t>550</w:t>
      </w:r>
      <w:r w:rsidRPr="008D42D9">
        <w:rPr>
          <w:rFonts w:ascii="Courier New" w:hAnsi="Courier New" w:cs="Courier New"/>
          <w:color w:val="000000"/>
          <w:sz w:val="18"/>
          <w:szCs w:val="18"/>
        </w:rPr>
        <w:t>.</w:t>
      </w:r>
      <w:r>
        <w:rPr>
          <w:rFonts w:ascii="Courier New" w:hAnsi="Courier New" w:cs="Courier New"/>
          <w:color w:val="000000"/>
          <w:sz w:val="18"/>
          <w:szCs w:val="18"/>
        </w:rPr>
        <w:t>000</w:t>
      </w:r>
      <w:r w:rsidRPr="008D42D9">
        <w:rPr>
          <w:rFonts w:ascii="Courier New" w:hAnsi="Courier New" w:cs="Courier New"/>
          <w:color w:val="000000"/>
          <w:sz w:val="18"/>
          <w:szCs w:val="18"/>
        </w:rPr>
        <w:t>,</w:t>
      </w:r>
      <w:r>
        <w:rPr>
          <w:rFonts w:ascii="Courier New" w:hAnsi="Courier New" w:cs="Courier New"/>
          <w:color w:val="000000"/>
          <w:sz w:val="18"/>
          <w:szCs w:val="18"/>
        </w:rPr>
        <w:t>00</w:t>
      </w:r>
      <w:r w:rsidRPr="008D42D9">
        <w:rPr>
          <w:rFonts w:ascii="Courier New" w:hAnsi="Courier New" w:cs="Courier New"/>
          <w:color w:val="000000"/>
          <w:sz w:val="18"/>
          <w:szCs w:val="18"/>
        </w:rPr>
        <w:t xml:space="preserve">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X.   NETO ZADOLŽEVANJE (VII.-VIII)                </w:t>
      </w:r>
      <w:r>
        <w:rPr>
          <w:rFonts w:ascii="Courier New" w:hAnsi="Courier New" w:cs="Courier New"/>
          <w:color w:val="000000"/>
          <w:sz w:val="18"/>
          <w:szCs w:val="18"/>
        </w:rPr>
        <w:t>-11.146</w:t>
      </w:r>
      <w:r w:rsidRPr="008D42D9">
        <w:rPr>
          <w:rFonts w:ascii="Courier New" w:hAnsi="Courier New" w:cs="Courier New"/>
          <w:color w:val="000000"/>
          <w:sz w:val="18"/>
          <w:szCs w:val="18"/>
        </w:rPr>
        <w:t xml:space="preserve">,00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XI.  NETO FINANCIRANJE (VI.+X.) – IX = -III       </w:t>
      </w:r>
      <w:r>
        <w:rPr>
          <w:rFonts w:ascii="Courier New" w:hAnsi="Courier New" w:cs="Courier New"/>
          <w:color w:val="000000"/>
          <w:sz w:val="18"/>
          <w:szCs w:val="18"/>
        </w:rPr>
        <w:t>538</w:t>
      </w:r>
      <w:r w:rsidRPr="008D42D9">
        <w:rPr>
          <w:rFonts w:ascii="Courier New" w:hAnsi="Courier New" w:cs="Courier New"/>
          <w:color w:val="000000"/>
          <w:sz w:val="18"/>
          <w:szCs w:val="18"/>
        </w:rPr>
        <w:t>.</w:t>
      </w:r>
      <w:r>
        <w:rPr>
          <w:rFonts w:ascii="Courier New" w:hAnsi="Courier New" w:cs="Courier New"/>
          <w:color w:val="000000"/>
          <w:sz w:val="18"/>
          <w:szCs w:val="18"/>
        </w:rPr>
        <w:t>854</w:t>
      </w:r>
      <w:r w:rsidRPr="008D42D9">
        <w:rPr>
          <w:rFonts w:ascii="Courier New" w:hAnsi="Courier New" w:cs="Courier New"/>
          <w:color w:val="000000"/>
          <w:sz w:val="18"/>
          <w:szCs w:val="18"/>
        </w:rPr>
        <w:t>,</w:t>
      </w:r>
      <w:r>
        <w:rPr>
          <w:rFonts w:ascii="Courier New" w:hAnsi="Courier New" w:cs="Courier New"/>
          <w:color w:val="000000"/>
          <w:sz w:val="18"/>
          <w:szCs w:val="18"/>
        </w:rPr>
        <w:t>00</w:t>
      </w:r>
      <w:r w:rsidRPr="008D42D9">
        <w:rPr>
          <w:rFonts w:ascii="Courier New" w:hAnsi="Courier New" w:cs="Courier New"/>
          <w:color w:val="000000"/>
          <w:sz w:val="18"/>
          <w:szCs w:val="18"/>
        </w:rPr>
        <w:tab/>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XII. Stanje sredstev na računih dne 31. 12.       </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18"/>
          <w:szCs w:val="18"/>
        </w:rPr>
      </w:pPr>
      <w:r w:rsidRPr="008D42D9">
        <w:rPr>
          <w:rFonts w:ascii="Courier New" w:hAnsi="Courier New" w:cs="Courier New"/>
          <w:color w:val="000000"/>
          <w:sz w:val="18"/>
          <w:szCs w:val="18"/>
        </w:rPr>
        <w:t xml:space="preserve">     201</w:t>
      </w:r>
      <w:r>
        <w:rPr>
          <w:rFonts w:ascii="Courier New" w:hAnsi="Courier New" w:cs="Courier New"/>
          <w:color w:val="000000"/>
          <w:sz w:val="18"/>
          <w:szCs w:val="18"/>
        </w:rPr>
        <w:t>9</w:t>
      </w:r>
      <w:r w:rsidRPr="008D42D9">
        <w:rPr>
          <w:rFonts w:ascii="Courier New" w:hAnsi="Courier New" w:cs="Courier New"/>
          <w:color w:val="000000"/>
          <w:sz w:val="18"/>
          <w:szCs w:val="18"/>
        </w:rPr>
        <w:t xml:space="preserve">                                         </w:t>
      </w:r>
      <w:r>
        <w:rPr>
          <w:rFonts w:ascii="Courier New" w:hAnsi="Courier New" w:cs="Courier New"/>
          <w:color w:val="000000"/>
          <w:sz w:val="18"/>
          <w:szCs w:val="18"/>
        </w:rPr>
        <w:t>550.000,00</w:t>
      </w:r>
    </w:p>
    <w:p w:rsidR="00C623EA" w:rsidRPr="008D42D9"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ascii="Courier New" w:hAnsi="Courier New" w:cs="Courier New"/>
          <w:color w:val="000000"/>
        </w:rPr>
      </w:pPr>
      <w:r w:rsidRPr="008D42D9">
        <w:rPr>
          <w:rFonts w:ascii="Courier New" w:hAnsi="Courier New" w:cs="Courier New"/>
          <w:color w:val="000000"/>
        </w:rPr>
        <w:t xml:space="preserve">------------------------------------------------------------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bCs/>
          <w:color w:val="000000"/>
          <w:sz w:val="18"/>
          <w:szCs w:val="18"/>
        </w:rPr>
      </w:pPr>
      <w:r w:rsidRPr="00C623EA">
        <w:rPr>
          <w:rFonts w:ascii="Arial Narrow" w:hAnsi="Arial Narrow" w:cs="Arial"/>
          <w:bCs/>
          <w:color w:val="000000"/>
          <w:sz w:val="18"/>
          <w:szCs w:val="18"/>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bCs/>
          <w:color w:val="000000"/>
          <w:sz w:val="18"/>
          <w:szCs w:val="18"/>
        </w:rPr>
      </w:pPr>
      <w:r w:rsidRPr="00C623EA">
        <w:rPr>
          <w:rFonts w:ascii="Arial Narrow" w:hAnsi="Arial Narrow" w:cs="Arial"/>
          <w:bCs/>
          <w:color w:val="000000"/>
          <w:sz w:val="18"/>
          <w:szCs w:val="18"/>
        </w:rPr>
        <w:t>Posebni del proračuna do ravni proračunski postavk -  kontov in načrt razvojnih programov sta prilogi k temu odloku in se objavita na spletni strani občine Črenšovci.</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bCs/>
          <w:color w:val="000000"/>
          <w:sz w:val="18"/>
          <w:szCs w:val="18"/>
        </w:rPr>
      </w:pPr>
      <w:r w:rsidRPr="00C623EA">
        <w:rPr>
          <w:rFonts w:ascii="Arial Narrow" w:hAnsi="Arial Narrow" w:cs="Arial"/>
          <w:b/>
          <w:bCs/>
          <w:color w:val="000000"/>
          <w:sz w:val="18"/>
          <w:szCs w:val="18"/>
        </w:rPr>
        <w:t>3.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bCs/>
          <w:color w:val="000000"/>
          <w:sz w:val="18"/>
          <w:szCs w:val="18"/>
        </w:rPr>
      </w:pPr>
      <w:r w:rsidRPr="00C623EA">
        <w:rPr>
          <w:rFonts w:ascii="Arial Narrow" w:hAnsi="Arial Narrow" w:cs="Arial"/>
          <w:b/>
          <w:bCs/>
          <w:color w:val="000000"/>
          <w:sz w:val="18"/>
          <w:szCs w:val="18"/>
        </w:rPr>
        <w:t>(izvrševanje proračuna)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jc w:val="both"/>
        <w:rPr>
          <w:rFonts w:ascii="Arial Narrow" w:hAnsi="Arial Narrow" w:cs="Arial"/>
          <w:color w:val="000000"/>
          <w:sz w:val="18"/>
          <w:szCs w:val="18"/>
        </w:rPr>
      </w:pPr>
      <w:r w:rsidRPr="00C623EA">
        <w:rPr>
          <w:rFonts w:ascii="Arial Narrow" w:hAnsi="Arial Narrow" w:cs="Arial"/>
          <w:color w:val="000000"/>
          <w:sz w:val="18"/>
          <w:szCs w:val="18"/>
        </w:rPr>
        <w:t>Proračun se izvršuje na ravni proračunske postavke – konta.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Narrow" w:eastAsia="Calibri" w:hAnsi="Arial Narrow" w:cs="Arial"/>
          <w:sz w:val="18"/>
          <w:szCs w:val="18"/>
        </w:rPr>
      </w:pPr>
      <w:r w:rsidRPr="00C623EA">
        <w:rPr>
          <w:rFonts w:ascii="Arial Narrow" w:eastAsia="Calibri" w:hAnsi="Arial Narrow" w:cs="Arial"/>
          <w:sz w:val="18"/>
          <w:szCs w:val="18"/>
        </w:rPr>
        <w:t>Uporabniki proračuna morajo svoje naloge izvrševati v mejah sredstev, ki so jim dodeljena s proračunom.</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C623EA">
        <w:rPr>
          <w:rFonts w:ascii="Arial Narrow" w:eastAsia="Calibri" w:hAnsi="Arial Narrow" w:cs="Arial"/>
          <w:sz w:val="18"/>
          <w:szCs w:val="18"/>
        </w:rPr>
        <w:t>Nabava opreme, investicijska in vzdrževalna dela ter storitve se morajo oddati izvajalcem v skladu z določili Zakona o javnih naročilih. Sredstva občinskega proračuna se med letom uporabnikom dodeljuje enakomerno, če ni v zakonu, v pogodbi ali s posebnim aktov občinskega sveta določeno drugače.</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C623EA">
        <w:rPr>
          <w:rFonts w:ascii="Arial Narrow" w:hAnsi="Arial Narrow" w:cs="Arial"/>
          <w:color w:val="000000"/>
          <w:sz w:val="18"/>
          <w:szCs w:val="18"/>
        </w:rPr>
        <w:t>Odredbodajalec sredstev vseh delov proračuna za vse dejavnosti je županja. Za izvrševanje proračuna Občine Črenšovci je odgovorna županja.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u w:val="single"/>
        </w:rPr>
      </w:pPr>
      <w:r w:rsidRPr="00C623EA">
        <w:rPr>
          <w:rFonts w:ascii="Arial Narrow" w:eastAsia="Calibri" w:hAnsi="Arial Narrow" w:cs="Arial"/>
          <w:sz w:val="18"/>
          <w:szCs w:val="18"/>
          <w:u w:val="single"/>
        </w:rPr>
        <w:t>Županja je pooblaščena, da odloča o:</w:t>
      </w:r>
    </w:p>
    <w:p w:rsidR="00C623EA" w:rsidRPr="00C623EA" w:rsidRDefault="00C623EA" w:rsidP="00C623EA">
      <w:pPr>
        <w:pStyle w:val="Odstavekseznam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after="200" w:line="276" w:lineRule="auto"/>
        <w:contextualSpacing/>
        <w:jc w:val="both"/>
        <w:textAlignment w:val="baseline"/>
        <w:rPr>
          <w:rFonts w:ascii="Arial Narrow" w:eastAsia="Calibri" w:hAnsi="Arial Narrow" w:cs="Arial"/>
          <w:sz w:val="18"/>
          <w:szCs w:val="18"/>
        </w:rPr>
      </w:pPr>
      <w:r w:rsidRPr="00C623EA">
        <w:rPr>
          <w:rFonts w:ascii="Arial Narrow" w:eastAsia="Calibri" w:hAnsi="Arial Narrow" w:cs="Arial"/>
          <w:sz w:val="18"/>
          <w:szCs w:val="18"/>
        </w:rPr>
        <w:t>o uporabi tekoče proračunske rezervacije za financiranje posameznih namenov javne porabe, ki jih ob sprejemanju proračuna ni bilo mogoče predvideti ali zanje ni bilo mogoče predvideti zadostnih sredstev in o tem obvešča občinski svet,</w:t>
      </w:r>
    </w:p>
    <w:p w:rsidR="00C623EA" w:rsidRPr="00C623EA" w:rsidRDefault="00C623EA" w:rsidP="00C623EA">
      <w:pPr>
        <w:pStyle w:val="Odstavekseznam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after="200" w:line="276" w:lineRule="auto"/>
        <w:contextualSpacing/>
        <w:jc w:val="both"/>
        <w:textAlignment w:val="baseline"/>
        <w:rPr>
          <w:rFonts w:ascii="Arial Narrow" w:eastAsia="Calibri" w:hAnsi="Arial Narrow" w:cs="Arial"/>
          <w:sz w:val="18"/>
          <w:szCs w:val="18"/>
        </w:rPr>
      </w:pPr>
      <w:r w:rsidRPr="00C623EA">
        <w:rPr>
          <w:rFonts w:ascii="Arial Narrow" w:eastAsia="Calibri" w:hAnsi="Arial Narrow" w:cs="Arial"/>
          <w:sz w:val="18"/>
          <w:szCs w:val="18"/>
        </w:rPr>
        <w:t>prenosih sredstev med različnimi postavkami v okviru glavnega programa, na podlagi odredbe iz objektivnih razlogov, ki so usklajeni s porabniki.</w:t>
      </w:r>
    </w:p>
    <w:p w:rsidR="00C623EA" w:rsidRPr="00C623EA" w:rsidRDefault="00C623EA" w:rsidP="00C623EA">
      <w:pPr>
        <w:pStyle w:val="Odstavekseznam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after="200" w:line="276" w:lineRule="auto"/>
        <w:contextualSpacing/>
        <w:jc w:val="both"/>
        <w:textAlignment w:val="baseline"/>
        <w:rPr>
          <w:rFonts w:ascii="Arial Narrow" w:eastAsia="Calibri" w:hAnsi="Arial Narrow" w:cs="Arial"/>
          <w:sz w:val="18"/>
          <w:szCs w:val="18"/>
        </w:rPr>
      </w:pPr>
      <w:r w:rsidRPr="00C623EA">
        <w:rPr>
          <w:rFonts w:ascii="Arial Narrow" w:eastAsia="Calibri" w:hAnsi="Arial Narrow" w:cs="Arial"/>
          <w:sz w:val="18"/>
          <w:szCs w:val="18"/>
        </w:rPr>
        <w:t>uporabi sredstev rezerv za premostitev likvidnostnih problemov proračuna,</w:t>
      </w:r>
    </w:p>
    <w:p w:rsidR="00C623EA" w:rsidRPr="00C623EA" w:rsidRDefault="00C623EA" w:rsidP="00C623EA">
      <w:pPr>
        <w:pStyle w:val="Odstavekseznam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after="200" w:line="276" w:lineRule="auto"/>
        <w:contextualSpacing/>
        <w:jc w:val="both"/>
        <w:textAlignment w:val="baseline"/>
        <w:rPr>
          <w:rFonts w:ascii="Arial Narrow" w:eastAsia="Calibri" w:hAnsi="Arial Narrow" w:cs="Arial"/>
          <w:sz w:val="18"/>
          <w:szCs w:val="18"/>
        </w:rPr>
      </w:pPr>
      <w:r w:rsidRPr="00C623EA">
        <w:rPr>
          <w:rFonts w:ascii="Arial Narrow" w:eastAsia="Calibri" w:hAnsi="Arial Narrow" w:cs="Arial"/>
          <w:sz w:val="18"/>
          <w:szCs w:val="18"/>
        </w:rPr>
        <w:t>uporabi sredstev rezerv za namene iz 12. člena Zakona o financiranju občin,</w:t>
      </w:r>
    </w:p>
    <w:p w:rsidR="00C623EA" w:rsidRPr="00C623EA" w:rsidRDefault="00C623EA" w:rsidP="00C623EA">
      <w:pPr>
        <w:pStyle w:val="Odstavekseznam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after="200" w:line="276" w:lineRule="auto"/>
        <w:contextualSpacing/>
        <w:jc w:val="both"/>
        <w:textAlignment w:val="baseline"/>
        <w:rPr>
          <w:rFonts w:ascii="Arial Narrow" w:eastAsia="Calibri" w:hAnsi="Arial Narrow" w:cs="Arial"/>
          <w:sz w:val="18"/>
          <w:szCs w:val="18"/>
        </w:rPr>
      </w:pPr>
      <w:r w:rsidRPr="00C623EA">
        <w:rPr>
          <w:rFonts w:ascii="Arial Narrow" w:eastAsia="Calibri" w:hAnsi="Arial Narrow" w:cs="Arial"/>
          <w:sz w:val="18"/>
          <w:szCs w:val="18"/>
        </w:rPr>
        <w:t>kratkoročnem zadolževanju za sofinanciranje investicij iz proračuna EU, vendar le do višine odobrenih sredstev in največ za obdobje do prejema teh sredstev oz. najkasneje do konca proračunskega leta.</w:t>
      </w:r>
    </w:p>
    <w:p w:rsidR="00C623EA" w:rsidRPr="00C623EA" w:rsidRDefault="00C623EA" w:rsidP="00C623EA">
      <w:pPr>
        <w:pStyle w:val="Odstavekseznama"/>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before="60" w:after="200" w:line="276" w:lineRule="auto"/>
        <w:contextualSpacing/>
        <w:jc w:val="both"/>
        <w:textAlignment w:val="baseline"/>
        <w:rPr>
          <w:rFonts w:ascii="Arial Narrow" w:eastAsia="Calibri" w:hAnsi="Arial Narrow" w:cs="Arial"/>
          <w:sz w:val="18"/>
          <w:szCs w:val="18"/>
        </w:rPr>
      </w:pPr>
      <w:r w:rsidRPr="00C623EA">
        <w:rPr>
          <w:rFonts w:ascii="Arial Narrow" w:eastAsia="Calibri" w:hAnsi="Arial Narrow" w:cs="Arial"/>
          <w:sz w:val="18"/>
          <w:szCs w:val="18"/>
        </w:rPr>
        <w:t>o začasni uporabi likvidnostnih proračunskih presežkov zaradi ohranjanja njihove realne vrednosti.</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C623EA">
        <w:rPr>
          <w:rFonts w:ascii="Arial Narrow" w:eastAsia="Calibri" w:hAnsi="Arial Narrow" w:cs="Arial"/>
          <w:sz w:val="18"/>
          <w:szCs w:val="18"/>
        </w:rPr>
        <w:t>Vsi prihodki, ki jih občinska uprava doseže s svojo dejavnostjo in prihodki od prodaje ter najema občinskega premoženja so prihodek občinskega proračuna.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bCs/>
          <w:color w:val="000000"/>
          <w:sz w:val="18"/>
          <w:szCs w:val="18"/>
        </w:rPr>
      </w:pPr>
      <w:r w:rsidRPr="00C623EA">
        <w:rPr>
          <w:rFonts w:ascii="Arial Narrow" w:hAnsi="Arial Narrow" w:cs="Arial"/>
          <w:b/>
          <w:bCs/>
          <w:color w:val="000000"/>
          <w:sz w:val="18"/>
          <w:szCs w:val="18"/>
        </w:rPr>
        <w:t>4.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Arial Narrow" w:eastAsia="Calibri" w:hAnsi="Arial Narrow" w:cs="Arial"/>
          <w:b/>
          <w:sz w:val="18"/>
          <w:szCs w:val="18"/>
        </w:rPr>
      </w:pPr>
      <w:r w:rsidRPr="00C623EA">
        <w:rPr>
          <w:rFonts w:ascii="Arial Narrow" w:eastAsia="Calibri" w:hAnsi="Arial Narrow" w:cs="Arial"/>
          <w:b/>
          <w:sz w:val="18"/>
          <w:szCs w:val="18"/>
        </w:rPr>
        <w:t>(namenski prihodki in odhodki proračuna)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u w:val="single"/>
        </w:rPr>
      </w:pPr>
      <w:r w:rsidRPr="00C623EA">
        <w:rPr>
          <w:rFonts w:ascii="Arial Narrow" w:eastAsia="Calibri" w:hAnsi="Arial Narrow" w:cs="Arial"/>
          <w:sz w:val="18"/>
          <w:szCs w:val="18"/>
          <w:u w:val="single"/>
        </w:rPr>
        <w:t>Namenski prihodki proračuna so poleg prihodkov, določenih v prvem stavku prvega odstavka 43. člena ZJF, tudi</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u w:val="single"/>
        </w:rPr>
      </w:pPr>
      <w:r w:rsidRPr="00C623EA">
        <w:rPr>
          <w:rFonts w:ascii="Arial Narrow" w:eastAsia="Calibri" w:hAnsi="Arial Narrow" w:cs="Arial"/>
          <w:sz w:val="18"/>
          <w:szCs w:val="18"/>
          <w:u w:val="single"/>
        </w:rPr>
        <w:t>naslednji prihodki:</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C623EA">
        <w:rPr>
          <w:rFonts w:ascii="Arial Narrow" w:eastAsia="Calibri" w:hAnsi="Arial Narrow" w:cs="Arial"/>
          <w:sz w:val="18"/>
          <w:szCs w:val="18"/>
        </w:rPr>
        <w:t>1. prihodki požarne takse po 59. členu zakona o varstvu pred požarom Ur .l. RS, št. 71/93,87/01)</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C623EA">
        <w:rPr>
          <w:rFonts w:ascii="Arial Narrow" w:eastAsia="Calibri" w:hAnsi="Arial Narrow" w:cs="Arial"/>
          <w:sz w:val="18"/>
          <w:szCs w:val="18"/>
        </w:rPr>
        <w:t>2. okoljska dajatev za odvajanje komunalne odpadne vode,</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C623EA">
        <w:rPr>
          <w:rFonts w:ascii="Arial Narrow" w:eastAsia="Calibri" w:hAnsi="Arial Narrow" w:cs="Arial"/>
          <w:sz w:val="18"/>
          <w:szCs w:val="18"/>
        </w:rPr>
        <w:t>3. pristojbina za vzdrževanje gozdnih cest,</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C623EA">
        <w:rPr>
          <w:rFonts w:ascii="Arial Narrow" w:eastAsia="Calibri" w:hAnsi="Arial Narrow" w:cs="Arial"/>
          <w:sz w:val="18"/>
          <w:szCs w:val="18"/>
        </w:rPr>
        <w:t>4. prihodki od občanov, ki se namenijo za namene, za katere se pobirajo,</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C623EA">
        <w:rPr>
          <w:rFonts w:ascii="Arial Narrow" w:eastAsia="Calibri" w:hAnsi="Arial Narrow" w:cs="Arial"/>
          <w:sz w:val="18"/>
          <w:szCs w:val="18"/>
        </w:rPr>
        <w:t>5. prihodki od komunalnega prispevka,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trike/>
          <w:color w:val="000000" w:themeColor="text1"/>
          <w:sz w:val="18"/>
          <w:szCs w:val="18"/>
        </w:rPr>
      </w:pPr>
      <w:r w:rsidRPr="00C623EA">
        <w:rPr>
          <w:rFonts w:ascii="Arial Narrow" w:eastAsia="Calibri" w:hAnsi="Arial Narrow"/>
          <w:sz w:val="18"/>
          <w:szCs w:val="18"/>
        </w:rPr>
        <w:t xml:space="preserve">6. </w:t>
      </w:r>
      <w:r w:rsidRPr="00C623EA">
        <w:rPr>
          <w:rFonts w:ascii="Arial Narrow" w:eastAsia="Calibri" w:hAnsi="Arial Narrow" w:cs="Arial"/>
          <w:color w:val="000000" w:themeColor="text1"/>
          <w:sz w:val="18"/>
          <w:szCs w:val="18"/>
        </w:rPr>
        <w:t>prihodki od turistične takse</w:t>
      </w:r>
      <w:r w:rsidRPr="00C623EA">
        <w:rPr>
          <w:rFonts w:ascii="Arial Narrow" w:eastAsia="Calibri" w:hAnsi="Arial Narrow" w:cs="Arial"/>
          <w:strike/>
          <w:color w:val="000000" w:themeColor="text1"/>
          <w:sz w:val="18"/>
          <w:szCs w:val="18"/>
        </w:rPr>
        <w:t xml:space="preserve">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C623EA">
        <w:rPr>
          <w:rFonts w:ascii="Arial Narrow" w:eastAsia="Calibri" w:hAnsi="Arial Narrow" w:cs="Arial"/>
          <w:sz w:val="18"/>
          <w:szCs w:val="18"/>
        </w:rPr>
        <w:t xml:space="preserve">7. koncesijske dajatve.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C623EA">
        <w:rPr>
          <w:rFonts w:ascii="Arial Narrow" w:eastAsia="Calibri" w:hAnsi="Arial Narrow" w:cs="Arial"/>
          <w:sz w:val="18"/>
          <w:szCs w:val="18"/>
        </w:rPr>
        <w:t>Namenski prejemki, ki v tekočem letu ne bodo porabljeni, se bodo prenesli v naslednje leto, za namene, za katere so opredeljeni.</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bCs/>
          <w:color w:val="000000"/>
          <w:sz w:val="18"/>
          <w:szCs w:val="18"/>
        </w:rPr>
      </w:pPr>
      <w:r w:rsidRPr="00C623EA">
        <w:rPr>
          <w:rFonts w:ascii="Arial Narrow" w:hAnsi="Arial Narrow" w:cs="Arial"/>
          <w:b/>
          <w:bCs/>
          <w:color w:val="000000"/>
          <w:sz w:val="18"/>
          <w:szCs w:val="18"/>
        </w:rPr>
        <w:t>5.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bCs/>
          <w:color w:val="000000"/>
          <w:sz w:val="18"/>
          <w:szCs w:val="18"/>
        </w:rPr>
      </w:pPr>
      <w:r w:rsidRPr="00C623EA">
        <w:rPr>
          <w:rFonts w:ascii="Arial Narrow" w:hAnsi="Arial Narrow" w:cs="Arial"/>
          <w:b/>
          <w:bCs/>
          <w:color w:val="000000"/>
          <w:sz w:val="18"/>
          <w:szCs w:val="18"/>
        </w:rPr>
        <w:t>(prerazporejanje pravic porabe)</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C623EA">
        <w:rPr>
          <w:rFonts w:ascii="Arial Narrow" w:hAnsi="Arial Narrow" w:cs="Arial"/>
          <w:color w:val="000000"/>
          <w:sz w:val="18"/>
          <w:szCs w:val="18"/>
        </w:rPr>
        <w:t>Osnova za prerazporejanje pravic porabe je zadnji sprejeti proračun, spremembe proračuna ali rebalans proračuna.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C623EA">
        <w:rPr>
          <w:rFonts w:ascii="Arial Narrow" w:hAnsi="Arial Narrow" w:cs="Arial"/>
          <w:color w:val="000000"/>
          <w:sz w:val="18"/>
          <w:szCs w:val="18"/>
        </w:rPr>
        <w:t>O prerazporeditvah pravic porabe v posebnem delu proračuna (finančnem načrtu neposrednega uporabnika) med glavnimi programi v okviru področja proračunske porabe odloča županja.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themeColor="text1"/>
          <w:sz w:val="18"/>
          <w:szCs w:val="18"/>
        </w:rPr>
      </w:pPr>
      <w:r w:rsidRPr="00C623EA">
        <w:rPr>
          <w:rFonts w:ascii="Arial Narrow" w:hAnsi="Arial Narrow" w:cs="Arial"/>
          <w:color w:val="000000"/>
          <w:sz w:val="18"/>
          <w:szCs w:val="18"/>
        </w:rPr>
        <w:t xml:space="preserve">Županja s poročilom o izvrševanju proračuna ob polletju 2020 in konec leta z zaključnim računom poroča Občinskemu svetu o veljavnem proračunu za leto 2020 in njegovi realizaciji. </w:t>
      </w:r>
      <w:r w:rsidRPr="00C623EA">
        <w:rPr>
          <w:rFonts w:ascii="Arial Narrow" w:hAnsi="Arial Narrow" w:cs="Arial"/>
          <w:color w:val="000000" w:themeColor="text1"/>
          <w:sz w:val="18"/>
          <w:szCs w:val="18"/>
        </w:rPr>
        <w:t>Skladno z določbami zakona, ki ureja javne finance, županja polletno poročilo  posreduje Občinskemu svetu do 31.7.2020, predlog zaključnega računa proračuna pa do 15.04.2021.</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6.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(največji dovoljeni obseg prevzetih obveznosti v breme proračunov prihodnjih let)</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C623EA">
        <w:rPr>
          <w:rFonts w:ascii="Arial Narrow" w:hAnsi="Arial Narrow" w:cs="Arial"/>
          <w:color w:val="000000"/>
          <w:sz w:val="18"/>
          <w:szCs w:val="18"/>
        </w:rPr>
        <w:t>Neposredni uporabnik lahko v tekočem letu razpiše javno naročilo za celotno vrednost projekta, ki je vključen v načrt razvojnih programov, če so zanj načrtovane pravice porabe na proračunskih postavkah v sprejetem proračunu.</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000000" w:themeColor="text1"/>
          <w:sz w:val="18"/>
          <w:szCs w:val="18"/>
        </w:rPr>
      </w:pPr>
      <w:r w:rsidRPr="00C623EA">
        <w:rPr>
          <w:rFonts w:ascii="Arial Narrow" w:hAnsi="Arial Narrow"/>
          <w:color w:val="000000" w:themeColor="text1"/>
          <w:sz w:val="18"/>
          <w:szCs w:val="18"/>
        </w:rPr>
        <w:t xml:space="preserve">Skupni obseg prevzetih obveznosti neposrednega uporabnika, ki bodo zapadle v plačilo v prihodnjih letih za investicijske odhodke in investicijske transfere, letno ne sme presegati 100% pravic porabe v sprejetem finančnem načrtu neposrednega uporabnika.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themeColor="text1"/>
          <w:sz w:val="18"/>
          <w:szCs w:val="18"/>
        </w:rPr>
      </w:pPr>
      <w:r w:rsidRPr="00C623EA">
        <w:rPr>
          <w:rFonts w:ascii="Arial Narrow" w:hAnsi="Arial Narrow"/>
          <w:color w:val="000000" w:themeColor="text1"/>
          <w:sz w:val="18"/>
          <w:szCs w:val="18"/>
        </w:rPr>
        <w:t>Skupni obseg prevzetih obveznosti neposrednega uporabnika, ki bodo zapadle v plačilo v prihodnjih letih za blago in storitve in za tekoče transfere, ne sme presegati 75% pravic porabe v sprejetem finančnem načrtu neposrednega uporabnika.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7.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(spreminjanje načrta razvojnih programov)</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C623EA">
        <w:rPr>
          <w:rFonts w:ascii="Arial Narrow" w:hAnsi="Arial Narrow" w:cs="Arial"/>
          <w:color w:val="000000"/>
          <w:sz w:val="18"/>
          <w:szCs w:val="18"/>
        </w:rPr>
        <w:t>Projekti, za katere se zaradi prenosa plačil v tekoče leto, zaključek financiranja prestavi iz predhodnega v tekoče leto, se uvrstijo v načrt razvojnih programov po uveljavitvi proračuna.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b/>
          <w:bCs/>
          <w:color w:val="000000" w:themeColor="text1"/>
          <w:sz w:val="18"/>
          <w:szCs w:val="18"/>
        </w:rPr>
      </w:pPr>
      <w:r w:rsidRPr="00C623EA">
        <w:rPr>
          <w:rFonts w:ascii="Arial Narrow" w:hAnsi="Arial Narrow"/>
          <w:color w:val="000000" w:themeColor="text1"/>
          <w:sz w:val="18"/>
          <w:szCs w:val="18"/>
        </w:rPr>
        <w:t>Županja lahko na predlog proračunskega uporabnika spreminja vrednost projektov v načrtu razvojnih programov ter po potrebi med letom odpre tudi nove projekte. Spremembo posameznega projekta in vključitev novega projekta, ki presega 100.000 € mora predhodno potrditi Občinski svet. Veljavni načrt razvojnih programov tekočega leta mora biti usklajen z veljavnim proračunom.</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b/>
          <w:color w:val="000000" w:themeColor="text1"/>
          <w:sz w:val="18"/>
          <w:szCs w:val="18"/>
        </w:rPr>
      </w:pPr>
      <w:r w:rsidRPr="00C623EA">
        <w:rPr>
          <w:rFonts w:ascii="Arial Narrow" w:hAnsi="Arial Narrow"/>
          <w:b/>
          <w:color w:val="000000" w:themeColor="text1"/>
          <w:sz w:val="18"/>
          <w:szCs w:val="18"/>
        </w:rPr>
        <w:t>8.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b/>
          <w:color w:val="000000" w:themeColor="text1"/>
          <w:sz w:val="18"/>
          <w:szCs w:val="18"/>
        </w:rPr>
      </w:pPr>
      <w:r w:rsidRPr="00C623EA">
        <w:rPr>
          <w:rFonts w:ascii="Arial Narrow" w:hAnsi="Arial Narrow"/>
          <w:b/>
          <w:color w:val="000000" w:themeColor="text1"/>
          <w:sz w:val="18"/>
          <w:szCs w:val="18"/>
        </w:rPr>
        <w:t xml:space="preserve"> (odpiranje novih proračunskih postavk)</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000000" w:themeColor="text1"/>
          <w:sz w:val="18"/>
          <w:szCs w:val="18"/>
        </w:rPr>
      </w:pPr>
      <w:r w:rsidRPr="00C623EA">
        <w:rPr>
          <w:rFonts w:ascii="Arial Narrow" w:hAnsi="Arial Narrow"/>
          <w:color w:val="000000" w:themeColor="text1"/>
          <w:sz w:val="18"/>
          <w:szCs w:val="18"/>
        </w:rPr>
        <w:t xml:space="preserve">Med izvrševanjem proračuna se lahko odpre nova postavka ali nov konto, če pri načrtovanju proračuna teh izdatkov ni bilo mogoče predvideti, a je odprtje nove postavke potrebno zaradi realizacije projektov, financiranih s strani sredstev EU, zaradi izvršitve sodb sodišča ali zaradi drugih utemeljenih razlogov. Novo postavko se lahko odpre le v primeru, če se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000000" w:themeColor="text1"/>
          <w:sz w:val="18"/>
          <w:szCs w:val="18"/>
        </w:rPr>
      </w:pP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000000" w:themeColor="text1"/>
          <w:sz w:val="18"/>
          <w:szCs w:val="18"/>
        </w:rPr>
      </w:pPr>
      <w:r w:rsidRPr="00C623EA">
        <w:rPr>
          <w:rFonts w:ascii="Arial Narrow" w:hAnsi="Arial Narrow"/>
          <w:color w:val="000000" w:themeColor="text1"/>
          <w:sz w:val="18"/>
          <w:szCs w:val="18"/>
        </w:rPr>
        <w:t xml:space="preserve">sredstva na tej postavki lahko zagotovijo s prerazporeditvijo sredstev iz drugih postavk. Županja s polletnim poročilom o izvrševanju proračuna in konec leta z zaključnim računom poroča Občinskemu svetu o novo odprtih proračunskih postavkah.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b/>
          <w:color w:val="000000" w:themeColor="text1"/>
          <w:sz w:val="18"/>
          <w:szCs w:val="18"/>
        </w:rPr>
      </w:pPr>
      <w:r w:rsidRPr="00C623EA">
        <w:rPr>
          <w:rFonts w:ascii="Arial Narrow" w:hAnsi="Arial Narrow"/>
          <w:b/>
          <w:color w:val="000000" w:themeColor="text1"/>
          <w:sz w:val="18"/>
          <w:szCs w:val="18"/>
        </w:rPr>
        <w:t xml:space="preserve">9. člen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b/>
          <w:color w:val="000000" w:themeColor="text1"/>
          <w:sz w:val="18"/>
          <w:szCs w:val="18"/>
        </w:rPr>
      </w:pPr>
      <w:r w:rsidRPr="00C623EA">
        <w:rPr>
          <w:rFonts w:ascii="Arial Narrow" w:hAnsi="Arial Narrow"/>
          <w:b/>
          <w:color w:val="000000" w:themeColor="text1"/>
          <w:sz w:val="18"/>
          <w:szCs w:val="18"/>
        </w:rPr>
        <w:t>(splošna proračunska rezervacija)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FF0000"/>
          <w:sz w:val="18"/>
          <w:szCs w:val="18"/>
        </w:rPr>
      </w:pPr>
      <w:r w:rsidRPr="00C623EA">
        <w:rPr>
          <w:rFonts w:ascii="Arial Narrow" w:hAnsi="Arial Narrow"/>
          <w:color w:val="000000" w:themeColor="text1"/>
          <w:sz w:val="18"/>
          <w:szCs w:val="18"/>
        </w:rPr>
        <w:t xml:space="preserve">Med odhodki proračuna je predvidena splošna proračunska rezervacija kot nerazporejeni del proračunskih prejemkov za nepredvidene namene, za katere v proračunu niso zagotovljena sredstva ali za namene, za katere niso zagotovljena sredstva v zadostnem obsegu. Dodeljena sredstva proračunske rezervacije se razporedijo v finančni načrt uporabnika. O uporabi sredstev splošne proračunske rezervacije na predlog uslužbenca, pristojnega za finance odloča županja, o čemer polletno poroča občinskemu svetu. Splošna </w:t>
      </w:r>
      <w:r w:rsidRPr="00C623EA">
        <w:rPr>
          <w:rFonts w:ascii="Arial Narrow" w:hAnsi="Arial Narrow"/>
          <w:sz w:val="18"/>
          <w:szCs w:val="18"/>
        </w:rPr>
        <w:t xml:space="preserve">proračunska rezervacija se v letu 2020 oblikuje v višini, kot je določeno s proračunom.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10.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 proračunski skladi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u w:val="single"/>
        </w:rPr>
      </w:pPr>
      <w:r w:rsidRPr="00C623EA">
        <w:rPr>
          <w:rFonts w:ascii="Arial Narrow" w:hAnsi="Arial Narrow" w:cs="Arial"/>
          <w:color w:val="000000"/>
          <w:sz w:val="18"/>
          <w:szCs w:val="18"/>
          <w:u w:val="single"/>
        </w:rPr>
        <w:t>Proračunski skladi so:</w:t>
      </w:r>
    </w:p>
    <w:p w:rsidR="00C623EA" w:rsidRPr="00C623EA" w:rsidRDefault="00C623EA" w:rsidP="00C623EA">
      <w:pPr>
        <w:numPr>
          <w:ilvl w:val="0"/>
          <w:numId w:val="25"/>
        </w:numPr>
        <w:overflowPunct/>
        <w:autoSpaceDE/>
        <w:autoSpaceDN/>
        <w:adjustRightInd/>
        <w:spacing w:before="100" w:beforeAutospacing="1" w:after="100" w:afterAutospacing="1" w:line="276" w:lineRule="auto"/>
        <w:jc w:val="both"/>
        <w:textAlignment w:val="auto"/>
        <w:rPr>
          <w:rFonts w:ascii="Arial Narrow" w:hAnsi="Arial Narrow" w:cs="Arial"/>
          <w:color w:val="000000"/>
          <w:sz w:val="18"/>
          <w:szCs w:val="18"/>
        </w:rPr>
      </w:pPr>
      <w:r w:rsidRPr="00C623EA">
        <w:rPr>
          <w:rFonts w:ascii="Arial Narrow" w:hAnsi="Arial Narrow" w:cs="Arial"/>
          <w:color w:val="000000"/>
          <w:sz w:val="18"/>
          <w:szCs w:val="18"/>
        </w:rPr>
        <w:t>proračunska rezerva</w:t>
      </w:r>
    </w:p>
    <w:p w:rsidR="00C623EA" w:rsidRPr="00C623EA" w:rsidRDefault="00C623EA" w:rsidP="00C623EA">
      <w:pPr>
        <w:numPr>
          <w:ilvl w:val="0"/>
          <w:numId w:val="25"/>
        </w:numPr>
        <w:overflowPunct/>
        <w:autoSpaceDE/>
        <w:autoSpaceDN/>
        <w:adjustRightInd/>
        <w:spacing w:before="100" w:beforeAutospacing="1" w:after="100" w:afterAutospacing="1" w:line="276" w:lineRule="auto"/>
        <w:jc w:val="both"/>
        <w:textAlignment w:val="auto"/>
        <w:rPr>
          <w:rFonts w:ascii="Arial Narrow" w:hAnsi="Arial Narrow" w:cs="Arial"/>
          <w:color w:val="000000"/>
          <w:sz w:val="18"/>
          <w:szCs w:val="18"/>
        </w:rPr>
      </w:pPr>
      <w:r w:rsidRPr="00C623EA">
        <w:rPr>
          <w:rFonts w:ascii="Arial Narrow" w:hAnsi="Arial Narrow" w:cs="Arial"/>
          <w:color w:val="000000"/>
          <w:sz w:val="18"/>
          <w:szCs w:val="18"/>
        </w:rPr>
        <w:t>proračunski sklad - občina Puconci</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strike/>
          <w:color w:val="FF0000"/>
          <w:sz w:val="18"/>
          <w:szCs w:val="18"/>
        </w:rPr>
      </w:pPr>
      <w:r w:rsidRPr="00C623EA">
        <w:rPr>
          <w:rFonts w:ascii="Arial Narrow" w:hAnsi="Arial Narrow" w:cs="Arial"/>
          <w:color w:val="000000"/>
          <w:sz w:val="18"/>
          <w:szCs w:val="18"/>
        </w:rPr>
        <w:t xml:space="preserve">V sredstva proračunske rezerve se namenja del skupno doseženih letnih prejemkov proračuna v višini, ki je določena s proračunom, vendar največ do višine 1,5 % prejemkov proračuna. </w:t>
      </w:r>
      <w:r w:rsidRPr="00C623EA">
        <w:rPr>
          <w:rFonts w:ascii="Arial Narrow" w:hAnsi="Arial Narrow" w:cs="Arial"/>
          <w:color w:val="000000" w:themeColor="text1"/>
          <w:sz w:val="18"/>
          <w:szCs w:val="18"/>
        </w:rPr>
        <w:t xml:space="preserve">V letu 2020 se v ta namen izloči 15.700 €.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C623EA">
        <w:rPr>
          <w:rFonts w:ascii="Arial Narrow" w:hAnsi="Arial Narrow" w:cs="Arial"/>
          <w:color w:val="000000"/>
          <w:sz w:val="18"/>
          <w:szCs w:val="18"/>
        </w:rPr>
        <w:t xml:space="preserve">Na predlog </w:t>
      </w:r>
      <w:r w:rsidRPr="00C623EA">
        <w:rPr>
          <w:rFonts w:ascii="Arial Narrow" w:hAnsi="Arial Narrow" w:cs="Arial"/>
          <w:color w:val="000000" w:themeColor="text1"/>
          <w:sz w:val="18"/>
          <w:szCs w:val="18"/>
        </w:rPr>
        <w:t xml:space="preserve">uslužbenca, pristojnega za finance, </w:t>
      </w:r>
      <w:r w:rsidRPr="00C623EA">
        <w:rPr>
          <w:rFonts w:ascii="Arial Narrow" w:hAnsi="Arial Narrow" w:cs="Arial"/>
          <w:color w:val="000000"/>
          <w:sz w:val="18"/>
          <w:szCs w:val="18"/>
        </w:rPr>
        <w:t>odloča o uporabi sredstev proračunske rezerve za namene iz 2. odstavka 49. člena ZJF županja in o tem obvešča Občinski svet.</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11.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 odpis dolgov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C623EA">
        <w:rPr>
          <w:rFonts w:ascii="Arial Narrow" w:hAnsi="Arial Narrow" w:cs="Arial"/>
          <w:color w:val="000000"/>
          <w:sz w:val="18"/>
          <w:szCs w:val="18"/>
        </w:rPr>
        <w:t xml:space="preserve">Če so izpolnjeni pogoji iz tretjega odstavka 77. člena ZJF, lahko županja v letu 2020 odpiše v celoti ali delno dolgove, ki jih imajo dolžniki do občine, in sicer največ na posameznega dolžnika do višini  250,00 €. Prav tako lahko županja odpiše dolg dolžniku, če bi bili stroški postopka izterjave v nesorazmerju z višino terjatve.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12.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(obseg zadolževanja občine in izdanih poroštev občine)</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C623EA">
        <w:rPr>
          <w:rFonts w:ascii="Arial Narrow" w:hAnsi="Arial Narrow" w:cs="Arial"/>
          <w:color w:val="000000"/>
          <w:sz w:val="18"/>
          <w:szCs w:val="18"/>
        </w:rPr>
        <w:t>Zaradi kritja presežkov odhodkov nad prihodki v bilanci prihodkov in odhodkov, presežkov izdatkov nad prejemki v računu finančnih terjatev in naložb ter odplačila dolgov v računu financiranja, se občina Črenšovci v letu 2020 dolgoročno zadolži za sofinanciranje projektov po 21. in 23. členu ZFO-1 največ do 60.000 €.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Narrow" w:eastAsia="Calibri" w:hAnsi="Arial Narrow" w:cs="Arial"/>
          <w:sz w:val="18"/>
          <w:szCs w:val="18"/>
        </w:rPr>
      </w:pPr>
      <w:r w:rsidRPr="00C623EA">
        <w:rPr>
          <w:rFonts w:ascii="Arial Narrow" w:eastAsia="Calibri" w:hAnsi="Arial Narrow" w:cs="Arial"/>
          <w:sz w:val="18"/>
          <w:szCs w:val="18"/>
        </w:rPr>
        <w:t>Če se zaradi neenakomernega pritekanja prejemkov izvrševanja proračuna ne more uravnovesiti se lahko za začasno kritje odhodkov uporabijo sredstva rezerve občine oziroma se lahko občina v skladu z zakonom likvidnostno zadolži.</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13.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(obseg zadolževanja javnih zavodov in javnih podjetij ter obseg zadolževanja in izdanih poroštev pravnih oseb, v katerih ima občina odločujoč vpliv na upravljanje)</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000000" w:themeColor="text1"/>
          <w:sz w:val="18"/>
          <w:szCs w:val="18"/>
        </w:rPr>
      </w:pP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olor w:val="000000" w:themeColor="text1"/>
          <w:sz w:val="18"/>
          <w:szCs w:val="18"/>
        </w:rPr>
      </w:pPr>
      <w:r w:rsidRPr="00C623EA">
        <w:rPr>
          <w:rFonts w:ascii="Arial Narrow" w:hAnsi="Arial Narrow"/>
          <w:color w:val="000000" w:themeColor="text1"/>
          <w:sz w:val="18"/>
          <w:szCs w:val="18"/>
        </w:rPr>
        <w:t xml:space="preserve">Občina za izpolnitev obveznosti javnih zavodov in javnih podjetij, katerih ustanoviteljica ali soustanoviteljica je, v letu 2020 ne bo izdajala poroštev.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strike/>
          <w:color w:val="000000" w:themeColor="text1"/>
          <w:sz w:val="18"/>
          <w:szCs w:val="18"/>
        </w:rPr>
      </w:pPr>
      <w:r w:rsidRPr="00C623EA">
        <w:rPr>
          <w:rFonts w:ascii="Arial Narrow" w:hAnsi="Arial Narrow"/>
          <w:color w:val="000000" w:themeColor="text1"/>
          <w:sz w:val="18"/>
          <w:szCs w:val="18"/>
        </w:rPr>
        <w:t>Posredni uporabniki občinskega proračuna, katerih ustanoviteljica ali soustanoviteljica je Občina Črenšovci ter druge pravne osebe, v katerih ima občina neposredno ali posredno prevladujoč vpliv na upravljanje, se v letu 2020 dolgoročno ne smejo zadolževati in ne smejo izdajati poroštev.</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14.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(začasno financiranje v letu 2021)</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C623EA">
        <w:rPr>
          <w:rFonts w:ascii="Arial Narrow" w:hAnsi="Arial Narrow" w:cs="Arial"/>
          <w:color w:val="000000"/>
          <w:sz w:val="18"/>
          <w:szCs w:val="18"/>
        </w:rPr>
        <w:t>V obdobju začasnega financiranja Občine Črenšovci v letu 2021, če bo začasno financiranje potrebno, se uporablja ta odlok in sklep o določitvi začasnega financiranja.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15. člen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Fonts w:ascii="Arial Narrow" w:hAnsi="Arial Narrow" w:cs="Arial"/>
          <w:b/>
          <w:color w:val="000000"/>
          <w:sz w:val="18"/>
          <w:szCs w:val="18"/>
        </w:rPr>
      </w:pPr>
      <w:r w:rsidRPr="00C623EA">
        <w:rPr>
          <w:rFonts w:ascii="Arial Narrow" w:hAnsi="Arial Narrow" w:cs="Arial"/>
          <w:b/>
          <w:color w:val="000000"/>
          <w:sz w:val="18"/>
          <w:szCs w:val="18"/>
        </w:rPr>
        <w:t>(uveljavitev odloka)</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Arial Narrow" w:hAnsi="Arial Narrow" w:cs="Arial"/>
          <w:color w:val="000000"/>
          <w:sz w:val="18"/>
          <w:szCs w:val="18"/>
        </w:rPr>
      </w:pPr>
      <w:r w:rsidRPr="00C623EA">
        <w:rPr>
          <w:rFonts w:ascii="Arial Narrow" w:hAnsi="Arial Narrow" w:cs="Arial"/>
          <w:color w:val="000000"/>
          <w:sz w:val="18"/>
          <w:szCs w:val="18"/>
        </w:rPr>
        <w:t>Ta odlok začne veljati naslednji dan po objavi v Uradnem glasilu slovenskih občin.</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olor w:val="000000"/>
          <w:sz w:val="18"/>
          <w:szCs w:val="18"/>
        </w:rPr>
      </w:pP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olor w:val="000000"/>
          <w:sz w:val="18"/>
          <w:szCs w:val="18"/>
        </w:rPr>
      </w:pPr>
      <w:r w:rsidRPr="00C623EA">
        <w:rPr>
          <w:rFonts w:ascii="Arial Narrow" w:hAnsi="Arial Narrow"/>
          <w:color w:val="000000"/>
          <w:sz w:val="18"/>
          <w:szCs w:val="18"/>
        </w:rPr>
        <w:t xml:space="preserve">Štev.: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 w:val="18"/>
          <w:szCs w:val="18"/>
        </w:rPr>
      </w:pPr>
      <w:r w:rsidRPr="00C623EA">
        <w:rPr>
          <w:rFonts w:ascii="Arial Narrow" w:hAnsi="Arial Narrow"/>
          <w:color w:val="000000"/>
          <w:sz w:val="18"/>
          <w:szCs w:val="18"/>
        </w:rPr>
        <w:t xml:space="preserve">Črenšovci, </w:t>
      </w:r>
      <w:r w:rsidRPr="00C623EA">
        <w:rPr>
          <w:rFonts w:ascii="Arial Narrow" w:hAnsi="Arial Narrow"/>
          <w:color w:val="000000"/>
          <w:sz w:val="18"/>
          <w:szCs w:val="18"/>
        </w:rPr>
        <w:tab/>
      </w:r>
      <w:r w:rsidRPr="00C623EA">
        <w:rPr>
          <w:rFonts w:ascii="Arial Narrow" w:hAnsi="Arial Narrow"/>
          <w:color w:val="000000"/>
          <w:sz w:val="18"/>
          <w:szCs w:val="18"/>
        </w:rPr>
        <w:tab/>
      </w:r>
      <w:r w:rsidRPr="00C623EA">
        <w:rPr>
          <w:rFonts w:ascii="Arial Narrow" w:hAnsi="Arial Narrow"/>
          <w:color w:val="000000"/>
          <w:sz w:val="18"/>
          <w:szCs w:val="18"/>
        </w:rPr>
        <w:tab/>
      </w:r>
      <w:r w:rsidRPr="00C623EA">
        <w:rPr>
          <w:rFonts w:ascii="Arial Narrow" w:hAnsi="Arial Narrow"/>
          <w:color w:val="000000"/>
          <w:sz w:val="18"/>
          <w:szCs w:val="18"/>
        </w:rPr>
        <w:tab/>
      </w:r>
      <w:r w:rsidRPr="00C623EA">
        <w:rPr>
          <w:rFonts w:ascii="Arial Narrow" w:hAnsi="Arial Narrow" w:cs="Arial"/>
          <w:color w:val="000000"/>
          <w:sz w:val="18"/>
          <w:szCs w:val="18"/>
        </w:rPr>
        <w:tab/>
      </w:r>
      <w:r w:rsidRPr="00C623EA">
        <w:rPr>
          <w:rFonts w:ascii="Arial Narrow" w:hAnsi="Arial Narrow" w:cs="Arial"/>
          <w:color w:val="000000"/>
          <w:sz w:val="18"/>
          <w:szCs w:val="18"/>
        </w:rPr>
        <w:tab/>
      </w:r>
      <w:r w:rsidRPr="00C623EA">
        <w:rPr>
          <w:rFonts w:ascii="Arial Narrow" w:hAnsi="Arial Narrow" w:cs="Arial"/>
          <w:color w:val="000000"/>
          <w:sz w:val="18"/>
          <w:szCs w:val="18"/>
        </w:rPr>
        <w:tab/>
        <w:t xml:space="preserve">       </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color w:val="000000"/>
          <w:sz w:val="18"/>
          <w:szCs w:val="18"/>
        </w:rPr>
      </w:pPr>
      <w:r w:rsidRPr="00C623EA">
        <w:rPr>
          <w:rFonts w:ascii="Arial Narrow" w:hAnsi="Arial Narrow" w:cs="Arial"/>
          <w:color w:val="000000"/>
          <w:sz w:val="18"/>
          <w:szCs w:val="18"/>
        </w:rPr>
        <w:tab/>
      </w:r>
      <w:r w:rsidRPr="00C623EA">
        <w:rPr>
          <w:rFonts w:ascii="Arial Narrow" w:hAnsi="Arial Narrow" w:cs="Arial"/>
          <w:color w:val="000000"/>
          <w:sz w:val="18"/>
          <w:szCs w:val="18"/>
        </w:rPr>
        <w:tab/>
      </w:r>
      <w:r w:rsidRPr="00C623EA">
        <w:rPr>
          <w:rFonts w:ascii="Arial Narrow" w:hAnsi="Arial Narrow" w:cs="Arial"/>
          <w:color w:val="000000"/>
          <w:sz w:val="18"/>
          <w:szCs w:val="18"/>
        </w:rPr>
        <w:tab/>
      </w:r>
      <w:r w:rsidRPr="00C623EA">
        <w:rPr>
          <w:rFonts w:ascii="Arial Narrow" w:hAnsi="Arial Narrow" w:cs="Arial"/>
          <w:color w:val="000000"/>
          <w:sz w:val="18"/>
          <w:szCs w:val="18"/>
        </w:rPr>
        <w:tab/>
      </w:r>
      <w:r w:rsidRPr="00C623EA">
        <w:rPr>
          <w:rFonts w:ascii="Arial Narrow" w:hAnsi="Arial Narrow" w:cs="Arial"/>
          <w:color w:val="000000"/>
          <w:sz w:val="18"/>
          <w:szCs w:val="18"/>
        </w:rPr>
        <w:tab/>
      </w:r>
      <w:r w:rsidRPr="00C623EA">
        <w:rPr>
          <w:rFonts w:ascii="Arial Narrow" w:hAnsi="Arial Narrow" w:cs="Arial"/>
          <w:color w:val="000000"/>
          <w:sz w:val="18"/>
          <w:szCs w:val="18"/>
        </w:rPr>
        <w:tab/>
      </w:r>
      <w:r w:rsidRPr="00C623EA">
        <w:rPr>
          <w:rFonts w:ascii="Arial Narrow" w:hAnsi="Arial Narrow" w:cs="Arial"/>
          <w:color w:val="000000"/>
          <w:sz w:val="18"/>
          <w:szCs w:val="18"/>
        </w:rPr>
        <w:tab/>
        <w:t xml:space="preserve">       Županja Občine Črenšovci</w:t>
      </w:r>
    </w:p>
    <w:p w:rsidR="00C623EA" w:rsidRPr="00C623EA" w:rsidRDefault="00C623EA" w:rsidP="00C62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Arial Narrow" w:eastAsia="Calibri" w:hAnsi="Arial Narrow" w:cs="Arial"/>
          <w:sz w:val="18"/>
          <w:szCs w:val="18"/>
        </w:rPr>
      </w:pPr>
      <w:r w:rsidRPr="00C623EA">
        <w:rPr>
          <w:rFonts w:ascii="Arial Narrow" w:eastAsia="Calibri" w:hAnsi="Arial Narrow" w:cs="Arial"/>
          <w:sz w:val="18"/>
          <w:szCs w:val="18"/>
        </w:rPr>
        <w:tab/>
      </w:r>
      <w:r w:rsidRPr="00C623EA">
        <w:rPr>
          <w:rFonts w:ascii="Arial Narrow" w:eastAsia="Calibri" w:hAnsi="Arial Narrow" w:cs="Arial"/>
          <w:sz w:val="18"/>
          <w:szCs w:val="18"/>
        </w:rPr>
        <w:tab/>
      </w:r>
      <w:r w:rsidRPr="00C623EA">
        <w:rPr>
          <w:rFonts w:ascii="Arial Narrow" w:eastAsia="Calibri" w:hAnsi="Arial Narrow" w:cs="Arial"/>
          <w:sz w:val="18"/>
          <w:szCs w:val="18"/>
        </w:rPr>
        <w:tab/>
      </w:r>
      <w:r w:rsidRPr="00C623EA">
        <w:rPr>
          <w:rFonts w:ascii="Arial Narrow" w:eastAsia="Calibri" w:hAnsi="Arial Narrow" w:cs="Arial"/>
          <w:sz w:val="18"/>
          <w:szCs w:val="18"/>
        </w:rPr>
        <w:tab/>
      </w:r>
      <w:r w:rsidRPr="00C623EA">
        <w:rPr>
          <w:rFonts w:ascii="Arial Narrow" w:eastAsia="Calibri" w:hAnsi="Arial Narrow" w:cs="Arial"/>
          <w:sz w:val="18"/>
          <w:szCs w:val="18"/>
        </w:rPr>
        <w:tab/>
      </w:r>
      <w:r w:rsidRPr="00C623EA">
        <w:rPr>
          <w:rFonts w:ascii="Arial Narrow" w:eastAsia="Calibri" w:hAnsi="Arial Narrow" w:cs="Arial"/>
          <w:sz w:val="18"/>
          <w:szCs w:val="18"/>
        </w:rPr>
        <w:tab/>
      </w:r>
      <w:r w:rsidRPr="00C623EA">
        <w:rPr>
          <w:rFonts w:ascii="Arial Narrow" w:eastAsia="Calibri" w:hAnsi="Arial Narrow" w:cs="Arial"/>
          <w:sz w:val="18"/>
          <w:szCs w:val="18"/>
        </w:rPr>
        <w:tab/>
        <w:t xml:space="preserve">             Vera MARKOJA</w:t>
      </w:r>
    </w:p>
    <w:p w:rsidR="00C623EA" w:rsidRPr="00C623EA" w:rsidRDefault="00C623EA" w:rsidP="00C623EA">
      <w:pPr>
        <w:rPr>
          <w:rFonts w:ascii="Arial Narrow" w:hAnsi="Arial Narrow"/>
          <w:sz w:val="18"/>
          <w:szCs w:val="18"/>
        </w:rPr>
      </w:pPr>
    </w:p>
    <w:p w:rsidR="00C623EA" w:rsidRPr="00C623EA" w:rsidRDefault="00C623EA" w:rsidP="00C623EA">
      <w:pPr>
        <w:rPr>
          <w:rFonts w:ascii="Arial Narrow" w:hAnsi="Arial Narrow"/>
          <w:sz w:val="18"/>
          <w:szCs w:val="18"/>
        </w:rPr>
      </w:pPr>
    </w:p>
    <w:p w:rsidR="00C623EA" w:rsidRDefault="00C623EA" w:rsidP="00C623EA">
      <w:pPr>
        <w:pStyle w:val="AHeading1"/>
        <w:rPr>
          <w:rFonts w:ascii="Arial Narrow" w:hAnsi="Arial Narrow"/>
          <w:sz w:val="20"/>
        </w:rPr>
      </w:pPr>
      <w:bookmarkStart w:id="23" w:name="_Toc26355455"/>
      <w:r>
        <w:rPr>
          <w:rFonts w:ascii="Arial Narrow" w:hAnsi="Arial Narrow"/>
          <w:sz w:val="20"/>
        </w:rPr>
        <w:t>VII. KADROVSKI NAČRT ZA 2020 IN 2021</w:t>
      </w:r>
      <w:bookmarkEnd w:id="23"/>
    </w:p>
    <w:p w:rsidR="00C623EA" w:rsidRPr="00C623EA" w:rsidRDefault="00C623EA" w:rsidP="00C623EA">
      <w:pPr>
        <w:rPr>
          <w:sz w:val="18"/>
          <w:szCs w:val="18"/>
        </w:rPr>
      </w:pPr>
    </w:p>
    <w:p w:rsidR="00C623EA" w:rsidRDefault="00C623EA" w:rsidP="00C623EA"/>
    <w:p w:rsidR="000A0E44" w:rsidRDefault="000A0E44" w:rsidP="00C623EA"/>
    <w:p w:rsidR="000A0E44" w:rsidRDefault="000A0E44" w:rsidP="00C623EA"/>
    <w:p w:rsidR="000A0E44" w:rsidRDefault="000A0E44" w:rsidP="00C623EA"/>
    <w:p w:rsidR="000A0E44" w:rsidRDefault="000A0E44" w:rsidP="00C623EA"/>
    <w:p w:rsidR="000A0E44" w:rsidRDefault="000A0E44" w:rsidP="00C623EA"/>
    <w:p w:rsidR="000A0E44" w:rsidRDefault="000A0E44" w:rsidP="00C623EA"/>
    <w:p w:rsidR="000A0E44" w:rsidRDefault="000A0E44" w:rsidP="00C623EA"/>
    <w:p w:rsidR="000A0E44" w:rsidRPr="000577C1" w:rsidRDefault="000A0E44" w:rsidP="00C623EA"/>
    <w:p w:rsidR="000577C1" w:rsidRPr="000577C1" w:rsidRDefault="000577C1" w:rsidP="000577C1">
      <w:pPr>
        <w:pStyle w:val="Naslov3"/>
        <w:keepLines w:val="0"/>
        <w:numPr>
          <w:ilvl w:val="2"/>
          <w:numId w:val="0"/>
        </w:numPr>
        <w:tabs>
          <w:tab w:val="num" w:pos="0"/>
        </w:tabs>
        <w:suppressAutoHyphens/>
        <w:autoSpaceDE w:val="0"/>
        <w:spacing w:before="0" w:after="0" w:line="276" w:lineRule="auto"/>
        <w:ind w:left="720" w:hanging="720"/>
        <w:jc w:val="center"/>
        <w:rPr>
          <w:rFonts w:ascii="Arial Narrow" w:hAnsi="Arial Narrow"/>
          <w:sz w:val="20"/>
          <w:szCs w:val="20"/>
        </w:rPr>
      </w:pPr>
      <w:bookmarkStart w:id="24" w:name="_Toc26355456"/>
      <w:r w:rsidRPr="000577C1">
        <w:rPr>
          <w:rFonts w:ascii="Arial Narrow" w:hAnsi="Arial Narrow"/>
          <w:sz w:val="20"/>
          <w:szCs w:val="20"/>
        </w:rPr>
        <w:t>PREDLOG KADROVSKEGA NAČRTA OBČINE ČRENŠOVCI</w:t>
      </w:r>
      <w:bookmarkEnd w:id="24"/>
    </w:p>
    <w:p w:rsidR="000577C1" w:rsidRPr="000577C1" w:rsidRDefault="000577C1" w:rsidP="000577C1">
      <w:pPr>
        <w:pStyle w:val="Naslov3"/>
        <w:keepLines w:val="0"/>
        <w:numPr>
          <w:ilvl w:val="2"/>
          <w:numId w:val="0"/>
        </w:numPr>
        <w:tabs>
          <w:tab w:val="num" w:pos="0"/>
        </w:tabs>
        <w:suppressAutoHyphens/>
        <w:autoSpaceDE w:val="0"/>
        <w:spacing w:before="0" w:after="0" w:line="276" w:lineRule="auto"/>
        <w:ind w:left="720" w:hanging="720"/>
        <w:jc w:val="center"/>
        <w:rPr>
          <w:rFonts w:ascii="Arial Narrow" w:hAnsi="Arial Narrow"/>
          <w:sz w:val="20"/>
          <w:szCs w:val="20"/>
        </w:rPr>
      </w:pPr>
      <w:bookmarkStart w:id="25" w:name="_Toc26355457"/>
      <w:r w:rsidRPr="000577C1">
        <w:rPr>
          <w:rFonts w:ascii="Arial Narrow" w:hAnsi="Arial Narrow"/>
          <w:sz w:val="20"/>
          <w:szCs w:val="20"/>
        </w:rPr>
        <w:t>ZA LETO 2020</w:t>
      </w:r>
      <w:bookmarkEnd w:id="25"/>
    </w:p>
    <w:p w:rsidR="000577C1" w:rsidRPr="000577C1" w:rsidRDefault="000577C1" w:rsidP="000577C1">
      <w:pPr>
        <w:spacing w:line="276" w:lineRule="auto"/>
        <w:jc w:val="both"/>
        <w:rPr>
          <w:rFonts w:ascii="Arial Narrow" w:hAnsi="Arial Narrow"/>
          <w:b/>
          <w:bCs/>
        </w:rPr>
      </w:pPr>
    </w:p>
    <w:p w:rsidR="000577C1" w:rsidRPr="000577C1" w:rsidRDefault="000577C1" w:rsidP="000577C1">
      <w:pPr>
        <w:spacing w:line="276" w:lineRule="auto"/>
        <w:jc w:val="center"/>
        <w:rPr>
          <w:rFonts w:ascii="Arial Narrow" w:hAnsi="Arial Narrow"/>
          <w:b/>
          <w:bCs/>
        </w:rPr>
      </w:pPr>
      <w:r w:rsidRPr="000577C1">
        <w:rPr>
          <w:rFonts w:ascii="Arial Narrow" w:hAnsi="Arial Narrow"/>
          <w:b/>
          <w:bCs/>
        </w:rPr>
        <w:t>UVOD</w:t>
      </w: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r w:rsidRPr="000577C1">
        <w:rPr>
          <w:rFonts w:ascii="Arial Narrow" w:hAnsi="Arial Narrow"/>
        </w:rPr>
        <w:t xml:space="preserve">Sklepanje delovnih razmerij in upravljanje s kadrovskimi viri na občinski ravni poteka v skladu s kadrovskim načrtom, ki se pripravlja in sprejema na podlagi 42. do 45. člena Zakona o javnih uslužbencih (Uradni list RS, št. </w:t>
      </w:r>
      <w:hyperlink r:id="rId28" w:tgtFrame="_blank" w:history="1">
        <w:r w:rsidRPr="000577C1">
          <w:rPr>
            <w:rFonts w:ascii="Arial Narrow" w:hAnsi="Arial Narrow"/>
          </w:rPr>
          <w:t>63/2007</w:t>
        </w:r>
      </w:hyperlink>
      <w:r w:rsidRPr="000577C1">
        <w:rPr>
          <w:rFonts w:ascii="Arial Narrow" w:hAnsi="Arial Narrow"/>
        </w:rPr>
        <w:t>-UPB3 in naslednji; v nadaljevanju: ZJU) in Pravilnika o vsebini in postopkih za pripravo in predložitev kadrovskih načrtov (Uradni list RS, št. 60/06 in naslednji; v nadaljevanju: pravilnik). S kadrovskim načrtom se prikaže dejansko stanje zaposlenosti in načrtovane spremembe v številu javnih uslužbencev za obdobje dveh let.</w:t>
      </w:r>
      <w:r w:rsidRPr="000577C1">
        <w:rPr>
          <w:rFonts w:ascii="Arial Narrow" w:hAnsi="Arial Narrow"/>
          <w:highlight w:val="yellow"/>
        </w:rPr>
        <w:t xml:space="preserve"> </w:t>
      </w: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r w:rsidRPr="000577C1">
        <w:rPr>
          <w:rFonts w:ascii="Arial Narrow" w:hAnsi="Arial Narrow"/>
        </w:rPr>
        <w:t xml:space="preserve">V skladu s prvim odstavkom 43. člena ZJU in prvim odstavkom 2. člena pravilnika se ob pripravi predloga proračuna predloži tudi predlog kadrovskega načrta, ki mora biti usklajen s predlogom proračuna. Predlog se pripravi glede na proračunske možnosti, predviden obseg nalog in program dela. V upravah lokalnih skupnosti kadrovski načrt sprejme župan najkasneje v 60 dneh po uveljavitvi proračuna. </w:t>
      </w: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r w:rsidRPr="000577C1">
        <w:rPr>
          <w:rFonts w:ascii="Arial Narrow" w:hAnsi="Arial Narrow"/>
        </w:rPr>
        <w:t>V skladu s pravilnikom je kadrovski načrt sestavljen iz tabelarnega dela in obrazložitve ter se pripravi na predpisanem obrazcu. Dovoljeno število zaposlenih za posamezno leto se določi v skupnem številu, ki obsega vse zaposlene, za katere se sredstva za plače in druge prejemke zagotavljajo iz proračuna. V tabelarnem delu predloga kadrovskega načrta je potrebno navesti število zaposlenih na dan 31. decembra preteklega leta, dovoljeno število zaposlenih na dan 31. decembra tekočega leta ter predlog dovoljenega števila zaposlenih za naslednji dve proračunski leti. Dovoljeno število zaposlenih se določi v skupnem številu, ki obsega vse zaposlene, in sicer:</w:t>
      </w:r>
    </w:p>
    <w:p w:rsidR="000577C1" w:rsidRPr="000577C1" w:rsidRDefault="000577C1" w:rsidP="000577C1">
      <w:pPr>
        <w:numPr>
          <w:ilvl w:val="0"/>
          <w:numId w:val="27"/>
        </w:numPr>
        <w:suppressAutoHyphens/>
        <w:overflowPunct/>
        <w:autoSpaceDN/>
        <w:adjustRightInd/>
        <w:spacing w:before="0" w:after="0" w:line="276" w:lineRule="auto"/>
        <w:jc w:val="both"/>
        <w:textAlignment w:val="auto"/>
        <w:rPr>
          <w:rFonts w:ascii="Arial Narrow" w:hAnsi="Arial Narrow"/>
        </w:rPr>
      </w:pPr>
      <w:r w:rsidRPr="000577C1">
        <w:rPr>
          <w:rFonts w:ascii="Arial Narrow" w:hAnsi="Arial Narrow"/>
        </w:rPr>
        <w:t>število funkcionarjev,</w:t>
      </w:r>
    </w:p>
    <w:p w:rsidR="000577C1" w:rsidRPr="000577C1" w:rsidRDefault="000577C1" w:rsidP="000577C1">
      <w:pPr>
        <w:numPr>
          <w:ilvl w:val="0"/>
          <w:numId w:val="27"/>
        </w:numPr>
        <w:suppressAutoHyphens/>
        <w:overflowPunct/>
        <w:autoSpaceDN/>
        <w:adjustRightInd/>
        <w:spacing w:before="0" w:after="0" w:line="276" w:lineRule="auto"/>
        <w:jc w:val="both"/>
        <w:textAlignment w:val="auto"/>
        <w:rPr>
          <w:rFonts w:ascii="Arial Narrow" w:hAnsi="Arial Narrow"/>
        </w:rPr>
      </w:pPr>
      <w:r w:rsidRPr="000577C1">
        <w:rPr>
          <w:rFonts w:ascii="Arial Narrow" w:hAnsi="Arial Narrow"/>
        </w:rPr>
        <w:t>število zaposlenih za nedoločen čas,</w:t>
      </w:r>
    </w:p>
    <w:p w:rsidR="000577C1" w:rsidRPr="000577C1" w:rsidRDefault="000577C1" w:rsidP="000577C1">
      <w:pPr>
        <w:numPr>
          <w:ilvl w:val="0"/>
          <w:numId w:val="27"/>
        </w:numPr>
        <w:suppressAutoHyphens/>
        <w:overflowPunct/>
        <w:autoSpaceDN/>
        <w:adjustRightInd/>
        <w:spacing w:before="0" w:after="0" w:line="276" w:lineRule="auto"/>
        <w:jc w:val="both"/>
        <w:textAlignment w:val="auto"/>
        <w:rPr>
          <w:rFonts w:ascii="Arial Narrow" w:hAnsi="Arial Narrow"/>
        </w:rPr>
      </w:pPr>
      <w:r w:rsidRPr="000577C1">
        <w:rPr>
          <w:rFonts w:ascii="Arial Narrow" w:hAnsi="Arial Narrow"/>
        </w:rPr>
        <w:t>število zaposlenih za določen čas, razen tistih, ki nadomeščajo začasno odsotne javne uslužbence.</w:t>
      </w: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r w:rsidRPr="000577C1">
        <w:rPr>
          <w:rFonts w:ascii="Arial Narrow" w:hAnsi="Arial Narrow"/>
        </w:rPr>
        <w:t xml:space="preserve">Med proračunskim obdobjem se v skladu s 45. členom ZJU kadrovski načrt lahko spremeni, če pride do trajnega povečanja obsega dela, ki ga ni mogoče opravljati z obstoječim številom javnih uslužbencev in so zagotovljena finančna sredstva za novo zaposlitev. </w:t>
      </w:r>
    </w:p>
    <w:p w:rsidR="000577C1" w:rsidRPr="000577C1" w:rsidRDefault="000577C1" w:rsidP="000577C1">
      <w:pPr>
        <w:spacing w:line="276" w:lineRule="auto"/>
        <w:rPr>
          <w:rFonts w:ascii="Arial Narrow" w:hAnsi="Arial Narrow"/>
        </w:rPr>
      </w:pPr>
    </w:p>
    <w:p w:rsidR="000577C1" w:rsidRPr="000577C1" w:rsidRDefault="000577C1" w:rsidP="000577C1">
      <w:pPr>
        <w:spacing w:line="276" w:lineRule="auto"/>
        <w:jc w:val="center"/>
        <w:rPr>
          <w:rFonts w:ascii="Arial Narrow" w:hAnsi="Arial Narrow"/>
          <w:b/>
          <w:bCs/>
        </w:rPr>
      </w:pPr>
      <w:r w:rsidRPr="000577C1">
        <w:rPr>
          <w:rFonts w:ascii="Arial Narrow" w:hAnsi="Arial Narrow"/>
          <w:b/>
          <w:bCs/>
        </w:rPr>
        <w:t>PRAVNA PODLAGA</w:t>
      </w: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r w:rsidRPr="000577C1">
        <w:rPr>
          <w:rFonts w:ascii="Arial Narrow" w:hAnsi="Arial Narrow"/>
        </w:rPr>
        <w:t>Pravne podlage, ki so nam bile v pomoč pri pripravi kadrovskega načrta:</w:t>
      </w:r>
    </w:p>
    <w:p w:rsidR="000577C1" w:rsidRPr="000577C1" w:rsidRDefault="000577C1" w:rsidP="000577C1">
      <w:pPr>
        <w:numPr>
          <w:ilvl w:val="0"/>
          <w:numId w:val="28"/>
        </w:numPr>
        <w:suppressAutoHyphens/>
        <w:overflowPunct/>
        <w:autoSpaceDN/>
        <w:adjustRightInd/>
        <w:spacing w:before="0" w:after="0" w:line="276" w:lineRule="auto"/>
        <w:jc w:val="both"/>
        <w:textAlignment w:val="auto"/>
        <w:rPr>
          <w:rFonts w:ascii="Arial Narrow" w:hAnsi="Arial Narrow"/>
        </w:rPr>
      </w:pPr>
      <w:r w:rsidRPr="000577C1">
        <w:rPr>
          <w:rFonts w:ascii="Arial Narrow" w:hAnsi="Arial Narrow"/>
        </w:rPr>
        <w:t xml:space="preserve">Zakon o javnih uslužbencih (Uradni list RS, št. </w:t>
      </w:r>
      <w:hyperlink r:id="rId29" w:tgtFrame="_blank" w:history="1">
        <w:r w:rsidRPr="000577C1">
          <w:rPr>
            <w:rFonts w:ascii="Arial Narrow" w:hAnsi="Arial Narrow"/>
          </w:rPr>
          <w:t>63/2007</w:t>
        </w:r>
      </w:hyperlink>
      <w:r w:rsidRPr="000577C1">
        <w:rPr>
          <w:rFonts w:ascii="Arial Narrow" w:hAnsi="Arial Narrow"/>
        </w:rPr>
        <w:t>-UPB3 in naslednji),</w:t>
      </w:r>
    </w:p>
    <w:p w:rsidR="000577C1" w:rsidRPr="000577C1" w:rsidRDefault="000577C1" w:rsidP="000577C1">
      <w:pPr>
        <w:numPr>
          <w:ilvl w:val="0"/>
          <w:numId w:val="28"/>
        </w:numPr>
        <w:suppressAutoHyphens/>
        <w:overflowPunct/>
        <w:autoSpaceDN/>
        <w:adjustRightInd/>
        <w:spacing w:before="0" w:after="0" w:line="276" w:lineRule="auto"/>
        <w:jc w:val="both"/>
        <w:textAlignment w:val="auto"/>
        <w:rPr>
          <w:rFonts w:ascii="Arial Narrow" w:hAnsi="Arial Narrow"/>
        </w:rPr>
      </w:pPr>
      <w:r w:rsidRPr="000577C1">
        <w:rPr>
          <w:rFonts w:ascii="Arial Narrow" w:hAnsi="Arial Narrow"/>
        </w:rPr>
        <w:t>Pravilnik o vsebini in postopkih za pripravo in predložitev kadrovskih načrtov (Uradni list RS, št. 60/06 in naslednji),</w:t>
      </w:r>
    </w:p>
    <w:p w:rsidR="000577C1" w:rsidRPr="000577C1" w:rsidRDefault="000577C1" w:rsidP="000577C1">
      <w:pPr>
        <w:numPr>
          <w:ilvl w:val="0"/>
          <w:numId w:val="28"/>
        </w:numPr>
        <w:suppressAutoHyphens/>
        <w:overflowPunct/>
        <w:autoSpaceDE/>
        <w:autoSpaceDN/>
        <w:adjustRightInd/>
        <w:spacing w:before="0" w:after="0" w:line="276" w:lineRule="auto"/>
        <w:jc w:val="both"/>
        <w:textAlignment w:val="auto"/>
        <w:rPr>
          <w:rFonts w:ascii="Arial Narrow" w:hAnsi="Arial Narrow"/>
        </w:rPr>
      </w:pPr>
      <w:r w:rsidRPr="000577C1">
        <w:rPr>
          <w:rFonts w:ascii="Arial Narrow" w:hAnsi="Arial Narrow"/>
        </w:rPr>
        <w:t>Pravilnik o notranji organizaciji in sistemizaciji delovnih mest v Občinski upravi Občine Črenšovci,</w:t>
      </w:r>
    </w:p>
    <w:p w:rsidR="000577C1" w:rsidRPr="000577C1" w:rsidRDefault="000577C1" w:rsidP="000577C1">
      <w:pPr>
        <w:numPr>
          <w:ilvl w:val="0"/>
          <w:numId w:val="28"/>
        </w:numPr>
        <w:suppressAutoHyphens/>
        <w:overflowPunct/>
        <w:autoSpaceDE/>
        <w:autoSpaceDN/>
        <w:adjustRightInd/>
        <w:spacing w:before="0" w:after="0" w:line="276" w:lineRule="auto"/>
        <w:jc w:val="both"/>
        <w:textAlignment w:val="auto"/>
        <w:rPr>
          <w:rFonts w:ascii="Arial Narrow" w:hAnsi="Arial Narrow"/>
        </w:rPr>
      </w:pPr>
      <w:r w:rsidRPr="000577C1">
        <w:rPr>
          <w:rFonts w:ascii="Arial Narrow" w:hAnsi="Arial Narrow"/>
        </w:rPr>
        <w:t xml:space="preserve">Pravilnik o notranji organizaciji in sistemizaciji delovnih mest v Medobčinskem inšpektoratu in redarstvu občin. </w:t>
      </w: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center"/>
        <w:rPr>
          <w:rFonts w:ascii="Arial Narrow" w:hAnsi="Arial Narrow"/>
          <w:b/>
          <w:bCs/>
        </w:rPr>
      </w:pPr>
      <w:r w:rsidRPr="000577C1">
        <w:rPr>
          <w:rFonts w:ascii="Arial Narrow" w:hAnsi="Arial Narrow"/>
          <w:b/>
          <w:bCs/>
        </w:rPr>
        <w:t>KADROVSKI NAČRT</w:t>
      </w:r>
    </w:p>
    <w:p w:rsidR="000577C1" w:rsidRPr="000577C1" w:rsidRDefault="000577C1" w:rsidP="000577C1">
      <w:pPr>
        <w:spacing w:line="276" w:lineRule="auto"/>
        <w:jc w:val="center"/>
        <w:rPr>
          <w:rFonts w:ascii="Arial Narrow" w:hAnsi="Arial Narrow"/>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23"/>
        <w:gridCol w:w="2126"/>
        <w:gridCol w:w="2127"/>
      </w:tblGrid>
      <w:tr w:rsidR="000577C1" w:rsidRPr="000577C1" w:rsidTr="00B717DC">
        <w:tc>
          <w:tcPr>
            <w:tcW w:w="2763" w:type="dxa"/>
            <w:shd w:val="clear" w:color="auto" w:fill="F2F2F2"/>
          </w:tcPr>
          <w:p w:rsidR="000577C1" w:rsidRPr="000577C1" w:rsidRDefault="000577C1" w:rsidP="00B717DC">
            <w:pPr>
              <w:spacing w:line="276" w:lineRule="auto"/>
              <w:jc w:val="center"/>
              <w:rPr>
                <w:rFonts w:ascii="Arial Narrow" w:hAnsi="Arial Narrow"/>
              </w:rPr>
            </w:pPr>
            <w:r w:rsidRPr="000577C1">
              <w:rPr>
                <w:rFonts w:ascii="Arial Narrow" w:hAnsi="Arial Narrow"/>
              </w:rPr>
              <w:t xml:space="preserve">OBČINA </w:t>
            </w:r>
          </w:p>
          <w:p w:rsidR="000577C1" w:rsidRPr="000577C1" w:rsidRDefault="000577C1" w:rsidP="00B717DC">
            <w:pPr>
              <w:spacing w:line="276" w:lineRule="auto"/>
              <w:jc w:val="center"/>
              <w:rPr>
                <w:rFonts w:ascii="Arial Narrow" w:hAnsi="Arial Narrow"/>
              </w:rPr>
            </w:pPr>
            <w:r w:rsidRPr="000577C1">
              <w:rPr>
                <w:rFonts w:ascii="Arial Narrow" w:hAnsi="Arial Narrow"/>
              </w:rPr>
              <w:t>ČRENŠOVCI</w:t>
            </w:r>
          </w:p>
        </w:tc>
        <w:tc>
          <w:tcPr>
            <w:tcW w:w="2023" w:type="dxa"/>
            <w:shd w:val="clear" w:color="auto" w:fill="F2F2F2"/>
          </w:tcPr>
          <w:p w:rsidR="000577C1" w:rsidRPr="000577C1" w:rsidRDefault="000577C1" w:rsidP="00B717DC">
            <w:pPr>
              <w:spacing w:line="276" w:lineRule="auto"/>
              <w:jc w:val="center"/>
              <w:rPr>
                <w:rFonts w:ascii="Arial Narrow" w:hAnsi="Arial Narrow"/>
              </w:rPr>
            </w:pPr>
            <w:r w:rsidRPr="000577C1">
              <w:rPr>
                <w:rFonts w:ascii="Arial Narrow" w:hAnsi="Arial Narrow"/>
              </w:rPr>
              <w:t xml:space="preserve">Št. zaposlenih </w:t>
            </w:r>
          </w:p>
          <w:p w:rsidR="000577C1" w:rsidRPr="000577C1" w:rsidRDefault="000577C1" w:rsidP="00B717DC">
            <w:pPr>
              <w:spacing w:line="276" w:lineRule="auto"/>
              <w:jc w:val="center"/>
              <w:rPr>
                <w:rFonts w:ascii="Arial Narrow" w:hAnsi="Arial Narrow"/>
              </w:rPr>
            </w:pPr>
            <w:r w:rsidRPr="000577C1">
              <w:rPr>
                <w:rFonts w:ascii="Arial Narrow" w:hAnsi="Arial Narrow"/>
              </w:rPr>
              <w:t>na dan 31.12.2019</w:t>
            </w:r>
          </w:p>
        </w:tc>
        <w:tc>
          <w:tcPr>
            <w:tcW w:w="2126" w:type="dxa"/>
            <w:shd w:val="clear" w:color="auto" w:fill="F2F2F2"/>
          </w:tcPr>
          <w:p w:rsidR="000577C1" w:rsidRPr="000577C1" w:rsidRDefault="000577C1" w:rsidP="00B717DC">
            <w:pPr>
              <w:spacing w:line="276" w:lineRule="auto"/>
              <w:jc w:val="center"/>
              <w:rPr>
                <w:rFonts w:ascii="Arial Narrow" w:hAnsi="Arial Narrow"/>
              </w:rPr>
            </w:pPr>
            <w:r w:rsidRPr="000577C1">
              <w:rPr>
                <w:rFonts w:ascii="Arial Narrow" w:hAnsi="Arial Narrow"/>
              </w:rPr>
              <w:t>Predlog števila zaposlenih na dan 31.12.2020</w:t>
            </w:r>
          </w:p>
        </w:tc>
        <w:tc>
          <w:tcPr>
            <w:tcW w:w="2127" w:type="dxa"/>
            <w:shd w:val="clear" w:color="auto" w:fill="F2F2F2"/>
          </w:tcPr>
          <w:p w:rsidR="000577C1" w:rsidRPr="000577C1" w:rsidRDefault="000577C1" w:rsidP="00B717DC">
            <w:pPr>
              <w:spacing w:line="276" w:lineRule="auto"/>
              <w:jc w:val="center"/>
              <w:rPr>
                <w:rFonts w:ascii="Arial Narrow" w:hAnsi="Arial Narrow"/>
              </w:rPr>
            </w:pPr>
            <w:r w:rsidRPr="000577C1">
              <w:rPr>
                <w:rFonts w:ascii="Arial Narrow" w:hAnsi="Arial Narrow"/>
              </w:rPr>
              <w:t>Predlog števila zaposlenih na dan 31.12.2021</w:t>
            </w:r>
          </w:p>
        </w:tc>
      </w:tr>
      <w:tr w:rsidR="000577C1" w:rsidRPr="000577C1" w:rsidTr="00B717DC">
        <w:tc>
          <w:tcPr>
            <w:tcW w:w="2763" w:type="dxa"/>
            <w:shd w:val="clear" w:color="auto" w:fill="auto"/>
            <w:vAlign w:val="center"/>
          </w:tcPr>
          <w:p w:rsidR="000577C1" w:rsidRPr="000577C1" w:rsidRDefault="000577C1" w:rsidP="00B717DC">
            <w:pPr>
              <w:rPr>
                <w:rFonts w:ascii="Arial Narrow" w:hAnsi="Arial Narrow"/>
              </w:rPr>
            </w:pPr>
            <w:r w:rsidRPr="000577C1">
              <w:rPr>
                <w:rFonts w:ascii="Arial Narrow" w:hAnsi="Arial Narrow"/>
              </w:rPr>
              <w:t xml:space="preserve">Župan/ja </w:t>
            </w:r>
          </w:p>
          <w:p w:rsidR="000577C1" w:rsidRPr="000577C1" w:rsidRDefault="000577C1" w:rsidP="00B717DC">
            <w:pPr>
              <w:rPr>
                <w:rFonts w:ascii="Arial Narrow" w:hAnsi="Arial Narrow"/>
              </w:rPr>
            </w:pPr>
            <w:r w:rsidRPr="000577C1">
              <w:rPr>
                <w:rFonts w:ascii="Arial Narrow" w:hAnsi="Arial Narrow"/>
                <w:i/>
              </w:rPr>
              <w:t>(poklicni funkcionar)</w:t>
            </w:r>
          </w:p>
        </w:tc>
        <w:tc>
          <w:tcPr>
            <w:tcW w:w="2023"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1</w:t>
            </w:r>
          </w:p>
        </w:tc>
        <w:tc>
          <w:tcPr>
            <w:tcW w:w="2126"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1</w:t>
            </w:r>
          </w:p>
        </w:tc>
        <w:tc>
          <w:tcPr>
            <w:tcW w:w="2127" w:type="dxa"/>
            <w:vAlign w:val="center"/>
          </w:tcPr>
          <w:p w:rsidR="000577C1" w:rsidRPr="000577C1" w:rsidRDefault="000577C1" w:rsidP="00B717DC">
            <w:pPr>
              <w:jc w:val="center"/>
              <w:rPr>
                <w:rFonts w:ascii="Arial Narrow" w:hAnsi="Arial Narrow"/>
              </w:rPr>
            </w:pPr>
            <w:r w:rsidRPr="000577C1">
              <w:rPr>
                <w:rFonts w:ascii="Arial Narrow" w:hAnsi="Arial Narrow"/>
              </w:rPr>
              <w:t>1</w:t>
            </w:r>
          </w:p>
        </w:tc>
      </w:tr>
      <w:tr w:rsidR="000577C1" w:rsidRPr="000577C1" w:rsidTr="00B717DC">
        <w:tc>
          <w:tcPr>
            <w:tcW w:w="2763" w:type="dxa"/>
            <w:shd w:val="clear" w:color="auto" w:fill="auto"/>
            <w:vAlign w:val="center"/>
          </w:tcPr>
          <w:p w:rsidR="000577C1" w:rsidRPr="000577C1" w:rsidRDefault="000577C1" w:rsidP="00B717DC">
            <w:pPr>
              <w:rPr>
                <w:rFonts w:ascii="Arial Narrow" w:hAnsi="Arial Narrow"/>
              </w:rPr>
            </w:pPr>
            <w:r w:rsidRPr="000577C1">
              <w:rPr>
                <w:rFonts w:ascii="Arial Narrow" w:hAnsi="Arial Narrow"/>
              </w:rPr>
              <w:t>Podžupan/ja (</w:t>
            </w:r>
            <w:r w:rsidRPr="000577C1">
              <w:rPr>
                <w:rFonts w:ascii="Arial Narrow" w:hAnsi="Arial Narrow"/>
                <w:i/>
              </w:rPr>
              <w:t>nepoklicni funkcionar)</w:t>
            </w:r>
          </w:p>
        </w:tc>
        <w:tc>
          <w:tcPr>
            <w:tcW w:w="2023"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0</w:t>
            </w:r>
          </w:p>
        </w:tc>
        <w:tc>
          <w:tcPr>
            <w:tcW w:w="2126"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0</w:t>
            </w:r>
          </w:p>
        </w:tc>
        <w:tc>
          <w:tcPr>
            <w:tcW w:w="2127" w:type="dxa"/>
            <w:vAlign w:val="center"/>
          </w:tcPr>
          <w:p w:rsidR="000577C1" w:rsidRPr="000577C1" w:rsidRDefault="000577C1" w:rsidP="00B717DC">
            <w:pPr>
              <w:jc w:val="center"/>
              <w:rPr>
                <w:rFonts w:ascii="Arial Narrow" w:hAnsi="Arial Narrow"/>
              </w:rPr>
            </w:pPr>
            <w:r w:rsidRPr="000577C1">
              <w:rPr>
                <w:rFonts w:ascii="Arial Narrow" w:hAnsi="Arial Narrow"/>
              </w:rPr>
              <w:t>0</w:t>
            </w:r>
          </w:p>
        </w:tc>
      </w:tr>
      <w:tr w:rsidR="000577C1" w:rsidRPr="000577C1" w:rsidTr="00B717DC">
        <w:tc>
          <w:tcPr>
            <w:tcW w:w="2763" w:type="dxa"/>
            <w:shd w:val="clear" w:color="auto" w:fill="auto"/>
            <w:vAlign w:val="center"/>
          </w:tcPr>
          <w:p w:rsidR="000577C1" w:rsidRPr="000577C1" w:rsidRDefault="000577C1" w:rsidP="00B717DC">
            <w:pPr>
              <w:jc w:val="both"/>
              <w:rPr>
                <w:rFonts w:ascii="Arial Narrow" w:hAnsi="Arial Narrow"/>
              </w:rPr>
            </w:pPr>
            <w:r w:rsidRPr="000577C1">
              <w:rPr>
                <w:rFonts w:ascii="Arial Narrow" w:hAnsi="Arial Narrow"/>
              </w:rPr>
              <w:t>Podžupan/ja</w:t>
            </w:r>
          </w:p>
          <w:p w:rsidR="000577C1" w:rsidRPr="000577C1" w:rsidRDefault="000577C1" w:rsidP="00B717DC">
            <w:pPr>
              <w:jc w:val="both"/>
              <w:rPr>
                <w:rFonts w:ascii="Arial Narrow" w:hAnsi="Arial Narrow"/>
                <w:i/>
              </w:rPr>
            </w:pPr>
            <w:r w:rsidRPr="000577C1">
              <w:rPr>
                <w:rFonts w:ascii="Arial Narrow" w:hAnsi="Arial Narrow"/>
                <w:i/>
              </w:rPr>
              <w:t>(poklicni funkcionar)</w:t>
            </w:r>
          </w:p>
        </w:tc>
        <w:tc>
          <w:tcPr>
            <w:tcW w:w="2023"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0</w:t>
            </w:r>
          </w:p>
        </w:tc>
        <w:tc>
          <w:tcPr>
            <w:tcW w:w="2126"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0</w:t>
            </w:r>
          </w:p>
        </w:tc>
        <w:tc>
          <w:tcPr>
            <w:tcW w:w="2127" w:type="dxa"/>
            <w:vAlign w:val="center"/>
          </w:tcPr>
          <w:p w:rsidR="000577C1" w:rsidRPr="000577C1" w:rsidRDefault="000577C1" w:rsidP="00B717DC">
            <w:pPr>
              <w:jc w:val="center"/>
              <w:rPr>
                <w:rFonts w:ascii="Arial Narrow" w:hAnsi="Arial Narrow"/>
              </w:rPr>
            </w:pPr>
            <w:r w:rsidRPr="000577C1">
              <w:rPr>
                <w:rFonts w:ascii="Arial Narrow" w:hAnsi="Arial Narrow"/>
              </w:rPr>
              <w:t>0</w:t>
            </w:r>
          </w:p>
        </w:tc>
      </w:tr>
      <w:tr w:rsidR="000577C1" w:rsidRPr="000577C1" w:rsidTr="00B717DC">
        <w:tc>
          <w:tcPr>
            <w:tcW w:w="2763" w:type="dxa"/>
            <w:shd w:val="clear" w:color="auto" w:fill="auto"/>
            <w:vAlign w:val="center"/>
          </w:tcPr>
          <w:p w:rsidR="000577C1" w:rsidRPr="000577C1" w:rsidRDefault="000577C1" w:rsidP="00B717DC">
            <w:pPr>
              <w:jc w:val="both"/>
              <w:rPr>
                <w:rFonts w:ascii="Arial Narrow" w:hAnsi="Arial Narrow"/>
              </w:rPr>
            </w:pPr>
            <w:r w:rsidRPr="000577C1">
              <w:rPr>
                <w:rFonts w:ascii="Arial Narrow" w:hAnsi="Arial Narrow"/>
              </w:rPr>
              <w:t>Direktor OU – JU na položaju</w:t>
            </w:r>
          </w:p>
          <w:p w:rsidR="000577C1" w:rsidRPr="000577C1" w:rsidRDefault="000577C1" w:rsidP="00B717DC">
            <w:pPr>
              <w:jc w:val="both"/>
              <w:rPr>
                <w:rFonts w:ascii="Arial Narrow" w:hAnsi="Arial Narrow"/>
              </w:rPr>
            </w:pPr>
            <w:r w:rsidRPr="000577C1">
              <w:rPr>
                <w:rFonts w:ascii="Arial Narrow" w:hAnsi="Arial Narrow"/>
                <w:i/>
              </w:rPr>
              <w:t>(mandat 5 let)</w:t>
            </w:r>
          </w:p>
        </w:tc>
        <w:tc>
          <w:tcPr>
            <w:tcW w:w="2023"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0</w:t>
            </w:r>
          </w:p>
        </w:tc>
        <w:tc>
          <w:tcPr>
            <w:tcW w:w="2126"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1</w:t>
            </w:r>
          </w:p>
        </w:tc>
        <w:tc>
          <w:tcPr>
            <w:tcW w:w="2127" w:type="dxa"/>
            <w:vAlign w:val="center"/>
          </w:tcPr>
          <w:p w:rsidR="000577C1" w:rsidRPr="000577C1" w:rsidRDefault="000577C1" w:rsidP="00B717DC">
            <w:pPr>
              <w:jc w:val="center"/>
              <w:rPr>
                <w:rFonts w:ascii="Arial Narrow" w:hAnsi="Arial Narrow"/>
              </w:rPr>
            </w:pPr>
            <w:r w:rsidRPr="000577C1">
              <w:rPr>
                <w:rFonts w:ascii="Arial Narrow" w:hAnsi="Arial Narrow"/>
              </w:rPr>
              <w:t>1</w:t>
            </w:r>
          </w:p>
        </w:tc>
      </w:tr>
      <w:tr w:rsidR="000577C1" w:rsidRPr="000577C1" w:rsidTr="00B717DC">
        <w:tc>
          <w:tcPr>
            <w:tcW w:w="2763" w:type="dxa"/>
            <w:shd w:val="clear" w:color="auto" w:fill="auto"/>
            <w:vAlign w:val="center"/>
          </w:tcPr>
          <w:p w:rsidR="000577C1" w:rsidRPr="000577C1" w:rsidRDefault="000577C1" w:rsidP="00B717DC">
            <w:pPr>
              <w:rPr>
                <w:rFonts w:ascii="Arial Narrow" w:hAnsi="Arial Narrow"/>
              </w:rPr>
            </w:pPr>
            <w:r w:rsidRPr="000577C1">
              <w:rPr>
                <w:rFonts w:ascii="Arial Narrow" w:hAnsi="Arial Narrow"/>
              </w:rPr>
              <w:t>Občinska uprava - javni uslužbenci uradniki</w:t>
            </w:r>
          </w:p>
          <w:p w:rsidR="000577C1" w:rsidRPr="000577C1" w:rsidRDefault="000577C1" w:rsidP="00B717DC">
            <w:pPr>
              <w:rPr>
                <w:rFonts w:ascii="Arial Narrow" w:hAnsi="Arial Narrow"/>
              </w:rPr>
            </w:pPr>
            <w:r w:rsidRPr="000577C1">
              <w:rPr>
                <w:rFonts w:ascii="Arial Narrow" w:hAnsi="Arial Narrow"/>
                <w:i/>
              </w:rPr>
              <w:t>(nedoločen čas)</w:t>
            </w:r>
          </w:p>
        </w:tc>
        <w:tc>
          <w:tcPr>
            <w:tcW w:w="2023"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2</w:t>
            </w:r>
          </w:p>
        </w:tc>
        <w:tc>
          <w:tcPr>
            <w:tcW w:w="2126"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2</w:t>
            </w:r>
          </w:p>
        </w:tc>
        <w:tc>
          <w:tcPr>
            <w:tcW w:w="2127" w:type="dxa"/>
            <w:vAlign w:val="center"/>
          </w:tcPr>
          <w:p w:rsidR="000577C1" w:rsidRPr="000577C1" w:rsidRDefault="000577C1" w:rsidP="00B717DC">
            <w:pPr>
              <w:jc w:val="center"/>
              <w:rPr>
                <w:rFonts w:ascii="Arial Narrow" w:hAnsi="Arial Narrow"/>
              </w:rPr>
            </w:pPr>
            <w:r w:rsidRPr="000577C1">
              <w:rPr>
                <w:rFonts w:ascii="Arial Narrow" w:hAnsi="Arial Narrow"/>
              </w:rPr>
              <w:t>2</w:t>
            </w:r>
          </w:p>
        </w:tc>
      </w:tr>
      <w:tr w:rsidR="000577C1" w:rsidRPr="000577C1" w:rsidTr="00B717DC">
        <w:tc>
          <w:tcPr>
            <w:tcW w:w="2763" w:type="dxa"/>
            <w:shd w:val="clear" w:color="auto" w:fill="auto"/>
            <w:vAlign w:val="center"/>
          </w:tcPr>
          <w:p w:rsidR="000577C1" w:rsidRPr="000577C1" w:rsidRDefault="000577C1" w:rsidP="00B717DC">
            <w:pPr>
              <w:rPr>
                <w:rFonts w:ascii="Arial Narrow" w:hAnsi="Arial Narrow"/>
              </w:rPr>
            </w:pPr>
            <w:r w:rsidRPr="000577C1">
              <w:rPr>
                <w:rFonts w:ascii="Arial Narrow" w:hAnsi="Arial Narrow"/>
              </w:rPr>
              <w:t>Občinska uprava - javni uslužbenci strokovno tehnična delovna mesta</w:t>
            </w:r>
          </w:p>
          <w:p w:rsidR="000577C1" w:rsidRPr="000577C1" w:rsidRDefault="000577C1" w:rsidP="00B717DC">
            <w:pPr>
              <w:rPr>
                <w:rFonts w:ascii="Arial Narrow" w:hAnsi="Arial Narrow"/>
              </w:rPr>
            </w:pPr>
            <w:r w:rsidRPr="000577C1">
              <w:rPr>
                <w:rFonts w:ascii="Arial Narrow" w:hAnsi="Arial Narrow"/>
                <w:i/>
              </w:rPr>
              <w:t>(nedoločen čas)</w:t>
            </w:r>
          </w:p>
        </w:tc>
        <w:tc>
          <w:tcPr>
            <w:tcW w:w="2023"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4</w:t>
            </w:r>
          </w:p>
        </w:tc>
        <w:tc>
          <w:tcPr>
            <w:tcW w:w="2126" w:type="dxa"/>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5</w:t>
            </w:r>
          </w:p>
        </w:tc>
        <w:tc>
          <w:tcPr>
            <w:tcW w:w="2127" w:type="dxa"/>
            <w:vAlign w:val="center"/>
          </w:tcPr>
          <w:p w:rsidR="000577C1" w:rsidRPr="000577C1" w:rsidRDefault="000577C1" w:rsidP="00B717DC">
            <w:pPr>
              <w:jc w:val="center"/>
              <w:rPr>
                <w:rFonts w:ascii="Arial Narrow" w:hAnsi="Arial Narrow"/>
              </w:rPr>
            </w:pPr>
            <w:r w:rsidRPr="000577C1">
              <w:rPr>
                <w:rFonts w:ascii="Arial Narrow" w:hAnsi="Arial Narrow"/>
              </w:rPr>
              <w:t>7</w:t>
            </w:r>
          </w:p>
        </w:tc>
      </w:tr>
      <w:tr w:rsidR="000577C1" w:rsidRPr="000577C1" w:rsidTr="00B717DC">
        <w:tc>
          <w:tcPr>
            <w:tcW w:w="2763" w:type="dxa"/>
            <w:tcBorders>
              <w:bottom w:val="single" w:sz="4" w:space="0" w:color="auto"/>
            </w:tcBorders>
            <w:shd w:val="clear" w:color="auto" w:fill="auto"/>
            <w:vAlign w:val="center"/>
          </w:tcPr>
          <w:p w:rsidR="000577C1" w:rsidRPr="000577C1" w:rsidRDefault="000577C1" w:rsidP="00B717DC">
            <w:pPr>
              <w:rPr>
                <w:rFonts w:ascii="Arial Narrow" w:hAnsi="Arial Narrow"/>
              </w:rPr>
            </w:pPr>
            <w:r w:rsidRPr="000577C1">
              <w:rPr>
                <w:rFonts w:ascii="Arial Narrow" w:hAnsi="Arial Narrow"/>
              </w:rPr>
              <w:t>Občinska uprava - javni uslužbenci strokovno tehnična delovna mesta</w:t>
            </w:r>
          </w:p>
          <w:p w:rsidR="000577C1" w:rsidRPr="000577C1" w:rsidRDefault="000577C1" w:rsidP="00B717DC">
            <w:pPr>
              <w:rPr>
                <w:rFonts w:ascii="Arial Narrow" w:hAnsi="Arial Narrow"/>
              </w:rPr>
            </w:pPr>
            <w:r w:rsidRPr="000577C1">
              <w:rPr>
                <w:rFonts w:ascii="Arial Narrow" w:hAnsi="Arial Narrow"/>
                <w:i/>
              </w:rPr>
              <w:t>(določen čas)</w:t>
            </w:r>
          </w:p>
        </w:tc>
        <w:tc>
          <w:tcPr>
            <w:tcW w:w="2023" w:type="dxa"/>
            <w:tcBorders>
              <w:bottom w:val="single" w:sz="4" w:space="0" w:color="auto"/>
            </w:tcBorders>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2</w:t>
            </w:r>
          </w:p>
        </w:tc>
        <w:tc>
          <w:tcPr>
            <w:tcW w:w="2126" w:type="dxa"/>
            <w:tcBorders>
              <w:bottom w:val="single" w:sz="4" w:space="0" w:color="auto"/>
            </w:tcBorders>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2</w:t>
            </w:r>
          </w:p>
        </w:tc>
        <w:tc>
          <w:tcPr>
            <w:tcW w:w="2127" w:type="dxa"/>
            <w:tcBorders>
              <w:bottom w:val="single" w:sz="4" w:space="0" w:color="auto"/>
            </w:tcBorders>
            <w:vAlign w:val="center"/>
          </w:tcPr>
          <w:p w:rsidR="000577C1" w:rsidRPr="000577C1" w:rsidRDefault="000577C1" w:rsidP="00B717DC">
            <w:pPr>
              <w:jc w:val="center"/>
              <w:rPr>
                <w:rFonts w:ascii="Arial Narrow" w:hAnsi="Arial Narrow"/>
              </w:rPr>
            </w:pPr>
            <w:r w:rsidRPr="000577C1">
              <w:rPr>
                <w:rFonts w:ascii="Arial Narrow" w:hAnsi="Arial Narrow"/>
              </w:rPr>
              <w:t>0</w:t>
            </w:r>
          </w:p>
        </w:tc>
      </w:tr>
      <w:tr w:rsidR="000577C1" w:rsidRPr="000577C1" w:rsidTr="00B717DC">
        <w:tc>
          <w:tcPr>
            <w:tcW w:w="2763" w:type="dxa"/>
            <w:tcBorders>
              <w:bottom w:val="single" w:sz="4" w:space="0" w:color="auto"/>
            </w:tcBorders>
            <w:shd w:val="clear" w:color="auto" w:fill="auto"/>
            <w:vAlign w:val="center"/>
          </w:tcPr>
          <w:p w:rsidR="000577C1" w:rsidRPr="000577C1" w:rsidRDefault="000577C1" w:rsidP="00B717DC">
            <w:pPr>
              <w:rPr>
                <w:rFonts w:ascii="Arial Narrow" w:hAnsi="Arial Narrow"/>
              </w:rPr>
            </w:pPr>
            <w:r w:rsidRPr="000577C1">
              <w:rPr>
                <w:rFonts w:ascii="Arial Narrow" w:hAnsi="Arial Narrow"/>
              </w:rPr>
              <w:t xml:space="preserve">Medobčinski inšpektorat in redarstvo - javni uslužbenci  </w:t>
            </w:r>
            <w:r w:rsidRPr="000577C1">
              <w:rPr>
                <w:rFonts w:ascii="Arial Narrow" w:hAnsi="Arial Narrow"/>
                <w:i/>
              </w:rPr>
              <w:t>(nedoločen čas)</w:t>
            </w:r>
          </w:p>
        </w:tc>
        <w:tc>
          <w:tcPr>
            <w:tcW w:w="2023" w:type="dxa"/>
            <w:tcBorders>
              <w:bottom w:val="single" w:sz="4" w:space="0" w:color="auto"/>
            </w:tcBorders>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2</w:t>
            </w:r>
          </w:p>
          <w:p w:rsidR="000577C1" w:rsidRPr="000577C1" w:rsidRDefault="000577C1" w:rsidP="00B717DC">
            <w:pPr>
              <w:jc w:val="center"/>
              <w:rPr>
                <w:rFonts w:ascii="Arial Narrow" w:hAnsi="Arial Narrow"/>
              </w:rPr>
            </w:pPr>
            <w:r w:rsidRPr="000577C1">
              <w:rPr>
                <w:rFonts w:ascii="Arial Narrow" w:hAnsi="Arial Narrow"/>
              </w:rPr>
              <w:t>(skupaj 5 občin)</w:t>
            </w:r>
          </w:p>
        </w:tc>
        <w:tc>
          <w:tcPr>
            <w:tcW w:w="2126" w:type="dxa"/>
            <w:tcBorders>
              <w:bottom w:val="single" w:sz="4" w:space="0" w:color="auto"/>
            </w:tcBorders>
            <w:shd w:val="clear" w:color="auto" w:fill="auto"/>
            <w:vAlign w:val="center"/>
          </w:tcPr>
          <w:p w:rsidR="000577C1" w:rsidRPr="000577C1" w:rsidRDefault="000577C1" w:rsidP="00B717DC">
            <w:pPr>
              <w:jc w:val="center"/>
              <w:rPr>
                <w:rFonts w:ascii="Arial Narrow" w:hAnsi="Arial Narrow"/>
              </w:rPr>
            </w:pPr>
            <w:r w:rsidRPr="000577C1">
              <w:rPr>
                <w:rFonts w:ascii="Arial Narrow" w:hAnsi="Arial Narrow"/>
              </w:rPr>
              <w:t>2</w:t>
            </w:r>
          </w:p>
          <w:p w:rsidR="000577C1" w:rsidRPr="000577C1" w:rsidRDefault="000577C1" w:rsidP="00B717DC">
            <w:pPr>
              <w:jc w:val="center"/>
              <w:rPr>
                <w:rFonts w:ascii="Arial Narrow" w:hAnsi="Arial Narrow"/>
              </w:rPr>
            </w:pPr>
            <w:r w:rsidRPr="000577C1">
              <w:rPr>
                <w:rFonts w:ascii="Arial Narrow" w:hAnsi="Arial Narrow"/>
              </w:rPr>
              <w:t>(skupaj 5 občin)</w:t>
            </w:r>
          </w:p>
        </w:tc>
        <w:tc>
          <w:tcPr>
            <w:tcW w:w="2127" w:type="dxa"/>
            <w:tcBorders>
              <w:bottom w:val="single" w:sz="4" w:space="0" w:color="auto"/>
            </w:tcBorders>
            <w:vAlign w:val="center"/>
          </w:tcPr>
          <w:p w:rsidR="000577C1" w:rsidRPr="000577C1" w:rsidRDefault="000577C1" w:rsidP="00B717DC">
            <w:pPr>
              <w:jc w:val="center"/>
              <w:rPr>
                <w:rFonts w:ascii="Arial Narrow" w:hAnsi="Arial Narrow"/>
              </w:rPr>
            </w:pPr>
            <w:r w:rsidRPr="000577C1">
              <w:rPr>
                <w:rFonts w:ascii="Arial Narrow" w:hAnsi="Arial Narrow"/>
              </w:rPr>
              <w:t>2</w:t>
            </w:r>
          </w:p>
          <w:p w:rsidR="000577C1" w:rsidRPr="000577C1" w:rsidRDefault="000577C1" w:rsidP="00B717DC">
            <w:pPr>
              <w:jc w:val="center"/>
              <w:rPr>
                <w:rFonts w:ascii="Arial Narrow" w:hAnsi="Arial Narrow"/>
              </w:rPr>
            </w:pPr>
            <w:r w:rsidRPr="000577C1">
              <w:rPr>
                <w:rFonts w:ascii="Arial Narrow" w:hAnsi="Arial Narrow"/>
              </w:rPr>
              <w:t>(skupaj 5 občin)</w:t>
            </w:r>
          </w:p>
        </w:tc>
      </w:tr>
      <w:tr w:rsidR="000577C1" w:rsidRPr="000577C1" w:rsidTr="00B717DC">
        <w:tc>
          <w:tcPr>
            <w:tcW w:w="2763" w:type="dxa"/>
            <w:shd w:val="clear" w:color="auto" w:fill="F2F2F2"/>
            <w:vAlign w:val="center"/>
          </w:tcPr>
          <w:p w:rsidR="000577C1" w:rsidRPr="000577C1" w:rsidRDefault="000577C1" w:rsidP="00B717DC">
            <w:pPr>
              <w:rPr>
                <w:rFonts w:ascii="Arial Narrow" w:hAnsi="Arial Narrow"/>
                <w:b/>
              </w:rPr>
            </w:pPr>
          </w:p>
          <w:p w:rsidR="000577C1" w:rsidRPr="000577C1" w:rsidRDefault="000577C1" w:rsidP="00B717DC">
            <w:pPr>
              <w:rPr>
                <w:rFonts w:ascii="Arial Narrow" w:hAnsi="Arial Narrow"/>
                <w:b/>
              </w:rPr>
            </w:pPr>
            <w:r w:rsidRPr="000577C1">
              <w:rPr>
                <w:rFonts w:ascii="Arial Narrow" w:hAnsi="Arial Narrow"/>
                <w:b/>
              </w:rPr>
              <w:t>SKUPAJ</w:t>
            </w:r>
          </w:p>
          <w:p w:rsidR="000577C1" w:rsidRPr="000577C1" w:rsidRDefault="000577C1" w:rsidP="00B717DC">
            <w:pPr>
              <w:rPr>
                <w:rFonts w:ascii="Arial Narrow" w:hAnsi="Arial Narrow"/>
                <w:b/>
              </w:rPr>
            </w:pPr>
          </w:p>
        </w:tc>
        <w:tc>
          <w:tcPr>
            <w:tcW w:w="2023" w:type="dxa"/>
            <w:shd w:val="clear" w:color="auto" w:fill="F2F2F2"/>
          </w:tcPr>
          <w:p w:rsidR="000577C1" w:rsidRPr="000577C1" w:rsidRDefault="000577C1" w:rsidP="00B717DC">
            <w:pPr>
              <w:jc w:val="center"/>
              <w:rPr>
                <w:rFonts w:ascii="Arial Narrow" w:hAnsi="Arial Narrow"/>
                <w:b/>
              </w:rPr>
            </w:pPr>
            <w:r w:rsidRPr="000577C1">
              <w:rPr>
                <w:rFonts w:ascii="Arial Narrow" w:hAnsi="Arial Narrow"/>
                <w:b/>
              </w:rPr>
              <w:t>1 funkcionar + 10 javnih uslužbencev</w:t>
            </w:r>
          </w:p>
        </w:tc>
        <w:tc>
          <w:tcPr>
            <w:tcW w:w="2126" w:type="dxa"/>
            <w:shd w:val="clear" w:color="auto" w:fill="F2F2F2"/>
          </w:tcPr>
          <w:p w:rsidR="000577C1" w:rsidRPr="000577C1" w:rsidRDefault="000577C1" w:rsidP="00B717DC">
            <w:pPr>
              <w:jc w:val="center"/>
              <w:rPr>
                <w:rFonts w:ascii="Arial Narrow" w:hAnsi="Arial Narrow"/>
                <w:b/>
              </w:rPr>
            </w:pPr>
            <w:r w:rsidRPr="000577C1">
              <w:rPr>
                <w:rFonts w:ascii="Arial Narrow" w:hAnsi="Arial Narrow"/>
                <w:b/>
              </w:rPr>
              <w:t>1 funkcionar + 12 javnih uslužbencev</w:t>
            </w:r>
          </w:p>
        </w:tc>
        <w:tc>
          <w:tcPr>
            <w:tcW w:w="2127" w:type="dxa"/>
            <w:shd w:val="clear" w:color="auto" w:fill="F2F2F2"/>
          </w:tcPr>
          <w:p w:rsidR="000577C1" w:rsidRPr="000577C1" w:rsidRDefault="000577C1" w:rsidP="00B717DC">
            <w:pPr>
              <w:jc w:val="center"/>
              <w:rPr>
                <w:rFonts w:ascii="Arial Narrow" w:hAnsi="Arial Narrow"/>
                <w:b/>
              </w:rPr>
            </w:pPr>
            <w:r w:rsidRPr="000577C1">
              <w:rPr>
                <w:rFonts w:ascii="Arial Narrow" w:hAnsi="Arial Narrow"/>
                <w:b/>
              </w:rPr>
              <w:t>1 funkcionar + 12 javnih uslužbencev</w:t>
            </w:r>
          </w:p>
        </w:tc>
      </w:tr>
    </w:tbl>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r w:rsidRPr="000577C1">
        <w:rPr>
          <w:rFonts w:ascii="Arial Narrow" w:hAnsi="Arial Narrow"/>
        </w:rPr>
        <w:t xml:space="preserve">Kadrovski načrt je bil kot priloga k predlogu Odloka o proračunu Občine Črenšovci za leto 2020, potrjen na . redni seji Občinskega sveta Občine Črenšovci dne …... Odlok o proračunu Občine Črenšovci za leto 2019 je bil objavljen v Uradnem listu, št….. </w:t>
      </w: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center"/>
        <w:rPr>
          <w:rFonts w:ascii="Arial Narrow" w:hAnsi="Arial Narrow"/>
          <w:b/>
          <w:bCs/>
        </w:rPr>
      </w:pPr>
      <w:r w:rsidRPr="000577C1">
        <w:rPr>
          <w:rFonts w:ascii="Arial Narrow" w:hAnsi="Arial Narrow"/>
          <w:b/>
          <w:bCs/>
        </w:rPr>
        <w:t>OBRAZLOŽITEV</w:t>
      </w:r>
    </w:p>
    <w:p w:rsidR="000577C1" w:rsidRPr="000577C1" w:rsidRDefault="000577C1" w:rsidP="000577C1">
      <w:pPr>
        <w:spacing w:line="276" w:lineRule="auto"/>
        <w:jc w:val="both"/>
        <w:rPr>
          <w:rFonts w:ascii="Arial Narrow" w:hAnsi="Arial Narrow"/>
        </w:rPr>
      </w:pPr>
      <w:r w:rsidRPr="000577C1">
        <w:rPr>
          <w:rFonts w:ascii="Arial Narrow" w:hAnsi="Arial Narrow"/>
        </w:rPr>
        <w:t xml:space="preserve">V občinski upravi bo v letu 2020 zaposlenih 12 javnih uslužbencev, od teh sta dva iz medobčinskega inšpektorata. </w:t>
      </w:r>
    </w:p>
    <w:p w:rsidR="000577C1" w:rsidRPr="000577C1" w:rsidRDefault="000577C1" w:rsidP="000577C1">
      <w:pPr>
        <w:spacing w:line="276" w:lineRule="auto"/>
        <w:jc w:val="both"/>
        <w:rPr>
          <w:rFonts w:ascii="Arial Narrow" w:hAnsi="Arial Narrow" w:cs="Arial"/>
        </w:rPr>
      </w:pPr>
      <w:r w:rsidRPr="000577C1">
        <w:rPr>
          <w:rFonts w:ascii="Arial Narrow" w:hAnsi="Arial Narrow" w:cs="Arial"/>
        </w:rPr>
        <w:t xml:space="preserve">V skladu z 49. členom Zakona o lokalni samoupravi »Občinsko upravo usmerja in nadzira župan, delo občinske uprave pa vodi tajnik občine, ki ga imenuje in razrešuje župan. Tajnik občine je uradnik po zakonu, ki ureja položaj javnih uslužbencev. S splošnimi akti občine se lahko za položaj tajnika občine določi naziv direktor ali direktorica občinske uprave.« Predvideno je, da bo občina v letu 2020 zaposlila direktorja/direktorico občinske uprave, za kar je delovno mesto že sistemizirano. </w:t>
      </w:r>
    </w:p>
    <w:p w:rsidR="000577C1" w:rsidRPr="000577C1" w:rsidRDefault="000577C1" w:rsidP="000577C1">
      <w:pPr>
        <w:spacing w:line="276" w:lineRule="auto"/>
        <w:jc w:val="both"/>
        <w:rPr>
          <w:rFonts w:ascii="Arial Narrow" w:hAnsi="Arial Narrow"/>
        </w:rPr>
      </w:pPr>
      <w:r w:rsidRPr="000577C1">
        <w:rPr>
          <w:rFonts w:ascii="Arial Narrow" w:hAnsi="Arial Narrow"/>
        </w:rPr>
        <w:t xml:space="preserve">V Medobčinskem inšpektoratu bo stanje števila zaposlenih v letu 2020 ostalo nespremenjeno. </w:t>
      </w:r>
    </w:p>
    <w:p w:rsidR="000577C1" w:rsidRPr="000577C1" w:rsidRDefault="000577C1" w:rsidP="000577C1">
      <w:pPr>
        <w:spacing w:line="276" w:lineRule="auto"/>
        <w:jc w:val="both"/>
        <w:rPr>
          <w:rFonts w:ascii="Arial Narrow" w:hAnsi="Arial Narrow"/>
        </w:rPr>
      </w:pPr>
      <w:r w:rsidRPr="000577C1">
        <w:rPr>
          <w:rFonts w:ascii="Arial Narrow" w:hAnsi="Arial Narrow"/>
        </w:rPr>
        <w:t xml:space="preserve">V letu 2020 je predvideno usposabljanje dijakov oziroma študentov. Natančneje bomo navedeno usposabljanje opredelili naknadno glede na razpoložljiva finančna sredstva. </w:t>
      </w:r>
    </w:p>
    <w:p w:rsidR="000577C1" w:rsidRPr="000577C1" w:rsidRDefault="000577C1" w:rsidP="000577C1">
      <w:pPr>
        <w:spacing w:line="276" w:lineRule="auto"/>
        <w:jc w:val="both"/>
        <w:rPr>
          <w:rFonts w:ascii="Arial Narrow" w:hAnsi="Arial Narrow"/>
        </w:rPr>
      </w:pPr>
    </w:p>
    <w:p w:rsidR="000577C1" w:rsidRPr="000577C1" w:rsidRDefault="000577C1" w:rsidP="000577C1">
      <w:pPr>
        <w:spacing w:line="276" w:lineRule="auto"/>
        <w:jc w:val="both"/>
        <w:rPr>
          <w:rFonts w:ascii="Arial Narrow" w:hAnsi="Arial Narrow"/>
        </w:rPr>
      </w:pPr>
      <w:r w:rsidRPr="000577C1">
        <w:rPr>
          <w:rFonts w:ascii="Arial Narrow" w:hAnsi="Arial Narrow"/>
        </w:rPr>
        <w:t xml:space="preserve">Številka: </w:t>
      </w:r>
    </w:p>
    <w:p w:rsidR="000577C1" w:rsidRPr="000577C1" w:rsidRDefault="000577C1" w:rsidP="000577C1">
      <w:pPr>
        <w:spacing w:line="276" w:lineRule="auto"/>
        <w:jc w:val="both"/>
        <w:rPr>
          <w:rFonts w:ascii="Arial Narrow" w:hAnsi="Arial Narrow"/>
        </w:rPr>
      </w:pPr>
      <w:r w:rsidRPr="000577C1">
        <w:rPr>
          <w:rFonts w:ascii="Arial Narrow" w:hAnsi="Arial Narrow"/>
        </w:rPr>
        <w:t>Črenšovci, dne…</w:t>
      </w:r>
    </w:p>
    <w:p w:rsidR="000577C1" w:rsidRPr="000577C1" w:rsidRDefault="000577C1" w:rsidP="000577C1">
      <w:pPr>
        <w:spacing w:line="276" w:lineRule="auto"/>
        <w:ind w:left="5664" w:firstLine="708"/>
        <w:jc w:val="both"/>
        <w:rPr>
          <w:rFonts w:ascii="Arial Narrow" w:hAnsi="Arial Narrow"/>
          <w:b/>
          <w:bCs/>
        </w:rPr>
      </w:pPr>
      <w:r w:rsidRPr="000577C1">
        <w:rPr>
          <w:rFonts w:ascii="Arial Narrow" w:hAnsi="Arial Narrow"/>
          <w:b/>
          <w:bCs/>
        </w:rPr>
        <w:t>Županja Občine Črenšovci</w:t>
      </w:r>
    </w:p>
    <w:p w:rsidR="00C623EA" w:rsidRDefault="000577C1" w:rsidP="00C60C6C">
      <w:pPr>
        <w:spacing w:line="276" w:lineRule="auto"/>
        <w:ind w:left="6372"/>
        <w:jc w:val="both"/>
        <w:rPr>
          <w:rFonts w:ascii="Arial Narrow" w:hAnsi="Arial Narrow"/>
          <w:b/>
          <w:bCs/>
        </w:rPr>
      </w:pPr>
      <w:r w:rsidRPr="000577C1">
        <w:rPr>
          <w:rFonts w:ascii="Arial Narrow" w:hAnsi="Arial Narrow"/>
          <w:b/>
          <w:bCs/>
        </w:rPr>
        <w:t>Vera Markoja</w:t>
      </w:r>
    </w:p>
    <w:p w:rsidR="00C60C6C" w:rsidRPr="000577C1" w:rsidRDefault="00C60C6C" w:rsidP="00C60C6C">
      <w:pPr>
        <w:spacing w:line="276" w:lineRule="auto"/>
        <w:ind w:left="6372"/>
        <w:jc w:val="both"/>
        <w:rPr>
          <w:rFonts w:ascii="Arial Narrow" w:hAnsi="Arial Narrow"/>
        </w:rPr>
      </w:pPr>
    </w:p>
    <w:p w:rsidR="00C623EA" w:rsidRPr="000577C1" w:rsidRDefault="00C623EA" w:rsidP="00C55707">
      <w:pPr>
        <w:rPr>
          <w:rFonts w:ascii="Arial Narrow" w:hAnsi="Arial Narrow"/>
        </w:rPr>
      </w:pPr>
    </w:p>
    <w:p w:rsidR="005C1FDB" w:rsidRDefault="005C1FDB" w:rsidP="00C55707">
      <w:pPr>
        <w:rPr>
          <w:rFonts w:ascii="Arial Narrow" w:hAnsi="Arial Narrow"/>
        </w:rPr>
      </w:pPr>
    </w:p>
    <w:p w:rsidR="005C1FDB" w:rsidRDefault="005C1FDB" w:rsidP="005C1FDB">
      <w:pPr>
        <w:pStyle w:val="AHeading1"/>
        <w:rPr>
          <w:rFonts w:ascii="Arial Narrow" w:hAnsi="Arial Narrow"/>
          <w:sz w:val="20"/>
        </w:rPr>
      </w:pPr>
      <w:bookmarkStart w:id="26" w:name="_Toc26355458"/>
      <w:r>
        <w:rPr>
          <w:rFonts w:ascii="Arial Narrow" w:hAnsi="Arial Narrow"/>
          <w:sz w:val="20"/>
        </w:rPr>
        <w:t>VIII. TABELARNI DEL SPLOŠNEGA DELA PRORAČUNA ZA LETO 2020</w:t>
      </w:r>
      <w:bookmarkEnd w:id="26"/>
    </w:p>
    <w:p w:rsidR="005C1FDB" w:rsidRDefault="005C1FDB" w:rsidP="00C55707">
      <w:pPr>
        <w:rPr>
          <w:rFonts w:ascii="Arial Narrow" w:hAnsi="Arial Narrow"/>
        </w:rPr>
      </w:pPr>
    </w:p>
    <w:p w:rsidR="00C623EA" w:rsidRPr="004409C0" w:rsidRDefault="00C623EA" w:rsidP="00C55707">
      <w:pPr>
        <w:rPr>
          <w:rFonts w:ascii="Arial Narrow" w:hAnsi="Arial Narrow"/>
        </w:rPr>
      </w:pPr>
    </w:p>
    <w:sectPr w:rsidR="00C623EA" w:rsidRPr="004409C0" w:rsidSect="0088600C">
      <w:headerReference w:type="even" r:id="rId30"/>
      <w:headerReference w:type="default" r:id="rId31"/>
      <w:footerReference w:type="even" r:id="rId32"/>
      <w:footerReference w:type="default" r:id="rId33"/>
      <w:headerReference w:type="first" r:id="rId34"/>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C1" w:rsidRDefault="00CB11C1">
      <w:r>
        <w:separator/>
      </w:r>
    </w:p>
  </w:endnote>
  <w:endnote w:type="continuationSeparator" w:id="0">
    <w:p w:rsidR="00CB11C1" w:rsidRDefault="00CB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ItalicMT">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800247"/>
      <w:docPartObj>
        <w:docPartGallery w:val="Page Numbers (Bottom of Page)"/>
        <w:docPartUnique/>
      </w:docPartObj>
    </w:sdtPr>
    <w:sdtEndPr/>
    <w:sdtContent>
      <w:p w:rsidR="00114F67" w:rsidRDefault="00114F67">
        <w:pPr>
          <w:pStyle w:val="Noga"/>
          <w:jc w:val="center"/>
        </w:pPr>
        <w:r>
          <w:fldChar w:fldCharType="begin"/>
        </w:r>
        <w:r>
          <w:instrText>PAGE   \* MERGEFORMAT</w:instrText>
        </w:r>
        <w:r>
          <w:fldChar w:fldCharType="separate"/>
        </w:r>
        <w:r w:rsidR="00B07E79">
          <w:rPr>
            <w:noProof/>
          </w:rPr>
          <w:t>86</w:t>
        </w:r>
        <w:r>
          <w:fldChar w:fldCharType="end"/>
        </w:r>
      </w:p>
    </w:sdtContent>
  </w:sdt>
  <w:p w:rsidR="00114F67" w:rsidRPr="00DE38B8" w:rsidRDefault="00114F67" w:rsidP="00C5570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67" w:rsidRDefault="00114F67" w:rsidP="00C5570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07E79">
      <w:rPr>
        <w:rStyle w:val="tevilkastrani"/>
        <w:noProof/>
      </w:rPr>
      <w:t>87</w:t>
    </w:r>
    <w:r>
      <w:rPr>
        <w:rStyle w:val="tevilkastrani"/>
      </w:rPr>
      <w:fldChar w:fldCharType="end"/>
    </w:r>
  </w:p>
  <w:p w:rsidR="00114F67" w:rsidRPr="00DE38B8" w:rsidRDefault="00114F67" w:rsidP="00C5570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C1" w:rsidRDefault="00CB11C1">
      <w:r>
        <w:separator/>
      </w:r>
    </w:p>
  </w:footnote>
  <w:footnote w:type="continuationSeparator" w:id="0">
    <w:p w:rsidR="00CB11C1" w:rsidRDefault="00CB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67" w:rsidRPr="0071012A" w:rsidRDefault="00114F67" w:rsidP="006D5B37">
    <w:pPr>
      <w:pStyle w:val="Glava"/>
      <w:pBdr>
        <w:bottom w:val="none" w:sz="0" w:space="0" w:color="auto"/>
      </w:pBdr>
      <w:jc w:val="center"/>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1012A">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PRORAČUN OBČINE ČRENŠOVCI ZA LETO 2020</w:t>
    </w:r>
  </w:p>
  <w:p w:rsidR="00114F67" w:rsidRPr="0071012A" w:rsidRDefault="00114F67" w:rsidP="006D5B37">
    <w:pPr>
      <w:pStyle w:val="Glava"/>
      <w:pBdr>
        <w:bottom w:val="none" w:sz="0" w:space="0" w:color="auto"/>
      </w:pBdr>
      <w:jc w:val="center"/>
      <w:rPr>
        <w:rFonts w:ascii="Arial Narrow" w:hAnsi="Arial Narrow"/>
        <w:b/>
        <w:color w:val="4BACC6" w:themeColor="accent5"/>
        <w:sz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1012A">
      <w:rPr>
        <w:rFonts w:ascii="Arial Narrow" w:hAnsi="Arial Narrow"/>
        <w:b/>
        <w:color w:val="4BACC6" w:themeColor="accent5"/>
        <w:sz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______________________________________________________________________________________________________</w:t>
    </w:r>
  </w:p>
  <w:p w:rsidR="00114F67" w:rsidRPr="00747EBA" w:rsidRDefault="00114F67" w:rsidP="006D5B37">
    <w:pPr>
      <w:pStyle w:val="Glav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67" w:rsidRPr="0071012A" w:rsidRDefault="00114F67" w:rsidP="004409C0">
    <w:pPr>
      <w:pStyle w:val="Glava"/>
      <w:pBdr>
        <w:bottom w:val="none" w:sz="0" w:space="0" w:color="auto"/>
      </w:pBdr>
      <w:jc w:val="center"/>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1012A">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PRORAČUN OBČINE ČRENŠOVCI ZA LETO 2020</w:t>
    </w:r>
  </w:p>
  <w:p w:rsidR="00114F67" w:rsidRPr="0071012A" w:rsidRDefault="00114F67" w:rsidP="004409C0">
    <w:pPr>
      <w:pStyle w:val="Glava"/>
      <w:pBdr>
        <w:bottom w:val="none" w:sz="0" w:space="0" w:color="auto"/>
      </w:pBdr>
      <w:jc w:val="center"/>
      <w:rPr>
        <w:rFonts w:ascii="Arial Narrow" w:hAnsi="Arial Narrow"/>
        <w:b/>
        <w:color w:val="4BACC6" w:themeColor="accent5"/>
        <w:sz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1012A">
      <w:rPr>
        <w:rFonts w:ascii="Arial Narrow" w:hAnsi="Arial Narrow"/>
        <w:b/>
        <w:color w:val="4BACC6" w:themeColor="accent5"/>
        <w:sz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______________________________________________________________________________________________________</w:t>
    </w:r>
  </w:p>
  <w:p w:rsidR="00114F67" w:rsidRDefault="00114F67" w:rsidP="00747EBA">
    <w:pPr>
      <w:pStyle w:val="Glav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67" w:rsidRPr="0071012A" w:rsidRDefault="00114F67" w:rsidP="00B70F14">
    <w:pPr>
      <w:pStyle w:val="Glava"/>
      <w:pBdr>
        <w:bottom w:val="none" w:sz="0" w:space="0" w:color="auto"/>
      </w:pBdr>
      <w:jc w:val="center"/>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1012A">
      <w:rPr>
        <w:rFonts w:ascii="Arial Narrow" w:hAnsi="Arial Narrow"/>
        <w:b/>
        <w:color w:val="4BACC6" w:themeColor="accent5"/>
        <w:sz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PRORAČUN OBČINE ČRENŠOVCI ZA LETO 2020</w:t>
    </w:r>
  </w:p>
  <w:p w:rsidR="00114F67" w:rsidRPr="0071012A" w:rsidRDefault="00114F67" w:rsidP="00B70F14">
    <w:pPr>
      <w:pStyle w:val="Glava"/>
      <w:pBdr>
        <w:bottom w:val="none" w:sz="0" w:space="0" w:color="auto"/>
      </w:pBdr>
      <w:jc w:val="center"/>
      <w:rPr>
        <w:rFonts w:ascii="Arial Narrow" w:hAnsi="Arial Narrow"/>
        <w:b/>
        <w:color w:val="4BACC6" w:themeColor="accent5"/>
        <w:sz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1012A">
      <w:rPr>
        <w:rFonts w:ascii="Arial Narrow" w:hAnsi="Arial Narrow"/>
        <w:b/>
        <w:color w:val="4BACC6" w:themeColor="accent5"/>
        <w:sz w:val="2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8CB716"/>
    <w:lvl w:ilvl="0">
      <w:start w:val="1"/>
      <w:numFmt w:val="decimal"/>
      <w:lvlText w:val="%1."/>
      <w:lvlJc w:val="left"/>
      <w:pPr>
        <w:tabs>
          <w:tab w:val="num" w:pos="1492"/>
        </w:tabs>
        <w:ind w:left="1492" w:hanging="360"/>
      </w:pPr>
    </w:lvl>
  </w:abstractNum>
  <w:abstractNum w:abstractNumId="1">
    <w:nsid w:val="FFFFFF7D"/>
    <w:multiLevelType w:val="singleLevel"/>
    <w:tmpl w:val="BE101B70"/>
    <w:lvl w:ilvl="0">
      <w:start w:val="1"/>
      <w:numFmt w:val="decimal"/>
      <w:lvlText w:val="%1."/>
      <w:lvlJc w:val="left"/>
      <w:pPr>
        <w:tabs>
          <w:tab w:val="num" w:pos="1209"/>
        </w:tabs>
        <w:ind w:left="1209" w:hanging="360"/>
      </w:pPr>
    </w:lvl>
  </w:abstractNum>
  <w:abstractNum w:abstractNumId="2">
    <w:nsid w:val="FFFFFF7E"/>
    <w:multiLevelType w:val="singleLevel"/>
    <w:tmpl w:val="3B1ADD00"/>
    <w:lvl w:ilvl="0">
      <w:start w:val="1"/>
      <w:numFmt w:val="decimal"/>
      <w:lvlText w:val="%1."/>
      <w:lvlJc w:val="left"/>
      <w:pPr>
        <w:tabs>
          <w:tab w:val="num" w:pos="926"/>
        </w:tabs>
        <w:ind w:left="926" w:hanging="360"/>
      </w:pPr>
    </w:lvl>
  </w:abstractNum>
  <w:abstractNum w:abstractNumId="3">
    <w:nsid w:val="FFFFFF7F"/>
    <w:multiLevelType w:val="singleLevel"/>
    <w:tmpl w:val="A8D466EE"/>
    <w:lvl w:ilvl="0">
      <w:start w:val="1"/>
      <w:numFmt w:val="decimal"/>
      <w:lvlText w:val="%1."/>
      <w:lvlJc w:val="left"/>
      <w:pPr>
        <w:tabs>
          <w:tab w:val="num" w:pos="643"/>
        </w:tabs>
        <w:ind w:left="643" w:hanging="360"/>
      </w:pPr>
    </w:lvl>
  </w:abstractNum>
  <w:abstractNum w:abstractNumId="4">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F2714A"/>
    <w:lvl w:ilvl="0">
      <w:start w:val="1"/>
      <w:numFmt w:val="decimal"/>
      <w:lvlText w:val="%1."/>
      <w:lvlJc w:val="left"/>
      <w:pPr>
        <w:tabs>
          <w:tab w:val="num" w:pos="360"/>
        </w:tabs>
        <w:ind w:left="360" w:hanging="360"/>
      </w:pPr>
    </w:lvl>
  </w:abstractNum>
  <w:abstractNum w:abstractNumId="9">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2">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2D0FBD"/>
    <w:multiLevelType w:val="hybridMultilevel"/>
    <w:tmpl w:val="E6CA5E30"/>
    <w:lvl w:ilvl="0" w:tplc="CDA850D8">
      <w:numFmt w:val="bullet"/>
      <w:lvlText w:val="-"/>
      <w:lvlJc w:val="left"/>
      <w:pPr>
        <w:ind w:left="644" w:hanging="360"/>
      </w:pPr>
      <w:rPr>
        <w:rFonts w:ascii="Arial Narrow" w:eastAsia="Times New Roman" w:hAnsi="Arial Narrow"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7">
    <w:nsid w:val="234D7D56"/>
    <w:multiLevelType w:val="hybridMultilevel"/>
    <w:tmpl w:val="0A9E8CEE"/>
    <w:lvl w:ilvl="0" w:tplc="7E04E650">
      <w:start w:val="1"/>
      <w:numFmt w:val="decimal"/>
      <w:lvlText w:val="%1."/>
      <w:lvlJc w:val="left"/>
      <w:pPr>
        <w:ind w:left="644" w:hanging="360"/>
      </w:pPr>
      <w:rPr>
        <w:rFonts w:hint="default"/>
        <w:color w:val="auto"/>
        <w:u w:val="none"/>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8">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A2EB1"/>
    <w:multiLevelType w:val="hybridMultilevel"/>
    <w:tmpl w:val="5E9C19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5143F6"/>
    <w:multiLevelType w:val="hybridMultilevel"/>
    <w:tmpl w:val="14986620"/>
    <w:lvl w:ilvl="0" w:tplc="71B0F02A">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AA1669"/>
    <w:multiLevelType w:val="hybridMultilevel"/>
    <w:tmpl w:val="C62E78DE"/>
    <w:lvl w:ilvl="0" w:tplc="E1A64F9E">
      <w:numFmt w:val="bullet"/>
      <w:lvlText w:val="-"/>
      <w:lvlJc w:val="left"/>
      <w:pPr>
        <w:ind w:left="1004" w:hanging="360"/>
      </w:pPr>
      <w:rPr>
        <w:rFonts w:ascii="Arial Narrow" w:eastAsia="Times New Roman" w:hAnsi="Arial Narrow"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5">
    <w:nsid w:val="6CD85FB6"/>
    <w:multiLevelType w:val="hybridMultilevel"/>
    <w:tmpl w:val="5BC8852A"/>
    <w:lvl w:ilvl="0" w:tplc="80525278">
      <w:numFmt w:val="bullet"/>
      <w:lvlText w:val="-"/>
      <w:lvlJc w:val="left"/>
      <w:pPr>
        <w:ind w:left="720" w:hanging="360"/>
      </w:pPr>
      <w:rPr>
        <w:rFonts w:ascii="TimesNewRomanPSMT" w:eastAsia="Times New Roman" w:hAnsi="TimesNewRomanPSMT"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nsid w:val="733D4E36"/>
    <w:multiLevelType w:val="hybridMultilevel"/>
    <w:tmpl w:val="8BE0AB08"/>
    <w:lvl w:ilvl="0" w:tplc="E850C2B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12"/>
  </w:num>
  <w:num w:numId="4">
    <w:abstractNumId w:val="15"/>
  </w:num>
  <w:num w:numId="5">
    <w:abstractNumId w:val="23"/>
  </w:num>
  <w:num w:numId="6">
    <w:abstractNumId w:val="21"/>
  </w:num>
  <w:num w:numId="7">
    <w:abstractNumId w:val="13"/>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6"/>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6"/>
  </w:num>
  <w:num w:numId="24">
    <w:abstractNumId w:val="20"/>
  </w:num>
  <w:num w:numId="25">
    <w:abstractNumId w:val="22"/>
  </w:num>
  <w:num w:numId="26">
    <w:abstractNumId w:val="24"/>
  </w:num>
  <w:num w:numId="27">
    <w:abstractNumId w:val="10"/>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07"/>
    <w:rsid w:val="00000B7E"/>
    <w:rsid w:val="000027D9"/>
    <w:rsid w:val="00004F11"/>
    <w:rsid w:val="00013F8D"/>
    <w:rsid w:val="00015351"/>
    <w:rsid w:val="00021C62"/>
    <w:rsid w:val="000528F0"/>
    <w:rsid w:val="000577C1"/>
    <w:rsid w:val="00073018"/>
    <w:rsid w:val="00090FE0"/>
    <w:rsid w:val="000937D9"/>
    <w:rsid w:val="00094DFF"/>
    <w:rsid w:val="00095E99"/>
    <w:rsid w:val="000A0E44"/>
    <w:rsid w:val="000A2E9C"/>
    <w:rsid w:val="000A70CE"/>
    <w:rsid w:val="000B099C"/>
    <w:rsid w:val="000B2018"/>
    <w:rsid w:val="000C71FC"/>
    <w:rsid w:val="000D45CB"/>
    <w:rsid w:val="000D47D8"/>
    <w:rsid w:val="000E1546"/>
    <w:rsid w:val="000E7580"/>
    <w:rsid w:val="000F071A"/>
    <w:rsid w:val="000F64CE"/>
    <w:rsid w:val="00114F67"/>
    <w:rsid w:val="001212F7"/>
    <w:rsid w:val="0012453B"/>
    <w:rsid w:val="00124A2E"/>
    <w:rsid w:val="0012625C"/>
    <w:rsid w:val="001357D8"/>
    <w:rsid w:val="00142A93"/>
    <w:rsid w:val="00144ACF"/>
    <w:rsid w:val="001475B6"/>
    <w:rsid w:val="00150AA5"/>
    <w:rsid w:val="00164CCA"/>
    <w:rsid w:val="00170EE3"/>
    <w:rsid w:val="00172FC0"/>
    <w:rsid w:val="0018292C"/>
    <w:rsid w:val="0018304D"/>
    <w:rsid w:val="00187CF5"/>
    <w:rsid w:val="00194A42"/>
    <w:rsid w:val="001A5A22"/>
    <w:rsid w:val="001B16BD"/>
    <w:rsid w:val="001B3E68"/>
    <w:rsid w:val="001C22BF"/>
    <w:rsid w:val="001D4367"/>
    <w:rsid w:val="001E00C7"/>
    <w:rsid w:val="001E1A73"/>
    <w:rsid w:val="001F22D2"/>
    <w:rsid w:val="00223DCD"/>
    <w:rsid w:val="0022498D"/>
    <w:rsid w:val="00240052"/>
    <w:rsid w:val="00245B69"/>
    <w:rsid w:val="00246DF4"/>
    <w:rsid w:val="00247185"/>
    <w:rsid w:val="00252208"/>
    <w:rsid w:val="002548B1"/>
    <w:rsid w:val="002617A4"/>
    <w:rsid w:val="00266541"/>
    <w:rsid w:val="00266642"/>
    <w:rsid w:val="002704DA"/>
    <w:rsid w:val="00274BD4"/>
    <w:rsid w:val="002842ED"/>
    <w:rsid w:val="002851F1"/>
    <w:rsid w:val="0028644C"/>
    <w:rsid w:val="00286E95"/>
    <w:rsid w:val="0028785B"/>
    <w:rsid w:val="0029659B"/>
    <w:rsid w:val="00297D1D"/>
    <w:rsid w:val="002A2084"/>
    <w:rsid w:val="002B1BFE"/>
    <w:rsid w:val="002B4011"/>
    <w:rsid w:val="002B6615"/>
    <w:rsid w:val="002C13A6"/>
    <w:rsid w:val="002C6CC0"/>
    <w:rsid w:val="002E1E7A"/>
    <w:rsid w:val="002E5462"/>
    <w:rsid w:val="002E6BD6"/>
    <w:rsid w:val="002F60F6"/>
    <w:rsid w:val="002F6C89"/>
    <w:rsid w:val="0030228D"/>
    <w:rsid w:val="00314637"/>
    <w:rsid w:val="00317931"/>
    <w:rsid w:val="00317A76"/>
    <w:rsid w:val="00321C0C"/>
    <w:rsid w:val="00323458"/>
    <w:rsid w:val="00352988"/>
    <w:rsid w:val="00363569"/>
    <w:rsid w:val="00367B2D"/>
    <w:rsid w:val="00376503"/>
    <w:rsid w:val="0037715D"/>
    <w:rsid w:val="003B0C7A"/>
    <w:rsid w:val="003B3821"/>
    <w:rsid w:val="003D14A0"/>
    <w:rsid w:val="003D54FB"/>
    <w:rsid w:val="003E0E47"/>
    <w:rsid w:val="003E2347"/>
    <w:rsid w:val="003E4742"/>
    <w:rsid w:val="003F3DE7"/>
    <w:rsid w:val="003F3E68"/>
    <w:rsid w:val="00406432"/>
    <w:rsid w:val="00422FC8"/>
    <w:rsid w:val="0043157C"/>
    <w:rsid w:val="004409C0"/>
    <w:rsid w:val="00445DC7"/>
    <w:rsid w:val="0045507E"/>
    <w:rsid w:val="0046574D"/>
    <w:rsid w:val="004741D2"/>
    <w:rsid w:val="004803B3"/>
    <w:rsid w:val="00487589"/>
    <w:rsid w:val="004950C8"/>
    <w:rsid w:val="00495586"/>
    <w:rsid w:val="004B094D"/>
    <w:rsid w:val="004B16A0"/>
    <w:rsid w:val="004D0D0F"/>
    <w:rsid w:val="004D111D"/>
    <w:rsid w:val="004D21AC"/>
    <w:rsid w:val="004D379E"/>
    <w:rsid w:val="004E4AEF"/>
    <w:rsid w:val="004E5FCB"/>
    <w:rsid w:val="004F4D15"/>
    <w:rsid w:val="004F7851"/>
    <w:rsid w:val="00507EC7"/>
    <w:rsid w:val="00515058"/>
    <w:rsid w:val="00517D4A"/>
    <w:rsid w:val="00520565"/>
    <w:rsid w:val="005453BB"/>
    <w:rsid w:val="005527E1"/>
    <w:rsid w:val="00554784"/>
    <w:rsid w:val="0056197C"/>
    <w:rsid w:val="00575BF0"/>
    <w:rsid w:val="00590813"/>
    <w:rsid w:val="005B0D76"/>
    <w:rsid w:val="005B4674"/>
    <w:rsid w:val="005C1FDB"/>
    <w:rsid w:val="005C72FC"/>
    <w:rsid w:val="005D097C"/>
    <w:rsid w:val="005D108A"/>
    <w:rsid w:val="005D495E"/>
    <w:rsid w:val="005E4829"/>
    <w:rsid w:val="005E52E3"/>
    <w:rsid w:val="005E68E2"/>
    <w:rsid w:val="005F1048"/>
    <w:rsid w:val="005F409D"/>
    <w:rsid w:val="006123B8"/>
    <w:rsid w:val="00634976"/>
    <w:rsid w:val="00640668"/>
    <w:rsid w:val="00651436"/>
    <w:rsid w:val="0067346B"/>
    <w:rsid w:val="006800A0"/>
    <w:rsid w:val="006819FF"/>
    <w:rsid w:val="00686E2B"/>
    <w:rsid w:val="006908EB"/>
    <w:rsid w:val="00690F0E"/>
    <w:rsid w:val="00695A61"/>
    <w:rsid w:val="006A471A"/>
    <w:rsid w:val="006A59FA"/>
    <w:rsid w:val="006B2135"/>
    <w:rsid w:val="006B7C6E"/>
    <w:rsid w:val="006C1013"/>
    <w:rsid w:val="006D4158"/>
    <w:rsid w:val="006D4C25"/>
    <w:rsid w:val="006D5B37"/>
    <w:rsid w:val="006E4792"/>
    <w:rsid w:val="006E7203"/>
    <w:rsid w:val="0070196B"/>
    <w:rsid w:val="0071012A"/>
    <w:rsid w:val="00710E68"/>
    <w:rsid w:val="0071665A"/>
    <w:rsid w:val="007303D2"/>
    <w:rsid w:val="00732EC9"/>
    <w:rsid w:val="00734291"/>
    <w:rsid w:val="007439D3"/>
    <w:rsid w:val="00743BB5"/>
    <w:rsid w:val="00744187"/>
    <w:rsid w:val="00747EBA"/>
    <w:rsid w:val="0076091F"/>
    <w:rsid w:val="007730C7"/>
    <w:rsid w:val="00775175"/>
    <w:rsid w:val="00782FA6"/>
    <w:rsid w:val="00784907"/>
    <w:rsid w:val="00785251"/>
    <w:rsid w:val="007859D2"/>
    <w:rsid w:val="007904B1"/>
    <w:rsid w:val="007A15F0"/>
    <w:rsid w:val="007A56AE"/>
    <w:rsid w:val="007B13F3"/>
    <w:rsid w:val="007B3CCD"/>
    <w:rsid w:val="007B4439"/>
    <w:rsid w:val="007B63D2"/>
    <w:rsid w:val="007B77E6"/>
    <w:rsid w:val="007C081B"/>
    <w:rsid w:val="007C1681"/>
    <w:rsid w:val="007C4946"/>
    <w:rsid w:val="007C62F2"/>
    <w:rsid w:val="007D05ED"/>
    <w:rsid w:val="007D0B71"/>
    <w:rsid w:val="007E0FB9"/>
    <w:rsid w:val="007E4B72"/>
    <w:rsid w:val="007F04ED"/>
    <w:rsid w:val="007F7CE9"/>
    <w:rsid w:val="00805F8D"/>
    <w:rsid w:val="00816112"/>
    <w:rsid w:val="008164EA"/>
    <w:rsid w:val="00817CD3"/>
    <w:rsid w:val="008217C9"/>
    <w:rsid w:val="00835B22"/>
    <w:rsid w:val="008400DD"/>
    <w:rsid w:val="00841F86"/>
    <w:rsid w:val="008516C5"/>
    <w:rsid w:val="008566AF"/>
    <w:rsid w:val="00860E93"/>
    <w:rsid w:val="008626A6"/>
    <w:rsid w:val="00863013"/>
    <w:rsid w:val="00876A71"/>
    <w:rsid w:val="0088076E"/>
    <w:rsid w:val="00881EDF"/>
    <w:rsid w:val="00882F98"/>
    <w:rsid w:val="0088600C"/>
    <w:rsid w:val="00886374"/>
    <w:rsid w:val="00890638"/>
    <w:rsid w:val="008918B9"/>
    <w:rsid w:val="00892CC6"/>
    <w:rsid w:val="0089472C"/>
    <w:rsid w:val="00897EF5"/>
    <w:rsid w:val="008A60E0"/>
    <w:rsid w:val="008B6DC4"/>
    <w:rsid w:val="008C16CE"/>
    <w:rsid w:val="008C2ECF"/>
    <w:rsid w:val="008C3B2D"/>
    <w:rsid w:val="008D124A"/>
    <w:rsid w:val="008F2893"/>
    <w:rsid w:val="00902AF1"/>
    <w:rsid w:val="00915880"/>
    <w:rsid w:val="00916409"/>
    <w:rsid w:val="00927DB5"/>
    <w:rsid w:val="00953844"/>
    <w:rsid w:val="009666A8"/>
    <w:rsid w:val="00967D06"/>
    <w:rsid w:val="00970279"/>
    <w:rsid w:val="009868C9"/>
    <w:rsid w:val="00997F12"/>
    <w:rsid w:val="009A2197"/>
    <w:rsid w:val="009A6540"/>
    <w:rsid w:val="009D2255"/>
    <w:rsid w:val="009D53CE"/>
    <w:rsid w:val="009E3B92"/>
    <w:rsid w:val="009F7CBD"/>
    <w:rsid w:val="00A01A4E"/>
    <w:rsid w:val="00A01C5E"/>
    <w:rsid w:val="00A03692"/>
    <w:rsid w:val="00A05003"/>
    <w:rsid w:val="00A144DE"/>
    <w:rsid w:val="00A156F9"/>
    <w:rsid w:val="00A3311E"/>
    <w:rsid w:val="00A53A42"/>
    <w:rsid w:val="00A53FB7"/>
    <w:rsid w:val="00A55F04"/>
    <w:rsid w:val="00A645D3"/>
    <w:rsid w:val="00A70B4E"/>
    <w:rsid w:val="00A72398"/>
    <w:rsid w:val="00A8598A"/>
    <w:rsid w:val="00A95167"/>
    <w:rsid w:val="00AA0E5F"/>
    <w:rsid w:val="00AA47EA"/>
    <w:rsid w:val="00AA5ABF"/>
    <w:rsid w:val="00AB065E"/>
    <w:rsid w:val="00AB7E5D"/>
    <w:rsid w:val="00AC003E"/>
    <w:rsid w:val="00AC76A2"/>
    <w:rsid w:val="00AC7E92"/>
    <w:rsid w:val="00AE3912"/>
    <w:rsid w:val="00B06BC9"/>
    <w:rsid w:val="00B074C7"/>
    <w:rsid w:val="00B07E79"/>
    <w:rsid w:val="00B107D3"/>
    <w:rsid w:val="00B1208A"/>
    <w:rsid w:val="00B167D5"/>
    <w:rsid w:val="00B243AB"/>
    <w:rsid w:val="00B33359"/>
    <w:rsid w:val="00B37AB4"/>
    <w:rsid w:val="00B529EF"/>
    <w:rsid w:val="00B63956"/>
    <w:rsid w:val="00B64F9C"/>
    <w:rsid w:val="00B70F14"/>
    <w:rsid w:val="00B77BA6"/>
    <w:rsid w:val="00B84BBA"/>
    <w:rsid w:val="00B96A65"/>
    <w:rsid w:val="00BA78D2"/>
    <w:rsid w:val="00BB2976"/>
    <w:rsid w:val="00BB4B6C"/>
    <w:rsid w:val="00BB6368"/>
    <w:rsid w:val="00BC6526"/>
    <w:rsid w:val="00C10748"/>
    <w:rsid w:val="00C11918"/>
    <w:rsid w:val="00C11C67"/>
    <w:rsid w:val="00C21E3A"/>
    <w:rsid w:val="00C232A6"/>
    <w:rsid w:val="00C23C6B"/>
    <w:rsid w:val="00C302CA"/>
    <w:rsid w:val="00C30A46"/>
    <w:rsid w:val="00C337E5"/>
    <w:rsid w:val="00C54968"/>
    <w:rsid w:val="00C553F5"/>
    <w:rsid w:val="00C5548C"/>
    <w:rsid w:val="00C55707"/>
    <w:rsid w:val="00C60C6C"/>
    <w:rsid w:val="00C623EA"/>
    <w:rsid w:val="00C64370"/>
    <w:rsid w:val="00C7108D"/>
    <w:rsid w:val="00C80C93"/>
    <w:rsid w:val="00C90C77"/>
    <w:rsid w:val="00C913E0"/>
    <w:rsid w:val="00CA5321"/>
    <w:rsid w:val="00CB11C1"/>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7306D"/>
    <w:rsid w:val="00D7591B"/>
    <w:rsid w:val="00D778F8"/>
    <w:rsid w:val="00D91929"/>
    <w:rsid w:val="00DA0CFA"/>
    <w:rsid w:val="00DA7815"/>
    <w:rsid w:val="00DB064B"/>
    <w:rsid w:val="00DB0C3E"/>
    <w:rsid w:val="00DB50DF"/>
    <w:rsid w:val="00DC4EB1"/>
    <w:rsid w:val="00DE0B6C"/>
    <w:rsid w:val="00DE38B8"/>
    <w:rsid w:val="00DE5C37"/>
    <w:rsid w:val="00DF0EDE"/>
    <w:rsid w:val="00DF0F30"/>
    <w:rsid w:val="00DF5E7A"/>
    <w:rsid w:val="00E06511"/>
    <w:rsid w:val="00E11746"/>
    <w:rsid w:val="00E16088"/>
    <w:rsid w:val="00E16EFF"/>
    <w:rsid w:val="00E33B9C"/>
    <w:rsid w:val="00E40403"/>
    <w:rsid w:val="00E42B88"/>
    <w:rsid w:val="00E43B05"/>
    <w:rsid w:val="00E45149"/>
    <w:rsid w:val="00E51867"/>
    <w:rsid w:val="00E55A77"/>
    <w:rsid w:val="00E55DF2"/>
    <w:rsid w:val="00E57B55"/>
    <w:rsid w:val="00E770AB"/>
    <w:rsid w:val="00E95CF9"/>
    <w:rsid w:val="00EA02D9"/>
    <w:rsid w:val="00EA483B"/>
    <w:rsid w:val="00EA4898"/>
    <w:rsid w:val="00EA637E"/>
    <w:rsid w:val="00EB1339"/>
    <w:rsid w:val="00EB56B4"/>
    <w:rsid w:val="00EB57D8"/>
    <w:rsid w:val="00EB792D"/>
    <w:rsid w:val="00EC2B8E"/>
    <w:rsid w:val="00EC6E0D"/>
    <w:rsid w:val="00ED79F6"/>
    <w:rsid w:val="00EF1718"/>
    <w:rsid w:val="00EF3E50"/>
    <w:rsid w:val="00F00051"/>
    <w:rsid w:val="00F044E6"/>
    <w:rsid w:val="00F053A8"/>
    <w:rsid w:val="00F13860"/>
    <w:rsid w:val="00F13F12"/>
    <w:rsid w:val="00F16296"/>
    <w:rsid w:val="00F21642"/>
    <w:rsid w:val="00F36CB9"/>
    <w:rsid w:val="00F42177"/>
    <w:rsid w:val="00F53962"/>
    <w:rsid w:val="00F60CD9"/>
    <w:rsid w:val="00F62BFB"/>
    <w:rsid w:val="00F7523C"/>
    <w:rsid w:val="00F76FA0"/>
    <w:rsid w:val="00F771AC"/>
    <w:rsid w:val="00F80858"/>
    <w:rsid w:val="00F95040"/>
    <w:rsid w:val="00F9653E"/>
    <w:rsid w:val="00FA5F86"/>
    <w:rsid w:val="00FB499D"/>
    <w:rsid w:val="00FC3EAC"/>
    <w:rsid w:val="00FC41A3"/>
    <w:rsid w:val="00FC5B04"/>
    <w:rsid w:val="00FF1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uiPriority w:val="99"/>
    <w:pPr>
      <w:pBdr>
        <w:bottom w:val="single" w:sz="4" w:space="1" w:color="auto"/>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C55707"/>
  </w:style>
  <w:style w:type="paragraph" w:customStyle="1" w:styleId="Textbody">
    <w:name w:val="Text body"/>
    <w:basedOn w:val="Navaden"/>
    <w:rsid w:val="00B70F14"/>
    <w:pPr>
      <w:suppressAutoHyphens/>
      <w:overflowPunct/>
      <w:autoSpaceDE/>
      <w:adjustRightInd/>
      <w:spacing w:before="0" w:after="0"/>
      <w:ind w:left="0"/>
      <w:jc w:val="center"/>
      <w:textAlignment w:val="auto"/>
    </w:pPr>
    <w:rPr>
      <w:b/>
      <w:bCs/>
      <w:kern w:val="3"/>
      <w:sz w:val="24"/>
      <w:szCs w:val="24"/>
      <w:lang w:eastAsia="sl-SI"/>
    </w:rPr>
  </w:style>
  <w:style w:type="character" w:customStyle="1" w:styleId="GlavaZnak">
    <w:name w:val="Glava Znak"/>
    <w:basedOn w:val="Privzetapisavaodstavka"/>
    <w:link w:val="Glava"/>
    <w:uiPriority w:val="99"/>
    <w:rsid w:val="00B70F14"/>
    <w:rPr>
      <w:sz w:val="16"/>
      <w:lang w:eastAsia="en-US"/>
    </w:rPr>
  </w:style>
  <w:style w:type="character" w:styleId="Besediloograde">
    <w:name w:val="Placeholder Text"/>
    <w:basedOn w:val="Privzetapisavaodstavka"/>
    <w:uiPriority w:val="99"/>
    <w:semiHidden/>
    <w:rsid w:val="00B70F14"/>
    <w:rPr>
      <w:color w:val="808080"/>
    </w:rPr>
  </w:style>
  <w:style w:type="character" w:customStyle="1" w:styleId="NogaZnak">
    <w:name w:val="Noga Znak"/>
    <w:basedOn w:val="Privzetapisavaodstavka"/>
    <w:link w:val="Noga"/>
    <w:uiPriority w:val="99"/>
    <w:rsid w:val="0071012A"/>
    <w:rPr>
      <w:lang w:eastAsia="en-US"/>
    </w:rPr>
  </w:style>
  <w:style w:type="paragraph" w:styleId="Stvarnokazalo1">
    <w:name w:val="index 1"/>
    <w:basedOn w:val="Navaden"/>
    <w:next w:val="Navaden"/>
    <w:autoRedefine/>
    <w:semiHidden/>
    <w:unhideWhenUsed/>
    <w:rsid w:val="0056197C"/>
    <w:pPr>
      <w:spacing w:before="0" w:after="0"/>
      <w:ind w:left="200" w:hanging="200"/>
    </w:pPr>
  </w:style>
  <w:style w:type="paragraph" w:styleId="Odstavekseznama">
    <w:name w:val="List Paragraph"/>
    <w:basedOn w:val="Navaden"/>
    <w:link w:val="OdstavekseznamaZnak"/>
    <w:uiPriority w:val="34"/>
    <w:qFormat/>
    <w:rsid w:val="00F771AC"/>
    <w:pPr>
      <w:overflowPunct/>
      <w:autoSpaceDE/>
      <w:autoSpaceDN/>
      <w:adjustRightInd/>
      <w:spacing w:before="0" w:after="0"/>
      <w:ind w:left="708"/>
      <w:textAlignment w:val="auto"/>
    </w:pPr>
    <w:rPr>
      <w:sz w:val="24"/>
      <w:lang w:eastAsia="sl-SI"/>
    </w:rPr>
  </w:style>
  <w:style w:type="character" w:customStyle="1" w:styleId="OdstavekseznamaZnak">
    <w:name w:val="Odstavek seznama Znak"/>
    <w:basedOn w:val="Privzetapisavaodstavka"/>
    <w:link w:val="Odstavekseznama"/>
    <w:uiPriority w:val="99"/>
    <w:locked/>
    <w:rsid w:val="00F771AC"/>
    <w:rPr>
      <w:sz w:val="24"/>
    </w:rPr>
  </w:style>
  <w:style w:type="table" w:customStyle="1" w:styleId="Tabela-svetlamrea1poudarek21">
    <w:name w:val="Tabela - svetla mreža 1 (poudarek 2)1"/>
    <w:basedOn w:val="Navadnatabela"/>
    <w:uiPriority w:val="46"/>
    <w:rsid w:val="006D4C2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apis">
    <w:name w:val="caption"/>
    <w:basedOn w:val="Navaden"/>
    <w:next w:val="Navaden"/>
    <w:qFormat/>
    <w:rsid w:val="000E1546"/>
    <w:pPr>
      <w:overflowPunct/>
      <w:autoSpaceDE/>
      <w:autoSpaceDN/>
      <w:adjustRightInd/>
      <w:spacing w:before="120"/>
      <w:ind w:left="0"/>
      <w:textAlignment w:val="auto"/>
    </w:pPr>
    <w:rPr>
      <w:b/>
      <w:sz w:val="24"/>
      <w:lang w:eastAsia="sl-SI"/>
    </w:rPr>
  </w:style>
  <w:style w:type="character" w:styleId="SledenaHiperpovezava">
    <w:name w:val="FollowedHyperlink"/>
    <w:basedOn w:val="Privzetapisavaodstavka"/>
    <w:uiPriority w:val="99"/>
    <w:semiHidden/>
    <w:unhideWhenUsed/>
    <w:rsid w:val="00FC5B04"/>
    <w:rPr>
      <w:color w:val="954F72"/>
      <w:u w:val="single"/>
    </w:rPr>
  </w:style>
  <w:style w:type="paragraph" w:customStyle="1" w:styleId="xl63">
    <w:name w:val="xl63"/>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sz w:val="16"/>
      <w:szCs w:val="16"/>
      <w:lang w:eastAsia="sl-SI"/>
    </w:rPr>
  </w:style>
  <w:style w:type="paragraph" w:customStyle="1" w:styleId="xl64">
    <w:name w:val="xl64"/>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sz w:val="16"/>
      <w:szCs w:val="16"/>
      <w:lang w:eastAsia="sl-SI"/>
    </w:rPr>
  </w:style>
  <w:style w:type="paragraph" w:customStyle="1" w:styleId="xl65">
    <w:name w:val="xl65"/>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sz w:val="18"/>
      <w:szCs w:val="18"/>
      <w:lang w:eastAsia="sl-SI"/>
    </w:rPr>
  </w:style>
  <w:style w:type="paragraph" w:customStyle="1" w:styleId="xl66">
    <w:name w:val="xl66"/>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sz w:val="18"/>
      <w:szCs w:val="18"/>
      <w:lang w:eastAsia="sl-SI"/>
    </w:rPr>
  </w:style>
  <w:style w:type="paragraph" w:customStyle="1" w:styleId="xl67">
    <w:name w:val="xl67"/>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rFonts w:ascii="Arial Narrow" w:hAnsi="Arial Narrow"/>
      <w:b/>
      <w:bCs/>
      <w:color w:val="000000"/>
      <w:sz w:val="18"/>
      <w:szCs w:val="18"/>
      <w:lang w:eastAsia="sl-SI"/>
    </w:rPr>
  </w:style>
  <w:style w:type="paragraph" w:customStyle="1" w:styleId="xl68">
    <w:name w:val="xl68"/>
    <w:basedOn w:val="Navaden"/>
    <w:rsid w:val="00FC5B04"/>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ind w:left="0"/>
      <w:jc w:val="center"/>
      <w:textAlignment w:val="center"/>
    </w:pPr>
    <w:rPr>
      <w:sz w:val="18"/>
      <w:szCs w:val="18"/>
      <w:lang w:eastAsia="sl-SI"/>
    </w:rPr>
  </w:style>
  <w:style w:type="paragraph" w:customStyle="1" w:styleId="xl69">
    <w:name w:val="xl69"/>
    <w:basedOn w:val="Navaden"/>
    <w:rsid w:val="00FC5B04"/>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ind w:left="0"/>
      <w:jc w:val="center"/>
      <w:textAlignment w:val="center"/>
    </w:pPr>
    <w:rPr>
      <w:b/>
      <w:bCs/>
      <w:sz w:val="18"/>
      <w:szCs w:val="18"/>
      <w:lang w:eastAsia="sl-SI"/>
    </w:rPr>
  </w:style>
  <w:style w:type="paragraph" w:customStyle="1" w:styleId="xl70">
    <w:name w:val="xl70"/>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color w:val="000000"/>
      <w:sz w:val="18"/>
      <w:szCs w:val="18"/>
      <w:lang w:eastAsia="sl-SI"/>
    </w:rPr>
  </w:style>
  <w:style w:type="paragraph" w:customStyle="1" w:styleId="xl71">
    <w:name w:val="xl71"/>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color w:val="000000"/>
      <w:sz w:val="16"/>
      <w:szCs w:val="16"/>
      <w:lang w:eastAsia="sl-SI"/>
    </w:rPr>
  </w:style>
  <w:style w:type="paragraph" w:customStyle="1" w:styleId="xl72">
    <w:name w:val="xl72"/>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color w:val="000000"/>
      <w:sz w:val="16"/>
      <w:szCs w:val="16"/>
      <w:lang w:eastAsia="sl-SI"/>
    </w:rPr>
  </w:style>
  <w:style w:type="paragraph" w:customStyle="1" w:styleId="xl73">
    <w:name w:val="xl73"/>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rFonts w:ascii="Arial Narrow" w:hAnsi="Arial Narrow"/>
      <w:color w:val="000000"/>
      <w:sz w:val="18"/>
      <w:szCs w:val="18"/>
      <w:lang w:eastAsia="sl-SI"/>
    </w:rPr>
  </w:style>
  <w:style w:type="paragraph" w:customStyle="1" w:styleId="xl74">
    <w:name w:val="xl74"/>
    <w:basedOn w:val="Navaden"/>
    <w:rsid w:val="00FC5B04"/>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ind w:left="0"/>
      <w:textAlignment w:val="auto"/>
    </w:pPr>
    <w:rPr>
      <w:b/>
      <w:bCs/>
      <w:sz w:val="18"/>
      <w:szCs w:val="18"/>
      <w:lang w:eastAsia="sl-SI"/>
    </w:rPr>
  </w:style>
  <w:style w:type="paragraph" w:customStyle="1" w:styleId="xl75">
    <w:name w:val="xl75"/>
    <w:basedOn w:val="Navaden"/>
    <w:rsid w:val="00FC5B04"/>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ind w:left="0"/>
      <w:jc w:val="right"/>
      <w:textAlignment w:val="auto"/>
    </w:pPr>
    <w:rPr>
      <w:b/>
      <w:bCs/>
      <w:sz w:val="18"/>
      <w:szCs w:val="18"/>
      <w:lang w:eastAsia="sl-SI"/>
    </w:rPr>
  </w:style>
  <w:style w:type="paragraph" w:customStyle="1" w:styleId="xl76">
    <w:name w:val="xl76"/>
    <w:basedOn w:val="Navaden"/>
    <w:rsid w:val="00FC5B04"/>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ind w:left="0"/>
      <w:jc w:val="center"/>
      <w:textAlignment w:val="center"/>
    </w:pPr>
    <w:rPr>
      <w:b/>
      <w:bCs/>
      <w:color w:val="2F75B5"/>
      <w:sz w:val="18"/>
      <w:szCs w:val="18"/>
      <w:lang w:eastAsia="sl-SI"/>
    </w:rPr>
  </w:style>
  <w:style w:type="character" w:customStyle="1" w:styleId="Naslov1Znak">
    <w:name w:val="Naslov 1 Znak"/>
    <w:basedOn w:val="Privzetapisavaodstavka"/>
    <w:link w:val="Naslov1"/>
    <w:rsid w:val="008B6DC4"/>
    <w:rPr>
      <w:b/>
      <w:bCs/>
      <w:iCs/>
      <w:spacing w:val="60"/>
      <w:kern w:val="32"/>
      <w:sz w:val="44"/>
      <w:lang w:eastAsia="en-US"/>
    </w:rPr>
  </w:style>
  <w:style w:type="paragraph" w:styleId="Besedilooblaka">
    <w:name w:val="Balloon Text"/>
    <w:basedOn w:val="Navaden"/>
    <w:link w:val="BesedilooblakaZnak"/>
    <w:semiHidden/>
    <w:unhideWhenUsed/>
    <w:rsid w:val="000577C1"/>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semiHidden/>
    <w:rsid w:val="000577C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link w:val="Naslov1Znak"/>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link w:val="GlavaZnak"/>
    <w:uiPriority w:val="99"/>
    <w:pPr>
      <w:pBdr>
        <w:bottom w:val="single" w:sz="4" w:space="1" w:color="auto"/>
      </w:pBdr>
      <w:tabs>
        <w:tab w:val="center" w:pos="4536"/>
        <w:tab w:val="right" w:pos="9072"/>
      </w:tabs>
    </w:pPr>
    <w:rPr>
      <w:sz w:val="16"/>
    </w:rPr>
  </w:style>
  <w:style w:type="paragraph" w:styleId="Noga">
    <w:name w:val="footer"/>
    <w:basedOn w:val="Navaden"/>
    <w:link w:val="NogaZnak"/>
    <w:uiPriority w:val="99"/>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DB0C3E"/>
    <w:rPr>
      <w:sz w:val="24"/>
    </w:rPr>
  </w:style>
  <w:style w:type="character" w:styleId="tevilkastrani">
    <w:name w:val="page number"/>
    <w:basedOn w:val="Privzetapisavaodstavka"/>
    <w:semiHidden/>
    <w:unhideWhenUsed/>
    <w:rsid w:val="00C55707"/>
  </w:style>
  <w:style w:type="paragraph" w:customStyle="1" w:styleId="Textbody">
    <w:name w:val="Text body"/>
    <w:basedOn w:val="Navaden"/>
    <w:rsid w:val="00B70F14"/>
    <w:pPr>
      <w:suppressAutoHyphens/>
      <w:overflowPunct/>
      <w:autoSpaceDE/>
      <w:adjustRightInd/>
      <w:spacing w:before="0" w:after="0"/>
      <w:ind w:left="0"/>
      <w:jc w:val="center"/>
      <w:textAlignment w:val="auto"/>
    </w:pPr>
    <w:rPr>
      <w:b/>
      <w:bCs/>
      <w:kern w:val="3"/>
      <w:sz w:val="24"/>
      <w:szCs w:val="24"/>
      <w:lang w:eastAsia="sl-SI"/>
    </w:rPr>
  </w:style>
  <w:style w:type="character" w:customStyle="1" w:styleId="GlavaZnak">
    <w:name w:val="Glava Znak"/>
    <w:basedOn w:val="Privzetapisavaodstavka"/>
    <w:link w:val="Glava"/>
    <w:uiPriority w:val="99"/>
    <w:rsid w:val="00B70F14"/>
    <w:rPr>
      <w:sz w:val="16"/>
      <w:lang w:eastAsia="en-US"/>
    </w:rPr>
  </w:style>
  <w:style w:type="character" w:styleId="Besediloograde">
    <w:name w:val="Placeholder Text"/>
    <w:basedOn w:val="Privzetapisavaodstavka"/>
    <w:uiPriority w:val="99"/>
    <w:semiHidden/>
    <w:rsid w:val="00B70F14"/>
    <w:rPr>
      <w:color w:val="808080"/>
    </w:rPr>
  </w:style>
  <w:style w:type="character" w:customStyle="1" w:styleId="NogaZnak">
    <w:name w:val="Noga Znak"/>
    <w:basedOn w:val="Privzetapisavaodstavka"/>
    <w:link w:val="Noga"/>
    <w:uiPriority w:val="99"/>
    <w:rsid w:val="0071012A"/>
    <w:rPr>
      <w:lang w:eastAsia="en-US"/>
    </w:rPr>
  </w:style>
  <w:style w:type="paragraph" w:styleId="Stvarnokazalo1">
    <w:name w:val="index 1"/>
    <w:basedOn w:val="Navaden"/>
    <w:next w:val="Navaden"/>
    <w:autoRedefine/>
    <w:semiHidden/>
    <w:unhideWhenUsed/>
    <w:rsid w:val="0056197C"/>
    <w:pPr>
      <w:spacing w:before="0" w:after="0"/>
      <w:ind w:left="200" w:hanging="200"/>
    </w:pPr>
  </w:style>
  <w:style w:type="paragraph" w:styleId="Odstavekseznama">
    <w:name w:val="List Paragraph"/>
    <w:basedOn w:val="Navaden"/>
    <w:link w:val="OdstavekseznamaZnak"/>
    <w:uiPriority w:val="34"/>
    <w:qFormat/>
    <w:rsid w:val="00F771AC"/>
    <w:pPr>
      <w:overflowPunct/>
      <w:autoSpaceDE/>
      <w:autoSpaceDN/>
      <w:adjustRightInd/>
      <w:spacing w:before="0" w:after="0"/>
      <w:ind w:left="708"/>
      <w:textAlignment w:val="auto"/>
    </w:pPr>
    <w:rPr>
      <w:sz w:val="24"/>
      <w:lang w:eastAsia="sl-SI"/>
    </w:rPr>
  </w:style>
  <w:style w:type="character" w:customStyle="1" w:styleId="OdstavekseznamaZnak">
    <w:name w:val="Odstavek seznama Znak"/>
    <w:basedOn w:val="Privzetapisavaodstavka"/>
    <w:link w:val="Odstavekseznama"/>
    <w:uiPriority w:val="99"/>
    <w:locked/>
    <w:rsid w:val="00F771AC"/>
    <w:rPr>
      <w:sz w:val="24"/>
    </w:rPr>
  </w:style>
  <w:style w:type="table" w:customStyle="1" w:styleId="Tabela-svetlamrea1poudarek21">
    <w:name w:val="Tabela - svetla mreža 1 (poudarek 2)1"/>
    <w:basedOn w:val="Navadnatabela"/>
    <w:uiPriority w:val="46"/>
    <w:rsid w:val="006D4C2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apis">
    <w:name w:val="caption"/>
    <w:basedOn w:val="Navaden"/>
    <w:next w:val="Navaden"/>
    <w:qFormat/>
    <w:rsid w:val="000E1546"/>
    <w:pPr>
      <w:overflowPunct/>
      <w:autoSpaceDE/>
      <w:autoSpaceDN/>
      <w:adjustRightInd/>
      <w:spacing w:before="120"/>
      <w:ind w:left="0"/>
      <w:textAlignment w:val="auto"/>
    </w:pPr>
    <w:rPr>
      <w:b/>
      <w:sz w:val="24"/>
      <w:lang w:eastAsia="sl-SI"/>
    </w:rPr>
  </w:style>
  <w:style w:type="character" w:styleId="SledenaHiperpovezava">
    <w:name w:val="FollowedHyperlink"/>
    <w:basedOn w:val="Privzetapisavaodstavka"/>
    <w:uiPriority w:val="99"/>
    <w:semiHidden/>
    <w:unhideWhenUsed/>
    <w:rsid w:val="00FC5B04"/>
    <w:rPr>
      <w:color w:val="954F72"/>
      <w:u w:val="single"/>
    </w:rPr>
  </w:style>
  <w:style w:type="paragraph" w:customStyle="1" w:styleId="xl63">
    <w:name w:val="xl63"/>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sz w:val="16"/>
      <w:szCs w:val="16"/>
      <w:lang w:eastAsia="sl-SI"/>
    </w:rPr>
  </w:style>
  <w:style w:type="paragraph" w:customStyle="1" w:styleId="xl64">
    <w:name w:val="xl64"/>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sz w:val="16"/>
      <w:szCs w:val="16"/>
      <w:lang w:eastAsia="sl-SI"/>
    </w:rPr>
  </w:style>
  <w:style w:type="paragraph" w:customStyle="1" w:styleId="xl65">
    <w:name w:val="xl65"/>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sz w:val="18"/>
      <w:szCs w:val="18"/>
      <w:lang w:eastAsia="sl-SI"/>
    </w:rPr>
  </w:style>
  <w:style w:type="paragraph" w:customStyle="1" w:styleId="xl66">
    <w:name w:val="xl66"/>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b/>
      <w:bCs/>
      <w:color w:val="000000"/>
      <w:sz w:val="18"/>
      <w:szCs w:val="18"/>
      <w:lang w:eastAsia="sl-SI"/>
    </w:rPr>
  </w:style>
  <w:style w:type="paragraph" w:customStyle="1" w:styleId="xl67">
    <w:name w:val="xl67"/>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rFonts w:ascii="Arial Narrow" w:hAnsi="Arial Narrow"/>
      <w:b/>
      <w:bCs/>
      <w:color w:val="000000"/>
      <w:sz w:val="18"/>
      <w:szCs w:val="18"/>
      <w:lang w:eastAsia="sl-SI"/>
    </w:rPr>
  </w:style>
  <w:style w:type="paragraph" w:customStyle="1" w:styleId="xl68">
    <w:name w:val="xl68"/>
    <w:basedOn w:val="Navaden"/>
    <w:rsid w:val="00FC5B04"/>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ind w:left="0"/>
      <w:jc w:val="center"/>
      <w:textAlignment w:val="center"/>
    </w:pPr>
    <w:rPr>
      <w:sz w:val="18"/>
      <w:szCs w:val="18"/>
      <w:lang w:eastAsia="sl-SI"/>
    </w:rPr>
  </w:style>
  <w:style w:type="paragraph" w:customStyle="1" w:styleId="xl69">
    <w:name w:val="xl69"/>
    <w:basedOn w:val="Navaden"/>
    <w:rsid w:val="00FC5B04"/>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ind w:left="0"/>
      <w:jc w:val="center"/>
      <w:textAlignment w:val="center"/>
    </w:pPr>
    <w:rPr>
      <w:b/>
      <w:bCs/>
      <w:sz w:val="18"/>
      <w:szCs w:val="18"/>
      <w:lang w:eastAsia="sl-SI"/>
    </w:rPr>
  </w:style>
  <w:style w:type="paragraph" w:customStyle="1" w:styleId="xl70">
    <w:name w:val="xl70"/>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color w:val="000000"/>
      <w:sz w:val="18"/>
      <w:szCs w:val="18"/>
      <w:lang w:eastAsia="sl-SI"/>
    </w:rPr>
  </w:style>
  <w:style w:type="paragraph" w:customStyle="1" w:styleId="xl71">
    <w:name w:val="xl71"/>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color w:val="000000"/>
      <w:sz w:val="16"/>
      <w:szCs w:val="16"/>
      <w:lang w:eastAsia="sl-SI"/>
    </w:rPr>
  </w:style>
  <w:style w:type="paragraph" w:customStyle="1" w:styleId="xl72">
    <w:name w:val="xl72"/>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textAlignment w:val="auto"/>
    </w:pPr>
    <w:rPr>
      <w:rFonts w:ascii="Arial Narrow" w:hAnsi="Arial Narrow"/>
      <w:color w:val="000000"/>
      <w:sz w:val="16"/>
      <w:szCs w:val="16"/>
      <w:lang w:eastAsia="sl-SI"/>
    </w:rPr>
  </w:style>
  <w:style w:type="paragraph" w:customStyle="1" w:styleId="xl73">
    <w:name w:val="xl73"/>
    <w:basedOn w:val="Navaden"/>
    <w:rsid w:val="00FC5B0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ind w:left="0"/>
      <w:jc w:val="right"/>
      <w:textAlignment w:val="auto"/>
    </w:pPr>
    <w:rPr>
      <w:rFonts w:ascii="Arial Narrow" w:hAnsi="Arial Narrow"/>
      <w:color w:val="000000"/>
      <w:sz w:val="18"/>
      <w:szCs w:val="18"/>
      <w:lang w:eastAsia="sl-SI"/>
    </w:rPr>
  </w:style>
  <w:style w:type="paragraph" w:customStyle="1" w:styleId="xl74">
    <w:name w:val="xl74"/>
    <w:basedOn w:val="Navaden"/>
    <w:rsid w:val="00FC5B04"/>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ind w:left="0"/>
      <w:textAlignment w:val="auto"/>
    </w:pPr>
    <w:rPr>
      <w:b/>
      <w:bCs/>
      <w:sz w:val="18"/>
      <w:szCs w:val="18"/>
      <w:lang w:eastAsia="sl-SI"/>
    </w:rPr>
  </w:style>
  <w:style w:type="paragraph" w:customStyle="1" w:styleId="xl75">
    <w:name w:val="xl75"/>
    <w:basedOn w:val="Navaden"/>
    <w:rsid w:val="00FC5B04"/>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ind w:left="0"/>
      <w:jc w:val="right"/>
      <w:textAlignment w:val="auto"/>
    </w:pPr>
    <w:rPr>
      <w:b/>
      <w:bCs/>
      <w:sz w:val="18"/>
      <w:szCs w:val="18"/>
      <w:lang w:eastAsia="sl-SI"/>
    </w:rPr>
  </w:style>
  <w:style w:type="paragraph" w:customStyle="1" w:styleId="xl76">
    <w:name w:val="xl76"/>
    <w:basedOn w:val="Navaden"/>
    <w:rsid w:val="00FC5B04"/>
    <w:pPr>
      <w:pBdr>
        <w:top w:val="single" w:sz="4" w:space="0" w:color="auto"/>
        <w:left w:val="single" w:sz="4" w:space="0" w:color="auto"/>
        <w:bottom w:val="single" w:sz="4" w:space="0" w:color="auto"/>
        <w:right w:val="single" w:sz="4" w:space="0" w:color="auto"/>
      </w:pBdr>
      <w:shd w:val="clear" w:color="000000" w:fill="DDEBF7"/>
      <w:overflowPunct/>
      <w:autoSpaceDE/>
      <w:autoSpaceDN/>
      <w:adjustRightInd/>
      <w:spacing w:before="100" w:beforeAutospacing="1" w:after="100" w:afterAutospacing="1"/>
      <w:ind w:left="0"/>
      <w:jc w:val="center"/>
      <w:textAlignment w:val="center"/>
    </w:pPr>
    <w:rPr>
      <w:b/>
      <w:bCs/>
      <w:color w:val="2F75B5"/>
      <w:sz w:val="18"/>
      <w:szCs w:val="18"/>
      <w:lang w:eastAsia="sl-SI"/>
    </w:rPr>
  </w:style>
  <w:style w:type="character" w:customStyle="1" w:styleId="Naslov1Znak">
    <w:name w:val="Naslov 1 Znak"/>
    <w:basedOn w:val="Privzetapisavaodstavka"/>
    <w:link w:val="Naslov1"/>
    <w:rsid w:val="008B6DC4"/>
    <w:rPr>
      <w:b/>
      <w:bCs/>
      <w:iCs/>
      <w:spacing w:val="60"/>
      <w:kern w:val="32"/>
      <w:sz w:val="44"/>
      <w:lang w:eastAsia="en-US"/>
    </w:rPr>
  </w:style>
  <w:style w:type="paragraph" w:styleId="Besedilooblaka">
    <w:name w:val="Balloon Text"/>
    <w:basedOn w:val="Navaden"/>
    <w:link w:val="BesedilooblakaZnak"/>
    <w:semiHidden/>
    <w:unhideWhenUsed/>
    <w:rsid w:val="000577C1"/>
    <w:pPr>
      <w:spacing w:before="0" w:after="0"/>
    </w:pPr>
    <w:rPr>
      <w:rFonts w:ascii="Segoe UI" w:hAnsi="Segoe UI" w:cs="Segoe UI"/>
      <w:sz w:val="18"/>
      <w:szCs w:val="18"/>
    </w:rPr>
  </w:style>
  <w:style w:type="character" w:customStyle="1" w:styleId="BesedilooblakaZnak">
    <w:name w:val="Besedilo oblačka Znak"/>
    <w:basedOn w:val="Privzetapisavaodstavka"/>
    <w:link w:val="Besedilooblaka"/>
    <w:semiHidden/>
    <w:rsid w:val="000577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4226715">
      <w:bodyDiv w:val="1"/>
      <w:marLeft w:val="0"/>
      <w:marRight w:val="0"/>
      <w:marTop w:val="0"/>
      <w:marBottom w:val="0"/>
      <w:divBdr>
        <w:top w:val="none" w:sz="0" w:space="0" w:color="auto"/>
        <w:left w:val="none" w:sz="0" w:space="0" w:color="auto"/>
        <w:bottom w:val="none" w:sz="0" w:space="0" w:color="auto"/>
        <w:right w:val="none" w:sz="0" w:space="0" w:color="auto"/>
      </w:divBdr>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6792246">
      <w:bodyDiv w:val="1"/>
      <w:marLeft w:val="0"/>
      <w:marRight w:val="0"/>
      <w:marTop w:val="0"/>
      <w:marBottom w:val="0"/>
      <w:divBdr>
        <w:top w:val="none" w:sz="0" w:space="0" w:color="auto"/>
        <w:left w:val="none" w:sz="0" w:space="0" w:color="auto"/>
        <w:bottom w:val="none" w:sz="0" w:space="0" w:color="auto"/>
        <w:right w:val="none" w:sz="0" w:space="0" w:color="auto"/>
      </w:divBdr>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2963784">
      <w:bodyDiv w:val="1"/>
      <w:marLeft w:val="0"/>
      <w:marRight w:val="0"/>
      <w:marTop w:val="0"/>
      <w:marBottom w:val="0"/>
      <w:divBdr>
        <w:top w:val="none" w:sz="0" w:space="0" w:color="auto"/>
        <w:left w:val="none" w:sz="0" w:space="0" w:color="auto"/>
        <w:bottom w:val="none" w:sz="0" w:space="0" w:color="auto"/>
        <w:right w:val="none" w:sz="0" w:space="0" w:color="auto"/>
      </w:divBdr>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0047171">
      <w:bodyDiv w:val="1"/>
      <w:marLeft w:val="0"/>
      <w:marRight w:val="0"/>
      <w:marTop w:val="0"/>
      <w:marBottom w:val="0"/>
      <w:divBdr>
        <w:top w:val="none" w:sz="0" w:space="0" w:color="auto"/>
        <w:left w:val="none" w:sz="0" w:space="0" w:color="auto"/>
        <w:bottom w:val="none" w:sz="0" w:space="0" w:color="auto"/>
        <w:right w:val="none" w:sz="0" w:space="0" w:color="auto"/>
      </w:divBdr>
      <w:divsChild>
        <w:div w:id="2099011163">
          <w:marLeft w:val="0"/>
          <w:marRight w:val="0"/>
          <w:marTop w:val="0"/>
          <w:marBottom w:val="0"/>
          <w:divBdr>
            <w:top w:val="none" w:sz="0" w:space="0" w:color="auto"/>
            <w:left w:val="none" w:sz="0" w:space="0" w:color="auto"/>
            <w:bottom w:val="none" w:sz="0" w:space="0" w:color="auto"/>
            <w:right w:val="none" w:sz="0" w:space="0" w:color="auto"/>
          </w:divBdr>
          <w:divsChild>
            <w:div w:id="257831559">
              <w:marLeft w:val="0"/>
              <w:marRight w:val="0"/>
              <w:marTop w:val="0"/>
              <w:marBottom w:val="0"/>
              <w:divBdr>
                <w:top w:val="none" w:sz="0" w:space="0" w:color="auto"/>
                <w:left w:val="none" w:sz="0" w:space="0" w:color="auto"/>
                <w:bottom w:val="none" w:sz="0" w:space="0" w:color="auto"/>
                <w:right w:val="none" w:sz="0" w:space="0" w:color="auto"/>
              </w:divBdr>
              <w:divsChild>
                <w:div w:id="1370033256">
                  <w:marLeft w:val="-225"/>
                  <w:marRight w:val="-225"/>
                  <w:marTop w:val="0"/>
                  <w:marBottom w:val="0"/>
                  <w:divBdr>
                    <w:top w:val="none" w:sz="0" w:space="0" w:color="auto"/>
                    <w:left w:val="none" w:sz="0" w:space="0" w:color="auto"/>
                    <w:bottom w:val="none" w:sz="0" w:space="0" w:color="auto"/>
                    <w:right w:val="none" w:sz="0" w:space="0" w:color="auto"/>
                  </w:divBdr>
                  <w:divsChild>
                    <w:div w:id="354040801">
                      <w:marLeft w:val="0"/>
                      <w:marRight w:val="0"/>
                      <w:marTop w:val="0"/>
                      <w:marBottom w:val="0"/>
                      <w:divBdr>
                        <w:top w:val="none" w:sz="0" w:space="0" w:color="auto"/>
                        <w:left w:val="none" w:sz="0" w:space="0" w:color="auto"/>
                        <w:bottom w:val="none" w:sz="0" w:space="0" w:color="auto"/>
                        <w:right w:val="none" w:sz="0" w:space="0" w:color="auto"/>
                      </w:divBdr>
                      <w:divsChild>
                        <w:div w:id="1447582360">
                          <w:marLeft w:val="0"/>
                          <w:marRight w:val="0"/>
                          <w:marTop w:val="0"/>
                          <w:marBottom w:val="0"/>
                          <w:divBdr>
                            <w:top w:val="none" w:sz="0" w:space="0" w:color="auto"/>
                            <w:left w:val="none" w:sz="0" w:space="0" w:color="auto"/>
                            <w:bottom w:val="none" w:sz="0" w:space="0" w:color="auto"/>
                            <w:right w:val="none" w:sz="0" w:space="0" w:color="auto"/>
                          </w:divBdr>
                          <w:divsChild>
                            <w:div w:id="1195727830">
                              <w:marLeft w:val="-225"/>
                              <w:marRight w:val="-225"/>
                              <w:marTop w:val="0"/>
                              <w:marBottom w:val="0"/>
                              <w:divBdr>
                                <w:top w:val="none" w:sz="0" w:space="0" w:color="auto"/>
                                <w:left w:val="none" w:sz="0" w:space="0" w:color="auto"/>
                                <w:bottom w:val="none" w:sz="0" w:space="0" w:color="auto"/>
                                <w:right w:val="none" w:sz="0" w:space="0" w:color="auto"/>
                              </w:divBdr>
                              <w:divsChild>
                                <w:div w:id="617756354">
                                  <w:marLeft w:val="0"/>
                                  <w:marRight w:val="0"/>
                                  <w:marTop w:val="0"/>
                                  <w:marBottom w:val="0"/>
                                  <w:divBdr>
                                    <w:top w:val="none" w:sz="0" w:space="0" w:color="auto"/>
                                    <w:left w:val="none" w:sz="0" w:space="0" w:color="auto"/>
                                    <w:bottom w:val="none" w:sz="0" w:space="0" w:color="auto"/>
                                    <w:right w:val="none" w:sz="0" w:space="0" w:color="auto"/>
                                  </w:divBdr>
                                  <w:divsChild>
                                    <w:div w:id="1918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6-01-6002" TargetMode="External"/><Relationship Id="rId18" Type="http://schemas.openxmlformats.org/officeDocument/2006/relationships/hyperlink" Target="http://www.uradni-list.si/1/objava.jsp?sop=2015-01-0505" TargetMode="External"/><Relationship Id="rId26" Type="http://schemas.openxmlformats.org/officeDocument/2006/relationships/hyperlink" Target="http://www.uradni-list.si/1/objava.jsp?sop=2018-01-0544" TargetMode="External"/><Relationship Id="rId3" Type="http://schemas.openxmlformats.org/officeDocument/2006/relationships/styles" Target="styles.xml"/><Relationship Id="rId21" Type="http://schemas.openxmlformats.org/officeDocument/2006/relationships/hyperlink" Target="http://www.pisrs.si/Predpis.aspx?id=ZAKO1227&amp;pogled=osnovni"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radni-list.si/1/objava.jsp?sop=2005-21-0097" TargetMode="External"/><Relationship Id="rId17" Type="http://schemas.openxmlformats.org/officeDocument/2006/relationships/hyperlink" Target="http://www.uradni-list.si/1/objava.jsp?sop=2012-01-1700" TargetMode="External"/><Relationship Id="rId25" Type="http://schemas.openxmlformats.org/officeDocument/2006/relationships/hyperlink" Target="http://www.uradni-list.si/1/objava.jsp?sop=2015-01-377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isrs.si/Predpis.aspx?id=ZAKO307&amp;pogled=osnovni" TargetMode="External"/><Relationship Id="rId20" Type="http://schemas.openxmlformats.org/officeDocument/2006/relationships/hyperlink" Target="http://www.uradni-list.si/1/objava.jsp?sop=2018-01-1356" TargetMode="External"/><Relationship Id="rId29" Type="http://schemas.openxmlformats.org/officeDocument/2006/relationships/hyperlink" Target="http://www.uradni-list.si/1/objava.jsp?urlid=200763&amp;stevilka=34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5-01-2494" TargetMode="External"/><Relationship Id="rId24" Type="http://schemas.openxmlformats.org/officeDocument/2006/relationships/hyperlink" Target="http://www.uradni-list.si/1/objava.jsp?sop=2015-01-2277"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uradni-list.si/1/objava.jsp?sop=2013-01-3677" TargetMode="External"/><Relationship Id="rId28" Type="http://schemas.openxmlformats.org/officeDocument/2006/relationships/hyperlink" Target="http://www.uradni-list.si/1/objava.jsp?urlid=200763&amp;stevilka=3411" TargetMode="External"/><Relationship Id="rId36" Type="http://schemas.openxmlformats.org/officeDocument/2006/relationships/theme" Target="theme/theme1.xml"/><Relationship Id="rId10" Type="http://schemas.openxmlformats.org/officeDocument/2006/relationships/hyperlink" Target="https://skupnostobcin.si/2019/10/proracunski-prirocnik-za-pripravo-proracuna-obcine-za-leti-2020-in-2021/" TargetMode="External"/><Relationship Id="rId19" Type="http://schemas.openxmlformats.org/officeDocument/2006/relationships/hyperlink" Target="http://www.uradni-list.si/1/objava.jsp?sop=2018-01-0457"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08-01-4691" TargetMode="External"/><Relationship Id="rId22" Type="http://schemas.openxmlformats.org/officeDocument/2006/relationships/hyperlink" Target="http://www.uradni-list.si/1/objava.jsp?sop=2013-21-0433" TargetMode="External"/><Relationship Id="rId27" Type="http://schemas.openxmlformats.org/officeDocument/2006/relationships/hyperlink" Target="http://www.lex-localis.info/KatalogInformacij/PodrobnostiDokumenta.aspx?SectionID=a50414ce-bde4-4491-9323-b995df868c17"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389F85-1ABC-4D97-A6A8-F05C8570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35821</Words>
  <Characters>204181</Characters>
  <Application>Microsoft Office Word</Application>
  <DocSecurity>0</DocSecurity>
  <Lines>1701</Lines>
  <Paragraphs>479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239523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2019-12-05T08:21:00Z</dcterms:created>
  <dcterms:modified xsi:type="dcterms:W3CDTF">2019-12-05T08:21:00Z</dcterms:modified>
</cp:coreProperties>
</file>