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611C1" w14:textId="6161B296" w:rsidR="00551F38" w:rsidRPr="00415214" w:rsidRDefault="00551F38" w:rsidP="00551F38">
      <w:pPr>
        <w:jc w:val="both"/>
        <w:rPr>
          <w:rFonts w:cstheme="minorHAnsi"/>
        </w:rPr>
      </w:pPr>
      <w:r w:rsidRPr="00415214">
        <w:rPr>
          <w:rFonts w:cstheme="minorHAnsi"/>
        </w:rPr>
        <w:t xml:space="preserve">Na podlagi 155. člena Zakona o cestah (Uradni list RS, št. 132/22, 140/22 – ZSDH-1A in 29/23), prvega odstavka 3. člena Zakona o prekrških (Uradni list RS, št. 29/11 – uradno prečiščeno besedilo, 21/13, 111/13, 74/14 – </w:t>
      </w:r>
      <w:proofErr w:type="spellStart"/>
      <w:r w:rsidRPr="00415214">
        <w:rPr>
          <w:rFonts w:cstheme="minorHAnsi"/>
        </w:rPr>
        <w:t>odl</w:t>
      </w:r>
      <w:proofErr w:type="spellEnd"/>
      <w:r w:rsidRPr="00415214">
        <w:rPr>
          <w:rFonts w:cstheme="minorHAnsi"/>
        </w:rPr>
        <w:t xml:space="preserve">. US, 92/14 – </w:t>
      </w:r>
      <w:proofErr w:type="spellStart"/>
      <w:r w:rsidRPr="00415214">
        <w:rPr>
          <w:rFonts w:cstheme="minorHAnsi"/>
        </w:rPr>
        <w:t>odl</w:t>
      </w:r>
      <w:proofErr w:type="spellEnd"/>
      <w:r w:rsidRPr="00415214">
        <w:rPr>
          <w:rFonts w:cstheme="minorHAnsi"/>
        </w:rPr>
        <w:t xml:space="preserve">. US, 32/16, 15/17 – </w:t>
      </w:r>
      <w:proofErr w:type="spellStart"/>
      <w:r w:rsidRPr="00415214">
        <w:rPr>
          <w:rFonts w:cstheme="minorHAnsi"/>
        </w:rPr>
        <w:t>odl</w:t>
      </w:r>
      <w:proofErr w:type="spellEnd"/>
      <w:r w:rsidRPr="00415214">
        <w:rPr>
          <w:rFonts w:cstheme="minorHAnsi"/>
        </w:rPr>
        <w:t xml:space="preserve">. US, 73/19 – </w:t>
      </w:r>
      <w:proofErr w:type="spellStart"/>
      <w:r w:rsidRPr="00415214">
        <w:rPr>
          <w:rFonts w:cstheme="minorHAnsi"/>
        </w:rPr>
        <w:t>odl</w:t>
      </w:r>
      <w:proofErr w:type="spellEnd"/>
      <w:r w:rsidRPr="00415214">
        <w:rPr>
          <w:rFonts w:cstheme="minorHAnsi"/>
        </w:rPr>
        <w:t xml:space="preserve">. US, 175/20 – ZIUOPDVE, 195/20, 5/21 – </w:t>
      </w:r>
      <w:proofErr w:type="spellStart"/>
      <w:r w:rsidRPr="00415214">
        <w:rPr>
          <w:rFonts w:cstheme="minorHAnsi"/>
        </w:rPr>
        <w:t>odl</w:t>
      </w:r>
      <w:proofErr w:type="spellEnd"/>
      <w:r w:rsidRPr="00415214">
        <w:rPr>
          <w:rFonts w:cstheme="minorHAnsi"/>
        </w:rPr>
        <w:t xml:space="preserve">. US, 15/21 – ZDUOP, 123/21 – </w:t>
      </w:r>
      <w:proofErr w:type="spellStart"/>
      <w:r w:rsidRPr="00415214">
        <w:rPr>
          <w:rFonts w:cstheme="minorHAnsi"/>
        </w:rPr>
        <w:t>ZPrCP</w:t>
      </w:r>
      <w:proofErr w:type="spellEnd"/>
      <w:r w:rsidRPr="00415214">
        <w:rPr>
          <w:rFonts w:cstheme="minorHAnsi"/>
        </w:rPr>
        <w:t xml:space="preserve">-F, 206/21 – ZDUPŠOP) in 13. člena Statuta Občine Črenšovci (ULRS </w:t>
      </w:r>
      <w:proofErr w:type="spellStart"/>
      <w:r w:rsidRPr="00415214">
        <w:rPr>
          <w:rFonts w:cstheme="minorHAnsi"/>
        </w:rPr>
        <w:t>št.58/2010</w:t>
      </w:r>
      <w:proofErr w:type="spellEnd"/>
      <w:r w:rsidRPr="00415214">
        <w:rPr>
          <w:rFonts w:cstheme="minorHAnsi"/>
        </w:rPr>
        <w:t xml:space="preserve"> in 62/2016) je Občinski svet Občine Črenšovci na svoji ____ seji, dne _____, sprejel</w:t>
      </w:r>
    </w:p>
    <w:p w14:paraId="48F411D3" w14:textId="77777777" w:rsidR="00551F38" w:rsidRPr="00856CDA" w:rsidRDefault="00551F38" w:rsidP="00551F38">
      <w:pPr>
        <w:shd w:val="clear" w:color="auto" w:fill="FFFFFF"/>
        <w:spacing w:after="0" w:line="240" w:lineRule="auto"/>
        <w:jc w:val="both"/>
        <w:rPr>
          <w:rFonts w:eastAsia="Times New Roman" w:cstheme="minorHAnsi"/>
          <w:b/>
          <w:bCs/>
          <w:kern w:val="0"/>
          <w:sz w:val="32"/>
          <w:szCs w:val="32"/>
          <w:lang w:eastAsia="sl-SI"/>
          <w14:ligatures w14:val="none"/>
        </w:rPr>
      </w:pPr>
    </w:p>
    <w:p w14:paraId="565C9707" w14:textId="77777777" w:rsidR="00551F38" w:rsidRDefault="00551F38" w:rsidP="00551F38">
      <w:pPr>
        <w:shd w:val="clear" w:color="auto" w:fill="FFFFFF"/>
        <w:spacing w:after="0" w:line="360" w:lineRule="atLeast"/>
        <w:jc w:val="center"/>
        <w:rPr>
          <w:rFonts w:eastAsia="Times New Roman" w:cstheme="minorHAnsi"/>
          <w:b/>
          <w:bCs/>
          <w:kern w:val="0"/>
          <w:sz w:val="32"/>
          <w:szCs w:val="32"/>
          <w:lang w:eastAsia="sl-SI"/>
          <w14:ligatures w14:val="none"/>
        </w:rPr>
      </w:pPr>
      <w:r w:rsidRPr="00856CDA">
        <w:rPr>
          <w:rFonts w:eastAsia="Times New Roman" w:cstheme="minorHAnsi"/>
          <w:b/>
          <w:bCs/>
          <w:kern w:val="0"/>
          <w:sz w:val="32"/>
          <w:szCs w:val="32"/>
          <w:lang w:eastAsia="sl-SI"/>
          <w14:ligatures w14:val="none"/>
        </w:rPr>
        <w:t>O D L O K</w:t>
      </w:r>
      <w:r w:rsidRPr="00856CDA">
        <w:rPr>
          <w:rFonts w:eastAsia="Times New Roman" w:cstheme="minorHAnsi"/>
          <w:b/>
          <w:bCs/>
          <w:kern w:val="0"/>
          <w:sz w:val="32"/>
          <w:szCs w:val="32"/>
          <w:lang w:eastAsia="sl-SI"/>
          <w14:ligatures w14:val="none"/>
        </w:rPr>
        <w:br/>
        <w:t>o občinskih cestah v Občini Črenšovci</w:t>
      </w:r>
    </w:p>
    <w:p w14:paraId="391ADD68" w14:textId="77777777" w:rsidR="00551F38" w:rsidRPr="00856CDA" w:rsidRDefault="00551F38" w:rsidP="00551F38">
      <w:pPr>
        <w:shd w:val="clear" w:color="auto" w:fill="FFFFFF"/>
        <w:spacing w:after="0" w:line="360" w:lineRule="atLeast"/>
        <w:jc w:val="center"/>
        <w:rPr>
          <w:rFonts w:eastAsia="Times New Roman" w:cstheme="minorHAnsi"/>
          <w:b/>
          <w:bCs/>
          <w:kern w:val="0"/>
          <w:sz w:val="32"/>
          <w:szCs w:val="32"/>
          <w:lang w:eastAsia="sl-SI"/>
          <w14:ligatures w14:val="none"/>
        </w:rPr>
      </w:pPr>
    </w:p>
    <w:p w14:paraId="56ACADE8"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"I.%C2%A0SPLO%C5%A0NI%C2%A0DOLO%C4%8CBI" </w:instrText>
      </w:r>
      <w:r w:rsidRPr="00415214">
        <w:rPr>
          <w:rFonts w:eastAsia="Times New Roman" w:cstheme="minorHAnsi"/>
          <w:kern w:val="0"/>
          <w:lang w:eastAsia="sl-SI"/>
          <w14:ligatures w14:val="none"/>
        </w:rPr>
        <w:fldChar w:fldCharType="separate"/>
      </w:r>
    </w:p>
    <w:p w14:paraId="39986FEE"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0" w:name="_Hlk132612854"/>
      <w:r w:rsidRPr="00415214">
        <w:rPr>
          <w:rFonts w:eastAsia="Times New Roman" w:cstheme="minorHAnsi"/>
          <w:b/>
          <w:bCs/>
          <w:kern w:val="0"/>
          <w:lang w:eastAsia="sl-SI"/>
          <w14:ligatures w14:val="none"/>
        </w:rPr>
        <w:t>I. SPLOŠNE DOLOČBE</w:t>
      </w:r>
    </w:p>
    <w:bookmarkEnd w:id="0"/>
    <w:p w14:paraId="280ABE5A" w14:textId="6F4AE5D5"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3F3541B6"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7926B3BD" w14:textId="326F34D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"(predpisi%C2%A0o%C2%A0graditvi%C2%A0in%C2%A0vzdr%C5%BEevanju%C2%A0ob%C4%8Dinskih%C2%A0cest)" </w:instrText>
      </w:r>
      <w:r w:rsidRPr="00415214">
        <w:rPr>
          <w:rFonts w:eastAsia="Times New Roman" w:cstheme="minorHAnsi"/>
          <w:kern w:val="0"/>
          <w:lang w:eastAsia="sl-SI"/>
          <w14:ligatures w14:val="none"/>
        </w:rPr>
        <w:fldChar w:fldCharType="separate"/>
      </w:r>
    </w:p>
    <w:p w14:paraId="5CCA4495"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(predpisi o graditvi in vzdrževanju občinskih cest)</w:t>
      </w:r>
    </w:p>
    <w:p w14:paraId="56B5E9C2"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1BD5AB51"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Občinske ceste se gradijo in vzdržujejo na način in pod pogoji, ki jih določajo predpisi, ki urejajo javne ceste, predpisi, ki urejajo varstvo okolja, urejanje prostora in graditev objektov, predpisi, ki urejajo varnost cestnega prometa in ta odlok.</w:t>
      </w:r>
    </w:p>
    <w:p w14:paraId="6F1A1538" w14:textId="3552540D"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56ACFA88"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514108B" w14:textId="30B1F009"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"(namen%C2%A0odloka)" </w:instrText>
      </w:r>
      <w:r w:rsidRPr="00415214">
        <w:rPr>
          <w:rFonts w:eastAsia="Times New Roman" w:cstheme="minorHAnsi"/>
          <w:kern w:val="0"/>
          <w:lang w:eastAsia="sl-SI"/>
          <w14:ligatures w14:val="none"/>
        </w:rPr>
        <w:fldChar w:fldCharType="separate"/>
      </w:r>
    </w:p>
    <w:p w14:paraId="2DCB75DF"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(namen odloka)</w:t>
      </w:r>
    </w:p>
    <w:p w14:paraId="7175A986"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49F57EC1" w14:textId="77777777" w:rsidR="00551F38" w:rsidRPr="00EC2A93" w:rsidRDefault="00551F38" w:rsidP="00551F38">
      <w:pPr>
        <w:pStyle w:val="Odstavekseznama"/>
        <w:numPr>
          <w:ilvl w:val="0"/>
          <w:numId w:val="5"/>
        </w:numPr>
        <w:shd w:val="clear" w:color="auto" w:fill="FFFFFF"/>
        <w:spacing w:after="0" w:line="240" w:lineRule="auto"/>
        <w:jc w:val="both"/>
        <w:rPr>
          <w:rFonts w:eastAsia="Times New Roman" w:cstheme="minorHAnsi"/>
          <w:kern w:val="0"/>
          <w:lang w:eastAsia="sl-SI"/>
          <w14:ligatures w14:val="none"/>
        </w:rPr>
      </w:pPr>
      <w:r w:rsidRPr="00EC2A93">
        <w:rPr>
          <w:rFonts w:eastAsia="Times New Roman" w:cstheme="minorHAnsi"/>
          <w:kern w:val="0"/>
          <w:lang w:eastAsia="sl-SI"/>
          <w14:ligatures w14:val="none"/>
        </w:rPr>
        <w:t>Ta odlok določa:</w:t>
      </w:r>
    </w:p>
    <w:p w14:paraId="6A0C7C5D" w14:textId="77777777" w:rsidR="00551F38" w:rsidRPr="00415214" w:rsidRDefault="00551F38" w:rsidP="00551F38">
      <w:pPr>
        <w:pStyle w:val="Odstavekseznama"/>
        <w:numPr>
          <w:ilvl w:val="0"/>
          <w:numId w:val="3"/>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 xml:space="preserve">občinske ceste in </w:t>
      </w:r>
      <w:proofErr w:type="spellStart"/>
      <w:r w:rsidRPr="00415214">
        <w:rPr>
          <w:rFonts w:eastAsia="Times New Roman" w:cstheme="minorHAnsi"/>
          <w:kern w:val="0"/>
          <w:lang w:eastAsia="sl-SI"/>
          <w14:ligatures w14:val="none"/>
        </w:rPr>
        <w:t>nekategorizirane</w:t>
      </w:r>
      <w:proofErr w:type="spellEnd"/>
      <w:r w:rsidRPr="00415214">
        <w:rPr>
          <w:rFonts w:eastAsia="Times New Roman" w:cstheme="minorHAnsi"/>
          <w:kern w:val="0"/>
          <w:lang w:eastAsia="sl-SI"/>
          <w14:ligatures w14:val="none"/>
        </w:rPr>
        <w:t xml:space="preserve"> ceste, ki se uporabljajo za javni promet na območju Občine Črenšovci in postopek njihove kategorizacije;</w:t>
      </w:r>
    </w:p>
    <w:p w14:paraId="7C0BFC35" w14:textId="77777777" w:rsidR="00551F38" w:rsidRPr="00415214" w:rsidRDefault="00551F38" w:rsidP="00551F38">
      <w:pPr>
        <w:pStyle w:val="Odstavekseznama"/>
        <w:numPr>
          <w:ilvl w:val="0"/>
          <w:numId w:val="3"/>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projektiranje, upravljanje, graditev, vzdrževanje in varstvo občinskih cest in prometa na njih;</w:t>
      </w:r>
    </w:p>
    <w:p w14:paraId="72D78A31" w14:textId="77777777" w:rsidR="00551F38" w:rsidRPr="00415214" w:rsidRDefault="00551F38" w:rsidP="00551F38">
      <w:pPr>
        <w:pStyle w:val="Odstavekseznama"/>
        <w:numPr>
          <w:ilvl w:val="0"/>
          <w:numId w:val="3"/>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način izvajanja vzdrževanja občinskih cest kot obvezne gospodarske javne službe.</w:t>
      </w:r>
    </w:p>
    <w:p w14:paraId="51DD6D44"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36B5A019" w14:textId="77777777" w:rsidR="00551F38" w:rsidRPr="00EC2A93" w:rsidRDefault="00551F38" w:rsidP="00551F38">
      <w:pPr>
        <w:pStyle w:val="Odstavekseznama"/>
        <w:numPr>
          <w:ilvl w:val="0"/>
          <w:numId w:val="5"/>
        </w:numPr>
        <w:shd w:val="clear" w:color="auto" w:fill="FFFFFF"/>
        <w:spacing w:after="0" w:line="240" w:lineRule="auto"/>
        <w:jc w:val="both"/>
        <w:rPr>
          <w:rFonts w:eastAsia="Times New Roman" w:cstheme="minorHAnsi"/>
          <w:kern w:val="0"/>
          <w:lang w:eastAsia="sl-SI"/>
          <w14:ligatures w14:val="none"/>
        </w:rPr>
      </w:pPr>
      <w:r w:rsidRPr="00EC2A93">
        <w:rPr>
          <w:rFonts w:eastAsia="Times New Roman" w:cstheme="minorHAnsi"/>
          <w:kern w:val="0"/>
          <w:lang w:eastAsia="sl-SI"/>
          <w14:ligatures w14:val="none"/>
        </w:rPr>
        <w:t>Vsa ostala področja, ki s tem odlokom niso urejena, ureja veljavna področna zakonodaja, ki se uporablja neposredno.</w:t>
      </w:r>
    </w:p>
    <w:p w14:paraId="70CBA31D"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4F3D8D0A" w14:textId="77777777" w:rsid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Pr>
          <w:rFonts w:eastAsia="Times New Roman" w:cstheme="minorHAnsi"/>
          <w:b/>
          <w:bCs/>
          <w:kern w:val="0"/>
          <w:lang w:eastAsia="sl-SI"/>
          <w14:ligatures w14:val="none"/>
        </w:rPr>
        <w:t>č</w:t>
      </w:r>
      <w:r w:rsidRPr="00F825C3">
        <w:rPr>
          <w:rFonts w:eastAsia="Times New Roman" w:cstheme="minorHAnsi"/>
          <w:b/>
          <w:bCs/>
          <w:kern w:val="0"/>
          <w:lang w:eastAsia="sl-SI"/>
          <w14:ligatures w14:val="none"/>
        </w:rPr>
        <w:t>len</w:t>
      </w:r>
    </w:p>
    <w:p w14:paraId="07589C11" w14:textId="77777777" w:rsidR="00551F38" w:rsidRDefault="00551F38" w:rsidP="00551F38">
      <w:pPr>
        <w:pStyle w:val="Odstavekseznama"/>
        <w:shd w:val="clear" w:color="auto" w:fill="FFFFFF"/>
        <w:spacing w:after="0" w:line="240" w:lineRule="auto"/>
        <w:rPr>
          <w:rFonts w:eastAsia="Times New Roman" w:cstheme="minorHAnsi"/>
          <w:b/>
          <w:bCs/>
          <w:kern w:val="0"/>
          <w:lang w:eastAsia="sl-SI"/>
          <w14:ligatures w14:val="none"/>
        </w:rPr>
      </w:pPr>
    </w:p>
    <w:p w14:paraId="6D67ED13" w14:textId="77777777" w:rsidR="00551F38" w:rsidRPr="00F825C3" w:rsidRDefault="00551F38" w:rsidP="00551F38">
      <w:pPr>
        <w:pStyle w:val="Odstavekseznama"/>
        <w:shd w:val="clear" w:color="auto" w:fill="FFFFFF"/>
        <w:spacing w:after="0" w:line="240" w:lineRule="auto"/>
        <w:jc w:val="center"/>
        <w:rPr>
          <w:rFonts w:eastAsia="Times New Roman" w:cstheme="minorHAnsi"/>
          <w:b/>
          <w:bCs/>
          <w:kern w:val="0"/>
          <w:lang w:eastAsia="sl-SI"/>
          <w14:ligatures w14:val="none"/>
        </w:rPr>
      </w:pPr>
      <w:r>
        <w:rPr>
          <w:rFonts w:eastAsia="Times New Roman" w:cstheme="minorHAnsi"/>
          <w:b/>
          <w:bCs/>
          <w:kern w:val="0"/>
          <w:lang w:eastAsia="sl-SI"/>
          <w14:ligatures w14:val="none"/>
        </w:rPr>
        <w:t>(pomen izrazov)</w:t>
      </w:r>
    </w:p>
    <w:p w14:paraId="46FED4E2"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3939B9FE" w14:textId="77777777" w:rsidR="00551F38" w:rsidRPr="00415214" w:rsidRDefault="00551F38" w:rsidP="00551F38">
      <w:pPr>
        <w:jc w:val="both"/>
        <w:rPr>
          <w:rFonts w:cstheme="minorHAnsi"/>
        </w:rPr>
      </w:pPr>
      <w:r w:rsidRPr="00415214">
        <w:rPr>
          <w:rFonts w:cstheme="minorHAnsi"/>
        </w:rPr>
        <w:t>Izrazi, uporabljeni v tem odloku imajo enak pomen, kot je določen z veljavno področno zakonodajo.</w:t>
      </w:r>
    </w:p>
    <w:p w14:paraId="0BA2000D" w14:textId="77777777" w:rsidR="00242EAE" w:rsidRDefault="00242EAE" w:rsidP="00551F38">
      <w:pPr>
        <w:shd w:val="clear" w:color="auto" w:fill="FFFFFF"/>
        <w:spacing w:after="0" w:line="240" w:lineRule="auto"/>
        <w:rPr>
          <w:rFonts w:eastAsia="Times New Roman" w:cstheme="minorHAnsi"/>
          <w:kern w:val="0"/>
          <w:lang w:eastAsia="sl-SI"/>
          <w14:ligatures w14:val="none"/>
        </w:rPr>
      </w:pPr>
    </w:p>
    <w:bookmarkStart w:id="1" w:name="_GoBack"/>
    <w:bookmarkEnd w:id="1"/>
    <w:p w14:paraId="1E9248F1"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"II.%C2%A0OB%C4%8CINSKE%C2%A0CESTE%C2%A0IN%C2%A0NJIHOVA%C2%A0KATEGORIZACIJA" </w:instrText>
      </w:r>
      <w:r w:rsidRPr="00415214">
        <w:rPr>
          <w:rFonts w:eastAsia="Times New Roman" w:cstheme="minorHAnsi"/>
          <w:kern w:val="0"/>
          <w:lang w:eastAsia="sl-SI"/>
          <w14:ligatures w14:val="none"/>
        </w:rPr>
        <w:fldChar w:fldCharType="separate"/>
      </w:r>
    </w:p>
    <w:p w14:paraId="6D050A1C"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2" w:name="_Hlk132612863"/>
      <w:r w:rsidRPr="00415214">
        <w:rPr>
          <w:rFonts w:eastAsia="Times New Roman" w:cstheme="minorHAnsi"/>
          <w:b/>
          <w:bCs/>
          <w:kern w:val="0"/>
          <w:lang w:eastAsia="sl-SI"/>
          <w14:ligatures w14:val="none"/>
        </w:rPr>
        <w:t>II. OBČINSKE CESTE IN NJIHOVA KATEGORIZACIJA</w:t>
      </w:r>
    </w:p>
    <w:bookmarkEnd w:id="2"/>
    <w:p w14:paraId="7561B5BA" w14:textId="5006D1F8"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40858D97"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5E95BEC8" w14:textId="19543F23"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"(ob%C4%8Dinske%C2%A0ceste)" </w:instrText>
      </w:r>
      <w:r w:rsidRPr="00415214">
        <w:rPr>
          <w:rFonts w:eastAsia="Times New Roman" w:cstheme="minorHAnsi"/>
          <w:kern w:val="0"/>
          <w:lang w:eastAsia="sl-SI"/>
          <w14:ligatures w14:val="none"/>
        </w:rPr>
        <w:fldChar w:fldCharType="separate"/>
      </w:r>
    </w:p>
    <w:p w14:paraId="31C4F232"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(občinske ceste)</w:t>
      </w:r>
    </w:p>
    <w:p w14:paraId="6B8C4573"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F512C15" w14:textId="77777777" w:rsidR="00551F38" w:rsidRPr="00415214" w:rsidRDefault="00551F38" w:rsidP="00551F38">
      <w:pPr>
        <w:pStyle w:val="Odstavekseznama"/>
        <w:numPr>
          <w:ilvl w:val="0"/>
          <w:numId w:val="6"/>
        </w:numPr>
        <w:rPr>
          <w:lang w:eastAsia="sl-SI"/>
        </w:rPr>
      </w:pPr>
      <w:r w:rsidRPr="00415214">
        <w:rPr>
          <w:lang w:eastAsia="sl-SI"/>
        </w:rPr>
        <w:lastRenderedPageBreak/>
        <w:t>Občinska cesta je javna cesta, namenjena povezovanju naselij v občini s povezovanjem naselij v sosednjih občinah, povezovanju naselij, delov naselij, naravnih in kulturnih znamenitosti in objektov v občini</w:t>
      </w:r>
      <w:r>
        <w:rPr>
          <w:lang w:eastAsia="sl-SI"/>
        </w:rPr>
        <w:t>.</w:t>
      </w:r>
    </w:p>
    <w:p w14:paraId="681523A1"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0E04B706" w14:textId="77777777" w:rsidR="00551F38" w:rsidRPr="00EC2A93" w:rsidRDefault="00551F38" w:rsidP="00551F38">
      <w:pPr>
        <w:pStyle w:val="Odstavekseznama"/>
        <w:numPr>
          <w:ilvl w:val="0"/>
          <w:numId w:val="6"/>
        </w:numPr>
        <w:shd w:val="clear" w:color="auto" w:fill="FFFFFF"/>
        <w:spacing w:after="0" w:line="240" w:lineRule="auto"/>
        <w:jc w:val="both"/>
        <w:rPr>
          <w:rFonts w:eastAsia="Times New Roman" w:cstheme="minorHAnsi"/>
          <w:kern w:val="0"/>
          <w:lang w:eastAsia="sl-SI"/>
          <w14:ligatures w14:val="none"/>
        </w:rPr>
      </w:pPr>
      <w:r w:rsidRPr="00EC2A93">
        <w:rPr>
          <w:rFonts w:eastAsia="Times New Roman" w:cstheme="minorHAnsi"/>
          <w:kern w:val="0"/>
          <w:lang w:eastAsia="sl-SI"/>
          <w14:ligatures w14:val="none"/>
        </w:rPr>
        <w:t xml:space="preserve">Občinske ceste so javno dobro in so izven pravnega prometa. Na njih ni mogoče pridobiti lastninske pravice s </w:t>
      </w:r>
      <w:proofErr w:type="spellStart"/>
      <w:r w:rsidRPr="00EC2A93">
        <w:rPr>
          <w:rFonts w:eastAsia="Times New Roman" w:cstheme="minorHAnsi"/>
          <w:kern w:val="0"/>
          <w:lang w:eastAsia="sl-SI"/>
          <w14:ligatures w14:val="none"/>
        </w:rPr>
        <w:t>priposestvovanjem</w:t>
      </w:r>
      <w:proofErr w:type="spellEnd"/>
      <w:r w:rsidRPr="00EC2A93">
        <w:rPr>
          <w:rFonts w:eastAsia="Times New Roman" w:cstheme="minorHAnsi"/>
          <w:kern w:val="0"/>
          <w:lang w:eastAsia="sl-SI"/>
          <w14:ligatures w14:val="none"/>
        </w:rPr>
        <w:t xml:space="preserve"> ali drugih stvarnih pravic.</w:t>
      </w:r>
    </w:p>
    <w:p w14:paraId="65EE2B5B"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7D023B84" w14:textId="77777777" w:rsidR="00551F38" w:rsidRPr="00EC2A93" w:rsidRDefault="00551F38" w:rsidP="00551F38">
      <w:pPr>
        <w:pStyle w:val="Odstavekseznama"/>
        <w:numPr>
          <w:ilvl w:val="0"/>
          <w:numId w:val="6"/>
        </w:numPr>
        <w:shd w:val="clear" w:color="auto" w:fill="FFFFFF"/>
        <w:spacing w:after="0" w:line="240" w:lineRule="auto"/>
        <w:jc w:val="both"/>
        <w:rPr>
          <w:rFonts w:eastAsia="Times New Roman" w:cstheme="minorHAnsi"/>
          <w:kern w:val="0"/>
          <w:lang w:eastAsia="sl-SI"/>
          <w14:ligatures w14:val="none"/>
        </w:rPr>
      </w:pPr>
      <w:r w:rsidRPr="00EC2A93">
        <w:rPr>
          <w:rFonts w:eastAsia="Times New Roman" w:cstheme="minorHAnsi"/>
          <w:kern w:val="0"/>
          <w:lang w:eastAsia="sl-SI"/>
          <w14:ligatures w14:val="none"/>
        </w:rPr>
        <w:t>Stvarna in neprava stvarna služnost na območju občinskih cest sta odplačni.</w:t>
      </w:r>
    </w:p>
    <w:p w14:paraId="59B221A6" w14:textId="6580CD63"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21C1D052"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2361ACA9" w14:textId="33F1FCED"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"(kategorije%C2%A0ob%C4%8Dinskih%C2%A0cest)" </w:instrText>
      </w:r>
      <w:r w:rsidRPr="00415214">
        <w:rPr>
          <w:rFonts w:eastAsia="Times New Roman" w:cstheme="minorHAnsi"/>
          <w:kern w:val="0"/>
          <w:lang w:eastAsia="sl-SI"/>
          <w14:ligatures w14:val="none"/>
        </w:rPr>
        <w:fldChar w:fldCharType="separate"/>
      </w:r>
    </w:p>
    <w:p w14:paraId="7529A52F"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 xml:space="preserve">(kategorije občinskih cest in </w:t>
      </w:r>
      <w:proofErr w:type="spellStart"/>
      <w:r w:rsidRPr="00415214">
        <w:rPr>
          <w:rFonts w:eastAsia="Times New Roman" w:cstheme="minorHAnsi"/>
          <w:b/>
          <w:bCs/>
          <w:kern w:val="0"/>
          <w:lang w:eastAsia="sl-SI"/>
          <w14:ligatures w14:val="none"/>
        </w:rPr>
        <w:t>nekategorizirane</w:t>
      </w:r>
      <w:proofErr w:type="spellEnd"/>
      <w:r w:rsidRPr="00415214">
        <w:rPr>
          <w:rFonts w:eastAsia="Times New Roman" w:cstheme="minorHAnsi"/>
          <w:b/>
          <w:bCs/>
          <w:kern w:val="0"/>
          <w:lang w:eastAsia="sl-SI"/>
          <w14:ligatures w14:val="none"/>
        </w:rPr>
        <w:t xml:space="preserve"> ceste)</w:t>
      </w:r>
    </w:p>
    <w:p w14:paraId="59B2FB73"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426562E3" w14:textId="77777777" w:rsidR="00551F38" w:rsidRDefault="00551F38" w:rsidP="00551F38">
      <w:pPr>
        <w:pStyle w:val="Odstavekseznama"/>
        <w:numPr>
          <w:ilvl w:val="0"/>
          <w:numId w:val="7"/>
        </w:numPr>
        <w:jc w:val="both"/>
      </w:pPr>
      <w:r w:rsidRPr="00415214">
        <w:t>Glede na pomen za promet in povezovalno funkcijo v prostoru se občinske ceste kategorizirajo na lokalne ceste (LC) oziroma njene podkategorije, javne poti (JP) ter javne poti za kolesarje (KJ).</w:t>
      </w:r>
    </w:p>
    <w:p w14:paraId="468F7ED3" w14:textId="77777777" w:rsidR="00551F38" w:rsidRPr="00415214" w:rsidRDefault="00551F38" w:rsidP="00551F38">
      <w:pPr>
        <w:pStyle w:val="Odstavekseznama"/>
      </w:pPr>
    </w:p>
    <w:p w14:paraId="0A012EC3" w14:textId="77777777" w:rsidR="00551F38" w:rsidRPr="007A2294" w:rsidRDefault="00551F38" w:rsidP="00551F38">
      <w:pPr>
        <w:pStyle w:val="Odstavekseznama"/>
        <w:numPr>
          <w:ilvl w:val="0"/>
          <w:numId w:val="7"/>
        </w:numPr>
        <w:jc w:val="both"/>
        <w:rPr>
          <w:rFonts w:cstheme="minorHAnsi"/>
        </w:rPr>
      </w:pPr>
      <w:r w:rsidRPr="007A2294">
        <w:rPr>
          <w:rFonts w:cstheme="minorHAnsi"/>
          <w:shd w:val="clear" w:color="auto" w:fill="FFFFFF"/>
        </w:rPr>
        <w:t>Lokalna cesta (LC) je občinska javna cesta, ki povezuje naselja v občini z naselji v sosednjih občinah ali naselja in dele naselij v občini med seboj in je pomembna za navezovanje prometa na javne ceste enake ali višje kategorije.</w:t>
      </w:r>
    </w:p>
    <w:p w14:paraId="6A6B949A" w14:textId="77777777" w:rsidR="00551F38" w:rsidRPr="00EC2A93" w:rsidRDefault="00551F38" w:rsidP="00551F38">
      <w:pPr>
        <w:pStyle w:val="Odstavekseznama"/>
        <w:jc w:val="both"/>
        <w:rPr>
          <w:rFonts w:cstheme="minorHAnsi"/>
        </w:rPr>
      </w:pPr>
    </w:p>
    <w:p w14:paraId="3C30C6C4" w14:textId="77777777" w:rsidR="00551F38" w:rsidRDefault="00551F38" w:rsidP="00551F38">
      <w:pPr>
        <w:pStyle w:val="Odstavekseznama"/>
        <w:numPr>
          <w:ilvl w:val="0"/>
          <w:numId w:val="7"/>
        </w:numPr>
        <w:jc w:val="both"/>
        <w:rPr>
          <w:rFonts w:cstheme="minorHAnsi"/>
        </w:rPr>
      </w:pPr>
      <w:r w:rsidRPr="00EC2A93">
        <w:rPr>
          <w:rFonts w:cstheme="minorHAnsi"/>
        </w:rPr>
        <w:t>Javna pot (JP) je občinska javna cesta, ki ne izpolnjuje meril za kategorizacijo kot lokalna cesta in je namenjena navezovanju prometa na javne ceste enake ali višje kategorije.</w:t>
      </w:r>
    </w:p>
    <w:p w14:paraId="3646197B" w14:textId="77777777" w:rsidR="00551F38" w:rsidRPr="00EC2A93" w:rsidRDefault="00551F38" w:rsidP="00551F38">
      <w:pPr>
        <w:pStyle w:val="Odstavekseznama"/>
        <w:jc w:val="both"/>
        <w:rPr>
          <w:rFonts w:cstheme="minorHAnsi"/>
        </w:rPr>
      </w:pPr>
    </w:p>
    <w:p w14:paraId="3A4C5A14" w14:textId="77777777" w:rsidR="00551F38" w:rsidRDefault="00551F38" w:rsidP="00551F38">
      <w:pPr>
        <w:pStyle w:val="Odstavekseznama"/>
        <w:numPr>
          <w:ilvl w:val="0"/>
          <w:numId w:val="7"/>
        </w:numPr>
        <w:jc w:val="both"/>
        <w:rPr>
          <w:rFonts w:cstheme="minorHAnsi"/>
        </w:rPr>
      </w:pPr>
      <w:r w:rsidRPr="00EC2A93">
        <w:rPr>
          <w:rFonts w:cstheme="minorHAnsi"/>
        </w:rPr>
        <w:t>Javna pot za kolesarje (KJ) je namenjena prometu kolesarjev v občini in med njimi.</w:t>
      </w:r>
    </w:p>
    <w:p w14:paraId="1E28754E" w14:textId="77777777" w:rsidR="00551F38" w:rsidRPr="00EC2A93" w:rsidRDefault="00551F38" w:rsidP="00551F38">
      <w:pPr>
        <w:pStyle w:val="Odstavekseznama"/>
        <w:jc w:val="both"/>
        <w:rPr>
          <w:rFonts w:cstheme="minorHAnsi"/>
        </w:rPr>
      </w:pPr>
    </w:p>
    <w:p w14:paraId="1128E21E" w14:textId="77777777" w:rsidR="00551F38" w:rsidRDefault="00551F38" w:rsidP="00551F38">
      <w:pPr>
        <w:pStyle w:val="Odstavekseznama"/>
        <w:numPr>
          <w:ilvl w:val="0"/>
          <w:numId w:val="7"/>
        </w:numPr>
        <w:jc w:val="both"/>
        <w:rPr>
          <w:rFonts w:cstheme="minorHAnsi"/>
        </w:rPr>
      </w:pPr>
      <w:proofErr w:type="spellStart"/>
      <w:r w:rsidRPr="00EC2A93">
        <w:rPr>
          <w:rFonts w:cstheme="minorHAnsi"/>
        </w:rPr>
        <w:t>Nekategorizirana</w:t>
      </w:r>
      <w:proofErr w:type="spellEnd"/>
      <w:r w:rsidRPr="00EC2A93">
        <w:rPr>
          <w:rFonts w:cstheme="minorHAnsi"/>
        </w:rPr>
        <w:t xml:space="preserve"> cesta, ki se uporablja za javni cestni promet, je zasebna cesta, po kateri poteka promet na način in pod pogoji, kot jih v skladu s tem odlokom in zakonom, ki ureja pravila cestnega prometa, določi lastnik ali od njega pooblaščeni upravljavec.</w:t>
      </w:r>
    </w:p>
    <w:p w14:paraId="687755E3" w14:textId="77777777" w:rsidR="00551F38" w:rsidRPr="00EC2A93" w:rsidRDefault="00551F38" w:rsidP="00551F38">
      <w:pPr>
        <w:pStyle w:val="Odstavekseznama"/>
        <w:jc w:val="both"/>
        <w:rPr>
          <w:rFonts w:cstheme="minorHAnsi"/>
        </w:rPr>
      </w:pPr>
    </w:p>
    <w:p w14:paraId="4526E01F" w14:textId="77777777" w:rsidR="00551F38" w:rsidRPr="00EC2A93" w:rsidRDefault="00551F38" w:rsidP="00551F38">
      <w:pPr>
        <w:pStyle w:val="Odstavekseznama"/>
        <w:numPr>
          <w:ilvl w:val="0"/>
          <w:numId w:val="7"/>
        </w:numPr>
        <w:jc w:val="both"/>
        <w:rPr>
          <w:rFonts w:cstheme="minorHAnsi"/>
        </w:rPr>
      </w:pPr>
      <w:r w:rsidRPr="00EC2A93">
        <w:rPr>
          <w:rFonts w:cstheme="minorHAnsi"/>
        </w:rPr>
        <w:t xml:space="preserve">Gozdna cesta je grajena gozdna prometnica, namenjena predvsem gospodarjenju z gozdom in omogočanju prevoza gozdnih lesnih </w:t>
      </w:r>
      <w:proofErr w:type="spellStart"/>
      <w:r w:rsidRPr="00EC2A93">
        <w:rPr>
          <w:rFonts w:cstheme="minorHAnsi"/>
        </w:rPr>
        <w:t>sortimentov</w:t>
      </w:r>
      <w:proofErr w:type="spellEnd"/>
      <w:r w:rsidRPr="00EC2A93">
        <w:rPr>
          <w:rFonts w:cstheme="minorHAnsi"/>
        </w:rPr>
        <w:t>, in je vodena v evidenci gozdnih cest.</w:t>
      </w:r>
    </w:p>
    <w:p w14:paraId="7F70EC5C" w14:textId="77777777" w:rsidR="00551F38" w:rsidRPr="00415214" w:rsidRDefault="00551F38" w:rsidP="00551F38">
      <w:pPr>
        <w:jc w:val="both"/>
        <w:rPr>
          <w:rFonts w:cstheme="minorHAnsi"/>
        </w:rPr>
      </w:pPr>
    </w:p>
    <w:p w14:paraId="2A28833A" w14:textId="77777777" w:rsidR="00551F38" w:rsidRDefault="00551F38" w:rsidP="00551F38">
      <w:pPr>
        <w:pStyle w:val="Odstavekseznama"/>
        <w:numPr>
          <w:ilvl w:val="0"/>
          <w:numId w:val="4"/>
        </w:numPr>
        <w:jc w:val="center"/>
        <w:rPr>
          <w:rFonts w:cstheme="minorHAnsi"/>
          <w:b/>
          <w:bCs/>
        </w:rPr>
      </w:pPr>
      <w:r>
        <w:rPr>
          <w:rFonts w:cstheme="minorHAnsi"/>
          <w:b/>
          <w:bCs/>
        </w:rPr>
        <w:t>č</w:t>
      </w:r>
      <w:r w:rsidRPr="00F825C3">
        <w:rPr>
          <w:rFonts w:cstheme="minorHAnsi"/>
          <w:b/>
          <w:bCs/>
        </w:rPr>
        <w:t>len</w:t>
      </w:r>
    </w:p>
    <w:p w14:paraId="6F3F2102" w14:textId="77777777" w:rsidR="00551F38" w:rsidRPr="00415214" w:rsidRDefault="00551F38" w:rsidP="00551F38">
      <w:pPr>
        <w:pStyle w:val="Odstavekseznama"/>
        <w:rPr>
          <w:rFonts w:cstheme="minorHAnsi"/>
          <w:b/>
          <w:bCs/>
        </w:rPr>
      </w:pPr>
    </w:p>
    <w:p w14:paraId="63E23ADE" w14:textId="77777777" w:rsidR="00551F38" w:rsidRDefault="00551F38" w:rsidP="00551F38">
      <w:pPr>
        <w:pStyle w:val="Odstavekseznama"/>
        <w:jc w:val="center"/>
        <w:rPr>
          <w:rFonts w:cstheme="minorHAnsi"/>
          <w:b/>
          <w:bCs/>
        </w:rPr>
      </w:pPr>
      <w:r w:rsidRPr="00415214">
        <w:rPr>
          <w:rFonts w:cstheme="minorHAnsi"/>
          <w:b/>
          <w:bCs/>
        </w:rPr>
        <w:t>(</w:t>
      </w:r>
      <w:proofErr w:type="spellStart"/>
      <w:r w:rsidRPr="00415214">
        <w:rPr>
          <w:rFonts w:cstheme="minorHAnsi"/>
          <w:b/>
          <w:bCs/>
        </w:rPr>
        <w:t>nekategorizirane</w:t>
      </w:r>
      <w:proofErr w:type="spellEnd"/>
      <w:r w:rsidRPr="00415214">
        <w:rPr>
          <w:rFonts w:cstheme="minorHAnsi"/>
          <w:b/>
          <w:bCs/>
        </w:rPr>
        <w:t xml:space="preserve"> ceste na območju občine Črenšovci)</w:t>
      </w:r>
    </w:p>
    <w:p w14:paraId="78F93B46" w14:textId="77777777" w:rsidR="00551F38" w:rsidRPr="00F825C3" w:rsidRDefault="00551F38" w:rsidP="00551F38">
      <w:pPr>
        <w:pStyle w:val="Odstavekseznama"/>
        <w:jc w:val="center"/>
        <w:rPr>
          <w:rFonts w:cstheme="minorHAnsi"/>
          <w:b/>
          <w:bCs/>
        </w:rPr>
      </w:pPr>
    </w:p>
    <w:p w14:paraId="0C63EA76" w14:textId="77777777" w:rsidR="00551F38" w:rsidRDefault="00551F38" w:rsidP="00551F38">
      <w:pPr>
        <w:pStyle w:val="Odstavekseznama"/>
        <w:numPr>
          <w:ilvl w:val="0"/>
          <w:numId w:val="8"/>
        </w:numPr>
        <w:jc w:val="both"/>
        <w:rPr>
          <w:rFonts w:cstheme="minorHAnsi"/>
        </w:rPr>
      </w:pPr>
      <w:r w:rsidRPr="00F825C3">
        <w:rPr>
          <w:rFonts w:cstheme="minorHAnsi"/>
        </w:rPr>
        <w:t xml:space="preserve">Na </w:t>
      </w:r>
      <w:proofErr w:type="spellStart"/>
      <w:r w:rsidRPr="00F825C3">
        <w:rPr>
          <w:rFonts w:cstheme="minorHAnsi"/>
        </w:rPr>
        <w:t>nekategorizirani</w:t>
      </w:r>
      <w:proofErr w:type="spellEnd"/>
      <w:r w:rsidRPr="00EC2A93">
        <w:rPr>
          <w:rFonts w:cstheme="minorHAnsi"/>
        </w:rPr>
        <w:t xml:space="preserve"> občinski cesti, ki se uporablja za javni cestni promet, je promet dovoljen le na način in pod pogoji, kot ga določi Občina Črenšovci.</w:t>
      </w:r>
    </w:p>
    <w:p w14:paraId="7026786C" w14:textId="77777777" w:rsidR="00551F38" w:rsidRPr="00EC2A93" w:rsidRDefault="00551F38" w:rsidP="00551F38">
      <w:pPr>
        <w:pStyle w:val="Odstavekseznama"/>
        <w:jc w:val="both"/>
        <w:rPr>
          <w:rFonts w:cstheme="minorHAnsi"/>
        </w:rPr>
      </w:pPr>
    </w:p>
    <w:p w14:paraId="0EE6B2FC" w14:textId="77777777" w:rsidR="00551F38" w:rsidRDefault="00551F38" w:rsidP="00551F38">
      <w:pPr>
        <w:pStyle w:val="Odstavekseznama"/>
        <w:numPr>
          <w:ilvl w:val="0"/>
          <w:numId w:val="8"/>
        </w:numPr>
        <w:jc w:val="both"/>
        <w:rPr>
          <w:rFonts w:cstheme="minorHAnsi"/>
        </w:rPr>
      </w:pPr>
      <w:r w:rsidRPr="00EC2A93">
        <w:rPr>
          <w:rFonts w:cstheme="minorHAnsi"/>
        </w:rPr>
        <w:t>Za gozdne ceste se določbe tega odloka ne uporabljajo. Gradnjo, vzdrževanje, označitev in uporabo gozdnih cest urejajo predpisi o gozdovih.</w:t>
      </w:r>
    </w:p>
    <w:p w14:paraId="436D28D1" w14:textId="77777777" w:rsidR="00551F38" w:rsidRPr="00EC2A93" w:rsidRDefault="00551F38" w:rsidP="00551F38">
      <w:pPr>
        <w:pStyle w:val="Odstavekseznama"/>
        <w:jc w:val="both"/>
        <w:rPr>
          <w:rFonts w:cstheme="minorHAnsi"/>
        </w:rPr>
      </w:pPr>
    </w:p>
    <w:p w14:paraId="4DC3A767" w14:textId="77777777" w:rsidR="00551F38" w:rsidRDefault="00551F38" w:rsidP="00551F38">
      <w:pPr>
        <w:pStyle w:val="Odstavekseznama"/>
        <w:numPr>
          <w:ilvl w:val="0"/>
          <w:numId w:val="8"/>
        </w:numPr>
        <w:jc w:val="both"/>
        <w:rPr>
          <w:rFonts w:cstheme="minorHAnsi"/>
        </w:rPr>
      </w:pPr>
      <w:proofErr w:type="spellStart"/>
      <w:r w:rsidRPr="00EC2A93">
        <w:rPr>
          <w:rFonts w:cstheme="minorHAnsi"/>
        </w:rPr>
        <w:t>Nekategorizirane</w:t>
      </w:r>
      <w:proofErr w:type="spellEnd"/>
      <w:r w:rsidRPr="00EC2A93">
        <w:rPr>
          <w:rFonts w:cstheme="minorHAnsi"/>
        </w:rPr>
        <w:t xml:space="preserve"> novozgrajene ceste, ki so začasno v upravljanju občine, se urejajo na način, kot ga določa ta odlok. Novozgrajeno občinsko cesto lahko pristojni občinski upravni organ še pred kategorizacijo začasno prevzame v upravljanje, če je s tehničnim pregledom ugotovljeno, da izpolnjuje pogoje za varno odvijanje prometa</w:t>
      </w:r>
    </w:p>
    <w:p w14:paraId="65F9ED36" w14:textId="77777777" w:rsidR="00551F38" w:rsidRPr="00EC2A93" w:rsidRDefault="00551F38" w:rsidP="00551F38">
      <w:pPr>
        <w:pStyle w:val="Odstavekseznama"/>
        <w:jc w:val="both"/>
        <w:rPr>
          <w:rFonts w:cstheme="minorHAnsi"/>
        </w:rPr>
      </w:pPr>
    </w:p>
    <w:p w14:paraId="400E25CE" w14:textId="77777777" w:rsidR="00551F38" w:rsidRPr="00EC2A93" w:rsidRDefault="00551F38" w:rsidP="00551F38">
      <w:pPr>
        <w:pStyle w:val="Odstavekseznama"/>
        <w:numPr>
          <w:ilvl w:val="0"/>
          <w:numId w:val="8"/>
        </w:numPr>
        <w:jc w:val="both"/>
        <w:rPr>
          <w:rFonts w:cstheme="minorHAnsi"/>
        </w:rPr>
      </w:pPr>
      <w:proofErr w:type="spellStart"/>
      <w:r w:rsidRPr="00EC2A93">
        <w:rPr>
          <w:rFonts w:cstheme="minorHAnsi"/>
        </w:rPr>
        <w:t>Nekategorizirane</w:t>
      </w:r>
      <w:proofErr w:type="spellEnd"/>
      <w:r w:rsidRPr="00EC2A93">
        <w:rPr>
          <w:rFonts w:cstheme="minorHAnsi"/>
        </w:rPr>
        <w:t xml:space="preserve"> javne ceste se vzdržujejo v obsegu, kot je nujno potrebno na njihovo prevoznost. </w:t>
      </w:r>
    </w:p>
    <w:p w14:paraId="79CD2CF8" w14:textId="3E5A9424"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4F431DD4"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5CDC320B" w14:textId="707B1ED4"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"(postopek%C2%A0kategorizacije%C2%A0ob%C4%8Dinskih%C2%A0cest)" </w:instrText>
      </w:r>
      <w:r w:rsidRPr="00415214">
        <w:rPr>
          <w:rFonts w:eastAsia="Times New Roman" w:cstheme="minorHAnsi"/>
          <w:kern w:val="0"/>
          <w:lang w:eastAsia="sl-SI"/>
          <w14:ligatures w14:val="none"/>
        </w:rPr>
        <w:fldChar w:fldCharType="separate"/>
      </w:r>
    </w:p>
    <w:p w14:paraId="0678BCA5"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(postopek kategorizacije občinskih cest)</w:t>
      </w:r>
    </w:p>
    <w:p w14:paraId="60E9C7F4"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03A8B675" w14:textId="77777777" w:rsidR="00551F38" w:rsidRDefault="00551F38" w:rsidP="00551F38">
      <w:pPr>
        <w:pStyle w:val="Odstavekseznama"/>
        <w:numPr>
          <w:ilvl w:val="0"/>
          <w:numId w:val="9"/>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Občinske ceste določi in kategorizira Občinski svet Občine Črenšovci na predlog župana.</w:t>
      </w:r>
    </w:p>
    <w:p w14:paraId="7A6C5FAC"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2A9F3A07" w14:textId="77777777" w:rsidR="00551F38" w:rsidRPr="00F718ED" w:rsidRDefault="00551F38" w:rsidP="00551F38">
      <w:pPr>
        <w:pStyle w:val="Odstavekseznama"/>
        <w:numPr>
          <w:ilvl w:val="0"/>
          <w:numId w:val="9"/>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Predlog kategorizacije občinskih cest mora biti predhodno strokovno usklajen z Direkcijo Republike Slovenije za ceste po postopku, določenim v predpisu o merilih za kategorizacijo javnih cest.</w:t>
      </w:r>
    </w:p>
    <w:p w14:paraId="3981F1CA" w14:textId="1BBB0352"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4925A4A7"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42A8571" w14:textId="59AB4D22"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"(spremembe%C2%A0kategorizacije%C2%A0ob%C4%8Dinskih%C2%A0cest)" </w:instrText>
      </w:r>
      <w:r w:rsidRPr="00415214">
        <w:rPr>
          <w:rFonts w:eastAsia="Times New Roman" w:cstheme="minorHAnsi"/>
          <w:kern w:val="0"/>
          <w:lang w:eastAsia="sl-SI"/>
          <w14:ligatures w14:val="none"/>
        </w:rPr>
        <w:fldChar w:fldCharType="separate"/>
      </w:r>
    </w:p>
    <w:p w14:paraId="2E4E13AC"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(spremembe kategorizacije občinskih cest)</w:t>
      </w:r>
    </w:p>
    <w:p w14:paraId="04557C3D"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5E8BDFF6" w14:textId="77777777" w:rsidR="00551F38" w:rsidRDefault="00551F38" w:rsidP="00551F38">
      <w:pPr>
        <w:pStyle w:val="Odstavekseznama"/>
        <w:numPr>
          <w:ilvl w:val="0"/>
          <w:numId w:val="10"/>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Spremembe kategorizacije občinskih cest se določijo po postopku iz prejšnjega člena tega odloka.</w:t>
      </w:r>
    </w:p>
    <w:p w14:paraId="371BDC39"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2DC5A36" w14:textId="77777777" w:rsidR="00551F38" w:rsidRDefault="00551F38" w:rsidP="00551F38">
      <w:pPr>
        <w:pStyle w:val="Odstavekseznama"/>
        <w:numPr>
          <w:ilvl w:val="0"/>
          <w:numId w:val="10"/>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Spremembe kategorizacije občinskih cest oziroma vključitev novih cest lahko predla organ občine in posamezna pravna oziroma fizična oseba. Predlogi morajo biti utemeljeni v skladu z merili za kategorizacijo javnih cest.</w:t>
      </w:r>
    </w:p>
    <w:p w14:paraId="1A7DABDA" w14:textId="77777777" w:rsidR="00551F38" w:rsidRPr="007A2294" w:rsidRDefault="00551F38" w:rsidP="00551F38">
      <w:pPr>
        <w:shd w:val="clear" w:color="auto" w:fill="FFFFFF"/>
        <w:spacing w:after="0" w:line="240" w:lineRule="auto"/>
        <w:jc w:val="both"/>
        <w:rPr>
          <w:rFonts w:eastAsia="Times New Roman" w:cstheme="minorHAnsi"/>
          <w:kern w:val="0"/>
          <w:lang w:eastAsia="sl-SI"/>
          <w14:ligatures w14:val="none"/>
        </w:rPr>
      </w:pPr>
    </w:p>
    <w:p w14:paraId="623682B1" w14:textId="77777777" w:rsidR="00551F38" w:rsidRDefault="00551F38" w:rsidP="00551F38">
      <w:pPr>
        <w:pStyle w:val="Odstavekseznama"/>
        <w:numPr>
          <w:ilvl w:val="0"/>
          <w:numId w:val="10"/>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O predlogu za prenos občinske ceste med državne ceste odloči občinski svet Občine Črenšovci na predlog župana po predhodnem soglasju Direkcije Republike Slovenije za infrastrukturo.</w:t>
      </w:r>
    </w:p>
    <w:p w14:paraId="6040987D" w14:textId="77777777" w:rsidR="00551F38" w:rsidRPr="007A2294" w:rsidRDefault="00551F38" w:rsidP="00551F38">
      <w:pPr>
        <w:shd w:val="clear" w:color="auto" w:fill="FFFFFF"/>
        <w:spacing w:after="0" w:line="240" w:lineRule="auto"/>
        <w:jc w:val="both"/>
        <w:rPr>
          <w:rFonts w:eastAsia="Times New Roman" w:cstheme="minorHAnsi"/>
          <w:kern w:val="0"/>
          <w:lang w:eastAsia="sl-SI"/>
          <w14:ligatures w14:val="none"/>
        </w:rPr>
      </w:pPr>
    </w:p>
    <w:p w14:paraId="2926EB99" w14:textId="77777777" w:rsidR="00551F38" w:rsidRPr="00F718ED" w:rsidRDefault="00551F38" w:rsidP="00551F38">
      <w:pPr>
        <w:pStyle w:val="Odstavekseznama"/>
        <w:numPr>
          <w:ilvl w:val="0"/>
          <w:numId w:val="10"/>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 xml:space="preserve">Občinska cesta, določena s sklepom Vlade Republike Slovenije o prenosu državne ceste med občinske ceste, </w:t>
      </w:r>
      <w:r>
        <w:rPr>
          <w:rFonts w:eastAsia="Times New Roman" w:cstheme="minorHAnsi"/>
          <w:kern w:val="0"/>
          <w:lang w:eastAsia="sl-SI"/>
          <w14:ligatures w14:val="none"/>
        </w:rPr>
        <w:t>pridobi</w:t>
      </w:r>
      <w:r w:rsidRPr="00F718ED">
        <w:rPr>
          <w:rFonts w:eastAsia="Times New Roman" w:cstheme="minorHAnsi"/>
          <w:kern w:val="0"/>
          <w:lang w:eastAsia="sl-SI"/>
          <w14:ligatures w14:val="none"/>
        </w:rPr>
        <w:t xml:space="preserve"> kategorijo, določeno s tem odlokom, po potrditvi občinskega sveta.</w:t>
      </w:r>
    </w:p>
    <w:p w14:paraId="55290D8B"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br/>
      </w:r>
    </w:p>
    <w:p w14:paraId="22F979D8" w14:textId="10B3B820"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57C41FF8"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1A0B5865" w14:textId="0FF04C81"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"(novogradnje%C2%A0in%C2%A0rekonstrukcije%C2%A0ob%C4%8Dinskih%C2%A0cest)" </w:instrText>
      </w:r>
      <w:r w:rsidRPr="00415214">
        <w:rPr>
          <w:rFonts w:eastAsia="Times New Roman" w:cstheme="minorHAnsi"/>
          <w:kern w:val="0"/>
          <w:lang w:eastAsia="sl-SI"/>
          <w14:ligatures w14:val="none"/>
        </w:rPr>
        <w:fldChar w:fldCharType="separate"/>
      </w:r>
    </w:p>
    <w:p w14:paraId="404AD25D"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(novogradnje in rekonstrukcije občinskih cest)</w:t>
      </w:r>
    </w:p>
    <w:p w14:paraId="1175120E"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r w:rsidRPr="00415214">
        <w:rPr>
          <w:rFonts w:eastAsia="Times New Roman" w:cstheme="minorHAnsi"/>
          <w:kern w:val="0"/>
          <w:lang w:eastAsia="sl-SI"/>
          <w14:ligatures w14:val="none"/>
        </w:rPr>
        <w:br/>
        <w:t>Novozgrajeni ali rekonstruirani del občinske ceste, s katerim se nadomesti del te ceste, je iste kategorije kot rekonstruirana cesta.</w:t>
      </w:r>
    </w:p>
    <w:p w14:paraId="53425583" w14:textId="054DACF1"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32D765CC"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0C690978" w14:textId="4CF59B25"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"(opustitev%C2%A0ob%C4%8Dinske%C2%A0ceste)" </w:instrText>
      </w:r>
      <w:r w:rsidRPr="00415214">
        <w:rPr>
          <w:rFonts w:eastAsia="Times New Roman" w:cstheme="minorHAnsi"/>
          <w:kern w:val="0"/>
          <w:lang w:eastAsia="sl-SI"/>
          <w14:ligatures w14:val="none"/>
        </w:rPr>
        <w:fldChar w:fldCharType="separate"/>
      </w:r>
    </w:p>
    <w:p w14:paraId="349D0993"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(opustitev občinske ceste)</w:t>
      </w:r>
    </w:p>
    <w:p w14:paraId="07852319"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19A02FA1"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Občinska cesta ali njen del se lahko opusti, če se zgradi nova cesta ali del ceste, ki nadomesti prejšnjo oziroma njena uporaba ni več v javnem interesu.</w:t>
      </w:r>
    </w:p>
    <w:p w14:paraId="314FFA26" w14:textId="64FCAFEA"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br/>
      </w:r>
    </w:p>
    <w:p w14:paraId="643C424B"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76C823D0" w14:textId="4BF3D9F0"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"(prenos%C2%A0nekategoriziranih%C2%A0cest%C2%A0med%C2%A0ob%C4%8Dinske%C2%A0ceste)" </w:instrText>
      </w:r>
      <w:r w:rsidRPr="00415214">
        <w:rPr>
          <w:rFonts w:eastAsia="Times New Roman" w:cstheme="minorHAnsi"/>
          <w:kern w:val="0"/>
          <w:lang w:eastAsia="sl-SI"/>
          <w14:ligatures w14:val="none"/>
        </w:rPr>
        <w:fldChar w:fldCharType="separate"/>
      </w:r>
    </w:p>
    <w:p w14:paraId="7712EA54"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 xml:space="preserve">(prenos </w:t>
      </w:r>
      <w:proofErr w:type="spellStart"/>
      <w:r w:rsidRPr="00415214">
        <w:rPr>
          <w:rFonts w:eastAsia="Times New Roman" w:cstheme="minorHAnsi"/>
          <w:b/>
          <w:bCs/>
          <w:kern w:val="0"/>
          <w:lang w:eastAsia="sl-SI"/>
          <w14:ligatures w14:val="none"/>
        </w:rPr>
        <w:t>nekategoriziranih</w:t>
      </w:r>
      <w:proofErr w:type="spellEnd"/>
      <w:r w:rsidRPr="00415214">
        <w:rPr>
          <w:rFonts w:eastAsia="Times New Roman" w:cstheme="minorHAnsi"/>
          <w:b/>
          <w:bCs/>
          <w:kern w:val="0"/>
          <w:lang w:eastAsia="sl-SI"/>
          <w14:ligatures w14:val="none"/>
        </w:rPr>
        <w:t xml:space="preserve"> cest med občinske ceste)</w:t>
      </w:r>
    </w:p>
    <w:p w14:paraId="2BB49DD1"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4B1713CC" w14:textId="77777777" w:rsidR="00551F38" w:rsidRDefault="00551F38" w:rsidP="00551F38">
      <w:pPr>
        <w:pStyle w:val="Odstavekseznama"/>
        <w:numPr>
          <w:ilvl w:val="0"/>
          <w:numId w:val="11"/>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 xml:space="preserve">Za </w:t>
      </w:r>
      <w:proofErr w:type="spellStart"/>
      <w:r w:rsidRPr="00F718ED">
        <w:rPr>
          <w:rFonts w:eastAsia="Times New Roman" w:cstheme="minorHAnsi"/>
          <w:kern w:val="0"/>
          <w:lang w:eastAsia="sl-SI"/>
          <w14:ligatures w14:val="none"/>
        </w:rPr>
        <w:t>nekategorizirano</w:t>
      </w:r>
      <w:proofErr w:type="spellEnd"/>
      <w:r w:rsidRPr="00F718ED">
        <w:rPr>
          <w:rFonts w:eastAsia="Times New Roman" w:cstheme="minorHAnsi"/>
          <w:kern w:val="0"/>
          <w:lang w:eastAsia="sl-SI"/>
          <w14:ligatures w14:val="none"/>
        </w:rPr>
        <w:t xml:space="preserve"> cesto, lahko lastnik ali od njega pooblaščeni upravljavec te ceste predlaga občini njen prenos med občinske ceste. </w:t>
      </w:r>
    </w:p>
    <w:p w14:paraId="4F5F4DC7"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1637AEE0" w14:textId="77777777" w:rsidR="00551F38" w:rsidRDefault="00551F38" w:rsidP="00551F38">
      <w:pPr>
        <w:pStyle w:val="Odstavekseznama"/>
        <w:numPr>
          <w:ilvl w:val="0"/>
          <w:numId w:val="11"/>
        </w:numPr>
        <w:shd w:val="clear" w:color="auto" w:fill="FFFFFF"/>
        <w:spacing w:after="0" w:line="240" w:lineRule="auto"/>
        <w:jc w:val="both"/>
        <w:rPr>
          <w:rFonts w:eastAsia="Times New Roman" w:cstheme="minorHAnsi"/>
          <w:kern w:val="0"/>
          <w:lang w:eastAsia="sl-SI"/>
          <w14:ligatures w14:val="none"/>
        </w:rPr>
      </w:pPr>
      <w:proofErr w:type="spellStart"/>
      <w:r w:rsidRPr="00F718ED">
        <w:rPr>
          <w:rFonts w:eastAsia="Times New Roman" w:cstheme="minorHAnsi"/>
          <w:kern w:val="0"/>
          <w:lang w:eastAsia="sl-SI"/>
          <w14:ligatures w14:val="none"/>
        </w:rPr>
        <w:t>Nekategorizirana</w:t>
      </w:r>
      <w:proofErr w:type="spellEnd"/>
      <w:r w:rsidRPr="00F718ED">
        <w:rPr>
          <w:rFonts w:eastAsia="Times New Roman" w:cstheme="minorHAnsi"/>
          <w:kern w:val="0"/>
          <w:lang w:eastAsia="sl-SI"/>
          <w14:ligatures w14:val="none"/>
        </w:rPr>
        <w:t xml:space="preserve"> cesta se lahko prenese med občinske ceste, če obstaja javni interes in je geodetsko odmerjena. </w:t>
      </w:r>
    </w:p>
    <w:p w14:paraId="713C8A35" w14:textId="77777777" w:rsidR="00551F38" w:rsidRPr="007A2294" w:rsidRDefault="00551F38" w:rsidP="00551F38">
      <w:pPr>
        <w:pStyle w:val="Odstavekseznama"/>
        <w:rPr>
          <w:rFonts w:eastAsia="Times New Roman" w:cstheme="minorHAnsi"/>
          <w:kern w:val="0"/>
          <w:lang w:eastAsia="sl-SI"/>
          <w14:ligatures w14:val="none"/>
        </w:rPr>
      </w:pPr>
    </w:p>
    <w:p w14:paraId="3A8F145B" w14:textId="77777777" w:rsidR="00551F38" w:rsidRDefault="00551F38" w:rsidP="00551F38">
      <w:pPr>
        <w:pStyle w:val="Odstavekseznama"/>
        <w:numPr>
          <w:ilvl w:val="0"/>
          <w:numId w:val="11"/>
        </w:numPr>
        <w:shd w:val="clear" w:color="auto" w:fill="FFFFFF"/>
        <w:spacing w:after="0" w:line="240" w:lineRule="auto"/>
        <w:jc w:val="both"/>
        <w:rPr>
          <w:rFonts w:eastAsia="Times New Roman" w:cstheme="minorHAnsi"/>
          <w:kern w:val="0"/>
          <w:lang w:eastAsia="sl-SI"/>
          <w14:ligatures w14:val="none"/>
        </w:rPr>
      </w:pPr>
      <w:r w:rsidRPr="00F718ED">
        <w:rPr>
          <w:rFonts w:eastAsia="Times New Roman" w:cstheme="minorHAnsi"/>
          <w:kern w:val="0"/>
          <w:lang w:eastAsia="sl-SI"/>
          <w14:ligatures w14:val="none"/>
        </w:rPr>
        <w:t xml:space="preserve">O prenosu </w:t>
      </w:r>
      <w:proofErr w:type="spellStart"/>
      <w:r w:rsidRPr="00F718ED">
        <w:rPr>
          <w:rFonts w:eastAsia="Times New Roman" w:cstheme="minorHAnsi"/>
          <w:kern w:val="0"/>
          <w:lang w:eastAsia="sl-SI"/>
          <w14:ligatures w14:val="none"/>
        </w:rPr>
        <w:t>nekategoriziranih</w:t>
      </w:r>
      <w:proofErr w:type="spellEnd"/>
      <w:r w:rsidRPr="00F718ED">
        <w:rPr>
          <w:rFonts w:eastAsia="Times New Roman" w:cstheme="minorHAnsi"/>
          <w:kern w:val="0"/>
          <w:lang w:eastAsia="sl-SI"/>
          <w14:ligatures w14:val="none"/>
        </w:rPr>
        <w:t xml:space="preserve"> cest med občinske ceste odloči občinski svet, njena kategorizacija pa se opravi po postopku iz 8. člena tega odloka.</w:t>
      </w:r>
    </w:p>
    <w:p w14:paraId="1E0CBFB3"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A230B4B" w14:textId="77777777" w:rsidR="00551F38" w:rsidRPr="00F718ED" w:rsidRDefault="00551F38" w:rsidP="00551F38">
      <w:pPr>
        <w:pStyle w:val="Odstavekseznama"/>
        <w:numPr>
          <w:ilvl w:val="0"/>
          <w:numId w:val="11"/>
        </w:numPr>
        <w:shd w:val="clear" w:color="auto" w:fill="FFFFFF"/>
        <w:spacing w:after="0" w:line="240" w:lineRule="auto"/>
        <w:jc w:val="both"/>
        <w:rPr>
          <w:rFonts w:eastAsia="Times New Roman" w:cstheme="minorHAnsi"/>
          <w:kern w:val="0"/>
          <w:lang w:eastAsia="sl-SI"/>
          <w14:ligatures w14:val="none"/>
        </w:rPr>
      </w:pPr>
      <w:proofErr w:type="spellStart"/>
      <w:r w:rsidRPr="00F718ED">
        <w:rPr>
          <w:rFonts w:eastAsia="Times New Roman" w:cstheme="minorHAnsi"/>
          <w:kern w:val="0"/>
          <w:lang w:eastAsia="sl-SI"/>
          <w14:ligatures w14:val="none"/>
        </w:rPr>
        <w:t>Nekategorizirana</w:t>
      </w:r>
      <w:proofErr w:type="spellEnd"/>
      <w:r w:rsidRPr="00F718ED">
        <w:rPr>
          <w:rFonts w:eastAsia="Times New Roman" w:cstheme="minorHAnsi"/>
          <w:kern w:val="0"/>
          <w:lang w:eastAsia="sl-SI"/>
          <w14:ligatures w14:val="none"/>
        </w:rPr>
        <w:t xml:space="preserve"> cesta iz prvega odstavka tega člena mora izpolnjevati najmanj naslednje pogoje:</w:t>
      </w:r>
    </w:p>
    <w:p w14:paraId="5D753135" w14:textId="77777777" w:rsidR="00551F38" w:rsidRPr="00F825C3" w:rsidRDefault="00551F38" w:rsidP="00551F38">
      <w:pPr>
        <w:pStyle w:val="Odstavekseznama"/>
        <w:numPr>
          <w:ilvl w:val="1"/>
          <w:numId w:val="3"/>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cesta vodi najmanj do 3 stalno naseljenih objektov oziroma do aktivnega kmetijskega ali drugega gospodarskega objekta;</w:t>
      </w:r>
    </w:p>
    <w:p w14:paraId="73EDACD8" w14:textId="77777777" w:rsidR="00551F38" w:rsidRPr="00F825C3" w:rsidRDefault="00551F38" w:rsidP="00551F38">
      <w:pPr>
        <w:pStyle w:val="Odstavekseznama"/>
        <w:numPr>
          <w:ilvl w:val="1"/>
          <w:numId w:val="3"/>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širina vozišča je najmanj 3,5 metra;</w:t>
      </w:r>
    </w:p>
    <w:p w14:paraId="000CDE92" w14:textId="77777777" w:rsidR="00551F38" w:rsidRPr="00F825C3" w:rsidRDefault="00551F38" w:rsidP="00551F38">
      <w:pPr>
        <w:pStyle w:val="Odstavekseznama"/>
        <w:numPr>
          <w:ilvl w:val="1"/>
          <w:numId w:val="3"/>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utrditev v s predpisi dopustno utrditvijo</w:t>
      </w:r>
      <w:r w:rsidRPr="00415214">
        <w:rPr>
          <w:rFonts w:eastAsia="Times New Roman" w:cstheme="minorHAnsi"/>
          <w:kern w:val="0"/>
          <w:lang w:eastAsia="sl-SI"/>
          <w14:ligatures w14:val="none"/>
        </w:rPr>
        <w:t>;</w:t>
      </w:r>
    </w:p>
    <w:p w14:paraId="08C34383" w14:textId="77777777" w:rsidR="00551F38" w:rsidRPr="00F825C3" w:rsidRDefault="00551F38" w:rsidP="00551F38">
      <w:pPr>
        <w:pStyle w:val="Odstavekseznama"/>
        <w:numPr>
          <w:ilvl w:val="1"/>
          <w:numId w:val="3"/>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zagotovljeno obračališče za vozila gospodarskih javnih služb.</w:t>
      </w:r>
    </w:p>
    <w:p w14:paraId="46019C1B"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46CEA30D"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"IV.%C2%A0UPRAVLJANJE%C2%A0OB%C4%8CINSKIH%C2%A0CEST" </w:instrText>
      </w:r>
      <w:r w:rsidRPr="00415214">
        <w:rPr>
          <w:rFonts w:eastAsia="Times New Roman" w:cstheme="minorHAnsi"/>
          <w:kern w:val="0"/>
          <w:lang w:eastAsia="sl-SI"/>
          <w14:ligatures w14:val="none"/>
        </w:rPr>
        <w:fldChar w:fldCharType="separate"/>
      </w:r>
    </w:p>
    <w:p w14:paraId="0051F8ED"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3" w:name="_Hlk132612879"/>
      <w:r w:rsidRPr="00415214">
        <w:rPr>
          <w:rFonts w:eastAsia="Times New Roman" w:cstheme="minorHAnsi"/>
          <w:b/>
          <w:bCs/>
          <w:kern w:val="0"/>
          <w:lang w:eastAsia="sl-SI"/>
          <w14:ligatures w14:val="none"/>
        </w:rPr>
        <w:t xml:space="preserve"> III. UPRAVLJANJE OBČINSKIH CEST</w:t>
      </w:r>
    </w:p>
    <w:bookmarkEnd w:id="3"/>
    <w:p w14:paraId="63C74F59" w14:textId="039D7DE8"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03BEC76"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5EB5F02" w14:textId="4B11C41E"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"(upravljavec%C2%A0ob%C4%8Dinskih%C2%A0cest)" </w:instrText>
      </w:r>
      <w:r w:rsidRPr="00415214">
        <w:rPr>
          <w:rFonts w:eastAsia="Times New Roman" w:cstheme="minorHAnsi"/>
          <w:kern w:val="0"/>
          <w:lang w:eastAsia="sl-SI"/>
          <w14:ligatures w14:val="none"/>
        </w:rPr>
        <w:fldChar w:fldCharType="separate"/>
      </w:r>
    </w:p>
    <w:p w14:paraId="71A8982E"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(upravljavec občinskih cest)</w:t>
      </w:r>
    </w:p>
    <w:p w14:paraId="6BE30F59"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00D0C63E" w14:textId="66C5BDDD"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Upravljavec občinskih cest v občini Črenšovci je občinska uprava Občine Črenšovci (v nadaljevanju: upravljavec).</w:t>
      </w:r>
    </w:p>
    <w:p w14:paraId="6451E434"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34AC9B20" w14:textId="632392DB"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"(opravljanje%C2%A0strokovnih%C2%A0nalog%C2%A0za%C2%A0ob%C4%8Dinske%C2%A0ceste)" </w:instrText>
      </w:r>
      <w:r w:rsidRPr="00415214">
        <w:rPr>
          <w:rFonts w:eastAsia="Times New Roman" w:cstheme="minorHAnsi"/>
          <w:kern w:val="0"/>
          <w:lang w:eastAsia="sl-SI"/>
          <w14:ligatures w14:val="none"/>
        </w:rPr>
        <w:fldChar w:fldCharType="separate"/>
      </w:r>
    </w:p>
    <w:p w14:paraId="5CC7DFB5"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(opravljanje strokovnih nalog za občinske ceste)</w:t>
      </w:r>
    </w:p>
    <w:p w14:paraId="7ADE0EB9"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33E7C598"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Strokovno tehnične, razvojne, organizacijske in upravne naloge za graditev, vzdrževanje in varstvo občinskih cest opravlja upravljavec občinskih cest. Te obsegajo zlasti:</w:t>
      </w:r>
    </w:p>
    <w:p w14:paraId="5D9431C2"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izdelavo strokovnih podlag za načrtovanje razvoja in vzdrževanja občinskih cest in izdelavo osnutkov teh planov;</w:t>
      </w:r>
    </w:p>
    <w:p w14:paraId="1945BBA4"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naloge v zvezi z rednim vzdrževanjem občinskih cest, ki se izvajajo v organizacijski obliki, skladni z zakonodajo s področja gospodarskih javnih služb;</w:t>
      </w:r>
    </w:p>
    <w:p w14:paraId="233C4617"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naloge nadzora nad stanjem občinskih cest;</w:t>
      </w:r>
    </w:p>
    <w:p w14:paraId="5A59AD15"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naloge nadzora nad prometno ureditvijo občinskih cest;</w:t>
      </w:r>
    </w:p>
    <w:p w14:paraId="3D51D878"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naloge upravljanja, vodenja in nadzora prometa;</w:t>
      </w:r>
    </w:p>
    <w:p w14:paraId="07EA4545" w14:textId="77777777" w:rsidR="00551F38" w:rsidRPr="00F825C3" w:rsidRDefault="00551F38" w:rsidP="00551F38">
      <w:pPr>
        <w:pStyle w:val="Odstavekseznama"/>
        <w:numPr>
          <w:ilvl w:val="0"/>
          <w:numId w:val="2"/>
        </w:numPr>
        <w:rPr>
          <w:rFonts w:eastAsia="Times New Roman" w:cstheme="minorHAnsi"/>
          <w:kern w:val="0"/>
          <w:lang w:eastAsia="sl-SI"/>
          <w14:ligatures w14:val="none"/>
        </w:rPr>
      </w:pPr>
      <w:r w:rsidRPr="00415214">
        <w:rPr>
          <w:rFonts w:eastAsia="Times New Roman" w:cstheme="minorHAnsi"/>
          <w:kern w:val="0"/>
          <w:lang w:eastAsia="sl-SI"/>
          <w14:ligatures w14:val="none"/>
        </w:rPr>
        <w:t>izvajanje postopkov javnega naročanja za izvajanje del rednega vzdrževanja občinskih cest, ki niso predmet izbrane oblike gospodarske javne službe, ter za izvajanje gradnje in investicijskih vzdrževalnih del v javno korist na občinskih cestah;</w:t>
      </w:r>
    </w:p>
    <w:p w14:paraId="41701B18"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naloge v zvezi z investicijami v občinske ceste;</w:t>
      </w:r>
    </w:p>
    <w:p w14:paraId="04CC35F3"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 xml:space="preserve">vodenje evidenc o občinskih cestah </w:t>
      </w:r>
      <w:r w:rsidRPr="00415214">
        <w:rPr>
          <w:rFonts w:cstheme="minorHAnsi"/>
        </w:rPr>
        <w:t>in zbirne evidence o javnih cestah in o prekoračitvah dimenzij (višina, širina in dolžina) in mas vozil</w:t>
      </w:r>
      <w:r>
        <w:rPr>
          <w:rFonts w:cstheme="minorHAnsi"/>
        </w:rPr>
        <w:t>;</w:t>
      </w:r>
      <w:r w:rsidRPr="00415214" w:rsidDel="00181286">
        <w:rPr>
          <w:rFonts w:eastAsia="Times New Roman" w:cstheme="minorHAnsi"/>
          <w:kern w:val="0"/>
          <w:lang w:eastAsia="sl-SI"/>
          <w14:ligatures w14:val="none"/>
        </w:rPr>
        <w:t xml:space="preserve"> </w:t>
      </w:r>
    </w:p>
    <w:p w14:paraId="293E50AB" w14:textId="77777777" w:rsidR="00551F38"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pridobivanje podatkov o prometnih obremenitvah na občinskih cestah in o prekoračitvah dimenzij (višina, širina in dolžina) in mas vozil;</w:t>
      </w:r>
    </w:p>
    <w:p w14:paraId="56A97C19"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naloge obveščanja javnosti o stanju občinskih cest in prometa na njih;</w:t>
      </w:r>
    </w:p>
    <w:p w14:paraId="3F0AABF7"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pripravo strokovnih izhodišč za smernice in mnenja k državnim prostorskim aktom;</w:t>
      </w:r>
    </w:p>
    <w:p w14:paraId="1773F741"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izdajo smernic in mnenj k občinskim prostorskim aktom;</w:t>
      </w:r>
    </w:p>
    <w:p w14:paraId="56E127E4" w14:textId="77777777" w:rsidR="00551F38" w:rsidRPr="00F825C3"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izdajo soglasij v skladu z zakonom, ki ureja ceste oziroma mnenj ali projektnih pogojev v skladu z zakonom, ki ureja graditev objektov;</w:t>
      </w:r>
    </w:p>
    <w:p w14:paraId="16C44746" w14:textId="77777777" w:rsidR="00551F38" w:rsidRPr="00415214" w:rsidRDefault="00551F38" w:rsidP="00551F38">
      <w:pPr>
        <w:pStyle w:val="Odstavekseznama"/>
        <w:numPr>
          <w:ilvl w:val="0"/>
          <w:numId w:val="2"/>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izvajanje drugih nalog, določenih s tem odlokom in drugimi predpisi.</w:t>
      </w:r>
    </w:p>
    <w:p w14:paraId="02EEFC0F" w14:textId="025A7412"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254884B2"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6A1771D0" w14:textId="64934F6A"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"(financiranje%C2%A0ob%C4%8Dinskih%C2%A0cest)" </w:instrText>
      </w:r>
      <w:r w:rsidRPr="00415214">
        <w:rPr>
          <w:rFonts w:eastAsia="Times New Roman" w:cstheme="minorHAnsi"/>
          <w:kern w:val="0"/>
          <w:lang w:eastAsia="sl-SI"/>
          <w14:ligatures w14:val="none"/>
        </w:rPr>
        <w:fldChar w:fldCharType="separate"/>
      </w:r>
    </w:p>
    <w:p w14:paraId="20761E8B"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(financiranje občinskih cest)</w:t>
      </w:r>
    </w:p>
    <w:p w14:paraId="6E7E7623"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04870D09" w14:textId="77777777" w:rsidR="00551F38" w:rsidRDefault="00551F38" w:rsidP="00551F38">
      <w:pPr>
        <w:pStyle w:val="Odstavekseznama"/>
        <w:numPr>
          <w:ilvl w:val="0"/>
          <w:numId w:val="12"/>
        </w:numPr>
        <w:shd w:val="clear" w:color="auto" w:fill="FFFFFF"/>
        <w:spacing w:after="0" w:line="240" w:lineRule="auto"/>
        <w:jc w:val="both"/>
        <w:rPr>
          <w:rFonts w:eastAsia="Times New Roman" w:cstheme="minorHAnsi"/>
          <w:kern w:val="0"/>
          <w:lang w:eastAsia="sl-SI"/>
          <w14:ligatures w14:val="none"/>
        </w:rPr>
      </w:pPr>
      <w:r>
        <w:rPr>
          <w:rFonts w:eastAsia="Times New Roman" w:cstheme="minorHAnsi"/>
          <w:kern w:val="0"/>
          <w:lang w:eastAsia="sl-SI"/>
          <w14:ligatures w14:val="none"/>
        </w:rPr>
        <w:t>Upravljavec občinskih cest</w:t>
      </w:r>
      <w:r w:rsidRPr="00A65D55">
        <w:rPr>
          <w:rFonts w:eastAsia="Times New Roman" w:cstheme="minorHAnsi"/>
          <w:kern w:val="0"/>
          <w:lang w:eastAsia="sl-SI"/>
          <w14:ligatures w14:val="none"/>
        </w:rPr>
        <w:t xml:space="preserve"> lahko </w:t>
      </w:r>
      <w:r>
        <w:rPr>
          <w:rFonts w:eastAsia="Times New Roman" w:cstheme="minorHAnsi"/>
          <w:kern w:val="0"/>
          <w:lang w:eastAsia="sl-SI"/>
          <w14:ligatures w14:val="none"/>
        </w:rPr>
        <w:t>odmeri odškodnino</w:t>
      </w:r>
      <w:r w:rsidRPr="00A65D55">
        <w:rPr>
          <w:rFonts w:eastAsia="Times New Roman" w:cstheme="minorHAnsi"/>
          <w:kern w:val="0"/>
          <w:lang w:eastAsia="sl-SI"/>
          <w14:ligatures w14:val="none"/>
        </w:rPr>
        <w:t xml:space="preserve"> za prekomerno obremenjevanje cest (izvoz iz peskokopov, gramoznic itd.)</w:t>
      </w:r>
      <w:r>
        <w:rPr>
          <w:rFonts w:eastAsia="Times New Roman" w:cstheme="minorHAnsi"/>
          <w:kern w:val="0"/>
          <w:lang w:eastAsia="sl-SI"/>
          <w14:ligatures w14:val="none"/>
        </w:rPr>
        <w:t xml:space="preserve"> na podlagi zakona, ki ureja ceste</w:t>
      </w:r>
      <w:r w:rsidRPr="00A65D55">
        <w:rPr>
          <w:rFonts w:eastAsia="Times New Roman" w:cstheme="minorHAnsi"/>
          <w:kern w:val="0"/>
          <w:lang w:eastAsia="sl-SI"/>
          <w14:ligatures w14:val="none"/>
        </w:rPr>
        <w:t>.</w:t>
      </w:r>
    </w:p>
    <w:p w14:paraId="4C0BD089"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7C4BEF6F" w14:textId="77777777" w:rsidR="00551F38" w:rsidRDefault="00551F38" w:rsidP="00551F38">
      <w:pPr>
        <w:pStyle w:val="Odstavekseznama"/>
        <w:numPr>
          <w:ilvl w:val="0"/>
          <w:numId w:val="12"/>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Sredstva za graditev in vzdrževanje občinskih cest se zagotavljajo v občinskem proračunu oziroma z drugimi sredstvi  ob predhodno sklenjeni pogodbi o opremljanju ali javno-zasebnem partnerstvu.</w:t>
      </w:r>
    </w:p>
    <w:p w14:paraId="082D6319"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503F6D9A" w14:textId="77777777" w:rsidR="00551F38" w:rsidRDefault="00551F38" w:rsidP="00551F38">
      <w:pPr>
        <w:pStyle w:val="Odstavekseznama"/>
        <w:numPr>
          <w:ilvl w:val="0"/>
          <w:numId w:val="12"/>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Vzdrževalec občinskih cest predlaga plan vzdrževanja občinskih cest upravljavcu občinskih cest za tekoče oziroma prihodnje leto. Plan upravljavec potrdi in predlaga občinskemu svetu v sprejem proračuna za prihodnje leto. </w:t>
      </w:r>
    </w:p>
    <w:p w14:paraId="2C5C9DA4"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 </w:t>
      </w:r>
    </w:p>
    <w:p w14:paraId="7818573E" w14:textId="77777777" w:rsidR="00551F38" w:rsidRPr="00A65D55" w:rsidRDefault="00551F38" w:rsidP="00551F38">
      <w:pPr>
        <w:pStyle w:val="Odstavekseznama"/>
        <w:numPr>
          <w:ilvl w:val="0"/>
          <w:numId w:val="12"/>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Upravljavec občinskih cest zagotavlja sredstva za vzdrževanje tistega dela državnih cest, ki so namenjene delovanju naselij (pločniki, kolesarske steze, obvozne ceste, priključki na občinske in državne ceste).</w:t>
      </w:r>
    </w:p>
    <w:p w14:paraId="58D7EE57"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"V.%C2%A0GRADITEV%C2%A0OB%C4%8CINSKIH%C2%A0CEST" </w:instrText>
      </w:r>
      <w:r w:rsidRPr="00415214">
        <w:rPr>
          <w:rFonts w:eastAsia="Times New Roman" w:cstheme="minorHAnsi"/>
          <w:kern w:val="0"/>
          <w:lang w:eastAsia="sl-SI"/>
          <w14:ligatures w14:val="none"/>
        </w:rPr>
        <w:fldChar w:fldCharType="separate"/>
      </w:r>
    </w:p>
    <w:p w14:paraId="6EDF7384"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4" w:name="_Hlk132612988"/>
      <w:r w:rsidRPr="00415214">
        <w:rPr>
          <w:rFonts w:eastAsia="Times New Roman" w:cstheme="minorHAnsi"/>
          <w:b/>
          <w:bCs/>
          <w:kern w:val="0"/>
          <w:lang w:eastAsia="sl-SI"/>
          <w14:ligatures w14:val="none"/>
        </w:rPr>
        <w:t>IV. PROJEKTIRANJE IN GRADITEV OBČINSKIH CEST</w:t>
      </w:r>
    </w:p>
    <w:bookmarkEnd w:id="4"/>
    <w:p w14:paraId="0D5F8F15"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2600E37C" w14:textId="108F4D40"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0B23D122"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781ACAF5" w14:textId="7D21B0F9"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"(projektiranje%C2%A0ob%C4%8Dinskih%C2%A0cest)" </w:instrText>
      </w:r>
      <w:r w:rsidRPr="00415214">
        <w:rPr>
          <w:rFonts w:eastAsia="Times New Roman" w:cstheme="minorHAnsi"/>
          <w:kern w:val="0"/>
          <w:lang w:eastAsia="sl-SI"/>
          <w14:ligatures w14:val="none"/>
        </w:rPr>
        <w:fldChar w:fldCharType="separate"/>
      </w:r>
    </w:p>
    <w:p w14:paraId="36E90F64"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(projektiranje občinskih cest)</w:t>
      </w:r>
    </w:p>
    <w:p w14:paraId="260048DF"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3F848CF" w14:textId="77777777" w:rsidR="00551F38" w:rsidRDefault="00551F38" w:rsidP="00551F38">
      <w:pPr>
        <w:pStyle w:val="Odstavekseznama"/>
        <w:numPr>
          <w:ilvl w:val="0"/>
          <w:numId w:val="13"/>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Elementi za projektiranje občinske ceste se določijo v skladu s predpisi o projektiranju javnih cest in njihovih elementov s stališča zagotavljanja prometne varnosti in eko</w:t>
      </w:r>
      <w:r>
        <w:rPr>
          <w:rFonts w:eastAsia="Times New Roman" w:cstheme="minorHAnsi"/>
          <w:kern w:val="0"/>
          <w:lang w:eastAsia="sl-SI"/>
          <w14:ligatures w14:val="none"/>
        </w:rPr>
        <w:t>n</w:t>
      </w:r>
      <w:r w:rsidRPr="00A65D55">
        <w:rPr>
          <w:rFonts w:eastAsia="Times New Roman" w:cstheme="minorHAnsi"/>
          <w:kern w:val="0"/>
          <w:lang w:eastAsia="sl-SI"/>
          <w14:ligatures w14:val="none"/>
        </w:rPr>
        <w:t>omičnosti njihove graditve in vzdrževanja.</w:t>
      </w:r>
    </w:p>
    <w:p w14:paraId="170E1713"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129800B5" w14:textId="77777777" w:rsidR="00551F38" w:rsidRDefault="00551F38" w:rsidP="00551F38">
      <w:pPr>
        <w:pStyle w:val="Odstavekseznama"/>
        <w:numPr>
          <w:ilvl w:val="0"/>
          <w:numId w:val="13"/>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V projektni dokumentaciji za gradnjo ali rekonstrukcijo občinske ceste ter investicijsko vzdrževalnih del v javno korist, se določijo tudi prometna ureditev občinske ceste, ureditev navezav na obstoječe ceste ter pristopov do objektov in zemljišč ob cesti ter predvidijo površine zunaj vozišča ceste za parkirišča, avtobusna postajališča in druge prometne površine, površine za opravljanje spremljajočih dejavnosti, za gradnjo objektov za vzdrževanje cest in za nadzor cestnega prometa.</w:t>
      </w:r>
    </w:p>
    <w:p w14:paraId="6C5FDA32"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3442A414" w14:textId="77777777" w:rsidR="00551F38" w:rsidRPr="00A65D55" w:rsidRDefault="00551F38" w:rsidP="00551F38">
      <w:pPr>
        <w:pStyle w:val="Odstavekseznama"/>
        <w:numPr>
          <w:ilvl w:val="0"/>
          <w:numId w:val="13"/>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Projektna dokumentacija lahko odstopa od predpisov, če zakonodaja tako dopušča in utemeljitev temelji na strokovnem gradivu ter če tako odloči župan.</w:t>
      </w:r>
    </w:p>
    <w:p w14:paraId="7B9D6D1A" w14:textId="56CFCE14"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616F767B"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0C21263A" w14:textId="56FD8478"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"(obveznost%C2%A0investitorja%C2%A0zaradi%C2%A0prestavitve%C2%A0ob%C4%8Dinske%C2%A0ceste)" </w:instrText>
      </w:r>
      <w:r w:rsidRPr="00415214">
        <w:rPr>
          <w:rFonts w:eastAsia="Times New Roman" w:cstheme="minorHAnsi"/>
          <w:kern w:val="0"/>
          <w:lang w:eastAsia="sl-SI"/>
          <w14:ligatures w14:val="none"/>
        </w:rPr>
        <w:fldChar w:fldCharType="separate"/>
      </w:r>
    </w:p>
    <w:p w14:paraId="6EC434DE"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(obveznost investitorja zaradi prestavitve občinske ceste)</w:t>
      </w:r>
    </w:p>
    <w:p w14:paraId="782D1285"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42C6B7A" w14:textId="77777777" w:rsidR="00551F38" w:rsidRDefault="00551F38" w:rsidP="00551F38">
      <w:pPr>
        <w:pStyle w:val="Odstavekseznama"/>
        <w:numPr>
          <w:ilvl w:val="0"/>
          <w:numId w:val="14"/>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Če je treba obstoječo občinsko cesto prestaviti zaradi graditve drugega objekta ali naprave, mora biti prestavljeni del ceste zgrajen z elementi, ki ustrezajo namenu ceste in drugim zahtevam predpisov o cestah. Stroške prestavitve občinske ceste krije investitor objekta ali naprave.</w:t>
      </w:r>
    </w:p>
    <w:p w14:paraId="67242E90"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721B4544" w14:textId="77777777" w:rsidR="00551F38" w:rsidRPr="00A65D55" w:rsidRDefault="00551F38" w:rsidP="00551F38">
      <w:pPr>
        <w:pStyle w:val="Odstavekseznama"/>
        <w:numPr>
          <w:ilvl w:val="0"/>
          <w:numId w:val="14"/>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Investitor iz prejšnjega odstavka lahko zahteva povrnitev stroškov prestavitve občinske ceste v obsegu, ki so nastali zaradi zahteve pristojnega občinskega upravnega organa, za boljše elemente nadomeščenega dela občinske ceste od elementov, določenih po prejšnjem odstavku.</w:t>
      </w:r>
    </w:p>
    <w:p w14:paraId="1B3D44AE" w14:textId="482538B6"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18808E2C"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16DAE1FD" w14:textId="4A701011"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"(obveznost%C2%A0usklajenega%C2%A0projektiranja)" </w:instrText>
      </w:r>
      <w:r w:rsidRPr="00415214">
        <w:rPr>
          <w:rFonts w:eastAsia="Times New Roman" w:cstheme="minorHAnsi"/>
          <w:kern w:val="0"/>
          <w:lang w:eastAsia="sl-SI"/>
          <w14:ligatures w14:val="none"/>
        </w:rPr>
        <w:fldChar w:fldCharType="separate"/>
      </w:r>
    </w:p>
    <w:p w14:paraId="661C5CA2"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(obveznost usklajenega projektiranja)</w:t>
      </w:r>
    </w:p>
    <w:p w14:paraId="691A95C1"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3BF00453" w14:textId="77777777" w:rsidR="00551F38" w:rsidRPr="007A2294" w:rsidRDefault="00551F38" w:rsidP="00551F38">
      <w:pPr>
        <w:pStyle w:val="Odstavekseznama"/>
        <w:numPr>
          <w:ilvl w:val="0"/>
          <w:numId w:val="15"/>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Če se hkrati z gradnjo ali rekonstrukcijo občinske ceste predvideva tudi graditev druge gospodarske javne infrastrukture, ki ne služijo cesti ali njeni uporabi, mora projektna dokumentacija vsebovati </w:t>
      </w:r>
      <w:r w:rsidRPr="00A65D55">
        <w:rPr>
          <w:rFonts w:cstheme="minorHAnsi"/>
        </w:rPr>
        <w:t>tudi rešitve te gospodarske javne infrastrukture.</w:t>
      </w:r>
    </w:p>
    <w:p w14:paraId="01E2BD9F"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72912B97" w14:textId="77777777" w:rsidR="00551F38" w:rsidRDefault="00551F38" w:rsidP="00551F38">
      <w:pPr>
        <w:pStyle w:val="Odstavekseznama"/>
        <w:numPr>
          <w:ilvl w:val="0"/>
          <w:numId w:val="15"/>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Usklajevanje projektiranja, gradnje ali rekonstrukcije objektov gospodarske javne infrastrukture</w:t>
      </w:r>
      <w:r>
        <w:rPr>
          <w:rFonts w:eastAsia="Times New Roman" w:cstheme="minorHAnsi"/>
          <w:kern w:val="0"/>
          <w:lang w:eastAsia="sl-SI"/>
          <w14:ligatures w14:val="none"/>
        </w:rPr>
        <w:t xml:space="preserve"> </w:t>
      </w:r>
      <w:r w:rsidRPr="00A65D55">
        <w:rPr>
          <w:rFonts w:eastAsia="Times New Roman" w:cstheme="minorHAnsi"/>
          <w:kern w:val="0"/>
          <w:lang w:eastAsia="sl-SI"/>
          <w14:ligatures w14:val="none"/>
        </w:rPr>
        <w:t xml:space="preserve">iz prejšnjega odstavka je v pristojnosti upravljavca občinske ceste. </w:t>
      </w:r>
    </w:p>
    <w:p w14:paraId="46422DDA"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73E5E79F" w14:textId="77777777" w:rsidR="00551F38" w:rsidRPr="00A65D55" w:rsidRDefault="00551F38" w:rsidP="00551F38">
      <w:pPr>
        <w:pStyle w:val="Odstavekseznama"/>
        <w:numPr>
          <w:ilvl w:val="0"/>
          <w:numId w:val="15"/>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Stroške projektiranja, novogradnje ali rekonstrukcije objektov posamezne gospodarske javne infrastrukture iz prvega odstavka tega člena krije njen upravljavec. </w:t>
      </w:r>
    </w:p>
    <w:p w14:paraId="55F3C063" w14:textId="617E6EDD"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03287919"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2BA7379" w14:textId="16B2B961"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"(obveznost%C2%A0obve%C5%A1%C4%8Danja%C2%A0o%C2%A0posegih%C2%A0v%C2%A0ob%C4%8Dinsko%C2%A0cesto)" </w:instrText>
      </w:r>
      <w:r w:rsidRPr="00415214">
        <w:rPr>
          <w:rFonts w:eastAsia="Times New Roman" w:cstheme="minorHAnsi"/>
          <w:kern w:val="0"/>
          <w:lang w:eastAsia="sl-SI"/>
          <w14:ligatures w14:val="none"/>
        </w:rPr>
        <w:fldChar w:fldCharType="separate"/>
      </w:r>
    </w:p>
    <w:p w14:paraId="05ECB611"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(obveznost obveščanja o posegih v občinsko cesto)</w:t>
      </w:r>
    </w:p>
    <w:p w14:paraId="65114AC5"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636E41EE" w14:textId="77777777" w:rsidR="00551F38" w:rsidRDefault="00551F38" w:rsidP="00551F38">
      <w:pPr>
        <w:pStyle w:val="Odstavekseznama"/>
        <w:numPr>
          <w:ilvl w:val="0"/>
          <w:numId w:val="16"/>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 xml:space="preserve">V fazi načrtovanja gradnje občinske ceste, upravljavec občinske ceste obvesti upravljavce druge gospodarske javne infrastrukture v cestnem telesu ali ob njem najmanj 90 dni pred začetkom del, da ti lahko uskladijo dela z gradnjo ceste. </w:t>
      </w:r>
    </w:p>
    <w:p w14:paraId="17E4238D"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263494C4" w14:textId="77777777" w:rsidR="00551F38" w:rsidRDefault="00551F38" w:rsidP="00551F38">
      <w:pPr>
        <w:pStyle w:val="Odstavekseznama"/>
        <w:numPr>
          <w:ilvl w:val="0"/>
          <w:numId w:val="16"/>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Upravljavec občinske ceste da upravljavcu druge gospodarske javne infrastrukture iz prejšnjega odstavka tega člena na razpolago tehnične in druge podatke, potrebne za uskladitev del.</w:t>
      </w:r>
    </w:p>
    <w:p w14:paraId="4A3BF40D"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790E702F" w14:textId="77777777" w:rsidR="00551F38" w:rsidRPr="00A65D55" w:rsidRDefault="00551F38" w:rsidP="00551F38">
      <w:pPr>
        <w:pStyle w:val="Odstavekseznama"/>
        <w:numPr>
          <w:ilvl w:val="0"/>
          <w:numId w:val="16"/>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Kadar nameravajo upravljavci gospodarske javne infrastrukture v cestnem telesu ali ob njem graditi svoje objekte in naprave v občinski cesti, zanje smiselno veljajo določbe tega člena.</w:t>
      </w:r>
    </w:p>
    <w:p w14:paraId="39F2B6A2"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2F552C8F" w14:textId="77777777" w:rsid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Pr>
          <w:rFonts w:eastAsia="Times New Roman" w:cstheme="minorHAnsi"/>
          <w:b/>
          <w:bCs/>
          <w:kern w:val="0"/>
          <w:lang w:eastAsia="sl-SI"/>
          <w14:ligatures w14:val="none"/>
        </w:rPr>
        <w:t>č</w:t>
      </w:r>
      <w:r w:rsidRPr="00F825C3">
        <w:rPr>
          <w:rFonts w:eastAsia="Times New Roman" w:cstheme="minorHAnsi"/>
          <w:b/>
          <w:bCs/>
          <w:kern w:val="0"/>
          <w:lang w:eastAsia="sl-SI"/>
          <w14:ligatures w14:val="none"/>
        </w:rPr>
        <w:t>len</w:t>
      </w:r>
    </w:p>
    <w:p w14:paraId="719B3D44" w14:textId="77777777" w:rsidR="00551F38" w:rsidRPr="00F825C3" w:rsidRDefault="00551F38" w:rsidP="00551F38">
      <w:pPr>
        <w:pStyle w:val="Odstavekseznama"/>
        <w:shd w:val="clear" w:color="auto" w:fill="FFFFFF"/>
        <w:spacing w:after="0" w:line="240" w:lineRule="auto"/>
        <w:rPr>
          <w:rFonts w:eastAsia="Times New Roman" w:cstheme="minorHAnsi"/>
          <w:b/>
          <w:bCs/>
          <w:kern w:val="0"/>
          <w:lang w:eastAsia="sl-SI"/>
          <w14:ligatures w14:val="none"/>
        </w:rPr>
      </w:pPr>
    </w:p>
    <w:p w14:paraId="6B8A594E"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(pridobitev zemljišč za gradnjo občinske ceste)</w:t>
      </w:r>
    </w:p>
    <w:p w14:paraId="3590EC10" w14:textId="77777777" w:rsidR="00551F38" w:rsidRPr="00F825C3" w:rsidRDefault="00551F38" w:rsidP="00551F38">
      <w:pPr>
        <w:shd w:val="clear" w:color="auto" w:fill="FFFFFF"/>
        <w:spacing w:after="0" w:line="240" w:lineRule="auto"/>
        <w:jc w:val="center"/>
        <w:rPr>
          <w:rFonts w:eastAsia="Times New Roman" w:cstheme="minorHAnsi"/>
          <w:b/>
          <w:bCs/>
          <w:kern w:val="0"/>
          <w:lang w:eastAsia="sl-SI"/>
          <w14:ligatures w14:val="none"/>
        </w:rPr>
      </w:pPr>
    </w:p>
    <w:p w14:paraId="13BCFCDA"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Zaradi pridobitve potrebnih zemljišč za gradnjo ali rekonstrukcijo občinske ceste se lahko v skladu z veljavno zakonodajo lastninska pravica na zemljišču in drugi nepremičnini odvzame ali omeji, če ne pride do sklenitve ustrezne pogodbe med občino in lastnikom te nepremičnine.</w:t>
      </w:r>
    </w:p>
    <w:p w14:paraId="543D0545"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44000C3F" w14:textId="77777777" w:rsid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Pr>
          <w:rFonts w:eastAsia="Times New Roman" w:cstheme="minorHAnsi"/>
          <w:b/>
          <w:bCs/>
          <w:kern w:val="0"/>
          <w:lang w:eastAsia="sl-SI"/>
          <w14:ligatures w14:val="none"/>
        </w:rPr>
        <w:t>č</w:t>
      </w:r>
      <w:r w:rsidRPr="00F825C3">
        <w:rPr>
          <w:rFonts w:eastAsia="Times New Roman" w:cstheme="minorHAnsi"/>
          <w:b/>
          <w:bCs/>
          <w:kern w:val="0"/>
          <w:lang w:eastAsia="sl-SI"/>
          <w14:ligatures w14:val="none"/>
        </w:rPr>
        <w:t>len</w:t>
      </w:r>
    </w:p>
    <w:p w14:paraId="50E2A11B" w14:textId="77777777" w:rsidR="00551F38" w:rsidRPr="00F825C3" w:rsidRDefault="00551F38" w:rsidP="00551F38">
      <w:pPr>
        <w:pStyle w:val="Odstavekseznama"/>
        <w:shd w:val="clear" w:color="auto" w:fill="FFFFFF"/>
        <w:spacing w:after="0" w:line="240" w:lineRule="auto"/>
        <w:rPr>
          <w:rFonts w:eastAsia="Times New Roman" w:cstheme="minorHAnsi"/>
          <w:b/>
          <w:bCs/>
          <w:kern w:val="0"/>
          <w:lang w:eastAsia="sl-SI"/>
          <w14:ligatures w14:val="none"/>
        </w:rPr>
      </w:pPr>
    </w:p>
    <w:p w14:paraId="214B68F2" w14:textId="77777777" w:rsidR="00551F38" w:rsidRPr="00F825C3" w:rsidRDefault="00551F38" w:rsidP="00551F38">
      <w:pPr>
        <w:pStyle w:val="Odstavekseznama"/>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(gradnja in vzdrževanje občinskih cest)</w:t>
      </w:r>
    </w:p>
    <w:p w14:paraId="6505C11C"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28CE4E07"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Občinske ceste se morajo načrtovati, projektirati, graditi in vzdrževati na način in pod pogoji kot to določajo predpisi, ki urejajo projektiranje javnih cest, prometno signalizacijo in prometno opremo, način označevanja in zavarovanja del in ovir v prometu, cestne priključke, avtobusna postajališča ter predpisi, ki urejajo vrste vzdrževalnih del na cestah ter nivo rednega vzdrževanja javnih cest in tehnične smernice, katerih uporaba je obvezna.</w:t>
      </w:r>
    </w:p>
    <w:p w14:paraId="0D9429E1"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08174D38"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00FA24D4" w14:textId="77777777" w:rsidR="00551F38" w:rsidRPr="00F825C3" w:rsidRDefault="00551F38" w:rsidP="00551F38">
      <w:pPr>
        <w:shd w:val="clear" w:color="auto" w:fill="FFFFFF"/>
        <w:spacing w:after="0" w:line="240" w:lineRule="auto"/>
        <w:jc w:val="center"/>
        <w:rPr>
          <w:rFonts w:eastAsia="Times New Roman" w:cstheme="minorHAnsi"/>
          <w:b/>
          <w:bCs/>
          <w:kern w:val="0"/>
          <w:lang w:eastAsia="sl-SI"/>
          <w14:ligatures w14:val="none"/>
        </w:rPr>
      </w:pPr>
    </w:p>
    <w:p w14:paraId="1763976F" w14:textId="77777777" w:rsidR="00551F38" w:rsidRPr="00F825C3"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 xml:space="preserve">(gradnja gospodarske javne infrastrukture v območju </w:t>
      </w:r>
      <w:r w:rsidRPr="00415214">
        <w:rPr>
          <w:rFonts w:eastAsia="Times New Roman" w:cstheme="minorHAnsi"/>
          <w:b/>
          <w:bCs/>
          <w:kern w:val="0"/>
          <w:lang w:eastAsia="sl-SI"/>
          <w14:ligatures w14:val="none"/>
        </w:rPr>
        <w:t>občinske</w:t>
      </w:r>
      <w:r w:rsidRPr="00F825C3">
        <w:rPr>
          <w:rFonts w:eastAsia="Times New Roman" w:cstheme="minorHAnsi"/>
          <w:b/>
          <w:bCs/>
          <w:kern w:val="0"/>
          <w:lang w:eastAsia="sl-SI"/>
          <w14:ligatures w14:val="none"/>
        </w:rPr>
        <w:t xml:space="preserve"> ceste)</w:t>
      </w:r>
    </w:p>
    <w:p w14:paraId="62B53C90"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5DE15157" w14:textId="77777777" w:rsidR="00551F38" w:rsidRDefault="00551F38" w:rsidP="00551F38">
      <w:pPr>
        <w:pStyle w:val="Odstavekseznama"/>
        <w:numPr>
          <w:ilvl w:val="0"/>
          <w:numId w:val="17"/>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Gospodarsko javno infrastrukturo je dovoljeno graditi v območju občinske ceste le pod pogoji in na način, določen s soglasjem, ki ga upravljavec občinske ceste izda v skladu z zakonom, ki ureja ceste ali mnenjem, ki ga upravljavec občinske ceste izda v skladu z zakonom, ki ureja graditev objektov.</w:t>
      </w:r>
    </w:p>
    <w:p w14:paraId="27FA63DA"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BD57597" w14:textId="77777777" w:rsidR="00551F38" w:rsidRDefault="00551F38" w:rsidP="00551F38">
      <w:pPr>
        <w:pStyle w:val="Odstavekseznama"/>
        <w:numPr>
          <w:ilvl w:val="0"/>
          <w:numId w:val="17"/>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Upravljavec občinske ceste lahko zahteva od upravljavca gospodarske javne infrastrukture, da objekte in omrežja gospodarske javne infrastrukture preuredi ali prestavi, kadar je to potrebno zaradi gradnje občinske ceste. Stroške prestavitve ali preureditve objektov in omrežja gospodarske javne infrastrukture krije upravljavec občinske ceste, razen če je to v nasprotju s pogoji za njihovo gradnjo iz soglasja ali mnenja iz prejšnjega odstavka.</w:t>
      </w:r>
    </w:p>
    <w:p w14:paraId="570D0210"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29150258" w14:textId="77777777" w:rsidR="00551F38" w:rsidRDefault="00551F38" w:rsidP="00551F38">
      <w:pPr>
        <w:pStyle w:val="Odstavekseznama"/>
        <w:numPr>
          <w:ilvl w:val="0"/>
          <w:numId w:val="17"/>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Upravljavec občinske ceste lahko zavrne izdajo soglasja ali mnenja iz prvega odstavka tega člena, če bi objekti in omrežja gospodarske javne infrastrukture ogrožali občinsko cesto ali promet na njej, bistveno oteževali njeno vzdrževanje ali onemogočali njen razvoj.</w:t>
      </w:r>
    </w:p>
    <w:p w14:paraId="2607BE57"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121DD751" w14:textId="77777777" w:rsidR="00551F38" w:rsidRDefault="00551F38" w:rsidP="00551F38">
      <w:pPr>
        <w:pStyle w:val="Odstavekseznama"/>
        <w:numPr>
          <w:ilvl w:val="0"/>
          <w:numId w:val="17"/>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Z globo 200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 xml:space="preserve"> se kaznuje za prekršek posameznik, ki gradi ali zgradi gospodarsko javno infrastrukturo v območju občinske ceste brez soglasja ali v nasprotju s soglasjem upravljavca občinske ceste.</w:t>
      </w:r>
    </w:p>
    <w:p w14:paraId="1DD9EB63"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C27E7D7" w14:textId="77777777" w:rsidR="00551F38" w:rsidRPr="00A65D55" w:rsidRDefault="00551F38" w:rsidP="00551F38">
      <w:pPr>
        <w:pStyle w:val="Odstavekseznama"/>
        <w:numPr>
          <w:ilvl w:val="0"/>
          <w:numId w:val="17"/>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Z globo 2.000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 xml:space="preserve"> se kaznuje za prekršek pravna oseba, samostojni podjetnik posameznik in posameznik, ki samostojno opravlja dejavnost, ki stori prekršek iz prejšnjega odstavka, njihova odgovorna oseba pa z globo 200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w:t>
      </w:r>
    </w:p>
    <w:p w14:paraId="31F609C2"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46E12B79"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74D8C2F" w14:textId="77777777" w:rsidR="00551F38" w:rsidRPr="00F825C3" w:rsidRDefault="00551F38" w:rsidP="00551F38">
      <w:pPr>
        <w:shd w:val="clear" w:color="auto" w:fill="FFFFFF"/>
        <w:spacing w:after="0" w:line="240" w:lineRule="auto"/>
        <w:jc w:val="center"/>
        <w:rPr>
          <w:rFonts w:eastAsia="Times New Roman" w:cstheme="minorHAnsi"/>
          <w:b/>
          <w:bCs/>
          <w:kern w:val="0"/>
          <w:lang w:eastAsia="sl-SI"/>
          <w14:ligatures w14:val="none"/>
        </w:rPr>
      </w:pPr>
    </w:p>
    <w:p w14:paraId="0507CF01" w14:textId="77777777" w:rsidR="00551F38" w:rsidRPr="00F825C3"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 xml:space="preserve">(posegi v </w:t>
      </w:r>
      <w:r w:rsidRPr="00415214">
        <w:rPr>
          <w:rFonts w:eastAsia="Times New Roman" w:cstheme="minorHAnsi"/>
          <w:b/>
          <w:bCs/>
          <w:kern w:val="0"/>
          <w:lang w:eastAsia="sl-SI"/>
          <w14:ligatures w14:val="none"/>
        </w:rPr>
        <w:t>občinsko</w:t>
      </w:r>
      <w:r w:rsidRPr="00F825C3">
        <w:rPr>
          <w:rFonts w:eastAsia="Times New Roman" w:cstheme="minorHAnsi"/>
          <w:b/>
          <w:bCs/>
          <w:kern w:val="0"/>
          <w:lang w:eastAsia="sl-SI"/>
          <w14:ligatures w14:val="none"/>
        </w:rPr>
        <w:t xml:space="preserve"> cesto zaradi vzdrževanja druge gospodarske javne infrastrukture)</w:t>
      </w:r>
    </w:p>
    <w:p w14:paraId="179D0A5F"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7EA38A0B" w14:textId="77777777" w:rsidR="00551F38"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Vzdrževalna dela na obstoječi gospodarski javni infrastrukturi na cestnem zemljišču občinske ceste se lahko opravljajo le s soglasjem upravljavca občinske ceste.</w:t>
      </w:r>
    </w:p>
    <w:p w14:paraId="62F3B64A"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3AA51D1C" w14:textId="77777777" w:rsidR="00551F38"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V soglasju za izvajanje del iz prejšnjega odstavka se določijo način, pogoji in nadzor nad opravljanjem teh del.</w:t>
      </w:r>
    </w:p>
    <w:p w14:paraId="6B5A880C"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0B221C23" w14:textId="77777777" w:rsidR="00551F38"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Soglasje iz prvega odstavka tega člena ni potrebno, če je s poškodbami objektov in omrežja gospodarske javne infrastrukture, zgrajenih na cestnem zemljišču občinske ceste, neposredno ogrožen varen promet oziroma življenje in zdravje ljudi in živali ali bi lahko nastala večja gospodarska škoda. Upravljavec gospodarske javne infrastrukture takoj odstrani neposredno nevarnost in o tem brez odlašanja po elektronski poti obvesti izvajalca rednega vzdrževanja ceste. Upravljavec gospodarske javne infrastrukture takoj odpravi poškodbe na njej, vzpostavi občinsko cesto v prvotno stanje in o končanih delih po elektronski poti obvesti upravljavca občinske ceste in izvajalca rednega vzdrževanja občinske ceste.</w:t>
      </w:r>
    </w:p>
    <w:p w14:paraId="369E3438"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E462973" w14:textId="77777777" w:rsidR="00551F38"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Če se zaradi del iz prejšnjega odstavka omeji uporaba občinske ceste, upravljavec gospodarske javne infrastrukture, vgrajene v občinsko cesto, takoj obvesti in pozove izvajalca rednega vzdrževanja ceste, da vzpostavi zaporo ceste na njegove stroške ter o omejitvi uporabe občinske ceste in o njenem prenehanju po elektronski poti obvesti pristojno policijsko upravo in prometno-informacijski center.</w:t>
      </w:r>
    </w:p>
    <w:p w14:paraId="14B10A34"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6E1363E" w14:textId="77777777" w:rsidR="00551F38"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Z globo 200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 xml:space="preserve"> se kaznuje za prekršek posameznik, ki brez soglasja upravljavca občinske ceste izvaja vzdrževalna in druga dela na gospodarski javni infrastrukturi na zemljišču občinske ceste ali opravlja ta dela v nasprotju z danim soglasjem.</w:t>
      </w:r>
    </w:p>
    <w:p w14:paraId="68EAE20E"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15EF24C1" w14:textId="77777777" w:rsidR="00551F38"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Z globo 2.000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 xml:space="preserve"> se kaznuje za prekršek pravna oseba, samostojni podjetnik posameznik in posameznik, ki samostojno opravlja dejavnost, ki stori prekršek iz prejšnjega odstavka, njihova odgovorna oseba pa z globo 200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w:t>
      </w:r>
    </w:p>
    <w:p w14:paraId="1261C8A6"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C5B3530" w14:textId="77777777" w:rsidR="00551F38" w:rsidRPr="00A65D55" w:rsidRDefault="00551F38" w:rsidP="00551F38">
      <w:pPr>
        <w:pStyle w:val="Odstavekseznama"/>
        <w:numPr>
          <w:ilvl w:val="0"/>
          <w:numId w:val="18"/>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Z globo 1.000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 xml:space="preserve"> se kaznuje za prekršek upravljavec gospodarske javne infrastrukture, ki ravna v nasprotju s tretjim ali četrtim odstavkom tega člena, njegova odgovorna oseba pa z globo 200 </w:t>
      </w:r>
      <w:proofErr w:type="spellStart"/>
      <w:r w:rsidRPr="00A65D55">
        <w:rPr>
          <w:rFonts w:eastAsia="Times New Roman" w:cstheme="minorHAnsi"/>
          <w:kern w:val="0"/>
          <w:lang w:eastAsia="sl-SI"/>
          <w14:ligatures w14:val="none"/>
        </w:rPr>
        <w:t>eurov</w:t>
      </w:r>
      <w:proofErr w:type="spellEnd"/>
      <w:r w:rsidRPr="00A65D55">
        <w:rPr>
          <w:rFonts w:eastAsia="Times New Roman" w:cstheme="minorHAnsi"/>
          <w:kern w:val="0"/>
          <w:lang w:eastAsia="sl-SI"/>
          <w14:ligatures w14:val="none"/>
        </w:rPr>
        <w:t>.</w:t>
      </w:r>
    </w:p>
    <w:p w14:paraId="621444B5"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3E9CBE87"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"VI.%C2%A0VZDR%C5%BDEVANJE%C2%A0OB%C4%8CINSKIH%C2%A0CEST" </w:instrText>
      </w:r>
      <w:r w:rsidRPr="00415214">
        <w:rPr>
          <w:rFonts w:eastAsia="Times New Roman" w:cstheme="minorHAnsi"/>
          <w:kern w:val="0"/>
          <w:lang w:eastAsia="sl-SI"/>
          <w14:ligatures w14:val="none"/>
        </w:rPr>
        <w:fldChar w:fldCharType="separate"/>
      </w:r>
    </w:p>
    <w:p w14:paraId="1E4614AA"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V. VZDRŽEVANJE OBČINSKIH CEST</w:t>
      </w:r>
    </w:p>
    <w:p w14:paraId="01938C83" w14:textId="2AC30565"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cstheme="minorHAnsi"/>
          <w:lang w:eastAsia="sl-SI"/>
        </w:rPr>
        <w:fldChar w:fldCharType="end"/>
      </w:r>
    </w:p>
    <w:p w14:paraId="14822D66" w14:textId="77777777" w:rsidR="00551F38" w:rsidRPr="00415214"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člen</w:t>
      </w:r>
    </w:p>
    <w:p w14:paraId="6114512F" w14:textId="2488AF8A"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"(javna%C2%A0slu%C5%BEba%C2%A0vzdr%C5%BEevanja%C2%A0ob%C4%8Dinskih%C2%A0cest)" </w:instrText>
      </w:r>
      <w:r w:rsidRPr="00415214">
        <w:rPr>
          <w:rFonts w:eastAsia="Times New Roman" w:cstheme="minorHAnsi"/>
          <w:kern w:val="0"/>
          <w:lang w:eastAsia="sl-SI"/>
          <w14:ligatures w14:val="none"/>
        </w:rPr>
        <w:fldChar w:fldCharType="separate"/>
      </w:r>
    </w:p>
    <w:p w14:paraId="637B6714"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(javna služba vzdrževanja občinskih cest)</w:t>
      </w:r>
    </w:p>
    <w:p w14:paraId="102E5B1C"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5D6A09C7" w14:textId="77777777" w:rsidR="00551F38" w:rsidRDefault="00551F38" w:rsidP="00551F38">
      <w:pPr>
        <w:pStyle w:val="Odstavekseznama"/>
        <w:numPr>
          <w:ilvl w:val="0"/>
          <w:numId w:val="19"/>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Redno vzdrževanje kategoriziranih občinskih ceste je obvezna gospodarska javna služba, ki obsega dela za ohranjanje javnih cest v stanju, ki zagotavlja varnost in prevoznost javnih cest, nadzor nad stanjem javnih cest in cestnega zemljišča ter vzpostavitev prevoznosti javnih cest ob naravnih in drugih nesrečah (v nadaljnjem besedilu: redno vzdrževanje javnih cest).</w:t>
      </w:r>
    </w:p>
    <w:p w14:paraId="4805F182" w14:textId="77777777" w:rsidR="00551F38" w:rsidRPr="00A65D55"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270ED661" w14:textId="77777777" w:rsidR="00551F38" w:rsidRPr="00A65D55" w:rsidRDefault="00551F38" w:rsidP="00551F38">
      <w:pPr>
        <w:pStyle w:val="Odstavekseznama"/>
        <w:numPr>
          <w:ilvl w:val="0"/>
          <w:numId w:val="19"/>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Način izvajanja gospodarske javne službe rednega vzdrževanja občinskih cest določi upravljavec občinskih cest na podlagi zakonodaje s področja gospodarskih javnih služb. </w:t>
      </w:r>
    </w:p>
    <w:p w14:paraId="7F430C05"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4A311247"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57970E60" w14:textId="77777777" w:rsid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člen</w:t>
      </w:r>
    </w:p>
    <w:p w14:paraId="590F57E2" w14:textId="77777777" w:rsidR="00551F38" w:rsidRPr="00415214" w:rsidRDefault="00551F38" w:rsidP="00551F38">
      <w:pPr>
        <w:pStyle w:val="Odstavekseznama"/>
        <w:shd w:val="clear" w:color="auto" w:fill="FFFFFF"/>
        <w:spacing w:after="0" w:line="240" w:lineRule="auto"/>
        <w:rPr>
          <w:rFonts w:eastAsia="Times New Roman" w:cstheme="minorHAnsi"/>
          <w:b/>
          <w:bCs/>
          <w:kern w:val="0"/>
          <w:lang w:eastAsia="sl-SI"/>
          <w14:ligatures w14:val="none"/>
        </w:rPr>
      </w:pPr>
    </w:p>
    <w:p w14:paraId="3CAB5F3B"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(plani razvoja in vzdrževanja občinskih cest)</w:t>
      </w:r>
    </w:p>
    <w:p w14:paraId="15712404"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307F6F2B" w14:textId="77777777" w:rsidR="00551F38" w:rsidRDefault="00551F38" w:rsidP="00551F38">
      <w:pPr>
        <w:pStyle w:val="Odstavekseznama"/>
        <w:numPr>
          <w:ilvl w:val="0"/>
          <w:numId w:val="20"/>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Plan razvoja in vzdrževanja občinskih cest, s katerim se najmanj za obdobje štirih let določijo prednostne naloge razvoja in vzdrževanja občinskih cest, viri sredstev za njihovo uresničevanje ter letna dinamika njihovega uresničevanja, sprejme občinski svet na predlog župana.</w:t>
      </w:r>
    </w:p>
    <w:p w14:paraId="23D88390"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43BF4F8" w14:textId="77777777" w:rsidR="00551F38" w:rsidRDefault="00551F38" w:rsidP="00551F38">
      <w:pPr>
        <w:pStyle w:val="Odstavekseznama"/>
        <w:numPr>
          <w:ilvl w:val="0"/>
          <w:numId w:val="20"/>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Letni plan razvoja in vzdrževanja občinskih cest, s katerim se določi uresničevanje plana iz prejšnjega odstavka v posameznem koledarskem letu, se usklajuje in sprejema ob sprejemu občinskega proračuna.</w:t>
      </w:r>
    </w:p>
    <w:p w14:paraId="4B3196C6"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8720B1D" w14:textId="77777777" w:rsidR="00551F38" w:rsidRPr="00A65D55" w:rsidRDefault="00551F38" w:rsidP="00551F38">
      <w:pPr>
        <w:pStyle w:val="Odstavekseznama"/>
        <w:numPr>
          <w:ilvl w:val="0"/>
          <w:numId w:val="20"/>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V letnem planu razvoja in vzdrževanja občinskih cest se del sredstev rezervira za financiranje izvedbe ukrepov na občinskih cestah, ki jih je potrebno opraviti zaradi naravnih in drugih nesreč ali izrednih dogodkov na občinskih cestah (odpravljanje posledic elementarnih in drugih nezgod, zmrzlinskih poškodb po hitrih odjugah, odstranjevanje nepredvidenih ovir na občinskih cestah ipd.), in izvedbe ukrepov, ki jih je odredil inšpektor, pristojen za ceste, niso pa sestavni del rednega vzdrževanja in obnavljanja občinskih cest po tem planu.</w:t>
      </w:r>
    </w:p>
    <w:p w14:paraId="5A212190" w14:textId="14B2A5A0"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44117CD6"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6DEEEA51" w14:textId="0341F723"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"(vzdr%C5%BEevanje%C2%A0kri%C5%BEi%C5%A1%C4%8D%C2%A0in%C2%A0kri%C5%BEanj)" </w:instrText>
      </w:r>
      <w:r w:rsidRPr="00415214">
        <w:rPr>
          <w:rFonts w:eastAsia="Times New Roman" w:cstheme="minorHAnsi"/>
          <w:kern w:val="0"/>
          <w:lang w:eastAsia="sl-SI"/>
          <w14:ligatures w14:val="none"/>
        </w:rPr>
        <w:fldChar w:fldCharType="separate"/>
      </w:r>
    </w:p>
    <w:p w14:paraId="01A017B2"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(vzdrževanje križišč in križanj)</w:t>
      </w:r>
    </w:p>
    <w:p w14:paraId="75B9BB49"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152E57D" w14:textId="77777777" w:rsidR="00551F38"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 xml:space="preserve">Za vzdrževanje križišč občinskih cest z </w:t>
      </w:r>
      <w:proofErr w:type="spellStart"/>
      <w:r w:rsidRPr="00415214">
        <w:rPr>
          <w:rFonts w:eastAsia="Times New Roman" w:cstheme="minorHAnsi"/>
          <w:kern w:val="0"/>
          <w:lang w:eastAsia="sl-SI"/>
          <w14:ligatures w14:val="none"/>
        </w:rPr>
        <w:t>nekategoriziranimi</w:t>
      </w:r>
      <w:proofErr w:type="spellEnd"/>
      <w:r w:rsidRPr="00415214">
        <w:rPr>
          <w:rFonts w:eastAsia="Times New Roman" w:cstheme="minorHAnsi"/>
          <w:kern w:val="0"/>
          <w:lang w:eastAsia="sl-SI"/>
          <w14:ligatures w14:val="none"/>
        </w:rPr>
        <w:t xml:space="preserve"> cestami, po katerih je dovoljen javni promet, v območju cestnega sveta občinske ceste skrbi vzdrževalec občinskih cest.</w:t>
      </w:r>
    </w:p>
    <w:p w14:paraId="143AEF76" w14:textId="3A48506B"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34014FDE"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3161D4DC" w14:textId="00E05C79"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"(vzdr%C5%BEevanje%C2%A0cestnih%C2%A0objektov%C2%A0na%C2%A0nekategoriziranih%C2%A0cestah%C2%A0nad%C2%A0ob%C4%8Dinskimi%C2%A0cestami)" </w:instrText>
      </w:r>
      <w:r w:rsidRPr="00415214">
        <w:rPr>
          <w:rFonts w:eastAsia="Times New Roman" w:cstheme="minorHAnsi"/>
          <w:kern w:val="0"/>
          <w:lang w:eastAsia="sl-SI"/>
          <w14:ligatures w14:val="none"/>
        </w:rPr>
        <w:fldChar w:fldCharType="separate"/>
      </w:r>
    </w:p>
    <w:p w14:paraId="112FD444"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 xml:space="preserve">(vzdrževanje cestnih objektov na </w:t>
      </w:r>
      <w:proofErr w:type="spellStart"/>
      <w:r w:rsidRPr="00415214">
        <w:rPr>
          <w:rFonts w:eastAsia="Times New Roman" w:cstheme="minorHAnsi"/>
          <w:b/>
          <w:bCs/>
          <w:kern w:val="0"/>
          <w:lang w:eastAsia="sl-SI"/>
          <w14:ligatures w14:val="none"/>
        </w:rPr>
        <w:t>nekategoriziranih</w:t>
      </w:r>
      <w:proofErr w:type="spellEnd"/>
      <w:r w:rsidRPr="00415214">
        <w:rPr>
          <w:rFonts w:eastAsia="Times New Roman" w:cstheme="minorHAnsi"/>
          <w:b/>
          <w:bCs/>
          <w:kern w:val="0"/>
          <w:lang w:eastAsia="sl-SI"/>
          <w14:ligatures w14:val="none"/>
        </w:rPr>
        <w:t xml:space="preserve"> cestah nad občinskimi cestami)</w:t>
      </w:r>
    </w:p>
    <w:p w14:paraId="72EEEE18"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5331142A" w14:textId="77777777" w:rsidR="00551F38" w:rsidRDefault="00551F38" w:rsidP="00551F38">
      <w:pPr>
        <w:pStyle w:val="Odstavekseznama"/>
        <w:numPr>
          <w:ilvl w:val="0"/>
          <w:numId w:val="21"/>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Za vzdrževanje premostitvene in podporne konstrukcije nadvozov in drugih cestnih objektov na </w:t>
      </w:r>
      <w:proofErr w:type="spellStart"/>
      <w:r w:rsidRPr="00A65D55">
        <w:rPr>
          <w:rFonts w:eastAsia="Times New Roman" w:cstheme="minorHAnsi"/>
          <w:kern w:val="0"/>
          <w:lang w:eastAsia="sl-SI"/>
          <w14:ligatures w14:val="none"/>
        </w:rPr>
        <w:t>nekategoriziranih</w:t>
      </w:r>
      <w:proofErr w:type="spellEnd"/>
      <w:r w:rsidRPr="00A65D55">
        <w:rPr>
          <w:rFonts w:eastAsia="Times New Roman" w:cstheme="minorHAnsi"/>
          <w:kern w:val="0"/>
          <w:lang w:eastAsia="sl-SI"/>
          <w14:ligatures w14:val="none"/>
        </w:rPr>
        <w:t xml:space="preserve"> cestah, ki potekajo v območju občinske ceste, je pristojen lastnik oziroma upravljavec </w:t>
      </w:r>
      <w:proofErr w:type="spellStart"/>
      <w:r w:rsidRPr="00A65D55">
        <w:rPr>
          <w:rFonts w:eastAsia="Times New Roman" w:cstheme="minorHAnsi"/>
          <w:kern w:val="0"/>
          <w:lang w:eastAsia="sl-SI"/>
          <w14:ligatures w14:val="none"/>
        </w:rPr>
        <w:t>nekategorizirane</w:t>
      </w:r>
      <w:proofErr w:type="spellEnd"/>
      <w:r w:rsidRPr="00A65D55">
        <w:rPr>
          <w:rFonts w:eastAsia="Times New Roman" w:cstheme="minorHAnsi"/>
          <w:kern w:val="0"/>
          <w:lang w:eastAsia="sl-SI"/>
          <w14:ligatures w14:val="none"/>
        </w:rPr>
        <w:t xml:space="preserve"> ceste.  </w:t>
      </w:r>
    </w:p>
    <w:p w14:paraId="1CDF7C6E"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4B55463" w14:textId="77777777" w:rsidR="00551F38" w:rsidRPr="00A65D55" w:rsidRDefault="00551F38" w:rsidP="00551F38">
      <w:pPr>
        <w:pStyle w:val="Odstavekseznama"/>
        <w:numPr>
          <w:ilvl w:val="0"/>
          <w:numId w:val="21"/>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Upravljavec občinske ceste izvede nujen ukrepe, ki so v javnem interesu in jih ni mogoče odlagati, če jih upravljavec ceste iz prejšnjega odstavka tega člena ne izvede v okviru izvajanja vzdrževalnih del na premostitvenem objektu. </w:t>
      </w:r>
    </w:p>
    <w:p w14:paraId="7B733E4A" w14:textId="7F51D188"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0F29A568"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BBB3875" w14:textId="4B7269CE"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"(vzdr%C5%BEevanje%C2%A0ob%C4%8Dinskih%C2%A0cest%C2%A0ob%C2%A0preusmeritvah%C2%A0prometa)" </w:instrText>
      </w:r>
      <w:r w:rsidRPr="00415214">
        <w:rPr>
          <w:rFonts w:eastAsia="Times New Roman" w:cstheme="minorHAnsi"/>
          <w:kern w:val="0"/>
          <w:lang w:eastAsia="sl-SI"/>
          <w14:ligatures w14:val="none"/>
        </w:rPr>
        <w:fldChar w:fldCharType="separate"/>
      </w:r>
    </w:p>
    <w:p w14:paraId="6871CAC0"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(vzdrževanje občinskih cest ob preusmeritvah prometa)</w:t>
      </w:r>
    </w:p>
    <w:p w14:paraId="707C1751" w14:textId="77777777" w:rsidR="00551F38"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63976A05" w14:textId="77777777" w:rsidR="00551F38" w:rsidRDefault="00551F38" w:rsidP="00551F38">
      <w:pPr>
        <w:pStyle w:val="Odstavekseznama"/>
        <w:numPr>
          <w:ilvl w:val="0"/>
          <w:numId w:val="22"/>
        </w:numPr>
        <w:shd w:val="clear" w:color="auto" w:fill="FFFFFF"/>
        <w:spacing w:after="0" w:line="240" w:lineRule="auto"/>
        <w:jc w:val="both"/>
        <w:rPr>
          <w:rFonts w:eastAsia="Times New Roman" w:cstheme="minorHAnsi"/>
          <w:kern w:val="0"/>
          <w:lang w:eastAsia="sl-SI"/>
          <w14:ligatures w14:val="none"/>
        </w:rPr>
      </w:pPr>
      <w:r w:rsidRPr="00A65D55">
        <w:rPr>
          <w:rFonts w:eastAsia="Times New Roman" w:cstheme="minorHAnsi"/>
          <w:kern w:val="0"/>
          <w:lang w:eastAsia="sl-SI"/>
          <w14:ligatures w14:val="none"/>
        </w:rPr>
        <w:t xml:space="preserve">Upravljavec občinske ceste lahko zaradi zapore občinske ceste začasno preusmeri promet na državno cesto ali </w:t>
      </w:r>
      <w:proofErr w:type="spellStart"/>
      <w:r w:rsidRPr="00A65D55">
        <w:rPr>
          <w:rFonts w:eastAsia="Times New Roman" w:cstheme="minorHAnsi"/>
          <w:kern w:val="0"/>
          <w:lang w:eastAsia="sl-SI"/>
          <w14:ligatures w14:val="none"/>
        </w:rPr>
        <w:t>nekategorizirano</w:t>
      </w:r>
      <w:proofErr w:type="spellEnd"/>
      <w:r w:rsidRPr="00A65D55">
        <w:rPr>
          <w:rFonts w:eastAsia="Times New Roman" w:cstheme="minorHAnsi"/>
          <w:kern w:val="0"/>
          <w:lang w:eastAsia="sl-SI"/>
          <w14:ligatures w14:val="none"/>
        </w:rPr>
        <w:t xml:space="preserve"> cesto, po kateri je dovoljen javni promet.</w:t>
      </w:r>
    </w:p>
    <w:p w14:paraId="42CB3BBA" w14:textId="77777777" w:rsidR="00551F38" w:rsidRPr="00A65D55"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09BF165B" w14:textId="77777777" w:rsidR="00551F38" w:rsidRDefault="00551F38" w:rsidP="00551F38">
      <w:pPr>
        <w:pStyle w:val="Odstavekseznama"/>
        <w:numPr>
          <w:ilvl w:val="0"/>
          <w:numId w:val="22"/>
        </w:numPr>
        <w:jc w:val="both"/>
        <w:rPr>
          <w:rFonts w:eastAsia="Times New Roman" w:cstheme="minorHAnsi"/>
          <w:kern w:val="0"/>
          <w:lang w:eastAsia="sl-SI"/>
          <w14:ligatures w14:val="none"/>
        </w:rPr>
      </w:pPr>
      <w:r w:rsidRPr="00A65D55">
        <w:rPr>
          <w:rFonts w:eastAsia="Times New Roman" w:cstheme="minorHAnsi"/>
          <w:kern w:val="0"/>
          <w:lang w:eastAsia="sl-SI"/>
          <w14:ligatures w14:val="none"/>
        </w:rPr>
        <w:t>O preusmeritvi prometa z občinske na državno cesto, ki bi bistveno povečala prometno obremenitev te ceste, se mora upravljavec občinskih cest predhodno uskladiti z Direkcijo Republike Slovenije za ceste.</w:t>
      </w:r>
    </w:p>
    <w:p w14:paraId="02C954FD" w14:textId="77777777" w:rsidR="00551F38" w:rsidRDefault="00551F38" w:rsidP="00551F38">
      <w:pPr>
        <w:pStyle w:val="Odstavekseznama"/>
        <w:jc w:val="both"/>
        <w:rPr>
          <w:lang w:eastAsia="sl-SI"/>
        </w:rPr>
      </w:pPr>
    </w:p>
    <w:p w14:paraId="00CE1CAB" w14:textId="77777777" w:rsidR="00551F38" w:rsidRPr="00415214" w:rsidRDefault="00551F38" w:rsidP="00551F38">
      <w:pPr>
        <w:pStyle w:val="Odstavekseznama"/>
        <w:numPr>
          <w:ilvl w:val="0"/>
          <w:numId w:val="22"/>
        </w:numPr>
        <w:jc w:val="both"/>
        <w:rPr>
          <w:lang w:eastAsia="sl-SI"/>
        </w:rPr>
      </w:pPr>
      <w:r w:rsidRPr="00415214">
        <w:rPr>
          <w:lang w:eastAsia="sl-SI"/>
        </w:rPr>
        <w:t xml:space="preserve">Za preusmeritev prometa z občinske ceste na </w:t>
      </w:r>
      <w:proofErr w:type="spellStart"/>
      <w:r w:rsidRPr="00415214">
        <w:rPr>
          <w:lang w:eastAsia="sl-SI"/>
        </w:rPr>
        <w:t>nekategorizirano</w:t>
      </w:r>
      <w:proofErr w:type="spellEnd"/>
      <w:r w:rsidRPr="00415214">
        <w:rPr>
          <w:lang w:eastAsia="sl-SI"/>
        </w:rPr>
        <w:t xml:space="preserve"> cesto, po kateri je dovoljen javni promet, mora upravljavec občinskih cest pridobiti soglasje lastnika te ceste ali od njega pooblaščenega upravljavca ceste. Če je med preusmeritvijo prometa z občinske ceste na </w:t>
      </w:r>
      <w:proofErr w:type="spellStart"/>
      <w:r w:rsidRPr="00415214">
        <w:rPr>
          <w:lang w:eastAsia="sl-SI"/>
        </w:rPr>
        <w:t>nekategorizirano</w:t>
      </w:r>
      <w:proofErr w:type="spellEnd"/>
      <w:r w:rsidRPr="00415214">
        <w:rPr>
          <w:lang w:eastAsia="sl-SI"/>
        </w:rPr>
        <w:t xml:space="preserve"> cesto, po kateri je dovoljen javni promet, treba povečati obseg vzdrževanja te ceste ali pa jo je treba pred tem usposobiti za prevzem dodatnega prometa, krije stroške teh ukrepov predlagatelj preusmeritve prometa. Pred preusmeritvijo prometa na </w:t>
      </w:r>
      <w:proofErr w:type="spellStart"/>
      <w:r w:rsidRPr="00415214">
        <w:rPr>
          <w:lang w:eastAsia="sl-SI"/>
        </w:rPr>
        <w:t>nekategorizirano</w:t>
      </w:r>
      <w:proofErr w:type="spellEnd"/>
      <w:r w:rsidRPr="00415214">
        <w:rPr>
          <w:lang w:eastAsia="sl-SI"/>
        </w:rPr>
        <w:t xml:space="preserve"> cesto se ob prisotnosti lastnika te ceste ali od njega pooblaščenega upravljavca izvede </w:t>
      </w:r>
      <w:proofErr w:type="spellStart"/>
      <w:r w:rsidRPr="00415214">
        <w:rPr>
          <w:lang w:eastAsia="sl-SI"/>
        </w:rPr>
        <w:t>monitoring</w:t>
      </w:r>
      <w:proofErr w:type="spellEnd"/>
      <w:r w:rsidRPr="00415214">
        <w:rPr>
          <w:lang w:eastAsia="sl-SI"/>
        </w:rPr>
        <w:t xml:space="preserve"> obstoječega stanja.</w:t>
      </w:r>
    </w:p>
    <w:p w14:paraId="7E2E8CC8"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"VII.%C2%A0VARSTVO%C2%A0OB%C4%8CINSKIH%C2%A0CEST%C2%A0IN%C2%A0PROMETA%C2%A0NA%C2%A0NJIH" </w:instrText>
      </w:r>
      <w:r w:rsidRPr="00415214">
        <w:rPr>
          <w:rFonts w:eastAsia="Times New Roman" w:cstheme="minorHAnsi"/>
          <w:kern w:val="0"/>
          <w:lang w:eastAsia="sl-SI"/>
          <w14:ligatures w14:val="none"/>
        </w:rPr>
        <w:fldChar w:fldCharType="separate"/>
      </w:r>
    </w:p>
    <w:p w14:paraId="5ADBE27D"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5" w:name="_Hlk132613779"/>
      <w:r w:rsidRPr="00415214">
        <w:rPr>
          <w:rFonts w:eastAsia="Times New Roman" w:cstheme="minorHAnsi"/>
          <w:b/>
          <w:bCs/>
          <w:kern w:val="0"/>
          <w:lang w:eastAsia="sl-SI"/>
          <w14:ligatures w14:val="none"/>
        </w:rPr>
        <w:t>VI. VARSTVO OBČINSKIH CEST IN PROMETA NA NJIH</w:t>
      </w:r>
    </w:p>
    <w:bookmarkEnd w:id="5"/>
    <w:p w14:paraId="408CBC96"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"1.%C2%A0Varstvo%C2%A0ob%C4%8Dinskih%C2%A0cest" </w:instrText>
      </w:r>
      <w:r w:rsidRPr="00415214">
        <w:rPr>
          <w:rFonts w:eastAsia="Times New Roman" w:cstheme="minorHAnsi"/>
          <w:kern w:val="0"/>
          <w:lang w:eastAsia="sl-SI"/>
          <w14:ligatures w14:val="none"/>
        </w:rPr>
        <w:fldChar w:fldCharType="separate"/>
      </w:r>
    </w:p>
    <w:p w14:paraId="722BA4E6"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6" w:name="_Hlk132613812"/>
      <w:r w:rsidRPr="00415214">
        <w:rPr>
          <w:rFonts w:eastAsia="Times New Roman" w:cstheme="minorHAnsi"/>
          <w:b/>
          <w:bCs/>
          <w:kern w:val="0"/>
          <w:lang w:eastAsia="sl-SI"/>
          <w14:ligatures w14:val="none"/>
        </w:rPr>
        <w:t>1. Varstvo občinskih cest</w:t>
      </w:r>
    </w:p>
    <w:bookmarkEnd w:id="6"/>
    <w:p w14:paraId="0F6206AA" w14:textId="3E0EDA0C"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3EA66C05"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118AC181" w14:textId="1A07F356"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"(omejitve%C2%A0uporabe%C2%A0ob%C4%8Dinske%C2%A0ceste)" </w:instrText>
      </w:r>
      <w:r w:rsidRPr="00415214">
        <w:rPr>
          <w:rFonts w:eastAsia="Times New Roman" w:cstheme="minorHAnsi"/>
          <w:kern w:val="0"/>
          <w:lang w:eastAsia="sl-SI"/>
          <w14:ligatures w14:val="none"/>
        </w:rPr>
        <w:fldChar w:fldCharType="separate"/>
      </w:r>
    </w:p>
    <w:p w14:paraId="132E227F"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(omejitve uporabe občinske ceste)</w:t>
      </w:r>
    </w:p>
    <w:p w14:paraId="6BEE1130"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27166157" w14:textId="77777777" w:rsidR="00551F38" w:rsidRPr="00474DDB" w:rsidRDefault="00551F38" w:rsidP="00551F38">
      <w:pPr>
        <w:pStyle w:val="Odstavekseznama"/>
        <w:numPr>
          <w:ilvl w:val="0"/>
          <w:numId w:val="23"/>
        </w:numPr>
        <w:shd w:val="clear" w:color="auto" w:fill="FFFFFF"/>
        <w:spacing w:after="0" w:line="240" w:lineRule="auto"/>
        <w:jc w:val="both"/>
        <w:rPr>
          <w:rFonts w:eastAsia="Times New Roman" w:cstheme="minorHAnsi"/>
          <w:kern w:val="0"/>
          <w:lang w:eastAsia="sl-SI"/>
          <w14:ligatures w14:val="none"/>
        </w:rPr>
      </w:pPr>
      <w:r w:rsidRPr="00474DDB">
        <w:rPr>
          <w:rFonts w:eastAsia="Times New Roman" w:cstheme="minorHAnsi"/>
          <w:kern w:val="0"/>
          <w:lang w:eastAsia="sl-SI"/>
          <w14:ligatures w14:val="none"/>
        </w:rPr>
        <w:t>Če je občinska cesta v takem stanju,</w:t>
      </w:r>
    </w:p>
    <w:p w14:paraId="20A106AC" w14:textId="77777777" w:rsidR="00551F38" w:rsidRPr="00415214" w:rsidRDefault="00551F38" w:rsidP="00551F38">
      <w:pPr>
        <w:pStyle w:val="Odstavekseznama"/>
        <w:numPr>
          <w:ilvl w:val="0"/>
          <w:numId w:val="1"/>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da promet po njej ni mogoč ali je mogoč samo promet posameznih vrst vozil,</w:t>
      </w:r>
    </w:p>
    <w:p w14:paraId="5C89B393" w14:textId="77777777" w:rsidR="00551F38" w:rsidRPr="00415214" w:rsidRDefault="00551F38" w:rsidP="00551F38">
      <w:pPr>
        <w:pStyle w:val="Odstavekseznama"/>
        <w:numPr>
          <w:ilvl w:val="0"/>
          <w:numId w:val="1"/>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da bi promet posameznih vrst vozil škodoval tej cesti ali</w:t>
      </w:r>
    </w:p>
    <w:p w14:paraId="29BAE5FF" w14:textId="77777777" w:rsidR="00551F38" w:rsidRPr="00415214" w:rsidRDefault="00551F38" w:rsidP="00551F38">
      <w:pPr>
        <w:pStyle w:val="Odstavekseznama"/>
        <w:numPr>
          <w:ilvl w:val="0"/>
          <w:numId w:val="1"/>
        </w:num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če to terjajo drugi utemeljeni razlogi, ki se nanašajo na zavarovanje ceste in varnost prometa na njej (npr. posebne razmere zaradi snega, poledice, odjuge, močnega vetra, poškodb ceste zaradi naravnih in drugih nesreč in podobno)</w:t>
      </w:r>
    </w:p>
    <w:p w14:paraId="02162814" w14:textId="77777777" w:rsidR="00551F38" w:rsidRDefault="00551F38" w:rsidP="00551F38">
      <w:pPr>
        <w:shd w:val="clear" w:color="auto" w:fill="FFFFFF"/>
        <w:spacing w:after="0" w:line="240" w:lineRule="auto"/>
        <w:ind w:left="708"/>
        <w:jc w:val="both"/>
        <w:rPr>
          <w:rFonts w:eastAsia="Times New Roman" w:cstheme="minorHAnsi"/>
          <w:kern w:val="0"/>
          <w:lang w:eastAsia="sl-SI"/>
          <w14:ligatures w14:val="none"/>
        </w:rPr>
      </w:pPr>
      <w:r w:rsidRPr="00F825C3">
        <w:rPr>
          <w:rFonts w:eastAsia="Times New Roman" w:cstheme="minorHAnsi"/>
          <w:kern w:val="0"/>
          <w:lang w:eastAsia="sl-SI"/>
          <w14:ligatures w14:val="none"/>
        </w:rPr>
        <w:t xml:space="preserve">lahko </w:t>
      </w:r>
      <w:r w:rsidRPr="00415214">
        <w:rPr>
          <w:rFonts w:eastAsia="Times New Roman" w:cstheme="minorHAnsi"/>
          <w:kern w:val="0"/>
          <w:lang w:eastAsia="sl-SI"/>
          <w14:ligatures w14:val="none"/>
        </w:rPr>
        <w:t>upravljavec občinske ceste</w:t>
      </w:r>
      <w:r w:rsidRPr="00F825C3">
        <w:rPr>
          <w:rFonts w:eastAsia="Times New Roman" w:cstheme="minorHAnsi"/>
          <w:kern w:val="0"/>
          <w:lang w:eastAsia="sl-SI"/>
          <w14:ligatures w14:val="none"/>
        </w:rPr>
        <w:t xml:space="preserve"> s sklepom začasno prepove ali omeji promet vseh ali posameznih vrst vozil na tej cesti ali njenem delu ali zmanjša dovoljeno skupno maso, </w:t>
      </w:r>
      <w:r w:rsidRPr="00415214">
        <w:rPr>
          <w:rFonts w:eastAsia="Times New Roman" w:cstheme="minorHAnsi"/>
          <w:kern w:val="0"/>
          <w:lang w:eastAsia="sl-SI"/>
          <w14:ligatures w14:val="none"/>
        </w:rPr>
        <w:t xml:space="preserve">največjo dovoljeno hitrost vozil, </w:t>
      </w:r>
      <w:r w:rsidRPr="00F825C3">
        <w:rPr>
          <w:rFonts w:eastAsia="Times New Roman" w:cstheme="minorHAnsi"/>
          <w:kern w:val="0"/>
          <w:lang w:eastAsia="sl-SI"/>
          <w14:ligatures w14:val="none"/>
        </w:rPr>
        <w:t>osno obremenitev ali dimenzije vozil, dokler so razlogi za takšen ukrep.</w:t>
      </w:r>
    </w:p>
    <w:p w14:paraId="270C42D6" w14:textId="77777777" w:rsidR="00551F38" w:rsidRDefault="00551F38" w:rsidP="00551F38">
      <w:pPr>
        <w:shd w:val="clear" w:color="auto" w:fill="FFFFFF"/>
        <w:spacing w:after="0" w:line="240" w:lineRule="auto"/>
        <w:jc w:val="both"/>
        <w:rPr>
          <w:rFonts w:eastAsia="Times New Roman" w:cstheme="minorHAnsi"/>
          <w:kern w:val="0"/>
          <w:lang w:eastAsia="sl-SI"/>
          <w14:ligatures w14:val="none"/>
        </w:rPr>
      </w:pPr>
    </w:p>
    <w:p w14:paraId="1C6CCEBC" w14:textId="77777777" w:rsidR="00551F38" w:rsidRDefault="00551F38" w:rsidP="00551F38">
      <w:pPr>
        <w:pStyle w:val="Odstavekseznama"/>
        <w:numPr>
          <w:ilvl w:val="0"/>
          <w:numId w:val="23"/>
        </w:numPr>
        <w:shd w:val="clear" w:color="auto" w:fill="FFFFFF"/>
        <w:spacing w:after="0" w:line="240" w:lineRule="auto"/>
        <w:jc w:val="both"/>
        <w:rPr>
          <w:rFonts w:eastAsia="Times New Roman" w:cstheme="minorHAnsi"/>
          <w:kern w:val="0"/>
          <w:lang w:eastAsia="sl-SI"/>
          <w14:ligatures w14:val="none"/>
        </w:rPr>
      </w:pPr>
      <w:r w:rsidRPr="00474DDB">
        <w:rPr>
          <w:rFonts w:eastAsia="Times New Roman" w:cstheme="minorHAnsi"/>
          <w:kern w:val="0"/>
          <w:lang w:eastAsia="sl-SI"/>
          <w14:ligatures w14:val="none"/>
        </w:rPr>
        <w:t>Upravljavec občinske ceste mora o ukrepih, ki jih utemeljujejo razlogi iz prve ali druge alineje prejšnjega odstavka tega člena, po elektronski poti obvestiti policijo, pristojni center za obveščanje in pristojni  inšpekcijski organ za ceste najmanj sedem dni pred izvedbo ukrepa.</w:t>
      </w:r>
    </w:p>
    <w:p w14:paraId="1543B540"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18D1F81" w14:textId="77777777" w:rsidR="00551F38" w:rsidRDefault="00551F38" w:rsidP="00551F38">
      <w:pPr>
        <w:pStyle w:val="Odstavekseznama"/>
        <w:numPr>
          <w:ilvl w:val="0"/>
          <w:numId w:val="23"/>
        </w:numPr>
        <w:shd w:val="clear" w:color="auto" w:fill="FFFFFF"/>
        <w:spacing w:after="0" w:line="240" w:lineRule="auto"/>
        <w:jc w:val="both"/>
        <w:rPr>
          <w:rFonts w:eastAsia="Times New Roman" w:cstheme="minorHAnsi"/>
          <w:kern w:val="0"/>
          <w:lang w:eastAsia="sl-SI"/>
          <w14:ligatures w14:val="none"/>
        </w:rPr>
      </w:pPr>
      <w:r w:rsidRPr="00474DDB">
        <w:rPr>
          <w:rFonts w:eastAsia="Times New Roman" w:cstheme="minorHAnsi"/>
          <w:kern w:val="0"/>
          <w:lang w:eastAsia="sl-SI"/>
          <w14:ligatures w14:val="none"/>
        </w:rPr>
        <w:t>Ukrepe, ki jih utemeljujejo razlogi iz tretje alineje prvega odstavka tega člena, lahko izvedeta tudi izvajalec rednega vzdrževanja ceste in vodja intervencije ob naravnih in drugih nesrečah ter izrednih dogodkih. O teh ukrepih morajo nemudoma obvestiti policijo, upravljavca ceste, pristojno občinsko redarstvo in pristojni inšpekcijski organ za ceste. Izvajalec rednega vzdrževanja ceste in vodja intervencije ob naravnih in drugih nesrečah morata o teh ukrepih obvestiti tudi pristojni občinski upravni organ.</w:t>
      </w:r>
    </w:p>
    <w:p w14:paraId="7DFE8E19"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299E470D" w14:textId="77777777" w:rsidR="00551F38" w:rsidRPr="00474DDB" w:rsidRDefault="00551F38" w:rsidP="00551F38">
      <w:pPr>
        <w:pStyle w:val="Odstavekseznama"/>
        <w:numPr>
          <w:ilvl w:val="0"/>
          <w:numId w:val="23"/>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Župan lahko na posameznih občinskih cestah odredi omejitev njihove uporabe za vsa motorna vozila ali posamezne vrste motornih vozil zaradi:</w:t>
      </w:r>
    </w:p>
    <w:p w14:paraId="38187BD7" w14:textId="77777777" w:rsidR="00551F38" w:rsidRPr="00415214" w:rsidRDefault="00551F38" w:rsidP="00551F38">
      <w:pPr>
        <w:pStyle w:val="Odstavekseznama"/>
        <w:numPr>
          <w:ilvl w:val="1"/>
          <w:numId w:val="1"/>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prometne preobremenjenosti naravnega okolja, varstva bivalnega in naravnega okolja in pretočnosti prometa na posameznih občinskih cestah, ki potekajo po zavarovanih območjih narave, na predlog ministra, pristojnega za okolje;</w:t>
      </w:r>
    </w:p>
    <w:p w14:paraId="1E53B0D6" w14:textId="77777777" w:rsidR="00551F38" w:rsidRDefault="00551F38" w:rsidP="00551F38">
      <w:pPr>
        <w:pStyle w:val="Odstavekseznama"/>
        <w:numPr>
          <w:ilvl w:val="1"/>
          <w:numId w:val="1"/>
        </w:num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zagotavljanja prometne varnosti na označenih šolskih poteh, razen za lokalni promet.</w:t>
      </w:r>
    </w:p>
    <w:p w14:paraId="0BB3D165" w14:textId="77777777" w:rsidR="00551F38" w:rsidRDefault="00551F38" w:rsidP="00551F38">
      <w:pPr>
        <w:pStyle w:val="Odstavekseznama"/>
        <w:shd w:val="clear" w:color="auto" w:fill="FFFFFF"/>
        <w:spacing w:after="0" w:line="240" w:lineRule="auto"/>
        <w:ind w:left="1440"/>
        <w:jc w:val="both"/>
        <w:rPr>
          <w:rFonts w:eastAsia="Times New Roman" w:cstheme="minorHAnsi"/>
          <w:kern w:val="0"/>
          <w:lang w:eastAsia="sl-SI"/>
          <w14:ligatures w14:val="none"/>
        </w:rPr>
      </w:pPr>
    </w:p>
    <w:p w14:paraId="0C74C664" w14:textId="77777777" w:rsidR="00551F38" w:rsidRPr="00474DDB" w:rsidRDefault="00551F38" w:rsidP="00551F38">
      <w:pPr>
        <w:pStyle w:val="Odstavekseznama"/>
        <w:numPr>
          <w:ilvl w:val="0"/>
          <w:numId w:val="23"/>
        </w:numPr>
        <w:shd w:val="clear" w:color="auto" w:fill="FFFFFF"/>
        <w:spacing w:after="0" w:line="240" w:lineRule="auto"/>
        <w:jc w:val="both"/>
        <w:rPr>
          <w:rFonts w:eastAsia="Times New Roman" w:cstheme="minorHAnsi"/>
          <w:kern w:val="0"/>
          <w:lang w:eastAsia="sl-SI"/>
          <w14:ligatures w14:val="none"/>
        </w:rPr>
      </w:pPr>
      <w:r w:rsidRPr="00474DDB">
        <w:rPr>
          <w:rFonts w:eastAsia="Times New Roman" w:cstheme="minorHAnsi"/>
          <w:kern w:val="0"/>
          <w:lang w:eastAsia="sl-SI"/>
          <w14:ligatures w14:val="none"/>
        </w:rPr>
        <w:t>Ukrepe omejitve uporabe ceste izvede izvajalec rednega vzdrževanja ceste v okviru upravljanja gospodarske javne službe.</w:t>
      </w:r>
    </w:p>
    <w:p w14:paraId="76EBB4BB" w14:textId="77777777" w:rsidR="00551F38" w:rsidRPr="00415214" w:rsidRDefault="00551F38" w:rsidP="00551F38">
      <w:pPr>
        <w:pStyle w:val="Odstavekseznama"/>
        <w:shd w:val="clear" w:color="auto" w:fill="FFFFFF"/>
        <w:spacing w:after="0" w:line="240" w:lineRule="auto"/>
        <w:ind w:left="0"/>
        <w:jc w:val="both"/>
        <w:rPr>
          <w:rFonts w:eastAsia="Times New Roman" w:cstheme="minorHAnsi"/>
          <w:kern w:val="0"/>
          <w:lang w:eastAsia="sl-SI"/>
          <w14:ligatures w14:val="none"/>
        </w:rPr>
      </w:pPr>
    </w:p>
    <w:p w14:paraId="4B8151EF" w14:textId="71FF35B3"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3B311C29"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66121EAB" w14:textId="5ACFD3DA"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"(varovalni%C2%A0pas%C2%A0ob%C2%A0ob%C4%8Dinski%C2%A0cesti)" </w:instrText>
      </w:r>
      <w:r w:rsidRPr="00415214">
        <w:rPr>
          <w:rFonts w:eastAsia="Times New Roman" w:cstheme="minorHAnsi"/>
          <w:kern w:val="0"/>
          <w:lang w:eastAsia="sl-SI"/>
          <w14:ligatures w14:val="none"/>
        </w:rPr>
        <w:fldChar w:fldCharType="separate"/>
      </w:r>
    </w:p>
    <w:p w14:paraId="602F74CA"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(varovalni pas ob občinski cesti)</w:t>
      </w:r>
    </w:p>
    <w:p w14:paraId="17A04E17"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BE080A0" w14:textId="77777777" w:rsidR="00551F38" w:rsidRDefault="00551F38" w:rsidP="00551F38">
      <w:pPr>
        <w:pStyle w:val="Odstavekseznama"/>
        <w:numPr>
          <w:ilvl w:val="0"/>
          <w:numId w:val="24"/>
        </w:numPr>
        <w:rPr>
          <w:rFonts w:eastAsia="Times New Roman" w:cstheme="minorHAnsi"/>
          <w:kern w:val="0"/>
          <w:lang w:eastAsia="sl-SI"/>
          <w14:ligatures w14:val="none"/>
        </w:rPr>
      </w:pPr>
      <w:r w:rsidRPr="00474DDB">
        <w:rPr>
          <w:rFonts w:eastAsia="Times New Roman" w:cstheme="minorHAnsi"/>
          <w:kern w:val="0"/>
          <w:lang w:eastAsia="sl-SI"/>
          <w14:ligatures w14:val="none"/>
        </w:rPr>
        <w:t>Varovalni pas občinske ceste se meri od zunanjega roba cestnega zemljišča v smeri prečne in vzdolžne osi, pri premostitvenih objektih pa od tlorisne projekcije najbolj izpostavljenih robov objekta na zemljišče ter znaša:</w:t>
      </w:r>
    </w:p>
    <w:p w14:paraId="6EB363C5" w14:textId="77777777" w:rsidR="00551F38" w:rsidRDefault="00551F38" w:rsidP="00551F38">
      <w:pPr>
        <w:pStyle w:val="Odstavekseznama"/>
        <w:numPr>
          <w:ilvl w:val="0"/>
          <w:numId w:val="1"/>
        </w:numPr>
        <w:jc w:val="both"/>
        <w:rPr>
          <w:lang w:eastAsia="sl-SI"/>
        </w:rPr>
      </w:pPr>
      <w:r w:rsidRPr="00474DDB">
        <w:rPr>
          <w:lang w:eastAsia="sl-SI"/>
        </w:rPr>
        <w:t>pri lokalni cesti (LC) 8 m,</w:t>
      </w:r>
    </w:p>
    <w:p w14:paraId="73078143" w14:textId="77777777" w:rsidR="00551F38" w:rsidRPr="007A2294" w:rsidRDefault="00551F38" w:rsidP="00551F38">
      <w:pPr>
        <w:pStyle w:val="Odstavekseznama"/>
        <w:numPr>
          <w:ilvl w:val="0"/>
          <w:numId w:val="1"/>
        </w:numPr>
        <w:jc w:val="both"/>
        <w:rPr>
          <w:lang w:eastAsia="sl-SI"/>
        </w:rPr>
      </w:pPr>
      <w:r w:rsidRPr="007A2294">
        <w:rPr>
          <w:rFonts w:eastAsia="Times New Roman" w:cstheme="minorHAnsi"/>
          <w:kern w:val="0"/>
          <w:lang w:eastAsia="sl-SI"/>
          <w14:ligatures w14:val="none"/>
        </w:rPr>
        <w:t>pri javni poti (JP) 5 m,</w:t>
      </w:r>
    </w:p>
    <w:p w14:paraId="01F6DB8F" w14:textId="77777777" w:rsidR="00551F38" w:rsidRPr="007A2294" w:rsidRDefault="00551F38" w:rsidP="00551F38">
      <w:pPr>
        <w:pStyle w:val="Odstavekseznama"/>
        <w:numPr>
          <w:ilvl w:val="0"/>
          <w:numId w:val="1"/>
        </w:numPr>
        <w:jc w:val="both"/>
        <w:rPr>
          <w:lang w:eastAsia="sl-SI"/>
        </w:rPr>
      </w:pPr>
      <w:r w:rsidRPr="007A2294">
        <w:rPr>
          <w:rFonts w:eastAsia="Times New Roman" w:cstheme="minorHAnsi"/>
          <w:kern w:val="0"/>
          <w:lang w:eastAsia="sl-SI"/>
          <w14:ligatures w14:val="none"/>
        </w:rPr>
        <w:t>pri javni poti za kolesarje (KJ) 1 m.</w:t>
      </w:r>
    </w:p>
    <w:p w14:paraId="7651A5EF" w14:textId="77777777" w:rsidR="00551F38" w:rsidRPr="007A2294" w:rsidRDefault="00551F38" w:rsidP="00551F38">
      <w:pPr>
        <w:ind w:left="360"/>
        <w:jc w:val="both"/>
        <w:rPr>
          <w:lang w:eastAsia="sl-SI"/>
        </w:rPr>
      </w:pPr>
      <w:r w:rsidRPr="007A2294">
        <w:rPr>
          <w:rFonts w:eastAsia="Times New Roman" w:cstheme="minorHAnsi"/>
          <w:kern w:val="0"/>
          <w:lang w:eastAsia="sl-SI"/>
          <w14:ligatures w14:val="none"/>
        </w:rPr>
        <w:t>(2) Ne glede na prejšnji odstavek varovalnega pasu nimajo občinske kolesarske ceste in poti v delu njihovega poteka preko vodnih zemljišč in zemljišč, ki niso javno dobro v lasti občine.</w:t>
      </w:r>
    </w:p>
    <w:p w14:paraId="3557A961" w14:textId="77777777" w:rsidR="00551F38" w:rsidRPr="00415214" w:rsidRDefault="00551F38" w:rsidP="00551F38">
      <w:pPr>
        <w:shd w:val="clear" w:color="auto" w:fill="FFFFFF"/>
        <w:spacing w:after="0" w:line="240" w:lineRule="auto"/>
        <w:ind w:firstLine="240"/>
        <w:jc w:val="both"/>
        <w:rPr>
          <w:rFonts w:eastAsia="Times New Roman" w:cstheme="minorHAnsi"/>
          <w:kern w:val="0"/>
          <w:lang w:eastAsia="sl-SI"/>
          <w14:ligatures w14:val="none"/>
        </w:rPr>
      </w:pPr>
    </w:p>
    <w:p w14:paraId="7F09B9D6"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"2.%C2%A0Ukrepi%C2%A0za%C2%A0varstvo%C2%A0prometa" </w:instrText>
      </w:r>
      <w:r w:rsidRPr="00415214">
        <w:rPr>
          <w:rFonts w:eastAsia="Times New Roman" w:cstheme="minorHAnsi"/>
          <w:kern w:val="0"/>
          <w:lang w:eastAsia="sl-SI"/>
          <w14:ligatures w14:val="none"/>
        </w:rPr>
        <w:fldChar w:fldCharType="separate"/>
      </w:r>
    </w:p>
    <w:p w14:paraId="332B5183"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7" w:name="_Hlk132613824"/>
      <w:r w:rsidRPr="00415214">
        <w:rPr>
          <w:rFonts w:eastAsia="Times New Roman" w:cstheme="minorHAnsi"/>
          <w:b/>
          <w:bCs/>
          <w:kern w:val="0"/>
          <w:lang w:eastAsia="sl-SI"/>
          <w14:ligatures w14:val="none"/>
        </w:rPr>
        <w:t>2. Ukrepi za varstvo prometa</w:t>
      </w:r>
    </w:p>
    <w:bookmarkEnd w:id="7"/>
    <w:p w14:paraId="1FE2D15A"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"33.%C2%A0%C4%8Dlen" </w:instrText>
      </w:r>
      <w:r w:rsidRPr="00415214">
        <w:rPr>
          <w:rFonts w:eastAsia="Times New Roman" w:cstheme="minorHAnsi"/>
          <w:kern w:val="0"/>
          <w:lang w:eastAsia="sl-SI"/>
          <w14:ligatures w14:val="none"/>
        </w:rPr>
        <w:fldChar w:fldCharType="separate"/>
      </w:r>
    </w:p>
    <w:p w14:paraId="5B863D77"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47F0DAEB" w14:textId="53E320E9"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7E0B374B"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0F5534DB" w14:textId="66BBF642"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"(prometna%C2%A0signalizacija%C2%A0na%C2%A0ob%C4%8Dinskih%C2%A0cestah)" </w:instrText>
      </w:r>
      <w:r w:rsidRPr="00415214">
        <w:rPr>
          <w:rFonts w:eastAsia="Times New Roman" w:cstheme="minorHAnsi"/>
          <w:kern w:val="0"/>
          <w:lang w:eastAsia="sl-SI"/>
          <w14:ligatures w14:val="none"/>
        </w:rPr>
        <w:fldChar w:fldCharType="separate"/>
      </w:r>
    </w:p>
    <w:p w14:paraId="52D96BBB"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(prometna signalizacija na občinskih cestah)</w:t>
      </w:r>
    </w:p>
    <w:p w14:paraId="7A06CB48"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1B18E00" w14:textId="77777777" w:rsidR="00551F38" w:rsidRDefault="00551F38" w:rsidP="00551F38">
      <w:pPr>
        <w:pStyle w:val="Odstavekseznama"/>
        <w:numPr>
          <w:ilvl w:val="0"/>
          <w:numId w:val="25"/>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Postavitev, zamenjavo, dopolnitev ali odstranitev prometne signalizacije in prometne opreme na občinskih cestah odredi upravljavec občinske ceste.  </w:t>
      </w:r>
    </w:p>
    <w:p w14:paraId="43A19827"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2956D747" w14:textId="77777777" w:rsidR="00551F38" w:rsidRDefault="00551F38" w:rsidP="00551F38">
      <w:pPr>
        <w:pStyle w:val="Odstavekseznama"/>
        <w:numPr>
          <w:ilvl w:val="0"/>
          <w:numId w:val="25"/>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Na občinski cesti se smejo postavljati table in napisi, ki opozarjajo na kulturni in zgodovinski spomenik ter naravno znamenitost ali turistično pomembno območje ali naselje in podobno (turistična in druga obvestilna signalizacija), samo v skladu s predpisi o prometni signalizaciji in prometni opremi na cestah. Postavitev in odstranitev turistične in druge obvestilne prometne signalizacije odreja upravljavec občinske ceste, ki ima pravico do povrnitve stroškov za njeno postavitev, vzdrževanje in odstranitev.</w:t>
      </w:r>
    </w:p>
    <w:p w14:paraId="038D80BC"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69059C7" w14:textId="77777777" w:rsidR="00551F38" w:rsidRPr="007A2294" w:rsidRDefault="00551F38" w:rsidP="00551F38">
      <w:pPr>
        <w:pStyle w:val="Odstavekseznama"/>
        <w:numPr>
          <w:ilvl w:val="0"/>
          <w:numId w:val="25"/>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Pravna ali fizična oseba, ki ji je bila podeljena koncesija za redno vzdrževanje občinskih cest, lahko spreminja prometno signalizacijo in prometno opremo le na podlagi internega akta upravljavca občinske ceste iz zakona, ki ureja ceste, razen v primerih iz tretjega odstavka 28. člena tega odloka.</w:t>
      </w:r>
    </w:p>
    <w:p w14:paraId="4AD10AF2"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509DD615" w14:textId="5FD99041" w:rsidR="00551F38" w:rsidRPr="00415214" w:rsidRDefault="00551F38" w:rsidP="00551F38">
      <w:pPr>
        <w:shd w:val="clear" w:color="auto" w:fill="FFFFFF"/>
        <w:spacing w:after="0" w:line="240" w:lineRule="auto"/>
        <w:rPr>
          <w:rFonts w:eastAsia="Times New Roman" w:cstheme="minorHAnsi"/>
          <w:kern w:val="0"/>
          <w:lang w:eastAsia="sl-SI"/>
          <w14:ligatures w14:val="none"/>
        </w:rPr>
      </w:pPr>
    </w:p>
    <w:p w14:paraId="522ABA3F" w14:textId="77777777" w:rsidR="00551F38" w:rsidRPr="00F825C3"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F825C3">
        <w:rPr>
          <w:rFonts w:eastAsia="Times New Roman" w:cstheme="minorHAnsi"/>
          <w:b/>
          <w:bCs/>
          <w:kern w:val="0"/>
          <w:lang w:eastAsia="sl-SI"/>
          <w14:ligatures w14:val="none"/>
        </w:rPr>
        <w:t>člen</w:t>
      </w:r>
    </w:p>
    <w:p w14:paraId="4C37DBD4" w14:textId="00052142"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"(obve%C5%A1%C4%8Danje%C2%A0in%C2%A0ogla%C5%A1evanje%C2%A0ob%C2%A0ob%C4%8Dinski%C2%A0cesti)" </w:instrText>
      </w:r>
      <w:r w:rsidRPr="00415214">
        <w:rPr>
          <w:rFonts w:eastAsia="Times New Roman" w:cstheme="minorHAnsi"/>
          <w:kern w:val="0"/>
          <w:lang w:eastAsia="sl-SI"/>
          <w14:ligatures w14:val="none"/>
        </w:rPr>
        <w:fldChar w:fldCharType="separate"/>
      </w:r>
    </w:p>
    <w:p w14:paraId="15F91ECC"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(obveščanje in oglaševanje ob občinski cesti)</w:t>
      </w:r>
    </w:p>
    <w:p w14:paraId="111F363A"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757018CC" w14:textId="77777777" w:rsidR="00551F38"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Objekti za oglaševanje ob občinskih cestah so lahko reklamni stolpi, stebri (npr. totemi, </w:t>
      </w:r>
      <w:proofErr w:type="spellStart"/>
      <w:r w:rsidRPr="007A2294">
        <w:rPr>
          <w:rFonts w:eastAsia="Times New Roman" w:cstheme="minorHAnsi"/>
          <w:kern w:val="0"/>
          <w:lang w:eastAsia="sl-SI"/>
          <w14:ligatures w14:val="none"/>
        </w:rPr>
        <w:t>piloni</w:t>
      </w:r>
      <w:proofErr w:type="spellEnd"/>
      <w:r w:rsidRPr="007A2294">
        <w:rPr>
          <w:rFonts w:eastAsia="Times New Roman" w:cstheme="minorHAnsi"/>
          <w:kern w:val="0"/>
          <w:lang w:eastAsia="sl-SI"/>
          <w14:ligatures w14:val="none"/>
        </w:rPr>
        <w:t xml:space="preserve">), plakatni panoji, oglasne deske, nosilci in drogovi nadcestnih transparentov in zastav, svetlobne vitrine kot del nadstrešnic avtobusnih postajališč ter drugi nepremični in premični namenski nosilci. </w:t>
      </w:r>
    </w:p>
    <w:p w14:paraId="6874401F"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4ECCC266" w14:textId="77777777" w:rsidR="00551F38"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Postavljanje oziroma uporaba objektov za oglaševanje je v območju občinske ceste zunaj naselja prepovedano. </w:t>
      </w:r>
    </w:p>
    <w:p w14:paraId="204A946E" w14:textId="77777777" w:rsidR="00551F38"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82CFD7A" w14:textId="77777777" w:rsidR="00551F38" w:rsidRPr="007A2294"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Ne glede na prejšnji odstavek je v območju občinske ceste zunaj naselja dopustna postavitev objekta za oglaševanje: </w:t>
      </w:r>
    </w:p>
    <w:p w14:paraId="21051008" w14:textId="77777777" w:rsidR="00551F38" w:rsidRPr="00F825C3" w:rsidRDefault="00551F38" w:rsidP="00551F38">
      <w:pPr>
        <w:pStyle w:val="Odstavekseznama"/>
        <w:numPr>
          <w:ilvl w:val="0"/>
          <w:numId w:val="27"/>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če ima objekt za oglaševanje funkcijo usmerjanja in se namešča tik ob ali na stavbi gospodarskega subjekta, ki ima sedež v tej stavbi in je ta v varovalnem pasu občinske ceste z neposrednim cestnim priključkom na cesto;</w:t>
      </w:r>
    </w:p>
    <w:p w14:paraId="5A44CD29" w14:textId="77777777" w:rsidR="00551F38" w:rsidRDefault="00551F38" w:rsidP="00551F38">
      <w:pPr>
        <w:pStyle w:val="Odstavekseznama"/>
        <w:numPr>
          <w:ilvl w:val="0"/>
          <w:numId w:val="27"/>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kot reklamni steber v območju kompleksa gospodarskega subjekta, na katerem je lahko le logotip gospodarskega subjekta in druge nujne informacije (npr. cene derivatov na postajah za oskrbo vozil z gorivi, delovni čas postaje gospodarskega subjekta).</w:t>
      </w:r>
    </w:p>
    <w:p w14:paraId="1C7F77F6" w14:textId="77777777" w:rsidR="00551F38" w:rsidRPr="00F825C3"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6129D894" w14:textId="77777777" w:rsidR="00551F38" w:rsidRPr="003A6862"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3A6862">
        <w:rPr>
          <w:rFonts w:eastAsia="Times New Roman" w:cstheme="minorHAnsi"/>
          <w:kern w:val="0"/>
          <w:lang w:eastAsia="sl-SI"/>
          <w14:ligatures w14:val="none"/>
        </w:rPr>
        <w:t xml:space="preserve">Objekti za oglaševanje se lahko ob občinskih cestah v naselju postavljajo in uporabljajo izven: </w:t>
      </w:r>
    </w:p>
    <w:p w14:paraId="1D669928" w14:textId="77777777" w:rsidR="00551F38" w:rsidRPr="00F825C3" w:rsidRDefault="00551F38" w:rsidP="00551F38">
      <w:pPr>
        <w:pStyle w:val="Odstavekseznama"/>
        <w:numPr>
          <w:ilvl w:val="0"/>
          <w:numId w:val="27"/>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preglednega polja in pregledne berme ceste</w:t>
      </w:r>
    </w:p>
    <w:p w14:paraId="040E62E2" w14:textId="77777777" w:rsidR="00551F38" w:rsidRPr="00F825C3" w:rsidRDefault="00551F38" w:rsidP="00551F38">
      <w:pPr>
        <w:pStyle w:val="Odstavekseznama"/>
        <w:numPr>
          <w:ilvl w:val="0"/>
          <w:numId w:val="27"/>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preglednega prostora prehoda ceste čez železniško progo v isti ravnini</w:t>
      </w:r>
    </w:p>
    <w:p w14:paraId="36F4394A" w14:textId="77777777" w:rsidR="00551F38" w:rsidRDefault="00551F38" w:rsidP="00551F38">
      <w:pPr>
        <w:pStyle w:val="Odstavekseznama"/>
        <w:numPr>
          <w:ilvl w:val="0"/>
          <w:numId w:val="27"/>
        </w:numPr>
        <w:shd w:val="clear" w:color="auto" w:fill="FFFFFF"/>
        <w:spacing w:after="0" w:line="240" w:lineRule="auto"/>
        <w:jc w:val="both"/>
        <w:rPr>
          <w:rFonts w:eastAsia="Times New Roman" w:cstheme="minorHAnsi"/>
          <w:kern w:val="0"/>
          <w:lang w:eastAsia="sl-SI"/>
          <w14:ligatures w14:val="none"/>
        </w:rPr>
      </w:pPr>
      <w:r w:rsidRPr="00F825C3">
        <w:rPr>
          <w:rFonts w:eastAsia="Times New Roman" w:cstheme="minorHAnsi"/>
          <w:kern w:val="0"/>
          <w:lang w:eastAsia="sl-SI"/>
          <w14:ligatures w14:val="none"/>
        </w:rPr>
        <w:t>območja vzdolž vozišča ceste, predpisanega za postavitev prometne signalizacije in prometne opreme.</w:t>
      </w:r>
    </w:p>
    <w:p w14:paraId="5246A6C5" w14:textId="77777777" w:rsidR="00551F38" w:rsidRPr="00F825C3" w:rsidRDefault="00551F38" w:rsidP="00551F38">
      <w:pPr>
        <w:pStyle w:val="Odstavekseznama"/>
        <w:shd w:val="clear" w:color="auto" w:fill="FFFFFF"/>
        <w:spacing w:after="0" w:line="240" w:lineRule="auto"/>
        <w:jc w:val="both"/>
        <w:rPr>
          <w:rFonts w:eastAsia="Times New Roman" w:cstheme="minorHAnsi"/>
          <w:kern w:val="0"/>
          <w:lang w:eastAsia="sl-SI"/>
          <w14:ligatures w14:val="none"/>
        </w:rPr>
      </w:pPr>
    </w:p>
    <w:p w14:paraId="7B78BA11" w14:textId="1E1D0E8D" w:rsidR="00551F38"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Svetlobne vitrine z neto oglasno površino do vključno 2,1 kvadratnih metrov, če gre za enostransko oglaševanje ali 4,2 kvadratnih metrov, če gre za obojestransko oglaševanje in osvetljene z notranje strani v skladu z zakonom, ki ureja varstvo okolja, se lahko ob občinskih cestah v naselju postavljajo in uporabljajo zunaj vozišča občinske ceste. </w:t>
      </w:r>
    </w:p>
    <w:p w14:paraId="5BC40692" w14:textId="77777777" w:rsidR="002969EC" w:rsidRDefault="002969EC" w:rsidP="002969EC">
      <w:pPr>
        <w:pStyle w:val="Odstavekseznama"/>
        <w:shd w:val="clear" w:color="auto" w:fill="FFFFFF"/>
        <w:spacing w:after="0" w:line="240" w:lineRule="auto"/>
        <w:jc w:val="both"/>
        <w:rPr>
          <w:rFonts w:eastAsia="Times New Roman" w:cstheme="minorHAnsi"/>
          <w:kern w:val="0"/>
          <w:lang w:eastAsia="sl-SI"/>
          <w14:ligatures w14:val="none"/>
        </w:rPr>
      </w:pPr>
    </w:p>
    <w:p w14:paraId="61870A98" w14:textId="77777777" w:rsidR="00551F38" w:rsidRPr="003A6862"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3A6862">
        <w:rPr>
          <w:rFonts w:eastAsia="Times New Roman" w:cstheme="minorHAnsi"/>
          <w:kern w:val="0"/>
          <w:lang w:eastAsia="sl-SI"/>
          <w14:ligatures w14:val="none"/>
        </w:rPr>
        <w:t>Soglasje za postavitev objektov za oglaševanje iz tretjega, četrtega in petega odstavka tega člena v območju občinske ceste izda upravljavec občinske ceste na podlagi načrta za postavitev objekta za oglaševaje, če je oglaševanje v tem območju dovoljeno s prostorskim aktom občine.</w:t>
      </w:r>
    </w:p>
    <w:p w14:paraId="14AE6321"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011DB0C6" w14:textId="77777777" w:rsidR="00551F38" w:rsidRPr="007A2294"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Z globo 2.000 evrov se kaznuje posameznik, ki ravna v nasprotju z drugim, tretjim, četrtim ali petim odstavkom tega člena ali brez soglasja postavi oziroma uporablja objekt za oglaševanje v območju občinske ceste ali ga postavi oziroma uporablja v nasprotju s pogoji iz soglasja.</w:t>
      </w:r>
    </w:p>
    <w:p w14:paraId="6B134FDA"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5EEB59AD" w14:textId="77777777" w:rsidR="00551F38" w:rsidRPr="007A2294"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Z globo 500 </w:t>
      </w:r>
      <w:proofErr w:type="spellStart"/>
      <w:r w:rsidRPr="007A2294">
        <w:rPr>
          <w:rFonts w:eastAsia="Times New Roman" w:cstheme="minorHAnsi"/>
          <w:kern w:val="0"/>
          <w:lang w:eastAsia="sl-SI"/>
          <w14:ligatures w14:val="none"/>
        </w:rPr>
        <w:t>eurov</w:t>
      </w:r>
      <w:proofErr w:type="spellEnd"/>
      <w:r w:rsidRPr="007A2294">
        <w:rPr>
          <w:rFonts w:eastAsia="Times New Roman" w:cstheme="minorHAnsi"/>
          <w:kern w:val="0"/>
          <w:lang w:eastAsia="sl-SI"/>
          <w14:ligatures w14:val="none"/>
        </w:rPr>
        <w:t xml:space="preserve"> se kaznuje za prekršek posameznik, ki stori prekršek iz prejšnjega odstavka tega člena in je površina oglasnega sporočila manjša od 5 kvadratnih metrov.</w:t>
      </w:r>
    </w:p>
    <w:p w14:paraId="05DC346B"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6BD395EE" w14:textId="77777777" w:rsidR="00551F38" w:rsidRPr="007A2294"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sidRPr="007A2294">
        <w:rPr>
          <w:rFonts w:eastAsia="Times New Roman" w:cstheme="minorHAnsi"/>
          <w:kern w:val="0"/>
          <w:lang w:eastAsia="sl-SI"/>
          <w14:ligatures w14:val="none"/>
        </w:rPr>
        <w:t xml:space="preserve">Z globo 8.000 </w:t>
      </w:r>
      <w:proofErr w:type="spellStart"/>
      <w:r w:rsidRPr="007A2294">
        <w:rPr>
          <w:rFonts w:eastAsia="Times New Roman" w:cstheme="minorHAnsi"/>
          <w:kern w:val="0"/>
          <w:lang w:eastAsia="sl-SI"/>
          <w14:ligatures w14:val="none"/>
        </w:rPr>
        <w:t>eurov</w:t>
      </w:r>
      <w:proofErr w:type="spellEnd"/>
      <w:r w:rsidRPr="007A2294">
        <w:rPr>
          <w:rFonts w:eastAsia="Times New Roman" w:cstheme="minorHAnsi"/>
          <w:kern w:val="0"/>
          <w:lang w:eastAsia="sl-SI"/>
          <w14:ligatures w14:val="none"/>
        </w:rPr>
        <w:t xml:space="preserve"> se kaznuje za prekršek pravna oseba, samostojni podjetnik in posameznik, ki samostojno opravlja dejavnost, ki stori prekršek iz sedmega odstavka tega člena, njihova odgovorna oseba pa z globo 2.000 </w:t>
      </w:r>
      <w:proofErr w:type="spellStart"/>
      <w:r w:rsidRPr="007A2294">
        <w:rPr>
          <w:rFonts w:eastAsia="Times New Roman" w:cstheme="minorHAnsi"/>
          <w:kern w:val="0"/>
          <w:lang w:eastAsia="sl-SI"/>
          <w14:ligatures w14:val="none"/>
        </w:rPr>
        <w:t>eurov</w:t>
      </w:r>
      <w:proofErr w:type="spellEnd"/>
      <w:r w:rsidRPr="007A2294">
        <w:rPr>
          <w:rFonts w:eastAsia="Times New Roman" w:cstheme="minorHAnsi"/>
          <w:kern w:val="0"/>
          <w:lang w:eastAsia="sl-SI"/>
          <w14:ligatures w14:val="none"/>
        </w:rPr>
        <w:t>.</w:t>
      </w:r>
    </w:p>
    <w:p w14:paraId="2F2BB9FB"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p>
    <w:p w14:paraId="3B8AA907" w14:textId="77777777" w:rsidR="00551F38" w:rsidRPr="007A2294" w:rsidRDefault="00551F38" w:rsidP="00551F38">
      <w:pPr>
        <w:pStyle w:val="Odstavekseznama"/>
        <w:numPr>
          <w:ilvl w:val="0"/>
          <w:numId w:val="26"/>
        </w:numPr>
        <w:shd w:val="clear" w:color="auto" w:fill="FFFFFF"/>
        <w:spacing w:after="0" w:line="240" w:lineRule="auto"/>
        <w:jc w:val="both"/>
        <w:rPr>
          <w:rFonts w:eastAsia="Times New Roman" w:cstheme="minorHAnsi"/>
          <w:kern w:val="0"/>
          <w:lang w:eastAsia="sl-SI"/>
          <w14:ligatures w14:val="none"/>
        </w:rPr>
      </w:pPr>
      <w:r>
        <w:rPr>
          <w:rFonts w:eastAsia="Times New Roman" w:cstheme="minorHAnsi"/>
          <w:kern w:val="0"/>
          <w:lang w:eastAsia="sl-SI"/>
          <w14:ligatures w14:val="none"/>
        </w:rPr>
        <w:t xml:space="preserve"> </w:t>
      </w:r>
      <w:r w:rsidRPr="007A2294">
        <w:rPr>
          <w:rFonts w:eastAsia="Times New Roman" w:cstheme="minorHAnsi"/>
          <w:kern w:val="0"/>
          <w:lang w:eastAsia="sl-SI"/>
          <w14:ligatures w14:val="none"/>
        </w:rPr>
        <w:t xml:space="preserve">Z globo 2.000 </w:t>
      </w:r>
      <w:proofErr w:type="spellStart"/>
      <w:r w:rsidRPr="007A2294">
        <w:rPr>
          <w:rFonts w:eastAsia="Times New Roman" w:cstheme="minorHAnsi"/>
          <w:kern w:val="0"/>
          <w:lang w:eastAsia="sl-SI"/>
          <w14:ligatures w14:val="none"/>
        </w:rPr>
        <w:t>eurov</w:t>
      </w:r>
      <w:proofErr w:type="spellEnd"/>
      <w:r w:rsidRPr="007A2294">
        <w:rPr>
          <w:rFonts w:eastAsia="Times New Roman" w:cstheme="minorHAnsi"/>
          <w:kern w:val="0"/>
          <w:lang w:eastAsia="sl-SI"/>
          <w14:ligatures w14:val="none"/>
        </w:rPr>
        <w:t xml:space="preserve"> se kaznuje za prekršek pravna oseba, samostojni podjetnik posameznik in posameznik, ki samostojno opravlja dejavnost, ki stori prekršek iz sedmega odstavka tega člena in je površina oglasnega sporočila manjša od 5 kvadratnih metrov, njihova odgovorna oseba pa z globo 500 </w:t>
      </w:r>
      <w:proofErr w:type="spellStart"/>
      <w:r w:rsidRPr="007A2294">
        <w:rPr>
          <w:rFonts w:eastAsia="Times New Roman" w:cstheme="minorHAnsi"/>
          <w:kern w:val="0"/>
          <w:lang w:eastAsia="sl-SI"/>
          <w14:ligatures w14:val="none"/>
        </w:rPr>
        <w:t>eurov</w:t>
      </w:r>
      <w:proofErr w:type="spellEnd"/>
      <w:r w:rsidRPr="007A2294">
        <w:rPr>
          <w:rFonts w:eastAsia="Times New Roman" w:cstheme="minorHAnsi"/>
          <w:kern w:val="0"/>
          <w:lang w:eastAsia="sl-SI"/>
          <w14:ligatures w14:val="none"/>
        </w:rPr>
        <w:t>.</w:t>
      </w:r>
    </w:p>
    <w:p w14:paraId="51833906" w14:textId="77777777" w:rsidR="00551F38" w:rsidRPr="00551F38" w:rsidRDefault="00551F38" w:rsidP="00551F38">
      <w:pPr>
        <w:shd w:val="clear" w:color="auto" w:fill="FFFFFF"/>
        <w:spacing w:after="0" w:line="240" w:lineRule="auto"/>
        <w:jc w:val="both"/>
        <w:rPr>
          <w:rFonts w:eastAsia="Times New Roman" w:cstheme="minorHAnsi"/>
          <w:kern w:val="0"/>
          <w:lang w:eastAsia="sl-SI"/>
          <w14:ligatures w14:val="none"/>
        </w:rPr>
      </w:pPr>
    </w:p>
    <w:p w14:paraId="322F7FF6" w14:textId="14F13835" w:rsidR="00551F38" w:rsidRPr="00551F38" w:rsidRDefault="00551F38" w:rsidP="00551F38">
      <w:pPr>
        <w:shd w:val="clear" w:color="auto" w:fill="FFFFFF"/>
        <w:spacing w:after="0" w:line="240" w:lineRule="auto"/>
        <w:rPr>
          <w:rFonts w:eastAsia="Times New Roman" w:cstheme="minorHAnsi"/>
          <w:kern w:val="0"/>
          <w:lang w:eastAsia="sl-SI"/>
          <w14:ligatures w14:val="none"/>
        </w:rPr>
      </w:pPr>
    </w:p>
    <w:p w14:paraId="634CBF9B" w14:textId="77777777" w:rsidR="00551F38" w:rsidRP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člen</w:t>
      </w:r>
    </w:p>
    <w:p w14:paraId="125F82D7" w14:textId="431EF030"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begin"/>
      </w:r>
      <w:r w:rsidRPr="00551F38">
        <w:rPr>
          <w:rFonts w:eastAsia="Times New Roman" w:cstheme="minorHAnsi"/>
          <w:kern w:val="0"/>
          <w:lang w:eastAsia="sl-SI"/>
          <w14:ligatures w14:val="none"/>
        </w:rPr>
        <w:instrText xml:space="preserve"> HYPERLINK "https://www.uradni-list.si/glasilo-uradni-list-rs/vsebina/2012-01-3250/odlok-o-obcinskih-cestah-v-obcini-crensovci/" \l "(prito%C5%BEbeni%C2%A0organ)" </w:instrText>
      </w:r>
      <w:r w:rsidRPr="00551F38">
        <w:rPr>
          <w:rFonts w:eastAsia="Times New Roman" w:cstheme="minorHAnsi"/>
          <w:kern w:val="0"/>
          <w:lang w:eastAsia="sl-SI"/>
          <w14:ligatures w14:val="none"/>
        </w:rPr>
        <w:fldChar w:fldCharType="separate"/>
      </w:r>
    </w:p>
    <w:p w14:paraId="752B2A4C" w14:textId="77777777" w:rsidR="00551F38" w:rsidRPr="00551F38"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(pritožbeni organ)</w:t>
      </w:r>
    </w:p>
    <w:p w14:paraId="1402AEA8" w14:textId="77777777"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end"/>
      </w:r>
    </w:p>
    <w:p w14:paraId="45F31F0C" w14:textId="77777777" w:rsidR="00551F38" w:rsidRPr="00551F38" w:rsidRDefault="00551F38" w:rsidP="00551F38">
      <w:pPr>
        <w:shd w:val="clear" w:color="auto" w:fill="FFFFFF"/>
        <w:spacing w:after="0" w:line="240" w:lineRule="auto"/>
        <w:jc w:val="both"/>
        <w:rPr>
          <w:rFonts w:eastAsia="Times New Roman" w:cstheme="minorHAnsi"/>
          <w:kern w:val="0"/>
          <w:lang w:eastAsia="sl-SI"/>
          <w14:ligatures w14:val="none"/>
        </w:rPr>
      </w:pPr>
      <w:r w:rsidRPr="00551F38">
        <w:rPr>
          <w:rFonts w:eastAsia="Times New Roman" w:cstheme="minorHAnsi"/>
          <w:kern w:val="0"/>
          <w:lang w:eastAsia="sl-SI"/>
          <w14:ligatures w14:val="none"/>
        </w:rPr>
        <w:t>Zoper dovoljenja in soglasja, ki po določbah tega odloka izdaja upravljavec občinskih cest je dovoljena pritožba na župana.</w:t>
      </w:r>
    </w:p>
    <w:p w14:paraId="1AFAFC28" w14:textId="77777777"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begin"/>
      </w:r>
      <w:r w:rsidRPr="00551F38">
        <w:rPr>
          <w:rFonts w:eastAsia="Times New Roman" w:cstheme="minorHAnsi"/>
          <w:kern w:val="0"/>
          <w:lang w:eastAsia="sl-SI"/>
          <w14:ligatures w14:val="none"/>
        </w:rPr>
        <w:instrText xml:space="preserve"> HYPERLINK "https://www.uradni-list.si/glasilo-uradni-list-rs/vsebina/2012-01-3250/odlok-o-obcinskih-cestah-v-obcini-crensovci/" \l "VIII.%C2%A0IN%C5%A0PEKCIJSKO%C2%A0NADZORSTVO%C2%A0OB%C4%8CINSKIH%C2%A0CEST" </w:instrText>
      </w:r>
      <w:r w:rsidRPr="00551F38">
        <w:rPr>
          <w:rFonts w:eastAsia="Times New Roman" w:cstheme="minorHAnsi"/>
          <w:kern w:val="0"/>
          <w:lang w:eastAsia="sl-SI"/>
          <w14:ligatures w14:val="none"/>
        </w:rPr>
        <w:fldChar w:fldCharType="separate"/>
      </w:r>
    </w:p>
    <w:p w14:paraId="29A85A7B" w14:textId="77777777" w:rsidR="00551F38" w:rsidRPr="00551F38"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8" w:name="_Hlk132613839"/>
      <w:r w:rsidRPr="00551F38">
        <w:rPr>
          <w:rFonts w:eastAsia="Times New Roman" w:cstheme="minorHAnsi"/>
          <w:b/>
          <w:bCs/>
          <w:kern w:val="0"/>
          <w:lang w:eastAsia="sl-SI"/>
          <w14:ligatures w14:val="none"/>
        </w:rPr>
        <w:t>VII. NADZORSTVO OBČINSKIH CEST</w:t>
      </w:r>
    </w:p>
    <w:bookmarkEnd w:id="8"/>
    <w:p w14:paraId="3AA3F341" w14:textId="53B18D1A"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end"/>
      </w:r>
    </w:p>
    <w:p w14:paraId="3EB7E4E6" w14:textId="77777777" w:rsidR="00551F38" w:rsidRP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člen</w:t>
      </w:r>
    </w:p>
    <w:p w14:paraId="2FD50EB1" w14:textId="050609C5"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begin"/>
      </w:r>
      <w:r w:rsidRPr="00551F38">
        <w:rPr>
          <w:rFonts w:eastAsia="Times New Roman" w:cstheme="minorHAnsi"/>
          <w:kern w:val="0"/>
          <w:lang w:eastAsia="sl-SI"/>
          <w14:ligatures w14:val="none"/>
        </w:rPr>
        <w:instrText xml:space="preserve"> HYPERLINK "https://www.uradni-list.si/glasilo-uradni-list-rs/vsebina/2012-01-3250/odlok-o-obcinskih-cestah-v-obcini-crensovci/" \l "(opravljanje%C2%A0in%C5%A1pekcijskega%C2%A0nadzorstva)" </w:instrText>
      </w:r>
      <w:r w:rsidRPr="00551F38">
        <w:rPr>
          <w:rFonts w:eastAsia="Times New Roman" w:cstheme="minorHAnsi"/>
          <w:kern w:val="0"/>
          <w:lang w:eastAsia="sl-SI"/>
          <w14:ligatures w14:val="none"/>
        </w:rPr>
        <w:fldChar w:fldCharType="separate"/>
      </w:r>
    </w:p>
    <w:p w14:paraId="1BA16C8D" w14:textId="77777777" w:rsidR="00551F38" w:rsidRPr="00551F38"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(opravljanje nadzorstva)</w:t>
      </w:r>
    </w:p>
    <w:p w14:paraId="1ACE254E" w14:textId="77777777"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end"/>
      </w:r>
    </w:p>
    <w:p w14:paraId="7179F122" w14:textId="77777777" w:rsidR="00551F38" w:rsidRPr="00551F38" w:rsidRDefault="00551F38" w:rsidP="00551F38">
      <w:pPr>
        <w:pStyle w:val="Odstavekseznama"/>
        <w:numPr>
          <w:ilvl w:val="0"/>
          <w:numId w:val="28"/>
        </w:numPr>
        <w:shd w:val="clear" w:color="auto" w:fill="FFFFFF"/>
        <w:spacing w:after="0" w:line="240" w:lineRule="auto"/>
        <w:jc w:val="both"/>
        <w:rPr>
          <w:rFonts w:eastAsia="Times New Roman" w:cstheme="minorHAnsi"/>
          <w:kern w:val="0"/>
          <w:lang w:eastAsia="sl-SI"/>
          <w14:ligatures w14:val="none"/>
        </w:rPr>
      </w:pPr>
      <w:r w:rsidRPr="00551F38">
        <w:rPr>
          <w:rFonts w:eastAsia="Times New Roman" w:cstheme="minorHAnsi"/>
          <w:kern w:val="0"/>
          <w:lang w:eastAsia="sl-SI"/>
          <w14:ligatures w14:val="none"/>
        </w:rPr>
        <w:t xml:space="preserve">Za uresničevanje določb tega odloka in določb predpisov o javnih cestah, ki se neposredno uporabljajo za občinske ceste, izvajata inšpektorat, pristojen za občinske ceste in občinsko redarstvo. </w:t>
      </w:r>
    </w:p>
    <w:p w14:paraId="6E249059" w14:textId="77777777" w:rsidR="00551F38" w:rsidRPr="00551F38" w:rsidRDefault="00551F38" w:rsidP="00551F38">
      <w:pPr>
        <w:shd w:val="clear" w:color="auto" w:fill="FFFFFF"/>
        <w:spacing w:after="0" w:line="240" w:lineRule="auto"/>
        <w:jc w:val="both"/>
        <w:rPr>
          <w:rFonts w:eastAsia="Times New Roman" w:cstheme="minorHAnsi"/>
          <w:kern w:val="0"/>
          <w:lang w:eastAsia="sl-SI"/>
          <w14:ligatures w14:val="none"/>
        </w:rPr>
      </w:pPr>
    </w:p>
    <w:p w14:paraId="0BC28EDC" w14:textId="77777777" w:rsidR="00551F38" w:rsidRPr="00551F38" w:rsidRDefault="00551F38" w:rsidP="00551F38">
      <w:pPr>
        <w:pStyle w:val="Odstavekseznama"/>
        <w:numPr>
          <w:ilvl w:val="0"/>
          <w:numId w:val="28"/>
        </w:numPr>
        <w:shd w:val="clear" w:color="auto" w:fill="FFFFFF"/>
        <w:spacing w:after="0" w:line="240" w:lineRule="auto"/>
        <w:jc w:val="both"/>
        <w:rPr>
          <w:rFonts w:eastAsia="Times New Roman" w:cstheme="minorHAnsi"/>
          <w:kern w:val="0"/>
          <w:lang w:eastAsia="sl-SI"/>
          <w14:ligatures w14:val="none"/>
        </w:rPr>
      </w:pPr>
      <w:r w:rsidRPr="00551F38">
        <w:rPr>
          <w:rFonts w:eastAsia="Times New Roman" w:cstheme="minorHAnsi"/>
          <w:kern w:val="0"/>
          <w:lang w:eastAsia="sl-SI"/>
          <w14:ligatures w14:val="none"/>
        </w:rPr>
        <w:t>Nadzor nad izvajanjem določb 28. in 31. člena tega odloka izvaja upravljavec občinskih cest.</w:t>
      </w:r>
    </w:p>
    <w:p w14:paraId="41EF5062" w14:textId="77777777"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begin"/>
      </w:r>
      <w:r w:rsidRPr="00551F38">
        <w:rPr>
          <w:rFonts w:eastAsia="Times New Roman" w:cstheme="minorHAnsi"/>
          <w:kern w:val="0"/>
          <w:lang w:eastAsia="sl-SI"/>
          <w14:ligatures w14:val="none"/>
        </w:rPr>
        <w:instrText xml:space="preserve"> HYPERLINK "https://www.uradni-list.si/glasilo-uradni-list-rs/vsebina/2012-01-3250/odlok-o-obcinskih-cestah-v-obcini-crensovci/" \l "X.%C2%A0PREHODNE%C2%A0IN%C2%A0KON%C4%8CNE%C2%A0DOLO%C4%8CBE" </w:instrText>
      </w:r>
      <w:r w:rsidRPr="00551F38">
        <w:rPr>
          <w:rFonts w:eastAsia="Times New Roman" w:cstheme="minorHAnsi"/>
          <w:kern w:val="0"/>
          <w:lang w:eastAsia="sl-SI"/>
          <w14:ligatures w14:val="none"/>
        </w:rPr>
        <w:fldChar w:fldCharType="separate"/>
      </w:r>
    </w:p>
    <w:p w14:paraId="14EB9DDD" w14:textId="77777777" w:rsidR="00551F38" w:rsidRPr="00551F38" w:rsidRDefault="00551F38" w:rsidP="00551F38">
      <w:pPr>
        <w:shd w:val="clear" w:color="auto" w:fill="FFFFFF"/>
        <w:spacing w:after="0" w:line="240" w:lineRule="auto"/>
        <w:jc w:val="center"/>
        <w:rPr>
          <w:rFonts w:eastAsia="Times New Roman" w:cstheme="minorHAnsi"/>
          <w:b/>
          <w:bCs/>
          <w:kern w:val="0"/>
          <w:lang w:eastAsia="sl-SI"/>
          <w14:ligatures w14:val="none"/>
        </w:rPr>
      </w:pPr>
      <w:bookmarkStart w:id="9" w:name="_Hlk132613849"/>
      <w:r w:rsidRPr="00551F38">
        <w:rPr>
          <w:rFonts w:eastAsia="Times New Roman" w:cstheme="minorHAnsi"/>
          <w:b/>
          <w:bCs/>
          <w:kern w:val="0"/>
          <w:lang w:eastAsia="sl-SI"/>
          <w14:ligatures w14:val="none"/>
        </w:rPr>
        <w:t>VIII. KONČNE DOLOČBE</w:t>
      </w:r>
    </w:p>
    <w:bookmarkEnd w:id="9"/>
    <w:p w14:paraId="2E13EE18" w14:textId="6CBCC688"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end"/>
      </w:r>
    </w:p>
    <w:p w14:paraId="4DA1DB25" w14:textId="77777777" w:rsidR="00551F38" w:rsidRP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člen</w:t>
      </w:r>
    </w:p>
    <w:p w14:paraId="5560FEC5" w14:textId="5D7F03AC"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begin"/>
      </w:r>
      <w:r w:rsidRPr="00551F38">
        <w:rPr>
          <w:rFonts w:eastAsia="Times New Roman" w:cstheme="minorHAnsi"/>
          <w:kern w:val="0"/>
          <w:lang w:eastAsia="sl-SI"/>
          <w14:ligatures w14:val="none"/>
        </w:rPr>
        <w:instrText xml:space="preserve"> HYPERLINK "https://www.uradni-list.si/glasilo-uradni-list-rs/vsebina/2012-01-3250/odlok-o-obcinskih-cestah-v-obcini-crensovci/" \l "(prenehanje%C2%A0veljavnosti)" </w:instrText>
      </w:r>
      <w:r w:rsidRPr="00551F38">
        <w:rPr>
          <w:rFonts w:eastAsia="Times New Roman" w:cstheme="minorHAnsi"/>
          <w:kern w:val="0"/>
          <w:lang w:eastAsia="sl-SI"/>
          <w14:ligatures w14:val="none"/>
        </w:rPr>
        <w:fldChar w:fldCharType="separate"/>
      </w:r>
    </w:p>
    <w:p w14:paraId="051AADBA" w14:textId="77777777" w:rsidR="00551F38" w:rsidRPr="00551F38"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(prenehanje veljavnosti)</w:t>
      </w:r>
    </w:p>
    <w:p w14:paraId="6B876A18" w14:textId="77777777" w:rsidR="00551F38" w:rsidRPr="00551F38" w:rsidRDefault="00551F38" w:rsidP="00551F38">
      <w:pPr>
        <w:shd w:val="clear" w:color="auto" w:fill="FFFFFF"/>
        <w:spacing w:after="0" w:line="240" w:lineRule="auto"/>
        <w:rPr>
          <w:rFonts w:eastAsia="Times New Roman" w:cstheme="minorHAnsi"/>
          <w:kern w:val="0"/>
          <w:lang w:eastAsia="sl-SI"/>
          <w14:ligatures w14:val="none"/>
        </w:rPr>
      </w:pPr>
      <w:r w:rsidRPr="00551F38">
        <w:rPr>
          <w:rFonts w:eastAsia="Times New Roman" w:cstheme="minorHAnsi"/>
          <w:kern w:val="0"/>
          <w:lang w:eastAsia="sl-SI"/>
          <w14:ligatures w14:val="none"/>
        </w:rPr>
        <w:fldChar w:fldCharType="end"/>
      </w:r>
    </w:p>
    <w:p w14:paraId="44FE1D65" w14:textId="77777777" w:rsidR="00551F38" w:rsidRPr="00551F38" w:rsidRDefault="00551F38" w:rsidP="00551F38">
      <w:pPr>
        <w:shd w:val="clear" w:color="auto" w:fill="FFFFFF"/>
        <w:spacing w:after="0" w:line="240" w:lineRule="auto"/>
        <w:jc w:val="both"/>
        <w:rPr>
          <w:rFonts w:eastAsia="Times New Roman" w:cstheme="minorHAnsi"/>
          <w:kern w:val="0"/>
          <w:lang w:eastAsia="sl-SI"/>
          <w14:ligatures w14:val="none"/>
        </w:rPr>
      </w:pPr>
      <w:r w:rsidRPr="00551F38">
        <w:rPr>
          <w:rFonts w:eastAsia="Times New Roman" w:cstheme="minorHAnsi"/>
          <w:kern w:val="0"/>
          <w:lang w:eastAsia="sl-SI"/>
          <w14:ligatures w14:val="none"/>
        </w:rPr>
        <w:t>Z dnem uveljavitve tega odloka preneha veljati Odlok o občinskih cestah v Občini Črenšovci (Uradni list RS, št. 82/2012).</w:t>
      </w:r>
    </w:p>
    <w:p w14:paraId="63BA7D23" w14:textId="611BBBEB" w:rsidR="00551F38" w:rsidRPr="00551F38" w:rsidRDefault="00551F38" w:rsidP="00551F38">
      <w:pPr>
        <w:shd w:val="clear" w:color="auto" w:fill="FFFFFF"/>
        <w:spacing w:after="0" w:line="240" w:lineRule="auto"/>
        <w:rPr>
          <w:rFonts w:eastAsia="Times New Roman" w:cstheme="minorHAnsi"/>
          <w:kern w:val="0"/>
          <w:lang w:eastAsia="sl-SI"/>
          <w14:ligatures w14:val="none"/>
        </w:rPr>
      </w:pPr>
    </w:p>
    <w:p w14:paraId="045F9291" w14:textId="77777777" w:rsidR="00551F38" w:rsidRPr="00551F38" w:rsidRDefault="00551F38" w:rsidP="00551F38">
      <w:pPr>
        <w:pStyle w:val="Odstavekseznama"/>
        <w:numPr>
          <w:ilvl w:val="0"/>
          <w:numId w:val="4"/>
        </w:numPr>
        <w:shd w:val="clear" w:color="auto" w:fill="FFFFFF"/>
        <w:spacing w:after="0" w:line="240" w:lineRule="auto"/>
        <w:jc w:val="center"/>
        <w:rPr>
          <w:rFonts w:eastAsia="Times New Roman" w:cstheme="minorHAnsi"/>
          <w:b/>
          <w:bCs/>
          <w:kern w:val="0"/>
          <w:lang w:eastAsia="sl-SI"/>
          <w14:ligatures w14:val="none"/>
        </w:rPr>
      </w:pPr>
      <w:r w:rsidRPr="00551F38">
        <w:rPr>
          <w:rFonts w:eastAsia="Times New Roman" w:cstheme="minorHAnsi"/>
          <w:b/>
          <w:bCs/>
          <w:kern w:val="0"/>
          <w:lang w:eastAsia="sl-SI"/>
          <w14:ligatures w14:val="none"/>
        </w:rPr>
        <w:t>člen</w:t>
      </w:r>
    </w:p>
    <w:p w14:paraId="618678E6" w14:textId="21194293"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begin"/>
      </w:r>
      <w:r w:rsidRPr="00415214">
        <w:rPr>
          <w:rFonts w:eastAsia="Times New Roman" w:cstheme="minorHAnsi"/>
          <w:kern w:val="0"/>
          <w:lang w:eastAsia="sl-SI"/>
          <w14:ligatures w14:val="none"/>
        </w:rPr>
        <w:instrText xml:space="preserve"> HYPERLINK "https://www.uradni-list.si/glasilo-uradni-list-rs/vsebina/2012-01-3250/odlok-o-obcinskih-cestah-v-obcini-crensovci/" \l "(za%C4%8Detek%C2%A0veljavnosti%C2%A0odloka)" </w:instrText>
      </w:r>
      <w:r w:rsidRPr="00415214">
        <w:rPr>
          <w:rFonts w:eastAsia="Times New Roman" w:cstheme="minorHAnsi"/>
          <w:kern w:val="0"/>
          <w:lang w:eastAsia="sl-SI"/>
          <w14:ligatures w14:val="none"/>
        </w:rPr>
        <w:fldChar w:fldCharType="separate"/>
      </w:r>
    </w:p>
    <w:p w14:paraId="7ED9008B" w14:textId="77777777" w:rsidR="00551F38" w:rsidRPr="00415214" w:rsidRDefault="00551F38" w:rsidP="00551F38">
      <w:pPr>
        <w:shd w:val="clear" w:color="auto" w:fill="FFFFFF"/>
        <w:spacing w:after="0" w:line="240" w:lineRule="auto"/>
        <w:jc w:val="center"/>
        <w:rPr>
          <w:rFonts w:eastAsia="Times New Roman" w:cstheme="minorHAnsi"/>
          <w:b/>
          <w:bCs/>
          <w:kern w:val="0"/>
          <w:lang w:eastAsia="sl-SI"/>
          <w14:ligatures w14:val="none"/>
        </w:rPr>
      </w:pPr>
      <w:r w:rsidRPr="00415214">
        <w:rPr>
          <w:rFonts w:eastAsia="Times New Roman" w:cstheme="minorHAnsi"/>
          <w:b/>
          <w:bCs/>
          <w:kern w:val="0"/>
          <w:lang w:eastAsia="sl-SI"/>
          <w14:ligatures w14:val="none"/>
        </w:rPr>
        <w:t>(začetek veljavnosti odloka)</w:t>
      </w:r>
    </w:p>
    <w:p w14:paraId="65F6D166" w14:textId="77777777"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fldChar w:fldCharType="end"/>
      </w:r>
    </w:p>
    <w:p w14:paraId="48CC2E77" w14:textId="77777777" w:rsidR="00551F38" w:rsidRPr="00415214" w:rsidRDefault="00551F38" w:rsidP="00551F38">
      <w:pPr>
        <w:shd w:val="clear" w:color="auto" w:fill="FFFFFF"/>
        <w:spacing w:after="0" w:line="240" w:lineRule="auto"/>
        <w:jc w:val="both"/>
        <w:rPr>
          <w:rFonts w:eastAsia="Times New Roman" w:cstheme="minorHAnsi"/>
          <w:kern w:val="0"/>
          <w:lang w:eastAsia="sl-SI"/>
          <w14:ligatures w14:val="none"/>
        </w:rPr>
      </w:pPr>
      <w:r w:rsidRPr="00415214">
        <w:rPr>
          <w:rFonts w:eastAsia="Times New Roman" w:cstheme="minorHAnsi"/>
          <w:kern w:val="0"/>
          <w:lang w:eastAsia="sl-SI"/>
          <w14:ligatures w14:val="none"/>
        </w:rPr>
        <w:t>Ta odlok začne veljati petnajsti dan po objavi v Uradnem listu Republike Slovenije.</w:t>
      </w:r>
    </w:p>
    <w:p w14:paraId="5C1F6119" w14:textId="77777777" w:rsidR="00551F38" w:rsidRPr="00415214" w:rsidRDefault="00551F38" w:rsidP="00551F38">
      <w:pPr>
        <w:shd w:val="clear" w:color="auto" w:fill="FFFFFF"/>
        <w:spacing w:after="0" w:line="240" w:lineRule="auto"/>
        <w:ind w:firstLine="240"/>
        <w:jc w:val="both"/>
        <w:rPr>
          <w:rFonts w:eastAsia="Times New Roman" w:cstheme="minorHAnsi"/>
          <w:kern w:val="0"/>
          <w:lang w:eastAsia="sl-SI"/>
          <w14:ligatures w14:val="none"/>
        </w:rPr>
      </w:pPr>
    </w:p>
    <w:p w14:paraId="3ADCDC11" w14:textId="77777777" w:rsidR="00551F38" w:rsidRPr="00415214" w:rsidRDefault="00551F38" w:rsidP="00551F38">
      <w:pPr>
        <w:shd w:val="clear" w:color="auto" w:fill="FFFFFF"/>
        <w:spacing w:after="0" w:line="240" w:lineRule="auto"/>
        <w:ind w:firstLine="240"/>
        <w:jc w:val="both"/>
        <w:rPr>
          <w:rFonts w:eastAsia="Times New Roman" w:cstheme="minorHAnsi"/>
          <w:kern w:val="0"/>
          <w:lang w:eastAsia="sl-SI"/>
          <w14:ligatures w14:val="none"/>
        </w:rPr>
      </w:pPr>
    </w:p>
    <w:p w14:paraId="45F345CD" w14:textId="3E48B386"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 xml:space="preserve">Št. </w:t>
      </w:r>
      <w:r w:rsidR="00F91606">
        <w:rPr>
          <w:rFonts w:eastAsia="Times New Roman" w:cstheme="minorHAnsi"/>
          <w:kern w:val="0"/>
          <w:lang w:eastAsia="sl-SI"/>
          <w14:ligatures w14:val="none"/>
        </w:rPr>
        <w:t xml:space="preserve">                                                                                                                                                       </w:t>
      </w:r>
      <w:r w:rsidR="00F91606" w:rsidRPr="00415214">
        <w:rPr>
          <w:rFonts w:eastAsia="Times New Roman" w:cstheme="minorHAnsi"/>
          <w:kern w:val="0"/>
          <w:lang w:eastAsia="sl-SI"/>
          <w14:ligatures w14:val="none"/>
        </w:rPr>
        <w:t>Županja</w:t>
      </w:r>
    </w:p>
    <w:p w14:paraId="20C9AA35" w14:textId="4853F17A" w:rsidR="00551F38" w:rsidRPr="00415214" w:rsidRDefault="00551F38" w:rsidP="00551F38">
      <w:pPr>
        <w:shd w:val="clear" w:color="auto" w:fill="FFFFFF"/>
        <w:spacing w:after="0" w:line="240" w:lineRule="auto"/>
        <w:rPr>
          <w:rFonts w:eastAsia="Times New Roman" w:cstheme="minorHAnsi"/>
          <w:kern w:val="0"/>
          <w:lang w:eastAsia="sl-SI"/>
          <w14:ligatures w14:val="none"/>
        </w:rPr>
      </w:pPr>
      <w:r w:rsidRPr="00415214">
        <w:rPr>
          <w:rFonts w:eastAsia="Times New Roman" w:cstheme="minorHAnsi"/>
          <w:kern w:val="0"/>
          <w:lang w:eastAsia="sl-SI"/>
          <w14:ligatures w14:val="none"/>
        </w:rPr>
        <w:t xml:space="preserve">Črenšovci, dne </w:t>
      </w:r>
      <w:r w:rsidR="00F91606">
        <w:rPr>
          <w:rFonts w:eastAsia="Times New Roman" w:cstheme="minorHAnsi"/>
          <w:kern w:val="0"/>
          <w:lang w:eastAsia="sl-SI"/>
          <w14:ligatures w14:val="none"/>
        </w:rPr>
        <w:t xml:space="preserve">                                                                                                                        </w:t>
      </w:r>
      <w:r w:rsidR="00F91606" w:rsidRPr="00415214">
        <w:rPr>
          <w:rFonts w:eastAsia="Times New Roman" w:cstheme="minorHAnsi"/>
          <w:kern w:val="0"/>
          <w:lang w:eastAsia="sl-SI"/>
          <w14:ligatures w14:val="none"/>
        </w:rPr>
        <w:t>Občine Črenšovci</w:t>
      </w:r>
    </w:p>
    <w:p w14:paraId="42B38065" w14:textId="4058A23D" w:rsidR="00F91606" w:rsidRPr="00415214" w:rsidRDefault="00F91606" w:rsidP="00F91606">
      <w:pPr>
        <w:shd w:val="clear" w:color="auto" w:fill="FFFFFF"/>
        <w:spacing w:after="0" w:line="240" w:lineRule="auto"/>
        <w:jc w:val="center"/>
        <w:rPr>
          <w:rFonts w:eastAsia="Times New Roman" w:cstheme="minorHAnsi"/>
          <w:kern w:val="0"/>
          <w:lang w:eastAsia="sl-SI"/>
          <w14:ligatures w14:val="none"/>
        </w:rPr>
      </w:pPr>
      <w:r>
        <w:rPr>
          <w:rFonts w:eastAsia="Times New Roman" w:cstheme="minorHAnsi"/>
          <w:kern w:val="0"/>
          <w:lang w:eastAsia="sl-SI"/>
          <w14:ligatures w14:val="none"/>
        </w:rPr>
        <w:t xml:space="preserve">                                                                                                                                                 </w:t>
      </w:r>
      <w:r w:rsidRPr="00415214">
        <w:rPr>
          <w:rFonts w:eastAsia="Times New Roman" w:cstheme="minorHAnsi"/>
          <w:kern w:val="0"/>
          <w:lang w:eastAsia="sl-SI"/>
          <w14:ligatures w14:val="none"/>
        </w:rPr>
        <w:t>Vera Markoja l.r.</w:t>
      </w:r>
      <w:r>
        <w:rPr>
          <w:rFonts w:eastAsia="Times New Roman" w:cstheme="minorHAnsi"/>
          <w:kern w:val="0"/>
          <w:lang w:eastAsia="sl-SI"/>
          <w14:ligatures w14:val="none"/>
        </w:rPr>
        <w:t xml:space="preserve">              </w:t>
      </w:r>
    </w:p>
    <w:p w14:paraId="739379D5" w14:textId="27A6BD28" w:rsidR="00551F38" w:rsidRDefault="00551F38" w:rsidP="00551F38">
      <w:pPr>
        <w:shd w:val="clear" w:color="auto" w:fill="FFFFFF"/>
        <w:spacing w:after="0" w:line="240" w:lineRule="auto"/>
        <w:jc w:val="right"/>
        <w:rPr>
          <w:rFonts w:eastAsia="Times New Roman" w:cstheme="minorHAnsi"/>
          <w:kern w:val="0"/>
          <w:lang w:eastAsia="sl-SI"/>
          <w14:ligatures w14:val="none"/>
        </w:rPr>
      </w:pPr>
      <w:r w:rsidRPr="00415214">
        <w:rPr>
          <w:rFonts w:eastAsia="Times New Roman" w:cstheme="minorHAnsi"/>
          <w:kern w:val="0"/>
          <w:lang w:eastAsia="sl-SI"/>
          <w14:ligatures w14:val="none"/>
        </w:rPr>
        <w:br/>
      </w:r>
      <w:r w:rsidRPr="00415214">
        <w:rPr>
          <w:rFonts w:eastAsia="Times New Roman" w:cstheme="minorHAnsi"/>
          <w:kern w:val="0"/>
          <w:lang w:eastAsia="sl-SI"/>
          <w14:ligatures w14:val="none"/>
        </w:rPr>
        <w:br/>
      </w:r>
    </w:p>
    <w:p w14:paraId="66827CE7"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51AF7AB3"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54031113"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36FEA4A7"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61FF625F" w14:textId="14B2DCE6" w:rsidR="00242EAE" w:rsidRDefault="00242EAE" w:rsidP="00551F38">
      <w:pPr>
        <w:shd w:val="clear" w:color="auto" w:fill="FFFFFF"/>
        <w:spacing w:after="0" w:line="240" w:lineRule="auto"/>
        <w:jc w:val="right"/>
        <w:rPr>
          <w:rFonts w:eastAsia="Times New Roman" w:cstheme="minorHAnsi"/>
          <w:kern w:val="0"/>
          <w:lang w:eastAsia="sl-SI"/>
          <w14:ligatures w14:val="none"/>
        </w:rPr>
      </w:pPr>
      <w:r>
        <w:rPr>
          <w:rFonts w:eastAsia="Times New Roman" w:cstheme="minorHAnsi"/>
          <w:kern w:val="0"/>
          <w:lang w:eastAsia="sl-SI"/>
          <w14:ligatures w14:val="none"/>
        </w:rPr>
        <w:t>--------------------------------------------------------------------------------------------------------------------------------------</w:t>
      </w:r>
    </w:p>
    <w:p w14:paraId="1D6DD033"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2CD1129C"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2CD58782" w14:textId="77777777" w:rsidR="00242EAE" w:rsidRPr="00A83850" w:rsidRDefault="00242EAE" w:rsidP="00242EAE">
      <w:pPr>
        <w:rPr>
          <w:rFonts w:cstheme="minorHAnsi"/>
          <w:b/>
          <w:bCs/>
        </w:rPr>
      </w:pPr>
      <w:r w:rsidRPr="00A83850">
        <w:rPr>
          <w:rFonts w:cstheme="minorHAnsi"/>
          <w:b/>
          <w:bCs/>
        </w:rPr>
        <w:t>1.</w:t>
      </w:r>
      <w:r w:rsidRPr="00A83850">
        <w:rPr>
          <w:rFonts w:cstheme="minorHAnsi"/>
          <w:b/>
          <w:bCs/>
        </w:rPr>
        <w:tab/>
        <w:t>PRAVNA PODLAGA</w:t>
      </w:r>
    </w:p>
    <w:p w14:paraId="16BC47B7" w14:textId="77777777" w:rsidR="00242EAE" w:rsidRPr="00C9784C" w:rsidRDefault="00242EAE" w:rsidP="00242EAE">
      <w:pPr>
        <w:rPr>
          <w:rFonts w:cstheme="minorHAnsi"/>
        </w:rPr>
      </w:pPr>
      <w:r w:rsidRPr="00C9784C">
        <w:rPr>
          <w:rFonts w:cstheme="minorHAnsi"/>
        </w:rPr>
        <w:t>Pravno podlago za sprejem predlaganega Odloka o občinskih cestah v Občini Črenšovci (v nadaljevanju: Odlok) predstavljajo:</w:t>
      </w:r>
    </w:p>
    <w:p w14:paraId="501807E1" w14:textId="77777777" w:rsidR="00242EAE" w:rsidRPr="00C9784C" w:rsidRDefault="00242EAE" w:rsidP="00242EAE">
      <w:pPr>
        <w:pStyle w:val="Odstavekseznama"/>
        <w:numPr>
          <w:ilvl w:val="0"/>
          <w:numId w:val="32"/>
        </w:numPr>
        <w:rPr>
          <w:rFonts w:cstheme="minorHAnsi"/>
        </w:rPr>
      </w:pPr>
      <w:r w:rsidRPr="00C9784C">
        <w:rPr>
          <w:rFonts w:cstheme="minorHAnsi"/>
        </w:rPr>
        <w:t>155. člen Zakona o cestah (Uradni list RS, št. 132/22, 140/22 – ZSDH-1A in 29/23), v nadaljevanju: ZCes-2,</w:t>
      </w:r>
    </w:p>
    <w:p w14:paraId="44F318C2" w14:textId="77777777" w:rsidR="00242EAE" w:rsidRPr="00C9784C" w:rsidRDefault="00242EAE" w:rsidP="00242EAE">
      <w:pPr>
        <w:pStyle w:val="Odstavekseznama"/>
        <w:numPr>
          <w:ilvl w:val="0"/>
          <w:numId w:val="32"/>
        </w:numPr>
        <w:rPr>
          <w:rFonts w:cstheme="minorHAnsi"/>
        </w:rPr>
      </w:pPr>
      <w:r w:rsidRPr="00C9784C">
        <w:rPr>
          <w:rFonts w:cstheme="minorHAnsi"/>
        </w:rPr>
        <w:t xml:space="preserve">prvi odstavek 3. člena Zakona o prekrških (Uradni list RS, št. 29/11 – uradno prečiščeno besedilo, 21/13, 111/13, 74/14 – </w:t>
      </w:r>
      <w:proofErr w:type="spellStart"/>
      <w:r w:rsidRPr="00C9784C">
        <w:rPr>
          <w:rFonts w:cstheme="minorHAnsi"/>
        </w:rPr>
        <w:t>odl</w:t>
      </w:r>
      <w:proofErr w:type="spellEnd"/>
      <w:r w:rsidRPr="00C9784C">
        <w:rPr>
          <w:rFonts w:cstheme="minorHAnsi"/>
        </w:rPr>
        <w:t xml:space="preserve">. US, 92/14 – </w:t>
      </w:r>
      <w:proofErr w:type="spellStart"/>
      <w:r w:rsidRPr="00C9784C">
        <w:rPr>
          <w:rFonts w:cstheme="minorHAnsi"/>
        </w:rPr>
        <w:t>odl</w:t>
      </w:r>
      <w:proofErr w:type="spellEnd"/>
      <w:r w:rsidRPr="00C9784C">
        <w:rPr>
          <w:rFonts w:cstheme="minorHAnsi"/>
        </w:rPr>
        <w:t xml:space="preserve">. US, 32/16, 15/17 – </w:t>
      </w:r>
      <w:proofErr w:type="spellStart"/>
      <w:r w:rsidRPr="00C9784C">
        <w:rPr>
          <w:rFonts w:cstheme="minorHAnsi"/>
        </w:rPr>
        <w:t>odl</w:t>
      </w:r>
      <w:proofErr w:type="spellEnd"/>
      <w:r w:rsidRPr="00C9784C">
        <w:rPr>
          <w:rFonts w:cstheme="minorHAnsi"/>
        </w:rPr>
        <w:t xml:space="preserve">. US, 73/19 – </w:t>
      </w:r>
      <w:proofErr w:type="spellStart"/>
      <w:r w:rsidRPr="00C9784C">
        <w:rPr>
          <w:rFonts w:cstheme="minorHAnsi"/>
        </w:rPr>
        <w:t>odl</w:t>
      </w:r>
      <w:proofErr w:type="spellEnd"/>
      <w:r w:rsidRPr="00C9784C">
        <w:rPr>
          <w:rFonts w:cstheme="minorHAnsi"/>
        </w:rPr>
        <w:t xml:space="preserve">. US, 175/20 – ZIUOPDVE, 195/20, 5/21 – </w:t>
      </w:r>
      <w:proofErr w:type="spellStart"/>
      <w:r w:rsidRPr="00C9784C">
        <w:rPr>
          <w:rFonts w:cstheme="minorHAnsi"/>
        </w:rPr>
        <w:t>odl</w:t>
      </w:r>
      <w:proofErr w:type="spellEnd"/>
      <w:r w:rsidRPr="00C9784C">
        <w:rPr>
          <w:rFonts w:cstheme="minorHAnsi"/>
        </w:rPr>
        <w:t xml:space="preserve">. US, 15/21 – ZDUOP, 123/21 – </w:t>
      </w:r>
      <w:proofErr w:type="spellStart"/>
      <w:r w:rsidRPr="00C9784C">
        <w:rPr>
          <w:rFonts w:cstheme="minorHAnsi"/>
        </w:rPr>
        <w:t>ZPrCP</w:t>
      </w:r>
      <w:proofErr w:type="spellEnd"/>
      <w:r w:rsidRPr="00C9784C">
        <w:rPr>
          <w:rFonts w:cstheme="minorHAnsi"/>
        </w:rPr>
        <w:t>-F, 206/21 – ZDUPŠOP) in</w:t>
      </w:r>
    </w:p>
    <w:p w14:paraId="3D099209" w14:textId="77777777" w:rsidR="00242EAE" w:rsidRDefault="00242EAE" w:rsidP="00242EAE">
      <w:pPr>
        <w:pStyle w:val="Odstavekseznama"/>
        <w:numPr>
          <w:ilvl w:val="0"/>
          <w:numId w:val="32"/>
        </w:numPr>
        <w:rPr>
          <w:rFonts w:cstheme="minorHAnsi"/>
        </w:rPr>
      </w:pPr>
      <w:r w:rsidRPr="00C9784C">
        <w:rPr>
          <w:rFonts w:cstheme="minorHAnsi"/>
        </w:rPr>
        <w:t>13. člen Statuta Občine Črenšovci (ULRS št. 58/2010 in 62/2016).</w:t>
      </w:r>
    </w:p>
    <w:p w14:paraId="6BC3C735" w14:textId="77777777" w:rsidR="00242EAE" w:rsidRPr="00242EAE" w:rsidRDefault="00242EAE" w:rsidP="00242EAE">
      <w:pPr>
        <w:ind w:left="360"/>
        <w:rPr>
          <w:rFonts w:cstheme="minorHAnsi"/>
        </w:rPr>
      </w:pPr>
    </w:p>
    <w:p w14:paraId="333428A7" w14:textId="77777777" w:rsidR="00242EAE" w:rsidRPr="00A83850" w:rsidRDefault="00242EAE" w:rsidP="00242EAE">
      <w:pPr>
        <w:rPr>
          <w:rFonts w:cstheme="minorHAnsi"/>
          <w:b/>
          <w:bCs/>
        </w:rPr>
      </w:pPr>
      <w:r w:rsidRPr="00A83850">
        <w:rPr>
          <w:rFonts w:cstheme="minorHAnsi"/>
          <w:b/>
          <w:bCs/>
        </w:rPr>
        <w:t>2.</w:t>
      </w:r>
      <w:r w:rsidRPr="00A83850">
        <w:rPr>
          <w:rFonts w:cstheme="minorHAnsi"/>
          <w:b/>
          <w:bCs/>
        </w:rPr>
        <w:tab/>
        <w:t>RAZLOGI ZA PRIPRAVO TER SPREJEM ODLOKA</w:t>
      </w:r>
    </w:p>
    <w:p w14:paraId="73087026" w14:textId="77777777" w:rsidR="00242EAE" w:rsidRDefault="00242EAE" w:rsidP="00242EAE">
      <w:pPr>
        <w:rPr>
          <w:rFonts w:cstheme="minorHAnsi"/>
        </w:rPr>
      </w:pPr>
      <w:r w:rsidRPr="00C9784C">
        <w:rPr>
          <w:rFonts w:cstheme="minorHAnsi"/>
        </w:rPr>
        <w:t>Odlok je pripravljen ter se predlaga njegov sprejem na podlagi 155. člena ZCes-2, v katerem je določeno, da občine uskladijo svoje predpise z določbami tega zakona najkasneje v šestih mesecih od njegove uveljavitve, t.j. najpozneje do 29. 4. 2023.</w:t>
      </w:r>
    </w:p>
    <w:p w14:paraId="2EE112FB" w14:textId="77777777" w:rsidR="00242EAE" w:rsidRDefault="00242EAE" w:rsidP="00242EAE">
      <w:pPr>
        <w:rPr>
          <w:rFonts w:cstheme="minorHAnsi"/>
        </w:rPr>
      </w:pPr>
    </w:p>
    <w:p w14:paraId="25C347B6" w14:textId="77777777" w:rsidR="00242EAE" w:rsidRPr="00A83850" w:rsidRDefault="00242EAE" w:rsidP="00242EAE">
      <w:pPr>
        <w:rPr>
          <w:rFonts w:cstheme="minorHAnsi"/>
          <w:b/>
          <w:bCs/>
        </w:rPr>
      </w:pPr>
      <w:r w:rsidRPr="00A83850">
        <w:rPr>
          <w:rFonts w:cstheme="minorHAnsi"/>
          <w:b/>
          <w:bCs/>
        </w:rPr>
        <w:t>3.</w:t>
      </w:r>
      <w:r w:rsidRPr="00A83850">
        <w:rPr>
          <w:rFonts w:cstheme="minorHAnsi"/>
          <w:b/>
          <w:bCs/>
        </w:rPr>
        <w:tab/>
        <w:t>VSEBINA ODLOKA</w:t>
      </w:r>
    </w:p>
    <w:p w14:paraId="4FA2C5CB" w14:textId="77777777" w:rsidR="00242EAE" w:rsidRPr="00C9784C" w:rsidRDefault="00242EAE" w:rsidP="00242EAE">
      <w:pPr>
        <w:rPr>
          <w:rFonts w:cstheme="minorHAnsi"/>
        </w:rPr>
      </w:pPr>
      <w:r w:rsidRPr="00C9784C">
        <w:rPr>
          <w:rFonts w:cstheme="minorHAnsi"/>
        </w:rPr>
        <w:t>Odlok obsega:</w:t>
      </w:r>
    </w:p>
    <w:p w14:paraId="328ACAD3" w14:textId="77777777" w:rsidR="00242EAE" w:rsidRPr="00C9784C" w:rsidRDefault="00242EAE" w:rsidP="00242EAE">
      <w:pPr>
        <w:pStyle w:val="Odstavekseznama"/>
        <w:numPr>
          <w:ilvl w:val="0"/>
          <w:numId w:val="30"/>
        </w:numPr>
        <w:rPr>
          <w:rFonts w:cstheme="minorHAnsi"/>
        </w:rPr>
      </w:pPr>
      <w:r w:rsidRPr="00C9784C">
        <w:rPr>
          <w:rFonts w:cstheme="minorHAnsi"/>
        </w:rPr>
        <w:t>splošne določbe,</w:t>
      </w:r>
    </w:p>
    <w:p w14:paraId="1193BE79" w14:textId="77777777" w:rsidR="00242EAE" w:rsidRPr="00C9784C" w:rsidRDefault="00242EAE" w:rsidP="00242EAE">
      <w:pPr>
        <w:pStyle w:val="Odstavekseznama"/>
        <w:numPr>
          <w:ilvl w:val="0"/>
          <w:numId w:val="30"/>
        </w:numPr>
        <w:rPr>
          <w:rFonts w:cstheme="minorHAnsi"/>
        </w:rPr>
      </w:pPr>
      <w:r w:rsidRPr="00C9784C">
        <w:rPr>
          <w:rFonts w:cstheme="minorHAnsi"/>
        </w:rPr>
        <w:t xml:space="preserve">določbe, ki opredeljujejo pogoje za kategorizacijo občinskih cest, </w:t>
      </w:r>
    </w:p>
    <w:p w14:paraId="6BFED5D0" w14:textId="77777777" w:rsidR="00242EAE" w:rsidRPr="00C9784C" w:rsidRDefault="00242EAE" w:rsidP="00242EAE">
      <w:pPr>
        <w:pStyle w:val="Odstavekseznama"/>
        <w:numPr>
          <w:ilvl w:val="0"/>
          <w:numId w:val="30"/>
        </w:numPr>
        <w:rPr>
          <w:rFonts w:cstheme="minorHAnsi"/>
        </w:rPr>
      </w:pPr>
      <w:r w:rsidRPr="00C9784C">
        <w:rPr>
          <w:rFonts w:cstheme="minorHAnsi"/>
        </w:rPr>
        <w:t>določbe v zvezi z upravljanjem in vzdrževanjem občinskih cest,</w:t>
      </w:r>
    </w:p>
    <w:p w14:paraId="2A5D6CB2" w14:textId="77777777" w:rsidR="00242EAE" w:rsidRPr="00C9784C" w:rsidRDefault="00242EAE" w:rsidP="00242EAE">
      <w:pPr>
        <w:pStyle w:val="Odstavekseznama"/>
        <w:numPr>
          <w:ilvl w:val="0"/>
          <w:numId w:val="30"/>
        </w:numPr>
        <w:rPr>
          <w:rFonts w:cstheme="minorHAnsi"/>
        </w:rPr>
      </w:pPr>
      <w:r w:rsidRPr="00C9784C">
        <w:rPr>
          <w:rFonts w:cstheme="minorHAnsi"/>
        </w:rPr>
        <w:t>določbe, ki opredeljujejo izhodišča za projektiranje in gradnjo občinskih cest,</w:t>
      </w:r>
    </w:p>
    <w:p w14:paraId="5D1FC44D" w14:textId="77777777" w:rsidR="00242EAE" w:rsidRPr="00C9784C" w:rsidRDefault="00242EAE" w:rsidP="00242EAE">
      <w:pPr>
        <w:pStyle w:val="Odstavekseznama"/>
        <w:numPr>
          <w:ilvl w:val="0"/>
          <w:numId w:val="30"/>
        </w:numPr>
        <w:rPr>
          <w:rFonts w:cstheme="minorHAnsi"/>
        </w:rPr>
      </w:pPr>
      <w:r w:rsidRPr="00C9784C">
        <w:rPr>
          <w:rFonts w:cstheme="minorHAnsi"/>
        </w:rPr>
        <w:t>določbe, ki opredeljujejo varstvo ter nadzorstvo občinskih cest in</w:t>
      </w:r>
    </w:p>
    <w:p w14:paraId="26BA9D6F" w14:textId="77777777" w:rsidR="00242EAE" w:rsidRPr="00C9784C" w:rsidRDefault="00242EAE" w:rsidP="00242EAE">
      <w:pPr>
        <w:pStyle w:val="Odstavekseznama"/>
        <w:numPr>
          <w:ilvl w:val="0"/>
          <w:numId w:val="30"/>
        </w:numPr>
        <w:rPr>
          <w:rFonts w:cstheme="minorHAnsi"/>
        </w:rPr>
      </w:pPr>
      <w:r w:rsidRPr="00C9784C">
        <w:rPr>
          <w:rFonts w:cstheme="minorHAnsi"/>
        </w:rPr>
        <w:t>končne določbe.</w:t>
      </w:r>
    </w:p>
    <w:p w14:paraId="60366E89" w14:textId="77777777" w:rsidR="00242EAE" w:rsidRPr="00C9784C" w:rsidRDefault="00242EAE" w:rsidP="00242EAE">
      <w:pPr>
        <w:rPr>
          <w:rFonts w:cstheme="minorHAnsi"/>
        </w:rPr>
      </w:pPr>
      <w:r w:rsidRPr="00C9784C">
        <w:rPr>
          <w:rFonts w:cstheme="minorHAnsi"/>
        </w:rPr>
        <w:t xml:space="preserve">Predlagan Odlok ureja področje občinskih cest in </w:t>
      </w:r>
      <w:proofErr w:type="spellStart"/>
      <w:r w:rsidRPr="00C9784C">
        <w:rPr>
          <w:rFonts w:cstheme="minorHAnsi"/>
        </w:rPr>
        <w:t>nekategoriziranih</w:t>
      </w:r>
      <w:proofErr w:type="spellEnd"/>
      <w:r w:rsidRPr="00C9784C">
        <w:rPr>
          <w:rFonts w:cstheme="minorHAnsi"/>
        </w:rPr>
        <w:t xml:space="preserve"> cest, ki se uporabljajo za javni promet na območju občine Črenšovci, v tistih delih, kolikor državni predpisi pristojnost za urejanje tega področja prenašajo na lokalne skupnosti. Za področje sankcioniranja prekrškov se tako v pretežni meri neposredno uporabljajo zakonska določila (t.j. določila ZCes-2) in teh določb predlagani Odlok ne povzema, obsega pa določila, s katerimi se določa upravljavca občinskih cest, postopek kategorizacije občinskih cest, pogoje za prenos </w:t>
      </w:r>
      <w:proofErr w:type="spellStart"/>
      <w:r w:rsidRPr="00C9784C">
        <w:rPr>
          <w:rFonts w:cstheme="minorHAnsi"/>
        </w:rPr>
        <w:t>nekategoriziranih</w:t>
      </w:r>
      <w:proofErr w:type="spellEnd"/>
      <w:r w:rsidRPr="00C9784C">
        <w:rPr>
          <w:rFonts w:cstheme="minorHAnsi"/>
        </w:rPr>
        <w:t xml:space="preserve"> cest med občinske ceste, način upravljanja in vzdrževanja občinskih cest, način izbire vzdrževalca občinskih cest ter s katerimi se urejajo druga področja, ki jih državni predpisi predpisujejo zgolj za državne ceste.</w:t>
      </w:r>
    </w:p>
    <w:p w14:paraId="233B54FD" w14:textId="43CD1D12" w:rsidR="00242EAE" w:rsidRDefault="00242EAE" w:rsidP="00242EAE">
      <w:pPr>
        <w:rPr>
          <w:rFonts w:cstheme="minorHAnsi"/>
        </w:rPr>
      </w:pPr>
      <w:r w:rsidRPr="00C9784C">
        <w:rPr>
          <w:rFonts w:cstheme="minorHAnsi"/>
        </w:rPr>
        <w:t>Z dnem uveljavitve predlaganega Odloka preneha veljati Odlok o občinskih cestah v Občini Črenšovci (Uradni list Republike Slovenije, št. 82/2012)</w:t>
      </w:r>
      <w:r>
        <w:rPr>
          <w:rFonts w:cstheme="minorHAnsi"/>
        </w:rPr>
        <w:t>.</w:t>
      </w:r>
    </w:p>
    <w:p w14:paraId="770CDED2" w14:textId="77777777" w:rsidR="00242EAE" w:rsidRPr="00C9784C" w:rsidRDefault="00242EAE" w:rsidP="00242EAE">
      <w:pPr>
        <w:rPr>
          <w:rFonts w:cstheme="minorHAnsi"/>
        </w:rPr>
      </w:pPr>
    </w:p>
    <w:p w14:paraId="363831DF" w14:textId="77777777" w:rsidR="00242EAE" w:rsidRPr="00A83850" w:rsidRDefault="00242EAE" w:rsidP="00242EAE">
      <w:pPr>
        <w:rPr>
          <w:rFonts w:cstheme="minorHAnsi"/>
          <w:b/>
          <w:bCs/>
        </w:rPr>
      </w:pPr>
      <w:r w:rsidRPr="00A83850">
        <w:rPr>
          <w:rFonts w:cstheme="minorHAnsi"/>
          <w:b/>
          <w:bCs/>
        </w:rPr>
        <w:t>4.</w:t>
      </w:r>
      <w:r w:rsidRPr="00A83850">
        <w:rPr>
          <w:rFonts w:cstheme="minorHAnsi"/>
          <w:b/>
          <w:bCs/>
        </w:rPr>
        <w:tab/>
        <w:t>OCENA FINANČNIH POSLEDIC SPREJEMA ODLOKA</w:t>
      </w:r>
    </w:p>
    <w:p w14:paraId="24DE0830" w14:textId="77777777" w:rsidR="00242EAE" w:rsidRPr="00C9784C" w:rsidRDefault="00242EAE" w:rsidP="00242EAE">
      <w:pPr>
        <w:rPr>
          <w:rFonts w:cstheme="minorHAnsi"/>
        </w:rPr>
      </w:pPr>
      <w:r w:rsidRPr="00C9784C">
        <w:rPr>
          <w:rFonts w:cstheme="minorHAnsi"/>
        </w:rPr>
        <w:t xml:space="preserve">Sprejem predlaganega Odloka nima finančnih posledic za proračun občine, razen stroški izdelovalca novega Odloka. </w:t>
      </w:r>
    </w:p>
    <w:p w14:paraId="74ECDA8C" w14:textId="77777777" w:rsidR="00242EAE" w:rsidRDefault="00242EAE" w:rsidP="00242EAE">
      <w:pPr>
        <w:rPr>
          <w:rFonts w:cstheme="minorHAnsi"/>
        </w:rPr>
      </w:pPr>
      <w:r w:rsidRPr="00C9784C">
        <w:rPr>
          <w:rFonts w:cstheme="minorHAnsi"/>
        </w:rPr>
        <w:t>Na podlagi navedenega se predlaga, da občinski svet Občine Črenšovci obravnava predloženi predlog in ga sprejme v predlagani vsebini.</w:t>
      </w:r>
      <w:r>
        <w:rPr>
          <w:rFonts w:cstheme="minorHAnsi"/>
        </w:rPr>
        <w:br w:type="page"/>
      </w:r>
    </w:p>
    <w:p w14:paraId="18D8E768"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54324112"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26F72389"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21B09FF"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125B6391"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570762C1"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51645EFA"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129C86FF"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19F3A6E0"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3355A8BB"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836E11A"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6C66941C"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364CE524"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3EFF705E"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68869B44"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0EFF66BC"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714E467"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78B46C4"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3526B714"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294A4712"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219537FC"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4918C18"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0EB874D9"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556773AF"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CCDEC05"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02E467CB"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0F6E807C"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1D43CF32"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4D7079D8"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6EFF34A6"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4F93B4B2"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7087FC2F" w14:textId="77777777" w:rsidR="00242EAE" w:rsidRDefault="00242EAE" w:rsidP="00551F38">
      <w:pPr>
        <w:shd w:val="clear" w:color="auto" w:fill="FFFFFF"/>
        <w:spacing w:after="0" w:line="240" w:lineRule="auto"/>
        <w:jc w:val="right"/>
        <w:rPr>
          <w:rFonts w:eastAsia="Times New Roman" w:cstheme="minorHAnsi"/>
          <w:kern w:val="0"/>
          <w:lang w:eastAsia="sl-SI"/>
          <w14:ligatures w14:val="none"/>
        </w:rPr>
      </w:pPr>
    </w:p>
    <w:p w14:paraId="2BE28A04" w14:textId="77777777" w:rsidR="00242EAE" w:rsidRPr="00415214" w:rsidRDefault="00242EAE" w:rsidP="00551F38">
      <w:pPr>
        <w:shd w:val="clear" w:color="auto" w:fill="FFFFFF"/>
        <w:spacing w:after="0" w:line="240" w:lineRule="auto"/>
        <w:jc w:val="right"/>
        <w:rPr>
          <w:rFonts w:eastAsia="Times New Roman" w:cstheme="minorHAnsi"/>
          <w:kern w:val="0"/>
          <w:lang w:eastAsia="sl-SI"/>
          <w14:ligatures w14:val="none"/>
        </w:rPr>
      </w:pPr>
    </w:p>
    <w:p w14:paraId="7BB5E4A0" w14:textId="77777777" w:rsidR="00551F38" w:rsidRPr="00415214" w:rsidRDefault="00551F38" w:rsidP="00551F38">
      <w:pPr>
        <w:rPr>
          <w:rFonts w:cstheme="minorHAnsi"/>
        </w:rPr>
      </w:pPr>
    </w:p>
    <w:p w14:paraId="0C10BEE5" w14:textId="77777777" w:rsidR="00551F38" w:rsidRPr="00415214" w:rsidRDefault="00551F38" w:rsidP="00551F38">
      <w:pPr>
        <w:rPr>
          <w:rFonts w:cstheme="minorHAnsi"/>
        </w:rPr>
      </w:pPr>
    </w:p>
    <w:p w14:paraId="58A88683" w14:textId="77777777" w:rsidR="000B5C25" w:rsidRDefault="000B5C25"/>
    <w:sectPr w:rsidR="000B5C2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642F" w14:textId="77777777" w:rsidR="00F97F89" w:rsidRDefault="00F97F89">
      <w:pPr>
        <w:spacing w:after="0" w:line="240" w:lineRule="auto"/>
      </w:pPr>
      <w:r>
        <w:separator/>
      </w:r>
    </w:p>
  </w:endnote>
  <w:endnote w:type="continuationSeparator" w:id="0">
    <w:p w14:paraId="1634643D" w14:textId="77777777" w:rsidR="00F97F89" w:rsidRDefault="00F9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F54E5" w14:textId="77777777" w:rsidR="00F97F89" w:rsidRDefault="00F97F89">
      <w:pPr>
        <w:spacing w:after="0" w:line="240" w:lineRule="auto"/>
      </w:pPr>
      <w:r>
        <w:separator/>
      </w:r>
    </w:p>
  </w:footnote>
  <w:footnote w:type="continuationSeparator" w:id="0">
    <w:p w14:paraId="606FE25E" w14:textId="77777777" w:rsidR="00F97F89" w:rsidRDefault="00F9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70F2" w14:textId="77777777" w:rsidR="00A83CC6" w:rsidRPr="00796496" w:rsidRDefault="00A83850" w:rsidP="00A83CC6">
    <w:pPr>
      <w:pStyle w:val="Glava"/>
      <w:jc w:val="right"/>
      <w:rPr>
        <w:i/>
        <w:iCs/>
      </w:rPr>
    </w:pPr>
    <w:r w:rsidRPr="00796496">
      <w:rPr>
        <w:i/>
        <w:iCs/>
      </w:rPr>
      <w:t>(predlog Odloka)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5A5"/>
    <w:multiLevelType w:val="hybridMultilevel"/>
    <w:tmpl w:val="15E0B1B4"/>
    <w:lvl w:ilvl="0" w:tplc="2312F4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D43490"/>
    <w:multiLevelType w:val="hybridMultilevel"/>
    <w:tmpl w:val="81DA0768"/>
    <w:lvl w:ilvl="0" w:tplc="A092813E">
      <w:start w:val="1"/>
      <w:numFmt w:val="decimal"/>
      <w:lvlText w:val="%1."/>
      <w:lvlJc w:val="left"/>
      <w:pPr>
        <w:ind w:left="720" w:hanging="360"/>
      </w:pPr>
      <w:rPr>
        <w:rFonts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97160C2"/>
    <w:multiLevelType w:val="hybridMultilevel"/>
    <w:tmpl w:val="72EC2746"/>
    <w:lvl w:ilvl="0" w:tplc="C016952A">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7E7FFC"/>
    <w:multiLevelType w:val="hybridMultilevel"/>
    <w:tmpl w:val="CA0E181C"/>
    <w:lvl w:ilvl="0" w:tplc="6E0427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4A52C5"/>
    <w:multiLevelType w:val="hybridMultilevel"/>
    <w:tmpl w:val="7D98CD9E"/>
    <w:lvl w:ilvl="0" w:tplc="6AF6E44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36367C5"/>
    <w:multiLevelType w:val="hybridMultilevel"/>
    <w:tmpl w:val="450A2204"/>
    <w:lvl w:ilvl="0" w:tplc="E50813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5A62E3"/>
    <w:multiLevelType w:val="hybridMultilevel"/>
    <w:tmpl w:val="23562056"/>
    <w:lvl w:ilvl="0" w:tplc="9242635C">
      <w:start w:val="1"/>
      <w:numFmt w:val="bullet"/>
      <w:lvlText w:val="-"/>
      <w:lvlJc w:val="left"/>
      <w:pPr>
        <w:ind w:left="1068" w:hanging="360"/>
      </w:pPr>
      <w:rPr>
        <w:rFonts w:ascii="Calibri" w:eastAsia="Times New Roman"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1D917CB6"/>
    <w:multiLevelType w:val="hybridMultilevel"/>
    <w:tmpl w:val="0AF01784"/>
    <w:lvl w:ilvl="0" w:tplc="5FF6B9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2E69F1"/>
    <w:multiLevelType w:val="hybridMultilevel"/>
    <w:tmpl w:val="4BA67B90"/>
    <w:lvl w:ilvl="0" w:tplc="8A0090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33565EC"/>
    <w:multiLevelType w:val="hybridMultilevel"/>
    <w:tmpl w:val="9524F08A"/>
    <w:lvl w:ilvl="0" w:tplc="EC04F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F9F1680"/>
    <w:multiLevelType w:val="hybridMultilevel"/>
    <w:tmpl w:val="D856E3BE"/>
    <w:lvl w:ilvl="0" w:tplc="3B28EE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FF0515B"/>
    <w:multiLevelType w:val="hybridMultilevel"/>
    <w:tmpl w:val="9A3EB826"/>
    <w:lvl w:ilvl="0" w:tplc="C016952A">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2912838"/>
    <w:multiLevelType w:val="hybridMultilevel"/>
    <w:tmpl w:val="55EA68F6"/>
    <w:lvl w:ilvl="0" w:tplc="B218B748">
      <w:start w:val="1"/>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39635D71"/>
    <w:multiLevelType w:val="hybridMultilevel"/>
    <w:tmpl w:val="F4D65EDC"/>
    <w:lvl w:ilvl="0" w:tplc="C016952A">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CFE1B76"/>
    <w:multiLevelType w:val="hybridMultilevel"/>
    <w:tmpl w:val="13E6B18E"/>
    <w:lvl w:ilvl="0" w:tplc="4C827B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F7362B9"/>
    <w:multiLevelType w:val="hybridMultilevel"/>
    <w:tmpl w:val="53FA018A"/>
    <w:lvl w:ilvl="0" w:tplc="37EA70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7C0DFE"/>
    <w:multiLevelType w:val="hybridMultilevel"/>
    <w:tmpl w:val="8EFE4590"/>
    <w:lvl w:ilvl="0" w:tplc="B4D628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31826E4"/>
    <w:multiLevelType w:val="hybridMultilevel"/>
    <w:tmpl w:val="66843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40A6E2F"/>
    <w:multiLevelType w:val="hybridMultilevel"/>
    <w:tmpl w:val="1AA0AEEA"/>
    <w:lvl w:ilvl="0" w:tplc="69CEA4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7BA6425"/>
    <w:multiLevelType w:val="hybridMultilevel"/>
    <w:tmpl w:val="EEFCDA68"/>
    <w:lvl w:ilvl="0" w:tplc="B218B748">
      <w:start w:val="1"/>
      <w:numFmt w:val="bullet"/>
      <w:lvlText w:val="-"/>
      <w:lvlJc w:val="left"/>
      <w:pPr>
        <w:ind w:left="1068" w:hanging="360"/>
      </w:pPr>
      <w:rPr>
        <w:rFonts w:ascii="Calibri" w:eastAsia="Times New Roman"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493B0FB9"/>
    <w:multiLevelType w:val="hybridMultilevel"/>
    <w:tmpl w:val="3142143E"/>
    <w:lvl w:ilvl="0" w:tplc="0C0220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BA21F7"/>
    <w:multiLevelType w:val="hybridMultilevel"/>
    <w:tmpl w:val="9424CF36"/>
    <w:lvl w:ilvl="0" w:tplc="290E60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7C7CA5"/>
    <w:multiLevelType w:val="hybridMultilevel"/>
    <w:tmpl w:val="7300298E"/>
    <w:lvl w:ilvl="0" w:tplc="D7D0DA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3B57FB9"/>
    <w:multiLevelType w:val="hybridMultilevel"/>
    <w:tmpl w:val="2E9A4A4E"/>
    <w:lvl w:ilvl="0" w:tplc="B14C3A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58B0812"/>
    <w:multiLevelType w:val="hybridMultilevel"/>
    <w:tmpl w:val="BE96F560"/>
    <w:lvl w:ilvl="0" w:tplc="E4F4E4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5AC7C53"/>
    <w:multiLevelType w:val="hybridMultilevel"/>
    <w:tmpl w:val="CD8C3330"/>
    <w:lvl w:ilvl="0" w:tplc="E348F6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1D15C4"/>
    <w:multiLevelType w:val="hybridMultilevel"/>
    <w:tmpl w:val="765E77DE"/>
    <w:lvl w:ilvl="0" w:tplc="AEA47D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89469FD"/>
    <w:multiLevelType w:val="hybridMultilevel"/>
    <w:tmpl w:val="E2CA17E6"/>
    <w:lvl w:ilvl="0" w:tplc="21F04B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233775C"/>
    <w:multiLevelType w:val="hybridMultilevel"/>
    <w:tmpl w:val="7D825104"/>
    <w:lvl w:ilvl="0" w:tplc="D15AE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4B83B02"/>
    <w:multiLevelType w:val="hybridMultilevel"/>
    <w:tmpl w:val="45C2A1BA"/>
    <w:lvl w:ilvl="0" w:tplc="C082C6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6B20ABB"/>
    <w:multiLevelType w:val="hybridMultilevel"/>
    <w:tmpl w:val="D03AEC9E"/>
    <w:lvl w:ilvl="0" w:tplc="F740F9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0680EB9"/>
    <w:multiLevelType w:val="hybridMultilevel"/>
    <w:tmpl w:val="C47C4C2A"/>
    <w:lvl w:ilvl="0" w:tplc="8D768E6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6"/>
  </w:num>
  <w:num w:numId="4">
    <w:abstractNumId w:val="1"/>
  </w:num>
  <w:num w:numId="5">
    <w:abstractNumId w:val="22"/>
  </w:num>
  <w:num w:numId="6">
    <w:abstractNumId w:val="27"/>
  </w:num>
  <w:num w:numId="7">
    <w:abstractNumId w:val="29"/>
  </w:num>
  <w:num w:numId="8">
    <w:abstractNumId w:val="21"/>
  </w:num>
  <w:num w:numId="9">
    <w:abstractNumId w:val="8"/>
  </w:num>
  <w:num w:numId="10">
    <w:abstractNumId w:val="5"/>
  </w:num>
  <w:num w:numId="11">
    <w:abstractNumId w:val="26"/>
  </w:num>
  <w:num w:numId="12">
    <w:abstractNumId w:val="20"/>
  </w:num>
  <w:num w:numId="13">
    <w:abstractNumId w:val="7"/>
  </w:num>
  <w:num w:numId="14">
    <w:abstractNumId w:val="9"/>
  </w:num>
  <w:num w:numId="15">
    <w:abstractNumId w:val="4"/>
  </w:num>
  <w:num w:numId="16">
    <w:abstractNumId w:val="15"/>
  </w:num>
  <w:num w:numId="17">
    <w:abstractNumId w:val="3"/>
  </w:num>
  <w:num w:numId="18">
    <w:abstractNumId w:val="16"/>
  </w:num>
  <w:num w:numId="19">
    <w:abstractNumId w:val="24"/>
  </w:num>
  <w:num w:numId="20">
    <w:abstractNumId w:val="0"/>
  </w:num>
  <w:num w:numId="21">
    <w:abstractNumId w:val="30"/>
  </w:num>
  <w:num w:numId="22">
    <w:abstractNumId w:val="14"/>
  </w:num>
  <w:num w:numId="23">
    <w:abstractNumId w:val="10"/>
  </w:num>
  <w:num w:numId="24">
    <w:abstractNumId w:val="18"/>
  </w:num>
  <w:num w:numId="25">
    <w:abstractNumId w:val="28"/>
  </w:num>
  <w:num w:numId="26">
    <w:abstractNumId w:val="23"/>
  </w:num>
  <w:num w:numId="27">
    <w:abstractNumId w:val="12"/>
  </w:num>
  <w:num w:numId="28">
    <w:abstractNumId w:val="25"/>
  </w:num>
  <w:num w:numId="29">
    <w:abstractNumId w:val="17"/>
  </w:num>
  <w:num w:numId="30">
    <w:abstractNumId w:val="13"/>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E6"/>
    <w:rsid w:val="000B5C25"/>
    <w:rsid w:val="00242EAE"/>
    <w:rsid w:val="002969EC"/>
    <w:rsid w:val="00344571"/>
    <w:rsid w:val="003C49E6"/>
    <w:rsid w:val="00551F38"/>
    <w:rsid w:val="006D3ACB"/>
    <w:rsid w:val="008753A2"/>
    <w:rsid w:val="00A83850"/>
    <w:rsid w:val="00C9784C"/>
    <w:rsid w:val="00E53C1D"/>
    <w:rsid w:val="00F91606"/>
    <w:rsid w:val="00F97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1F38"/>
    <w:pPr>
      <w:ind w:left="720"/>
      <w:contextualSpacing/>
    </w:pPr>
  </w:style>
  <w:style w:type="character" w:styleId="Pripombasklic">
    <w:name w:val="annotation reference"/>
    <w:basedOn w:val="Privzetapisavaodstavka"/>
    <w:uiPriority w:val="99"/>
    <w:semiHidden/>
    <w:unhideWhenUsed/>
    <w:rsid w:val="00551F38"/>
    <w:rPr>
      <w:sz w:val="16"/>
      <w:szCs w:val="16"/>
    </w:rPr>
  </w:style>
  <w:style w:type="paragraph" w:styleId="Pripombabesedilo">
    <w:name w:val="annotation text"/>
    <w:basedOn w:val="Navaden"/>
    <w:link w:val="PripombabesediloZnak"/>
    <w:uiPriority w:val="99"/>
    <w:semiHidden/>
    <w:unhideWhenUsed/>
    <w:rsid w:val="00551F3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1F38"/>
    <w:rPr>
      <w:sz w:val="20"/>
      <w:szCs w:val="20"/>
    </w:rPr>
  </w:style>
  <w:style w:type="paragraph" w:styleId="Glava">
    <w:name w:val="header"/>
    <w:basedOn w:val="Navaden"/>
    <w:link w:val="GlavaZnak"/>
    <w:uiPriority w:val="99"/>
    <w:unhideWhenUsed/>
    <w:rsid w:val="00551F38"/>
    <w:pPr>
      <w:tabs>
        <w:tab w:val="center" w:pos="4536"/>
        <w:tab w:val="right" w:pos="9072"/>
      </w:tabs>
      <w:spacing w:after="0" w:line="240" w:lineRule="auto"/>
    </w:pPr>
  </w:style>
  <w:style w:type="character" w:customStyle="1" w:styleId="GlavaZnak">
    <w:name w:val="Glava Znak"/>
    <w:basedOn w:val="Privzetapisavaodstavka"/>
    <w:link w:val="Glava"/>
    <w:uiPriority w:val="99"/>
    <w:rsid w:val="00551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1F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1F38"/>
    <w:pPr>
      <w:ind w:left="720"/>
      <w:contextualSpacing/>
    </w:pPr>
  </w:style>
  <w:style w:type="character" w:styleId="Pripombasklic">
    <w:name w:val="annotation reference"/>
    <w:basedOn w:val="Privzetapisavaodstavka"/>
    <w:uiPriority w:val="99"/>
    <w:semiHidden/>
    <w:unhideWhenUsed/>
    <w:rsid w:val="00551F38"/>
    <w:rPr>
      <w:sz w:val="16"/>
      <w:szCs w:val="16"/>
    </w:rPr>
  </w:style>
  <w:style w:type="paragraph" w:styleId="Pripombabesedilo">
    <w:name w:val="annotation text"/>
    <w:basedOn w:val="Navaden"/>
    <w:link w:val="PripombabesediloZnak"/>
    <w:uiPriority w:val="99"/>
    <w:semiHidden/>
    <w:unhideWhenUsed/>
    <w:rsid w:val="00551F3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1F38"/>
    <w:rPr>
      <w:sz w:val="20"/>
      <w:szCs w:val="20"/>
    </w:rPr>
  </w:style>
  <w:style w:type="paragraph" w:styleId="Glava">
    <w:name w:val="header"/>
    <w:basedOn w:val="Navaden"/>
    <w:link w:val="GlavaZnak"/>
    <w:uiPriority w:val="99"/>
    <w:unhideWhenUsed/>
    <w:rsid w:val="00551F38"/>
    <w:pPr>
      <w:tabs>
        <w:tab w:val="center" w:pos="4536"/>
        <w:tab w:val="right" w:pos="9072"/>
      </w:tabs>
      <w:spacing w:after="0" w:line="240" w:lineRule="auto"/>
    </w:pPr>
  </w:style>
  <w:style w:type="character" w:customStyle="1" w:styleId="GlavaZnak">
    <w:name w:val="Glava Znak"/>
    <w:basedOn w:val="Privzetapisavaodstavka"/>
    <w:link w:val="Glava"/>
    <w:uiPriority w:val="99"/>
    <w:rsid w:val="0055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5695</Words>
  <Characters>32467</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Bačnar</dc:creator>
  <cp:lastModifiedBy>Jožica Cigan</cp:lastModifiedBy>
  <cp:revision>2</cp:revision>
  <dcterms:created xsi:type="dcterms:W3CDTF">2023-05-03T09:46:00Z</dcterms:created>
  <dcterms:modified xsi:type="dcterms:W3CDTF">2023-05-03T09:46:00Z</dcterms:modified>
</cp:coreProperties>
</file>