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A11B0D" w:rsidRPr="000E29B8" w14:paraId="10E45A1E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3540D4F0" w14:textId="77777777" w:rsidR="00A11B0D" w:rsidRPr="000E29B8" w:rsidRDefault="00A11B0D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335C572" w14:textId="77777777" w:rsidR="00A11B0D" w:rsidRPr="000E29B8" w:rsidRDefault="00A11B0D" w:rsidP="00C6433F">
            <w:pPr>
              <w:spacing w:after="120"/>
              <w:rPr>
                <w:bCs/>
              </w:rPr>
            </w:pPr>
          </w:p>
        </w:tc>
      </w:tr>
      <w:tr w:rsidR="00A11B0D" w:rsidRPr="000E29B8" w14:paraId="61AE0DA9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61F11D" w14:textId="77777777" w:rsidR="00A11B0D" w:rsidRPr="000E29B8" w:rsidRDefault="00A11B0D" w:rsidP="00C6433F">
            <w:pPr>
              <w:spacing w:after="120"/>
              <w:jc w:val="center"/>
              <w:rPr>
                <w:bCs/>
                <w:vertAlign w:val="superscript"/>
              </w:rPr>
            </w:pPr>
            <w:r w:rsidRPr="000E29B8"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7F6BB28F" w14:textId="77777777" w:rsidR="00A11B0D" w:rsidRPr="000E29B8" w:rsidRDefault="00A11B0D" w:rsidP="00C6433F">
            <w:pPr>
              <w:spacing w:after="120"/>
              <w:rPr>
                <w:bCs/>
              </w:rPr>
            </w:pPr>
          </w:p>
        </w:tc>
      </w:tr>
      <w:tr w:rsidR="00A11B0D" w:rsidRPr="000E29B8" w14:paraId="1E21BA04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4EF405" w14:textId="77777777" w:rsidR="00A11B0D" w:rsidRPr="000E29B8" w:rsidRDefault="00A11B0D" w:rsidP="00C6433F">
            <w:pPr>
              <w:spacing w:after="120"/>
              <w:jc w:val="center"/>
              <w:rPr>
                <w:bCs/>
                <w:vertAlign w:val="superscript"/>
              </w:rPr>
            </w:pPr>
            <w:r w:rsidRPr="000E29B8"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08F445AD" w14:textId="77777777" w:rsidR="00A11B0D" w:rsidRPr="000E29B8" w:rsidRDefault="00A11B0D" w:rsidP="00C6433F">
            <w:pPr>
              <w:spacing w:after="120"/>
              <w:rPr>
                <w:bCs/>
              </w:rPr>
            </w:pPr>
          </w:p>
        </w:tc>
      </w:tr>
    </w:tbl>
    <w:p w14:paraId="0EE9FFD3" w14:textId="77777777" w:rsidR="00AB6DA1" w:rsidRPr="000E29B8" w:rsidRDefault="00AB6DA1" w:rsidP="00AB6DA1">
      <w:pPr>
        <w:jc w:val="both"/>
        <w:rPr>
          <w:bCs/>
        </w:rPr>
      </w:pPr>
    </w:p>
    <w:p w14:paraId="4208095C" w14:textId="77777777" w:rsidR="00A11B0D" w:rsidRPr="000E29B8" w:rsidRDefault="00A11B0D" w:rsidP="00AB6DA1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AB6DA1" w:rsidRPr="000E29B8" w14:paraId="688663FD" w14:textId="77777777" w:rsidTr="001343D4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495BE1BE" w14:textId="77777777" w:rsidR="00AB6DA1" w:rsidRPr="000E29B8" w:rsidRDefault="00AB6DA1" w:rsidP="001343D4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4F00F43" w14:textId="77777777" w:rsidR="00AB6DA1" w:rsidRPr="000E29B8" w:rsidRDefault="00AB6DA1" w:rsidP="001343D4">
            <w:pPr>
              <w:spacing w:after="120"/>
              <w:rPr>
                <w:bCs/>
              </w:rPr>
            </w:pPr>
          </w:p>
        </w:tc>
      </w:tr>
      <w:tr w:rsidR="00AB6DA1" w:rsidRPr="000E29B8" w14:paraId="0BCC722D" w14:textId="77777777" w:rsidTr="001343D4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B6DB46" w14:textId="77777777" w:rsidR="00AB6DA1" w:rsidRPr="000E29B8" w:rsidRDefault="00AB6DA1" w:rsidP="001343D4">
            <w:pPr>
              <w:spacing w:after="120"/>
              <w:jc w:val="center"/>
              <w:rPr>
                <w:bCs/>
                <w:vertAlign w:val="superscript"/>
              </w:rPr>
            </w:pPr>
            <w:r w:rsidRPr="000E29B8">
              <w:rPr>
                <w:bCs/>
                <w:vertAlign w:val="superscript"/>
              </w:rPr>
              <w:t>Ime in priimek/naziv pobudnika/pobudnice</w:t>
            </w:r>
          </w:p>
        </w:tc>
        <w:tc>
          <w:tcPr>
            <w:tcW w:w="4129" w:type="dxa"/>
            <w:shd w:val="clear" w:color="auto" w:fill="auto"/>
          </w:tcPr>
          <w:p w14:paraId="3006B14C" w14:textId="77777777" w:rsidR="00AB6DA1" w:rsidRPr="000E29B8" w:rsidRDefault="00AB6DA1" w:rsidP="001343D4">
            <w:pPr>
              <w:spacing w:after="120"/>
              <w:rPr>
                <w:bCs/>
              </w:rPr>
            </w:pPr>
          </w:p>
        </w:tc>
      </w:tr>
      <w:tr w:rsidR="00AB6DA1" w:rsidRPr="000E29B8" w14:paraId="31894627" w14:textId="77777777" w:rsidTr="001343D4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44D95A" w14:textId="246D0BD9" w:rsidR="00AB6DA1" w:rsidRPr="000E29B8" w:rsidRDefault="00AB6DA1" w:rsidP="001343D4">
            <w:pPr>
              <w:spacing w:after="120"/>
              <w:jc w:val="center"/>
              <w:rPr>
                <w:bCs/>
                <w:vertAlign w:val="superscript"/>
              </w:rPr>
            </w:pPr>
            <w:r w:rsidRPr="000E29B8">
              <w:rPr>
                <w:bCs/>
                <w:vertAlign w:val="superscript"/>
              </w:rPr>
              <w:t>N</w:t>
            </w:r>
            <w:r w:rsidR="000E29B8">
              <w:rPr>
                <w:bCs/>
                <w:vertAlign w:val="superscript"/>
              </w:rPr>
              <w:t>aslov/sedež pobud</w:t>
            </w:r>
            <w:r w:rsidRPr="000E29B8">
              <w:rPr>
                <w:bCs/>
                <w:vertAlign w:val="superscript"/>
              </w:rPr>
              <w:t>nika/pobudnice</w:t>
            </w:r>
          </w:p>
        </w:tc>
        <w:tc>
          <w:tcPr>
            <w:tcW w:w="4129" w:type="dxa"/>
            <w:shd w:val="clear" w:color="auto" w:fill="auto"/>
          </w:tcPr>
          <w:p w14:paraId="15532398" w14:textId="77777777" w:rsidR="00AB6DA1" w:rsidRPr="000E29B8" w:rsidRDefault="00AB6DA1" w:rsidP="001343D4">
            <w:pPr>
              <w:spacing w:after="120"/>
              <w:rPr>
                <w:bCs/>
              </w:rPr>
            </w:pPr>
          </w:p>
        </w:tc>
      </w:tr>
    </w:tbl>
    <w:p w14:paraId="7A550807" w14:textId="77777777" w:rsidR="00AB6DA1" w:rsidRPr="000E29B8" w:rsidRDefault="00AB6DA1" w:rsidP="00AB6DA1">
      <w:pPr>
        <w:jc w:val="both"/>
        <w:rPr>
          <w:bCs/>
        </w:rPr>
      </w:pPr>
    </w:p>
    <w:p w14:paraId="2B21E7C9" w14:textId="77777777" w:rsidR="00AB6DA1" w:rsidRPr="000E29B8" w:rsidRDefault="00AB6DA1" w:rsidP="00AB6DA1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0E29B8">
        <w:rPr>
          <w:b/>
          <w:bCs/>
        </w:rPr>
        <w:t>ZADEVA:</w:t>
      </w:r>
      <w:r w:rsidRPr="000E29B8">
        <w:rPr>
          <w:b/>
          <w:bCs/>
        </w:rPr>
        <w:tab/>
        <w:t>POBUDA ZA PRIPRAVO OBČINSKEGA PROSTORSKEGA NAČRTA</w:t>
      </w:r>
    </w:p>
    <w:p w14:paraId="4EC5CB95" w14:textId="77777777" w:rsidR="00AB6DA1" w:rsidRPr="000E29B8" w:rsidRDefault="00AB6DA1" w:rsidP="00AB6DA1">
      <w:pPr>
        <w:jc w:val="center"/>
        <w:rPr>
          <w:b/>
          <w:bCs/>
        </w:rPr>
      </w:pPr>
    </w:p>
    <w:p w14:paraId="151FEA80" w14:textId="684AA0B2" w:rsidR="00AB6DA1" w:rsidRPr="000E29B8" w:rsidRDefault="000E29B8" w:rsidP="00AB6DA1">
      <w:pPr>
        <w:tabs>
          <w:tab w:val="left" w:pos="0"/>
        </w:tabs>
        <w:jc w:val="both"/>
        <w:rPr>
          <w:bCs/>
        </w:rPr>
      </w:pPr>
      <w:r>
        <w:rPr>
          <w:bCs/>
        </w:rPr>
        <w:t>Na podlagi določila 111</w:t>
      </w:r>
      <w:r w:rsidR="00AB6DA1" w:rsidRPr="000E29B8">
        <w:rPr>
          <w:bCs/>
        </w:rPr>
        <w:t xml:space="preserve">. člena Zakona o </w:t>
      </w:r>
      <w:r>
        <w:rPr>
          <w:bCs/>
        </w:rPr>
        <w:t>urejanju prostora /ZUrep-2</w:t>
      </w:r>
      <w:r w:rsidR="00AB6DA1" w:rsidRPr="000E29B8">
        <w:rPr>
          <w:bCs/>
        </w:rPr>
        <w:t>/ (Uradni list RS, št.</w:t>
      </w:r>
      <w:r>
        <w:rPr>
          <w:bCs/>
        </w:rPr>
        <w:t xml:space="preserve"> 61/17</w:t>
      </w:r>
      <w:r w:rsidR="00AB6DA1" w:rsidRPr="000E29B8">
        <w:rPr>
          <w:bCs/>
        </w:rPr>
        <w:t>) podajam pobudo za pripravo občinskega prostorskega načrta za naslednje parcele:</w:t>
      </w:r>
    </w:p>
    <w:p w14:paraId="0473DC0A" w14:textId="77777777" w:rsidR="00AB6DA1" w:rsidRPr="000E29B8" w:rsidRDefault="00AB6DA1" w:rsidP="00AB6DA1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</w:rPr>
      </w:pPr>
      <w:r w:rsidRPr="000E29B8">
        <w:rPr>
          <w:bCs/>
        </w:rPr>
        <w:t>navedite parcelne številke tistih parcel, za katere dajete pobudo za celotno površino parcele: ..............................................., katastrska občina .........................</w:t>
      </w:r>
    </w:p>
    <w:p w14:paraId="6BCD0D33" w14:textId="77777777" w:rsidR="00AB6DA1" w:rsidRPr="000E29B8" w:rsidRDefault="00AB6DA1" w:rsidP="00AB6DA1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</w:rPr>
      </w:pPr>
      <w:r w:rsidRPr="000E29B8">
        <w:rPr>
          <w:bCs/>
        </w:rPr>
        <w:t>navedite parcelne številke parcel, za katere dajete pobudo samo za del parcele – ob parcelni številki pripišite, za kateri del parcele dajete pobudo (primer: parcela št. 15 – vzhodni del ali parcela št. 15 – južni del (ob cesti) ali ...) ........................................, katastrska občina ........................................ .</w:t>
      </w:r>
    </w:p>
    <w:p w14:paraId="348045C1" w14:textId="77777777" w:rsidR="00AB6DA1" w:rsidRPr="000E29B8" w:rsidRDefault="00AB6DA1" w:rsidP="00AB6DA1">
      <w:pPr>
        <w:tabs>
          <w:tab w:val="left" w:pos="0"/>
        </w:tabs>
        <w:jc w:val="both"/>
        <w:rPr>
          <w:bCs/>
        </w:rPr>
      </w:pPr>
    </w:p>
    <w:p w14:paraId="3800CA11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b/>
          <w:kern w:val="0"/>
          <w:lang w:eastAsia="sl-SI"/>
        </w:rPr>
        <w:t>Podatki o dejanski rabi zemljišča</w:t>
      </w:r>
      <w:r w:rsidRPr="000E29B8">
        <w:rPr>
          <w:kern w:val="0"/>
          <w:lang w:eastAsia="sl-SI"/>
        </w:rPr>
        <w:t xml:space="preserve">, za katerega dajete pobudo (na primer: parcela št. 15 – njiva v ravnini ali parcela št. 15 – travnik v </w:t>
      </w:r>
      <w:proofErr w:type="spellStart"/>
      <w:r w:rsidRPr="000E29B8">
        <w:rPr>
          <w:kern w:val="0"/>
          <w:lang w:eastAsia="sl-SI"/>
        </w:rPr>
        <w:t>poševnini</w:t>
      </w:r>
      <w:proofErr w:type="spellEnd"/>
      <w:r w:rsidRPr="000E29B8">
        <w:rPr>
          <w:kern w:val="0"/>
          <w:lang w:eastAsia="sl-SI"/>
        </w:rPr>
        <w:t xml:space="preserve"> ali parcela št. 15 – v zaraščanju (prej vinograd) ali parcela št. 15 – obstoječa stanovanjska stavba in dvorišče ali ...)</w:t>
      </w:r>
    </w:p>
    <w:p w14:paraId="1154B68F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.............................................................................................................................................</w:t>
      </w:r>
    </w:p>
    <w:p w14:paraId="79EC5141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.............................................................................................................................................</w:t>
      </w:r>
    </w:p>
    <w:p w14:paraId="79F62B7D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</w:p>
    <w:p w14:paraId="73EF446E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b/>
          <w:kern w:val="0"/>
          <w:lang w:eastAsia="sl-SI"/>
        </w:rPr>
        <w:t>Vsebina pobude:</w:t>
      </w:r>
      <w:r w:rsidRPr="000E29B8">
        <w:rPr>
          <w:kern w:val="0"/>
          <w:lang w:eastAsia="sl-SI"/>
        </w:rPr>
        <w:t xml:space="preserve"> na predlaganih parcelah predlagam:</w:t>
      </w:r>
    </w:p>
    <w:p w14:paraId="3D213110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.............................................................................................................................................</w:t>
      </w:r>
    </w:p>
    <w:p w14:paraId="3D640B74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.............................................................................................................................................</w:t>
      </w:r>
    </w:p>
    <w:p w14:paraId="42183669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(stanovanjska hiša, hlev za …, rastlinjak, vinska klet, delavnica za …, park, površine za rekreacijo in šport na prostem, izvzem iz območja za gradnjo in uvrstitev v kmetijska zemljišča ali gozd …)</w:t>
      </w:r>
    </w:p>
    <w:p w14:paraId="35EC28BF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b/>
          <w:kern w:val="0"/>
          <w:u w:val="single"/>
          <w:lang w:eastAsia="sl-SI"/>
        </w:rPr>
      </w:pPr>
    </w:p>
    <w:p w14:paraId="3FE3EF9E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b/>
          <w:kern w:val="0"/>
          <w:lang w:eastAsia="sl-SI"/>
        </w:rPr>
        <w:t xml:space="preserve">Obrazložitev pobude: </w:t>
      </w:r>
      <w:r w:rsidRPr="000E29B8">
        <w:rPr>
          <w:kern w:val="0"/>
          <w:lang w:eastAsia="sl-SI"/>
        </w:rPr>
        <w:t xml:space="preserve">Navedite podatke, ki bodo nazorno obrazložili vašo pobudo (vašo razvojno potrebo) </w:t>
      </w:r>
      <w:r w:rsidRPr="000E29B8">
        <w:rPr>
          <w:b/>
          <w:kern w:val="0"/>
          <w:lang w:eastAsia="sl-SI"/>
        </w:rPr>
        <w:t>– lahko priložite razširjeno obrazložitev na dodatni prilogi k tej pobudi</w:t>
      </w:r>
      <w:r w:rsidRPr="000E29B8">
        <w:rPr>
          <w:kern w:val="0"/>
          <w:lang w:eastAsia="sl-SI"/>
        </w:rPr>
        <w:t>.</w:t>
      </w:r>
    </w:p>
    <w:p w14:paraId="266C5E23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</w:p>
    <w:p w14:paraId="2664211C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b/>
          <w:kern w:val="0"/>
          <w:lang w:eastAsia="sl-SI"/>
        </w:rPr>
      </w:pPr>
      <w:r w:rsidRPr="000E29B8">
        <w:rPr>
          <w:kern w:val="0"/>
          <w:lang w:eastAsia="sl-SI"/>
        </w:rPr>
        <w:t>V kolikor pobuda zajema obstoječe objekte, navedite: leto gradnje, ali je bilo dovoljenje pridobljeno ali ni bilo pridobljeno (v primeru pridobljenega dovoljenja priložite kopije vseh izdanih dovoljenj).</w:t>
      </w:r>
    </w:p>
    <w:p w14:paraId="6A56F215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.............................................................................................................................................</w:t>
      </w:r>
    </w:p>
    <w:p w14:paraId="2491F156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.............................................................................................................................................</w:t>
      </w:r>
    </w:p>
    <w:p w14:paraId="0DE444B1" w14:textId="77777777" w:rsidR="00AB6DA1" w:rsidRPr="000E29B8" w:rsidRDefault="00AB6DA1" w:rsidP="00AB6DA1">
      <w:pPr>
        <w:numPr>
          <w:ilvl w:val="12"/>
          <w:numId w:val="0"/>
        </w:numPr>
        <w:jc w:val="both"/>
        <w:outlineLvl w:val="0"/>
        <w:rPr>
          <w:b/>
          <w:kern w:val="0"/>
          <w:lang w:eastAsia="sl-SI"/>
        </w:rPr>
      </w:pPr>
      <w:r w:rsidRPr="000E29B8">
        <w:rPr>
          <w:b/>
          <w:kern w:val="0"/>
          <w:lang w:eastAsia="sl-SI"/>
        </w:rPr>
        <w:t>Predlagana velikost objektov:</w:t>
      </w:r>
    </w:p>
    <w:p w14:paraId="092BE29E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 xml:space="preserve">(Primer: hlev tlorisnih dimenzij 10 m x 20 m s predvideno višino ….) </w:t>
      </w:r>
    </w:p>
    <w:p w14:paraId="73A1703B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.............................................................................................................................................</w:t>
      </w:r>
    </w:p>
    <w:p w14:paraId="135B876A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.............................................................................................................................................</w:t>
      </w:r>
    </w:p>
    <w:p w14:paraId="3966AA46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</w:p>
    <w:p w14:paraId="329F252F" w14:textId="77777777" w:rsidR="00AB6DA1" w:rsidRPr="000E29B8" w:rsidRDefault="00AB6DA1" w:rsidP="00AB6DA1">
      <w:pPr>
        <w:numPr>
          <w:ilvl w:val="12"/>
          <w:numId w:val="0"/>
        </w:numPr>
        <w:jc w:val="both"/>
        <w:rPr>
          <w:kern w:val="0"/>
          <w:lang w:eastAsia="sl-SI"/>
        </w:rPr>
      </w:pPr>
      <w:r w:rsidRPr="000E29B8">
        <w:rPr>
          <w:b/>
          <w:kern w:val="0"/>
          <w:lang w:eastAsia="sl-SI"/>
        </w:rPr>
        <w:t xml:space="preserve">Grafični prikaz položaja predlaganih objektov </w:t>
      </w:r>
      <w:r w:rsidRPr="000E29B8">
        <w:rPr>
          <w:kern w:val="0"/>
          <w:lang w:eastAsia="sl-SI"/>
        </w:rPr>
        <w:t>– na katastrski podlagi (dodatni kopiji katastrskega načrta ali dodatni kopiji geodetskega posnetka zemljišča) prikažite:</w:t>
      </w:r>
    </w:p>
    <w:p w14:paraId="1E62492E" w14:textId="77777777" w:rsidR="00AB6DA1" w:rsidRPr="000E29B8" w:rsidRDefault="00AB6DA1" w:rsidP="00AB6DA1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kern w:val="0"/>
          <w:lang w:eastAsia="sl-SI"/>
        </w:rPr>
      </w:pPr>
      <w:r w:rsidRPr="000E29B8">
        <w:rPr>
          <w:kern w:val="0"/>
          <w:lang w:eastAsia="sl-SI"/>
        </w:rPr>
        <w:t>predlagani položaj vseh objektov, ki jih predlagate;</w:t>
      </w:r>
    </w:p>
    <w:p w14:paraId="3B9E19AA" w14:textId="77777777" w:rsidR="00AB6DA1" w:rsidRPr="000E29B8" w:rsidRDefault="00AB6DA1" w:rsidP="00AB6DA1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kern w:val="0"/>
          <w:lang w:eastAsia="sl-SI"/>
        </w:rPr>
      </w:pPr>
      <w:r w:rsidRPr="000E29B8">
        <w:rPr>
          <w:kern w:val="0"/>
          <w:lang w:eastAsia="sl-SI"/>
        </w:rPr>
        <w:t>dostop do predvidenih objektov;</w:t>
      </w:r>
    </w:p>
    <w:p w14:paraId="3B4B7230" w14:textId="77777777" w:rsidR="00AB6DA1" w:rsidRPr="000E29B8" w:rsidRDefault="00AB6DA1" w:rsidP="00AB6DA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kern w:val="0"/>
          <w:lang w:eastAsia="sl-SI"/>
        </w:rPr>
      </w:pPr>
      <w:r w:rsidRPr="000E29B8">
        <w:rPr>
          <w:kern w:val="0"/>
          <w:lang w:eastAsia="sl-SI"/>
        </w:rPr>
        <w:t xml:space="preserve">predlagane tlorisne dimenzije (dolžina in širina objekta). </w:t>
      </w:r>
    </w:p>
    <w:p w14:paraId="586876B3" w14:textId="77777777" w:rsidR="00AB6DA1" w:rsidRPr="000E29B8" w:rsidRDefault="00AB6DA1" w:rsidP="00AB6DA1">
      <w:pPr>
        <w:jc w:val="both"/>
        <w:rPr>
          <w:kern w:val="0"/>
          <w:lang w:eastAsia="sl-SI"/>
        </w:rPr>
      </w:pPr>
    </w:p>
    <w:p w14:paraId="3A9E9402" w14:textId="77777777" w:rsidR="00AB6DA1" w:rsidRPr="000E29B8" w:rsidRDefault="00AB6DA1" w:rsidP="00AB6DA1">
      <w:pPr>
        <w:jc w:val="both"/>
        <w:rPr>
          <w:kern w:val="0"/>
          <w:lang w:eastAsia="sl-SI"/>
        </w:rPr>
      </w:pPr>
      <w:r w:rsidRPr="000E29B8">
        <w:rPr>
          <w:b/>
          <w:kern w:val="0"/>
          <w:lang w:eastAsia="sl-SI"/>
        </w:rPr>
        <w:t>Opozorilo</w:t>
      </w:r>
      <w:r w:rsidRPr="000E29B8">
        <w:rPr>
          <w:kern w:val="0"/>
          <w:lang w:eastAsia="sl-SI"/>
        </w:rPr>
        <w:t xml:space="preserve">: </w:t>
      </w:r>
    </w:p>
    <w:p w14:paraId="70A0E88A" w14:textId="77777777" w:rsidR="00AB6DA1" w:rsidRPr="000E29B8" w:rsidRDefault="00AB6DA1" w:rsidP="00AB6DA1">
      <w:pPr>
        <w:numPr>
          <w:ilvl w:val="0"/>
          <w:numId w:val="6"/>
        </w:numPr>
        <w:tabs>
          <w:tab w:val="clear" w:pos="360"/>
          <w:tab w:val="num" w:pos="426"/>
        </w:tabs>
        <w:ind w:left="426" w:hanging="284"/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>V kolikor bodo v postopku priprave prostorskega akta zahtevane strokovne podlage, ki bi se nanašale na posamezne individualne pobude, jih financira pobudnik.</w:t>
      </w:r>
    </w:p>
    <w:p w14:paraId="6805F1D6" w14:textId="4617424B" w:rsidR="00AB6DA1" w:rsidRPr="000E29B8" w:rsidRDefault="00AB6DA1" w:rsidP="000E29B8">
      <w:pPr>
        <w:numPr>
          <w:ilvl w:val="0"/>
          <w:numId w:val="6"/>
        </w:numPr>
        <w:jc w:val="both"/>
        <w:rPr>
          <w:kern w:val="0"/>
          <w:lang w:eastAsia="sl-SI"/>
        </w:rPr>
      </w:pPr>
      <w:r w:rsidRPr="000E29B8">
        <w:rPr>
          <w:kern w:val="0"/>
          <w:lang w:eastAsia="sl-SI"/>
        </w:rPr>
        <w:t xml:space="preserve">Postopki sprememb in dopolnitev občinskega prostorskega načrta ne tečejo vsako leto. Postopki so tudi precej dolgotrajni (leto dni ali več). Potek postopka je predpisan v </w:t>
      </w:r>
      <w:r w:rsidR="000E29B8">
        <w:rPr>
          <w:kern w:val="0"/>
          <w:lang w:eastAsia="sl-SI"/>
        </w:rPr>
        <w:t>Zakonu</w:t>
      </w:r>
      <w:r w:rsidR="000E29B8" w:rsidRPr="000E29B8">
        <w:rPr>
          <w:kern w:val="0"/>
          <w:lang w:eastAsia="sl-SI"/>
        </w:rPr>
        <w:t xml:space="preserve"> o urejanju prostora /ZUrep-2/</w:t>
      </w:r>
      <w:r w:rsidR="000E29B8">
        <w:rPr>
          <w:kern w:val="0"/>
          <w:lang w:eastAsia="sl-SI"/>
        </w:rPr>
        <w:t>, v členih od 108 do 119</w:t>
      </w:r>
      <w:bookmarkStart w:id="0" w:name="_GoBack"/>
      <w:bookmarkEnd w:id="0"/>
      <w:r w:rsidRPr="000E29B8">
        <w:rPr>
          <w:kern w:val="0"/>
          <w:lang w:eastAsia="sl-SI"/>
        </w:rPr>
        <w:t>. Postopek se zaključi z odlokom, ki ga občina objavi v uradnem glasilu.</w:t>
      </w:r>
    </w:p>
    <w:p w14:paraId="471B9AC0" w14:textId="77777777" w:rsidR="00AB6DA1" w:rsidRPr="000E29B8" w:rsidRDefault="00AB6DA1" w:rsidP="00AB6DA1">
      <w:pPr>
        <w:jc w:val="right"/>
        <w:rPr>
          <w:kern w:val="0"/>
          <w:lang w:eastAsia="sl-SI"/>
        </w:rPr>
      </w:pPr>
    </w:p>
    <w:p w14:paraId="090C82D5" w14:textId="77777777" w:rsidR="00AB6DA1" w:rsidRPr="000E29B8" w:rsidRDefault="00AB6DA1" w:rsidP="00AB6DA1">
      <w:pPr>
        <w:ind w:left="3600" w:firstLine="720"/>
        <w:jc w:val="center"/>
        <w:rPr>
          <w:kern w:val="0"/>
          <w:lang w:eastAsia="sl-SI"/>
        </w:rPr>
      </w:pPr>
      <w:r w:rsidRPr="000E29B8">
        <w:rPr>
          <w:kern w:val="0"/>
          <w:lang w:eastAsia="sl-SI"/>
        </w:rPr>
        <w:t xml:space="preserve">       Podpis pobudnika/pobudnice:</w:t>
      </w:r>
    </w:p>
    <w:p w14:paraId="4003D901" w14:textId="77777777" w:rsidR="00AB6DA1" w:rsidRPr="000E29B8" w:rsidRDefault="00AB6DA1" w:rsidP="00AB6DA1">
      <w:pPr>
        <w:jc w:val="right"/>
        <w:rPr>
          <w:kern w:val="0"/>
          <w:lang w:eastAsia="sl-SI"/>
        </w:rPr>
      </w:pPr>
    </w:p>
    <w:p w14:paraId="6EA8DAF8" w14:textId="77777777" w:rsidR="00AB6DA1" w:rsidRPr="000E29B8" w:rsidRDefault="00AB6DA1" w:rsidP="00AB6DA1">
      <w:pPr>
        <w:jc w:val="both"/>
        <w:rPr>
          <w:kern w:val="0"/>
          <w:lang w:eastAsia="sl-SI"/>
        </w:rPr>
      </w:pPr>
    </w:p>
    <w:p w14:paraId="5EE5539A" w14:textId="77777777" w:rsidR="00AB6DA1" w:rsidRPr="000E29B8" w:rsidRDefault="00AB6DA1" w:rsidP="00AB6DA1">
      <w:pPr>
        <w:jc w:val="both"/>
        <w:outlineLvl w:val="0"/>
        <w:rPr>
          <w:b/>
          <w:kern w:val="0"/>
          <w:sz w:val="18"/>
          <w:szCs w:val="18"/>
          <w:lang w:eastAsia="sl-SI"/>
        </w:rPr>
      </w:pPr>
      <w:r w:rsidRPr="000E29B8">
        <w:rPr>
          <w:b/>
          <w:kern w:val="0"/>
          <w:sz w:val="18"/>
          <w:szCs w:val="18"/>
          <w:lang w:eastAsia="sl-SI"/>
        </w:rPr>
        <w:t>Priloge:</w:t>
      </w:r>
    </w:p>
    <w:p w14:paraId="1EC5305C" w14:textId="77777777" w:rsidR="00AB6DA1" w:rsidRPr="000E29B8" w:rsidRDefault="00AB6DA1" w:rsidP="00AB6DA1">
      <w:pPr>
        <w:numPr>
          <w:ilvl w:val="0"/>
          <w:numId w:val="7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kern w:val="0"/>
          <w:sz w:val="18"/>
          <w:szCs w:val="18"/>
          <w:lang w:eastAsia="sl-SI"/>
        </w:rPr>
      </w:pPr>
      <w:r w:rsidRPr="000E29B8">
        <w:rPr>
          <w:kern w:val="0"/>
          <w:sz w:val="18"/>
          <w:szCs w:val="18"/>
          <w:lang w:eastAsia="sl-SI"/>
        </w:rPr>
        <w:t>kopija katastrskega načrta, ki prikazuje veljavno stanje parcel (ta se pridobi na geodetski upravi);</w:t>
      </w:r>
    </w:p>
    <w:p w14:paraId="0DDD051A" w14:textId="77777777" w:rsidR="00AB6DA1" w:rsidRPr="000E29B8" w:rsidRDefault="00AB6DA1" w:rsidP="00AB6DA1">
      <w:pPr>
        <w:numPr>
          <w:ilvl w:val="0"/>
          <w:numId w:val="7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kern w:val="0"/>
          <w:sz w:val="18"/>
          <w:szCs w:val="18"/>
          <w:lang w:eastAsia="sl-SI"/>
        </w:rPr>
      </w:pPr>
      <w:r w:rsidRPr="000E29B8">
        <w:rPr>
          <w:kern w:val="0"/>
          <w:sz w:val="18"/>
          <w:szCs w:val="18"/>
          <w:lang w:eastAsia="sl-SI"/>
        </w:rPr>
        <w:t>dokazilo o vrsti rabe in površini parcele (pridobi se na geodetski upravi);</w:t>
      </w:r>
    </w:p>
    <w:p w14:paraId="73197B74" w14:textId="77777777" w:rsidR="00AB6DA1" w:rsidRPr="000E29B8" w:rsidRDefault="00AB6DA1" w:rsidP="00AB6DA1">
      <w:pPr>
        <w:numPr>
          <w:ilvl w:val="0"/>
          <w:numId w:val="7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kern w:val="0"/>
          <w:sz w:val="18"/>
          <w:szCs w:val="18"/>
          <w:lang w:eastAsia="sl-SI"/>
        </w:rPr>
      </w:pPr>
      <w:r w:rsidRPr="000E29B8">
        <w:rPr>
          <w:kern w:val="0"/>
          <w:sz w:val="18"/>
          <w:szCs w:val="18"/>
          <w:lang w:eastAsia="sl-SI"/>
        </w:rPr>
        <w:t>grafični prikaz položaja predlaganih objektov (na dodatni kopiji katastrskega načrta ali na dodatni kopiji geodetskega posnetka zemljišča);</w:t>
      </w:r>
    </w:p>
    <w:p w14:paraId="33A1F625" w14:textId="77777777" w:rsidR="00AB6DA1" w:rsidRPr="000E29B8" w:rsidRDefault="00AB6DA1" w:rsidP="00AB6DA1">
      <w:pPr>
        <w:numPr>
          <w:ilvl w:val="0"/>
          <w:numId w:val="7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kern w:val="0"/>
          <w:sz w:val="18"/>
          <w:szCs w:val="18"/>
          <w:lang w:eastAsia="sl-SI"/>
        </w:rPr>
      </w:pPr>
      <w:r w:rsidRPr="000E29B8">
        <w:rPr>
          <w:kern w:val="0"/>
          <w:sz w:val="18"/>
          <w:szCs w:val="18"/>
          <w:lang w:eastAsia="sl-SI"/>
        </w:rPr>
        <w:t>za obstoječe objekte, ki v veljavnih prostorskih aktih niso zajeti v območje za gradnjo, je potrebno priložiti:</w:t>
      </w:r>
    </w:p>
    <w:p w14:paraId="676CBD95" w14:textId="77777777" w:rsidR="00AB6DA1" w:rsidRPr="000E29B8" w:rsidRDefault="00AB6DA1" w:rsidP="00AB6DA1">
      <w:pPr>
        <w:numPr>
          <w:ilvl w:val="0"/>
          <w:numId w:val="5"/>
        </w:numPr>
        <w:tabs>
          <w:tab w:val="clear" w:pos="420"/>
          <w:tab w:val="num" w:pos="709"/>
        </w:tabs>
        <w:ind w:left="709" w:hanging="283"/>
        <w:rPr>
          <w:kern w:val="0"/>
          <w:sz w:val="18"/>
          <w:szCs w:val="18"/>
          <w:lang w:eastAsia="sl-SI"/>
        </w:rPr>
      </w:pPr>
      <w:r w:rsidRPr="000E29B8">
        <w:rPr>
          <w:kern w:val="0"/>
          <w:sz w:val="18"/>
          <w:szCs w:val="18"/>
          <w:lang w:eastAsia="sl-SI"/>
        </w:rPr>
        <w:t>kopijo gradbenega dovoljenja (ali enotnega dovoljenja za gradnjo ali potrdila o priglasitvi del);</w:t>
      </w:r>
    </w:p>
    <w:p w14:paraId="51B1FCA8" w14:textId="77777777" w:rsidR="00AB6DA1" w:rsidRPr="000E29B8" w:rsidRDefault="00AB6DA1" w:rsidP="00AB6DA1">
      <w:pPr>
        <w:numPr>
          <w:ilvl w:val="0"/>
          <w:numId w:val="5"/>
        </w:numPr>
        <w:tabs>
          <w:tab w:val="clear" w:pos="420"/>
          <w:tab w:val="num" w:pos="709"/>
        </w:tabs>
        <w:ind w:left="709" w:hanging="283"/>
        <w:rPr>
          <w:kern w:val="0"/>
          <w:sz w:val="18"/>
          <w:szCs w:val="18"/>
          <w:lang w:eastAsia="sl-SI"/>
        </w:rPr>
      </w:pPr>
      <w:r w:rsidRPr="000E29B8">
        <w:rPr>
          <w:kern w:val="0"/>
          <w:sz w:val="18"/>
          <w:szCs w:val="18"/>
          <w:lang w:eastAsia="sl-SI"/>
        </w:rPr>
        <w:t>kopijo lokacijskega dovoljenja (če je bilo izdano enotno dovoljenje za gradnjo ali potrdilo o priglasitvi del, potem lokacijsko dovoljenje ni bilo izdano);</w:t>
      </w:r>
    </w:p>
    <w:p w14:paraId="343698B7" w14:textId="77777777" w:rsidR="00320955" w:rsidRPr="000E29B8" w:rsidRDefault="00AB6DA1" w:rsidP="00AB6DA1">
      <w:r w:rsidRPr="000E29B8">
        <w:rPr>
          <w:kern w:val="0"/>
          <w:sz w:val="18"/>
          <w:szCs w:val="18"/>
          <w:lang w:eastAsia="sl-SI"/>
        </w:rPr>
        <w:t>kopije iz lokacijske dokumentacije: kopija uvodne strani (podatki o številki lokacijske dokumentacije, datumu lokacijske dokumentacije, izdelovalcu lokacijske dokumentacije, parcelni številki, katastrski občini, vrsti objekta), kopija grafičnega lista, ki prikazuje položaj objekta v prostoru in njegovo pripadajoče funkcionalno zemljišče (gradbeno parcelo).</w:t>
      </w:r>
    </w:p>
    <w:sectPr w:rsidR="00320955" w:rsidRPr="000E29B8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6F6E"/>
    <w:multiLevelType w:val="hybridMultilevel"/>
    <w:tmpl w:val="5F6E76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2A619DF"/>
    <w:multiLevelType w:val="singleLevel"/>
    <w:tmpl w:val="E410EEE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4EF13612"/>
    <w:multiLevelType w:val="hybridMultilevel"/>
    <w:tmpl w:val="03C01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97202C"/>
    <w:multiLevelType w:val="hybridMultilevel"/>
    <w:tmpl w:val="9F889DCC"/>
    <w:lvl w:ilvl="0" w:tplc="3768E8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0BC2"/>
    <w:multiLevelType w:val="singleLevel"/>
    <w:tmpl w:val="E410EEE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7BF00791"/>
    <w:multiLevelType w:val="hybridMultilevel"/>
    <w:tmpl w:val="D488042A"/>
    <w:lvl w:ilvl="0" w:tplc="04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B83C05"/>
    <w:multiLevelType w:val="singleLevel"/>
    <w:tmpl w:val="E410EEE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A1"/>
    <w:rsid w:val="000E29B8"/>
    <w:rsid w:val="00365854"/>
    <w:rsid w:val="003E78A0"/>
    <w:rsid w:val="00553C17"/>
    <w:rsid w:val="008A4006"/>
    <w:rsid w:val="00931291"/>
    <w:rsid w:val="00A11B0D"/>
    <w:rsid w:val="00AB6DA1"/>
    <w:rsid w:val="00DB5E32"/>
    <w:rsid w:val="00E12682"/>
    <w:rsid w:val="00F42333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1C470"/>
  <w15:docId w15:val="{AB172FC6-7BB5-450D-A66F-19EBEC49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DA1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B6DA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B6DA1"/>
    <w:rPr>
      <w:rFonts w:ascii="Tahoma" w:eastAsia="Times New Roman" w:hAnsi="Tahoma" w:cs="Tahoma"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2018-10-11T07:21:00Z</dcterms:created>
  <dcterms:modified xsi:type="dcterms:W3CDTF">2018-10-11T07:21:00Z</dcterms:modified>
</cp:coreProperties>
</file>