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DB3A" w14:textId="60EBD803" w:rsidR="00D4569E" w:rsidRPr="00DC6040" w:rsidRDefault="00BC6031" w:rsidP="00DC6040">
      <w:pPr>
        <w:spacing w:line="240" w:lineRule="exact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Na podlagi </w:t>
      </w:r>
      <w:r w:rsidR="00EA4A52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153</w:t>
      </w:r>
      <w:r w:rsidR="00440E7C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  <w:r w:rsidR="009B3D65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in 154. </w:t>
      </w:r>
      <w:r w:rsidR="00440E7C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člena Zakona o urejanju prostora (Uradni list RS, št. 61/17)</w:t>
      </w:r>
      <w:r w:rsidR="00253BF3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</w:t>
      </w:r>
      <w:r w:rsidR="00364428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3</w:t>
      </w:r>
      <w:r w:rsidR="006C4C19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., </w:t>
      </w:r>
      <w:r w:rsidR="00C5020D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13., 15., 17. </w:t>
      </w:r>
      <w:r w:rsidR="00B87B15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člena </w:t>
      </w:r>
      <w:r w:rsidR="00D56278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Uredbe o programu opremljanja stavbnih zemljišč in odloku o podlagah za odmero komunalnega prispevka za obstoječo komunalno opremo ter o izračunu in odmeri komunalnega prispevka (Uradni list RS, št. 20/19 in 30/19 – popr.</w:t>
      </w:r>
      <w:r w:rsidR="003C5075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ED25CB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i</w:t>
      </w:r>
      <w:r w:rsidR="003C5075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n </w:t>
      </w:r>
      <w:r w:rsidR="00C04A16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34/19</w:t>
      </w:r>
      <w:r w:rsidR="00D56278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)</w:t>
      </w:r>
      <w:r w:rsidR="00E6665D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346A51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in </w:t>
      </w:r>
      <w:r w:rsidR="00605564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19.</w:t>
      </w:r>
      <w:r w:rsidR="00346A51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06706B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člena Statuta občine</w:t>
      </w:r>
      <w:r w:rsidR="00605564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Ravne na Koroškem</w:t>
      </w:r>
      <w:r w:rsidR="001F10E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(Uradno glasilo slovenskih občin št. 16/16)</w:t>
      </w:r>
      <w:r w:rsidR="00605564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06706B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je O</w:t>
      </w:r>
      <w:r w:rsidR="00253BF3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bčinski svet Občine</w:t>
      </w:r>
      <w:r w:rsidR="00605564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Ravne na Koroškem </w:t>
      </w:r>
      <w:r w:rsidR="00253BF3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na</w:t>
      </w:r>
      <w:r w:rsidR="001F10E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346BFC">
        <w:rPr>
          <w:rFonts w:ascii="Verdana" w:hAnsi="Verdana" w:cs="Arial"/>
          <w:color w:val="000000"/>
          <w:sz w:val="20"/>
          <w:szCs w:val="20"/>
          <w:shd w:val="clear" w:color="auto" w:fill="FFFFFF"/>
        </w:rPr>
        <w:softHyphen/>
      </w:r>
      <w:r w:rsidR="00346BFC">
        <w:rPr>
          <w:rFonts w:ascii="Verdana" w:hAnsi="Verdana" w:cs="Arial"/>
          <w:color w:val="000000"/>
          <w:sz w:val="20"/>
          <w:szCs w:val="20"/>
          <w:shd w:val="clear" w:color="auto" w:fill="FFFFFF"/>
        </w:rPr>
        <w:softHyphen/>
      </w:r>
      <w:r w:rsidR="00346BFC">
        <w:rPr>
          <w:rFonts w:ascii="Verdana" w:hAnsi="Verdana" w:cs="Arial"/>
          <w:color w:val="000000"/>
          <w:sz w:val="20"/>
          <w:szCs w:val="20"/>
          <w:shd w:val="clear" w:color="auto" w:fill="FFFFFF"/>
        </w:rPr>
        <w:softHyphen/>
      </w:r>
      <w:r w:rsidR="00346BFC">
        <w:rPr>
          <w:rFonts w:ascii="Verdana" w:hAnsi="Verdana" w:cs="Arial"/>
          <w:color w:val="000000"/>
          <w:sz w:val="20"/>
          <w:szCs w:val="20"/>
          <w:shd w:val="clear" w:color="auto" w:fill="FFFFFF"/>
        </w:rPr>
        <w:softHyphen/>
      </w:r>
      <w:r w:rsidR="00346BFC">
        <w:rPr>
          <w:rFonts w:ascii="Verdana" w:hAnsi="Verdana" w:cs="Arial"/>
          <w:color w:val="000000"/>
          <w:sz w:val="20"/>
          <w:szCs w:val="20"/>
          <w:shd w:val="clear" w:color="auto" w:fill="FFFFFF"/>
        </w:rPr>
        <w:softHyphen/>
      </w:r>
      <w:r w:rsidR="00346BFC">
        <w:rPr>
          <w:rFonts w:ascii="Verdana" w:hAnsi="Verdana" w:cs="Arial"/>
          <w:color w:val="000000"/>
          <w:sz w:val="20"/>
          <w:szCs w:val="20"/>
          <w:shd w:val="clear" w:color="auto" w:fill="FFFFFF"/>
        </w:rPr>
        <w:softHyphen/>
      </w:r>
      <w:r w:rsidR="00346BFC">
        <w:rPr>
          <w:rFonts w:ascii="Verdana" w:hAnsi="Verdana" w:cs="Arial"/>
          <w:color w:val="000000"/>
          <w:sz w:val="20"/>
          <w:szCs w:val="20"/>
          <w:shd w:val="clear" w:color="auto" w:fill="FFFFFF"/>
        </w:rPr>
        <w:softHyphen/>
      </w:r>
      <w:r w:rsidR="00346BFC">
        <w:rPr>
          <w:rFonts w:ascii="Verdana" w:hAnsi="Verdana" w:cs="Arial"/>
          <w:color w:val="000000"/>
          <w:sz w:val="20"/>
          <w:szCs w:val="20"/>
          <w:shd w:val="clear" w:color="auto" w:fill="FFFFFF"/>
        </w:rPr>
        <w:softHyphen/>
      </w:r>
      <w:r w:rsidR="00346BFC">
        <w:rPr>
          <w:rFonts w:ascii="Verdana" w:hAnsi="Verdana" w:cs="Arial"/>
          <w:color w:val="000000"/>
          <w:sz w:val="20"/>
          <w:szCs w:val="20"/>
          <w:shd w:val="clear" w:color="auto" w:fill="FFFFFF"/>
        </w:rPr>
        <w:softHyphen/>
      </w:r>
      <w:r w:rsidR="00346BFC">
        <w:rPr>
          <w:rFonts w:ascii="Verdana" w:hAnsi="Verdana" w:cs="Arial"/>
          <w:color w:val="000000"/>
          <w:sz w:val="20"/>
          <w:szCs w:val="20"/>
          <w:shd w:val="clear" w:color="auto" w:fill="FFFFFF"/>
        </w:rPr>
        <w:softHyphen/>
      </w:r>
      <w:r w:rsidR="00346BFC">
        <w:rPr>
          <w:rFonts w:ascii="Verdana" w:hAnsi="Verdana" w:cs="Arial"/>
          <w:color w:val="000000"/>
          <w:sz w:val="20"/>
          <w:szCs w:val="20"/>
          <w:shd w:val="clear" w:color="auto" w:fill="FFFFFF"/>
        </w:rPr>
        <w:softHyphen/>
      </w:r>
      <w:r w:rsidR="00346BFC">
        <w:rPr>
          <w:rFonts w:ascii="Verdana" w:hAnsi="Verdana" w:cs="Arial"/>
          <w:color w:val="000000"/>
          <w:sz w:val="20"/>
          <w:szCs w:val="20"/>
          <w:shd w:val="clear" w:color="auto" w:fill="FFFFFF"/>
        </w:rPr>
        <w:softHyphen/>
      </w:r>
      <w:r w:rsidR="00346BFC">
        <w:rPr>
          <w:rFonts w:ascii="Verdana" w:hAnsi="Verdana" w:cs="Arial"/>
          <w:color w:val="000000"/>
          <w:sz w:val="20"/>
          <w:szCs w:val="20"/>
          <w:shd w:val="clear" w:color="auto" w:fill="FFFFFF"/>
        </w:rPr>
        <w:softHyphen/>
      </w:r>
      <w:r w:rsidR="00346BFC">
        <w:rPr>
          <w:rFonts w:ascii="Verdana" w:hAnsi="Verdana" w:cs="Arial"/>
          <w:color w:val="000000"/>
          <w:sz w:val="20"/>
          <w:szCs w:val="20"/>
          <w:shd w:val="clear" w:color="auto" w:fill="FFFFFF"/>
        </w:rPr>
        <w:softHyphen/>
      </w:r>
      <w:r w:rsidR="00346BFC">
        <w:rPr>
          <w:rFonts w:ascii="Verdana" w:hAnsi="Verdana" w:cs="Arial"/>
          <w:color w:val="000000"/>
          <w:sz w:val="20"/>
          <w:szCs w:val="20"/>
          <w:shd w:val="clear" w:color="auto" w:fill="FFFFFF"/>
        </w:rPr>
        <w:softHyphen/>
        <w:t>_______</w:t>
      </w:r>
      <w:r w:rsidR="00253BF3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seji</w:t>
      </w:r>
      <w:r w:rsidR="009637C2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06706B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dne</w:t>
      </w:r>
      <w:r w:rsidR="00605564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346BF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________</w:t>
      </w:r>
      <w:r w:rsidR="00605564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06706B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sprejel </w:t>
      </w:r>
    </w:p>
    <w:p w14:paraId="4AA2514D" w14:textId="77777777" w:rsidR="009830FA" w:rsidRPr="00C030F3" w:rsidRDefault="009830FA" w:rsidP="003C168D">
      <w:pPr>
        <w:spacing w:after="0" w:line="240" w:lineRule="exact"/>
        <w:jc w:val="center"/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</w:pPr>
      <w:bookmarkStart w:id="0" w:name="_Hlk66350605"/>
      <w:r w:rsidRPr="00C030F3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  <w:t>ODLOK</w:t>
      </w:r>
    </w:p>
    <w:p w14:paraId="5015C8F2" w14:textId="77777777" w:rsidR="003A551A" w:rsidRPr="00C030F3" w:rsidRDefault="003A551A" w:rsidP="003C168D">
      <w:pPr>
        <w:spacing w:after="0" w:line="240" w:lineRule="exact"/>
        <w:jc w:val="center"/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</w:pPr>
    </w:p>
    <w:p w14:paraId="2BB6CC1B" w14:textId="07675468" w:rsidR="00C030F3" w:rsidRDefault="009830FA" w:rsidP="009E59F3">
      <w:pPr>
        <w:spacing w:after="0" w:line="240" w:lineRule="exact"/>
        <w:jc w:val="center"/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</w:pPr>
      <w:r w:rsidRPr="00C030F3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  <w:t xml:space="preserve">o </w:t>
      </w:r>
      <w:r w:rsidR="00DB0277" w:rsidRPr="00C030F3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  <w:t>programu opremljanja stavbnih zemljišč za območje</w:t>
      </w:r>
      <w:r w:rsidR="00605564" w:rsidRPr="00C030F3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  <w:t xml:space="preserve"> stanovanjske zazidave </w:t>
      </w:r>
      <w:bookmarkEnd w:id="0"/>
      <w:r w:rsidR="00346BFC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  <w:t>Kotlje IV</w:t>
      </w:r>
      <w:r w:rsidR="00CC4405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  <w:t xml:space="preserve"> (EUP KO 13)</w:t>
      </w:r>
    </w:p>
    <w:p w14:paraId="1C83516F" w14:textId="77777777" w:rsidR="009E59F3" w:rsidRPr="009E59F3" w:rsidRDefault="009E59F3" w:rsidP="009E59F3">
      <w:pPr>
        <w:spacing w:after="0" w:line="240" w:lineRule="exact"/>
        <w:jc w:val="center"/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</w:pPr>
    </w:p>
    <w:p w14:paraId="132F22D8" w14:textId="3F096D8A" w:rsidR="003A551A" w:rsidRPr="00C030F3" w:rsidRDefault="005372CA" w:rsidP="003C168D">
      <w:pPr>
        <w:spacing w:line="240" w:lineRule="exact"/>
        <w:jc w:val="center"/>
        <w:rPr>
          <w:rFonts w:ascii="Verdana" w:hAnsi="Verdana" w:cs="Arial"/>
          <w:sz w:val="20"/>
          <w:szCs w:val="20"/>
        </w:rPr>
      </w:pPr>
      <w:r w:rsidRPr="00C030F3">
        <w:rPr>
          <w:rFonts w:ascii="Verdana" w:hAnsi="Verdana" w:cs="Arial"/>
          <w:sz w:val="20"/>
          <w:szCs w:val="20"/>
        </w:rPr>
        <w:t>I. UVODNE DOLOČBE</w:t>
      </w:r>
    </w:p>
    <w:p w14:paraId="12587457" w14:textId="77777777" w:rsidR="003A551A" w:rsidRPr="00C030F3" w:rsidRDefault="003A551A" w:rsidP="003C168D">
      <w:pPr>
        <w:spacing w:after="0" w:line="240" w:lineRule="exact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 w:rsidRPr="00C030F3">
        <w:rPr>
          <w:rFonts w:ascii="Verdana" w:eastAsia="Times New Roman" w:hAnsi="Verdana" w:cs="Arial"/>
          <w:sz w:val="20"/>
          <w:szCs w:val="20"/>
          <w:lang w:eastAsia="sl-SI"/>
        </w:rPr>
        <w:t>1. člen</w:t>
      </w:r>
    </w:p>
    <w:p w14:paraId="6673E619" w14:textId="291E46A5" w:rsidR="003A551A" w:rsidRPr="00C030F3" w:rsidRDefault="005D4F47" w:rsidP="003C168D">
      <w:pPr>
        <w:pStyle w:val="len"/>
        <w:spacing w:before="0" w:line="240" w:lineRule="exact"/>
        <w:rPr>
          <w:rFonts w:ascii="Verdana" w:hAnsi="Verdana"/>
          <w:b w:val="0"/>
          <w:sz w:val="20"/>
          <w:szCs w:val="20"/>
        </w:rPr>
      </w:pPr>
      <w:r w:rsidRPr="00C030F3">
        <w:rPr>
          <w:rFonts w:ascii="Verdana" w:hAnsi="Verdana"/>
          <w:b w:val="0"/>
          <w:sz w:val="20"/>
          <w:szCs w:val="20"/>
        </w:rPr>
        <w:t xml:space="preserve">(vsebina </w:t>
      </w:r>
      <w:r w:rsidR="0073441B" w:rsidRPr="00C030F3">
        <w:rPr>
          <w:rFonts w:ascii="Verdana" w:hAnsi="Verdana"/>
          <w:b w:val="0"/>
          <w:sz w:val="20"/>
          <w:szCs w:val="20"/>
        </w:rPr>
        <w:t>odloka</w:t>
      </w:r>
      <w:r w:rsidRPr="00C030F3">
        <w:rPr>
          <w:rFonts w:ascii="Verdana" w:hAnsi="Verdana"/>
          <w:b w:val="0"/>
          <w:sz w:val="20"/>
          <w:szCs w:val="20"/>
        </w:rPr>
        <w:t>)</w:t>
      </w:r>
    </w:p>
    <w:p w14:paraId="157FA493" w14:textId="77777777" w:rsidR="000F2751" w:rsidRPr="00C030F3" w:rsidRDefault="000F2751" w:rsidP="003C168D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6122DC27" w14:textId="75813429" w:rsidR="000622F6" w:rsidRPr="00C030F3" w:rsidRDefault="0062535A" w:rsidP="00C030F3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(1) S tem odlokom se </w:t>
      </w:r>
      <w:r w:rsidR="000622F6" w:rsidRPr="00C030F3">
        <w:rPr>
          <w:rFonts w:ascii="Verdana" w:hAnsi="Verdana" w:cs="Arial"/>
          <w:sz w:val="20"/>
          <w:szCs w:val="20"/>
          <w:shd w:val="clear" w:color="auto" w:fill="FFFFFF"/>
        </w:rPr>
        <w:t>sprejme program opremljanja stavbnih zemljišč</w:t>
      </w:r>
      <w:r w:rsidR="00F340CB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0622F6" w:rsidRPr="00C030F3">
        <w:rPr>
          <w:rFonts w:ascii="Verdana" w:hAnsi="Verdana" w:cs="Arial"/>
          <w:sz w:val="20"/>
          <w:szCs w:val="20"/>
          <w:shd w:val="clear" w:color="auto" w:fill="FFFFFF"/>
        </w:rPr>
        <w:t>za območje</w:t>
      </w:r>
      <w:r w:rsidR="009637C2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605564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stanovanjske zazidave </w:t>
      </w:r>
      <w:r w:rsidR="00346BFC">
        <w:rPr>
          <w:rFonts w:ascii="Verdana" w:hAnsi="Verdana" w:cs="Arial"/>
          <w:sz w:val="20"/>
          <w:szCs w:val="20"/>
          <w:shd w:val="clear" w:color="auto" w:fill="FFFFFF"/>
        </w:rPr>
        <w:t>Kotlje IV</w:t>
      </w:r>
      <w:r w:rsidR="00CC4405">
        <w:rPr>
          <w:rFonts w:ascii="Verdana" w:hAnsi="Verdana" w:cs="Arial"/>
          <w:sz w:val="20"/>
          <w:szCs w:val="20"/>
          <w:shd w:val="clear" w:color="auto" w:fill="FFFFFF"/>
        </w:rPr>
        <w:t xml:space="preserve"> (EUP KO 13)</w:t>
      </w:r>
      <w:r w:rsidR="00B14B6D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(v nadaljevanju: program opremljanja)</w:t>
      </w:r>
      <w:r w:rsidR="000622F6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</w:p>
    <w:p w14:paraId="41EB31F9" w14:textId="77777777" w:rsidR="0062535A" w:rsidRPr="00C030F3" w:rsidRDefault="0062535A" w:rsidP="00C030F3">
      <w:pPr>
        <w:spacing w:after="0" w:line="240" w:lineRule="exact"/>
        <w:jc w:val="both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5361687D" w14:textId="5689705B" w:rsidR="00233300" w:rsidRPr="00C030F3" w:rsidRDefault="00102D38" w:rsidP="00C030F3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(2) Ta odlok določa:</w:t>
      </w:r>
    </w:p>
    <w:p w14:paraId="1578E7E0" w14:textId="5489BA66" w:rsidR="00233300" w:rsidRPr="00C030F3" w:rsidRDefault="00233300" w:rsidP="00C030F3">
      <w:pPr>
        <w:numPr>
          <w:ilvl w:val="0"/>
          <w:numId w:val="5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območje opremljanja,</w:t>
      </w:r>
    </w:p>
    <w:p w14:paraId="5A643ACA" w14:textId="27254B28" w:rsidR="00233300" w:rsidRPr="00C030F3" w:rsidRDefault="00233300" w:rsidP="00C030F3">
      <w:pPr>
        <w:numPr>
          <w:ilvl w:val="0"/>
          <w:numId w:val="5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novo komunalno opremo in drugo gospodarsko javno infrastrukturo</w:t>
      </w:r>
      <w:r w:rsidR="00AB58DC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</w:p>
    <w:p w14:paraId="1FA07514" w14:textId="01799426" w:rsidR="00233300" w:rsidRPr="00C030F3" w:rsidRDefault="00233300" w:rsidP="00C030F3">
      <w:pPr>
        <w:numPr>
          <w:ilvl w:val="0"/>
          <w:numId w:val="5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roke za izvedbo in etapnost opremljanja,</w:t>
      </w:r>
    </w:p>
    <w:p w14:paraId="5B5AE98C" w14:textId="413D3422" w:rsidR="00233300" w:rsidRPr="00C030F3" w:rsidRDefault="00233300" w:rsidP="00C030F3">
      <w:pPr>
        <w:numPr>
          <w:ilvl w:val="0"/>
          <w:numId w:val="5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finančna sredstva za </w:t>
      </w:r>
      <w:r w:rsidR="003E339F" w:rsidRPr="00C030F3">
        <w:rPr>
          <w:rFonts w:ascii="Verdana" w:hAnsi="Verdana" w:cs="Arial"/>
          <w:sz w:val="20"/>
          <w:szCs w:val="20"/>
          <w:shd w:val="clear" w:color="auto" w:fill="FFFFFF"/>
        </w:rPr>
        <w:t>izvedbo opremljanja in</w:t>
      </w:r>
    </w:p>
    <w:p w14:paraId="06D81838" w14:textId="12438B37" w:rsidR="00DD14D3" w:rsidRPr="00C030F3" w:rsidRDefault="00233300" w:rsidP="00C030F3">
      <w:pPr>
        <w:numPr>
          <w:ilvl w:val="0"/>
          <w:numId w:val="5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podlage za odmero komunalnega prispevka za novo komunalno opremo. </w:t>
      </w:r>
    </w:p>
    <w:p w14:paraId="08C8F0BB" w14:textId="77777777" w:rsidR="00233300" w:rsidRPr="00C030F3" w:rsidRDefault="00233300" w:rsidP="00C030F3">
      <w:pPr>
        <w:spacing w:after="0" w:line="240" w:lineRule="exact"/>
        <w:jc w:val="both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573FD724" w14:textId="4170FAA9" w:rsidR="001421FF" w:rsidRPr="00C030F3" w:rsidRDefault="001421FF" w:rsidP="00C030F3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(3) </w:t>
      </w:r>
      <w:r w:rsidR="009637C2">
        <w:rPr>
          <w:rFonts w:ascii="Verdana" w:hAnsi="Verdana" w:cs="Arial"/>
          <w:sz w:val="20"/>
          <w:szCs w:val="20"/>
          <w:shd w:val="clear" w:color="auto" w:fill="FFFFFF"/>
        </w:rPr>
        <w:t>S tem odlokom določene p</w:t>
      </w:r>
      <w:r w:rsidRPr="00C030F3">
        <w:rPr>
          <w:rFonts w:ascii="Verdana" w:hAnsi="Verdana" w:cs="Arial"/>
          <w:sz w:val="20"/>
          <w:szCs w:val="20"/>
          <w:shd w:val="clear" w:color="auto" w:fill="FFFFFF"/>
        </w:rPr>
        <w:t>odlage za odmero komunalnega prispevka za novo komunalno opremo iz prejšnjega odstavka</w:t>
      </w:r>
      <w:r w:rsidR="009637C2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C030F3">
        <w:rPr>
          <w:rFonts w:ascii="Verdana" w:hAnsi="Verdana" w:cs="Arial"/>
          <w:sz w:val="20"/>
          <w:szCs w:val="20"/>
          <w:shd w:val="clear" w:color="auto" w:fill="FFFFFF"/>
        </w:rPr>
        <w:t>so:</w:t>
      </w:r>
    </w:p>
    <w:p w14:paraId="472D557F" w14:textId="77777777" w:rsidR="001421FF" w:rsidRPr="00C030F3" w:rsidRDefault="001421FF" w:rsidP="00C030F3">
      <w:pPr>
        <w:numPr>
          <w:ilvl w:val="0"/>
          <w:numId w:val="12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obračunska območja nove komunalne opreme,</w:t>
      </w:r>
    </w:p>
    <w:p w14:paraId="3135C5AD" w14:textId="77777777" w:rsidR="001421FF" w:rsidRPr="00C030F3" w:rsidRDefault="001421FF" w:rsidP="00C030F3">
      <w:pPr>
        <w:numPr>
          <w:ilvl w:val="0"/>
          <w:numId w:val="12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skupni in obračunski stroški nove komunalne opreme,</w:t>
      </w:r>
    </w:p>
    <w:p w14:paraId="76ED3DD5" w14:textId="77777777" w:rsidR="001421FF" w:rsidRPr="00C030F3" w:rsidRDefault="001421FF" w:rsidP="00C030F3">
      <w:pPr>
        <w:numPr>
          <w:ilvl w:val="0"/>
          <w:numId w:val="12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preračun obračunskih stroškov nove komunalne opreme na enoto mere in</w:t>
      </w:r>
    </w:p>
    <w:p w14:paraId="0609C99A" w14:textId="25D5E75D" w:rsidR="00EC34DA" w:rsidRPr="009E59F3" w:rsidRDefault="009935E0" w:rsidP="0062535A">
      <w:pPr>
        <w:numPr>
          <w:ilvl w:val="0"/>
          <w:numId w:val="12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merilo za odmero komunalnega prispevka za novo komunalno opremo: </w:t>
      </w:r>
      <w:r w:rsidR="001421FF" w:rsidRPr="00C030F3">
        <w:rPr>
          <w:rFonts w:ascii="Verdana" w:hAnsi="Verdana" w:cs="Arial"/>
          <w:sz w:val="20"/>
          <w:szCs w:val="20"/>
          <w:shd w:val="clear" w:color="auto" w:fill="FFFFFF"/>
        </w:rPr>
        <w:t>razmerje med deležem gradbene parcele stavbe (Dp</w:t>
      </w:r>
      <w:r w:rsidR="001421FF" w:rsidRPr="00C030F3">
        <w:rPr>
          <w:rFonts w:ascii="Verdana" w:hAnsi="Verdana" w:cs="Arial"/>
          <w:sz w:val="20"/>
          <w:szCs w:val="20"/>
          <w:shd w:val="clear" w:color="auto" w:fill="FFFFFF"/>
          <w:vertAlign w:val="subscript"/>
        </w:rPr>
        <w:t>N</w:t>
      </w:r>
      <w:r w:rsidR="001421FF" w:rsidRPr="00C030F3">
        <w:rPr>
          <w:rFonts w:ascii="Verdana" w:hAnsi="Verdana" w:cs="Arial"/>
          <w:sz w:val="20"/>
          <w:szCs w:val="20"/>
          <w:shd w:val="clear" w:color="auto" w:fill="FFFFFF"/>
        </w:rPr>
        <w:t>) in deležem površine objekta (Dt</w:t>
      </w:r>
      <w:r w:rsidR="001421FF" w:rsidRPr="00C030F3">
        <w:rPr>
          <w:rFonts w:ascii="Verdana" w:hAnsi="Verdana" w:cs="Arial"/>
          <w:sz w:val="20"/>
          <w:szCs w:val="20"/>
          <w:shd w:val="clear" w:color="auto" w:fill="FFFFFF"/>
          <w:vertAlign w:val="subscript"/>
        </w:rPr>
        <w:t>N</w:t>
      </w:r>
      <w:r w:rsidR="001421FF" w:rsidRPr="00C030F3">
        <w:rPr>
          <w:rFonts w:ascii="Verdana" w:hAnsi="Verdana" w:cs="Arial"/>
          <w:sz w:val="20"/>
          <w:szCs w:val="20"/>
          <w:shd w:val="clear" w:color="auto" w:fill="FFFFFF"/>
        </w:rPr>
        <w:t>) pri izračunu komunalnega prispevka za novo komunalno opremo.</w:t>
      </w:r>
    </w:p>
    <w:p w14:paraId="1D609291" w14:textId="77777777" w:rsidR="00346BFC" w:rsidRPr="00C030F3" w:rsidRDefault="00346BFC" w:rsidP="0062535A">
      <w:pPr>
        <w:spacing w:after="0" w:line="240" w:lineRule="exact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2E7283DF" w14:textId="2AA5D3CA" w:rsidR="00F340CB" w:rsidRPr="00C030F3" w:rsidRDefault="00F340CB" w:rsidP="00F340CB">
      <w:pPr>
        <w:spacing w:after="0" w:line="240" w:lineRule="exact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 w:rsidRPr="00C030F3">
        <w:rPr>
          <w:rFonts w:ascii="Verdana" w:eastAsia="Times New Roman" w:hAnsi="Verdana" w:cs="Arial"/>
          <w:sz w:val="20"/>
          <w:szCs w:val="20"/>
          <w:lang w:eastAsia="sl-SI"/>
        </w:rPr>
        <w:t>2. člen</w:t>
      </w:r>
    </w:p>
    <w:p w14:paraId="7A39E0DE" w14:textId="24C260B6" w:rsidR="00F340CB" w:rsidRPr="00C030F3" w:rsidRDefault="00F340CB" w:rsidP="00F340CB">
      <w:pPr>
        <w:pStyle w:val="len"/>
        <w:spacing w:before="0" w:line="240" w:lineRule="exact"/>
        <w:rPr>
          <w:rFonts w:ascii="Verdana" w:hAnsi="Verdana"/>
          <w:b w:val="0"/>
          <w:sz w:val="20"/>
          <w:szCs w:val="20"/>
        </w:rPr>
      </w:pPr>
      <w:r w:rsidRPr="00C030F3">
        <w:rPr>
          <w:rFonts w:ascii="Verdana" w:hAnsi="Verdana"/>
          <w:b w:val="0"/>
          <w:sz w:val="20"/>
          <w:szCs w:val="20"/>
        </w:rPr>
        <w:t>(sestavni deli programa opremljanja</w:t>
      </w:r>
      <w:r w:rsidR="00EA780B" w:rsidRPr="00C030F3">
        <w:rPr>
          <w:rFonts w:ascii="Verdana" w:hAnsi="Verdana"/>
          <w:b w:val="0"/>
          <w:sz w:val="20"/>
          <w:szCs w:val="20"/>
        </w:rPr>
        <w:t>)</w:t>
      </w:r>
    </w:p>
    <w:p w14:paraId="66F3EB26" w14:textId="77777777" w:rsidR="008346C0" w:rsidRPr="00C030F3" w:rsidRDefault="008346C0" w:rsidP="008346C0">
      <w:pPr>
        <w:spacing w:after="0" w:line="240" w:lineRule="exact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696AC24C" w14:textId="3C163777" w:rsidR="008346C0" w:rsidRPr="00C030F3" w:rsidRDefault="00B976AF" w:rsidP="00C030F3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(1</w:t>
      </w:r>
      <w:r w:rsidR="008346C0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) </w:t>
      </w:r>
      <w:r w:rsidR="00580656" w:rsidRPr="00C030F3">
        <w:rPr>
          <w:rFonts w:ascii="Verdana" w:hAnsi="Verdana" w:cs="Arial"/>
          <w:sz w:val="20"/>
          <w:szCs w:val="20"/>
          <w:shd w:val="clear" w:color="auto" w:fill="FFFFFF"/>
        </w:rPr>
        <w:t>Program</w:t>
      </w:r>
      <w:r w:rsidR="008346C0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vsebuje tekstualni in grafični del.  </w:t>
      </w:r>
    </w:p>
    <w:p w14:paraId="3FACBC05" w14:textId="77777777" w:rsidR="008346C0" w:rsidRPr="00C030F3" w:rsidRDefault="008346C0" w:rsidP="00C030F3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3C74B87F" w14:textId="0FC81E6C" w:rsidR="008346C0" w:rsidRDefault="005D36DC" w:rsidP="00C030F3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(2</w:t>
      </w:r>
      <w:r w:rsidR="00B976AF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) </w:t>
      </w:r>
      <w:r w:rsidR="008346C0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Grafični del </w:t>
      </w:r>
      <w:r w:rsidR="00931D64" w:rsidRPr="00C030F3">
        <w:rPr>
          <w:rFonts w:ascii="Verdana" w:hAnsi="Verdana" w:cs="Arial"/>
          <w:sz w:val="20"/>
          <w:szCs w:val="20"/>
          <w:shd w:val="clear" w:color="auto" w:fill="FFFFFF"/>
        </w:rPr>
        <w:t>program</w:t>
      </w:r>
      <w:r w:rsidR="009637C2">
        <w:rPr>
          <w:rFonts w:ascii="Verdana" w:hAnsi="Verdana" w:cs="Arial"/>
          <w:sz w:val="20"/>
          <w:szCs w:val="20"/>
          <w:shd w:val="clear" w:color="auto" w:fill="FFFFFF"/>
        </w:rPr>
        <w:t>a</w:t>
      </w:r>
      <w:r w:rsidR="00931D64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opremljanja</w:t>
      </w:r>
      <w:r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8346C0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vsebuje </w:t>
      </w:r>
      <w:r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naslednje </w:t>
      </w:r>
      <w:r w:rsidR="008346C0" w:rsidRPr="00C030F3">
        <w:rPr>
          <w:rFonts w:ascii="Verdana" w:hAnsi="Verdana" w:cs="Arial"/>
          <w:sz w:val="20"/>
          <w:szCs w:val="20"/>
          <w:shd w:val="clear" w:color="auto" w:fill="FFFFFF"/>
        </w:rPr>
        <w:t>grafične prikaze:</w:t>
      </w:r>
    </w:p>
    <w:p w14:paraId="17D30450" w14:textId="77777777" w:rsidR="00C030F3" w:rsidRPr="00C030F3" w:rsidRDefault="00C030F3" w:rsidP="00C030F3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64D6C537" w14:textId="36AABD1B" w:rsidR="008346C0" w:rsidRPr="00C030F3" w:rsidRDefault="00C278C1" w:rsidP="00C030F3">
      <w:pPr>
        <w:spacing w:after="0" w:line="240" w:lineRule="exact"/>
        <w:ind w:left="45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1.     </w:t>
      </w:r>
      <w:r w:rsidR="0028557B" w:rsidRPr="00C030F3">
        <w:rPr>
          <w:rFonts w:ascii="Verdana" w:hAnsi="Verdana" w:cs="Arial"/>
          <w:sz w:val="20"/>
          <w:szCs w:val="20"/>
          <w:shd w:val="clear" w:color="auto" w:fill="FFFFFF"/>
        </w:rPr>
        <w:t>območ</w:t>
      </w:r>
      <w:r w:rsidR="005D36DC" w:rsidRPr="00C030F3">
        <w:rPr>
          <w:rFonts w:ascii="Verdana" w:hAnsi="Verdana" w:cs="Arial"/>
          <w:sz w:val="20"/>
          <w:szCs w:val="20"/>
          <w:shd w:val="clear" w:color="auto" w:fill="FFFFFF"/>
        </w:rPr>
        <w:t>je</w:t>
      </w:r>
      <w:r w:rsidR="00327C43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opremljanja,</w:t>
      </w:r>
    </w:p>
    <w:p w14:paraId="1E58AA18" w14:textId="41AB8D72" w:rsidR="008346C0" w:rsidRPr="00C030F3" w:rsidRDefault="00905815" w:rsidP="00C030F3">
      <w:pPr>
        <w:spacing w:after="0" w:line="240" w:lineRule="exact"/>
        <w:ind w:left="45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2.     </w:t>
      </w:r>
      <w:r w:rsidR="005D36DC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prikaz </w:t>
      </w:r>
      <w:r w:rsidR="008346C0" w:rsidRPr="00C030F3">
        <w:rPr>
          <w:rFonts w:ascii="Verdana" w:hAnsi="Verdana" w:cs="Arial"/>
          <w:sz w:val="20"/>
          <w:szCs w:val="20"/>
          <w:shd w:val="clear" w:color="auto" w:fill="FFFFFF"/>
        </w:rPr>
        <w:t>nove komunalne opreme in druge gospodarske javne infrastrukture,</w:t>
      </w:r>
    </w:p>
    <w:p w14:paraId="76AEE73D" w14:textId="117B89EE" w:rsidR="00C030F3" w:rsidRDefault="008346C0" w:rsidP="00C030F3">
      <w:pPr>
        <w:spacing w:after="0" w:line="240" w:lineRule="exact"/>
        <w:ind w:left="45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3.     </w:t>
      </w:r>
      <w:r w:rsidR="005D36DC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prikaz </w:t>
      </w:r>
      <w:r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zemljišč, ki jih je bilo ali jih je </w:t>
      </w:r>
      <w:r w:rsidR="009637C2">
        <w:rPr>
          <w:rFonts w:ascii="Verdana" w:hAnsi="Verdana" w:cs="Arial"/>
          <w:sz w:val="20"/>
          <w:szCs w:val="20"/>
          <w:shd w:val="clear" w:color="auto" w:fill="FFFFFF"/>
        </w:rPr>
        <w:t>po</w:t>
      </w:r>
      <w:r w:rsidRPr="00C030F3">
        <w:rPr>
          <w:rFonts w:ascii="Verdana" w:hAnsi="Verdana" w:cs="Arial"/>
          <w:sz w:val="20"/>
          <w:szCs w:val="20"/>
          <w:shd w:val="clear" w:color="auto" w:fill="FFFFFF"/>
        </w:rPr>
        <w:t>treb</w:t>
      </w:r>
      <w:r w:rsidR="009637C2">
        <w:rPr>
          <w:rFonts w:ascii="Verdana" w:hAnsi="Verdana" w:cs="Arial"/>
          <w:sz w:val="20"/>
          <w:szCs w:val="20"/>
          <w:shd w:val="clear" w:color="auto" w:fill="FFFFFF"/>
        </w:rPr>
        <w:t>no</w:t>
      </w:r>
      <w:r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pridobiti z</w:t>
      </w:r>
      <w:r w:rsidR="005D36DC" w:rsidRPr="00C030F3">
        <w:rPr>
          <w:rFonts w:ascii="Verdana" w:hAnsi="Verdana" w:cs="Arial"/>
          <w:sz w:val="20"/>
          <w:szCs w:val="20"/>
          <w:shd w:val="clear" w:color="auto" w:fill="FFFFFF"/>
        </w:rPr>
        <w:t>a opremljanje stavbnih</w:t>
      </w:r>
    </w:p>
    <w:p w14:paraId="4A822FC3" w14:textId="679C56DB" w:rsidR="008346C0" w:rsidRPr="00C030F3" w:rsidRDefault="00C030F3" w:rsidP="00C030F3">
      <w:pPr>
        <w:spacing w:after="0" w:line="240" w:lineRule="exact"/>
        <w:ind w:left="45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       </w:t>
      </w:r>
      <w:r w:rsidR="005D36DC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zemljišč, </w:t>
      </w:r>
    </w:p>
    <w:p w14:paraId="7F6F2BE5" w14:textId="4B6721D0" w:rsidR="008346C0" w:rsidRPr="00C030F3" w:rsidRDefault="00905815" w:rsidP="00C030F3">
      <w:pPr>
        <w:spacing w:after="0" w:line="240" w:lineRule="exact"/>
        <w:ind w:left="45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4.     </w:t>
      </w:r>
      <w:r w:rsidR="00327C43" w:rsidRPr="00C030F3">
        <w:rPr>
          <w:rFonts w:ascii="Verdana" w:hAnsi="Verdana" w:cs="Arial"/>
          <w:sz w:val="20"/>
          <w:szCs w:val="20"/>
          <w:shd w:val="clear" w:color="auto" w:fill="FFFFFF"/>
        </w:rPr>
        <w:t>obračunska območja</w:t>
      </w:r>
      <w:r w:rsidR="008346C0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po posamezni</w:t>
      </w:r>
      <w:r w:rsidR="00327C43" w:rsidRPr="00C030F3">
        <w:rPr>
          <w:rFonts w:ascii="Verdana" w:hAnsi="Verdana" w:cs="Arial"/>
          <w:sz w:val="20"/>
          <w:szCs w:val="20"/>
          <w:shd w:val="clear" w:color="auto" w:fill="FFFFFF"/>
        </w:rPr>
        <w:t>h vrstah</w:t>
      </w:r>
      <w:r w:rsidR="008346C0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nove komunalne opreme.</w:t>
      </w:r>
    </w:p>
    <w:p w14:paraId="7997823F" w14:textId="77777777" w:rsidR="0028557B" w:rsidRPr="00C030F3" w:rsidRDefault="0028557B" w:rsidP="00C030F3">
      <w:pPr>
        <w:spacing w:after="0" w:line="240" w:lineRule="exact"/>
        <w:jc w:val="both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63212D6A" w14:textId="22E827F0" w:rsidR="00C030F3" w:rsidRDefault="00931D64" w:rsidP="009E59F3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(</w:t>
      </w:r>
      <w:r w:rsidR="00346BFC">
        <w:rPr>
          <w:rFonts w:ascii="Verdana" w:hAnsi="Verdana" w:cs="Arial"/>
          <w:sz w:val="20"/>
          <w:szCs w:val="20"/>
          <w:shd w:val="clear" w:color="auto" w:fill="FFFFFF"/>
        </w:rPr>
        <w:t>3</w:t>
      </w:r>
      <w:r w:rsidRPr="00C030F3">
        <w:rPr>
          <w:rFonts w:ascii="Verdana" w:hAnsi="Verdana" w:cs="Arial"/>
          <w:sz w:val="20"/>
          <w:szCs w:val="20"/>
          <w:shd w:val="clear" w:color="auto" w:fill="FFFFFF"/>
        </w:rPr>
        <w:t>)</w:t>
      </w:r>
      <w:r w:rsidR="009637C2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346BFC">
        <w:rPr>
          <w:rFonts w:ascii="Verdana" w:hAnsi="Verdana" w:cs="Arial"/>
          <w:sz w:val="20"/>
          <w:szCs w:val="20"/>
          <w:shd w:val="clear" w:color="auto" w:fill="FFFFFF"/>
        </w:rPr>
        <w:t>Elaborat</w:t>
      </w:r>
      <w:r w:rsidR="00580656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C030F3">
        <w:rPr>
          <w:rFonts w:ascii="Verdana" w:hAnsi="Verdana" w:cs="Arial"/>
          <w:sz w:val="20"/>
          <w:szCs w:val="20"/>
          <w:shd w:val="clear" w:color="auto" w:fill="FFFFFF"/>
        </w:rPr>
        <w:t>programa opremljanja je objavljen</w:t>
      </w:r>
      <w:r w:rsidR="0024544B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na spletni strani občine</w:t>
      </w:r>
      <w:r w:rsidR="00605564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Ravne na Koroškem.</w:t>
      </w:r>
    </w:p>
    <w:p w14:paraId="4B8AE0AD" w14:textId="77777777" w:rsidR="00346BFC" w:rsidRDefault="00346BFC" w:rsidP="003B0F00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</w:p>
    <w:p w14:paraId="00CB0C99" w14:textId="51C28380" w:rsidR="003B0F00" w:rsidRPr="00C030F3" w:rsidRDefault="003B0F00" w:rsidP="003B0F00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3. člen</w:t>
      </w:r>
    </w:p>
    <w:p w14:paraId="47F49001" w14:textId="77777777" w:rsidR="00DC6040" w:rsidRDefault="00DC6040" w:rsidP="003B0F00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</w:p>
    <w:p w14:paraId="08AF0B13" w14:textId="52CAC501" w:rsidR="003B0F00" w:rsidRDefault="003B0F00" w:rsidP="003B0F00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(pomen izrazov)</w:t>
      </w:r>
    </w:p>
    <w:p w14:paraId="0C5A2030" w14:textId="0C454BA3" w:rsidR="009E59F3" w:rsidRPr="00DC6040" w:rsidRDefault="003B0F00" w:rsidP="00DC6040">
      <w:pPr>
        <w:spacing w:after="0" w:line="240" w:lineRule="exact"/>
        <w:jc w:val="both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Izrazi</w:t>
      </w:r>
      <w:r w:rsidR="009637C2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r w:rsidRPr="00C030F3">
        <w:rPr>
          <w:rFonts w:ascii="Verdana" w:hAnsi="Verdana" w:cs="Arial"/>
          <w:sz w:val="20"/>
          <w:szCs w:val="20"/>
          <w:shd w:val="clear" w:color="auto" w:fill="FFFFFF"/>
        </w:rPr>
        <w:t>uporabljeni v tem odloku</w:t>
      </w:r>
      <w:r w:rsidR="009637C2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C030F3">
        <w:rPr>
          <w:rFonts w:ascii="Verdana" w:hAnsi="Verdana" w:cs="Arial"/>
          <w:sz w:val="20"/>
          <w:szCs w:val="20"/>
          <w:shd w:val="clear" w:color="auto" w:fill="FFFFFF"/>
        </w:rPr>
        <w:t>pomenijo enako kot v predpisu, ki ureja urejanje prostora</w:t>
      </w:r>
      <w:r w:rsidR="009637C2">
        <w:rPr>
          <w:rFonts w:ascii="Verdana" w:hAnsi="Verdana" w:cs="Arial"/>
          <w:sz w:val="20"/>
          <w:szCs w:val="20"/>
          <w:shd w:val="clear" w:color="auto" w:fill="FFFFFF"/>
        </w:rPr>
        <w:t>,</w:t>
      </w:r>
      <w:r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in v uredbi, ki določa podlage za odmero komunalnega prispevka za obstoječo komunalno opremo ter izračun in odmero komunalnega prispevka.</w:t>
      </w:r>
    </w:p>
    <w:p w14:paraId="0FB29F50" w14:textId="355B5860" w:rsidR="007C7057" w:rsidRPr="008F0A55" w:rsidRDefault="007C7057" w:rsidP="00D15235">
      <w:pPr>
        <w:spacing w:after="0" w:line="240" w:lineRule="exact"/>
        <w:jc w:val="center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lastRenderedPageBreak/>
        <w:t>II. OBMOČJE OPREMLJANJA</w:t>
      </w:r>
    </w:p>
    <w:p w14:paraId="1DA62982" w14:textId="77777777" w:rsidR="00C238A0" w:rsidRPr="008F0A55" w:rsidRDefault="00C238A0" w:rsidP="009637C2">
      <w:pPr>
        <w:spacing w:after="0" w:line="240" w:lineRule="exact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0A932C48" w14:textId="5994009F" w:rsidR="00C238A0" w:rsidRPr="008F0A55" w:rsidRDefault="00C238A0" w:rsidP="00C238A0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>4. člen</w:t>
      </w:r>
    </w:p>
    <w:p w14:paraId="4B1687A5" w14:textId="7ADEAA6C" w:rsidR="00C238A0" w:rsidRPr="008F0A55" w:rsidRDefault="00C238A0" w:rsidP="00C238A0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(območje </w:t>
      </w:r>
      <w:r w:rsidR="00E264D6" w:rsidRPr="008F0A55">
        <w:rPr>
          <w:rFonts w:ascii="Verdana" w:hAnsi="Verdana" w:cs="Arial"/>
          <w:sz w:val="20"/>
          <w:szCs w:val="20"/>
          <w:shd w:val="clear" w:color="auto" w:fill="FFFFFF"/>
        </w:rPr>
        <w:t>opremljanja</w:t>
      </w:r>
      <w:r w:rsidRPr="008F0A55">
        <w:rPr>
          <w:rFonts w:ascii="Verdana" w:hAnsi="Verdana" w:cs="Arial"/>
          <w:sz w:val="20"/>
          <w:szCs w:val="20"/>
          <w:shd w:val="clear" w:color="auto" w:fill="FFFFFF"/>
        </w:rPr>
        <w:t>)</w:t>
      </w:r>
    </w:p>
    <w:p w14:paraId="59174A69" w14:textId="77777777" w:rsidR="00C238A0" w:rsidRPr="008F0A55" w:rsidRDefault="00C238A0" w:rsidP="00D15235">
      <w:pPr>
        <w:spacing w:after="0" w:line="240" w:lineRule="exact"/>
        <w:jc w:val="center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6D8E7429" w14:textId="77777777" w:rsidR="00C238A0" w:rsidRPr="008F0A55" w:rsidRDefault="00C238A0" w:rsidP="00D15235">
      <w:pPr>
        <w:spacing w:after="0" w:line="240" w:lineRule="exact"/>
        <w:jc w:val="center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714B61C2" w14:textId="2A1770E7" w:rsidR="007C7057" w:rsidRPr="008F0A55" w:rsidRDefault="00C238A0" w:rsidP="008F0A55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(1) </w:t>
      </w:r>
      <w:r w:rsidR="00D72DBA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Območje opremljanja </w:t>
      </w:r>
      <w:r w:rsidR="001D3F9A" w:rsidRPr="008F0A55">
        <w:rPr>
          <w:rFonts w:ascii="Verdana" w:hAnsi="Verdana" w:cs="Arial"/>
          <w:sz w:val="20"/>
          <w:szCs w:val="20"/>
          <w:shd w:val="clear" w:color="auto" w:fill="FFFFFF"/>
        </w:rPr>
        <w:t>obsega</w:t>
      </w:r>
      <w:r w:rsidR="007F4B0C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enot</w:t>
      </w:r>
      <w:r w:rsidR="00EA02C4">
        <w:rPr>
          <w:rFonts w:ascii="Verdana" w:hAnsi="Verdana" w:cs="Arial"/>
          <w:sz w:val="20"/>
          <w:szCs w:val="20"/>
          <w:shd w:val="clear" w:color="auto" w:fill="FFFFFF"/>
        </w:rPr>
        <w:t>o</w:t>
      </w:r>
      <w:r w:rsidR="007F4B0C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urejanja prostora</w:t>
      </w:r>
      <w:r w:rsidR="00955FE8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EA02C4">
        <w:rPr>
          <w:rFonts w:ascii="Verdana" w:hAnsi="Verdana" w:cs="Arial"/>
          <w:sz w:val="20"/>
          <w:szCs w:val="20"/>
          <w:shd w:val="clear" w:color="auto" w:fill="FFFFFF"/>
        </w:rPr>
        <w:t>KO 13</w:t>
      </w:r>
      <w:r w:rsidR="00D72DBA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.  </w:t>
      </w:r>
    </w:p>
    <w:p w14:paraId="2B71E9B6" w14:textId="77777777" w:rsidR="000729CF" w:rsidRPr="008F0A55" w:rsidRDefault="000729CF" w:rsidP="008F0A55">
      <w:pPr>
        <w:spacing w:after="0" w:line="240" w:lineRule="exact"/>
        <w:jc w:val="both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4C1FBB24" w14:textId="01317B3D" w:rsidR="000729CF" w:rsidRPr="008F0A55" w:rsidRDefault="00E3503A" w:rsidP="008F0A55">
      <w:pPr>
        <w:spacing w:after="0" w:line="240" w:lineRule="exact"/>
        <w:jc w:val="both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(2) </w:t>
      </w:r>
      <w:r w:rsidR="00C238A0" w:rsidRPr="008F0A55">
        <w:rPr>
          <w:rFonts w:ascii="Verdana" w:hAnsi="Verdana" w:cs="Arial"/>
          <w:sz w:val="20"/>
          <w:szCs w:val="20"/>
          <w:shd w:val="clear" w:color="auto" w:fill="FFFFFF"/>
        </w:rPr>
        <w:t>Območj</w:t>
      </w:r>
      <w:r w:rsidR="00EA02C4">
        <w:rPr>
          <w:rFonts w:ascii="Verdana" w:hAnsi="Verdana" w:cs="Arial"/>
          <w:sz w:val="20"/>
          <w:szCs w:val="20"/>
          <w:shd w:val="clear" w:color="auto" w:fill="FFFFFF"/>
        </w:rPr>
        <w:t>e</w:t>
      </w:r>
      <w:r w:rsidR="00C238A0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opremljanja </w:t>
      </w:r>
      <w:r w:rsidR="00EA02C4">
        <w:rPr>
          <w:rFonts w:ascii="Verdana" w:hAnsi="Verdana" w:cs="Arial"/>
          <w:sz w:val="20"/>
          <w:szCs w:val="20"/>
          <w:shd w:val="clear" w:color="auto" w:fill="FFFFFF"/>
        </w:rPr>
        <w:t>je</w:t>
      </w:r>
      <w:r w:rsidR="00C238A0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prikazan</w:t>
      </w:r>
      <w:r w:rsidR="00EA02C4">
        <w:rPr>
          <w:rFonts w:ascii="Verdana" w:hAnsi="Verdana" w:cs="Arial"/>
          <w:sz w:val="20"/>
          <w:szCs w:val="20"/>
          <w:shd w:val="clear" w:color="auto" w:fill="FFFFFF"/>
        </w:rPr>
        <w:t>o</w:t>
      </w:r>
      <w:r w:rsidR="00C238A0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na grafičn</w:t>
      </w:r>
      <w:r w:rsidR="00DC6040">
        <w:rPr>
          <w:rFonts w:ascii="Verdana" w:hAnsi="Verdana" w:cs="Arial"/>
          <w:sz w:val="20"/>
          <w:szCs w:val="20"/>
          <w:shd w:val="clear" w:color="auto" w:fill="FFFFFF"/>
        </w:rPr>
        <w:t>em</w:t>
      </w:r>
      <w:r w:rsidR="00C238A0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prikaz</w:t>
      </w:r>
      <w:r w:rsidR="00DC6040">
        <w:rPr>
          <w:rFonts w:ascii="Verdana" w:hAnsi="Verdana" w:cs="Arial"/>
          <w:sz w:val="20"/>
          <w:szCs w:val="20"/>
          <w:shd w:val="clear" w:color="auto" w:fill="FFFFFF"/>
        </w:rPr>
        <w:t>u slika</w:t>
      </w:r>
      <w:r w:rsidR="009E59F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DC6040">
        <w:rPr>
          <w:rFonts w:ascii="Verdana" w:hAnsi="Verdana" w:cs="Arial"/>
          <w:sz w:val="20"/>
          <w:szCs w:val="20"/>
          <w:shd w:val="clear" w:color="auto" w:fill="FFFFFF"/>
        </w:rPr>
        <w:t>1</w:t>
      </w:r>
      <w:r w:rsidR="008B690C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r w:rsidR="00C238A0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14:paraId="134C677D" w14:textId="77777777" w:rsidR="00C238A0" w:rsidRPr="008F0A55" w:rsidRDefault="00C238A0" w:rsidP="008F0A55">
      <w:pPr>
        <w:spacing w:after="0" w:line="240" w:lineRule="exact"/>
        <w:jc w:val="both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785B2D9D" w14:textId="77777777" w:rsidR="000729CF" w:rsidRPr="008F0A55" w:rsidRDefault="000729CF" w:rsidP="00D15235">
      <w:pPr>
        <w:spacing w:after="0" w:line="240" w:lineRule="exact"/>
        <w:jc w:val="center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73F247F5" w14:textId="77777777" w:rsidR="007C7057" w:rsidRPr="008F0A55" w:rsidRDefault="007C7057" w:rsidP="00D15235">
      <w:pPr>
        <w:spacing w:after="0" w:line="240" w:lineRule="exact"/>
        <w:jc w:val="center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44DB8AB8" w14:textId="5F9EE5EE" w:rsidR="00620612" w:rsidRPr="008F0A55" w:rsidRDefault="007C7057" w:rsidP="00D15235">
      <w:pPr>
        <w:spacing w:after="0" w:line="240" w:lineRule="exact"/>
        <w:jc w:val="center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>I</w:t>
      </w:r>
      <w:r w:rsidR="00D15235" w:rsidRPr="008F0A55">
        <w:rPr>
          <w:rFonts w:ascii="Verdana" w:hAnsi="Verdana" w:cs="Arial"/>
          <w:sz w:val="20"/>
          <w:szCs w:val="20"/>
          <w:shd w:val="clear" w:color="auto" w:fill="FFFFFF"/>
        </w:rPr>
        <w:t>II. NOVA KOMUNALNA OPREMA IN DRUGA GOSPODARSKA JAVNA INFARSRUKTURA</w:t>
      </w:r>
    </w:p>
    <w:p w14:paraId="35657ECD" w14:textId="77777777" w:rsidR="00620612" w:rsidRPr="008F0A55" w:rsidRDefault="00620612" w:rsidP="0062535A">
      <w:pPr>
        <w:spacing w:after="0" w:line="240" w:lineRule="exact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26733DCD" w14:textId="77777777" w:rsidR="00620612" w:rsidRPr="008F0A55" w:rsidRDefault="00620612" w:rsidP="00620612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>5. člen</w:t>
      </w:r>
    </w:p>
    <w:p w14:paraId="4F7C6339" w14:textId="3462942E" w:rsidR="0062535A" w:rsidRPr="008F0A55" w:rsidRDefault="00620612" w:rsidP="00620612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>(nova komunalna oprema in druga gospodarska javna infrastruktura)</w:t>
      </w:r>
    </w:p>
    <w:p w14:paraId="4D527868" w14:textId="77777777" w:rsidR="00E3503A" w:rsidRPr="008F0A55" w:rsidRDefault="00E3503A" w:rsidP="00E3503A">
      <w:pPr>
        <w:spacing w:after="0" w:line="240" w:lineRule="exact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59A448CD" w14:textId="0518ED6B" w:rsidR="0037420E" w:rsidRPr="008F0A55" w:rsidRDefault="00B4514E" w:rsidP="008F0A55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>(1)</w:t>
      </w:r>
      <w:r w:rsidR="009637C2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E3503A" w:rsidRPr="008F0A55">
        <w:rPr>
          <w:rFonts w:ascii="Verdana" w:hAnsi="Verdana" w:cs="Arial"/>
          <w:sz w:val="20"/>
          <w:szCs w:val="20"/>
          <w:shd w:val="clear" w:color="auto" w:fill="FFFFFF"/>
        </w:rPr>
        <w:t>Za opremljanje stavbnih zemljišč na območju opremljanja</w:t>
      </w:r>
      <w:r w:rsidR="00886DF2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DC6040">
        <w:rPr>
          <w:rFonts w:ascii="Verdana" w:hAnsi="Verdana" w:cs="Arial"/>
          <w:sz w:val="20"/>
          <w:szCs w:val="20"/>
          <w:shd w:val="clear" w:color="auto" w:fill="FFFFFF"/>
        </w:rPr>
        <w:t>KO 13</w:t>
      </w:r>
      <w:r w:rsidR="008664ED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E3503A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je </w:t>
      </w:r>
      <w:r w:rsidR="008664ED" w:rsidRPr="008F0A55">
        <w:rPr>
          <w:rFonts w:ascii="Verdana" w:hAnsi="Verdana" w:cs="Arial"/>
          <w:sz w:val="20"/>
          <w:szCs w:val="20"/>
          <w:shd w:val="clear" w:color="auto" w:fill="FFFFFF"/>
        </w:rPr>
        <w:t>načrtovana gradnja naslednje komunalne opreme</w:t>
      </w:r>
      <w:r w:rsidR="00E3503A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: </w:t>
      </w:r>
    </w:p>
    <w:p w14:paraId="3DEFC999" w14:textId="49B3328C" w:rsidR="006E6893" w:rsidRPr="008F0A55" w:rsidRDefault="00DC6040" w:rsidP="008F0A55">
      <w:pPr>
        <w:pStyle w:val="Odstavekseznama"/>
        <w:numPr>
          <w:ilvl w:val="0"/>
          <w:numId w:val="4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prometno omrežje,</w:t>
      </w:r>
    </w:p>
    <w:p w14:paraId="3315BB30" w14:textId="12079AE3" w:rsidR="006E6893" w:rsidRPr="008F0A55" w:rsidRDefault="008664ED" w:rsidP="008F0A55">
      <w:pPr>
        <w:pStyle w:val="Odstavekseznama"/>
        <w:numPr>
          <w:ilvl w:val="0"/>
          <w:numId w:val="4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>vodovodn</w:t>
      </w:r>
      <w:r w:rsidR="00725454" w:rsidRPr="008F0A55">
        <w:rPr>
          <w:rFonts w:ascii="Verdana" w:hAnsi="Verdana" w:cs="Arial"/>
          <w:sz w:val="20"/>
          <w:szCs w:val="20"/>
          <w:shd w:val="clear" w:color="auto" w:fill="FFFFFF"/>
        </w:rPr>
        <w:t>o</w:t>
      </w:r>
      <w:r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omrežj</w:t>
      </w:r>
      <w:r w:rsidR="00725454" w:rsidRPr="008F0A55">
        <w:rPr>
          <w:rFonts w:ascii="Verdana" w:hAnsi="Verdana" w:cs="Arial"/>
          <w:sz w:val="20"/>
          <w:szCs w:val="20"/>
          <w:shd w:val="clear" w:color="auto" w:fill="FFFFFF"/>
        </w:rPr>
        <w:t>e</w:t>
      </w:r>
      <w:r w:rsidR="009637C2">
        <w:rPr>
          <w:rFonts w:ascii="Verdana" w:hAnsi="Verdana" w:cs="Arial"/>
          <w:sz w:val="20"/>
          <w:szCs w:val="20"/>
          <w:shd w:val="clear" w:color="auto" w:fill="FFFFFF"/>
        </w:rPr>
        <w:t>,</w:t>
      </w:r>
    </w:p>
    <w:p w14:paraId="63BAFAA6" w14:textId="187B4C01" w:rsidR="006E6893" w:rsidRDefault="008664ED" w:rsidP="008F0A55">
      <w:pPr>
        <w:pStyle w:val="Odstavekseznama"/>
        <w:numPr>
          <w:ilvl w:val="0"/>
          <w:numId w:val="4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>kanalizacijsk</w:t>
      </w:r>
      <w:r w:rsidR="00725454" w:rsidRPr="008F0A55">
        <w:rPr>
          <w:rFonts w:ascii="Verdana" w:hAnsi="Verdana" w:cs="Arial"/>
          <w:sz w:val="20"/>
          <w:szCs w:val="20"/>
          <w:shd w:val="clear" w:color="auto" w:fill="FFFFFF"/>
        </w:rPr>
        <w:t>o</w:t>
      </w:r>
      <w:r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omrežj</w:t>
      </w:r>
      <w:r w:rsidR="00725454" w:rsidRPr="008F0A55">
        <w:rPr>
          <w:rFonts w:ascii="Verdana" w:hAnsi="Verdana" w:cs="Arial"/>
          <w:sz w:val="20"/>
          <w:szCs w:val="20"/>
          <w:shd w:val="clear" w:color="auto" w:fill="FFFFFF"/>
        </w:rPr>
        <w:t>e</w:t>
      </w:r>
      <w:r w:rsidR="006E6893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za komunalno</w:t>
      </w:r>
      <w:r w:rsidR="00886DF2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in meteorno</w:t>
      </w:r>
      <w:r w:rsidR="006E6893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odpadno vodo</w:t>
      </w:r>
      <w:r w:rsidR="009637C2">
        <w:rPr>
          <w:rFonts w:ascii="Verdana" w:hAnsi="Verdana" w:cs="Arial"/>
          <w:sz w:val="20"/>
          <w:szCs w:val="20"/>
          <w:shd w:val="clear" w:color="auto" w:fill="FFFFFF"/>
        </w:rPr>
        <w:t>,</w:t>
      </w:r>
    </w:p>
    <w:p w14:paraId="70F4CC55" w14:textId="024964EF" w:rsidR="007E638B" w:rsidRPr="008F0A55" w:rsidRDefault="007E638B" w:rsidP="008F0A55">
      <w:pPr>
        <w:pStyle w:val="Odstavekseznama"/>
        <w:numPr>
          <w:ilvl w:val="0"/>
          <w:numId w:val="4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javn</w:t>
      </w:r>
      <w:r w:rsidR="00DC6040">
        <w:rPr>
          <w:rFonts w:ascii="Verdana" w:hAnsi="Verdana" w:cs="Arial"/>
          <w:sz w:val="20"/>
          <w:szCs w:val="20"/>
          <w:shd w:val="clear" w:color="auto" w:fill="FFFFFF"/>
        </w:rPr>
        <w:t>a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razsvetljav</w:t>
      </w:r>
      <w:r w:rsidR="00DC6040">
        <w:rPr>
          <w:rFonts w:ascii="Verdana" w:hAnsi="Verdana" w:cs="Arial"/>
          <w:sz w:val="20"/>
          <w:szCs w:val="20"/>
          <w:shd w:val="clear" w:color="auto" w:fill="FFFFFF"/>
        </w:rPr>
        <w:t>a</w:t>
      </w:r>
      <w:r w:rsidR="009637C2"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14:paraId="1BBABB64" w14:textId="77777777" w:rsidR="006E6893" w:rsidRPr="008F0A55" w:rsidRDefault="006E6893" w:rsidP="008F0A55">
      <w:pPr>
        <w:spacing w:after="0" w:line="240" w:lineRule="exact"/>
        <w:jc w:val="both"/>
        <w:rPr>
          <w:rFonts w:ascii="Verdana" w:hAnsi="Verdana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</w:pPr>
    </w:p>
    <w:p w14:paraId="4DFEDEDF" w14:textId="77777777" w:rsidR="00886DF2" w:rsidRPr="008F0A55" w:rsidRDefault="00886DF2" w:rsidP="008F0A55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05F4CD65" w14:textId="225AF6E6" w:rsidR="004B6612" w:rsidRPr="008F0A55" w:rsidRDefault="009853F2" w:rsidP="008F0A55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>(</w:t>
      </w:r>
      <w:r w:rsidR="00886DF2" w:rsidRPr="008F0A55">
        <w:rPr>
          <w:rFonts w:ascii="Verdana" w:hAnsi="Verdana" w:cs="Arial"/>
          <w:sz w:val="20"/>
          <w:szCs w:val="20"/>
          <w:shd w:val="clear" w:color="auto" w:fill="FFFFFF"/>
        </w:rPr>
        <w:t>3</w:t>
      </w:r>
      <w:r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) Za opremljanje stavbnih zemljišč </w:t>
      </w:r>
      <w:r w:rsidR="001320A7" w:rsidRPr="008F0A55">
        <w:rPr>
          <w:rFonts w:ascii="Verdana" w:hAnsi="Verdana" w:cs="Arial"/>
          <w:sz w:val="20"/>
          <w:szCs w:val="20"/>
          <w:shd w:val="clear" w:color="auto" w:fill="FFFFFF"/>
        </w:rPr>
        <w:t>na območju opremljanja</w:t>
      </w:r>
      <w:r w:rsidR="00725454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DC6040">
        <w:rPr>
          <w:rFonts w:ascii="Verdana" w:hAnsi="Verdana" w:cs="Arial"/>
          <w:sz w:val="20"/>
          <w:szCs w:val="20"/>
          <w:shd w:val="clear" w:color="auto" w:fill="FFFFFF"/>
        </w:rPr>
        <w:t>KO 13</w:t>
      </w:r>
      <w:r w:rsidR="00725454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1320A7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89397B" w:rsidRPr="008F0A55">
        <w:rPr>
          <w:rFonts w:ascii="Verdana" w:hAnsi="Verdana" w:cs="Arial"/>
          <w:sz w:val="20"/>
          <w:szCs w:val="20"/>
          <w:shd w:val="clear" w:color="auto" w:fill="FFFFFF"/>
        </w:rPr>
        <w:t>je načrtovan</w:t>
      </w:r>
      <w:r w:rsidR="001320A7" w:rsidRPr="008F0A55">
        <w:rPr>
          <w:rFonts w:ascii="Verdana" w:hAnsi="Verdana" w:cs="Arial"/>
          <w:sz w:val="20"/>
          <w:szCs w:val="20"/>
          <w:shd w:val="clear" w:color="auto" w:fill="FFFFFF"/>
        </w:rPr>
        <w:t>a</w:t>
      </w:r>
      <w:r w:rsidR="0089397B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1320A7" w:rsidRPr="008F0A55">
        <w:rPr>
          <w:rFonts w:ascii="Verdana" w:hAnsi="Verdana" w:cs="Arial"/>
          <w:sz w:val="20"/>
          <w:szCs w:val="20"/>
          <w:shd w:val="clear" w:color="auto" w:fill="FFFFFF"/>
        </w:rPr>
        <w:t>gradnja naslednje druge gospodarsk</w:t>
      </w:r>
      <w:r w:rsidR="008F0A55" w:rsidRPr="008F0A55">
        <w:rPr>
          <w:rFonts w:ascii="Verdana" w:hAnsi="Verdana" w:cs="Arial"/>
          <w:sz w:val="20"/>
          <w:szCs w:val="20"/>
          <w:shd w:val="clear" w:color="auto" w:fill="FFFFFF"/>
        </w:rPr>
        <w:t>e</w:t>
      </w:r>
      <w:r w:rsidR="001320A7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javne infrastrukture:</w:t>
      </w:r>
    </w:p>
    <w:p w14:paraId="519FBFC0" w14:textId="1B6A281E" w:rsidR="001320A7" w:rsidRPr="007E638B" w:rsidRDefault="0089397B" w:rsidP="007E638B">
      <w:pPr>
        <w:pStyle w:val="Odstavekseznama"/>
        <w:numPr>
          <w:ilvl w:val="0"/>
          <w:numId w:val="4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>elektroenergetsk</w:t>
      </w:r>
      <w:r w:rsidR="00725454" w:rsidRPr="008F0A55">
        <w:rPr>
          <w:rFonts w:ascii="Verdana" w:hAnsi="Verdana" w:cs="Arial"/>
          <w:sz w:val="20"/>
          <w:szCs w:val="20"/>
          <w:shd w:val="clear" w:color="auto" w:fill="FFFFFF"/>
        </w:rPr>
        <w:t>o</w:t>
      </w:r>
      <w:r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omrežj</w:t>
      </w:r>
      <w:r w:rsidR="00725454" w:rsidRPr="008F0A55">
        <w:rPr>
          <w:rFonts w:ascii="Verdana" w:hAnsi="Verdana" w:cs="Arial"/>
          <w:sz w:val="20"/>
          <w:szCs w:val="20"/>
          <w:shd w:val="clear" w:color="auto" w:fill="FFFFFF"/>
        </w:rPr>
        <w:t>e</w:t>
      </w:r>
      <w:r w:rsidR="009637C2"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14:paraId="1B2FFD3C" w14:textId="77777777" w:rsidR="00886DF2" w:rsidRPr="008F0A55" w:rsidRDefault="00886DF2" w:rsidP="008F0A55">
      <w:pPr>
        <w:spacing w:after="0" w:line="240" w:lineRule="exact"/>
        <w:jc w:val="both"/>
        <w:rPr>
          <w:rFonts w:ascii="Verdana" w:hAnsi="Verdana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</w:pPr>
    </w:p>
    <w:p w14:paraId="6BEF4863" w14:textId="77777777" w:rsidR="00886DF2" w:rsidRPr="008F0A55" w:rsidRDefault="00886DF2" w:rsidP="008F0A55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09B63E05" w14:textId="389B8BB3" w:rsidR="0037420E" w:rsidRPr="008F0A55" w:rsidRDefault="00B4514E" w:rsidP="008F0A55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>(</w:t>
      </w:r>
      <w:r w:rsidR="00886DF2" w:rsidRPr="008F0A55">
        <w:rPr>
          <w:rFonts w:ascii="Verdana" w:hAnsi="Verdana" w:cs="Arial"/>
          <w:sz w:val="20"/>
          <w:szCs w:val="20"/>
          <w:shd w:val="clear" w:color="auto" w:fill="FFFFFF"/>
        </w:rPr>
        <w:t>5</w:t>
      </w:r>
      <w:r w:rsidRPr="008F0A55">
        <w:rPr>
          <w:rFonts w:ascii="Verdana" w:hAnsi="Verdana" w:cs="Arial"/>
          <w:sz w:val="20"/>
          <w:szCs w:val="20"/>
          <w:shd w:val="clear" w:color="auto" w:fill="FFFFFF"/>
        </w:rPr>
        <w:t>) Načrtovana komunalna oprema in druga gospodarska javna infrastruktura je p</w:t>
      </w:r>
      <w:r w:rsidR="00FD018C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rikazana </w:t>
      </w:r>
      <w:r w:rsidR="00FD018C" w:rsidRPr="007E638B">
        <w:rPr>
          <w:rFonts w:ascii="Verdana" w:hAnsi="Verdana" w:cs="Arial"/>
          <w:sz w:val="20"/>
          <w:szCs w:val="20"/>
          <w:shd w:val="clear" w:color="auto" w:fill="FFFFFF"/>
        </w:rPr>
        <w:t>na grafičn</w:t>
      </w:r>
      <w:r w:rsidR="007E638B" w:rsidRPr="007E638B">
        <w:rPr>
          <w:rFonts w:ascii="Verdana" w:hAnsi="Verdana" w:cs="Arial"/>
          <w:sz w:val="20"/>
          <w:szCs w:val="20"/>
          <w:shd w:val="clear" w:color="auto" w:fill="FFFFFF"/>
        </w:rPr>
        <w:t>ih</w:t>
      </w:r>
      <w:r w:rsidR="00FD018C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prikaz</w:t>
      </w:r>
      <w:r w:rsidR="007E638B" w:rsidRPr="007E638B">
        <w:rPr>
          <w:rFonts w:ascii="Verdana" w:hAnsi="Verdana" w:cs="Arial"/>
          <w:sz w:val="20"/>
          <w:szCs w:val="20"/>
          <w:shd w:val="clear" w:color="auto" w:fill="FFFFFF"/>
        </w:rPr>
        <w:t>ih</w:t>
      </w:r>
      <w:r w:rsidR="00FD018C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DC6040">
        <w:rPr>
          <w:rFonts w:ascii="Verdana" w:hAnsi="Verdana" w:cs="Arial"/>
          <w:sz w:val="20"/>
          <w:szCs w:val="20"/>
          <w:shd w:val="clear" w:color="auto" w:fill="FFFFFF"/>
        </w:rPr>
        <w:t>slike 2,</w:t>
      </w:r>
      <w:r w:rsidR="009E59F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7E638B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3, 4 in </w:t>
      </w:r>
      <w:r w:rsidR="00DC6040">
        <w:rPr>
          <w:rFonts w:ascii="Verdana" w:hAnsi="Verdana" w:cs="Arial"/>
          <w:sz w:val="20"/>
          <w:szCs w:val="20"/>
          <w:shd w:val="clear" w:color="auto" w:fill="FFFFFF"/>
        </w:rPr>
        <w:t>5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>.</w:t>
      </w:r>
      <w:r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14:paraId="33911A64" w14:textId="49AE7B5B" w:rsidR="00B4514E" w:rsidRDefault="00B4514E" w:rsidP="00B4514E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45BF200F" w14:textId="77777777" w:rsidR="00DC6040" w:rsidRDefault="00DC6040" w:rsidP="00B4514E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60AE4A7D" w14:textId="77777777" w:rsidR="00B4514E" w:rsidRDefault="00B4514E" w:rsidP="00B4514E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47AD7401" w14:textId="4438747A" w:rsidR="003B0F00" w:rsidRPr="00124BFA" w:rsidRDefault="0037420E" w:rsidP="0037420E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124BFA">
        <w:rPr>
          <w:rFonts w:ascii="Verdana" w:hAnsi="Verdana" w:cs="Arial"/>
          <w:sz w:val="20"/>
          <w:szCs w:val="20"/>
          <w:shd w:val="clear" w:color="auto" w:fill="FFFFFF"/>
        </w:rPr>
        <w:t>IV. ROKI ZA IZVEDBO IN ETAPNOST OPREMLJANJA</w:t>
      </w:r>
    </w:p>
    <w:p w14:paraId="2CA1C736" w14:textId="77777777" w:rsidR="0037420E" w:rsidRPr="00124BFA" w:rsidRDefault="0037420E" w:rsidP="0037420E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</w:p>
    <w:p w14:paraId="501010F6" w14:textId="0C7DB5B6" w:rsidR="008976FC" w:rsidRPr="00124BFA" w:rsidRDefault="007A07E8" w:rsidP="008976FC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124BFA">
        <w:rPr>
          <w:rFonts w:ascii="Verdana" w:hAnsi="Verdana" w:cs="Arial"/>
          <w:sz w:val="20"/>
          <w:szCs w:val="20"/>
          <w:shd w:val="clear" w:color="auto" w:fill="FFFFFF"/>
        </w:rPr>
        <w:t>6</w:t>
      </w:r>
      <w:r w:rsidR="008976FC" w:rsidRPr="00124BFA">
        <w:rPr>
          <w:rFonts w:ascii="Verdana" w:hAnsi="Verdana" w:cs="Arial"/>
          <w:sz w:val="20"/>
          <w:szCs w:val="20"/>
          <w:shd w:val="clear" w:color="auto" w:fill="FFFFFF"/>
        </w:rPr>
        <w:t>. člen</w:t>
      </w:r>
    </w:p>
    <w:p w14:paraId="4651DD2A" w14:textId="4278E32D" w:rsidR="008976FC" w:rsidRPr="00124BFA" w:rsidRDefault="008976FC" w:rsidP="008976FC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124BFA">
        <w:rPr>
          <w:rFonts w:ascii="Verdana" w:hAnsi="Verdana" w:cs="Arial"/>
          <w:sz w:val="20"/>
          <w:szCs w:val="20"/>
          <w:shd w:val="clear" w:color="auto" w:fill="FFFFFF"/>
        </w:rPr>
        <w:t>(rok</w:t>
      </w:r>
      <w:r w:rsidR="00CF6C3F" w:rsidRPr="00124BFA">
        <w:rPr>
          <w:rFonts w:ascii="Verdana" w:hAnsi="Verdana" w:cs="Arial"/>
          <w:sz w:val="20"/>
          <w:szCs w:val="20"/>
          <w:shd w:val="clear" w:color="auto" w:fill="FFFFFF"/>
        </w:rPr>
        <w:t>i</w:t>
      </w:r>
      <w:r w:rsidRPr="00124BFA">
        <w:rPr>
          <w:rFonts w:ascii="Verdana" w:hAnsi="Verdana" w:cs="Arial"/>
          <w:sz w:val="20"/>
          <w:szCs w:val="20"/>
          <w:shd w:val="clear" w:color="auto" w:fill="FFFFFF"/>
        </w:rPr>
        <w:t xml:space="preserve"> za izvedbo </w:t>
      </w:r>
      <w:r w:rsidR="00AA4AA4" w:rsidRPr="00124BFA">
        <w:rPr>
          <w:rFonts w:ascii="Verdana" w:hAnsi="Verdana" w:cs="Arial"/>
          <w:sz w:val="20"/>
          <w:szCs w:val="20"/>
          <w:shd w:val="clear" w:color="auto" w:fill="FFFFFF"/>
        </w:rPr>
        <w:t xml:space="preserve">in etapnost </w:t>
      </w:r>
      <w:r w:rsidRPr="00124BFA">
        <w:rPr>
          <w:rFonts w:ascii="Verdana" w:hAnsi="Verdana" w:cs="Arial"/>
          <w:sz w:val="20"/>
          <w:szCs w:val="20"/>
          <w:shd w:val="clear" w:color="auto" w:fill="FFFFFF"/>
        </w:rPr>
        <w:t>opremljanja)</w:t>
      </w:r>
    </w:p>
    <w:p w14:paraId="1E98762C" w14:textId="77777777" w:rsidR="008976FC" w:rsidRDefault="008976FC" w:rsidP="008976FC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3EAE2D85" w14:textId="334D0D29" w:rsidR="00F86233" w:rsidRPr="007E638B" w:rsidRDefault="00B74764" w:rsidP="00B74764">
      <w:pPr>
        <w:spacing w:after="0" w:line="240" w:lineRule="exact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(1) </w:t>
      </w:r>
      <w:r w:rsidR="00F86233" w:rsidRPr="007E638B">
        <w:rPr>
          <w:rFonts w:ascii="Verdana" w:hAnsi="Verdana" w:cs="Arial"/>
          <w:sz w:val="20"/>
          <w:szCs w:val="20"/>
          <w:shd w:val="clear" w:color="auto" w:fill="FFFFFF"/>
        </w:rPr>
        <w:t>Opremljanje stavbnih zemljišč je načrtovano v eni etapi.</w:t>
      </w:r>
    </w:p>
    <w:p w14:paraId="189FA0BA" w14:textId="77777777" w:rsidR="00B74764" w:rsidRPr="007E638B" w:rsidRDefault="00B74764" w:rsidP="00B74764">
      <w:pPr>
        <w:spacing w:after="0" w:line="240" w:lineRule="exact"/>
        <w:rPr>
          <w:rFonts w:ascii="Verdana" w:hAnsi="Verdana" w:cs="Arial"/>
          <w:sz w:val="20"/>
          <w:szCs w:val="20"/>
          <w:shd w:val="clear" w:color="auto" w:fill="FFFFFF"/>
        </w:rPr>
      </w:pPr>
    </w:p>
    <w:p w14:paraId="6DF28303" w14:textId="2F1B6996" w:rsidR="00B74764" w:rsidRPr="007E638B" w:rsidRDefault="00B74764" w:rsidP="00124BFA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(2) Rok </w:t>
      </w:r>
      <w:r w:rsidR="00E66CC7" w:rsidRPr="007E638B">
        <w:rPr>
          <w:rFonts w:ascii="Verdana" w:hAnsi="Verdana" w:cs="Arial"/>
          <w:sz w:val="20"/>
          <w:szCs w:val="20"/>
          <w:shd w:val="clear" w:color="auto" w:fill="FFFFFF"/>
        </w:rPr>
        <w:t>začetka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gradnje nove komunalne opreme je </w:t>
      </w:r>
      <w:r w:rsidR="00DC6040">
        <w:rPr>
          <w:rFonts w:ascii="Verdana" w:hAnsi="Verdana" w:cs="Arial"/>
          <w:sz w:val="20"/>
          <w:szCs w:val="20"/>
          <w:shd w:val="clear" w:color="auto" w:fill="FFFFFF"/>
        </w:rPr>
        <w:t>konec leta</w:t>
      </w:r>
      <w:r w:rsidR="009E59F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>202</w:t>
      </w:r>
      <w:r w:rsidR="00124BFA" w:rsidRPr="007E638B">
        <w:rPr>
          <w:rFonts w:ascii="Verdana" w:hAnsi="Verdana" w:cs="Arial"/>
          <w:sz w:val="20"/>
          <w:szCs w:val="20"/>
          <w:shd w:val="clear" w:color="auto" w:fill="FFFFFF"/>
        </w:rPr>
        <w:t>1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>. Rok za predajo komunalne opreme v upravljanje oziroma rok možne priključitve na novo</w:t>
      </w:r>
      <w:r w:rsidR="009E59F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komunalno opremo je najkasneje </w:t>
      </w:r>
      <w:r w:rsidR="00124BFA" w:rsidRPr="007E638B">
        <w:rPr>
          <w:rFonts w:ascii="Verdana" w:hAnsi="Verdana" w:cs="Arial"/>
          <w:sz w:val="20"/>
          <w:szCs w:val="20"/>
          <w:shd w:val="clear" w:color="auto" w:fill="FFFFFF"/>
        </w:rPr>
        <w:t>november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202</w:t>
      </w:r>
      <w:r w:rsidR="00124BFA" w:rsidRPr="007E638B">
        <w:rPr>
          <w:rFonts w:ascii="Verdana" w:hAnsi="Verdana" w:cs="Arial"/>
          <w:sz w:val="20"/>
          <w:szCs w:val="20"/>
          <w:shd w:val="clear" w:color="auto" w:fill="FFFFFF"/>
        </w:rPr>
        <w:t>2</w:t>
      </w:r>
      <w:r w:rsidR="00E66CC7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</w:p>
    <w:p w14:paraId="51B7936F" w14:textId="77777777" w:rsidR="00F86233" w:rsidRPr="007E638B" w:rsidRDefault="00F86233" w:rsidP="00F86233">
      <w:pPr>
        <w:spacing w:after="0" w:line="240" w:lineRule="exact"/>
        <w:rPr>
          <w:rFonts w:ascii="Verdana" w:hAnsi="Verdana" w:cs="Arial"/>
          <w:sz w:val="20"/>
          <w:szCs w:val="20"/>
          <w:shd w:val="clear" w:color="auto" w:fill="FFFFFF"/>
        </w:rPr>
      </w:pPr>
    </w:p>
    <w:p w14:paraId="7E8A878A" w14:textId="503DBCA9" w:rsidR="0037420E" w:rsidRDefault="0037420E" w:rsidP="00774545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</w:p>
    <w:p w14:paraId="6B7B77BC" w14:textId="77777777" w:rsidR="00DC6040" w:rsidRPr="007E638B" w:rsidRDefault="00DC6040" w:rsidP="00774545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</w:p>
    <w:p w14:paraId="3D717C58" w14:textId="77777777" w:rsidR="009E59F3" w:rsidRDefault="00774545" w:rsidP="005E2D62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V. FINANČNA SREDSTVA ZA IZVEDBO OPREMLJANJ</w:t>
      </w:r>
      <w:r w:rsidR="009E59F3">
        <w:rPr>
          <w:rFonts w:ascii="Verdana" w:hAnsi="Verdana" w:cs="Arial"/>
          <w:sz w:val="20"/>
          <w:szCs w:val="20"/>
          <w:shd w:val="clear" w:color="auto" w:fill="FFFFFF"/>
        </w:rPr>
        <w:t>A</w:t>
      </w:r>
    </w:p>
    <w:p w14:paraId="5CCB4A4A" w14:textId="77777777" w:rsidR="009E59F3" w:rsidRDefault="009E59F3" w:rsidP="005E2D62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</w:p>
    <w:p w14:paraId="6A3D4446" w14:textId="45BC1DAD" w:rsidR="005E2D62" w:rsidRPr="007E638B" w:rsidRDefault="000E23A0" w:rsidP="005E2D62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7</w:t>
      </w:r>
      <w:r w:rsidR="005E2D62" w:rsidRPr="007E638B">
        <w:rPr>
          <w:rFonts w:ascii="Verdana" w:hAnsi="Verdana" w:cs="Arial"/>
          <w:sz w:val="20"/>
          <w:szCs w:val="20"/>
          <w:shd w:val="clear" w:color="auto" w:fill="FFFFFF"/>
        </w:rPr>
        <w:t>. člen</w:t>
      </w:r>
    </w:p>
    <w:p w14:paraId="6CE2AE15" w14:textId="5C9F7CF3" w:rsidR="00CA03D0" w:rsidRPr="007E638B" w:rsidRDefault="005E2D62" w:rsidP="005E2D62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(finančna sredstva za izvedbo opremljanja)</w:t>
      </w:r>
    </w:p>
    <w:p w14:paraId="194AF409" w14:textId="77777777" w:rsidR="00A11E35" w:rsidRPr="007E638B" w:rsidRDefault="00A11E35" w:rsidP="005E2D62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</w:p>
    <w:p w14:paraId="77EDE661" w14:textId="60D0F588" w:rsidR="00C53EBD" w:rsidRPr="00DC6040" w:rsidRDefault="00C53EBD" w:rsidP="00DC6040">
      <w:pPr>
        <w:pStyle w:val="Odstavekseznama"/>
        <w:numPr>
          <w:ilvl w:val="0"/>
          <w:numId w:val="15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DC6040">
        <w:rPr>
          <w:rFonts w:ascii="Verdana" w:hAnsi="Verdana" w:cs="Arial"/>
          <w:sz w:val="20"/>
          <w:szCs w:val="20"/>
          <w:shd w:val="clear" w:color="auto" w:fill="FFFFFF"/>
        </w:rPr>
        <w:t>Potrebna finančna sredstva</w:t>
      </w:r>
      <w:r w:rsidR="00F6780B" w:rsidRPr="00DC6040">
        <w:rPr>
          <w:rFonts w:ascii="Verdana" w:hAnsi="Verdana" w:cs="Arial"/>
          <w:sz w:val="20"/>
          <w:szCs w:val="20"/>
          <w:shd w:val="clear" w:color="auto" w:fill="FFFFFF"/>
        </w:rPr>
        <w:t xml:space="preserve"> za </w:t>
      </w:r>
      <w:r w:rsidR="00830348" w:rsidRPr="00DC6040">
        <w:rPr>
          <w:rFonts w:ascii="Verdana" w:hAnsi="Verdana" w:cs="Arial"/>
          <w:sz w:val="20"/>
          <w:szCs w:val="20"/>
          <w:shd w:val="clear" w:color="auto" w:fill="FFFFFF"/>
        </w:rPr>
        <w:t>izvedbo opremljanja</w:t>
      </w:r>
      <w:r w:rsidRPr="00DC6040">
        <w:rPr>
          <w:rFonts w:ascii="Verdana" w:hAnsi="Verdana" w:cs="Arial"/>
          <w:sz w:val="20"/>
          <w:szCs w:val="20"/>
          <w:shd w:val="clear" w:color="auto" w:fill="FFFFFF"/>
        </w:rPr>
        <w:t>,</w:t>
      </w:r>
      <w:r w:rsidR="009E59F3" w:rsidRPr="00DC6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DC6040">
        <w:rPr>
          <w:rFonts w:ascii="Verdana" w:hAnsi="Verdana" w:cs="Arial"/>
          <w:sz w:val="20"/>
          <w:szCs w:val="20"/>
          <w:shd w:val="clear" w:color="auto" w:fill="FFFFFF"/>
        </w:rPr>
        <w:t>ra</w:t>
      </w:r>
      <w:r w:rsidR="00830348" w:rsidRPr="00DC6040">
        <w:rPr>
          <w:rFonts w:ascii="Verdana" w:hAnsi="Verdana" w:cs="Arial"/>
          <w:sz w:val="20"/>
          <w:szCs w:val="20"/>
          <w:shd w:val="clear" w:color="auto" w:fill="FFFFFF"/>
        </w:rPr>
        <w:t xml:space="preserve">zdeljena po </w:t>
      </w:r>
      <w:r w:rsidR="005B6459" w:rsidRPr="00DC6040">
        <w:rPr>
          <w:rFonts w:ascii="Verdana" w:hAnsi="Verdana" w:cs="Arial"/>
          <w:sz w:val="20"/>
          <w:szCs w:val="20"/>
          <w:shd w:val="clear" w:color="auto" w:fill="FFFFFF"/>
        </w:rPr>
        <w:t xml:space="preserve">posameznih vrstah nove komunalne opreme in </w:t>
      </w:r>
      <w:r w:rsidR="00830348" w:rsidRPr="00DC6040">
        <w:rPr>
          <w:rFonts w:ascii="Verdana" w:hAnsi="Verdana" w:cs="Arial"/>
          <w:sz w:val="20"/>
          <w:szCs w:val="20"/>
          <w:shd w:val="clear" w:color="auto" w:fill="FFFFFF"/>
        </w:rPr>
        <w:t>virih financiranja,</w:t>
      </w:r>
      <w:r w:rsidRPr="00DC6040">
        <w:rPr>
          <w:rFonts w:ascii="Verdana" w:hAnsi="Verdana" w:cs="Arial"/>
          <w:sz w:val="20"/>
          <w:szCs w:val="20"/>
          <w:shd w:val="clear" w:color="auto" w:fill="FFFFFF"/>
        </w:rPr>
        <w:t xml:space="preserve"> znašajo:</w:t>
      </w:r>
    </w:p>
    <w:p w14:paraId="648BC351" w14:textId="4FDFFE1E" w:rsidR="00DC6040" w:rsidRDefault="00DC6040" w:rsidP="00DC6040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5F24B18B" w14:textId="77777777" w:rsidR="00DC6040" w:rsidRPr="00DC6040" w:rsidRDefault="00DC6040" w:rsidP="00DC6040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10F820AE" w14:textId="77777777" w:rsidR="00C53EBD" w:rsidRPr="007E638B" w:rsidRDefault="00C53EBD" w:rsidP="005E2D62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020"/>
        <w:gridCol w:w="1800"/>
        <w:gridCol w:w="1580"/>
      </w:tblGrid>
      <w:tr w:rsidR="00625A66" w:rsidRPr="007E638B" w14:paraId="665399D6" w14:textId="77777777" w:rsidTr="005525FC">
        <w:trPr>
          <w:trHeight w:val="227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B445" w14:textId="77777777" w:rsidR="00625A66" w:rsidRPr="007E638B" w:rsidRDefault="00625A66" w:rsidP="00625A66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  <w:lang w:eastAsia="sl-SI"/>
              </w:rPr>
            </w:pPr>
            <w:r w:rsidRPr="007E638B"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  <w:lang w:eastAsia="sl-SI"/>
              </w:rPr>
              <w:lastRenderedPageBreak/>
              <w:t>Nova komunalna oprema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8805" w14:textId="77777777" w:rsidR="00625A66" w:rsidRPr="007E638B" w:rsidRDefault="00625A66" w:rsidP="00625A66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  <w:lang w:eastAsia="sl-SI"/>
              </w:rPr>
            </w:pPr>
            <w:r w:rsidRPr="007E638B"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  <w:lang w:eastAsia="sl-SI"/>
              </w:rPr>
              <w:t>Finančna sredstva za izvedbo opremljanja (EUR)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F033" w14:textId="77777777" w:rsidR="00625A66" w:rsidRPr="007E638B" w:rsidRDefault="00625A66" w:rsidP="00625A66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  <w:lang w:eastAsia="sl-SI"/>
              </w:rPr>
            </w:pPr>
            <w:r w:rsidRPr="007E638B"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  <w:lang w:eastAsia="sl-SI"/>
              </w:rPr>
              <w:t>Vir financiranja</w:t>
            </w:r>
          </w:p>
        </w:tc>
      </w:tr>
      <w:tr w:rsidR="00625A66" w:rsidRPr="007E638B" w14:paraId="7151CDA9" w14:textId="77777777" w:rsidTr="005525FC">
        <w:trPr>
          <w:trHeight w:val="227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8142" w14:textId="77777777" w:rsidR="00625A66" w:rsidRPr="007E638B" w:rsidRDefault="00625A66" w:rsidP="00625A66">
            <w:pPr>
              <w:spacing w:after="0" w:line="240" w:lineRule="auto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884A3" w14:textId="77777777" w:rsidR="00625A66" w:rsidRPr="007E638B" w:rsidRDefault="00625A66" w:rsidP="00625A66">
            <w:pPr>
              <w:spacing w:after="0" w:line="240" w:lineRule="auto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3BE1" w14:textId="77777777" w:rsidR="00625A66" w:rsidRPr="007E638B" w:rsidRDefault="00625A66" w:rsidP="00625A66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  <w:lang w:eastAsia="sl-SI"/>
              </w:rPr>
            </w:pPr>
            <w:r w:rsidRPr="007E638B"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  <w:lang w:eastAsia="sl-SI"/>
              </w:rPr>
              <w:t>Občinski proračun (EUR)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F857" w14:textId="77777777" w:rsidR="00625A66" w:rsidRPr="007E638B" w:rsidRDefault="00625A66" w:rsidP="00625A66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  <w:lang w:eastAsia="sl-SI"/>
              </w:rPr>
            </w:pPr>
            <w:r w:rsidRPr="007E638B"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  <w:lang w:eastAsia="sl-SI"/>
              </w:rPr>
              <w:t>Drugi viri (EUR)</w:t>
            </w:r>
          </w:p>
        </w:tc>
      </w:tr>
      <w:tr w:rsidR="008176EA" w:rsidRPr="007E638B" w14:paraId="0BA5D5A8" w14:textId="77777777" w:rsidTr="00372BD2">
        <w:trPr>
          <w:trHeight w:val="2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C51A" w14:textId="52081608" w:rsidR="008176EA" w:rsidRPr="003D00F5" w:rsidRDefault="008176EA" w:rsidP="008176EA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Prometno omrežje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56842" w14:textId="4574DA31" w:rsidR="008176EA" w:rsidRPr="008176EA" w:rsidRDefault="008176EA" w:rsidP="008176E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8176EA">
              <w:rPr>
                <w:rFonts w:ascii="Verdana" w:hAnsi="Verdana" w:cs="Calibri"/>
                <w:color w:val="000000"/>
                <w:sz w:val="20"/>
                <w:szCs w:val="20"/>
              </w:rPr>
              <w:t>110.500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A8CE" w14:textId="1BF22B7C" w:rsidR="008176EA" w:rsidRPr="00E7009F" w:rsidRDefault="008176EA" w:rsidP="008176E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110.000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D85B" w14:textId="6012418A" w:rsidR="008176EA" w:rsidRPr="00E7009F" w:rsidRDefault="008176EA" w:rsidP="008176E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8176EA" w:rsidRPr="007E638B" w14:paraId="71999A18" w14:textId="77777777" w:rsidTr="00372BD2">
        <w:trPr>
          <w:trHeight w:val="2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4327" w14:textId="77777777" w:rsidR="008176EA" w:rsidRPr="003D00F5" w:rsidRDefault="008176EA" w:rsidP="008176EA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3D00F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Vodovodno omrežje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7270E" w14:textId="6491FAD3" w:rsidR="008176EA" w:rsidRPr="008176EA" w:rsidRDefault="008176EA" w:rsidP="008176E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8176EA">
              <w:rPr>
                <w:rFonts w:ascii="Verdana" w:hAnsi="Verdana" w:cs="Calibri"/>
                <w:color w:val="000000"/>
                <w:sz w:val="20"/>
                <w:szCs w:val="20"/>
              </w:rPr>
              <w:t>75.000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0F89" w14:textId="3D7E5CD8" w:rsidR="008176EA" w:rsidRPr="00E7009F" w:rsidRDefault="008176EA" w:rsidP="008176E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75.000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F79A" w14:textId="3AC583F3" w:rsidR="008176EA" w:rsidRPr="00E7009F" w:rsidRDefault="008176EA" w:rsidP="008176E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8176EA" w:rsidRPr="007E638B" w14:paraId="07DCFF65" w14:textId="77777777" w:rsidTr="008176EA">
        <w:trPr>
          <w:trHeight w:val="2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335D" w14:textId="65B31765" w:rsidR="008176EA" w:rsidRPr="003D00F5" w:rsidRDefault="008176EA" w:rsidP="008176EA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3D00F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Kanalizacijsko omrežje za komunalno in meteorno odpadno vodo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629B" w14:textId="5AE9C008" w:rsidR="008176EA" w:rsidRPr="008176EA" w:rsidRDefault="008176EA" w:rsidP="008176E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8176EA">
              <w:rPr>
                <w:rFonts w:ascii="Verdana" w:hAnsi="Verdana" w:cs="Calibri"/>
                <w:color w:val="000000"/>
                <w:sz w:val="20"/>
                <w:szCs w:val="20"/>
              </w:rPr>
              <w:t>120.000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BCC3" w14:textId="12274E7E" w:rsidR="008176EA" w:rsidRPr="00E7009F" w:rsidRDefault="008176EA" w:rsidP="008176E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40.000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4041" w14:textId="4E3CBC2A" w:rsidR="008176EA" w:rsidRPr="00E7009F" w:rsidRDefault="008176EA" w:rsidP="008176E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80.000</w:t>
            </w:r>
          </w:p>
        </w:tc>
      </w:tr>
      <w:tr w:rsidR="008176EA" w:rsidRPr="007E638B" w14:paraId="77F9CF43" w14:textId="77777777" w:rsidTr="00372BD2">
        <w:trPr>
          <w:trHeight w:val="2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0E02" w14:textId="47824B74" w:rsidR="008176EA" w:rsidRPr="003D00F5" w:rsidRDefault="008176EA" w:rsidP="008176EA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Javna razsvetljava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064CD" w14:textId="3CE883CE" w:rsidR="008176EA" w:rsidRPr="008176EA" w:rsidRDefault="008176EA" w:rsidP="008176E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8176EA">
              <w:rPr>
                <w:rFonts w:ascii="Verdana" w:hAnsi="Verdana" w:cs="Calibri"/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F2E6" w14:textId="188589BF" w:rsidR="008176EA" w:rsidRPr="00E7009F" w:rsidRDefault="008176EA" w:rsidP="008176E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15.000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4716" w14:textId="03210B8B" w:rsidR="008176EA" w:rsidRPr="00E7009F" w:rsidRDefault="008176EA" w:rsidP="008176E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8176EA" w:rsidRPr="007E638B" w14:paraId="3AD77DD6" w14:textId="77777777" w:rsidTr="00372BD2">
        <w:trPr>
          <w:trHeight w:val="2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927D" w14:textId="5BF3FF83" w:rsidR="008176EA" w:rsidRPr="003D00F5" w:rsidRDefault="008176EA" w:rsidP="008176EA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Ostali stroški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BCD1C" w14:textId="2E036404" w:rsidR="008176EA" w:rsidRPr="008176EA" w:rsidRDefault="008176EA" w:rsidP="008176E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8176EA">
              <w:rPr>
                <w:rFonts w:ascii="Verdana" w:hAnsi="Verdana" w:cs="Calibri"/>
                <w:color w:val="000000"/>
                <w:sz w:val="20"/>
                <w:szCs w:val="20"/>
              </w:rPr>
              <w:t>33.000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5CDA" w14:textId="57D7D1DB" w:rsidR="008176EA" w:rsidRPr="00E7009F" w:rsidRDefault="008176EA" w:rsidP="008176E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33.000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DB14" w14:textId="77777777" w:rsidR="008176EA" w:rsidRPr="00E7009F" w:rsidRDefault="008176EA" w:rsidP="008176E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8176EA" w:rsidRPr="007E638B" w14:paraId="2040CA5B" w14:textId="77777777" w:rsidTr="00372BD2">
        <w:trPr>
          <w:trHeight w:val="2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DA5E" w14:textId="77777777" w:rsidR="008176EA" w:rsidRPr="00E7009F" w:rsidRDefault="008176EA" w:rsidP="008176E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E7009F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9328D" w14:textId="27CD24FC" w:rsidR="008176EA" w:rsidRPr="008176EA" w:rsidRDefault="008176EA" w:rsidP="008176E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8176EA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353.500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FC01" w14:textId="14E54AD7" w:rsidR="008176EA" w:rsidRPr="00E7009F" w:rsidRDefault="008176EA" w:rsidP="008176E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273.500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6F5A" w14:textId="520431FC" w:rsidR="008176EA" w:rsidRPr="00E7009F" w:rsidRDefault="008176EA" w:rsidP="008176E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8</w:t>
            </w:r>
            <w:r w:rsidRPr="00E7009F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0.000</w:t>
            </w:r>
          </w:p>
        </w:tc>
      </w:tr>
    </w:tbl>
    <w:p w14:paraId="31199B16" w14:textId="77777777" w:rsidR="00625A66" w:rsidRPr="007E638B" w:rsidRDefault="00625A66" w:rsidP="005E2D62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</w:p>
    <w:p w14:paraId="02DFAC91" w14:textId="77777777" w:rsidR="00774545" w:rsidRPr="007E638B" w:rsidRDefault="00774545" w:rsidP="005E2D62">
      <w:pPr>
        <w:spacing w:after="0" w:line="240" w:lineRule="exact"/>
        <w:rPr>
          <w:rFonts w:ascii="Verdana" w:hAnsi="Verdana" w:cs="Arial"/>
          <w:sz w:val="20"/>
          <w:szCs w:val="20"/>
          <w:shd w:val="clear" w:color="auto" w:fill="FFFFFF"/>
        </w:rPr>
      </w:pPr>
    </w:p>
    <w:p w14:paraId="7EEED850" w14:textId="77777777" w:rsidR="005E2D62" w:rsidRPr="007E638B" w:rsidRDefault="005E2D62" w:rsidP="00774545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</w:p>
    <w:p w14:paraId="489217D7" w14:textId="08EB058E" w:rsidR="003B0F00" w:rsidRPr="007E638B" w:rsidRDefault="00774545" w:rsidP="00774545">
      <w:pPr>
        <w:spacing w:after="0" w:line="240" w:lineRule="exact"/>
        <w:jc w:val="center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VI. PODLAGE ZA ODMERO KOMUNALNEGA PRISPEVKA ZA NOVO KOMUN</w:t>
      </w:r>
      <w:r w:rsidR="00124BFA" w:rsidRPr="007E638B">
        <w:rPr>
          <w:rFonts w:ascii="Verdana" w:hAnsi="Verdana" w:cs="Arial"/>
          <w:sz w:val="20"/>
          <w:szCs w:val="20"/>
          <w:shd w:val="clear" w:color="auto" w:fill="FFFFFF"/>
        </w:rPr>
        <w:t>A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>LNO OPREMO</w:t>
      </w:r>
    </w:p>
    <w:p w14:paraId="01499670" w14:textId="77777777" w:rsidR="007A0E06" w:rsidRPr="007E638B" w:rsidRDefault="007A0E06" w:rsidP="002D0BB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sl-SI"/>
        </w:rPr>
      </w:pPr>
    </w:p>
    <w:p w14:paraId="242C7B9F" w14:textId="2F19124A" w:rsidR="00124879" w:rsidRPr="007E638B" w:rsidRDefault="0031174F" w:rsidP="00124879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8</w:t>
      </w:r>
      <w:r w:rsidR="00124879" w:rsidRPr="007E638B">
        <w:rPr>
          <w:rFonts w:ascii="Verdana" w:hAnsi="Verdana" w:cs="Arial"/>
          <w:sz w:val="20"/>
          <w:szCs w:val="20"/>
          <w:shd w:val="clear" w:color="auto" w:fill="FFFFFF"/>
        </w:rPr>
        <w:t>. člen</w:t>
      </w:r>
    </w:p>
    <w:p w14:paraId="15892FC7" w14:textId="070DC287" w:rsidR="00124879" w:rsidRPr="007E638B" w:rsidRDefault="00124879" w:rsidP="00124879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(obračunska območja</w:t>
      </w:r>
      <w:r w:rsidR="00313A6C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nove komunal</w:t>
      </w:r>
      <w:r w:rsidR="00507CAB" w:rsidRPr="007E638B">
        <w:rPr>
          <w:rFonts w:ascii="Verdana" w:hAnsi="Verdana" w:cs="Arial"/>
          <w:sz w:val="20"/>
          <w:szCs w:val="20"/>
          <w:shd w:val="clear" w:color="auto" w:fill="FFFFFF"/>
        </w:rPr>
        <w:t>n</w:t>
      </w:r>
      <w:r w:rsidR="00313A6C" w:rsidRPr="007E638B">
        <w:rPr>
          <w:rFonts w:ascii="Verdana" w:hAnsi="Verdana" w:cs="Arial"/>
          <w:sz w:val="20"/>
          <w:szCs w:val="20"/>
          <w:shd w:val="clear" w:color="auto" w:fill="FFFFFF"/>
        </w:rPr>
        <w:t>e</w:t>
      </w:r>
      <w:r w:rsidR="00507CAB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opreme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>)</w:t>
      </w:r>
    </w:p>
    <w:p w14:paraId="742DE35A" w14:textId="77777777" w:rsidR="00507CAB" w:rsidRPr="007E638B" w:rsidRDefault="00507CAB" w:rsidP="00124879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</w:p>
    <w:p w14:paraId="4AFAA043" w14:textId="3E442010" w:rsidR="00124879" w:rsidRPr="007E638B" w:rsidRDefault="00507CAB" w:rsidP="00507CAB">
      <w:pPr>
        <w:spacing w:after="0" w:line="240" w:lineRule="exact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(1) Obračunska območja posamezne vrste nove </w:t>
      </w:r>
      <w:r w:rsidR="00C71564" w:rsidRPr="007E638B">
        <w:rPr>
          <w:rFonts w:ascii="Verdana" w:hAnsi="Verdana" w:cs="Arial"/>
          <w:sz w:val="20"/>
          <w:szCs w:val="20"/>
          <w:shd w:val="clear" w:color="auto" w:fill="FFFFFF"/>
        </w:rPr>
        <w:t>komunalne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opreme so: </w:t>
      </w:r>
    </w:p>
    <w:p w14:paraId="767CB861" w14:textId="651E7450" w:rsidR="009B3A6C" w:rsidRDefault="009B3A6C" w:rsidP="00507CAB">
      <w:pPr>
        <w:spacing w:after="0" w:line="240" w:lineRule="exact"/>
        <w:rPr>
          <w:rFonts w:ascii="Verdana" w:hAnsi="Verdana" w:cs="Arial"/>
          <w:sz w:val="20"/>
          <w:szCs w:val="20"/>
          <w:shd w:val="clear" w:color="auto" w:fill="FF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3828"/>
      </w:tblGrid>
      <w:tr w:rsidR="00B571C4" w14:paraId="63D91C8E" w14:textId="77777777" w:rsidTr="0059589B">
        <w:tc>
          <w:tcPr>
            <w:tcW w:w="4531" w:type="dxa"/>
            <w:vAlign w:val="center"/>
          </w:tcPr>
          <w:p w14:paraId="49AABF49" w14:textId="24A35DB2" w:rsidR="00B571C4" w:rsidRDefault="00B571C4" w:rsidP="00B571C4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7E63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l-SI"/>
              </w:rPr>
              <w:t>Nova komunalna oprema</w:t>
            </w:r>
          </w:p>
        </w:tc>
        <w:tc>
          <w:tcPr>
            <w:tcW w:w="3828" w:type="dxa"/>
            <w:vAlign w:val="center"/>
          </w:tcPr>
          <w:p w14:paraId="36793AFF" w14:textId="2A4E36B5" w:rsidR="00B571C4" w:rsidRDefault="00B571C4" w:rsidP="00B571C4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7E63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l-SI"/>
              </w:rPr>
              <w:t xml:space="preserve">Obračunsko območje </w:t>
            </w:r>
          </w:p>
        </w:tc>
      </w:tr>
      <w:tr w:rsidR="00B571C4" w14:paraId="0A5B77F8" w14:textId="77777777" w:rsidTr="0059589B">
        <w:tc>
          <w:tcPr>
            <w:tcW w:w="4531" w:type="dxa"/>
            <w:vAlign w:val="center"/>
          </w:tcPr>
          <w:p w14:paraId="1B295E36" w14:textId="13CC16E9" w:rsidR="00B571C4" w:rsidRDefault="00B571C4" w:rsidP="00B571C4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Prometno omrežje</w:t>
            </w:r>
          </w:p>
        </w:tc>
        <w:tc>
          <w:tcPr>
            <w:tcW w:w="3828" w:type="dxa"/>
          </w:tcPr>
          <w:p w14:paraId="1D10034E" w14:textId="5F8FA9E4" w:rsidR="00B571C4" w:rsidRDefault="00B571C4" w:rsidP="00B571C4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13_CE</w:t>
            </w:r>
          </w:p>
        </w:tc>
      </w:tr>
      <w:tr w:rsidR="00B571C4" w14:paraId="7E053A07" w14:textId="77777777" w:rsidTr="0059589B">
        <w:tc>
          <w:tcPr>
            <w:tcW w:w="4531" w:type="dxa"/>
            <w:vAlign w:val="center"/>
          </w:tcPr>
          <w:p w14:paraId="72161425" w14:textId="179793A8" w:rsidR="00B571C4" w:rsidRDefault="00B571C4" w:rsidP="00B571C4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3D00F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Vodovodno omrežje</w:t>
            </w:r>
          </w:p>
        </w:tc>
        <w:tc>
          <w:tcPr>
            <w:tcW w:w="3828" w:type="dxa"/>
          </w:tcPr>
          <w:p w14:paraId="540FD257" w14:textId="5D6A1D70" w:rsidR="00B571C4" w:rsidRDefault="00B571C4" w:rsidP="00B571C4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13_VO</w:t>
            </w:r>
          </w:p>
        </w:tc>
      </w:tr>
      <w:tr w:rsidR="00B571C4" w14:paraId="4ED890A2" w14:textId="77777777" w:rsidTr="0059589B">
        <w:tc>
          <w:tcPr>
            <w:tcW w:w="4531" w:type="dxa"/>
            <w:vAlign w:val="center"/>
          </w:tcPr>
          <w:p w14:paraId="29902A5C" w14:textId="6BC2B70F" w:rsidR="00B571C4" w:rsidRDefault="00B571C4" w:rsidP="00B571C4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3D00F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Kanalizacijsko omrežje za komunalno in meteorno odpadno vodo</w:t>
            </w:r>
          </w:p>
        </w:tc>
        <w:tc>
          <w:tcPr>
            <w:tcW w:w="3828" w:type="dxa"/>
          </w:tcPr>
          <w:p w14:paraId="1AB5E32A" w14:textId="355B7F84" w:rsidR="00B571C4" w:rsidRDefault="0059589B" w:rsidP="00B571C4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13_KA</w:t>
            </w:r>
          </w:p>
        </w:tc>
      </w:tr>
      <w:tr w:rsidR="00B571C4" w14:paraId="765AE110" w14:textId="77777777" w:rsidTr="0059589B">
        <w:tc>
          <w:tcPr>
            <w:tcW w:w="4531" w:type="dxa"/>
            <w:vAlign w:val="center"/>
          </w:tcPr>
          <w:p w14:paraId="6531708A" w14:textId="3F57223E" w:rsidR="00B571C4" w:rsidRDefault="00B571C4" w:rsidP="00B571C4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Javna razsvetljava</w:t>
            </w:r>
          </w:p>
        </w:tc>
        <w:tc>
          <w:tcPr>
            <w:tcW w:w="3828" w:type="dxa"/>
          </w:tcPr>
          <w:p w14:paraId="34B7483B" w14:textId="11F9B70F" w:rsidR="00B571C4" w:rsidRDefault="0059589B" w:rsidP="00B571C4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13_JP</w:t>
            </w:r>
          </w:p>
        </w:tc>
      </w:tr>
      <w:tr w:rsidR="00B571C4" w14:paraId="536A7ECC" w14:textId="77777777" w:rsidTr="0059589B">
        <w:tc>
          <w:tcPr>
            <w:tcW w:w="4531" w:type="dxa"/>
            <w:vAlign w:val="center"/>
          </w:tcPr>
          <w:p w14:paraId="177916A8" w14:textId="0CC9729A" w:rsidR="00B571C4" w:rsidRDefault="00B571C4" w:rsidP="00B571C4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Ostali stroški</w:t>
            </w:r>
          </w:p>
        </w:tc>
        <w:tc>
          <w:tcPr>
            <w:tcW w:w="3828" w:type="dxa"/>
          </w:tcPr>
          <w:p w14:paraId="1B66D79E" w14:textId="5B996005" w:rsidR="00B571C4" w:rsidRDefault="0059589B" w:rsidP="00B571C4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13_OST</w:t>
            </w:r>
          </w:p>
        </w:tc>
      </w:tr>
    </w:tbl>
    <w:p w14:paraId="5C610863" w14:textId="118BAA50" w:rsidR="00B571C4" w:rsidRDefault="00B571C4" w:rsidP="00507CAB">
      <w:pPr>
        <w:spacing w:after="0" w:line="240" w:lineRule="exact"/>
        <w:rPr>
          <w:rFonts w:ascii="Verdana" w:hAnsi="Verdana" w:cs="Arial"/>
          <w:sz w:val="20"/>
          <w:szCs w:val="20"/>
          <w:shd w:val="clear" w:color="auto" w:fill="FFFFFF"/>
        </w:rPr>
      </w:pPr>
    </w:p>
    <w:p w14:paraId="36118B91" w14:textId="77777777" w:rsidR="00B571C4" w:rsidRPr="007E638B" w:rsidRDefault="00B571C4" w:rsidP="00507CAB">
      <w:pPr>
        <w:spacing w:after="0" w:line="240" w:lineRule="exact"/>
        <w:rPr>
          <w:rFonts w:ascii="Verdana" w:hAnsi="Verdana" w:cs="Arial"/>
          <w:sz w:val="20"/>
          <w:szCs w:val="20"/>
          <w:shd w:val="clear" w:color="auto" w:fill="FFFFFF"/>
        </w:rPr>
      </w:pPr>
    </w:p>
    <w:p w14:paraId="6A07437F" w14:textId="77777777" w:rsidR="009B3A6C" w:rsidRPr="007E638B" w:rsidRDefault="009B3A6C" w:rsidP="00507CAB">
      <w:pPr>
        <w:spacing w:after="0" w:line="240" w:lineRule="exact"/>
        <w:rPr>
          <w:rFonts w:ascii="Verdana" w:hAnsi="Verdana" w:cs="Arial"/>
          <w:sz w:val="20"/>
          <w:szCs w:val="20"/>
          <w:shd w:val="clear" w:color="auto" w:fill="FFFFFF"/>
        </w:rPr>
      </w:pPr>
    </w:p>
    <w:p w14:paraId="50CC1B1E" w14:textId="77777777" w:rsidR="00A627A6" w:rsidRPr="007E638B" w:rsidRDefault="00A627A6" w:rsidP="00507CAB">
      <w:pPr>
        <w:spacing w:after="0" w:line="240" w:lineRule="exact"/>
        <w:rPr>
          <w:rFonts w:ascii="Verdana" w:hAnsi="Verdana" w:cs="Arial"/>
          <w:sz w:val="20"/>
          <w:szCs w:val="20"/>
          <w:shd w:val="clear" w:color="auto" w:fill="FFFFFF"/>
        </w:rPr>
      </w:pPr>
    </w:p>
    <w:p w14:paraId="0D53FDCB" w14:textId="1AA1DF60" w:rsidR="00507CAB" w:rsidRPr="007E638B" w:rsidRDefault="009F5613" w:rsidP="009F5613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(2) Obračunska območja iz prejšnjega odstavka so prikazana na </w:t>
      </w:r>
      <w:r w:rsidRPr="00FE1E71">
        <w:rPr>
          <w:rFonts w:ascii="Verdana" w:hAnsi="Verdana" w:cs="Arial"/>
          <w:sz w:val="20"/>
          <w:szCs w:val="20"/>
          <w:shd w:val="clear" w:color="auto" w:fill="FFFFFF"/>
        </w:rPr>
        <w:t>grafičn</w:t>
      </w:r>
      <w:r w:rsidR="0059589B">
        <w:rPr>
          <w:rFonts w:ascii="Verdana" w:hAnsi="Verdana" w:cs="Arial"/>
          <w:sz w:val="20"/>
          <w:szCs w:val="20"/>
          <w:shd w:val="clear" w:color="auto" w:fill="FFFFFF"/>
        </w:rPr>
        <w:t>em</w:t>
      </w:r>
      <w:r w:rsidRPr="00FE1E71">
        <w:rPr>
          <w:rFonts w:ascii="Verdana" w:hAnsi="Verdana" w:cs="Arial"/>
          <w:sz w:val="20"/>
          <w:szCs w:val="20"/>
          <w:shd w:val="clear" w:color="auto" w:fill="FFFFFF"/>
        </w:rPr>
        <w:t xml:space="preserve"> prikaz</w:t>
      </w:r>
      <w:r w:rsidR="0059589B">
        <w:rPr>
          <w:rFonts w:ascii="Verdana" w:hAnsi="Verdana" w:cs="Arial"/>
          <w:sz w:val="20"/>
          <w:szCs w:val="20"/>
          <w:shd w:val="clear" w:color="auto" w:fill="FFFFFF"/>
        </w:rPr>
        <w:t>u slika 11.</w:t>
      </w:r>
      <w:r w:rsidR="006134BC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14:paraId="75C55A53" w14:textId="77777777" w:rsidR="006134BC" w:rsidRPr="007E638B" w:rsidRDefault="006134BC" w:rsidP="009F5613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5D5D6471" w14:textId="77777777" w:rsidR="009F5613" w:rsidRPr="007E638B" w:rsidRDefault="009F5613" w:rsidP="009F5613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6A3C0094" w14:textId="77777777" w:rsidR="00507CAB" w:rsidRPr="007E638B" w:rsidRDefault="00507CAB" w:rsidP="007A0E06">
      <w:pPr>
        <w:shd w:val="clear" w:color="auto" w:fill="FFFFFF"/>
        <w:spacing w:after="0" w:line="240" w:lineRule="auto"/>
        <w:ind w:left="425" w:hanging="425"/>
        <w:jc w:val="both"/>
        <w:rPr>
          <w:rFonts w:ascii="Verdana" w:eastAsia="Times New Roman" w:hAnsi="Verdana" w:cs="Arial"/>
          <w:sz w:val="20"/>
          <w:szCs w:val="20"/>
          <w:lang w:eastAsia="sl-SI"/>
        </w:rPr>
      </w:pPr>
    </w:p>
    <w:p w14:paraId="0C340063" w14:textId="685A8092" w:rsidR="002D0BB8" w:rsidRPr="007E638B" w:rsidRDefault="0031174F" w:rsidP="002D0BB8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9</w:t>
      </w:r>
      <w:r w:rsidR="002D0BB8" w:rsidRPr="007E638B">
        <w:rPr>
          <w:rFonts w:ascii="Verdana" w:hAnsi="Verdana" w:cs="Arial"/>
          <w:sz w:val="20"/>
          <w:szCs w:val="20"/>
          <w:shd w:val="clear" w:color="auto" w:fill="FFFFFF"/>
        </w:rPr>
        <w:t>. člen</w:t>
      </w:r>
    </w:p>
    <w:p w14:paraId="7F1CE7F4" w14:textId="7264B276" w:rsidR="007A0E06" w:rsidRPr="007E638B" w:rsidRDefault="002D0BB8" w:rsidP="002D0BB8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(skupni stroški nove komunalne opreme)</w:t>
      </w:r>
    </w:p>
    <w:p w14:paraId="28D53ADF" w14:textId="77777777" w:rsidR="002D0BB8" w:rsidRPr="007E638B" w:rsidRDefault="002D0BB8" w:rsidP="002D0BB8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</w:p>
    <w:p w14:paraId="4ADC5257" w14:textId="0D1E0416" w:rsidR="00B30E96" w:rsidRPr="007E638B" w:rsidRDefault="0031174F" w:rsidP="0031174F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Skupni stroški </w:t>
      </w:r>
      <w:r w:rsidR="00A05248" w:rsidRPr="007E638B">
        <w:rPr>
          <w:rFonts w:ascii="Verdana" w:hAnsi="Verdana" w:cs="Arial"/>
          <w:sz w:val="20"/>
          <w:szCs w:val="20"/>
          <w:shd w:val="clear" w:color="auto" w:fill="FFFFFF"/>
        </w:rPr>
        <w:t>nove komunalne opreme po posameznih vrstah</w:t>
      </w:r>
      <w:r w:rsidR="00B30E96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komunalne opreme </w:t>
      </w:r>
      <w:r w:rsidR="00B30E96" w:rsidRPr="007E638B">
        <w:rPr>
          <w:rFonts w:ascii="Verdana" w:hAnsi="Verdana" w:cs="Arial"/>
          <w:sz w:val="20"/>
          <w:szCs w:val="20"/>
          <w:shd w:val="clear" w:color="auto" w:fill="FFFFFF"/>
        </w:rPr>
        <w:t>na posameznih obračunskih območjih znašajo:</w:t>
      </w:r>
    </w:p>
    <w:p w14:paraId="3947BB27" w14:textId="77777777" w:rsidR="0031174F" w:rsidRPr="007E638B" w:rsidRDefault="0031174F" w:rsidP="0031174F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4106"/>
        <w:gridCol w:w="1843"/>
        <w:gridCol w:w="2977"/>
      </w:tblGrid>
      <w:tr w:rsidR="0059589B" w14:paraId="38E1CAF6" w14:textId="77777777" w:rsidTr="00F458AC">
        <w:tc>
          <w:tcPr>
            <w:tcW w:w="4106" w:type="dxa"/>
          </w:tcPr>
          <w:p w14:paraId="50EBBFE3" w14:textId="431DED88" w:rsidR="0059589B" w:rsidRDefault="0059589B" w:rsidP="0052266C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Nova komunalna oprema</w:t>
            </w:r>
          </w:p>
        </w:tc>
        <w:tc>
          <w:tcPr>
            <w:tcW w:w="1843" w:type="dxa"/>
          </w:tcPr>
          <w:p w14:paraId="7F2D5096" w14:textId="4B9FC26D" w:rsidR="0059589B" w:rsidRDefault="0059589B" w:rsidP="0052266C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Obračunsko območje</w:t>
            </w:r>
          </w:p>
        </w:tc>
        <w:tc>
          <w:tcPr>
            <w:tcW w:w="2977" w:type="dxa"/>
          </w:tcPr>
          <w:p w14:paraId="087984A1" w14:textId="47E16916" w:rsidR="0059589B" w:rsidRDefault="0059589B" w:rsidP="0052266C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Skupni stroški nove komunalne opreme (EUR)</w:t>
            </w:r>
          </w:p>
        </w:tc>
      </w:tr>
      <w:tr w:rsidR="0059589B" w14:paraId="139E971D" w14:textId="77777777" w:rsidTr="00F458AC">
        <w:tc>
          <w:tcPr>
            <w:tcW w:w="4106" w:type="dxa"/>
            <w:vAlign w:val="center"/>
          </w:tcPr>
          <w:p w14:paraId="49341B3B" w14:textId="08A9EAB1" w:rsidR="0059589B" w:rsidRDefault="0059589B" w:rsidP="0059589B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Prometno omrežje</w:t>
            </w:r>
          </w:p>
        </w:tc>
        <w:tc>
          <w:tcPr>
            <w:tcW w:w="1843" w:type="dxa"/>
          </w:tcPr>
          <w:p w14:paraId="6F05746E" w14:textId="48191DA2" w:rsidR="0059589B" w:rsidRDefault="0059589B" w:rsidP="0059589B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13_CE</w:t>
            </w:r>
          </w:p>
        </w:tc>
        <w:tc>
          <w:tcPr>
            <w:tcW w:w="2977" w:type="dxa"/>
          </w:tcPr>
          <w:p w14:paraId="3F50A389" w14:textId="4E52DD47" w:rsidR="0059589B" w:rsidRDefault="0059589B" w:rsidP="00F458AC">
            <w:pPr>
              <w:spacing w:line="240" w:lineRule="exact"/>
              <w:jc w:val="righ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8176EA">
              <w:rPr>
                <w:rFonts w:ascii="Verdana" w:hAnsi="Verdana" w:cs="Calibri"/>
                <w:color w:val="000000"/>
                <w:sz w:val="20"/>
                <w:szCs w:val="20"/>
              </w:rPr>
              <w:t>110.500</w:t>
            </w:r>
          </w:p>
        </w:tc>
      </w:tr>
      <w:tr w:rsidR="0059589B" w14:paraId="7124D6AD" w14:textId="77777777" w:rsidTr="00F458AC">
        <w:tc>
          <w:tcPr>
            <w:tcW w:w="4106" w:type="dxa"/>
            <w:vAlign w:val="center"/>
          </w:tcPr>
          <w:p w14:paraId="4617ECEE" w14:textId="799D3AB9" w:rsidR="0059589B" w:rsidRDefault="0059589B" w:rsidP="0059589B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3D00F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Vodovodno omrežje</w:t>
            </w:r>
          </w:p>
        </w:tc>
        <w:tc>
          <w:tcPr>
            <w:tcW w:w="1843" w:type="dxa"/>
          </w:tcPr>
          <w:p w14:paraId="1EE9458C" w14:textId="06929C0F" w:rsidR="0059589B" w:rsidRDefault="0059589B" w:rsidP="0059589B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13_VO</w:t>
            </w:r>
          </w:p>
        </w:tc>
        <w:tc>
          <w:tcPr>
            <w:tcW w:w="2977" w:type="dxa"/>
          </w:tcPr>
          <w:p w14:paraId="761DD297" w14:textId="5BFFBA0B" w:rsidR="0059589B" w:rsidRDefault="0059589B" w:rsidP="00F458AC">
            <w:pPr>
              <w:spacing w:line="240" w:lineRule="exact"/>
              <w:jc w:val="righ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8176EA">
              <w:rPr>
                <w:rFonts w:ascii="Verdana" w:hAnsi="Verdana" w:cs="Calibri"/>
                <w:color w:val="000000"/>
                <w:sz w:val="20"/>
                <w:szCs w:val="20"/>
              </w:rPr>
              <w:t>75.000</w:t>
            </w:r>
          </w:p>
        </w:tc>
      </w:tr>
      <w:tr w:rsidR="0059589B" w14:paraId="121924D3" w14:textId="77777777" w:rsidTr="00F458AC">
        <w:tc>
          <w:tcPr>
            <w:tcW w:w="4106" w:type="dxa"/>
            <w:vAlign w:val="center"/>
          </w:tcPr>
          <w:p w14:paraId="2D4C9360" w14:textId="1FE2D4C7" w:rsidR="0059589B" w:rsidRDefault="0059589B" w:rsidP="0059589B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3D00F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Kanalizacijsko omrežje za komunalno in meteorno odpadno vodo</w:t>
            </w:r>
          </w:p>
        </w:tc>
        <w:tc>
          <w:tcPr>
            <w:tcW w:w="1843" w:type="dxa"/>
          </w:tcPr>
          <w:p w14:paraId="6DBE8C55" w14:textId="41799483" w:rsidR="0059589B" w:rsidRDefault="0059589B" w:rsidP="0059589B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13_KA</w:t>
            </w:r>
          </w:p>
        </w:tc>
        <w:tc>
          <w:tcPr>
            <w:tcW w:w="2977" w:type="dxa"/>
          </w:tcPr>
          <w:p w14:paraId="421A9D81" w14:textId="7C911C3F" w:rsidR="0059589B" w:rsidRDefault="0059589B" w:rsidP="00F458AC">
            <w:pPr>
              <w:spacing w:line="240" w:lineRule="exact"/>
              <w:jc w:val="righ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8176EA">
              <w:rPr>
                <w:rFonts w:ascii="Verdana" w:hAnsi="Verdana" w:cs="Calibri"/>
                <w:color w:val="000000"/>
                <w:sz w:val="20"/>
                <w:szCs w:val="20"/>
              </w:rPr>
              <w:t>120.000</w:t>
            </w:r>
          </w:p>
        </w:tc>
      </w:tr>
      <w:tr w:rsidR="0059589B" w14:paraId="368033AA" w14:textId="77777777" w:rsidTr="00F458AC">
        <w:tc>
          <w:tcPr>
            <w:tcW w:w="4106" w:type="dxa"/>
            <w:vAlign w:val="center"/>
          </w:tcPr>
          <w:p w14:paraId="69A666A6" w14:textId="5C099CA6" w:rsidR="0059589B" w:rsidRDefault="0059589B" w:rsidP="0059589B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Javna razsvetljava</w:t>
            </w:r>
          </w:p>
        </w:tc>
        <w:tc>
          <w:tcPr>
            <w:tcW w:w="1843" w:type="dxa"/>
          </w:tcPr>
          <w:p w14:paraId="2FBCF0C2" w14:textId="70432DBE" w:rsidR="0059589B" w:rsidRDefault="0059589B" w:rsidP="0059589B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13_JP</w:t>
            </w:r>
          </w:p>
        </w:tc>
        <w:tc>
          <w:tcPr>
            <w:tcW w:w="2977" w:type="dxa"/>
          </w:tcPr>
          <w:p w14:paraId="7E6CFF04" w14:textId="65F59E70" w:rsidR="0059589B" w:rsidRDefault="0059589B" w:rsidP="00F458AC">
            <w:pPr>
              <w:spacing w:line="240" w:lineRule="exact"/>
              <w:jc w:val="righ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8176EA">
              <w:rPr>
                <w:rFonts w:ascii="Verdana" w:hAnsi="Verdana" w:cs="Calibri"/>
                <w:color w:val="000000"/>
                <w:sz w:val="20"/>
                <w:szCs w:val="20"/>
              </w:rPr>
              <w:t>15.000</w:t>
            </w:r>
          </w:p>
        </w:tc>
      </w:tr>
      <w:tr w:rsidR="0059589B" w14:paraId="485A8785" w14:textId="77777777" w:rsidTr="00F458AC">
        <w:tc>
          <w:tcPr>
            <w:tcW w:w="4106" w:type="dxa"/>
            <w:vAlign w:val="center"/>
          </w:tcPr>
          <w:p w14:paraId="6F4ADA4B" w14:textId="77CB7BA5" w:rsidR="0059589B" w:rsidRDefault="0059589B" w:rsidP="0059589B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Ostali stroški</w:t>
            </w:r>
          </w:p>
        </w:tc>
        <w:tc>
          <w:tcPr>
            <w:tcW w:w="1843" w:type="dxa"/>
          </w:tcPr>
          <w:p w14:paraId="25A571C6" w14:textId="5C3ECF27" w:rsidR="0059589B" w:rsidRDefault="0059589B" w:rsidP="0059589B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13_OST</w:t>
            </w:r>
          </w:p>
        </w:tc>
        <w:tc>
          <w:tcPr>
            <w:tcW w:w="2977" w:type="dxa"/>
          </w:tcPr>
          <w:p w14:paraId="570A7C97" w14:textId="1ACC0AC7" w:rsidR="0059589B" w:rsidRDefault="0059589B" w:rsidP="00F458AC">
            <w:pPr>
              <w:spacing w:line="240" w:lineRule="exact"/>
              <w:jc w:val="righ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8176EA">
              <w:rPr>
                <w:rFonts w:ascii="Verdana" w:hAnsi="Verdana" w:cs="Calibri"/>
                <w:color w:val="000000"/>
                <w:sz w:val="20"/>
                <w:szCs w:val="20"/>
              </w:rPr>
              <w:t>33.000</w:t>
            </w:r>
          </w:p>
        </w:tc>
      </w:tr>
    </w:tbl>
    <w:p w14:paraId="17404C10" w14:textId="77777777" w:rsidR="002D0BB8" w:rsidRPr="007E638B" w:rsidRDefault="002D0BB8" w:rsidP="0052266C">
      <w:pPr>
        <w:spacing w:after="0" w:line="240" w:lineRule="exact"/>
        <w:rPr>
          <w:rFonts w:ascii="Verdana" w:hAnsi="Verdana" w:cs="Arial"/>
          <w:sz w:val="20"/>
          <w:szCs w:val="20"/>
          <w:shd w:val="clear" w:color="auto" w:fill="FFFFFF"/>
        </w:rPr>
      </w:pPr>
    </w:p>
    <w:p w14:paraId="5ED8EC6F" w14:textId="77777777" w:rsidR="008F5102" w:rsidRPr="007E638B" w:rsidRDefault="008F5102" w:rsidP="008F5102">
      <w:pPr>
        <w:spacing w:after="0" w:line="240" w:lineRule="exact"/>
        <w:rPr>
          <w:rFonts w:ascii="Verdana" w:hAnsi="Verdana" w:cs="Arial"/>
          <w:sz w:val="20"/>
          <w:szCs w:val="20"/>
          <w:shd w:val="clear" w:color="auto" w:fill="FFFFFF"/>
        </w:rPr>
      </w:pPr>
    </w:p>
    <w:p w14:paraId="18B2CD7E" w14:textId="5A599220" w:rsidR="002D0BB8" w:rsidRPr="007E638B" w:rsidRDefault="0031174F" w:rsidP="002D0BB8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10</w:t>
      </w:r>
      <w:r w:rsidR="002D0BB8" w:rsidRPr="007E638B">
        <w:rPr>
          <w:rFonts w:ascii="Verdana" w:hAnsi="Verdana" w:cs="Arial"/>
          <w:sz w:val="20"/>
          <w:szCs w:val="20"/>
          <w:shd w:val="clear" w:color="auto" w:fill="FFFFFF"/>
        </w:rPr>
        <w:t>. člen</w:t>
      </w:r>
    </w:p>
    <w:p w14:paraId="12FB6E5C" w14:textId="3D2108FE" w:rsidR="007A0E06" w:rsidRPr="007E638B" w:rsidRDefault="002D0BB8" w:rsidP="002D0BB8">
      <w:pPr>
        <w:shd w:val="clear" w:color="auto" w:fill="FFFFFF"/>
        <w:spacing w:after="0" w:line="240" w:lineRule="auto"/>
        <w:ind w:left="425" w:hanging="425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(obračunski stroški nove komunalne opreme)</w:t>
      </w:r>
    </w:p>
    <w:p w14:paraId="306F2141" w14:textId="77777777" w:rsidR="00CA405B" w:rsidRPr="007E638B" w:rsidRDefault="00CA405B" w:rsidP="00CA405B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72AA062D" w14:textId="71420671" w:rsidR="004C7111" w:rsidRDefault="00EA31F0" w:rsidP="00CA405B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lastRenderedPageBreak/>
        <w:t xml:space="preserve">Obračunski </w:t>
      </w:r>
      <w:r w:rsidR="00CA405B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stroški </w:t>
      </w:r>
      <w:r w:rsidR="00B0080B" w:rsidRPr="007E638B">
        <w:rPr>
          <w:rFonts w:ascii="Verdana" w:hAnsi="Verdana" w:cs="Arial"/>
          <w:sz w:val="20"/>
          <w:szCs w:val="20"/>
          <w:shd w:val="clear" w:color="auto" w:fill="FFFFFF"/>
        </w:rPr>
        <w:t>nove komunalne opreme po posameznih vrstah</w:t>
      </w:r>
      <w:r w:rsidR="00CA405B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komunalne opreme 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>na</w:t>
      </w:r>
      <w:r w:rsidR="00CA405B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posameznih obračunskih območjih znašajo:</w:t>
      </w:r>
    </w:p>
    <w:p w14:paraId="0CFE13E4" w14:textId="0A4DC89B" w:rsidR="0095749F" w:rsidRDefault="0095749F" w:rsidP="00CA405B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46EBF754" w14:textId="205D259E" w:rsidR="002D0BB8" w:rsidRDefault="002D0BB8" w:rsidP="00AA35B1">
      <w:pPr>
        <w:spacing w:line="240" w:lineRule="exact"/>
        <w:rPr>
          <w:rFonts w:ascii="Verdana" w:eastAsia="Times New Roman" w:hAnsi="Verdana" w:cs="Arial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1935"/>
        <w:gridCol w:w="3021"/>
      </w:tblGrid>
      <w:tr w:rsidR="00F458AC" w14:paraId="08BDB79F" w14:textId="77777777" w:rsidTr="00F458AC">
        <w:tc>
          <w:tcPr>
            <w:tcW w:w="4106" w:type="dxa"/>
          </w:tcPr>
          <w:p w14:paraId="7AFEA464" w14:textId="037ACDBC" w:rsidR="00F458AC" w:rsidRDefault="00F458AC" w:rsidP="00F458AC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Nova komunalna oprema</w:t>
            </w:r>
          </w:p>
        </w:tc>
        <w:tc>
          <w:tcPr>
            <w:tcW w:w="1935" w:type="dxa"/>
          </w:tcPr>
          <w:p w14:paraId="15F57915" w14:textId="193357BA" w:rsidR="00F458AC" w:rsidRDefault="00F458AC" w:rsidP="00F458AC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Obračunsko območje</w:t>
            </w:r>
          </w:p>
        </w:tc>
        <w:tc>
          <w:tcPr>
            <w:tcW w:w="3021" w:type="dxa"/>
          </w:tcPr>
          <w:p w14:paraId="0532CBB6" w14:textId="49F714A3" w:rsidR="00F458AC" w:rsidRDefault="00F458AC" w:rsidP="00F458AC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Obračunski stroški nove komunalne opreme (EUR)</w:t>
            </w:r>
          </w:p>
        </w:tc>
      </w:tr>
      <w:tr w:rsidR="00F458AC" w14:paraId="61523AFE" w14:textId="77777777" w:rsidTr="00F458AC">
        <w:tc>
          <w:tcPr>
            <w:tcW w:w="4106" w:type="dxa"/>
            <w:vAlign w:val="center"/>
          </w:tcPr>
          <w:p w14:paraId="713A1292" w14:textId="0877ED91" w:rsidR="00F458AC" w:rsidRDefault="00F458AC" w:rsidP="00F458AC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Prometno omrežje</w:t>
            </w:r>
          </w:p>
        </w:tc>
        <w:tc>
          <w:tcPr>
            <w:tcW w:w="1935" w:type="dxa"/>
          </w:tcPr>
          <w:p w14:paraId="5BE753A3" w14:textId="7BE19BFA" w:rsidR="00F458AC" w:rsidRDefault="00F458AC" w:rsidP="00F458AC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13_CE</w:t>
            </w:r>
          </w:p>
        </w:tc>
        <w:tc>
          <w:tcPr>
            <w:tcW w:w="3021" w:type="dxa"/>
          </w:tcPr>
          <w:p w14:paraId="548083EF" w14:textId="19AEEFFD" w:rsidR="00F458AC" w:rsidRPr="00F458AC" w:rsidRDefault="00F458AC" w:rsidP="00F458AC">
            <w:pPr>
              <w:spacing w:line="240" w:lineRule="exact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F458AC">
              <w:rPr>
                <w:rFonts w:ascii="Verdana" w:hAnsi="Verdana" w:cs="Calibri"/>
                <w:color w:val="000000"/>
                <w:sz w:val="20"/>
                <w:szCs w:val="20"/>
              </w:rPr>
              <w:t>82.875</w:t>
            </w:r>
          </w:p>
        </w:tc>
      </w:tr>
      <w:tr w:rsidR="00F458AC" w14:paraId="593C70B8" w14:textId="77777777" w:rsidTr="00F458AC">
        <w:tc>
          <w:tcPr>
            <w:tcW w:w="4106" w:type="dxa"/>
            <w:vAlign w:val="center"/>
          </w:tcPr>
          <w:p w14:paraId="2AAE13F1" w14:textId="1929D0E4" w:rsidR="00F458AC" w:rsidRDefault="00F458AC" w:rsidP="00F458AC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3D00F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Vodovodno omrežje</w:t>
            </w:r>
          </w:p>
        </w:tc>
        <w:tc>
          <w:tcPr>
            <w:tcW w:w="1935" w:type="dxa"/>
          </w:tcPr>
          <w:p w14:paraId="733FCD14" w14:textId="743F7319" w:rsidR="00F458AC" w:rsidRDefault="00F458AC" w:rsidP="00F458AC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13_VO</w:t>
            </w:r>
          </w:p>
        </w:tc>
        <w:tc>
          <w:tcPr>
            <w:tcW w:w="3021" w:type="dxa"/>
          </w:tcPr>
          <w:p w14:paraId="71AB71DF" w14:textId="673981EB" w:rsidR="00F458AC" w:rsidRPr="00F458AC" w:rsidRDefault="00F458AC" w:rsidP="00F458AC">
            <w:pPr>
              <w:spacing w:line="240" w:lineRule="exact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F458AC">
              <w:rPr>
                <w:rFonts w:ascii="Verdana" w:hAnsi="Verdana" w:cs="Calibri"/>
                <w:color w:val="000000"/>
                <w:sz w:val="20"/>
                <w:szCs w:val="20"/>
              </w:rPr>
              <w:t>56.250</w:t>
            </w:r>
          </w:p>
        </w:tc>
      </w:tr>
      <w:tr w:rsidR="00F458AC" w14:paraId="05EE83A6" w14:textId="77777777" w:rsidTr="00F458AC">
        <w:tc>
          <w:tcPr>
            <w:tcW w:w="4106" w:type="dxa"/>
            <w:vAlign w:val="center"/>
          </w:tcPr>
          <w:p w14:paraId="7EBD34A8" w14:textId="412F6FBB" w:rsidR="00F458AC" w:rsidRDefault="00F458AC" w:rsidP="00F458AC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3D00F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Kanalizacijsko omrežje za komunalno in meteorno odpadno vodo</w:t>
            </w:r>
          </w:p>
        </w:tc>
        <w:tc>
          <w:tcPr>
            <w:tcW w:w="1935" w:type="dxa"/>
          </w:tcPr>
          <w:p w14:paraId="3B9A0DDD" w14:textId="53DE3744" w:rsidR="00F458AC" w:rsidRDefault="00F458AC" w:rsidP="00F458AC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13_KA</w:t>
            </w:r>
          </w:p>
        </w:tc>
        <w:tc>
          <w:tcPr>
            <w:tcW w:w="3021" w:type="dxa"/>
          </w:tcPr>
          <w:p w14:paraId="2012A271" w14:textId="2439F960" w:rsidR="00F458AC" w:rsidRPr="00F458AC" w:rsidRDefault="00F458AC" w:rsidP="00F458AC">
            <w:pPr>
              <w:spacing w:line="240" w:lineRule="exact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F458AC">
              <w:rPr>
                <w:rFonts w:ascii="Verdana" w:hAnsi="Verdana" w:cs="Calibri"/>
                <w:sz w:val="20"/>
                <w:szCs w:val="20"/>
              </w:rPr>
              <w:t>30.000</w:t>
            </w:r>
          </w:p>
        </w:tc>
      </w:tr>
      <w:tr w:rsidR="00F458AC" w14:paraId="5E3235F7" w14:textId="77777777" w:rsidTr="00F458AC">
        <w:tc>
          <w:tcPr>
            <w:tcW w:w="4106" w:type="dxa"/>
            <w:vAlign w:val="center"/>
          </w:tcPr>
          <w:p w14:paraId="2A3D2C6E" w14:textId="0EFB1FD8" w:rsidR="00F458AC" w:rsidRDefault="00F458AC" w:rsidP="00F458AC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Javna razsvetljava</w:t>
            </w:r>
          </w:p>
        </w:tc>
        <w:tc>
          <w:tcPr>
            <w:tcW w:w="1935" w:type="dxa"/>
          </w:tcPr>
          <w:p w14:paraId="07DE497D" w14:textId="530169C6" w:rsidR="00F458AC" w:rsidRDefault="00F458AC" w:rsidP="00F458AC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13_JP</w:t>
            </w:r>
          </w:p>
        </w:tc>
        <w:tc>
          <w:tcPr>
            <w:tcW w:w="3021" w:type="dxa"/>
          </w:tcPr>
          <w:p w14:paraId="75B5E57F" w14:textId="5F20AC05" w:rsidR="00F458AC" w:rsidRPr="00F458AC" w:rsidRDefault="00F458AC" w:rsidP="00F458AC">
            <w:pPr>
              <w:spacing w:line="240" w:lineRule="exact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F458AC">
              <w:rPr>
                <w:rFonts w:ascii="Verdana" w:hAnsi="Verdana" w:cs="Calibri"/>
                <w:color w:val="000000"/>
                <w:sz w:val="20"/>
                <w:szCs w:val="20"/>
              </w:rPr>
              <w:t>11.250</w:t>
            </w:r>
          </w:p>
        </w:tc>
      </w:tr>
      <w:tr w:rsidR="00F458AC" w14:paraId="1719E49B" w14:textId="77777777" w:rsidTr="00F458AC">
        <w:tc>
          <w:tcPr>
            <w:tcW w:w="4106" w:type="dxa"/>
            <w:vAlign w:val="center"/>
          </w:tcPr>
          <w:p w14:paraId="474D363F" w14:textId="7843B5A1" w:rsidR="00F458AC" w:rsidRDefault="00F458AC" w:rsidP="00F458AC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Ostali stroški</w:t>
            </w:r>
          </w:p>
        </w:tc>
        <w:tc>
          <w:tcPr>
            <w:tcW w:w="1935" w:type="dxa"/>
          </w:tcPr>
          <w:p w14:paraId="7826EFD7" w14:textId="589BE67C" w:rsidR="00F458AC" w:rsidRDefault="00F458AC" w:rsidP="00F458AC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13_OST</w:t>
            </w:r>
          </w:p>
        </w:tc>
        <w:tc>
          <w:tcPr>
            <w:tcW w:w="3021" w:type="dxa"/>
          </w:tcPr>
          <w:p w14:paraId="08CC0CF6" w14:textId="037414FC" w:rsidR="00F458AC" w:rsidRPr="00F458AC" w:rsidRDefault="00F458AC" w:rsidP="00F458AC">
            <w:pPr>
              <w:spacing w:line="240" w:lineRule="exact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F458AC">
              <w:rPr>
                <w:rFonts w:ascii="Verdana" w:hAnsi="Verdana" w:cs="Calibri"/>
                <w:color w:val="000000"/>
                <w:sz w:val="20"/>
                <w:szCs w:val="20"/>
              </w:rPr>
              <w:t>24.750</w:t>
            </w:r>
          </w:p>
        </w:tc>
      </w:tr>
    </w:tbl>
    <w:p w14:paraId="3078E3DC" w14:textId="77777777" w:rsidR="0052266C" w:rsidRPr="007E638B" w:rsidRDefault="0052266C" w:rsidP="00AA35B1">
      <w:pPr>
        <w:spacing w:line="240" w:lineRule="exact"/>
        <w:rPr>
          <w:rFonts w:ascii="Verdana" w:eastAsia="Times New Roman" w:hAnsi="Verdana" w:cs="Arial"/>
          <w:sz w:val="20"/>
          <w:szCs w:val="20"/>
          <w:lang w:eastAsia="sl-SI"/>
        </w:rPr>
      </w:pPr>
    </w:p>
    <w:p w14:paraId="505C5490" w14:textId="52D890CD" w:rsidR="002D0BB8" w:rsidRPr="007E638B" w:rsidRDefault="00B633BF" w:rsidP="002D0BB8">
      <w:pPr>
        <w:shd w:val="clear" w:color="auto" w:fill="FFFFFF"/>
        <w:spacing w:after="0" w:line="240" w:lineRule="auto"/>
        <w:ind w:left="425" w:hanging="425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11</w:t>
      </w:r>
      <w:r w:rsidR="002D0BB8" w:rsidRPr="007E638B">
        <w:rPr>
          <w:rFonts w:ascii="Verdana" w:hAnsi="Verdana" w:cs="Arial"/>
          <w:sz w:val="20"/>
          <w:szCs w:val="20"/>
          <w:shd w:val="clear" w:color="auto" w:fill="FFFFFF"/>
        </w:rPr>
        <w:t>. člen</w:t>
      </w:r>
    </w:p>
    <w:p w14:paraId="68EFB62E" w14:textId="5A9026F8" w:rsidR="002D0BB8" w:rsidRPr="007E638B" w:rsidRDefault="002D0BB8" w:rsidP="002D0BB8">
      <w:pPr>
        <w:shd w:val="clear" w:color="auto" w:fill="FFFFFF"/>
        <w:spacing w:after="0" w:line="240" w:lineRule="auto"/>
        <w:ind w:left="425" w:hanging="425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(</w:t>
      </w:r>
      <w:r w:rsidR="00B633BF" w:rsidRPr="007E638B">
        <w:rPr>
          <w:rFonts w:ascii="Verdana" w:hAnsi="Verdana" w:cs="Arial"/>
          <w:sz w:val="20"/>
          <w:szCs w:val="20"/>
          <w:shd w:val="clear" w:color="auto" w:fill="FFFFFF"/>
        </w:rPr>
        <w:t>preračun obračunskih stroškov nove komunalne opreme na enoto mere</w:t>
      </w:r>
      <w:r w:rsidRPr="007E638B">
        <w:rPr>
          <w:rFonts w:ascii="Verdana" w:eastAsia="Times New Roman" w:hAnsi="Verdana" w:cs="Arial"/>
          <w:sz w:val="20"/>
          <w:szCs w:val="20"/>
          <w:lang w:eastAsia="sl-SI"/>
        </w:rPr>
        <w:t>)</w:t>
      </w:r>
    </w:p>
    <w:p w14:paraId="5B61B20E" w14:textId="77777777" w:rsidR="004C7111" w:rsidRPr="007E638B" w:rsidRDefault="004C7111" w:rsidP="002D0BB8">
      <w:pPr>
        <w:shd w:val="clear" w:color="auto" w:fill="FFFFFF"/>
        <w:spacing w:after="0" w:line="240" w:lineRule="auto"/>
        <w:ind w:left="425" w:hanging="425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</w:p>
    <w:p w14:paraId="4BEF3639" w14:textId="2EBCAEE9" w:rsidR="00B633BF" w:rsidRPr="007E638B" w:rsidRDefault="005B4484" w:rsidP="005C7A65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Obračunski stroški </w:t>
      </w:r>
      <w:r w:rsidR="004C7111" w:rsidRPr="007E638B">
        <w:rPr>
          <w:rFonts w:ascii="Verdana" w:hAnsi="Verdana" w:cs="Arial"/>
          <w:sz w:val="20"/>
          <w:szCs w:val="20"/>
          <w:shd w:val="clear" w:color="auto" w:fill="FFFFFF"/>
        </w:rPr>
        <w:t>nove komunalne opreme</w:t>
      </w:r>
      <w:r w:rsidR="009415F7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5C7A65" w:rsidRPr="007E638B">
        <w:rPr>
          <w:rFonts w:ascii="Verdana" w:hAnsi="Verdana" w:cs="Arial"/>
          <w:sz w:val="20"/>
          <w:szCs w:val="20"/>
          <w:shd w:val="clear" w:color="auto" w:fill="FFFFFF"/>
        </w:rPr>
        <w:t>po posameznih vrstah komunalne opreme na posameznih obračunskih območjih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>,</w:t>
      </w:r>
      <w:r w:rsidR="009415F7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preračunani na enoto mere, znašajo: </w:t>
      </w:r>
    </w:p>
    <w:p w14:paraId="32FFF6A2" w14:textId="77777777" w:rsidR="00B633BF" w:rsidRPr="007E638B" w:rsidRDefault="00B633BF" w:rsidP="004C711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sl-SI"/>
        </w:rPr>
      </w:pPr>
    </w:p>
    <w:p w14:paraId="01333265" w14:textId="77777777" w:rsidR="00BD33BC" w:rsidRPr="007E638B" w:rsidRDefault="00BD33BC" w:rsidP="004C711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1418"/>
        <w:gridCol w:w="1412"/>
      </w:tblGrid>
      <w:tr w:rsidR="00F458AC" w14:paraId="4AC3300D" w14:textId="77777777" w:rsidTr="00CF64F9">
        <w:tc>
          <w:tcPr>
            <w:tcW w:w="4106" w:type="dxa"/>
          </w:tcPr>
          <w:p w14:paraId="7CA05B19" w14:textId="1B1F0EE6" w:rsidR="00F458AC" w:rsidRDefault="00F458AC" w:rsidP="00F458AC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Nova komunalna oprema</w:t>
            </w:r>
          </w:p>
        </w:tc>
        <w:tc>
          <w:tcPr>
            <w:tcW w:w="2126" w:type="dxa"/>
          </w:tcPr>
          <w:p w14:paraId="2ED3CC7D" w14:textId="118B52A4" w:rsidR="00F458AC" w:rsidRDefault="00F458AC" w:rsidP="00F458AC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Obračunsko območje</w:t>
            </w:r>
          </w:p>
        </w:tc>
        <w:tc>
          <w:tcPr>
            <w:tcW w:w="1418" w:type="dxa"/>
            <w:vAlign w:val="center"/>
          </w:tcPr>
          <w:p w14:paraId="0E589B60" w14:textId="511BEF11" w:rsidR="00F458AC" w:rsidRDefault="00F458AC" w:rsidP="00F458AC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7E638B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Cp</w:t>
            </w:r>
            <w:r w:rsidRPr="007E638B">
              <w:rPr>
                <w:rFonts w:ascii="Verdana" w:eastAsia="Times New Roman" w:hAnsi="Verdana" w:cs="Arial"/>
                <w:sz w:val="20"/>
                <w:szCs w:val="20"/>
                <w:vertAlign w:val="subscript"/>
                <w:lang w:eastAsia="sl-SI"/>
              </w:rPr>
              <w:t>N</w:t>
            </w:r>
            <w:r w:rsidRPr="007E638B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 xml:space="preserve"> (EUR/m2)</w:t>
            </w:r>
          </w:p>
        </w:tc>
        <w:tc>
          <w:tcPr>
            <w:tcW w:w="1412" w:type="dxa"/>
          </w:tcPr>
          <w:p w14:paraId="784D5BAF" w14:textId="37AF2E4D" w:rsidR="00F458AC" w:rsidRDefault="00F458AC" w:rsidP="00F458AC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7E638B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Ct</w:t>
            </w:r>
            <w:r w:rsidRPr="007E638B">
              <w:rPr>
                <w:rFonts w:ascii="Verdana" w:eastAsia="Times New Roman" w:hAnsi="Verdana" w:cs="Arial"/>
                <w:sz w:val="20"/>
                <w:szCs w:val="20"/>
                <w:vertAlign w:val="subscript"/>
                <w:lang w:eastAsia="sl-SI"/>
              </w:rPr>
              <w:t>N</w:t>
            </w:r>
            <w:r w:rsidRPr="007E638B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 xml:space="preserve"> (EUR/m2)</w:t>
            </w:r>
          </w:p>
        </w:tc>
      </w:tr>
      <w:tr w:rsidR="00CF64F9" w14:paraId="2EA9117B" w14:textId="77777777" w:rsidTr="00CF64F9">
        <w:tc>
          <w:tcPr>
            <w:tcW w:w="4106" w:type="dxa"/>
            <w:vAlign w:val="center"/>
          </w:tcPr>
          <w:p w14:paraId="3D1736B8" w14:textId="28EE2330" w:rsidR="00CF64F9" w:rsidRDefault="00CF64F9" w:rsidP="00CF64F9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Prometno omrežje</w:t>
            </w:r>
          </w:p>
        </w:tc>
        <w:tc>
          <w:tcPr>
            <w:tcW w:w="2126" w:type="dxa"/>
          </w:tcPr>
          <w:p w14:paraId="3E9AFC12" w14:textId="52C8B876" w:rsidR="00CF64F9" w:rsidRDefault="00CF64F9" w:rsidP="00CF64F9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13_CE</w:t>
            </w:r>
          </w:p>
        </w:tc>
        <w:tc>
          <w:tcPr>
            <w:tcW w:w="1418" w:type="dxa"/>
          </w:tcPr>
          <w:p w14:paraId="5AC52677" w14:textId="3CF6BFF4" w:rsidR="00CF64F9" w:rsidRPr="00CF64F9" w:rsidRDefault="00CF64F9" w:rsidP="00CF64F9">
            <w:pPr>
              <w:spacing w:line="240" w:lineRule="exact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CF64F9">
              <w:rPr>
                <w:rFonts w:ascii="Verdana" w:hAnsi="Verdana" w:cs="Calibri"/>
                <w:color w:val="000000"/>
                <w:sz w:val="20"/>
                <w:szCs w:val="20"/>
              </w:rPr>
              <w:t>9,55</w:t>
            </w:r>
          </w:p>
        </w:tc>
        <w:tc>
          <w:tcPr>
            <w:tcW w:w="1412" w:type="dxa"/>
          </w:tcPr>
          <w:p w14:paraId="58617A98" w14:textId="612EC336" w:rsidR="00CF64F9" w:rsidRPr="00CF64F9" w:rsidRDefault="00CF64F9" w:rsidP="00CF64F9">
            <w:pPr>
              <w:spacing w:line="240" w:lineRule="exact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CF64F9">
              <w:rPr>
                <w:rFonts w:ascii="Verdana" w:hAnsi="Verdana" w:cs="Calibri"/>
                <w:color w:val="000000"/>
                <w:sz w:val="20"/>
                <w:szCs w:val="20"/>
              </w:rPr>
              <w:t>26,56</w:t>
            </w:r>
          </w:p>
        </w:tc>
      </w:tr>
      <w:tr w:rsidR="00CF64F9" w14:paraId="77A419E8" w14:textId="77777777" w:rsidTr="00CF64F9">
        <w:tc>
          <w:tcPr>
            <w:tcW w:w="4106" w:type="dxa"/>
            <w:vAlign w:val="center"/>
          </w:tcPr>
          <w:p w14:paraId="2710639E" w14:textId="79596067" w:rsidR="00CF64F9" w:rsidRDefault="00CF64F9" w:rsidP="00CF64F9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3D00F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Vodovodno omrežje</w:t>
            </w:r>
          </w:p>
        </w:tc>
        <w:tc>
          <w:tcPr>
            <w:tcW w:w="2126" w:type="dxa"/>
          </w:tcPr>
          <w:p w14:paraId="3ACA6643" w14:textId="74D451F1" w:rsidR="00CF64F9" w:rsidRDefault="00CF64F9" w:rsidP="00CF64F9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13_VO</w:t>
            </w:r>
          </w:p>
        </w:tc>
        <w:tc>
          <w:tcPr>
            <w:tcW w:w="1418" w:type="dxa"/>
          </w:tcPr>
          <w:p w14:paraId="01C1E538" w14:textId="5A03EB12" w:rsidR="00CF64F9" w:rsidRPr="00CF64F9" w:rsidRDefault="00CF64F9" w:rsidP="00CF64F9">
            <w:pPr>
              <w:spacing w:line="240" w:lineRule="exact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CF64F9">
              <w:rPr>
                <w:rFonts w:ascii="Verdana" w:hAnsi="Verdana" w:cs="Calibri"/>
                <w:color w:val="000000"/>
                <w:sz w:val="20"/>
                <w:szCs w:val="20"/>
              </w:rPr>
              <w:t>6,48</w:t>
            </w:r>
          </w:p>
        </w:tc>
        <w:tc>
          <w:tcPr>
            <w:tcW w:w="1412" w:type="dxa"/>
          </w:tcPr>
          <w:p w14:paraId="068356C3" w14:textId="635E066D" w:rsidR="00CF64F9" w:rsidRPr="00CF64F9" w:rsidRDefault="00CF64F9" w:rsidP="00CF64F9">
            <w:pPr>
              <w:spacing w:line="240" w:lineRule="exact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CF64F9">
              <w:rPr>
                <w:rFonts w:ascii="Verdana" w:hAnsi="Verdana" w:cs="Calibri"/>
                <w:color w:val="000000"/>
                <w:sz w:val="20"/>
                <w:szCs w:val="20"/>
              </w:rPr>
              <w:t>18,03</w:t>
            </w:r>
          </w:p>
        </w:tc>
      </w:tr>
      <w:tr w:rsidR="00CF64F9" w14:paraId="29ADF937" w14:textId="77777777" w:rsidTr="00CF64F9">
        <w:tc>
          <w:tcPr>
            <w:tcW w:w="4106" w:type="dxa"/>
            <w:vAlign w:val="center"/>
          </w:tcPr>
          <w:p w14:paraId="6D82CA69" w14:textId="10587494" w:rsidR="00CF64F9" w:rsidRDefault="00CF64F9" w:rsidP="00CF64F9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3D00F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Kanalizacijsko omrežje za komunalno in meteorno odpadno vodo</w:t>
            </w:r>
          </w:p>
        </w:tc>
        <w:tc>
          <w:tcPr>
            <w:tcW w:w="2126" w:type="dxa"/>
          </w:tcPr>
          <w:p w14:paraId="4D9C19DA" w14:textId="2C7D0624" w:rsidR="00CF64F9" w:rsidRDefault="00CF64F9" w:rsidP="00CF64F9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13_KA</w:t>
            </w:r>
          </w:p>
        </w:tc>
        <w:tc>
          <w:tcPr>
            <w:tcW w:w="1418" w:type="dxa"/>
          </w:tcPr>
          <w:p w14:paraId="789895D6" w14:textId="29296B3A" w:rsidR="00CF64F9" w:rsidRPr="00CF64F9" w:rsidRDefault="00CF64F9" w:rsidP="00CF64F9">
            <w:pPr>
              <w:spacing w:line="240" w:lineRule="exact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CF64F9">
              <w:rPr>
                <w:rFonts w:ascii="Verdana" w:hAnsi="Verdana" w:cs="Calibri"/>
                <w:color w:val="000000"/>
                <w:sz w:val="20"/>
                <w:szCs w:val="20"/>
              </w:rPr>
              <w:t>3,46</w:t>
            </w:r>
          </w:p>
        </w:tc>
        <w:tc>
          <w:tcPr>
            <w:tcW w:w="1412" w:type="dxa"/>
          </w:tcPr>
          <w:p w14:paraId="10B92430" w14:textId="35034B90" w:rsidR="00CF64F9" w:rsidRPr="00CF64F9" w:rsidRDefault="00CF64F9" w:rsidP="00CF64F9">
            <w:pPr>
              <w:spacing w:line="240" w:lineRule="exact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CF64F9">
              <w:rPr>
                <w:rFonts w:ascii="Verdana" w:hAnsi="Verdana" w:cs="Calibri"/>
                <w:color w:val="000000"/>
                <w:sz w:val="20"/>
                <w:szCs w:val="20"/>
              </w:rPr>
              <w:t>9,62</w:t>
            </w:r>
          </w:p>
        </w:tc>
      </w:tr>
      <w:tr w:rsidR="00CF64F9" w14:paraId="70DC6043" w14:textId="77777777" w:rsidTr="00CF64F9">
        <w:tc>
          <w:tcPr>
            <w:tcW w:w="4106" w:type="dxa"/>
            <w:vAlign w:val="center"/>
          </w:tcPr>
          <w:p w14:paraId="123E7A2A" w14:textId="53616BA4" w:rsidR="00CF64F9" w:rsidRDefault="00CF64F9" w:rsidP="00CF64F9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Javna razsvetljava</w:t>
            </w:r>
          </w:p>
        </w:tc>
        <w:tc>
          <w:tcPr>
            <w:tcW w:w="2126" w:type="dxa"/>
          </w:tcPr>
          <w:p w14:paraId="01E1662B" w14:textId="5B6B673D" w:rsidR="00CF64F9" w:rsidRDefault="00CF64F9" w:rsidP="00CF64F9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13_JP</w:t>
            </w:r>
          </w:p>
        </w:tc>
        <w:tc>
          <w:tcPr>
            <w:tcW w:w="1418" w:type="dxa"/>
          </w:tcPr>
          <w:p w14:paraId="3F1928FB" w14:textId="5A76B5B1" w:rsidR="00CF64F9" w:rsidRPr="00CF64F9" w:rsidRDefault="00CF64F9" w:rsidP="00CF64F9">
            <w:pPr>
              <w:spacing w:line="240" w:lineRule="exact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CF64F9">
              <w:rPr>
                <w:rFonts w:ascii="Verdana" w:hAnsi="Verdana" w:cs="Calibri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412" w:type="dxa"/>
          </w:tcPr>
          <w:p w14:paraId="43460937" w14:textId="17253419" w:rsidR="00CF64F9" w:rsidRPr="00CF64F9" w:rsidRDefault="00CF64F9" w:rsidP="00CF64F9">
            <w:pPr>
              <w:spacing w:line="240" w:lineRule="exact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CF64F9">
              <w:rPr>
                <w:rFonts w:ascii="Verdana" w:hAnsi="Verdana" w:cs="Calibri"/>
                <w:color w:val="000000"/>
                <w:sz w:val="20"/>
                <w:szCs w:val="20"/>
              </w:rPr>
              <w:t>3,61</w:t>
            </w:r>
          </w:p>
        </w:tc>
      </w:tr>
      <w:tr w:rsidR="00CF64F9" w14:paraId="18A4211E" w14:textId="77777777" w:rsidTr="00CF64F9">
        <w:tc>
          <w:tcPr>
            <w:tcW w:w="4106" w:type="dxa"/>
            <w:vAlign w:val="center"/>
          </w:tcPr>
          <w:p w14:paraId="5165F003" w14:textId="4264883F" w:rsidR="00CF64F9" w:rsidRDefault="00CF64F9" w:rsidP="00CF64F9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Ostali stroški</w:t>
            </w:r>
          </w:p>
        </w:tc>
        <w:tc>
          <w:tcPr>
            <w:tcW w:w="2126" w:type="dxa"/>
          </w:tcPr>
          <w:p w14:paraId="4EB57EBA" w14:textId="25CBA0BF" w:rsidR="00CF64F9" w:rsidRDefault="00CF64F9" w:rsidP="00CF64F9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13_OST</w:t>
            </w:r>
          </w:p>
        </w:tc>
        <w:tc>
          <w:tcPr>
            <w:tcW w:w="1418" w:type="dxa"/>
          </w:tcPr>
          <w:p w14:paraId="23CB8508" w14:textId="094C7309" w:rsidR="00CF64F9" w:rsidRPr="00CF64F9" w:rsidRDefault="00CF64F9" w:rsidP="00CF64F9">
            <w:pPr>
              <w:spacing w:line="240" w:lineRule="exact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CF64F9">
              <w:rPr>
                <w:rFonts w:ascii="Verdana" w:hAnsi="Verdana" w:cs="Calibri"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1412" w:type="dxa"/>
          </w:tcPr>
          <w:p w14:paraId="51BB471E" w14:textId="54E5CC7A" w:rsidR="00CF64F9" w:rsidRPr="00CF64F9" w:rsidRDefault="00CF64F9" w:rsidP="00CF64F9">
            <w:pPr>
              <w:spacing w:line="240" w:lineRule="exact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CF64F9">
              <w:rPr>
                <w:rFonts w:ascii="Verdana" w:hAnsi="Verdana" w:cs="Calibri"/>
                <w:color w:val="000000"/>
                <w:sz w:val="20"/>
                <w:szCs w:val="20"/>
              </w:rPr>
              <w:t>7,93</w:t>
            </w:r>
          </w:p>
        </w:tc>
      </w:tr>
    </w:tbl>
    <w:p w14:paraId="61A0BDAE" w14:textId="77777777" w:rsidR="002D0BB8" w:rsidRPr="007E638B" w:rsidRDefault="002D0BB8" w:rsidP="003C168D">
      <w:pPr>
        <w:spacing w:line="240" w:lineRule="exact"/>
        <w:rPr>
          <w:rFonts w:ascii="Verdana" w:eastAsia="Times New Roman" w:hAnsi="Verdana" w:cs="Arial"/>
          <w:sz w:val="20"/>
          <w:szCs w:val="20"/>
          <w:lang w:eastAsia="sl-SI"/>
        </w:rPr>
      </w:pPr>
    </w:p>
    <w:p w14:paraId="252E5377" w14:textId="6C664443" w:rsidR="002D0BB8" w:rsidRPr="007E638B" w:rsidRDefault="00963040" w:rsidP="002D0BB8">
      <w:pPr>
        <w:shd w:val="clear" w:color="auto" w:fill="FFFFFF"/>
        <w:spacing w:after="0" w:line="240" w:lineRule="auto"/>
        <w:ind w:left="425" w:hanging="425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12</w:t>
      </w:r>
      <w:r w:rsidR="002D0BB8" w:rsidRPr="007E638B">
        <w:rPr>
          <w:rFonts w:ascii="Verdana" w:hAnsi="Verdana" w:cs="Arial"/>
          <w:sz w:val="20"/>
          <w:szCs w:val="20"/>
          <w:shd w:val="clear" w:color="auto" w:fill="FFFFFF"/>
        </w:rPr>
        <w:t>. člen</w:t>
      </w:r>
    </w:p>
    <w:p w14:paraId="08A28D0D" w14:textId="0AEA17A3" w:rsidR="002D0BB8" w:rsidRPr="007E638B" w:rsidRDefault="002D0BB8" w:rsidP="002D0BB8">
      <w:pPr>
        <w:shd w:val="clear" w:color="auto" w:fill="FFFFFF"/>
        <w:spacing w:after="0" w:line="240" w:lineRule="auto"/>
        <w:ind w:left="425" w:hanging="425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(</w:t>
      </w:r>
      <w:r w:rsidR="00EC34DA" w:rsidRPr="007E638B">
        <w:rPr>
          <w:rFonts w:ascii="Verdana" w:hAnsi="Verdana" w:cs="Arial"/>
          <w:sz w:val="20"/>
          <w:szCs w:val="20"/>
          <w:shd w:val="clear" w:color="auto" w:fill="FFFFFF"/>
        </w:rPr>
        <w:t>razmerje med deležem gradbene parcele stavbe (Dp</w:t>
      </w:r>
      <w:r w:rsidR="00EC34DA" w:rsidRPr="007E638B">
        <w:rPr>
          <w:rFonts w:ascii="Verdana" w:hAnsi="Verdana" w:cs="Arial"/>
          <w:sz w:val="20"/>
          <w:szCs w:val="20"/>
          <w:shd w:val="clear" w:color="auto" w:fill="FFFFFF"/>
          <w:vertAlign w:val="subscript"/>
        </w:rPr>
        <w:t>N</w:t>
      </w:r>
      <w:r w:rsidR="00EC34DA" w:rsidRPr="007E638B">
        <w:rPr>
          <w:rFonts w:ascii="Verdana" w:hAnsi="Verdana" w:cs="Arial"/>
          <w:sz w:val="20"/>
          <w:szCs w:val="20"/>
          <w:shd w:val="clear" w:color="auto" w:fill="FFFFFF"/>
        </w:rPr>
        <w:t>) in deležem površine objekta (Dt</w:t>
      </w:r>
      <w:r w:rsidR="00EC34DA" w:rsidRPr="007E638B">
        <w:rPr>
          <w:rFonts w:ascii="Verdana" w:hAnsi="Verdana" w:cs="Arial"/>
          <w:sz w:val="20"/>
          <w:szCs w:val="20"/>
          <w:shd w:val="clear" w:color="auto" w:fill="FFFFFF"/>
          <w:vertAlign w:val="subscript"/>
        </w:rPr>
        <w:t>N</w:t>
      </w:r>
      <w:r w:rsidR="00EC34DA" w:rsidRPr="007E638B">
        <w:rPr>
          <w:rFonts w:ascii="Verdana" w:hAnsi="Verdana" w:cs="Arial"/>
          <w:sz w:val="20"/>
          <w:szCs w:val="20"/>
          <w:shd w:val="clear" w:color="auto" w:fill="FFFFFF"/>
        </w:rPr>
        <w:t>)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>)</w:t>
      </w:r>
    </w:p>
    <w:p w14:paraId="0B754115" w14:textId="77777777" w:rsidR="00EC34DA" w:rsidRPr="007E638B" w:rsidRDefault="00EC34DA" w:rsidP="00ED0D5D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sl-SI"/>
        </w:rPr>
      </w:pPr>
    </w:p>
    <w:p w14:paraId="68858B00" w14:textId="3FAB85A4" w:rsidR="00ED0D5D" w:rsidRPr="00AA35B1" w:rsidRDefault="00ED0D5D" w:rsidP="00ED0D5D">
      <w:pPr>
        <w:spacing w:after="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Razmerje med deležem gradbene parcele stavbe (Dp</w:t>
      </w:r>
      <w:r w:rsidR="00B45622" w:rsidRPr="007E638B">
        <w:rPr>
          <w:rFonts w:ascii="Verdana" w:hAnsi="Verdana" w:cs="Arial"/>
          <w:sz w:val="20"/>
          <w:szCs w:val="20"/>
          <w:shd w:val="clear" w:color="auto" w:fill="FFFFFF"/>
          <w:vertAlign w:val="subscript"/>
        </w:rPr>
        <w:t>N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>) in deležem površine objekta (Dt</w:t>
      </w:r>
      <w:r w:rsidR="00B45622" w:rsidRPr="007E638B">
        <w:rPr>
          <w:rFonts w:ascii="Verdana" w:hAnsi="Verdana" w:cs="Arial"/>
          <w:sz w:val="20"/>
          <w:szCs w:val="20"/>
          <w:shd w:val="clear" w:color="auto" w:fill="FFFFFF"/>
          <w:vertAlign w:val="subscript"/>
        </w:rPr>
        <w:t>N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), ki se upošteva pri izračunu komunalnega prispevka za </w:t>
      </w:r>
      <w:r w:rsidR="00B45622" w:rsidRPr="007E638B">
        <w:rPr>
          <w:rFonts w:ascii="Verdana" w:hAnsi="Verdana" w:cs="Arial"/>
          <w:sz w:val="20"/>
          <w:szCs w:val="20"/>
          <w:shd w:val="clear" w:color="auto" w:fill="FFFFFF"/>
        </w:rPr>
        <w:t>novo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komunalno opremo je </w:t>
      </w:r>
      <w:r w:rsidRPr="00AA35B1">
        <w:rPr>
          <w:rFonts w:ascii="Verdana" w:hAnsi="Verdana" w:cs="Arial"/>
          <w:sz w:val="20"/>
          <w:szCs w:val="20"/>
          <w:shd w:val="clear" w:color="auto" w:fill="FFFFFF"/>
        </w:rPr>
        <w:t>0,3</w:t>
      </w:r>
      <w:r w:rsidR="00E842BF" w:rsidRPr="00AA35B1">
        <w:rPr>
          <w:rFonts w:ascii="Verdana" w:hAnsi="Verdana" w:cs="Arial"/>
          <w:sz w:val="20"/>
          <w:szCs w:val="20"/>
          <w:shd w:val="clear" w:color="auto" w:fill="FFFFFF"/>
        </w:rPr>
        <w:t>5</w:t>
      </w:r>
      <w:r w:rsidR="0052266C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AA35B1">
        <w:rPr>
          <w:rFonts w:ascii="Verdana" w:hAnsi="Verdana" w:cs="Arial"/>
          <w:sz w:val="20"/>
          <w:szCs w:val="20"/>
          <w:shd w:val="clear" w:color="auto" w:fill="FFFFFF"/>
        </w:rPr>
        <w:t>:</w:t>
      </w:r>
      <w:r w:rsidR="0052266C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AA35B1">
        <w:rPr>
          <w:rFonts w:ascii="Verdana" w:hAnsi="Verdana" w:cs="Arial"/>
          <w:sz w:val="20"/>
          <w:szCs w:val="20"/>
          <w:shd w:val="clear" w:color="auto" w:fill="FFFFFF"/>
        </w:rPr>
        <w:t>0,</w:t>
      </w:r>
      <w:r w:rsidR="00E842BF" w:rsidRPr="00AA35B1">
        <w:rPr>
          <w:rFonts w:ascii="Verdana" w:hAnsi="Verdana" w:cs="Arial"/>
          <w:sz w:val="20"/>
          <w:szCs w:val="20"/>
          <w:shd w:val="clear" w:color="auto" w:fill="FFFFFF"/>
        </w:rPr>
        <w:t>65</w:t>
      </w:r>
      <w:r w:rsidRPr="00AA35B1"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14:paraId="5C41B981" w14:textId="60766F77" w:rsidR="00871B65" w:rsidRPr="007E638B" w:rsidRDefault="00871B65" w:rsidP="00963040">
      <w:pPr>
        <w:spacing w:line="240" w:lineRule="exact"/>
        <w:rPr>
          <w:rFonts w:ascii="Verdana" w:hAnsi="Verdana" w:cs="Arial"/>
          <w:b/>
          <w:sz w:val="20"/>
          <w:szCs w:val="20"/>
        </w:rPr>
      </w:pPr>
    </w:p>
    <w:p w14:paraId="4A4B7636" w14:textId="4F9DA4D0" w:rsidR="00871B65" w:rsidRPr="007E638B" w:rsidRDefault="00E5611F" w:rsidP="003C168D">
      <w:pPr>
        <w:spacing w:line="240" w:lineRule="exact"/>
        <w:jc w:val="center"/>
        <w:rPr>
          <w:rFonts w:ascii="Verdana" w:hAnsi="Verdana" w:cs="Arial"/>
          <w:sz w:val="20"/>
          <w:szCs w:val="20"/>
        </w:rPr>
      </w:pPr>
      <w:r w:rsidRPr="007E638B">
        <w:rPr>
          <w:rFonts w:ascii="Verdana" w:hAnsi="Verdana" w:cs="Arial"/>
          <w:sz w:val="20"/>
          <w:szCs w:val="20"/>
        </w:rPr>
        <w:t>V</w:t>
      </w:r>
      <w:r w:rsidR="002B05D1" w:rsidRPr="007E638B">
        <w:rPr>
          <w:rFonts w:ascii="Verdana" w:hAnsi="Verdana" w:cs="Arial"/>
          <w:sz w:val="20"/>
          <w:szCs w:val="20"/>
        </w:rPr>
        <w:t>II</w:t>
      </w:r>
      <w:r w:rsidR="00871B65" w:rsidRPr="007E638B">
        <w:rPr>
          <w:rFonts w:ascii="Verdana" w:hAnsi="Verdana" w:cs="Arial"/>
          <w:sz w:val="20"/>
          <w:szCs w:val="20"/>
        </w:rPr>
        <w:t xml:space="preserve">. PREHODNE IN KONČNE DOLOČBE </w:t>
      </w:r>
    </w:p>
    <w:p w14:paraId="02B922A1" w14:textId="3232AF22" w:rsidR="001A4541" w:rsidRPr="007E638B" w:rsidRDefault="0052086C" w:rsidP="003C168D">
      <w:pPr>
        <w:spacing w:after="0" w:line="240" w:lineRule="exact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 w:rsidRPr="007E638B">
        <w:rPr>
          <w:rFonts w:ascii="Verdana" w:eastAsia="Times New Roman" w:hAnsi="Verdana" w:cs="Arial"/>
          <w:sz w:val="20"/>
          <w:szCs w:val="20"/>
          <w:lang w:eastAsia="sl-SI"/>
        </w:rPr>
        <w:t>13</w:t>
      </w:r>
      <w:r w:rsidR="0052266C">
        <w:rPr>
          <w:rFonts w:ascii="Verdana" w:eastAsia="Times New Roman" w:hAnsi="Verdana" w:cs="Arial"/>
          <w:sz w:val="20"/>
          <w:szCs w:val="20"/>
          <w:lang w:eastAsia="sl-SI"/>
        </w:rPr>
        <w:t>.</w:t>
      </w:r>
      <w:r w:rsidR="001A4541" w:rsidRPr="007E638B">
        <w:rPr>
          <w:rFonts w:ascii="Verdana" w:eastAsia="Times New Roman" w:hAnsi="Verdana" w:cs="Arial"/>
          <w:sz w:val="20"/>
          <w:szCs w:val="20"/>
          <w:lang w:eastAsia="sl-SI"/>
        </w:rPr>
        <w:t xml:space="preserve"> člen</w:t>
      </w:r>
    </w:p>
    <w:p w14:paraId="42D5E9DB" w14:textId="6FA277DC" w:rsidR="00247B63" w:rsidRPr="007E638B" w:rsidRDefault="00247B63" w:rsidP="003C168D">
      <w:pPr>
        <w:spacing w:after="0" w:line="240" w:lineRule="exact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 w:rsidRPr="007E638B">
        <w:rPr>
          <w:rFonts w:ascii="Verdana" w:eastAsia="Times New Roman" w:hAnsi="Verdana" w:cs="Arial"/>
          <w:sz w:val="20"/>
          <w:szCs w:val="20"/>
          <w:lang w:eastAsia="sl-SI"/>
        </w:rPr>
        <w:t xml:space="preserve">(vpogled v </w:t>
      </w:r>
      <w:r w:rsidR="00CC1FD2" w:rsidRPr="007E638B">
        <w:rPr>
          <w:rFonts w:ascii="Verdana" w:eastAsia="Times New Roman" w:hAnsi="Verdana" w:cs="Arial"/>
          <w:sz w:val="20"/>
          <w:szCs w:val="20"/>
          <w:lang w:eastAsia="sl-SI"/>
        </w:rPr>
        <w:t xml:space="preserve">elaborat </w:t>
      </w:r>
      <w:r w:rsidR="00FA41A9" w:rsidRPr="007E638B">
        <w:rPr>
          <w:rFonts w:ascii="Verdana" w:eastAsia="Times New Roman" w:hAnsi="Verdana" w:cs="Arial"/>
          <w:sz w:val="20"/>
          <w:szCs w:val="20"/>
          <w:lang w:eastAsia="sl-SI"/>
        </w:rPr>
        <w:t>programa opremljanja</w:t>
      </w:r>
      <w:r w:rsidRPr="007E638B">
        <w:rPr>
          <w:rFonts w:ascii="Verdana" w:eastAsia="Times New Roman" w:hAnsi="Verdana" w:cs="Arial"/>
          <w:sz w:val="20"/>
          <w:szCs w:val="20"/>
          <w:lang w:eastAsia="sl-SI"/>
        </w:rPr>
        <w:t>)</w:t>
      </w:r>
    </w:p>
    <w:p w14:paraId="12FF0300" w14:textId="77777777" w:rsidR="00A81562" w:rsidRPr="007E638B" w:rsidRDefault="00A81562" w:rsidP="003C168D">
      <w:pPr>
        <w:spacing w:after="0" w:line="240" w:lineRule="exact"/>
        <w:jc w:val="center"/>
        <w:rPr>
          <w:rFonts w:ascii="Verdana" w:eastAsia="Times New Roman" w:hAnsi="Verdana" w:cs="Arial"/>
          <w:sz w:val="20"/>
          <w:szCs w:val="20"/>
          <w:highlight w:val="yellow"/>
          <w:lang w:eastAsia="sl-SI"/>
        </w:rPr>
      </w:pPr>
    </w:p>
    <w:p w14:paraId="044E2FEF" w14:textId="08E6F4B6" w:rsidR="00B41536" w:rsidRPr="00AA35B1" w:rsidRDefault="00247B63" w:rsidP="00AA35B1">
      <w:pPr>
        <w:spacing w:line="240" w:lineRule="exact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Elaborat</w:t>
      </w:r>
      <w:r w:rsidR="00CC1FD2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C966FA" w:rsidRPr="007E638B">
        <w:rPr>
          <w:rFonts w:ascii="Verdana" w:hAnsi="Verdana" w:cs="Arial"/>
          <w:sz w:val="20"/>
          <w:szCs w:val="20"/>
          <w:shd w:val="clear" w:color="auto" w:fill="FFFFFF"/>
        </w:rPr>
        <w:t>programa opremljanja</w:t>
      </w:r>
      <w:r w:rsidR="00CC1FD2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>je na vpogled</w:t>
      </w:r>
      <w:r w:rsidR="004B354D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na sedežu občine</w:t>
      </w:r>
      <w:r w:rsidR="00E842BF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Ravne na Koroškem </w:t>
      </w:r>
      <w:r w:rsidR="004B354D" w:rsidRPr="007E638B">
        <w:rPr>
          <w:rFonts w:ascii="Verdana" w:hAnsi="Verdana" w:cs="Arial"/>
          <w:sz w:val="20"/>
          <w:szCs w:val="20"/>
          <w:shd w:val="clear" w:color="auto" w:fill="FFFFFF"/>
        </w:rPr>
        <w:t>in na spletni strani občine</w:t>
      </w:r>
      <w:r w:rsidR="00E842BF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Ravne na Koroškem</w:t>
      </w:r>
      <w:r w:rsidR="004B354D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</w:p>
    <w:p w14:paraId="6CE97AE3" w14:textId="77777777" w:rsidR="00AF303D" w:rsidRPr="007E638B" w:rsidRDefault="00AF303D" w:rsidP="003C168D">
      <w:pPr>
        <w:spacing w:after="0" w:line="240" w:lineRule="exact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</w:p>
    <w:p w14:paraId="5766F423" w14:textId="1A773889" w:rsidR="00AF303D" w:rsidRPr="007E638B" w:rsidRDefault="009F2EEB" w:rsidP="00AF303D">
      <w:pPr>
        <w:spacing w:after="0" w:line="240" w:lineRule="exact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 w:rsidRPr="007E638B">
        <w:rPr>
          <w:rFonts w:ascii="Verdana" w:eastAsia="Times New Roman" w:hAnsi="Verdana" w:cs="Arial"/>
          <w:sz w:val="20"/>
          <w:szCs w:val="20"/>
          <w:lang w:eastAsia="sl-SI"/>
        </w:rPr>
        <w:t>14</w:t>
      </w:r>
      <w:r w:rsidR="00AF303D" w:rsidRPr="007E638B">
        <w:rPr>
          <w:rFonts w:ascii="Verdana" w:eastAsia="Times New Roman" w:hAnsi="Verdana" w:cs="Arial"/>
          <w:sz w:val="20"/>
          <w:szCs w:val="20"/>
          <w:lang w:eastAsia="sl-SI"/>
        </w:rPr>
        <w:t>. člen</w:t>
      </w:r>
    </w:p>
    <w:p w14:paraId="23B0D9EE" w14:textId="77777777" w:rsidR="00AF303D" w:rsidRPr="007E638B" w:rsidRDefault="00AF303D" w:rsidP="00AF303D">
      <w:pPr>
        <w:spacing w:after="0" w:line="240" w:lineRule="exact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 w:rsidRPr="007E638B">
        <w:rPr>
          <w:rFonts w:ascii="Verdana" w:eastAsia="Times New Roman" w:hAnsi="Verdana" w:cs="Arial"/>
          <w:sz w:val="20"/>
          <w:szCs w:val="20"/>
          <w:lang w:eastAsia="sl-SI"/>
        </w:rPr>
        <w:t>(dokončanje postopkov)</w:t>
      </w:r>
    </w:p>
    <w:p w14:paraId="52A53290" w14:textId="77777777" w:rsidR="00AF303D" w:rsidRPr="007E638B" w:rsidRDefault="00AF303D" w:rsidP="00AF303D">
      <w:pPr>
        <w:spacing w:after="0" w:line="240" w:lineRule="exact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</w:p>
    <w:p w14:paraId="39D4A9DC" w14:textId="77777777" w:rsidR="00AF303D" w:rsidRPr="007E638B" w:rsidRDefault="00AF303D" w:rsidP="00AF303D">
      <w:pPr>
        <w:pStyle w:val="len"/>
        <w:spacing w:before="0" w:line="240" w:lineRule="exact"/>
        <w:jc w:val="both"/>
        <w:rPr>
          <w:rFonts w:ascii="Verdana" w:hAnsi="Verdana"/>
          <w:b w:val="0"/>
          <w:sz w:val="20"/>
          <w:szCs w:val="20"/>
        </w:rPr>
      </w:pPr>
      <w:r w:rsidRPr="007E638B">
        <w:rPr>
          <w:rFonts w:ascii="Verdana" w:hAnsi="Verdana"/>
          <w:b w:val="0"/>
          <w:sz w:val="20"/>
          <w:szCs w:val="20"/>
        </w:rPr>
        <w:t xml:space="preserve">Postopki odmere komunalnega prispevka, začeti pred uveljavitvijo tega odloka, se končajo v skladu s predpisi, ki so veljali pred njegovo uveljavitvijo. </w:t>
      </w:r>
    </w:p>
    <w:p w14:paraId="2E852946" w14:textId="77777777" w:rsidR="00AF303D" w:rsidRPr="007E638B" w:rsidRDefault="00AF303D" w:rsidP="00AF303D">
      <w:pPr>
        <w:spacing w:after="0" w:line="240" w:lineRule="exact"/>
        <w:jc w:val="center"/>
        <w:rPr>
          <w:rFonts w:ascii="Verdana" w:eastAsia="Times New Roman" w:hAnsi="Verdana" w:cs="Arial"/>
          <w:sz w:val="20"/>
          <w:szCs w:val="20"/>
          <w:highlight w:val="yellow"/>
          <w:lang w:eastAsia="sl-SI"/>
        </w:rPr>
      </w:pPr>
    </w:p>
    <w:p w14:paraId="1B802974" w14:textId="20C0CB5D" w:rsidR="00AF303D" w:rsidRDefault="00AF303D" w:rsidP="00E842BF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sl-SI"/>
        </w:rPr>
      </w:pPr>
    </w:p>
    <w:p w14:paraId="1F4668DB" w14:textId="77777777" w:rsidR="00925B91" w:rsidRPr="007E638B" w:rsidRDefault="00925B91" w:rsidP="00E842BF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sl-SI"/>
        </w:rPr>
      </w:pPr>
    </w:p>
    <w:p w14:paraId="1EC31452" w14:textId="098E8E85" w:rsidR="00AF303D" w:rsidRPr="007E638B" w:rsidRDefault="009F2EEB" w:rsidP="00AF303D">
      <w:pPr>
        <w:spacing w:after="0" w:line="240" w:lineRule="exact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 w:rsidRPr="007E638B">
        <w:rPr>
          <w:rFonts w:ascii="Verdana" w:eastAsia="Times New Roman" w:hAnsi="Verdana" w:cs="Arial"/>
          <w:sz w:val="20"/>
          <w:szCs w:val="20"/>
          <w:lang w:eastAsia="sl-SI"/>
        </w:rPr>
        <w:lastRenderedPageBreak/>
        <w:t>1</w:t>
      </w:r>
      <w:r w:rsidR="00E842BF" w:rsidRPr="007E638B">
        <w:rPr>
          <w:rFonts w:ascii="Verdana" w:eastAsia="Times New Roman" w:hAnsi="Verdana" w:cs="Arial"/>
          <w:sz w:val="20"/>
          <w:szCs w:val="20"/>
          <w:lang w:eastAsia="sl-SI"/>
        </w:rPr>
        <w:t>5</w:t>
      </w:r>
      <w:r w:rsidR="00AF303D" w:rsidRPr="007E638B">
        <w:rPr>
          <w:rFonts w:ascii="Verdana" w:eastAsia="Times New Roman" w:hAnsi="Verdana" w:cs="Arial"/>
          <w:sz w:val="20"/>
          <w:szCs w:val="20"/>
          <w:lang w:eastAsia="sl-SI"/>
        </w:rPr>
        <w:t xml:space="preserve">. člen </w:t>
      </w:r>
    </w:p>
    <w:p w14:paraId="3CEF44B6" w14:textId="2403D9B8" w:rsidR="00AF303D" w:rsidRPr="007E638B" w:rsidRDefault="00AF303D" w:rsidP="00AF303D">
      <w:pPr>
        <w:spacing w:after="0" w:line="240" w:lineRule="exact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 w:rsidRPr="007E638B">
        <w:rPr>
          <w:rFonts w:ascii="Verdana" w:eastAsia="Times New Roman" w:hAnsi="Verdana" w:cs="Arial"/>
          <w:sz w:val="20"/>
          <w:szCs w:val="20"/>
          <w:lang w:eastAsia="sl-SI"/>
        </w:rPr>
        <w:t xml:space="preserve">(začetek veljavnosti) </w:t>
      </w:r>
    </w:p>
    <w:p w14:paraId="422BD96D" w14:textId="77777777" w:rsidR="00AF303D" w:rsidRPr="007E638B" w:rsidRDefault="00AF303D" w:rsidP="00AF303D">
      <w:pPr>
        <w:pStyle w:val="len"/>
        <w:spacing w:before="0" w:line="240" w:lineRule="exact"/>
        <w:jc w:val="both"/>
        <w:rPr>
          <w:rFonts w:ascii="Verdana" w:hAnsi="Verdana"/>
          <w:b w:val="0"/>
          <w:sz w:val="20"/>
          <w:szCs w:val="20"/>
        </w:rPr>
      </w:pPr>
    </w:p>
    <w:p w14:paraId="2741063D" w14:textId="4EA25D82" w:rsidR="00AF303D" w:rsidRPr="007E638B" w:rsidRDefault="00AF303D" w:rsidP="00AF303D">
      <w:pPr>
        <w:pStyle w:val="len"/>
        <w:spacing w:before="0" w:line="240" w:lineRule="exact"/>
        <w:jc w:val="both"/>
        <w:rPr>
          <w:rFonts w:ascii="Verdana" w:hAnsi="Verdana"/>
          <w:b w:val="0"/>
          <w:sz w:val="20"/>
          <w:szCs w:val="20"/>
        </w:rPr>
      </w:pPr>
      <w:r w:rsidRPr="007E638B">
        <w:rPr>
          <w:rFonts w:ascii="Verdana" w:hAnsi="Verdana"/>
          <w:b w:val="0"/>
          <w:sz w:val="20"/>
          <w:szCs w:val="20"/>
        </w:rPr>
        <w:t xml:space="preserve">Ta odlok začne veljati </w:t>
      </w:r>
      <w:r w:rsidR="00E842BF" w:rsidRPr="007E638B">
        <w:rPr>
          <w:rFonts w:ascii="Verdana" w:hAnsi="Verdana"/>
          <w:b w:val="0"/>
          <w:sz w:val="20"/>
          <w:szCs w:val="20"/>
        </w:rPr>
        <w:t xml:space="preserve">15. </w:t>
      </w:r>
      <w:r w:rsidRPr="007E638B">
        <w:rPr>
          <w:rFonts w:ascii="Verdana" w:hAnsi="Verdana"/>
          <w:b w:val="0"/>
          <w:sz w:val="20"/>
          <w:szCs w:val="20"/>
        </w:rPr>
        <w:t xml:space="preserve">dan po objavi v </w:t>
      </w:r>
      <w:r w:rsidR="00E842BF" w:rsidRPr="007E638B">
        <w:rPr>
          <w:rFonts w:ascii="Verdana" w:hAnsi="Verdana"/>
          <w:b w:val="0"/>
          <w:sz w:val="20"/>
          <w:szCs w:val="20"/>
        </w:rPr>
        <w:t>Uradnem glasilu slovenskih občin.</w:t>
      </w:r>
    </w:p>
    <w:p w14:paraId="0CB1FEFE" w14:textId="77777777" w:rsidR="00E842BF" w:rsidRPr="007E638B" w:rsidRDefault="00E842BF" w:rsidP="00AF303D">
      <w:pPr>
        <w:spacing w:line="240" w:lineRule="exact"/>
        <w:rPr>
          <w:rFonts w:ascii="Verdana" w:hAnsi="Verdana" w:cs="Arial"/>
          <w:color w:val="FF0000"/>
          <w:sz w:val="20"/>
          <w:szCs w:val="20"/>
        </w:rPr>
      </w:pPr>
    </w:p>
    <w:p w14:paraId="0B6DF8F1" w14:textId="738064BD" w:rsidR="00E842BF" w:rsidRPr="007E638B" w:rsidRDefault="00E842BF" w:rsidP="00E842BF">
      <w:pPr>
        <w:pStyle w:val="len"/>
        <w:spacing w:before="0"/>
        <w:jc w:val="left"/>
        <w:rPr>
          <w:rFonts w:ascii="Verdana" w:hAnsi="Verdana" w:cs="Times New Roman"/>
          <w:b w:val="0"/>
          <w:sz w:val="20"/>
          <w:szCs w:val="20"/>
        </w:rPr>
      </w:pPr>
      <w:r w:rsidRPr="007E638B">
        <w:rPr>
          <w:rFonts w:ascii="Verdana" w:hAnsi="Verdana" w:cs="Times New Roman"/>
          <w:b w:val="0"/>
          <w:sz w:val="20"/>
          <w:szCs w:val="20"/>
        </w:rPr>
        <w:t>Številka: 35</w:t>
      </w:r>
      <w:r w:rsidR="00774D82" w:rsidRPr="007E638B">
        <w:rPr>
          <w:rFonts w:ascii="Verdana" w:hAnsi="Verdana" w:cs="Times New Roman"/>
          <w:b w:val="0"/>
          <w:sz w:val="20"/>
          <w:szCs w:val="20"/>
        </w:rPr>
        <w:t>1</w:t>
      </w:r>
      <w:r w:rsidRPr="007E638B">
        <w:rPr>
          <w:rFonts w:ascii="Verdana" w:hAnsi="Verdana" w:cs="Times New Roman"/>
          <w:b w:val="0"/>
          <w:sz w:val="20"/>
          <w:szCs w:val="20"/>
        </w:rPr>
        <w:t>-00</w:t>
      </w:r>
      <w:r w:rsidR="00925B91">
        <w:rPr>
          <w:rFonts w:ascii="Verdana" w:hAnsi="Verdana" w:cs="Times New Roman"/>
          <w:b w:val="0"/>
          <w:sz w:val="20"/>
          <w:szCs w:val="20"/>
        </w:rPr>
        <w:t>93</w:t>
      </w:r>
      <w:r w:rsidRPr="007E638B">
        <w:rPr>
          <w:rFonts w:ascii="Verdana" w:hAnsi="Verdana" w:cs="Times New Roman"/>
          <w:b w:val="0"/>
          <w:sz w:val="20"/>
          <w:szCs w:val="20"/>
        </w:rPr>
        <w:t>/202</w:t>
      </w:r>
      <w:r w:rsidR="00774D82" w:rsidRPr="007E638B">
        <w:rPr>
          <w:rFonts w:ascii="Verdana" w:hAnsi="Verdana" w:cs="Times New Roman"/>
          <w:b w:val="0"/>
          <w:sz w:val="20"/>
          <w:szCs w:val="20"/>
        </w:rPr>
        <w:t>1</w:t>
      </w:r>
      <w:r w:rsidR="00925B91">
        <w:rPr>
          <w:rFonts w:ascii="Verdana" w:hAnsi="Verdana" w:cs="Times New Roman"/>
          <w:b w:val="0"/>
          <w:sz w:val="20"/>
          <w:szCs w:val="20"/>
        </w:rPr>
        <w:t>-2</w:t>
      </w:r>
      <w:r w:rsidRPr="007E638B">
        <w:rPr>
          <w:rFonts w:ascii="Verdana" w:hAnsi="Verdana" w:cs="Times New Roman"/>
          <w:b w:val="0"/>
          <w:sz w:val="20"/>
          <w:szCs w:val="20"/>
        </w:rPr>
        <w:br/>
        <w:t xml:space="preserve">Datum: </w:t>
      </w:r>
      <w:r w:rsidR="00CF64F9">
        <w:rPr>
          <w:rFonts w:ascii="Verdana" w:hAnsi="Verdana" w:cs="Times New Roman"/>
          <w:b w:val="0"/>
          <w:sz w:val="20"/>
          <w:szCs w:val="20"/>
        </w:rPr>
        <w:t>_______</w:t>
      </w:r>
      <w:r w:rsidR="0052266C">
        <w:rPr>
          <w:rFonts w:ascii="Verdana" w:hAnsi="Verdana" w:cs="Times New Roman"/>
          <w:b w:val="0"/>
          <w:sz w:val="20"/>
          <w:szCs w:val="20"/>
        </w:rPr>
        <w:t xml:space="preserve"> </w:t>
      </w:r>
      <w:r w:rsidRPr="007E638B">
        <w:rPr>
          <w:rFonts w:ascii="Verdana" w:hAnsi="Verdana" w:cs="Times New Roman"/>
          <w:b w:val="0"/>
          <w:sz w:val="20"/>
          <w:szCs w:val="20"/>
        </w:rPr>
        <w:t>202</w:t>
      </w:r>
      <w:r w:rsidR="00774D82" w:rsidRPr="007E638B">
        <w:rPr>
          <w:rFonts w:ascii="Verdana" w:hAnsi="Verdana" w:cs="Times New Roman"/>
          <w:b w:val="0"/>
          <w:sz w:val="20"/>
          <w:szCs w:val="20"/>
        </w:rPr>
        <w:t>1</w:t>
      </w:r>
    </w:p>
    <w:p w14:paraId="14F3F6F7" w14:textId="77777777" w:rsidR="00E842BF" w:rsidRPr="007E638B" w:rsidRDefault="00E842BF" w:rsidP="00E842BF">
      <w:pPr>
        <w:pStyle w:val="len"/>
        <w:spacing w:before="0"/>
        <w:jc w:val="both"/>
        <w:rPr>
          <w:rFonts w:ascii="Verdana" w:hAnsi="Verdana" w:cs="Times New Roman"/>
          <w:b w:val="0"/>
          <w:sz w:val="20"/>
          <w:szCs w:val="20"/>
        </w:rPr>
      </w:pPr>
    </w:p>
    <w:p w14:paraId="6E562B28" w14:textId="77777777" w:rsidR="00E842BF" w:rsidRPr="007E638B" w:rsidRDefault="00E842BF" w:rsidP="00E842BF">
      <w:pPr>
        <w:pStyle w:val="len"/>
        <w:spacing w:before="0"/>
        <w:jc w:val="both"/>
        <w:rPr>
          <w:rFonts w:ascii="Verdana" w:hAnsi="Verdana" w:cs="Times New Roman"/>
          <w:b w:val="0"/>
          <w:sz w:val="20"/>
          <w:szCs w:val="20"/>
        </w:rPr>
      </w:pPr>
    </w:p>
    <w:p w14:paraId="7AC29E08" w14:textId="77777777" w:rsidR="00E842BF" w:rsidRPr="007E638B" w:rsidRDefault="00E842BF" w:rsidP="00E842BF">
      <w:pPr>
        <w:pStyle w:val="len"/>
        <w:spacing w:before="0"/>
        <w:ind w:left="3686"/>
        <w:rPr>
          <w:rFonts w:ascii="Verdana" w:hAnsi="Verdana" w:cs="Times New Roman"/>
          <w:b w:val="0"/>
          <w:sz w:val="20"/>
          <w:szCs w:val="20"/>
        </w:rPr>
      </w:pPr>
      <w:r w:rsidRPr="007E638B">
        <w:rPr>
          <w:rFonts w:ascii="Verdana" w:hAnsi="Verdana" w:cs="Times New Roman"/>
          <w:b w:val="0"/>
          <w:sz w:val="20"/>
          <w:szCs w:val="20"/>
        </w:rPr>
        <w:t>ŽUPAN</w:t>
      </w:r>
    </w:p>
    <w:p w14:paraId="17358687" w14:textId="77777777" w:rsidR="00E842BF" w:rsidRPr="007E638B" w:rsidRDefault="00E842BF" w:rsidP="00E842BF">
      <w:pPr>
        <w:pStyle w:val="len"/>
        <w:spacing w:before="0"/>
        <w:ind w:left="3686"/>
        <w:rPr>
          <w:rFonts w:ascii="Verdana" w:hAnsi="Verdana" w:cs="Times New Roman"/>
          <w:b w:val="0"/>
          <w:sz w:val="20"/>
          <w:szCs w:val="20"/>
        </w:rPr>
      </w:pPr>
      <w:r w:rsidRPr="007E638B">
        <w:rPr>
          <w:rFonts w:ascii="Verdana" w:hAnsi="Verdana" w:cs="Times New Roman"/>
          <w:b w:val="0"/>
          <w:sz w:val="20"/>
          <w:szCs w:val="20"/>
        </w:rPr>
        <w:t>Občine Ravne na Koroškem</w:t>
      </w:r>
    </w:p>
    <w:p w14:paraId="7B76B8FD" w14:textId="77777777" w:rsidR="00E842BF" w:rsidRPr="007E638B" w:rsidRDefault="00E842BF" w:rsidP="00E842BF">
      <w:pPr>
        <w:pStyle w:val="len"/>
        <w:spacing w:before="0"/>
        <w:ind w:left="3686"/>
        <w:rPr>
          <w:rFonts w:ascii="Verdana" w:hAnsi="Verdana" w:cs="Times New Roman"/>
          <w:b w:val="0"/>
          <w:sz w:val="20"/>
          <w:szCs w:val="20"/>
        </w:rPr>
      </w:pPr>
      <w:r w:rsidRPr="007E638B">
        <w:rPr>
          <w:rFonts w:ascii="Verdana" w:hAnsi="Verdana" w:cs="Times New Roman"/>
          <w:b w:val="0"/>
          <w:sz w:val="20"/>
          <w:szCs w:val="20"/>
        </w:rPr>
        <w:t>dr. Tomaž ROŽEN</w:t>
      </w:r>
    </w:p>
    <w:p w14:paraId="14A3BAD9" w14:textId="77777777" w:rsidR="00E842BF" w:rsidRPr="007E638B" w:rsidRDefault="00E842BF" w:rsidP="00E842BF">
      <w:pPr>
        <w:pStyle w:val="len"/>
        <w:spacing w:before="0"/>
        <w:rPr>
          <w:rFonts w:ascii="Verdana" w:hAnsi="Verdana" w:cs="Times New Roman"/>
          <w:b w:val="0"/>
          <w:sz w:val="20"/>
          <w:szCs w:val="20"/>
        </w:rPr>
      </w:pPr>
    </w:p>
    <w:p w14:paraId="598AFDF3" w14:textId="77777777" w:rsidR="00871B65" w:rsidRPr="007E638B" w:rsidRDefault="00871B65" w:rsidP="00E842BF">
      <w:pPr>
        <w:spacing w:after="0" w:line="240" w:lineRule="exact"/>
        <w:rPr>
          <w:rFonts w:ascii="Verdana" w:hAnsi="Verdana" w:cs="Arial"/>
          <w:color w:val="FF0000"/>
          <w:sz w:val="20"/>
          <w:szCs w:val="20"/>
        </w:rPr>
      </w:pPr>
    </w:p>
    <w:sectPr w:rsidR="00871B65" w:rsidRPr="007E6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13CF"/>
    <w:multiLevelType w:val="hybridMultilevel"/>
    <w:tmpl w:val="B904880E"/>
    <w:lvl w:ilvl="0" w:tplc="97FACD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431B"/>
    <w:multiLevelType w:val="hybridMultilevel"/>
    <w:tmpl w:val="5F8CD4C6"/>
    <w:lvl w:ilvl="0" w:tplc="060679C6">
      <w:start w:val="3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2520"/>
    <w:multiLevelType w:val="hybridMultilevel"/>
    <w:tmpl w:val="6CDEE168"/>
    <w:lvl w:ilvl="0" w:tplc="F84C4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72E34"/>
    <w:multiLevelType w:val="hybridMultilevel"/>
    <w:tmpl w:val="6CF201A6"/>
    <w:lvl w:ilvl="0" w:tplc="060679C6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00282F"/>
    <w:multiLevelType w:val="hybridMultilevel"/>
    <w:tmpl w:val="A1722CA8"/>
    <w:lvl w:ilvl="0" w:tplc="5EB0E7F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5A23FF2"/>
    <w:multiLevelType w:val="hybridMultilevel"/>
    <w:tmpl w:val="0294524A"/>
    <w:lvl w:ilvl="0" w:tplc="51360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C2531"/>
    <w:multiLevelType w:val="hybridMultilevel"/>
    <w:tmpl w:val="F348CBF2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00BA1"/>
    <w:multiLevelType w:val="hybridMultilevel"/>
    <w:tmpl w:val="9D58DC02"/>
    <w:lvl w:ilvl="0" w:tplc="5EB0E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77B5C"/>
    <w:multiLevelType w:val="hybridMultilevel"/>
    <w:tmpl w:val="E3829A7C"/>
    <w:lvl w:ilvl="0" w:tplc="EC4A77F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80CB1"/>
    <w:multiLevelType w:val="hybridMultilevel"/>
    <w:tmpl w:val="6D667382"/>
    <w:lvl w:ilvl="0" w:tplc="88ACB01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90A305B"/>
    <w:multiLevelType w:val="hybridMultilevel"/>
    <w:tmpl w:val="81B22E56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C0EF5"/>
    <w:multiLevelType w:val="hybridMultilevel"/>
    <w:tmpl w:val="891092C8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336B6"/>
    <w:multiLevelType w:val="hybridMultilevel"/>
    <w:tmpl w:val="45AE90EE"/>
    <w:lvl w:ilvl="0" w:tplc="5EB0E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3525A"/>
    <w:multiLevelType w:val="hybridMultilevel"/>
    <w:tmpl w:val="C908D268"/>
    <w:lvl w:ilvl="0" w:tplc="B64E7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13"/>
  </w:num>
  <w:num w:numId="12">
    <w:abstractNumId w:val="12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46"/>
    <w:rsid w:val="00002FE2"/>
    <w:rsid w:val="00004364"/>
    <w:rsid w:val="000112A1"/>
    <w:rsid w:val="00013E61"/>
    <w:rsid w:val="00013FC6"/>
    <w:rsid w:val="00015E65"/>
    <w:rsid w:val="00025A46"/>
    <w:rsid w:val="00026295"/>
    <w:rsid w:val="000266CE"/>
    <w:rsid w:val="00036525"/>
    <w:rsid w:val="00040326"/>
    <w:rsid w:val="00041758"/>
    <w:rsid w:val="00041AC0"/>
    <w:rsid w:val="000449D6"/>
    <w:rsid w:val="00047C67"/>
    <w:rsid w:val="00051F49"/>
    <w:rsid w:val="00060788"/>
    <w:rsid w:val="000622F6"/>
    <w:rsid w:val="00062E3D"/>
    <w:rsid w:val="00063068"/>
    <w:rsid w:val="000657D9"/>
    <w:rsid w:val="0006706B"/>
    <w:rsid w:val="000729CF"/>
    <w:rsid w:val="00075B03"/>
    <w:rsid w:val="00075E69"/>
    <w:rsid w:val="000819B8"/>
    <w:rsid w:val="00081B1B"/>
    <w:rsid w:val="000977E1"/>
    <w:rsid w:val="000B2847"/>
    <w:rsid w:val="000B6700"/>
    <w:rsid w:val="000B79DD"/>
    <w:rsid w:val="000C5FFB"/>
    <w:rsid w:val="000C7D5C"/>
    <w:rsid w:val="000E09CD"/>
    <w:rsid w:val="000E2353"/>
    <w:rsid w:val="000E23A0"/>
    <w:rsid w:val="000E27B8"/>
    <w:rsid w:val="000E2A85"/>
    <w:rsid w:val="000F0457"/>
    <w:rsid w:val="000F1D84"/>
    <w:rsid w:val="000F2751"/>
    <w:rsid w:val="000F2AE0"/>
    <w:rsid w:val="000F317E"/>
    <w:rsid w:val="000F5AFF"/>
    <w:rsid w:val="00102D38"/>
    <w:rsid w:val="001101E8"/>
    <w:rsid w:val="00110D39"/>
    <w:rsid w:val="00114052"/>
    <w:rsid w:val="00123FBB"/>
    <w:rsid w:val="00124246"/>
    <w:rsid w:val="00124879"/>
    <w:rsid w:val="00124BFA"/>
    <w:rsid w:val="00127129"/>
    <w:rsid w:val="00131A21"/>
    <w:rsid w:val="001320A7"/>
    <w:rsid w:val="001347F2"/>
    <w:rsid w:val="00135A95"/>
    <w:rsid w:val="00136304"/>
    <w:rsid w:val="001421FF"/>
    <w:rsid w:val="00142DE5"/>
    <w:rsid w:val="00155CE8"/>
    <w:rsid w:val="001602B4"/>
    <w:rsid w:val="001644B5"/>
    <w:rsid w:val="0016723E"/>
    <w:rsid w:val="00177649"/>
    <w:rsid w:val="001812EE"/>
    <w:rsid w:val="00187884"/>
    <w:rsid w:val="001972D4"/>
    <w:rsid w:val="001A1ACF"/>
    <w:rsid w:val="001A3390"/>
    <w:rsid w:val="001A3CE4"/>
    <w:rsid w:val="001A4541"/>
    <w:rsid w:val="001C5EE8"/>
    <w:rsid w:val="001C78FA"/>
    <w:rsid w:val="001D39EE"/>
    <w:rsid w:val="001D3F9A"/>
    <w:rsid w:val="001D5A7C"/>
    <w:rsid w:val="001D73C6"/>
    <w:rsid w:val="001F10EB"/>
    <w:rsid w:val="0020578F"/>
    <w:rsid w:val="00206948"/>
    <w:rsid w:val="00210925"/>
    <w:rsid w:val="002118D6"/>
    <w:rsid w:val="00215365"/>
    <w:rsid w:val="002209D6"/>
    <w:rsid w:val="00221D72"/>
    <w:rsid w:val="00227B0B"/>
    <w:rsid w:val="0023095F"/>
    <w:rsid w:val="00233300"/>
    <w:rsid w:val="0024544B"/>
    <w:rsid w:val="00247B63"/>
    <w:rsid w:val="00250A7D"/>
    <w:rsid w:val="00251EC9"/>
    <w:rsid w:val="00253BF3"/>
    <w:rsid w:val="0026647E"/>
    <w:rsid w:val="00285241"/>
    <w:rsid w:val="0028557B"/>
    <w:rsid w:val="00286D4E"/>
    <w:rsid w:val="00292936"/>
    <w:rsid w:val="002A7679"/>
    <w:rsid w:val="002B05D1"/>
    <w:rsid w:val="002C5A4E"/>
    <w:rsid w:val="002D0850"/>
    <w:rsid w:val="002D0BB8"/>
    <w:rsid w:val="002D2628"/>
    <w:rsid w:val="002D5B29"/>
    <w:rsid w:val="002E098F"/>
    <w:rsid w:val="002E43C0"/>
    <w:rsid w:val="002E6FEC"/>
    <w:rsid w:val="002F5B86"/>
    <w:rsid w:val="002F7ADB"/>
    <w:rsid w:val="003021B0"/>
    <w:rsid w:val="00303C38"/>
    <w:rsid w:val="00303DC7"/>
    <w:rsid w:val="00305635"/>
    <w:rsid w:val="003104D5"/>
    <w:rsid w:val="0031174F"/>
    <w:rsid w:val="00313A6C"/>
    <w:rsid w:val="00324297"/>
    <w:rsid w:val="003258EB"/>
    <w:rsid w:val="00327C43"/>
    <w:rsid w:val="00332EDC"/>
    <w:rsid w:val="0033346D"/>
    <w:rsid w:val="003337E2"/>
    <w:rsid w:val="00335215"/>
    <w:rsid w:val="00335D55"/>
    <w:rsid w:val="00336F69"/>
    <w:rsid w:val="0033708B"/>
    <w:rsid w:val="00340131"/>
    <w:rsid w:val="00340ECA"/>
    <w:rsid w:val="00346A51"/>
    <w:rsid w:val="00346BFC"/>
    <w:rsid w:val="00351BD0"/>
    <w:rsid w:val="00351E1B"/>
    <w:rsid w:val="00364152"/>
    <w:rsid w:val="00364428"/>
    <w:rsid w:val="00367D22"/>
    <w:rsid w:val="0037420E"/>
    <w:rsid w:val="00384D2B"/>
    <w:rsid w:val="003A1562"/>
    <w:rsid w:val="003A551A"/>
    <w:rsid w:val="003A6478"/>
    <w:rsid w:val="003B0F00"/>
    <w:rsid w:val="003B5D9C"/>
    <w:rsid w:val="003B797F"/>
    <w:rsid w:val="003C168D"/>
    <w:rsid w:val="003C3993"/>
    <w:rsid w:val="003C5075"/>
    <w:rsid w:val="003C6A9E"/>
    <w:rsid w:val="003D00F5"/>
    <w:rsid w:val="003D0782"/>
    <w:rsid w:val="003E0B08"/>
    <w:rsid w:val="003E339F"/>
    <w:rsid w:val="003F4168"/>
    <w:rsid w:val="003F63EC"/>
    <w:rsid w:val="0040044C"/>
    <w:rsid w:val="00402C3D"/>
    <w:rsid w:val="004049D2"/>
    <w:rsid w:val="00410CC6"/>
    <w:rsid w:val="00413236"/>
    <w:rsid w:val="0042006C"/>
    <w:rsid w:val="0043267E"/>
    <w:rsid w:val="004352DB"/>
    <w:rsid w:val="00440E7C"/>
    <w:rsid w:val="004515E5"/>
    <w:rsid w:val="00454111"/>
    <w:rsid w:val="00460429"/>
    <w:rsid w:val="0046266F"/>
    <w:rsid w:val="00462FD7"/>
    <w:rsid w:val="00463A1F"/>
    <w:rsid w:val="00463CB8"/>
    <w:rsid w:val="00484DCC"/>
    <w:rsid w:val="004879F4"/>
    <w:rsid w:val="004B0D97"/>
    <w:rsid w:val="004B354D"/>
    <w:rsid w:val="004B6612"/>
    <w:rsid w:val="004C675B"/>
    <w:rsid w:val="004C7111"/>
    <w:rsid w:val="004C79A4"/>
    <w:rsid w:val="004D72E4"/>
    <w:rsid w:val="004E440B"/>
    <w:rsid w:val="004F11E8"/>
    <w:rsid w:val="004F1BFE"/>
    <w:rsid w:val="004F2C90"/>
    <w:rsid w:val="005008F8"/>
    <w:rsid w:val="005029E8"/>
    <w:rsid w:val="00507CAB"/>
    <w:rsid w:val="00511567"/>
    <w:rsid w:val="0052086C"/>
    <w:rsid w:val="0052266C"/>
    <w:rsid w:val="005235CD"/>
    <w:rsid w:val="005254AB"/>
    <w:rsid w:val="00532B86"/>
    <w:rsid w:val="00532FBA"/>
    <w:rsid w:val="00535C8E"/>
    <w:rsid w:val="005372CA"/>
    <w:rsid w:val="005417BA"/>
    <w:rsid w:val="0054235B"/>
    <w:rsid w:val="00543F02"/>
    <w:rsid w:val="00545037"/>
    <w:rsid w:val="005466E4"/>
    <w:rsid w:val="005525FC"/>
    <w:rsid w:val="0056445A"/>
    <w:rsid w:val="005673C5"/>
    <w:rsid w:val="0057433C"/>
    <w:rsid w:val="00574793"/>
    <w:rsid w:val="00580656"/>
    <w:rsid w:val="00580D18"/>
    <w:rsid w:val="00580F3B"/>
    <w:rsid w:val="005827F5"/>
    <w:rsid w:val="00584695"/>
    <w:rsid w:val="00585E47"/>
    <w:rsid w:val="0058748E"/>
    <w:rsid w:val="00590D02"/>
    <w:rsid w:val="00593F8C"/>
    <w:rsid w:val="00595870"/>
    <w:rsid w:val="0059589B"/>
    <w:rsid w:val="005A2A03"/>
    <w:rsid w:val="005A49F5"/>
    <w:rsid w:val="005B4484"/>
    <w:rsid w:val="005B576E"/>
    <w:rsid w:val="005B6459"/>
    <w:rsid w:val="005B7C53"/>
    <w:rsid w:val="005C0FFB"/>
    <w:rsid w:val="005C10C8"/>
    <w:rsid w:val="005C7A65"/>
    <w:rsid w:val="005D1F5D"/>
    <w:rsid w:val="005D36DC"/>
    <w:rsid w:val="005D4F47"/>
    <w:rsid w:val="005E2D62"/>
    <w:rsid w:val="005E6F5C"/>
    <w:rsid w:val="005F27BE"/>
    <w:rsid w:val="005F38C7"/>
    <w:rsid w:val="005F3B00"/>
    <w:rsid w:val="005F433A"/>
    <w:rsid w:val="00603BB8"/>
    <w:rsid w:val="00605564"/>
    <w:rsid w:val="00605686"/>
    <w:rsid w:val="0061074A"/>
    <w:rsid w:val="006134BC"/>
    <w:rsid w:val="00616EFF"/>
    <w:rsid w:val="00617A10"/>
    <w:rsid w:val="00620612"/>
    <w:rsid w:val="00621A3C"/>
    <w:rsid w:val="00623EED"/>
    <w:rsid w:val="00624747"/>
    <w:rsid w:val="0062535A"/>
    <w:rsid w:val="00625A66"/>
    <w:rsid w:val="00627249"/>
    <w:rsid w:val="00630163"/>
    <w:rsid w:val="0064039A"/>
    <w:rsid w:val="006502E6"/>
    <w:rsid w:val="0065323B"/>
    <w:rsid w:val="00662082"/>
    <w:rsid w:val="006639F7"/>
    <w:rsid w:val="006645C7"/>
    <w:rsid w:val="00671716"/>
    <w:rsid w:val="00676029"/>
    <w:rsid w:val="0067705E"/>
    <w:rsid w:val="00680882"/>
    <w:rsid w:val="006817C4"/>
    <w:rsid w:val="006841EC"/>
    <w:rsid w:val="00685767"/>
    <w:rsid w:val="0068751A"/>
    <w:rsid w:val="00690DC2"/>
    <w:rsid w:val="00692CE8"/>
    <w:rsid w:val="006933DB"/>
    <w:rsid w:val="006B25D2"/>
    <w:rsid w:val="006B2D65"/>
    <w:rsid w:val="006B5F82"/>
    <w:rsid w:val="006C27DF"/>
    <w:rsid w:val="006C343A"/>
    <w:rsid w:val="006C4C19"/>
    <w:rsid w:val="006C537C"/>
    <w:rsid w:val="006C7715"/>
    <w:rsid w:val="006D2A01"/>
    <w:rsid w:val="006D3AB4"/>
    <w:rsid w:val="006D6677"/>
    <w:rsid w:val="006D73D8"/>
    <w:rsid w:val="006E20B6"/>
    <w:rsid w:val="006E5B6B"/>
    <w:rsid w:val="006E6893"/>
    <w:rsid w:val="006E706F"/>
    <w:rsid w:val="006E7186"/>
    <w:rsid w:val="006F1FE3"/>
    <w:rsid w:val="006F218C"/>
    <w:rsid w:val="006F7DF5"/>
    <w:rsid w:val="0071090C"/>
    <w:rsid w:val="00710DAB"/>
    <w:rsid w:val="00711386"/>
    <w:rsid w:val="00713FC4"/>
    <w:rsid w:val="00725454"/>
    <w:rsid w:val="00726342"/>
    <w:rsid w:val="0073441B"/>
    <w:rsid w:val="00734622"/>
    <w:rsid w:val="00740C49"/>
    <w:rsid w:val="00746F2C"/>
    <w:rsid w:val="00747348"/>
    <w:rsid w:val="007533AE"/>
    <w:rsid w:val="00757519"/>
    <w:rsid w:val="00760C25"/>
    <w:rsid w:val="00763A03"/>
    <w:rsid w:val="0076481D"/>
    <w:rsid w:val="007717F7"/>
    <w:rsid w:val="007727F3"/>
    <w:rsid w:val="00774545"/>
    <w:rsid w:val="00774D82"/>
    <w:rsid w:val="00776705"/>
    <w:rsid w:val="00781641"/>
    <w:rsid w:val="00782B08"/>
    <w:rsid w:val="00782BD9"/>
    <w:rsid w:val="00783D3A"/>
    <w:rsid w:val="00785249"/>
    <w:rsid w:val="00795B27"/>
    <w:rsid w:val="0079605A"/>
    <w:rsid w:val="007967D7"/>
    <w:rsid w:val="007A07E8"/>
    <w:rsid w:val="007A0E06"/>
    <w:rsid w:val="007A5BCA"/>
    <w:rsid w:val="007A6B79"/>
    <w:rsid w:val="007A7D17"/>
    <w:rsid w:val="007B7CED"/>
    <w:rsid w:val="007C26A4"/>
    <w:rsid w:val="007C3064"/>
    <w:rsid w:val="007C5325"/>
    <w:rsid w:val="007C7057"/>
    <w:rsid w:val="007C7B0B"/>
    <w:rsid w:val="007D42C4"/>
    <w:rsid w:val="007E335F"/>
    <w:rsid w:val="007E638B"/>
    <w:rsid w:val="007F4B0C"/>
    <w:rsid w:val="00802007"/>
    <w:rsid w:val="00802FC1"/>
    <w:rsid w:val="008064C7"/>
    <w:rsid w:val="00806ED9"/>
    <w:rsid w:val="008110D4"/>
    <w:rsid w:val="00811719"/>
    <w:rsid w:val="00811965"/>
    <w:rsid w:val="00811BCA"/>
    <w:rsid w:val="008128A5"/>
    <w:rsid w:val="0081521C"/>
    <w:rsid w:val="008176EA"/>
    <w:rsid w:val="008221F5"/>
    <w:rsid w:val="00825B29"/>
    <w:rsid w:val="0082779F"/>
    <w:rsid w:val="00830348"/>
    <w:rsid w:val="00832301"/>
    <w:rsid w:val="008346C0"/>
    <w:rsid w:val="0083563F"/>
    <w:rsid w:val="00837B63"/>
    <w:rsid w:val="0085045B"/>
    <w:rsid w:val="0085195A"/>
    <w:rsid w:val="00851EED"/>
    <w:rsid w:val="0085597E"/>
    <w:rsid w:val="0086002C"/>
    <w:rsid w:val="008664ED"/>
    <w:rsid w:val="00870F73"/>
    <w:rsid w:val="0087190F"/>
    <w:rsid w:val="00871B65"/>
    <w:rsid w:val="00872C32"/>
    <w:rsid w:val="008774BF"/>
    <w:rsid w:val="008808B0"/>
    <w:rsid w:val="00881511"/>
    <w:rsid w:val="00886DF2"/>
    <w:rsid w:val="0089397B"/>
    <w:rsid w:val="00893990"/>
    <w:rsid w:val="008976FC"/>
    <w:rsid w:val="008A01D7"/>
    <w:rsid w:val="008A4A78"/>
    <w:rsid w:val="008A5A72"/>
    <w:rsid w:val="008B5539"/>
    <w:rsid w:val="008B690C"/>
    <w:rsid w:val="008C1DCD"/>
    <w:rsid w:val="008C2362"/>
    <w:rsid w:val="008C24B8"/>
    <w:rsid w:val="008C3BDE"/>
    <w:rsid w:val="008C56C8"/>
    <w:rsid w:val="008E025E"/>
    <w:rsid w:val="008E2D54"/>
    <w:rsid w:val="008F0A55"/>
    <w:rsid w:val="008F28CB"/>
    <w:rsid w:val="008F37C7"/>
    <w:rsid w:val="008F5102"/>
    <w:rsid w:val="00901C26"/>
    <w:rsid w:val="00905815"/>
    <w:rsid w:val="00913681"/>
    <w:rsid w:val="00915E74"/>
    <w:rsid w:val="00916ED7"/>
    <w:rsid w:val="009206E9"/>
    <w:rsid w:val="00923E3D"/>
    <w:rsid w:val="00925B91"/>
    <w:rsid w:val="00926FB6"/>
    <w:rsid w:val="00931014"/>
    <w:rsid w:val="00931D64"/>
    <w:rsid w:val="00933467"/>
    <w:rsid w:val="009415F7"/>
    <w:rsid w:val="00955FE8"/>
    <w:rsid w:val="0095749F"/>
    <w:rsid w:val="009626AA"/>
    <w:rsid w:val="00963040"/>
    <w:rsid w:val="009637C2"/>
    <w:rsid w:val="00970DF4"/>
    <w:rsid w:val="0097363D"/>
    <w:rsid w:val="009830FA"/>
    <w:rsid w:val="009853F2"/>
    <w:rsid w:val="00987B83"/>
    <w:rsid w:val="009913BE"/>
    <w:rsid w:val="009935E0"/>
    <w:rsid w:val="00994E27"/>
    <w:rsid w:val="009979DD"/>
    <w:rsid w:val="00997A26"/>
    <w:rsid w:val="009A09CE"/>
    <w:rsid w:val="009A2685"/>
    <w:rsid w:val="009A3D2C"/>
    <w:rsid w:val="009A7F40"/>
    <w:rsid w:val="009B36D9"/>
    <w:rsid w:val="009B3A6C"/>
    <w:rsid w:val="009B3D65"/>
    <w:rsid w:val="009B4D43"/>
    <w:rsid w:val="009C0627"/>
    <w:rsid w:val="009C1125"/>
    <w:rsid w:val="009C5C23"/>
    <w:rsid w:val="009D60E6"/>
    <w:rsid w:val="009D6C5F"/>
    <w:rsid w:val="009E59F3"/>
    <w:rsid w:val="009E6387"/>
    <w:rsid w:val="009F2EEB"/>
    <w:rsid w:val="009F3D7B"/>
    <w:rsid w:val="009F5613"/>
    <w:rsid w:val="009F7660"/>
    <w:rsid w:val="00A05248"/>
    <w:rsid w:val="00A1094A"/>
    <w:rsid w:val="00A10CA2"/>
    <w:rsid w:val="00A11E35"/>
    <w:rsid w:val="00A13413"/>
    <w:rsid w:val="00A13A43"/>
    <w:rsid w:val="00A1584E"/>
    <w:rsid w:val="00A22466"/>
    <w:rsid w:val="00A3247C"/>
    <w:rsid w:val="00A37043"/>
    <w:rsid w:val="00A40CBC"/>
    <w:rsid w:val="00A43AEB"/>
    <w:rsid w:val="00A46FFB"/>
    <w:rsid w:val="00A50871"/>
    <w:rsid w:val="00A6128A"/>
    <w:rsid w:val="00A627A6"/>
    <w:rsid w:val="00A648C4"/>
    <w:rsid w:val="00A665BF"/>
    <w:rsid w:val="00A81562"/>
    <w:rsid w:val="00A82331"/>
    <w:rsid w:val="00A84837"/>
    <w:rsid w:val="00A95786"/>
    <w:rsid w:val="00A9743E"/>
    <w:rsid w:val="00AA35B1"/>
    <w:rsid w:val="00AA4AA4"/>
    <w:rsid w:val="00AA57DE"/>
    <w:rsid w:val="00AA7AA4"/>
    <w:rsid w:val="00AB181F"/>
    <w:rsid w:val="00AB3A2C"/>
    <w:rsid w:val="00AB58DC"/>
    <w:rsid w:val="00AB61E4"/>
    <w:rsid w:val="00AB7D31"/>
    <w:rsid w:val="00AC12FA"/>
    <w:rsid w:val="00AC50B1"/>
    <w:rsid w:val="00AC78DB"/>
    <w:rsid w:val="00AD1435"/>
    <w:rsid w:val="00AD3DBA"/>
    <w:rsid w:val="00AD7D7E"/>
    <w:rsid w:val="00AE1B6C"/>
    <w:rsid w:val="00AE5E6D"/>
    <w:rsid w:val="00AE7D75"/>
    <w:rsid w:val="00AF1ABF"/>
    <w:rsid w:val="00AF303D"/>
    <w:rsid w:val="00AF648F"/>
    <w:rsid w:val="00AF78D7"/>
    <w:rsid w:val="00B0080B"/>
    <w:rsid w:val="00B06AEA"/>
    <w:rsid w:val="00B06E13"/>
    <w:rsid w:val="00B1170E"/>
    <w:rsid w:val="00B1184D"/>
    <w:rsid w:val="00B12ECE"/>
    <w:rsid w:val="00B14B6D"/>
    <w:rsid w:val="00B16AE4"/>
    <w:rsid w:val="00B218BA"/>
    <w:rsid w:val="00B30E96"/>
    <w:rsid w:val="00B325B2"/>
    <w:rsid w:val="00B3512E"/>
    <w:rsid w:val="00B351A5"/>
    <w:rsid w:val="00B37A52"/>
    <w:rsid w:val="00B41536"/>
    <w:rsid w:val="00B4267C"/>
    <w:rsid w:val="00B4514E"/>
    <w:rsid w:val="00B45622"/>
    <w:rsid w:val="00B4660F"/>
    <w:rsid w:val="00B5088B"/>
    <w:rsid w:val="00B511F5"/>
    <w:rsid w:val="00B56859"/>
    <w:rsid w:val="00B571C4"/>
    <w:rsid w:val="00B633BF"/>
    <w:rsid w:val="00B6373A"/>
    <w:rsid w:val="00B64AAE"/>
    <w:rsid w:val="00B73124"/>
    <w:rsid w:val="00B73A59"/>
    <w:rsid w:val="00B746DB"/>
    <w:rsid w:val="00B74764"/>
    <w:rsid w:val="00B74F9D"/>
    <w:rsid w:val="00B7674A"/>
    <w:rsid w:val="00B77FCB"/>
    <w:rsid w:val="00B87899"/>
    <w:rsid w:val="00B878AE"/>
    <w:rsid w:val="00B87B15"/>
    <w:rsid w:val="00B976AF"/>
    <w:rsid w:val="00BA24EB"/>
    <w:rsid w:val="00BA261F"/>
    <w:rsid w:val="00BB555A"/>
    <w:rsid w:val="00BC0D7B"/>
    <w:rsid w:val="00BC10AF"/>
    <w:rsid w:val="00BC2216"/>
    <w:rsid w:val="00BC3598"/>
    <w:rsid w:val="00BC6031"/>
    <w:rsid w:val="00BC6F1B"/>
    <w:rsid w:val="00BD131B"/>
    <w:rsid w:val="00BD2CC9"/>
    <w:rsid w:val="00BD33BC"/>
    <w:rsid w:val="00BD3CEA"/>
    <w:rsid w:val="00BD78B9"/>
    <w:rsid w:val="00BE1120"/>
    <w:rsid w:val="00BE209E"/>
    <w:rsid w:val="00BE2689"/>
    <w:rsid w:val="00BE35CE"/>
    <w:rsid w:val="00BF15F9"/>
    <w:rsid w:val="00BF4F9C"/>
    <w:rsid w:val="00BF682C"/>
    <w:rsid w:val="00BF7AD7"/>
    <w:rsid w:val="00C02C3A"/>
    <w:rsid w:val="00C030F3"/>
    <w:rsid w:val="00C03850"/>
    <w:rsid w:val="00C04A16"/>
    <w:rsid w:val="00C04AB0"/>
    <w:rsid w:val="00C1001F"/>
    <w:rsid w:val="00C11830"/>
    <w:rsid w:val="00C122E8"/>
    <w:rsid w:val="00C21627"/>
    <w:rsid w:val="00C238A0"/>
    <w:rsid w:val="00C23F26"/>
    <w:rsid w:val="00C278C1"/>
    <w:rsid w:val="00C30344"/>
    <w:rsid w:val="00C3035F"/>
    <w:rsid w:val="00C31197"/>
    <w:rsid w:val="00C43DB2"/>
    <w:rsid w:val="00C5020D"/>
    <w:rsid w:val="00C51B73"/>
    <w:rsid w:val="00C5208D"/>
    <w:rsid w:val="00C5259B"/>
    <w:rsid w:val="00C53BCE"/>
    <w:rsid w:val="00C53EBD"/>
    <w:rsid w:val="00C71564"/>
    <w:rsid w:val="00C74B12"/>
    <w:rsid w:val="00C821EB"/>
    <w:rsid w:val="00C83FAA"/>
    <w:rsid w:val="00C90222"/>
    <w:rsid w:val="00C91712"/>
    <w:rsid w:val="00C93E72"/>
    <w:rsid w:val="00C960C7"/>
    <w:rsid w:val="00C966FA"/>
    <w:rsid w:val="00CA03D0"/>
    <w:rsid w:val="00CA405B"/>
    <w:rsid w:val="00CA5CEF"/>
    <w:rsid w:val="00CA5EF9"/>
    <w:rsid w:val="00CB57D4"/>
    <w:rsid w:val="00CC059B"/>
    <w:rsid w:val="00CC07AD"/>
    <w:rsid w:val="00CC1FD2"/>
    <w:rsid w:val="00CC4405"/>
    <w:rsid w:val="00CE175E"/>
    <w:rsid w:val="00CE456E"/>
    <w:rsid w:val="00CF290A"/>
    <w:rsid w:val="00CF64F9"/>
    <w:rsid w:val="00CF6C3F"/>
    <w:rsid w:val="00D01E76"/>
    <w:rsid w:val="00D06DEA"/>
    <w:rsid w:val="00D12B8A"/>
    <w:rsid w:val="00D12C13"/>
    <w:rsid w:val="00D14E6A"/>
    <w:rsid w:val="00D15235"/>
    <w:rsid w:val="00D16630"/>
    <w:rsid w:val="00D17E7E"/>
    <w:rsid w:val="00D23286"/>
    <w:rsid w:val="00D25340"/>
    <w:rsid w:val="00D26B30"/>
    <w:rsid w:val="00D4569E"/>
    <w:rsid w:val="00D46A46"/>
    <w:rsid w:val="00D475BB"/>
    <w:rsid w:val="00D47C9B"/>
    <w:rsid w:val="00D51C76"/>
    <w:rsid w:val="00D56278"/>
    <w:rsid w:val="00D57D36"/>
    <w:rsid w:val="00D6143E"/>
    <w:rsid w:val="00D70A25"/>
    <w:rsid w:val="00D72DBA"/>
    <w:rsid w:val="00D742FD"/>
    <w:rsid w:val="00D75B59"/>
    <w:rsid w:val="00D816F0"/>
    <w:rsid w:val="00D83569"/>
    <w:rsid w:val="00D8525C"/>
    <w:rsid w:val="00D920F7"/>
    <w:rsid w:val="00D92CB6"/>
    <w:rsid w:val="00DA2C6D"/>
    <w:rsid w:val="00DB0277"/>
    <w:rsid w:val="00DB509C"/>
    <w:rsid w:val="00DB50D4"/>
    <w:rsid w:val="00DC6040"/>
    <w:rsid w:val="00DC7FE5"/>
    <w:rsid w:val="00DD14D3"/>
    <w:rsid w:val="00DD1A72"/>
    <w:rsid w:val="00DD1F06"/>
    <w:rsid w:val="00DD406F"/>
    <w:rsid w:val="00DE4D32"/>
    <w:rsid w:val="00DF0A92"/>
    <w:rsid w:val="00DF25E3"/>
    <w:rsid w:val="00DF32CC"/>
    <w:rsid w:val="00E0226B"/>
    <w:rsid w:val="00E03FAE"/>
    <w:rsid w:val="00E11B98"/>
    <w:rsid w:val="00E137C5"/>
    <w:rsid w:val="00E13932"/>
    <w:rsid w:val="00E20A77"/>
    <w:rsid w:val="00E2292A"/>
    <w:rsid w:val="00E264D6"/>
    <w:rsid w:val="00E31426"/>
    <w:rsid w:val="00E3314E"/>
    <w:rsid w:val="00E3329B"/>
    <w:rsid w:val="00E3503A"/>
    <w:rsid w:val="00E36AF6"/>
    <w:rsid w:val="00E520C8"/>
    <w:rsid w:val="00E538C5"/>
    <w:rsid w:val="00E5611F"/>
    <w:rsid w:val="00E64D1B"/>
    <w:rsid w:val="00E6665D"/>
    <w:rsid w:val="00E66CC7"/>
    <w:rsid w:val="00E7009F"/>
    <w:rsid w:val="00E7152D"/>
    <w:rsid w:val="00E71D49"/>
    <w:rsid w:val="00E738E8"/>
    <w:rsid w:val="00E769BE"/>
    <w:rsid w:val="00E76C74"/>
    <w:rsid w:val="00E77D2D"/>
    <w:rsid w:val="00E82800"/>
    <w:rsid w:val="00E842BF"/>
    <w:rsid w:val="00E8596D"/>
    <w:rsid w:val="00E85C11"/>
    <w:rsid w:val="00E92ADF"/>
    <w:rsid w:val="00E94963"/>
    <w:rsid w:val="00E95B48"/>
    <w:rsid w:val="00EA02C4"/>
    <w:rsid w:val="00EA24DB"/>
    <w:rsid w:val="00EA31F0"/>
    <w:rsid w:val="00EA3DC5"/>
    <w:rsid w:val="00EA4A52"/>
    <w:rsid w:val="00EA5FB3"/>
    <w:rsid w:val="00EA621B"/>
    <w:rsid w:val="00EA702E"/>
    <w:rsid w:val="00EA780B"/>
    <w:rsid w:val="00EA7B14"/>
    <w:rsid w:val="00EA7DB1"/>
    <w:rsid w:val="00EB45C7"/>
    <w:rsid w:val="00EB5447"/>
    <w:rsid w:val="00EB65C3"/>
    <w:rsid w:val="00EB6DCF"/>
    <w:rsid w:val="00EC28E3"/>
    <w:rsid w:val="00EC34DA"/>
    <w:rsid w:val="00ED0D5D"/>
    <w:rsid w:val="00ED25CB"/>
    <w:rsid w:val="00ED62E3"/>
    <w:rsid w:val="00EE140E"/>
    <w:rsid w:val="00EE542D"/>
    <w:rsid w:val="00EE56AE"/>
    <w:rsid w:val="00EF4836"/>
    <w:rsid w:val="00EF5683"/>
    <w:rsid w:val="00F03DBB"/>
    <w:rsid w:val="00F04448"/>
    <w:rsid w:val="00F07A87"/>
    <w:rsid w:val="00F11832"/>
    <w:rsid w:val="00F13B8B"/>
    <w:rsid w:val="00F22AC2"/>
    <w:rsid w:val="00F23B46"/>
    <w:rsid w:val="00F24F59"/>
    <w:rsid w:val="00F340CB"/>
    <w:rsid w:val="00F34359"/>
    <w:rsid w:val="00F37D1B"/>
    <w:rsid w:val="00F458AC"/>
    <w:rsid w:val="00F66337"/>
    <w:rsid w:val="00F6780B"/>
    <w:rsid w:val="00F708D6"/>
    <w:rsid w:val="00F72634"/>
    <w:rsid w:val="00F77997"/>
    <w:rsid w:val="00F83179"/>
    <w:rsid w:val="00F86233"/>
    <w:rsid w:val="00F874F5"/>
    <w:rsid w:val="00F92FBF"/>
    <w:rsid w:val="00F97F08"/>
    <w:rsid w:val="00FA41A9"/>
    <w:rsid w:val="00FB4CA2"/>
    <w:rsid w:val="00FB5FFB"/>
    <w:rsid w:val="00FC03C6"/>
    <w:rsid w:val="00FC7C74"/>
    <w:rsid w:val="00FD018C"/>
    <w:rsid w:val="00FE1E71"/>
    <w:rsid w:val="00FE29CF"/>
    <w:rsid w:val="00FE5772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1D07"/>
  <w15:docId w15:val="{D2F33967-790F-4AC5-B9F2-9B9E44C8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D33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2E6F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E6F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E6FE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E6F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E6FE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6FE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A551A"/>
    <w:pPr>
      <w:spacing w:after="160" w:line="259" w:lineRule="auto"/>
      <w:ind w:left="720"/>
      <w:contextualSpacing/>
    </w:pPr>
  </w:style>
  <w:style w:type="paragraph" w:customStyle="1" w:styleId="len">
    <w:name w:val="Člen"/>
    <w:basedOn w:val="Navaden"/>
    <w:link w:val="lenZnak"/>
    <w:uiPriority w:val="99"/>
    <w:qFormat/>
    <w:rsid w:val="003A551A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</w:pPr>
    <w:rPr>
      <w:rFonts w:ascii="Arial" w:hAnsi="Arial" w:cs="Arial"/>
      <w:b/>
    </w:rPr>
  </w:style>
  <w:style w:type="character" w:customStyle="1" w:styleId="lenZnak">
    <w:name w:val="Člen Znak"/>
    <w:link w:val="len"/>
    <w:uiPriority w:val="99"/>
    <w:locked/>
    <w:rsid w:val="003A551A"/>
    <w:rPr>
      <w:rFonts w:ascii="Arial" w:hAnsi="Arial" w:cs="Arial"/>
      <w:b/>
    </w:rPr>
  </w:style>
  <w:style w:type="paragraph" w:customStyle="1" w:styleId="lennaslov">
    <w:name w:val="lennaslov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0">
    <w:name w:val="len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14">
    <w:name w:val="a14"/>
    <w:basedOn w:val="Privzetapisavaodstavka"/>
    <w:rsid w:val="00997A26"/>
  </w:style>
  <w:style w:type="paragraph" w:customStyle="1" w:styleId="len1">
    <w:name w:val="len1"/>
    <w:basedOn w:val="Navaden"/>
    <w:rsid w:val="00825B29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table" w:styleId="Tabelamrea">
    <w:name w:val="Table Grid"/>
    <w:basedOn w:val="Navadnatabela"/>
    <w:uiPriority w:val="59"/>
    <w:rsid w:val="00B5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BB27E-0688-43A5-AB54-44A9EA4D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Tjasa.Remic</dc:creator>
  <cp:lastModifiedBy>Bojan Medved</cp:lastModifiedBy>
  <cp:revision>5</cp:revision>
  <dcterms:created xsi:type="dcterms:W3CDTF">2021-10-06T10:37:00Z</dcterms:created>
  <dcterms:modified xsi:type="dcterms:W3CDTF">2021-10-07T07:10:00Z</dcterms:modified>
</cp:coreProperties>
</file>