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58B" w:rsidRDefault="00405C5E">
      <w:pPr>
        <w:spacing w:after="20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</w:r>
      <w:r>
        <w:rPr>
          <w:rFonts w:ascii="Arial" w:eastAsia="Times New Roman" w:hAnsi="Arial" w:cs="Arial"/>
          <w:lang w:eastAsia="sl-SI"/>
        </w:rPr>
        <w:tab/>
        <w:t xml:space="preserve">Druga obravnava </w:t>
      </w:r>
    </w:p>
    <w:p w:rsidR="00AD758B" w:rsidRDefault="00405C5E">
      <w:pPr>
        <w:spacing w:after="200" w:line="240" w:lineRule="auto"/>
        <w:jc w:val="both"/>
      </w:pPr>
      <w:r>
        <w:rPr>
          <w:rFonts w:ascii="Arial" w:eastAsia="Times New Roman" w:hAnsi="Arial" w:cs="Arial"/>
          <w:lang w:eastAsia="sl-SI"/>
        </w:rPr>
        <w:t xml:space="preserve">Na podlagi 20. člena Odloka o organizaciji in delovnem področju občinske uprave Občine Cerklje na Gorenjskem (Uradni vestnik Občine Cerklje na Gorenjskem, št. </w:t>
      </w:r>
      <w:r>
        <w:rPr>
          <w:rFonts w:ascii="Arial" w:eastAsia="Times New Roman" w:hAnsi="Arial" w:cs="Arial"/>
          <w:lang w:eastAsia="sl-SI"/>
        </w:rPr>
        <w:t>4/2003 in Uradni list RS, št. 78/2009), 27. člena Odloka o organizaciji in delovnem področju Občinske uprave Občine Jezersko (Uradni vestnik Gorenjske, št. 6/2011), 7. in 17. člena Odloka o organizaciji in delovnem področju občinske uprave Mestne občine Kr</w:t>
      </w:r>
      <w:r>
        <w:rPr>
          <w:rFonts w:ascii="Arial" w:eastAsia="Times New Roman" w:hAnsi="Arial" w:cs="Arial"/>
          <w:lang w:eastAsia="sl-SI"/>
        </w:rPr>
        <w:t>anj (Uradni list RS, št. 6/2015),</w:t>
      </w:r>
      <w:r>
        <w:rPr>
          <w:rFonts w:ascii="Arial" w:eastAsia="Times New Roman" w:hAnsi="Arial" w:cs="Arial"/>
          <w:u w:val="single"/>
          <w:lang w:eastAsia="sl-SI"/>
        </w:rPr>
        <w:t xml:space="preserve"> </w:t>
      </w:r>
      <w:r>
        <w:rPr>
          <w:rFonts w:ascii="Arial" w:eastAsia="Times New Roman" w:hAnsi="Arial" w:cs="Arial"/>
          <w:lang w:eastAsia="sl-SI"/>
        </w:rPr>
        <w:t>5. člena Odloka o organizaciji in delovnem področju občinske uprave Občine Preddvor (Uradno glasilo Občine Preddvor, št. 3/1999 in 7/2009), 19. člena Odloka o organizaciji in delovnem področju občinske uprave Občine Šenčur</w:t>
      </w:r>
      <w:r>
        <w:rPr>
          <w:rFonts w:ascii="Arial" w:eastAsia="Times New Roman" w:hAnsi="Arial" w:cs="Arial"/>
          <w:lang w:eastAsia="sl-SI"/>
        </w:rPr>
        <w:t xml:space="preserve"> (Uradni vestnik Gorenjske, št. 19/2004), 28. člena Odloka o organizaciji in delovnem področju Občinske uprave Občine Tržič (Uradni list RS, št. 9/2012) in v skladu z 49.a členom Zakona o lokalni samoupravi (Uradni list RS, številka 94/07 – uradno prečišče</w:t>
      </w:r>
      <w:r>
        <w:rPr>
          <w:rFonts w:ascii="Arial" w:eastAsia="Times New Roman" w:hAnsi="Arial" w:cs="Arial"/>
          <w:lang w:eastAsia="sl-SI"/>
        </w:rPr>
        <w:t>no besedilo, 76/08, 79/09, 51/10, 40/12 – ZUJF in 14/15 – ZUUJFO), so Svet Mestne občine Kranj na . seji dne 2016 ter občinski sveti: Občine Cerklje na Gorenjskem na . seji dne 2016, Občine Jezersko na . seji dne 2016, Občine Preddvor na . seji dne 2016, O</w:t>
      </w:r>
      <w:r>
        <w:rPr>
          <w:rFonts w:ascii="Arial" w:eastAsia="Times New Roman" w:hAnsi="Arial" w:cs="Arial"/>
          <w:lang w:eastAsia="sl-SI"/>
        </w:rPr>
        <w:t>bčine Šenčur na. seji dne 2016 in Občine Tržič na . seji dne 2016, sprejeli</w:t>
      </w:r>
    </w:p>
    <w:p w:rsidR="00AD758B" w:rsidRDefault="00AD758B">
      <w:pPr>
        <w:spacing w:after="20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D758B" w:rsidRDefault="00405C5E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ODLOK</w:t>
      </w:r>
    </w:p>
    <w:p w:rsidR="00AD758B" w:rsidRDefault="00405C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O SPREMEMBAH IN DOPOLNITVAH ODLOKA USTANOVITVI ORGANA SKUPNE OBČINSKE UPRAVE</w:t>
      </w:r>
    </w:p>
    <w:p w:rsidR="00AD758B" w:rsidRDefault="00405C5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»MEDOBČINSKI INŠPEKTORAT KRANJ«</w:t>
      </w:r>
    </w:p>
    <w:p w:rsidR="00AD758B" w:rsidRDefault="00AD758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l-SI"/>
        </w:rPr>
      </w:pPr>
    </w:p>
    <w:p w:rsidR="00AD758B" w:rsidRDefault="00AD75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D758B" w:rsidRDefault="00405C5E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1. člen</w:t>
      </w:r>
    </w:p>
    <w:p w:rsidR="00AD758B" w:rsidRDefault="00AD75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D758B" w:rsidRDefault="00AD75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D758B" w:rsidRDefault="00405C5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1. členu se črta beseda »Naklo«.</w:t>
      </w:r>
    </w:p>
    <w:p w:rsidR="00AD758B" w:rsidRDefault="00AD75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D758B" w:rsidRDefault="00405C5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2. člen</w:t>
      </w:r>
    </w:p>
    <w:p w:rsidR="00AD758B" w:rsidRDefault="00AD75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D758B" w:rsidRDefault="00405C5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prvem</w:t>
      </w:r>
      <w:r>
        <w:rPr>
          <w:rFonts w:ascii="Arial" w:eastAsia="Times New Roman" w:hAnsi="Arial" w:cs="Arial"/>
          <w:lang w:eastAsia="sl-SI"/>
        </w:rPr>
        <w:t xml:space="preserve"> odstavku 8. člena se tabela, ki opredeljuje razmerja za plačilo med občinami ustanoviteljicami, nadomesti z naslednjo tabelo:</w:t>
      </w:r>
    </w:p>
    <w:p w:rsidR="00AD758B" w:rsidRDefault="00AD75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tbl>
      <w:tblPr>
        <w:tblW w:w="38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560"/>
      </w:tblGrid>
      <w:tr w:rsidR="00AD758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D758B" w:rsidRDefault="00405C5E">
            <w:pPr>
              <w:spacing w:after="0" w:line="240" w:lineRule="auto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Občina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D758B" w:rsidRDefault="00405C5E">
            <w:pPr>
              <w:spacing w:after="0" w:line="240" w:lineRule="auto"/>
              <w:ind w:left="494" w:right="-719" w:firstLine="708"/>
              <w:jc w:val="right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 xml:space="preserve">  </w:t>
            </w:r>
          </w:p>
        </w:tc>
      </w:tr>
      <w:tr w:rsidR="00AD758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D758B" w:rsidRDefault="00405C5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Cerklje na Gor</w:t>
            </w:r>
            <w:r>
              <w:rPr>
                <w:rFonts w:ascii="Arial" w:eastAsia="Times New Roman" w:hAnsi="Arial" w:cs="Arial"/>
                <w:lang w:eastAsia="sl-SI"/>
              </w:rPr>
              <w:t>enjskem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D758B" w:rsidRDefault="00405C5E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4,43%</w:t>
            </w:r>
          </w:p>
        </w:tc>
      </w:tr>
      <w:tr w:rsidR="00AD758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D758B" w:rsidRDefault="00405C5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Jezersko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D758B" w:rsidRDefault="00405C5E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0,93%</w:t>
            </w:r>
          </w:p>
        </w:tc>
      </w:tr>
      <w:tr w:rsidR="00AD758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D758B" w:rsidRDefault="00405C5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Mestna občina Kranj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D758B" w:rsidRDefault="00405C5E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77,96%</w:t>
            </w:r>
          </w:p>
        </w:tc>
      </w:tr>
      <w:tr w:rsidR="00AD758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D758B" w:rsidRDefault="00405C5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Preddvor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D758B" w:rsidRDefault="00405C5E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1,97%</w:t>
            </w:r>
          </w:p>
        </w:tc>
      </w:tr>
      <w:tr w:rsidR="00AD758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D758B" w:rsidRDefault="00405C5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Šenčur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D758B" w:rsidRDefault="00405C5E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3,91%</w:t>
            </w:r>
          </w:p>
        </w:tc>
      </w:tr>
      <w:tr w:rsidR="00AD758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AD758B" w:rsidRDefault="00405C5E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Tržič</w:t>
            </w:r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D758B" w:rsidRDefault="00405C5E">
            <w:pPr>
              <w:spacing w:after="20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10,80%</w:t>
            </w:r>
          </w:p>
        </w:tc>
      </w:tr>
    </w:tbl>
    <w:p w:rsidR="00AD758B" w:rsidRDefault="00AD75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D758B" w:rsidRDefault="00405C5E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3. člen</w:t>
      </w:r>
    </w:p>
    <w:p w:rsidR="00AD758B" w:rsidRDefault="00AD758B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sl-SI"/>
        </w:rPr>
      </w:pPr>
    </w:p>
    <w:p w:rsidR="00AD758B" w:rsidRDefault="00AD758B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l-SI"/>
        </w:rPr>
      </w:pPr>
    </w:p>
    <w:p w:rsidR="00AD758B" w:rsidRDefault="00405C5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17. členu se črta beseda »Naklo«.</w:t>
      </w:r>
    </w:p>
    <w:p w:rsidR="00AD758B" w:rsidRDefault="00AD758B">
      <w:pPr>
        <w:spacing w:after="0" w:line="240" w:lineRule="auto"/>
        <w:jc w:val="both"/>
        <w:rPr>
          <w:rFonts w:ascii="Arial" w:eastAsia="Times New Roman" w:hAnsi="Arial" w:cs="Arial"/>
          <w:b/>
          <w:i/>
          <w:lang w:eastAsia="sl-SI"/>
        </w:rPr>
      </w:pPr>
    </w:p>
    <w:p w:rsidR="00AD758B" w:rsidRDefault="00405C5E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PREHODNE IN KONČNE DOLOČBE</w:t>
      </w:r>
    </w:p>
    <w:p w:rsidR="00AD758B" w:rsidRDefault="00AD75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D758B" w:rsidRDefault="00405C5E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4. člen</w:t>
      </w:r>
    </w:p>
    <w:p w:rsidR="00AD758B" w:rsidRDefault="00AD758B">
      <w:pPr>
        <w:spacing w:after="0" w:line="240" w:lineRule="auto"/>
        <w:ind w:left="360"/>
        <w:jc w:val="center"/>
        <w:rPr>
          <w:rFonts w:ascii="Arial" w:eastAsia="Times New Roman" w:hAnsi="Arial" w:cs="Arial"/>
          <w:lang w:eastAsia="sl-SI"/>
        </w:rPr>
      </w:pPr>
    </w:p>
    <w:p w:rsidR="00AD758B" w:rsidRDefault="00405C5E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lastRenderedPageBreak/>
        <w:t xml:space="preserve">Odlok se sprejme v enakem besedilu v vseh občinah ustanoviteljicah. </w:t>
      </w:r>
      <w:r>
        <w:rPr>
          <w:rFonts w:ascii="Arial" w:eastAsia="Times New Roman" w:hAnsi="Arial" w:cs="Arial"/>
          <w:lang w:eastAsia="sl-SI"/>
        </w:rPr>
        <w:t>Za objavo odloka v Uradnem listu RS poskrbi Mestna občina Kranj. Župani občin ustanoviteljic objavijo te spremembe in dopolnitve odloka v uradnih glasilih svoje občine po sprejemu na seji tistega občinskega sveta, ki je o odloku o ustanovitvi skupne uprave</w:t>
      </w:r>
      <w:r>
        <w:rPr>
          <w:rFonts w:ascii="Arial" w:eastAsia="Times New Roman" w:hAnsi="Arial" w:cs="Arial"/>
          <w:lang w:eastAsia="sl-SI"/>
        </w:rPr>
        <w:t xml:space="preserve"> zadnji odločal. </w:t>
      </w:r>
    </w:p>
    <w:p w:rsidR="00AD758B" w:rsidRDefault="00AD758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AD758B" w:rsidRDefault="00AD758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AD758B" w:rsidRDefault="00405C5E">
      <w:pPr>
        <w:spacing w:after="0" w:line="240" w:lineRule="auto"/>
        <w:ind w:left="567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5.  člen</w:t>
      </w:r>
    </w:p>
    <w:p w:rsidR="00AD758B" w:rsidRDefault="00AD758B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</w:p>
    <w:p w:rsidR="00AD758B" w:rsidRDefault="00405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Ta odlok začne veljati petnajsti dan po objavi v Uradnem listu Republike Slovenije, uporabljati pa se začne 1. januarja 2017.</w:t>
      </w:r>
    </w:p>
    <w:p w:rsidR="00AD758B" w:rsidRDefault="00AD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AD758B" w:rsidRDefault="00AD75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AD758B" w:rsidRDefault="00AD758B">
      <w:pPr>
        <w:spacing w:after="0" w:line="240" w:lineRule="auto"/>
        <w:rPr>
          <w:rFonts w:ascii="Arial" w:eastAsia="Times New Roman" w:hAnsi="Arial" w:cs="Arial"/>
          <w:vanish/>
          <w:lang w:eastAsia="sl-SI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5789"/>
      </w:tblGrid>
      <w:tr w:rsidR="00AD758B">
        <w:tblPrEx>
          <w:tblCellMar>
            <w:top w:w="0" w:type="dxa"/>
            <w:bottom w:w="0" w:type="dxa"/>
          </w:tblCellMar>
        </w:tblPrEx>
        <w:tc>
          <w:tcPr>
            <w:tcW w:w="35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8B" w:rsidRDefault="00AD75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57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OBČINA CERKLJE NA GORENJSKEM</w:t>
            </w: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ŽUPAN</w:t>
            </w:r>
            <w:r>
              <w:rPr>
                <w:rFonts w:ascii="Arial" w:eastAsia="Times New Roman" w:hAnsi="Arial" w:cs="Arial"/>
                <w:lang w:eastAsia="sl-SI"/>
              </w:rPr>
              <w:br/>
            </w:r>
            <w:r>
              <w:rPr>
                <w:rFonts w:ascii="Arial" w:eastAsia="Times New Roman" w:hAnsi="Arial" w:cs="Arial"/>
                <w:lang w:eastAsia="sl-SI"/>
              </w:rPr>
              <w:t>Franc Čebulj</w:t>
            </w: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OBČINA JEZERSKO</w:t>
            </w: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ŽUPAN</w:t>
            </w:r>
            <w:r>
              <w:rPr>
                <w:rFonts w:ascii="Arial" w:eastAsia="Times New Roman" w:hAnsi="Arial" w:cs="Arial"/>
                <w:lang w:eastAsia="sl-SI"/>
              </w:rPr>
              <w:br/>
            </w:r>
            <w:r>
              <w:rPr>
                <w:rFonts w:ascii="Arial" w:eastAsia="Times New Roman" w:hAnsi="Arial" w:cs="Arial"/>
                <w:lang w:eastAsia="sl-SI"/>
              </w:rPr>
              <w:t>Jurij Rebolj</w:t>
            </w: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br/>
            </w: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MESTNA OBČINA KRANJ</w:t>
            </w: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ŽUPAN</w:t>
            </w:r>
            <w:r>
              <w:rPr>
                <w:rFonts w:ascii="Arial" w:eastAsia="Times New Roman" w:hAnsi="Arial" w:cs="Arial"/>
                <w:lang w:eastAsia="sl-SI"/>
              </w:rPr>
              <w:br/>
            </w:r>
            <w:r>
              <w:rPr>
                <w:rFonts w:ascii="Arial" w:eastAsia="Times New Roman" w:hAnsi="Arial" w:cs="Arial"/>
                <w:lang w:eastAsia="sl-SI"/>
              </w:rPr>
              <w:t>Boštjan Trilar</w:t>
            </w: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OBČINA PREDDVOR</w:t>
            </w: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ŽUPAN</w:t>
            </w: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Miran Zadnikar</w:t>
            </w: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OBČINA ŠENČUR</w:t>
            </w: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ŽUPAN</w:t>
            </w: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Ciril Kozjek</w:t>
            </w: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AD758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OBČINA TRŽIČ</w:t>
            </w: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ŽUPAN</w:t>
            </w:r>
          </w:p>
          <w:p w:rsidR="00AD758B" w:rsidRDefault="00405C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mag. Borut Sajovic</w:t>
            </w:r>
          </w:p>
        </w:tc>
      </w:tr>
    </w:tbl>
    <w:p w:rsidR="00AD758B" w:rsidRDefault="00AD758B">
      <w:pPr>
        <w:tabs>
          <w:tab w:val="left" w:pos="567"/>
          <w:tab w:val="left" w:pos="851"/>
          <w:tab w:val="left" w:pos="1134"/>
          <w:tab w:val="right" w:pos="9639"/>
        </w:tabs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pacing w:val="6"/>
          <w:sz w:val="16"/>
          <w:szCs w:val="16"/>
          <w:lang w:eastAsia="sl-SI"/>
        </w:rPr>
      </w:pPr>
    </w:p>
    <w:sectPr w:rsidR="00AD758B">
      <w:pgSz w:w="11906" w:h="16838"/>
      <w:pgMar w:top="1021" w:right="1304" w:bottom="1191" w:left="130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5C5E">
      <w:pPr>
        <w:spacing w:after="0" w:line="240" w:lineRule="auto"/>
      </w:pPr>
      <w:r>
        <w:separator/>
      </w:r>
    </w:p>
  </w:endnote>
  <w:endnote w:type="continuationSeparator" w:id="0">
    <w:p w:rsidR="00000000" w:rsidRDefault="0040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5C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05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D758B"/>
    <w:rsid w:val="00405C5E"/>
    <w:rsid w:val="00A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F1DF-7DA1-4BF3-99AD-0AD8DEBD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l-SI"/>
    </w:rPr>
  </w:style>
  <w:style w:type="character" w:customStyle="1" w:styleId="GlavaZnak">
    <w:name w:val="Glava Znak"/>
    <w:basedOn w:val="Privzetapisavaodstavka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Cankar Marija</dc:creator>
  <dc:description/>
  <cp:lastModifiedBy>Cankar Marija</cp:lastModifiedBy>
  <cp:revision>2</cp:revision>
  <dcterms:created xsi:type="dcterms:W3CDTF">2016-11-16T10:35:00Z</dcterms:created>
  <dcterms:modified xsi:type="dcterms:W3CDTF">2016-11-16T10:35:00Z</dcterms:modified>
</cp:coreProperties>
</file>