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55E4" w:rsidRPr="00DB55E4" w:rsidRDefault="00DB55E4" w:rsidP="00DB55E4">
      <w:pPr>
        <w:tabs>
          <w:tab w:val="left" w:pos="4320"/>
        </w:tabs>
        <w:jc w:val="right"/>
        <w:outlineLvl w:val="0"/>
        <w:rPr>
          <w:rFonts w:ascii="Times New Roman" w:hAnsi="Times New Roman" w:cs="Times New Roman"/>
          <w:b/>
        </w:rPr>
      </w:pPr>
      <w:r w:rsidRPr="00DB55E4">
        <w:rPr>
          <w:rFonts w:ascii="Times New Roman" w:hAnsi="Times New Roman" w:cs="Times New Roman"/>
          <w:b/>
          <w:smallCaps/>
          <w:highlight w:val="lightGray"/>
        </w:rPr>
        <w:t>Predlog</w:t>
      </w:r>
      <w:r w:rsidRPr="00DB55E4">
        <w:rPr>
          <w:rFonts w:ascii="Times New Roman" w:hAnsi="Times New Roman" w:cs="Times New Roman"/>
          <w:b/>
          <w:highlight w:val="lightGray"/>
        </w:rPr>
        <w:t>:</w:t>
      </w:r>
    </w:p>
    <w:p w:rsidR="00DB55E4" w:rsidRPr="00CA52BD" w:rsidRDefault="00DB55E4" w:rsidP="00C53C22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hd w:val="clear" w:color="auto" w:fill="FFFFFF"/>
        </w:rPr>
      </w:pPr>
      <w:r w:rsidRPr="00CA52BD">
        <w:rPr>
          <w:rFonts w:ascii="Times New Roman" w:hAnsi="Times New Roman" w:cs="Times New Roman"/>
          <w:color w:val="000000" w:themeColor="text1"/>
        </w:rPr>
        <w:t>Na podlagi 11.</w:t>
      </w:r>
      <w:r w:rsidR="00CA52BD">
        <w:rPr>
          <w:rFonts w:ascii="Times New Roman" w:hAnsi="Times New Roman" w:cs="Times New Roman"/>
          <w:color w:val="000000" w:themeColor="text1"/>
        </w:rPr>
        <w:t xml:space="preserve"> člena </w:t>
      </w:r>
      <w:r w:rsidRPr="00CA52BD">
        <w:rPr>
          <w:rFonts w:ascii="Times New Roman" w:hAnsi="Times New Roman" w:cs="Times New Roman"/>
          <w:color w:val="000000" w:themeColor="text1"/>
        </w:rPr>
        <w:t xml:space="preserve"> </w:t>
      </w:r>
      <w:r w:rsidR="00CA52BD" w:rsidRPr="00CA52BD">
        <w:rPr>
          <w:rFonts w:ascii="Times New Roman" w:hAnsi="Times New Roman" w:cs="Times New Roman"/>
          <w:color w:val="000000" w:themeColor="text1"/>
          <w:shd w:val="clear" w:color="auto" w:fill="FFFFFF"/>
        </w:rPr>
        <w:t>Zakon</w:t>
      </w:r>
      <w:r w:rsidR="00F22CB6">
        <w:rPr>
          <w:rFonts w:ascii="Times New Roman" w:hAnsi="Times New Roman" w:cs="Times New Roman"/>
          <w:color w:val="000000" w:themeColor="text1"/>
          <w:shd w:val="clear" w:color="auto" w:fill="FFFFFF"/>
        </w:rPr>
        <w:t>a</w:t>
      </w:r>
      <w:r w:rsidR="00CA52BD" w:rsidRPr="00CA52BD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o stvarnem premoženju države in samoupravnih lokalnih skupnosti (Uradni list RS, št. 86/10, 75/12, 47/13 - ZDU-1G, 50/14, 90/14 - ZDU-1l, 14/15 - ZUUJFO in 76/15)</w:t>
      </w:r>
      <w:r w:rsidR="00CA52BD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, </w:t>
      </w:r>
      <w:r w:rsidRPr="00C53C22">
        <w:rPr>
          <w:rFonts w:ascii="Times New Roman" w:hAnsi="Times New Roman" w:cs="Times New Roman"/>
        </w:rPr>
        <w:t xml:space="preserve">6. člena Uredbe o stvarnem premoženju države in samoupravnih lokalnih skupnosti </w:t>
      </w:r>
      <w:r w:rsidR="00CA52BD" w:rsidRPr="00CA52BD">
        <w:rPr>
          <w:rFonts w:ascii="Times New Roman" w:hAnsi="Times New Roman" w:cs="Times New Roman"/>
          <w:color w:val="000000" w:themeColor="text1"/>
          <w:shd w:val="clear" w:color="auto" w:fill="FFFFFF"/>
        </w:rPr>
        <w:t>(Uradni list RS, št. 34/11, 42/12, 24/13 in 10/14)</w:t>
      </w:r>
      <w:r w:rsidR="00B33F14">
        <w:rPr>
          <w:rFonts w:ascii="Times New Roman" w:hAnsi="Times New Roman" w:cs="Times New Roman"/>
          <w:color w:val="000000" w:themeColor="text1"/>
        </w:rPr>
        <w:t xml:space="preserve">, </w:t>
      </w:r>
      <w:r w:rsidRPr="00C53C22">
        <w:rPr>
          <w:rFonts w:ascii="Times New Roman" w:hAnsi="Times New Roman" w:cs="Times New Roman"/>
        </w:rPr>
        <w:t>16. člena Statuta Občine Sveta Trojica v Slovenskih goricah (MUV, št. 22/10 in</w:t>
      </w:r>
      <w:r w:rsidR="00B33F14">
        <w:rPr>
          <w:rFonts w:ascii="Times New Roman" w:hAnsi="Times New Roman" w:cs="Times New Roman"/>
        </w:rPr>
        <w:t xml:space="preserve"> 12/14), </w:t>
      </w:r>
      <w:r w:rsidRPr="00C53C22">
        <w:rPr>
          <w:rFonts w:ascii="Times New Roman" w:hAnsi="Times New Roman" w:cs="Times New Roman"/>
        </w:rPr>
        <w:t>Odloka o proračunu Občine Sveta Trojica v Slovenskih goricah za leto 2015 (Uradno gla</w:t>
      </w:r>
      <w:r w:rsidR="00B33F14">
        <w:rPr>
          <w:rFonts w:ascii="Times New Roman" w:hAnsi="Times New Roman" w:cs="Times New Roman"/>
        </w:rPr>
        <w:t>silo slovenskih občin, št. 56/14 in 57/15) in Odloka o proračunu</w:t>
      </w:r>
      <w:r w:rsidR="00B33F14" w:rsidRPr="00B33F14">
        <w:rPr>
          <w:rFonts w:ascii="Times New Roman" w:hAnsi="Times New Roman" w:cs="Times New Roman"/>
        </w:rPr>
        <w:t xml:space="preserve"> </w:t>
      </w:r>
      <w:r w:rsidR="00B33F14" w:rsidRPr="00C53C22">
        <w:rPr>
          <w:rFonts w:ascii="Times New Roman" w:hAnsi="Times New Roman" w:cs="Times New Roman"/>
        </w:rPr>
        <w:t xml:space="preserve">Občine Sveta Trojica v </w:t>
      </w:r>
      <w:r w:rsidR="00B33F14">
        <w:rPr>
          <w:rFonts w:ascii="Times New Roman" w:hAnsi="Times New Roman" w:cs="Times New Roman"/>
        </w:rPr>
        <w:t xml:space="preserve">Slovenskih goricah za leto 2016 (Uradno glasilo slovenskih občin, št. 56/14 ) je </w:t>
      </w:r>
      <w:r w:rsidRPr="00C53C22">
        <w:rPr>
          <w:rFonts w:ascii="Times New Roman" w:hAnsi="Times New Roman" w:cs="Times New Roman"/>
        </w:rPr>
        <w:t xml:space="preserve">Občinski svet Občine Sveta </w:t>
      </w:r>
      <w:r w:rsidR="00B33F14">
        <w:rPr>
          <w:rFonts w:ascii="Times New Roman" w:hAnsi="Times New Roman" w:cs="Times New Roman"/>
        </w:rPr>
        <w:t>Tr</w:t>
      </w:r>
      <w:r w:rsidR="00F22CB6">
        <w:rPr>
          <w:rFonts w:ascii="Times New Roman" w:hAnsi="Times New Roman" w:cs="Times New Roman"/>
        </w:rPr>
        <w:t>ojica v Slovenskih goricah na_____________</w:t>
      </w:r>
      <w:r w:rsidR="00B33F14">
        <w:rPr>
          <w:rFonts w:ascii="Times New Roman" w:hAnsi="Times New Roman" w:cs="Times New Roman"/>
        </w:rPr>
        <w:t xml:space="preserve"> izredni </w:t>
      </w:r>
      <w:r w:rsidRPr="00C53C22">
        <w:rPr>
          <w:rFonts w:ascii="Times New Roman" w:hAnsi="Times New Roman" w:cs="Times New Roman"/>
        </w:rPr>
        <w:t>seji, dne ____________ , sprejel</w:t>
      </w:r>
    </w:p>
    <w:p w:rsidR="00DB55E4" w:rsidRPr="00C53C22" w:rsidRDefault="00DB55E4" w:rsidP="00C53C22">
      <w:pPr>
        <w:spacing w:line="240" w:lineRule="auto"/>
        <w:jc w:val="center"/>
        <w:rPr>
          <w:rFonts w:ascii="Times New Roman" w:hAnsi="Times New Roman" w:cs="Times New Roman"/>
          <w:b/>
          <w:smallCaps/>
        </w:rPr>
      </w:pPr>
      <w:r w:rsidRPr="00C53C22">
        <w:rPr>
          <w:rFonts w:ascii="Times New Roman" w:hAnsi="Times New Roman" w:cs="Times New Roman"/>
          <w:b/>
          <w:smallCaps/>
        </w:rPr>
        <w:t xml:space="preserve">SKLEP </w:t>
      </w:r>
    </w:p>
    <w:p w:rsidR="00DB55E4" w:rsidRPr="00C53C22" w:rsidRDefault="00DB55E4" w:rsidP="00C53C22">
      <w:pPr>
        <w:spacing w:line="240" w:lineRule="auto"/>
        <w:jc w:val="center"/>
        <w:rPr>
          <w:rFonts w:ascii="Times New Roman" w:hAnsi="Times New Roman" w:cs="Times New Roman"/>
          <w:b/>
          <w:smallCaps/>
        </w:rPr>
      </w:pPr>
      <w:r w:rsidRPr="00C53C22">
        <w:rPr>
          <w:rFonts w:ascii="Times New Roman" w:hAnsi="Times New Roman" w:cs="Times New Roman"/>
          <w:b/>
          <w:smallCaps/>
        </w:rPr>
        <w:t xml:space="preserve">o spremembi in dopolnitvi </w:t>
      </w:r>
    </w:p>
    <w:p w:rsidR="00DB55E4" w:rsidRPr="00C53C22" w:rsidRDefault="00DB55E4" w:rsidP="00C53C22">
      <w:pPr>
        <w:spacing w:line="240" w:lineRule="auto"/>
        <w:jc w:val="center"/>
        <w:rPr>
          <w:rFonts w:ascii="Times New Roman" w:hAnsi="Times New Roman" w:cs="Times New Roman"/>
          <w:b/>
          <w:smallCaps/>
        </w:rPr>
      </w:pPr>
      <w:r w:rsidRPr="00C53C22">
        <w:rPr>
          <w:rFonts w:ascii="Times New Roman" w:hAnsi="Times New Roman" w:cs="Times New Roman"/>
          <w:b/>
          <w:smallCaps/>
        </w:rPr>
        <w:t xml:space="preserve">Letnega programa prodaje in nakupa finančnega in stvarnega premoženja </w:t>
      </w:r>
    </w:p>
    <w:p w:rsidR="00DB55E4" w:rsidRPr="00C53C22" w:rsidRDefault="00DB55E4" w:rsidP="00C53C22">
      <w:pPr>
        <w:spacing w:line="240" w:lineRule="auto"/>
        <w:jc w:val="center"/>
        <w:rPr>
          <w:rFonts w:ascii="Times New Roman" w:hAnsi="Times New Roman" w:cs="Times New Roman"/>
          <w:b/>
          <w:smallCaps/>
        </w:rPr>
      </w:pPr>
      <w:r w:rsidRPr="00C53C22">
        <w:rPr>
          <w:rFonts w:ascii="Times New Roman" w:hAnsi="Times New Roman" w:cs="Times New Roman"/>
          <w:b/>
          <w:smallCaps/>
        </w:rPr>
        <w:t>za leto  2015 in 2016</w:t>
      </w:r>
    </w:p>
    <w:p w:rsidR="00DB55E4" w:rsidRPr="00C53C22" w:rsidRDefault="00DB55E4" w:rsidP="00C53C22">
      <w:pPr>
        <w:spacing w:line="240" w:lineRule="auto"/>
        <w:jc w:val="center"/>
        <w:rPr>
          <w:rFonts w:ascii="Times New Roman" w:hAnsi="Times New Roman" w:cs="Times New Roman"/>
          <w:b/>
        </w:rPr>
      </w:pPr>
      <w:r w:rsidRPr="00C53C22">
        <w:rPr>
          <w:rFonts w:ascii="Times New Roman" w:hAnsi="Times New Roman" w:cs="Times New Roman"/>
          <w:b/>
        </w:rPr>
        <w:t xml:space="preserve">(št. </w:t>
      </w:r>
      <w:r w:rsidR="00C3053E">
        <w:rPr>
          <w:rFonts w:ascii="Times New Roman" w:hAnsi="Times New Roman" w:cs="Times New Roman"/>
          <w:b/>
        </w:rPr>
        <w:t>5</w:t>
      </w:r>
      <w:r w:rsidRPr="00C53C22">
        <w:rPr>
          <w:rFonts w:ascii="Times New Roman" w:hAnsi="Times New Roman" w:cs="Times New Roman"/>
          <w:b/>
        </w:rPr>
        <w:t>)</w:t>
      </w:r>
    </w:p>
    <w:p w:rsidR="00DB55E4" w:rsidRPr="00C53C22" w:rsidRDefault="00DB55E4" w:rsidP="00C53C22">
      <w:pPr>
        <w:spacing w:line="240" w:lineRule="auto"/>
        <w:jc w:val="center"/>
        <w:rPr>
          <w:rFonts w:ascii="Times New Roman" w:hAnsi="Times New Roman" w:cs="Times New Roman"/>
          <w:b/>
        </w:rPr>
      </w:pPr>
      <w:r w:rsidRPr="00C53C22">
        <w:rPr>
          <w:rFonts w:ascii="Times New Roman" w:hAnsi="Times New Roman" w:cs="Times New Roman"/>
          <w:b/>
        </w:rPr>
        <w:t>I.</w:t>
      </w:r>
    </w:p>
    <w:p w:rsidR="00DB55E4" w:rsidRPr="00C53C22" w:rsidRDefault="00DB55E4" w:rsidP="00C53C22">
      <w:pPr>
        <w:spacing w:line="240" w:lineRule="auto"/>
        <w:jc w:val="both"/>
        <w:outlineLvl w:val="0"/>
        <w:rPr>
          <w:rFonts w:ascii="Times New Roman" w:hAnsi="Times New Roman" w:cs="Times New Roman"/>
          <w:b/>
        </w:rPr>
      </w:pPr>
      <w:r w:rsidRPr="00C53C22">
        <w:rPr>
          <w:rFonts w:ascii="Times New Roman" w:hAnsi="Times New Roman" w:cs="Times New Roman"/>
        </w:rPr>
        <w:t>Letni program prodaje in nakupa finančnega in stvarnega premoženja za leto 2015 in 2016 (Načrt ravnanja s stvarnim premoženje</w:t>
      </w:r>
      <w:r w:rsidR="00B33F14">
        <w:rPr>
          <w:rFonts w:ascii="Times New Roman" w:hAnsi="Times New Roman" w:cs="Times New Roman"/>
        </w:rPr>
        <w:t xml:space="preserve">m), sprejet ob </w:t>
      </w:r>
      <w:r w:rsidRPr="00C53C22">
        <w:rPr>
          <w:rFonts w:ascii="Times New Roman" w:hAnsi="Times New Roman" w:cs="Times New Roman"/>
        </w:rPr>
        <w:t xml:space="preserve">Odloku o proračunu Občine Sveta Trojica v Slovenskih goricah za leto 2016  (Uradno glasilo slovenskih občin, št. </w:t>
      </w:r>
      <w:r w:rsidR="00CE0486">
        <w:rPr>
          <w:rFonts w:ascii="Times New Roman" w:hAnsi="Times New Roman" w:cs="Times New Roman"/>
        </w:rPr>
        <w:t>56/2014), se dopolni pri točki B in C</w:t>
      </w:r>
      <w:r w:rsidRPr="00C53C22">
        <w:rPr>
          <w:rFonts w:ascii="Times New Roman" w:hAnsi="Times New Roman" w:cs="Times New Roman"/>
        </w:rPr>
        <w:t xml:space="preserve"> :</w:t>
      </w:r>
    </w:p>
    <w:p w:rsidR="00DB55E4" w:rsidRDefault="00CE0486" w:rsidP="00C53C22">
      <w:pPr>
        <w:spacing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B. PROGRAM PRIDOBIVANJA OBČINSKEGA STVARNEGA PREMOŽENJA</w:t>
      </w:r>
    </w:p>
    <w:p w:rsidR="00CE0486" w:rsidRPr="00C53C22" w:rsidRDefault="00CE0486" w:rsidP="00C53C22">
      <w:pPr>
        <w:spacing w:line="240" w:lineRule="auto"/>
        <w:rPr>
          <w:rFonts w:ascii="Times New Roman" w:hAnsi="Times New Roman" w:cs="Times New Roman"/>
          <w:b/>
        </w:rPr>
      </w:pPr>
      <w:bookmarkStart w:id="0" w:name="_GoBack"/>
      <w:proofErr w:type="spellStart"/>
      <w:r>
        <w:rPr>
          <w:rFonts w:ascii="Times New Roman" w:hAnsi="Times New Roman" w:cs="Times New Roman"/>
          <w:b/>
        </w:rPr>
        <w:t>B.1</w:t>
      </w:r>
      <w:bookmarkEnd w:id="0"/>
      <w:proofErr w:type="spellEnd"/>
      <w:r>
        <w:rPr>
          <w:rFonts w:ascii="Times New Roman" w:hAnsi="Times New Roman" w:cs="Times New Roman"/>
          <w:b/>
        </w:rPr>
        <w:t xml:space="preserve"> NAKUP ZEMLJIŠČ</w:t>
      </w:r>
    </w:p>
    <w:p w:rsidR="00DB55E4" w:rsidRPr="00C53C22" w:rsidRDefault="00DB55E4" w:rsidP="00C53C22">
      <w:pPr>
        <w:spacing w:line="240" w:lineRule="auto"/>
        <w:rPr>
          <w:rFonts w:ascii="Times New Roman" w:hAnsi="Times New Roman" w:cs="Times New Roman"/>
          <w:b/>
        </w:rPr>
      </w:pPr>
      <w:r w:rsidRPr="00C53C22">
        <w:rPr>
          <w:rFonts w:ascii="Times New Roman" w:hAnsi="Times New Roman" w:cs="Times New Roman"/>
          <w:b/>
        </w:rPr>
        <w:t>Neposredni proračunski uporabnik: Občinska uprava</w:t>
      </w:r>
    </w:p>
    <w:tbl>
      <w:tblPr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8"/>
        <w:gridCol w:w="1492"/>
        <w:gridCol w:w="1087"/>
        <w:gridCol w:w="1559"/>
        <w:gridCol w:w="1843"/>
        <w:gridCol w:w="2731"/>
      </w:tblGrid>
      <w:tr w:rsidR="00DB55E4" w:rsidRPr="00C53C22" w:rsidTr="00EF6415">
        <w:tc>
          <w:tcPr>
            <w:tcW w:w="648" w:type="dxa"/>
            <w:shd w:val="clear" w:color="auto" w:fill="auto"/>
          </w:tcPr>
          <w:p w:rsidR="00DB55E4" w:rsidRPr="00C53C22" w:rsidRDefault="00DB55E4" w:rsidP="00C53C22">
            <w:pPr>
              <w:spacing w:line="240" w:lineRule="auto"/>
              <w:jc w:val="both"/>
              <w:outlineLvl w:val="0"/>
              <w:rPr>
                <w:rFonts w:ascii="Times New Roman" w:hAnsi="Times New Roman" w:cs="Times New Roman"/>
                <w:b/>
              </w:rPr>
            </w:pPr>
            <w:proofErr w:type="spellStart"/>
            <w:r w:rsidRPr="00C53C22">
              <w:rPr>
                <w:rFonts w:ascii="Times New Roman" w:hAnsi="Times New Roman" w:cs="Times New Roman"/>
                <w:b/>
              </w:rPr>
              <w:t>Zapšt</w:t>
            </w:r>
            <w:proofErr w:type="spellEnd"/>
            <w:r w:rsidRPr="00C53C22">
              <w:rPr>
                <w:rFonts w:ascii="Times New Roman" w:hAnsi="Times New Roman" w:cs="Times New Roman"/>
                <w:b/>
              </w:rPr>
              <w:t>.</w:t>
            </w:r>
          </w:p>
        </w:tc>
        <w:tc>
          <w:tcPr>
            <w:tcW w:w="1492" w:type="dxa"/>
            <w:shd w:val="clear" w:color="auto" w:fill="auto"/>
          </w:tcPr>
          <w:p w:rsidR="00DB55E4" w:rsidRPr="00C53C22" w:rsidRDefault="00DB55E4" w:rsidP="00C53C22">
            <w:pPr>
              <w:spacing w:line="240" w:lineRule="auto"/>
              <w:jc w:val="both"/>
              <w:outlineLvl w:val="0"/>
              <w:rPr>
                <w:rFonts w:ascii="Times New Roman" w:hAnsi="Times New Roman" w:cs="Times New Roman"/>
                <w:b/>
              </w:rPr>
            </w:pPr>
            <w:r w:rsidRPr="00C53C22">
              <w:rPr>
                <w:rFonts w:ascii="Times New Roman" w:hAnsi="Times New Roman" w:cs="Times New Roman"/>
                <w:b/>
              </w:rPr>
              <w:t>Lokacija</w:t>
            </w:r>
          </w:p>
          <w:p w:rsidR="00DB55E4" w:rsidRPr="00C53C22" w:rsidRDefault="00DB55E4" w:rsidP="00C53C22">
            <w:pPr>
              <w:spacing w:line="240" w:lineRule="auto"/>
              <w:jc w:val="both"/>
              <w:outlineLvl w:val="0"/>
              <w:rPr>
                <w:rFonts w:ascii="Times New Roman" w:hAnsi="Times New Roman" w:cs="Times New Roman"/>
              </w:rPr>
            </w:pPr>
            <w:r w:rsidRPr="00C53C22">
              <w:rPr>
                <w:rFonts w:ascii="Times New Roman" w:hAnsi="Times New Roman" w:cs="Times New Roman"/>
              </w:rPr>
              <w:t>Parcelna št.</w:t>
            </w:r>
          </w:p>
          <w:p w:rsidR="00DB55E4" w:rsidRPr="00C53C22" w:rsidRDefault="00DB55E4" w:rsidP="00C53C22">
            <w:pPr>
              <w:spacing w:line="240" w:lineRule="auto"/>
              <w:jc w:val="both"/>
              <w:outlineLvl w:val="0"/>
              <w:rPr>
                <w:rFonts w:ascii="Times New Roman" w:hAnsi="Times New Roman" w:cs="Times New Roman"/>
                <w:b/>
              </w:rPr>
            </w:pPr>
            <w:r w:rsidRPr="00C53C22">
              <w:rPr>
                <w:rFonts w:ascii="Times New Roman" w:hAnsi="Times New Roman" w:cs="Times New Roman"/>
              </w:rPr>
              <w:t>k.o</w:t>
            </w:r>
            <w:r w:rsidRPr="00C53C22">
              <w:rPr>
                <w:rFonts w:ascii="Times New Roman" w:hAnsi="Times New Roman" w:cs="Times New Roman"/>
                <w:b/>
              </w:rPr>
              <w:t>.</w:t>
            </w:r>
          </w:p>
        </w:tc>
        <w:tc>
          <w:tcPr>
            <w:tcW w:w="1087" w:type="dxa"/>
            <w:shd w:val="clear" w:color="auto" w:fill="auto"/>
          </w:tcPr>
          <w:p w:rsidR="00DB55E4" w:rsidRPr="00C53C22" w:rsidRDefault="00DB55E4" w:rsidP="00C53C22">
            <w:pPr>
              <w:spacing w:line="240" w:lineRule="auto"/>
              <w:jc w:val="both"/>
              <w:outlineLvl w:val="0"/>
              <w:rPr>
                <w:rFonts w:ascii="Times New Roman" w:hAnsi="Times New Roman" w:cs="Times New Roman"/>
                <w:b/>
                <w:vertAlign w:val="superscript"/>
              </w:rPr>
            </w:pPr>
            <w:r w:rsidRPr="00C53C22">
              <w:rPr>
                <w:rFonts w:ascii="Times New Roman" w:hAnsi="Times New Roman" w:cs="Times New Roman"/>
                <w:b/>
              </w:rPr>
              <w:t>Velikost v m</w:t>
            </w:r>
            <w:r w:rsidRPr="00C53C22">
              <w:rPr>
                <w:rFonts w:ascii="Times New Roman" w:hAnsi="Times New Roman" w:cs="Times New Roman"/>
                <w:b/>
                <w:vertAlign w:val="superscript"/>
              </w:rPr>
              <w:t>2</w:t>
            </w:r>
          </w:p>
        </w:tc>
        <w:tc>
          <w:tcPr>
            <w:tcW w:w="1559" w:type="dxa"/>
            <w:shd w:val="clear" w:color="auto" w:fill="auto"/>
          </w:tcPr>
          <w:p w:rsidR="00DB55E4" w:rsidRPr="00C53C22" w:rsidRDefault="00DB55E4" w:rsidP="00C53C22">
            <w:pPr>
              <w:spacing w:line="240" w:lineRule="auto"/>
              <w:jc w:val="both"/>
              <w:outlineLvl w:val="0"/>
              <w:rPr>
                <w:rFonts w:ascii="Times New Roman" w:hAnsi="Times New Roman" w:cs="Times New Roman"/>
                <w:b/>
              </w:rPr>
            </w:pPr>
            <w:r w:rsidRPr="00C53C22">
              <w:rPr>
                <w:rFonts w:ascii="Times New Roman" w:hAnsi="Times New Roman" w:cs="Times New Roman"/>
                <w:b/>
              </w:rPr>
              <w:t>Vrsta nepremičnine</w:t>
            </w:r>
          </w:p>
        </w:tc>
        <w:tc>
          <w:tcPr>
            <w:tcW w:w="1843" w:type="dxa"/>
            <w:shd w:val="clear" w:color="auto" w:fill="auto"/>
          </w:tcPr>
          <w:p w:rsidR="00DB55E4" w:rsidRPr="00C53C22" w:rsidRDefault="00BC7F0C" w:rsidP="00C53C22">
            <w:pPr>
              <w:spacing w:line="240" w:lineRule="auto"/>
              <w:jc w:val="both"/>
              <w:outlineLvl w:val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Vrednost v EUR</w:t>
            </w:r>
          </w:p>
        </w:tc>
        <w:tc>
          <w:tcPr>
            <w:tcW w:w="2731" w:type="dxa"/>
            <w:shd w:val="clear" w:color="auto" w:fill="auto"/>
          </w:tcPr>
          <w:p w:rsidR="00DB55E4" w:rsidRPr="00C53C22" w:rsidRDefault="00DB55E4" w:rsidP="00C53C22">
            <w:pPr>
              <w:spacing w:line="240" w:lineRule="auto"/>
              <w:jc w:val="both"/>
              <w:outlineLvl w:val="0"/>
              <w:rPr>
                <w:rFonts w:ascii="Times New Roman" w:hAnsi="Times New Roman" w:cs="Times New Roman"/>
                <w:b/>
              </w:rPr>
            </w:pPr>
            <w:r w:rsidRPr="00C53C22">
              <w:rPr>
                <w:rFonts w:ascii="Times New Roman" w:hAnsi="Times New Roman" w:cs="Times New Roman"/>
                <w:b/>
              </w:rPr>
              <w:t>Namen</w:t>
            </w:r>
          </w:p>
          <w:p w:rsidR="00DB55E4" w:rsidRPr="00C53C22" w:rsidRDefault="00DB55E4" w:rsidP="00C53C22">
            <w:pPr>
              <w:spacing w:line="240" w:lineRule="auto"/>
              <w:jc w:val="both"/>
              <w:outlineLvl w:val="0"/>
              <w:rPr>
                <w:rFonts w:ascii="Times New Roman" w:hAnsi="Times New Roman" w:cs="Times New Roman"/>
                <w:b/>
              </w:rPr>
            </w:pPr>
            <w:r w:rsidRPr="00C53C22">
              <w:rPr>
                <w:rFonts w:ascii="Times New Roman" w:hAnsi="Times New Roman" w:cs="Times New Roman"/>
                <w:b/>
              </w:rPr>
              <w:t>Ekonomska upravičenost</w:t>
            </w:r>
          </w:p>
        </w:tc>
      </w:tr>
      <w:tr w:rsidR="00DB55E4" w:rsidRPr="00C53C22" w:rsidTr="00EF6415">
        <w:tc>
          <w:tcPr>
            <w:tcW w:w="648" w:type="dxa"/>
            <w:shd w:val="clear" w:color="auto" w:fill="auto"/>
          </w:tcPr>
          <w:p w:rsidR="00DB55E4" w:rsidRPr="00C53C22" w:rsidRDefault="00627F05" w:rsidP="00C53C22">
            <w:pPr>
              <w:spacing w:line="240" w:lineRule="auto"/>
              <w:jc w:val="center"/>
              <w:outlineLvl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DB55E4" w:rsidRPr="00C53C22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492" w:type="dxa"/>
            <w:shd w:val="clear" w:color="auto" w:fill="auto"/>
          </w:tcPr>
          <w:p w:rsidR="000B1BE0" w:rsidRDefault="000B1BE0" w:rsidP="00C53C22">
            <w:pPr>
              <w:spacing w:line="240" w:lineRule="auto"/>
              <w:jc w:val="both"/>
              <w:outlineLvl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158/10</w:t>
            </w:r>
          </w:p>
          <w:p w:rsidR="00DB55E4" w:rsidRPr="00C53C22" w:rsidRDefault="00DB55E4" w:rsidP="00C53C22">
            <w:pPr>
              <w:spacing w:line="240" w:lineRule="auto"/>
              <w:jc w:val="both"/>
              <w:outlineLvl w:val="0"/>
              <w:rPr>
                <w:rFonts w:ascii="Times New Roman" w:hAnsi="Times New Roman" w:cs="Times New Roman"/>
              </w:rPr>
            </w:pPr>
            <w:r w:rsidRPr="00C53C22">
              <w:rPr>
                <w:rFonts w:ascii="Times New Roman" w:hAnsi="Times New Roman" w:cs="Times New Roman"/>
              </w:rPr>
              <w:t>k.o.</w:t>
            </w:r>
          </w:p>
          <w:p w:rsidR="00DB55E4" w:rsidRPr="00C53C22" w:rsidRDefault="00DB55E4" w:rsidP="00C53C22">
            <w:pPr>
              <w:spacing w:line="240" w:lineRule="auto"/>
              <w:jc w:val="both"/>
              <w:outlineLvl w:val="0"/>
              <w:rPr>
                <w:rFonts w:ascii="Times New Roman" w:hAnsi="Times New Roman" w:cs="Times New Roman"/>
              </w:rPr>
            </w:pPr>
            <w:r w:rsidRPr="00C53C22">
              <w:rPr>
                <w:rFonts w:ascii="Times New Roman" w:hAnsi="Times New Roman" w:cs="Times New Roman"/>
              </w:rPr>
              <w:t>Zg. Senarska</w:t>
            </w:r>
          </w:p>
        </w:tc>
        <w:tc>
          <w:tcPr>
            <w:tcW w:w="1087" w:type="dxa"/>
            <w:shd w:val="clear" w:color="auto" w:fill="auto"/>
          </w:tcPr>
          <w:p w:rsidR="00DB55E4" w:rsidRPr="000B1BE0" w:rsidRDefault="000B1BE0" w:rsidP="00C53C22">
            <w:pPr>
              <w:spacing w:line="240" w:lineRule="auto"/>
              <w:jc w:val="both"/>
              <w:outlineLvl w:val="0"/>
              <w:rPr>
                <w:rFonts w:ascii="Times New Roman" w:hAnsi="Times New Roman" w:cs="Times New Roman"/>
              </w:rPr>
            </w:pPr>
            <w:r w:rsidRPr="000B1BE0">
              <w:rPr>
                <w:rFonts w:ascii="Times New Roman" w:hAnsi="Times New Roman" w:cs="Times New Roman"/>
              </w:rPr>
              <w:t>102</w:t>
            </w:r>
          </w:p>
        </w:tc>
        <w:tc>
          <w:tcPr>
            <w:tcW w:w="1559" w:type="dxa"/>
            <w:shd w:val="clear" w:color="auto" w:fill="auto"/>
          </w:tcPr>
          <w:p w:rsidR="00DB55E4" w:rsidRPr="00C53C22" w:rsidRDefault="000B1BE0" w:rsidP="00C53C22">
            <w:pPr>
              <w:spacing w:line="240" w:lineRule="auto"/>
              <w:jc w:val="both"/>
              <w:outlineLvl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Stavbno zemljišče</w:t>
            </w:r>
          </w:p>
        </w:tc>
        <w:tc>
          <w:tcPr>
            <w:tcW w:w="1843" w:type="dxa"/>
            <w:shd w:val="clear" w:color="auto" w:fill="auto"/>
          </w:tcPr>
          <w:p w:rsidR="00DB55E4" w:rsidRPr="000B1BE0" w:rsidRDefault="000B1BE0" w:rsidP="00C53C22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0B1BE0">
              <w:rPr>
                <w:rFonts w:ascii="Times New Roman" w:hAnsi="Times New Roman" w:cs="Times New Roman"/>
              </w:rPr>
              <w:t>1.224,00</w:t>
            </w:r>
          </w:p>
        </w:tc>
        <w:tc>
          <w:tcPr>
            <w:tcW w:w="2731" w:type="dxa"/>
            <w:shd w:val="clear" w:color="auto" w:fill="auto"/>
          </w:tcPr>
          <w:p w:rsidR="00DB55E4" w:rsidRDefault="000B1BE0" w:rsidP="00C53C22">
            <w:pPr>
              <w:spacing w:line="240" w:lineRule="auto"/>
              <w:jc w:val="both"/>
              <w:outlineLvl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Izgradnja ceste (uvoz na cesto oznaka –B- na območju OPPN Sv. Trojica-jug)</w:t>
            </w:r>
          </w:p>
          <w:p w:rsidR="000B1BE0" w:rsidRPr="00C53C22" w:rsidRDefault="00F17A23" w:rsidP="00F17A23">
            <w:pPr>
              <w:spacing w:line="240" w:lineRule="auto"/>
              <w:jc w:val="both"/>
              <w:outlineLvl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Predmetna parcela je v privatni lasti in nujno potrebna za ureditev dostopa iz LC do nove ceste z oznako – B- na območju OPPN Sv. Trojica-jug. Brez dostopa </w:t>
            </w:r>
            <w:r w:rsidR="00694A44">
              <w:rPr>
                <w:rFonts w:ascii="Times New Roman" w:hAnsi="Times New Roman" w:cs="Times New Roman"/>
              </w:rPr>
              <w:t>ni možna izvedba komunalne ureditve predmetnega območja.</w:t>
            </w:r>
          </w:p>
        </w:tc>
      </w:tr>
    </w:tbl>
    <w:p w:rsidR="00BC7F0C" w:rsidRDefault="00BC7F0C" w:rsidP="00C53C22">
      <w:pPr>
        <w:spacing w:line="240" w:lineRule="auto"/>
        <w:jc w:val="center"/>
        <w:outlineLvl w:val="0"/>
        <w:rPr>
          <w:rFonts w:ascii="Times New Roman" w:hAnsi="Times New Roman" w:cs="Times New Roman"/>
          <w:b/>
        </w:rPr>
      </w:pPr>
    </w:p>
    <w:p w:rsidR="00B33F14" w:rsidRDefault="00B33F14" w:rsidP="00C53C22">
      <w:pPr>
        <w:spacing w:line="240" w:lineRule="auto"/>
        <w:jc w:val="center"/>
        <w:outlineLvl w:val="0"/>
        <w:rPr>
          <w:rFonts w:ascii="Times New Roman" w:hAnsi="Times New Roman" w:cs="Times New Roman"/>
          <w:b/>
        </w:rPr>
      </w:pPr>
    </w:p>
    <w:p w:rsidR="00BC7F0C" w:rsidRPr="00BC7F0C" w:rsidRDefault="00BC7F0C" w:rsidP="00BC7F0C">
      <w:pPr>
        <w:pStyle w:val="Odstavekseznama"/>
        <w:numPr>
          <w:ilvl w:val="0"/>
          <w:numId w:val="4"/>
        </w:numPr>
        <w:spacing w:after="0" w:line="360" w:lineRule="auto"/>
        <w:ind w:left="284" w:hanging="284"/>
        <w:rPr>
          <w:rFonts w:ascii="Times New Roman" w:hAnsi="Times New Roman" w:cs="Times New Roman"/>
          <w:b/>
        </w:rPr>
      </w:pPr>
      <w:r w:rsidRPr="00BC7F0C">
        <w:rPr>
          <w:rFonts w:ascii="Times New Roman" w:hAnsi="Times New Roman" w:cs="Times New Roman"/>
          <w:b/>
        </w:rPr>
        <w:lastRenderedPageBreak/>
        <w:t xml:space="preserve">PROGRAM RAZPOLAGANJA-PRODAJE  OBČINSKEGA STVARNEGA PREMOŽENJA </w:t>
      </w:r>
    </w:p>
    <w:p w:rsidR="00BC7F0C" w:rsidRPr="00BC7F0C" w:rsidRDefault="00BC7F0C" w:rsidP="00BC7F0C">
      <w:pPr>
        <w:spacing w:line="360" w:lineRule="auto"/>
        <w:rPr>
          <w:rFonts w:ascii="Times New Roman" w:hAnsi="Times New Roman" w:cs="Times New Roman"/>
          <w:b/>
        </w:rPr>
      </w:pPr>
      <w:r w:rsidRPr="00BC7F0C">
        <w:rPr>
          <w:rFonts w:ascii="Times New Roman" w:hAnsi="Times New Roman" w:cs="Times New Roman"/>
          <w:b/>
        </w:rPr>
        <w:t>Neposredni proračunski uporabnik: Občinska uprava</w:t>
      </w:r>
    </w:p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8"/>
        <w:gridCol w:w="1492"/>
        <w:gridCol w:w="1208"/>
        <w:gridCol w:w="1548"/>
        <w:gridCol w:w="1428"/>
        <w:gridCol w:w="2964"/>
      </w:tblGrid>
      <w:tr w:rsidR="00BC7F0C" w:rsidRPr="00BF4342" w:rsidTr="00990689">
        <w:tc>
          <w:tcPr>
            <w:tcW w:w="648" w:type="dxa"/>
            <w:shd w:val="clear" w:color="auto" w:fill="auto"/>
          </w:tcPr>
          <w:p w:rsidR="00BC7F0C" w:rsidRPr="00BC7F0C" w:rsidRDefault="00BC7F0C" w:rsidP="00990689">
            <w:pPr>
              <w:spacing w:line="360" w:lineRule="auto"/>
              <w:jc w:val="both"/>
              <w:outlineLvl w:val="0"/>
              <w:rPr>
                <w:rFonts w:ascii="Times New Roman" w:hAnsi="Times New Roman" w:cs="Times New Roman"/>
                <w:b/>
              </w:rPr>
            </w:pPr>
            <w:proofErr w:type="spellStart"/>
            <w:r w:rsidRPr="00BC7F0C">
              <w:rPr>
                <w:rFonts w:ascii="Times New Roman" w:hAnsi="Times New Roman" w:cs="Times New Roman"/>
                <w:b/>
              </w:rPr>
              <w:t>Zap</w:t>
            </w:r>
            <w:proofErr w:type="spellEnd"/>
            <w:r w:rsidRPr="00BC7F0C">
              <w:rPr>
                <w:rFonts w:ascii="Times New Roman" w:hAnsi="Times New Roman" w:cs="Times New Roman"/>
                <w:b/>
              </w:rPr>
              <w:t xml:space="preserve">  št.</w:t>
            </w:r>
          </w:p>
        </w:tc>
        <w:tc>
          <w:tcPr>
            <w:tcW w:w="1492" w:type="dxa"/>
            <w:shd w:val="clear" w:color="auto" w:fill="auto"/>
          </w:tcPr>
          <w:p w:rsidR="00BC7F0C" w:rsidRPr="00BC7F0C" w:rsidRDefault="00BC7F0C" w:rsidP="00990689">
            <w:pPr>
              <w:spacing w:line="360" w:lineRule="auto"/>
              <w:jc w:val="both"/>
              <w:outlineLvl w:val="0"/>
              <w:rPr>
                <w:rFonts w:ascii="Times New Roman" w:hAnsi="Times New Roman" w:cs="Times New Roman"/>
                <w:b/>
              </w:rPr>
            </w:pPr>
            <w:r w:rsidRPr="00BC7F0C">
              <w:rPr>
                <w:rFonts w:ascii="Times New Roman" w:hAnsi="Times New Roman" w:cs="Times New Roman"/>
                <w:b/>
              </w:rPr>
              <w:t>Lokacija</w:t>
            </w:r>
          </w:p>
          <w:p w:rsidR="00BC7F0C" w:rsidRPr="00BC7F0C" w:rsidRDefault="00BC7F0C" w:rsidP="00990689">
            <w:pPr>
              <w:spacing w:line="360" w:lineRule="auto"/>
              <w:jc w:val="both"/>
              <w:outlineLvl w:val="0"/>
              <w:rPr>
                <w:rFonts w:ascii="Times New Roman" w:hAnsi="Times New Roman" w:cs="Times New Roman"/>
              </w:rPr>
            </w:pPr>
            <w:r w:rsidRPr="00BC7F0C">
              <w:rPr>
                <w:rFonts w:ascii="Times New Roman" w:hAnsi="Times New Roman" w:cs="Times New Roman"/>
              </w:rPr>
              <w:t>Parcelna št.</w:t>
            </w:r>
          </w:p>
          <w:p w:rsidR="00BC7F0C" w:rsidRPr="00BC7F0C" w:rsidRDefault="00BC7F0C" w:rsidP="00990689">
            <w:pPr>
              <w:spacing w:line="360" w:lineRule="auto"/>
              <w:jc w:val="both"/>
              <w:outlineLvl w:val="0"/>
              <w:rPr>
                <w:rFonts w:ascii="Times New Roman" w:hAnsi="Times New Roman" w:cs="Times New Roman"/>
                <w:b/>
              </w:rPr>
            </w:pPr>
            <w:r w:rsidRPr="00BC7F0C">
              <w:rPr>
                <w:rFonts w:ascii="Times New Roman" w:hAnsi="Times New Roman" w:cs="Times New Roman"/>
              </w:rPr>
              <w:t>k.o</w:t>
            </w:r>
            <w:r w:rsidRPr="00BC7F0C">
              <w:rPr>
                <w:rFonts w:ascii="Times New Roman" w:hAnsi="Times New Roman" w:cs="Times New Roman"/>
                <w:b/>
              </w:rPr>
              <w:t>.</w:t>
            </w:r>
          </w:p>
        </w:tc>
        <w:tc>
          <w:tcPr>
            <w:tcW w:w="1208" w:type="dxa"/>
            <w:shd w:val="clear" w:color="auto" w:fill="auto"/>
          </w:tcPr>
          <w:p w:rsidR="00BC7F0C" w:rsidRPr="00BC7F0C" w:rsidRDefault="00BC7F0C" w:rsidP="00990689">
            <w:pPr>
              <w:spacing w:line="360" w:lineRule="auto"/>
              <w:jc w:val="both"/>
              <w:outlineLvl w:val="0"/>
              <w:rPr>
                <w:rFonts w:ascii="Times New Roman" w:hAnsi="Times New Roman" w:cs="Times New Roman"/>
                <w:b/>
                <w:vertAlign w:val="superscript"/>
              </w:rPr>
            </w:pPr>
            <w:r w:rsidRPr="00BC7F0C">
              <w:rPr>
                <w:rFonts w:ascii="Times New Roman" w:hAnsi="Times New Roman" w:cs="Times New Roman"/>
                <w:b/>
              </w:rPr>
              <w:t>Velikost v m</w:t>
            </w:r>
            <w:r w:rsidRPr="00BC7F0C">
              <w:rPr>
                <w:rFonts w:ascii="Times New Roman" w:hAnsi="Times New Roman" w:cs="Times New Roman"/>
                <w:b/>
                <w:vertAlign w:val="superscript"/>
              </w:rPr>
              <w:t>2</w:t>
            </w:r>
          </w:p>
        </w:tc>
        <w:tc>
          <w:tcPr>
            <w:tcW w:w="1548" w:type="dxa"/>
            <w:shd w:val="clear" w:color="auto" w:fill="auto"/>
          </w:tcPr>
          <w:p w:rsidR="00BC7F0C" w:rsidRPr="00BC7F0C" w:rsidRDefault="00BC7F0C" w:rsidP="00990689">
            <w:pPr>
              <w:spacing w:line="360" w:lineRule="auto"/>
              <w:jc w:val="both"/>
              <w:outlineLvl w:val="0"/>
              <w:rPr>
                <w:rFonts w:ascii="Times New Roman" w:hAnsi="Times New Roman" w:cs="Times New Roman"/>
                <w:b/>
              </w:rPr>
            </w:pPr>
            <w:r w:rsidRPr="00BC7F0C">
              <w:rPr>
                <w:rFonts w:ascii="Times New Roman" w:hAnsi="Times New Roman" w:cs="Times New Roman"/>
                <w:b/>
              </w:rPr>
              <w:t>Vrsta nepremičnine</w:t>
            </w:r>
          </w:p>
        </w:tc>
        <w:tc>
          <w:tcPr>
            <w:tcW w:w="1428" w:type="dxa"/>
            <w:shd w:val="clear" w:color="auto" w:fill="auto"/>
          </w:tcPr>
          <w:p w:rsidR="00BC7F0C" w:rsidRPr="00BC7F0C" w:rsidRDefault="00391302" w:rsidP="00391302">
            <w:pPr>
              <w:spacing w:line="360" w:lineRule="auto"/>
              <w:jc w:val="both"/>
              <w:outlineLvl w:val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Prodajna v</w:t>
            </w:r>
            <w:r w:rsidR="00BC7F0C" w:rsidRPr="00BC7F0C">
              <w:rPr>
                <w:rFonts w:ascii="Times New Roman" w:hAnsi="Times New Roman" w:cs="Times New Roman"/>
                <w:b/>
              </w:rPr>
              <w:t>rednost v EUR</w:t>
            </w:r>
            <w:r w:rsidR="00627F05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2964" w:type="dxa"/>
            <w:shd w:val="clear" w:color="auto" w:fill="auto"/>
          </w:tcPr>
          <w:p w:rsidR="00BC7F0C" w:rsidRPr="00BC7F0C" w:rsidRDefault="00BC7F0C" w:rsidP="00990689">
            <w:pPr>
              <w:spacing w:line="360" w:lineRule="auto"/>
              <w:jc w:val="both"/>
              <w:outlineLvl w:val="0"/>
              <w:rPr>
                <w:rFonts w:ascii="Times New Roman" w:hAnsi="Times New Roman" w:cs="Times New Roman"/>
                <w:b/>
              </w:rPr>
            </w:pPr>
            <w:r w:rsidRPr="00BC7F0C">
              <w:rPr>
                <w:rFonts w:ascii="Times New Roman" w:hAnsi="Times New Roman" w:cs="Times New Roman"/>
                <w:b/>
              </w:rPr>
              <w:t>Namen</w:t>
            </w:r>
          </w:p>
          <w:p w:rsidR="00BC7F0C" w:rsidRPr="00BC7F0C" w:rsidRDefault="00BC7F0C" w:rsidP="00990689">
            <w:pPr>
              <w:spacing w:line="360" w:lineRule="auto"/>
              <w:jc w:val="both"/>
              <w:outlineLvl w:val="0"/>
              <w:rPr>
                <w:rFonts w:ascii="Times New Roman" w:hAnsi="Times New Roman" w:cs="Times New Roman"/>
                <w:b/>
              </w:rPr>
            </w:pPr>
            <w:r w:rsidRPr="00BC7F0C">
              <w:rPr>
                <w:rFonts w:ascii="Times New Roman" w:hAnsi="Times New Roman" w:cs="Times New Roman"/>
                <w:b/>
              </w:rPr>
              <w:t>Ekonomska upravičenost</w:t>
            </w:r>
          </w:p>
        </w:tc>
      </w:tr>
      <w:tr w:rsidR="00BC7F0C" w:rsidRPr="00BF4342" w:rsidTr="00990689">
        <w:tc>
          <w:tcPr>
            <w:tcW w:w="648" w:type="dxa"/>
            <w:shd w:val="clear" w:color="auto" w:fill="auto"/>
          </w:tcPr>
          <w:p w:rsidR="00BC7F0C" w:rsidRPr="00BC7F0C" w:rsidRDefault="00BC7F0C" w:rsidP="00990689">
            <w:pPr>
              <w:spacing w:line="360" w:lineRule="auto"/>
              <w:jc w:val="center"/>
              <w:outlineLvl w:val="0"/>
              <w:rPr>
                <w:rFonts w:ascii="Times New Roman" w:hAnsi="Times New Roman" w:cs="Times New Roman"/>
              </w:rPr>
            </w:pPr>
            <w:r w:rsidRPr="00BC7F0C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1492" w:type="dxa"/>
            <w:shd w:val="clear" w:color="auto" w:fill="auto"/>
          </w:tcPr>
          <w:p w:rsidR="00627F05" w:rsidRDefault="00627F05" w:rsidP="00990689">
            <w:pPr>
              <w:spacing w:line="360" w:lineRule="auto"/>
              <w:jc w:val="both"/>
              <w:outlineLvl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325/7</w:t>
            </w:r>
          </w:p>
          <w:p w:rsidR="00BC7F0C" w:rsidRPr="00BC7F0C" w:rsidRDefault="00BC7F0C" w:rsidP="00990689">
            <w:pPr>
              <w:spacing w:line="360" w:lineRule="auto"/>
              <w:jc w:val="both"/>
              <w:outlineLvl w:val="0"/>
              <w:rPr>
                <w:rFonts w:ascii="Times New Roman" w:hAnsi="Times New Roman" w:cs="Times New Roman"/>
              </w:rPr>
            </w:pPr>
            <w:r w:rsidRPr="00BC7F0C">
              <w:rPr>
                <w:rFonts w:ascii="Times New Roman" w:hAnsi="Times New Roman" w:cs="Times New Roman"/>
              </w:rPr>
              <w:t>Zg. Senarska</w:t>
            </w:r>
          </w:p>
        </w:tc>
        <w:tc>
          <w:tcPr>
            <w:tcW w:w="1208" w:type="dxa"/>
            <w:shd w:val="clear" w:color="auto" w:fill="auto"/>
          </w:tcPr>
          <w:p w:rsidR="00BC7F0C" w:rsidRPr="00BC7F0C" w:rsidRDefault="00627F05" w:rsidP="00990689">
            <w:pPr>
              <w:spacing w:line="360" w:lineRule="auto"/>
              <w:jc w:val="both"/>
              <w:outlineLvl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207</w:t>
            </w:r>
          </w:p>
        </w:tc>
        <w:tc>
          <w:tcPr>
            <w:tcW w:w="1548" w:type="dxa"/>
            <w:shd w:val="clear" w:color="auto" w:fill="auto"/>
          </w:tcPr>
          <w:p w:rsidR="00BC7F0C" w:rsidRDefault="00627F05" w:rsidP="00990689">
            <w:pPr>
              <w:spacing w:line="360" w:lineRule="auto"/>
              <w:jc w:val="both"/>
              <w:outlineLvl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Pozidano stavbno zemljišče</w:t>
            </w:r>
          </w:p>
          <w:p w:rsidR="00627F05" w:rsidRPr="00BC7F0C" w:rsidRDefault="00627F05" w:rsidP="00990689">
            <w:pPr>
              <w:spacing w:line="360" w:lineRule="auto"/>
              <w:jc w:val="both"/>
              <w:outlineLvl w:val="0"/>
              <w:rPr>
                <w:rFonts w:ascii="Times New Roman" w:hAnsi="Times New Roman" w:cs="Times New Roman"/>
              </w:rPr>
            </w:pPr>
          </w:p>
        </w:tc>
        <w:tc>
          <w:tcPr>
            <w:tcW w:w="1428" w:type="dxa"/>
            <w:shd w:val="clear" w:color="auto" w:fill="auto"/>
          </w:tcPr>
          <w:p w:rsidR="00BC7F0C" w:rsidRPr="00BC7F0C" w:rsidRDefault="00BC7F0C" w:rsidP="00990689">
            <w:pPr>
              <w:spacing w:line="360" w:lineRule="auto"/>
              <w:jc w:val="both"/>
              <w:outlineLvl w:val="0"/>
              <w:rPr>
                <w:rFonts w:ascii="Times New Roman" w:hAnsi="Times New Roman" w:cs="Times New Roman"/>
              </w:rPr>
            </w:pPr>
          </w:p>
        </w:tc>
        <w:tc>
          <w:tcPr>
            <w:tcW w:w="2964" w:type="dxa"/>
            <w:shd w:val="clear" w:color="auto" w:fill="auto"/>
          </w:tcPr>
          <w:p w:rsidR="00BC7F0C" w:rsidRPr="00BC7F0C" w:rsidRDefault="00BC7F0C" w:rsidP="00BC7F0C">
            <w:pPr>
              <w:spacing w:line="360" w:lineRule="auto"/>
              <w:jc w:val="both"/>
              <w:outlineLvl w:val="0"/>
              <w:rPr>
                <w:rFonts w:ascii="Times New Roman" w:hAnsi="Times New Roman" w:cs="Times New Roman"/>
              </w:rPr>
            </w:pPr>
            <w:r w:rsidRPr="00BC7F0C">
              <w:rPr>
                <w:rFonts w:ascii="Times New Roman" w:hAnsi="Times New Roman" w:cs="Times New Roman"/>
              </w:rPr>
              <w:t xml:space="preserve">Prodaja funkcionalno neuporabljenega dela zemljišča </w:t>
            </w:r>
            <w:r>
              <w:rPr>
                <w:rFonts w:ascii="Times New Roman" w:hAnsi="Times New Roman" w:cs="Times New Roman"/>
              </w:rPr>
              <w:t>na katerem stoji stanovanjski objekt v lasti fizične osebe</w:t>
            </w:r>
            <w:r w:rsidR="00694A44">
              <w:rPr>
                <w:rFonts w:ascii="Times New Roman" w:hAnsi="Times New Roman" w:cs="Times New Roman"/>
              </w:rPr>
              <w:t>.</w:t>
            </w:r>
          </w:p>
        </w:tc>
      </w:tr>
    </w:tbl>
    <w:p w:rsidR="00BC7F0C" w:rsidRDefault="00BC7F0C" w:rsidP="00C53C22">
      <w:pPr>
        <w:spacing w:line="240" w:lineRule="auto"/>
        <w:jc w:val="center"/>
        <w:outlineLvl w:val="0"/>
        <w:rPr>
          <w:rFonts w:ascii="Times New Roman" w:hAnsi="Times New Roman" w:cs="Times New Roman"/>
          <w:b/>
        </w:rPr>
      </w:pPr>
    </w:p>
    <w:p w:rsidR="00DB55E4" w:rsidRPr="00C53C22" w:rsidRDefault="00DB55E4" w:rsidP="00C53C22">
      <w:pPr>
        <w:spacing w:line="240" w:lineRule="auto"/>
        <w:jc w:val="center"/>
        <w:outlineLvl w:val="0"/>
        <w:rPr>
          <w:rFonts w:ascii="Times New Roman" w:hAnsi="Times New Roman" w:cs="Times New Roman"/>
          <w:b/>
        </w:rPr>
      </w:pPr>
      <w:r w:rsidRPr="00C53C22">
        <w:rPr>
          <w:rFonts w:ascii="Times New Roman" w:hAnsi="Times New Roman" w:cs="Times New Roman"/>
          <w:b/>
        </w:rPr>
        <w:t>II.</w:t>
      </w:r>
    </w:p>
    <w:p w:rsidR="00DB55E4" w:rsidRPr="00C53C22" w:rsidRDefault="00DB55E4" w:rsidP="00C53C22">
      <w:pPr>
        <w:spacing w:line="240" w:lineRule="auto"/>
        <w:jc w:val="both"/>
        <w:outlineLvl w:val="0"/>
        <w:rPr>
          <w:rFonts w:ascii="Times New Roman" w:hAnsi="Times New Roman" w:cs="Times New Roman"/>
        </w:rPr>
      </w:pPr>
      <w:r w:rsidRPr="00C53C22">
        <w:rPr>
          <w:rFonts w:ascii="Times New Roman" w:hAnsi="Times New Roman" w:cs="Times New Roman"/>
        </w:rPr>
        <w:t xml:space="preserve">Župana Občine Sveta Trojica v Slovenskih goricah se pooblašča za sklenitev </w:t>
      </w:r>
      <w:r w:rsidR="00B33F14">
        <w:rPr>
          <w:rFonts w:ascii="Times New Roman" w:hAnsi="Times New Roman" w:cs="Times New Roman"/>
        </w:rPr>
        <w:t>kupo</w:t>
      </w:r>
      <w:r w:rsidR="00627F05">
        <w:rPr>
          <w:rFonts w:ascii="Times New Roman" w:hAnsi="Times New Roman" w:cs="Times New Roman"/>
        </w:rPr>
        <w:t xml:space="preserve">prodajnih </w:t>
      </w:r>
      <w:r w:rsidRPr="00C53C22">
        <w:rPr>
          <w:rFonts w:ascii="Times New Roman" w:hAnsi="Times New Roman" w:cs="Times New Roman"/>
        </w:rPr>
        <w:t>pogodb.</w:t>
      </w:r>
    </w:p>
    <w:p w:rsidR="00DB55E4" w:rsidRPr="00C53C22" w:rsidRDefault="00DB55E4" w:rsidP="00C53C22">
      <w:pPr>
        <w:spacing w:line="240" w:lineRule="auto"/>
        <w:jc w:val="center"/>
        <w:outlineLvl w:val="0"/>
        <w:rPr>
          <w:rFonts w:ascii="Times New Roman" w:hAnsi="Times New Roman" w:cs="Times New Roman"/>
          <w:b/>
        </w:rPr>
      </w:pPr>
      <w:r w:rsidRPr="00C53C22">
        <w:rPr>
          <w:rFonts w:ascii="Times New Roman" w:hAnsi="Times New Roman" w:cs="Times New Roman"/>
          <w:b/>
        </w:rPr>
        <w:t>III.</w:t>
      </w:r>
    </w:p>
    <w:p w:rsidR="00DB55E4" w:rsidRPr="00C53C22" w:rsidRDefault="00DB55E4" w:rsidP="00C53C22">
      <w:pPr>
        <w:spacing w:line="240" w:lineRule="auto"/>
        <w:outlineLvl w:val="0"/>
        <w:rPr>
          <w:rFonts w:ascii="Times New Roman" w:hAnsi="Times New Roman" w:cs="Times New Roman"/>
        </w:rPr>
      </w:pPr>
      <w:r w:rsidRPr="00C53C22">
        <w:rPr>
          <w:rFonts w:ascii="Times New Roman" w:hAnsi="Times New Roman" w:cs="Times New Roman"/>
        </w:rPr>
        <w:t xml:space="preserve">Ta sklep začne veljati </w:t>
      </w:r>
      <w:r w:rsidR="00B33F14">
        <w:rPr>
          <w:rFonts w:ascii="Times New Roman" w:hAnsi="Times New Roman" w:cs="Times New Roman"/>
        </w:rPr>
        <w:t>s sprejemom.</w:t>
      </w:r>
      <w:r w:rsidRPr="00C53C22">
        <w:rPr>
          <w:rFonts w:ascii="Times New Roman" w:hAnsi="Times New Roman" w:cs="Times New Roman"/>
        </w:rPr>
        <w:t xml:space="preserve"> </w:t>
      </w:r>
    </w:p>
    <w:p w:rsidR="00DB55E4" w:rsidRPr="00C53C22" w:rsidRDefault="00DB55E4" w:rsidP="00C53C22">
      <w:pPr>
        <w:spacing w:line="240" w:lineRule="auto"/>
        <w:outlineLvl w:val="0"/>
        <w:rPr>
          <w:rFonts w:ascii="Times New Roman" w:hAnsi="Times New Roman" w:cs="Times New Roman"/>
        </w:rPr>
      </w:pPr>
    </w:p>
    <w:p w:rsidR="00DB55E4" w:rsidRPr="00C53C22" w:rsidRDefault="00DB55E4" w:rsidP="00C53C22">
      <w:pPr>
        <w:spacing w:line="240" w:lineRule="auto"/>
        <w:outlineLvl w:val="0"/>
        <w:rPr>
          <w:rFonts w:ascii="Times New Roman" w:hAnsi="Times New Roman" w:cs="Times New Roman"/>
        </w:rPr>
      </w:pPr>
      <w:r w:rsidRPr="00C53C22">
        <w:rPr>
          <w:rFonts w:ascii="Times New Roman" w:hAnsi="Times New Roman" w:cs="Times New Roman"/>
        </w:rPr>
        <w:t xml:space="preserve">Številka:  </w:t>
      </w:r>
      <w:r w:rsidRPr="00C53C22">
        <w:rPr>
          <w:rFonts w:ascii="Times New Roman" w:hAnsi="Times New Roman" w:cs="Times New Roman"/>
        </w:rPr>
        <w:tab/>
        <w:t>410-3/2014</w:t>
      </w:r>
    </w:p>
    <w:p w:rsidR="00DB55E4" w:rsidRPr="00C53C22" w:rsidRDefault="00DB55E4" w:rsidP="00C53C22">
      <w:pPr>
        <w:spacing w:line="240" w:lineRule="auto"/>
        <w:jc w:val="both"/>
        <w:rPr>
          <w:rFonts w:ascii="Times New Roman" w:hAnsi="Times New Roman" w:cs="Times New Roman"/>
        </w:rPr>
      </w:pPr>
      <w:r w:rsidRPr="00C53C22">
        <w:rPr>
          <w:rFonts w:ascii="Times New Roman" w:hAnsi="Times New Roman" w:cs="Times New Roman"/>
        </w:rPr>
        <w:t xml:space="preserve">Datum:    </w:t>
      </w:r>
      <w:r w:rsidRPr="00C53C22">
        <w:rPr>
          <w:rFonts w:ascii="Times New Roman" w:hAnsi="Times New Roman" w:cs="Times New Roman"/>
        </w:rPr>
        <w:tab/>
        <w:t>___________</w:t>
      </w:r>
    </w:p>
    <w:p w:rsidR="00DB55E4" w:rsidRPr="00C53C22" w:rsidRDefault="00DB55E4" w:rsidP="00C53C22">
      <w:pPr>
        <w:spacing w:line="240" w:lineRule="auto"/>
        <w:ind w:left="4956"/>
        <w:jc w:val="center"/>
        <w:outlineLvl w:val="0"/>
        <w:rPr>
          <w:rFonts w:ascii="Times New Roman" w:hAnsi="Times New Roman" w:cs="Times New Roman"/>
          <w:b/>
        </w:rPr>
      </w:pPr>
      <w:r w:rsidRPr="00C53C22">
        <w:rPr>
          <w:rFonts w:ascii="Times New Roman" w:hAnsi="Times New Roman" w:cs="Times New Roman"/>
          <w:b/>
        </w:rPr>
        <w:t>Župan</w:t>
      </w:r>
    </w:p>
    <w:p w:rsidR="00DB55E4" w:rsidRPr="00C53C22" w:rsidRDefault="00DB55E4" w:rsidP="00C53C22">
      <w:pPr>
        <w:spacing w:line="240" w:lineRule="auto"/>
        <w:jc w:val="right"/>
        <w:outlineLvl w:val="0"/>
        <w:rPr>
          <w:rFonts w:ascii="Times New Roman" w:hAnsi="Times New Roman" w:cs="Times New Roman"/>
        </w:rPr>
      </w:pPr>
      <w:r w:rsidRPr="00C53C22">
        <w:rPr>
          <w:rFonts w:ascii="Times New Roman" w:hAnsi="Times New Roman" w:cs="Times New Roman"/>
        </w:rPr>
        <w:t>Občine Sveta Trojica v Slovenskih goricah</w:t>
      </w:r>
    </w:p>
    <w:p w:rsidR="00DB55E4" w:rsidRPr="00C53C22" w:rsidRDefault="00DB55E4" w:rsidP="00C53C22">
      <w:pPr>
        <w:spacing w:line="240" w:lineRule="auto"/>
        <w:ind w:left="4248" w:firstLine="708"/>
        <w:jc w:val="center"/>
        <w:rPr>
          <w:rFonts w:ascii="Times New Roman" w:hAnsi="Times New Roman" w:cs="Times New Roman"/>
          <w:i/>
        </w:rPr>
      </w:pPr>
      <w:r w:rsidRPr="00C53C22">
        <w:rPr>
          <w:rFonts w:ascii="Times New Roman" w:hAnsi="Times New Roman" w:cs="Times New Roman"/>
          <w:b/>
        </w:rPr>
        <w:t xml:space="preserve">Darko FRAS, </w:t>
      </w:r>
      <w:r w:rsidRPr="00C53C22">
        <w:rPr>
          <w:rFonts w:ascii="Times New Roman" w:hAnsi="Times New Roman" w:cs="Times New Roman"/>
          <w:i/>
        </w:rPr>
        <w:t>univ.dipl.prav.</w:t>
      </w:r>
    </w:p>
    <w:p w:rsidR="00C53C22" w:rsidRDefault="00C53C22" w:rsidP="00DB55E4">
      <w:pPr>
        <w:spacing w:line="360" w:lineRule="auto"/>
        <w:ind w:left="4248" w:firstLine="708"/>
        <w:jc w:val="center"/>
        <w:rPr>
          <w:rFonts w:ascii="Times New Roman" w:hAnsi="Times New Roman" w:cs="Times New Roman"/>
          <w:i/>
        </w:rPr>
      </w:pPr>
    </w:p>
    <w:p w:rsidR="00C53C22" w:rsidRDefault="00C53C22" w:rsidP="00DB55E4">
      <w:pPr>
        <w:spacing w:line="360" w:lineRule="auto"/>
        <w:ind w:left="4248" w:firstLine="708"/>
        <w:jc w:val="center"/>
        <w:rPr>
          <w:rFonts w:ascii="Times New Roman" w:hAnsi="Times New Roman" w:cs="Times New Roman"/>
          <w:i/>
        </w:rPr>
      </w:pPr>
    </w:p>
    <w:p w:rsidR="00C53C22" w:rsidRDefault="00C53C22" w:rsidP="00DB55E4">
      <w:pPr>
        <w:spacing w:line="360" w:lineRule="auto"/>
        <w:ind w:left="4248" w:firstLine="708"/>
        <w:jc w:val="center"/>
        <w:rPr>
          <w:rFonts w:ascii="Times New Roman" w:hAnsi="Times New Roman" w:cs="Times New Roman"/>
          <w:i/>
        </w:rPr>
      </w:pPr>
    </w:p>
    <w:p w:rsidR="00C53C22" w:rsidRDefault="00C53C22" w:rsidP="00DB55E4">
      <w:pPr>
        <w:spacing w:line="360" w:lineRule="auto"/>
        <w:ind w:left="4248" w:firstLine="708"/>
        <w:jc w:val="center"/>
        <w:rPr>
          <w:rFonts w:ascii="Times New Roman" w:hAnsi="Times New Roman" w:cs="Times New Roman"/>
          <w:i/>
        </w:rPr>
      </w:pPr>
    </w:p>
    <w:p w:rsidR="00C53C22" w:rsidRDefault="00C53C22" w:rsidP="00DB55E4">
      <w:pPr>
        <w:spacing w:line="360" w:lineRule="auto"/>
        <w:ind w:left="4248" w:firstLine="708"/>
        <w:jc w:val="center"/>
        <w:rPr>
          <w:rFonts w:ascii="Times New Roman" w:hAnsi="Times New Roman" w:cs="Times New Roman"/>
          <w:i/>
        </w:rPr>
      </w:pPr>
    </w:p>
    <w:p w:rsidR="00B33F14" w:rsidRDefault="00B33F14" w:rsidP="00DB55E4">
      <w:pPr>
        <w:spacing w:line="360" w:lineRule="auto"/>
        <w:ind w:left="4248" w:firstLine="708"/>
        <w:jc w:val="center"/>
        <w:rPr>
          <w:rFonts w:ascii="Times New Roman" w:hAnsi="Times New Roman" w:cs="Times New Roman"/>
          <w:i/>
        </w:rPr>
      </w:pPr>
    </w:p>
    <w:p w:rsidR="00C53C22" w:rsidRDefault="00C53C22" w:rsidP="00DB55E4">
      <w:pPr>
        <w:spacing w:line="360" w:lineRule="auto"/>
        <w:ind w:left="4248" w:firstLine="708"/>
        <w:jc w:val="center"/>
        <w:rPr>
          <w:rFonts w:ascii="Times New Roman" w:hAnsi="Times New Roman" w:cs="Times New Roman"/>
          <w:i/>
        </w:rPr>
      </w:pPr>
    </w:p>
    <w:p w:rsidR="00C53C22" w:rsidRPr="00C53C22" w:rsidRDefault="00C53C22" w:rsidP="00C53C22">
      <w:pPr>
        <w:spacing w:line="360" w:lineRule="auto"/>
        <w:jc w:val="center"/>
        <w:outlineLvl w:val="0"/>
        <w:rPr>
          <w:rFonts w:ascii="Times New Roman" w:hAnsi="Times New Roman" w:cs="Times New Roman"/>
          <w:b/>
          <w:smallCaps/>
        </w:rPr>
      </w:pPr>
      <w:r w:rsidRPr="00C53C22">
        <w:rPr>
          <w:rFonts w:ascii="Times New Roman" w:hAnsi="Times New Roman" w:cs="Times New Roman"/>
          <w:b/>
          <w:smallCaps/>
          <w:highlight w:val="lightGray"/>
        </w:rPr>
        <w:lastRenderedPageBreak/>
        <w:t>OBRAZLOŽITEV</w:t>
      </w:r>
    </w:p>
    <w:p w:rsidR="00C53C22" w:rsidRPr="00C53C22" w:rsidRDefault="00C53C22" w:rsidP="00C53C22">
      <w:pPr>
        <w:spacing w:line="360" w:lineRule="auto"/>
        <w:ind w:left="4248" w:hanging="1548"/>
        <w:rPr>
          <w:rFonts w:ascii="Times New Roman" w:hAnsi="Times New Roman" w:cs="Times New Roman"/>
          <w:i/>
        </w:rPr>
      </w:pPr>
    </w:p>
    <w:p w:rsidR="00C53C22" w:rsidRPr="00C53C22" w:rsidRDefault="00C53C22" w:rsidP="00C53C22">
      <w:pPr>
        <w:spacing w:line="360" w:lineRule="auto"/>
        <w:jc w:val="both"/>
        <w:rPr>
          <w:rFonts w:ascii="Times New Roman" w:hAnsi="Times New Roman" w:cs="Times New Roman"/>
        </w:rPr>
      </w:pPr>
      <w:r w:rsidRPr="00C53C22">
        <w:rPr>
          <w:rFonts w:ascii="Times New Roman" w:hAnsi="Times New Roman" w:cs="Times New Roman"/>
        </w:rPr>
        <w:t>Predlagamo, da sprejeti Letni program prodaje in nakupa finančnega in stvarnega premoženja občine za leto  2015 in</w:t>
      </w:r>
      <w:r w:rsidR="00B33F14">
        <w:rPr>
          <w:rFonts w:ascii="Times New Roman" w:hAnsi="Times New Roman" w:cs="Times New Roman"/>
        </w:rPr>
        <w:t xml:space="preserve"> 2016, sprejet na 3. redni seji, </w:t>
      </w:r>
      <w:r w:rsidRPr="00C53C22">
        <w:rPr>
          <w:rFonts w:ascii="Times New Roman" w:hAnsi="Times New Roman" w:cs="Times New Roman"/>
        </w:rPr>
        <w:t>dne 18. 12. 2014 , dopolnjen</w:t>
      </w:r>
      <w:r w:rsidR="00BC7F0C">
        <w:rPr>
          <w:rFonts w:ascii="Times New Roman" w:hAnsi="Times New Roman" w:cs="Times New Roman"/>
        </w:rPr>
        <w:t xml:space="preserve"> na 5., 6. ,</w:t>
      </w:r>
      <w:r w:rsidR="006357C3">
        <w:rPr>
          <w:rFonts w:ascii="Times New Roman" w:hAnsi="Times New Roman" w:cs="Times New Roman"/>
        </w:rPr>
        <w:t xml:space="preserve"> 7.</w:t>
      </w:r>
      <w:r w:rsidR="00BC7F0C">
        <w:rPr>
          <w:rFonts w:ascii="Times New Roman" w:hAnsi="Times New Roman" w:cs="Times New Roman"/>
        </w:rPr>
        <w:t xml:space="preserve"> in </w:t>
      </w:r>
      <w:r w:rsidR="006357C3">
        <w:rPr>
          <w:rFonts w:ascii="Times New Roman" w:hAnsi="Times New Roman" w:cs="Times New Roman"/>
        </w:rPr>
        <w:t xml:space="preserve"> </w:t>
      </w:r>
      <w:r w:rsidR="00BC7F0C">
        <w:rPr>
          <w:rFonts w:ascii="Times New Roman" w:hAnsi="Times New Roman" w:cs="Times New Roman"/>
        </w:rPr>
        <w:t>8.</w:t>
      </w:r>
      <w:r w:rsidR="006357C3">
        <w:rPr>
          <w:rFonts w:ascii="Times New Roman" w:hAnsi="Times New Roman" w:cs="Times New Roman"/>
        </w:rPr>
        <w:t xml:space="preserve"> seji OS</w:t>
      </w:r>
      <w:r w:rsidRPr="00C53C22">
        <w:rPr>
          <w:rFonts w:ascii="Times New Roman" w:hAnsi="Times New Roman" w:cs="Times New Roman"/>
        </w:rPr>
        <w:t>, dopolni  s spremembami programa  z namenom:</w:t>
      </w:r>
    </w:p>
    <w:p w:rsidR="00C53C22" w:rsidRPr="00B33F14" w:rsidRDefault="00C53C22" w:rsidP="00C53C22">
      <w:pPr>
        <w:spacing w:line="360" w:lineRule="auto"/>
        <w:jc w:val="both"/>
        <w:outlineLvl w:val="0"/>
        <w:rPr>
          <w:rFonts w:ascii="Times New Roman" w:hAnsi="Times New Roman" w:cs="Times New Roman"/>
          <w:u w:val="single"/>
        </w:rPr>
      </w:pPr>
      <w:r w:rsidRPr="00B33F14">
        <w:rPr>
          <w:rFonts w:ascii="Times New Roman" w:hAnsi="Times New Roman" w:cs="Times New Roman"/>
          <w:u w:val="single"/>
        </w:rPr>
        <w:t xml:space="preserve">Program </w:t>
      </w:r>
      <w:r w:rsidR="00627F05" w:rsidRPr="00B33F14">
        <w:rPr>
          <w:rFonts w:ascii="Times New Roman" w:hAnsi="Times New Roman" w:cs="Times New Roman"/>
          <w:u w:val="single"/>
        </w:rPr>
        <w:t>pridobivanja</w:t>
      </w:r>
      <w:r w:rsidRPr="00B33F14">
        <w:rPr>
          <w:rFonts w:ascii="Times New Roman" w:hAnsi="Times New Roman" w:cs="Times New Roman"/>
          <w:u w:val="single"/>
        </w:rPr>
        <w:t>-</w:t>
      </w:r>
      <w:r w:rsidR="000B1BE0" w:rsidRPr="00B33F14">
        <w:rPr>
          <w:rFonts w:ascii="Times New Roman" w:hAnsi="Times New Roman" w:cs="Times New Roman"/>
          <w:u w:val="single"/>
        </w:rPr>
        <w:t>nakup</w:t>
      </w:r>
      <w:r w:rsidR="00F04363">
        <w:rPr>
          <w:rFonts w:ascii="Times New Roman" w:hAnsi="Times New Roman" w:cs="Times New Roman"/>
          <w:u w:val="single"/>
        </w:rPr>
        <w:t xml:space="preserve">  k.o. Zgornja Senarska, parcela</w:t>
      </w:r>
      <w:r w:rsidRPr="00B33F14">
        <w:rPr>
          <w:rFonts w:ascii="Times New Roman" w:hAnsi="Times New Roman" w:cs="Times New Roman"/>
          <w:u w:val="single"/>
        </w:rPr>
        <w:t xml:space="preserve"> št.</w:t>
      </w:r>
      <w:r w:rsidR="000B1BE0" w:rsidRPr="00B33F14">
        <w:rPr>
          <w:rFonts w:ascii="Times New Roman" w:hAnsi="Times New Roman" w:cs="Times New Roman"/>
          <w:u w:val="single"/>
        </w:rPr>
        <w:t xml:space="preserve"> 158/10</w:t>
      </w:r>
      <w:r w:rsidRPr="00B33F14">
        <w:rPr>
          <w:rFonts w:ascii="Times New Roman" w:hAnsi="Times New Roman" w:cs="Times New Roman"/>
          <w:u w:val="single"/>
        </w:rPr>
        <w:t xml:space="preserve"> k.o. Zg. Senarska </w:t>
      </w:r>
    </w:p>
    <w:tbl>
      <w:tblPr>
        <w:tblW w:w="940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40"/>
        <w:gridCol w:w="940"/>
        <w:gridCol w:w="1302"/>
        <w:gridCol w:w="940"/>
        <w:gridCol w:w="960"/>
        <w:gridCol w:w="1020"/>
        <w:gridCol w:w="1116"/>
        <w:gridCol w:w="1120"/>
        <w:gridCol w:w="1462"/>
      </w:tblGrid>
      <w:tr w:rsidR="00627F05" w:rsidRPr="00B62B76" w:rsidTr="004562D6">
        <w:trPr>
          <w:trHeight w:val="90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7F05" w:rsidRPr="00B62B76" w:rsidRDefault="00627F05" w:rsidP="004562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sl-SI"/>
              </w:rPr>
            </w:pPr>
            <w:r w:rsidRPr="00B62B76">
              <w:rPr>
                <w:rFonts w:ascii="Times New Roman" w:eastAsia="Times New Roman" w:hAnsi="Times New Roman" w:cs="Times New Roman"/>
                <w:color w:val="000000"/>
                <w:lang w:eastAsia="sl-SI"/>
              </w:rPr>
              <w:t>št.</w:t>
            </w:r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7F05" w:rsidRPr="00B62B76" w:rsidRDefault="00627F05" w:rsidP="004562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sl-SI"/>
              </w:rPr>
            </w:pPr>
            <w:r w:rsidRPr="00B62B76">
              <w:rPr>
                <w:rFonts w:ascii="Times New Roman" w:eastAsia="Times New Roman" w:hAnsi="Times New Roman" w:cs="Times New Roman"/>
                <w:color w:val="000000"/>
                <w:lang w:eastAsia="sl-SI"/>
              </w:rPr>
              <w:t>šifra k.o.</w:t>
            </w:r>
          </w:p>
        </w:tc>
        <w:tc>
          <w:tcPr>
            <w:tcW w:w="13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27F05" w:rsidRPr="00B62B76" w:rsidRDefault="00627F05" w:rsidP="004562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sl-SI"/>
              </w:rPr>
            </w:pPr>
            <w:r w:rsidRPr="00B62B76">
              <w:rPr>
                <w:rFonts w:ascii="Times New Roman" w:eastAsia="Times New Roman" w:hAnsi="Times New Roman" w:cs="Times New Roman"/>
                <w:color w:val="000000"/>
                <w:lang w:eastAsia="sl-SI"/>
              </w:rPr>
              <w:t>ime k.o.</w:t>
            </w:r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7F05" w:rsidRPr="00B62B76" w:rsidRDefault="00627F05" w:rsidP="004562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sl-SI"/>
              </w:rPr>
            </w:pPr>
            <w:r w:rsidRPr="00B62B76">
              <w:rPr>
                <w:rFonts w:ascii="Times New Roman" w:eastAsia="Times New Roman" w:hAnsi="Times New Roman" w:cs="Times New Roman"/>
                <w:color w:val="000000"/>
                <w:lang w:eastAsia="sl-SI"/>
              </w:rPr>
              <w:t>številka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7F05" w:rsidRPr="00B62B76" w:rsidRDefault="00627F05" w:rsidP="004562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sl-SI"/>
              </w:rPr>
            </w:pPr>
            <w:r w:rsidRPr="00B62B76">
              <w:rPr>
                <w:rFonts w:ascii="Times New Roman" w:eastAsia="Times New Roman" w:hAnsi="Times New Roman" w:cs="Times New Roman"/>
                <w:color w:val="000000"/>
                <w:lang w:eastAsia="sl-SI"/>
              </w:rPr>
              <w:t>površina v m2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7F05" w:rsidRPr="00B62B76" w:rsidRDefault="00627F05" w:rsidP="004562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sl-SI"/>
              </w:rPr>
            </w:pPr>
            <w:r w:rsidRPr="00B62B76">
              <w:rPr>
                <w:rFonts w:ascii="Times New Roman" w:eastAsia="Times New Roman" w:hAnsi="Times New Roman" w:cs="Times New Roman"/>
                <w:color w:val="000000"/>
                <w:lang w:eastAsia="sl-SI"/>
              </w:rPr>
              <w:t>boniteta</w:t>
            </w:r>
          </w:p>
        </w:tc>
        <w:tc>
          <w:tcPr>
            <w:tcW w:w="11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27F05" w:rsidRPr="00B62B76" w:rsidRDefault="00627F05" w:rsidP="004562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sl-SI"/>
              </w:rPr>
            </w:pPr>
            <w:r w:rsidRPr="00B62B76">
              <w:rPr>
                <w:rFonts w:ascii="Times New Roman" w:eastAsia="Times New Roman" w:hAnsi="Times New Roman" w:cs="Times New Roman"/>
                <w:color w:val="000000"/>
                <w:lang w:eastAsia="sl-SI"/>
              </w:rPr>
              <w:t xml:space="preserve">primarna </w:t>
            </w:r>
            <w:proofErr w:type="spellStart"/>
            <w:r w:rsidRPr="00B62B76">
              <w:rPr>
                <w:rFonts w:ascii="Times New Roman" w:eastAsia="Times New Roman" w:hAnsi="Times New Roman" w:cs="Times New Roman"/>
                <w:color w:val="000000"/>
                <w:lang w:eastAsia="sl-SI"/>
              </w:rPr>
              <w:t>nam.raba</w:t>
            </w:r>
            <w:proofErr w:type="spellEnd"/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7F05" w:rsidRPr="00B62B76" w:rsidRDefault="00627F05" w:rsidP="004562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sl-SI"/>
              </w:rPr>
            </w:pPr>
            <w:r w:rsidRPr="00B62B76">
              <w:rPr>
                <w:rFonts w:ascii="Times New Roman" w:eastAsia="Times New Roman" w:hAnsi="Times New Roman" w:cs="Times New Roman"/>
                <w:color w:val="000000"/>
                <w:lang w:eastAsia="sl-SI"/>
              </w:rPr>
              <w:t>NEP ID</w:t>
            </w:r>
          </w:p>
        </w:tc>
        <w:tc>
          <w:tcPr>
            <w:tcW w:w="14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27F05" w:rsidRPr="00B62B76" w:rsidRDefault="00627F05" w:rsidP="004562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sl-SI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sl-SI"/>
              </w:rPr>
              <w:t>Predvidena nakupna vrednost v EUR</w:t>
            </w:r>
          </w:p>
        </w:tc>
      </w:tr>
      <w:tr w:rsidR="00627F05" w:rsidRPr="00B62B76" w:rsidTr="004562D6">
        <w:trPr>
          <w:trHeight w:val="90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7F05" w:rsidRPr="00B62B76" w:rsidRDefault="00627F05" w:rsidP="004562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sl-SI"/>
              </w:rPr>
            </w:pPr>
            <w:r w:rsidRPr="00B62B76">
              <w:rPr>
                <w:rFonts w:ascii="Times New Roman" w:eastAsia="Times New Roman" w:hAnsi="Times New Roman" w:cs="Times New Roman"/>
                <w:color w:val="000000"/>
                <w:lang w:eastAsia="sl-SI"/>
              </w:rPr>
              <w:t>1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7F05" w:rsidRPr="00B62B76" w:rsidRDefault="00627F05" w:rsidP="004562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sl-SI"/>
              </w:rPr>
            </w:pPr>
            <w:r w:rsidRPr="00B62B76">
              <w:rPr>
                <w:rFonts w:ascii="Times New Roman" w:eastAsia="Times New Roman" w:hAnsi="Times New Roman" w:cs="Times New Roman"/>
                <w:color w:val="000000"/>
                <w:lang w:eastAsia="sl-SI"/>
              </w:rPr>
              <w:t>548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27F05" w:rsidRPr="00B62B76" w:rsidRDefault="00627F05" w:rsidP="004562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sl-SI"/>
              </w:rPr>
            </w:pPr>
            <w:r w:rsidRPr="00B62B76">
              <w:rPr>
                <w:rFonts w:ascii="Times New Roman" w:eastAsia="Times New Roman" w:hAnsi="Times New Roman" w:cs="Times New Roman"/>
                <w:color w:val="000000"/>
                <w:lang w:eastAsia="sl-SI"/>
              </w:rPr>
              <w:t>ZGORNJA SENARSKA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7F05" w:rsidRPr="00B62B76" w:rsidRDefault="00627F05" w:rsidP="004562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sl-SI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sl-SI"/>
              </w:rPr>
              <w:t>158/10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7F05" w:rsidRPr="00B62B76" w:rsidRDefault="00627F05" w:rsidP="004562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sl-SI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sl-SI"/>
              </w:rPr>
              <w:t>102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7F05" w:rsidRPr="00B62B76" w:rsidRDefault="00627F05" w:rsidP="004562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sl-SI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sl-SI"/>
              </w:rPr>
              <w:t>55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27F05" w:rsidRPr="00B62B76" w:rsidRDefault="00627F05" w:rsidP="004562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sl-SI"/>
              </w:rPr>
            </w:pPr>
            <w:r w:rsidRPr="00B62B76">
              <w:rPr>
                <w:rFonts w:ascii="Times New Roman" w:eastAsia="Times New Roman" w:hAnsi="Times New Roman" w:cs="Times New Roman"/>
                <w:color w:val="000000"/>
                <w:lang w:eastAsia="sl-SI"/>
              </w:rPr>
              <w:t>stavbna zemljišča (100%)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7F05" w:rsidRPr="00F17A23" w:rsidRDefault="00627F05" w:rsidP="004562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sl-SI"/>
              </w:rPr>
            </w:pPr>
            <w:r w:rsidRPr="00F17A23">
              <w:rPr>
                <w:rFonts w:ascii="Times New Roman" w:hAnsi="Times New Roman" w:cs="Times New Roman"/>
                <w:bCs/>
                <w:color w:val="000000"/>
              </w:rPr>
              <w:t>27133343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27F05" w:rsidRPr="00B62B76" w:rsidRDefault="00627F05" w:rsidP="004562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sl-SI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sl-SI"/>
              </w:rPr>
              <w:t>1.224,00</w:t>
            </w:r>
          </w:p>
        </w:tc>
      </w:tr>
    </w:tbl>
    <w:p w:rsidR="00627F05" w:rsidRDefault="00627F05" w:rsidP="00627F05">
      <w:pPr>
        <w:jc w:val="both"/>
        <w:rPr>
          <w:rFonts w:ascii="Times New Roman" w:hAnsi="Times New Roman" w:cs="Times New Roman"/>
        </w:rPr>
      </w:pPr>
    </w:p>
    <w:p w:rsidR="00627F05" w:rsidRDefault="00627F05" w:rsidP="00627F05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Zemljišče predstavlja travnik, po namenski rabi opredeljen kot stavbno zemljiš</w:t>
      </w:r>
      <w:r w:rsidR="00F04363">
        <w:rPr>
          <w:rFonts w:ascii="Times New Roman" w:hAnsi="Times New Roman" w:cs="Times New Roman"/>
        </w:rPr>
        <w:t xml:space="preserve">če in je v lasti fizične osebe. </w:t>
      </w:r>
      <w:r>
        <w:rPr>
          <w:rFonts w:ascii="Times New Roman" w:hAnsi="Times New Roman" w:cs="Times New Roman"/>
        </w:rPr>
        <w:t>Občina priprav</w:t>
      </w:r>
      <w:r w:rsidR="00F04363">
        <w:rPr>
          <w:rFonts w:ascii="Times New Roman" w:hAnsi="Times New Roman" w:cs="Times New Roman"/>
        </w:rPr>
        <w:t xml:space="preserve">lja projektno dokumentacijo PGD, </w:t>
      </w:r>
      <w:r>
        <w:rPr>
          <w:rFonts w:ascii="Times New Roman" w:hAnsi="Times New Roman" w:cs="Times New Roman"/>
        </w:rPr>
        <w:t>z namenom ureditve komunalne infr</w:t>
      </w:r>
      <w:r w:rsidR="00F04363">
        <w:rPr>
          <w:rFonts w:ascii="Times New Roman" w:hAnsi="Times New Roman" w:cs="Times New Roman"/>
        </w:rPr>
        <w:t xml:space="preserve">astrukture, med tem tudi ceste, </w:t>
      </w:r>
      <w:r>
        <w:rPr>
          <w:rFonts w:ascii="Times New Roman" w:hAnsi="Times New Roman" w:cs="Times New Roman"/>
        </w:rPr>
        <w:t>s katero bo omogočena gradnja objektov na območju OPPN Sv. Trojica</w:t>
      </w:r>
      <w:r w:rsidR="00F04363">
        <w:rPr>
          <w:rFonts w:ascii="Times New Roman" w:hAnsi="Times New Roman" w:cs="Times New Roman"/>
        </w:rPr>
        <w:t xml:space="preserve">-jug. </w:t>
      </w:r>
      <w:r>
        <w:rPr>
          <w:rFonts w:ascii="Times New Roman" w:hAnsi="Times New Roman" w:cs="Times New Roman"/>
        </w:rPr>
        <w:t>Trasa cest je opredeljena in</w:t>
      </w:r>
      <w:r w:rsidR="00F04363">
        <w:rPr>
          <w:rFonts w:ascii="Times New Roman" w:hAnsi="Times New Roman" w:cs="Times New Roman"/>
        </w:rPr>
        <w:t xml:space="preserve"> potrjena z Odlokom o Občinskem podrobnem </w:t>
      </w:r>
      <w:r>
        <w:rPr>
          <w:rFonts w:ascii="Times New Roman" w:hAnsi="Times New Roman" w:cs="Times New Roman"/>
        </w:rPr>
        <w:t>prostorskim načrtom za južni del naselja Sveta Trojica v Slovenskih goricah (OPPN Sv. Trojica jug; MUV, št. 03/2010, 22/2011in 28/2011)- iz karte prometne infrastrukture območja OPPN je razvidno, da je navezavo  na lokalno cesto LC 203-111</w:t>
      </w:r>
      <w:r w:rsidR="00F04363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možno izvesti samo preko zemljišča parcela 158/10. Lastnik, ki sicer nima neposrednega funkcionalnega interesa za predmetno navezavo, je predmetno zemljišče pripravljen prodati po ceni, kot je navedena v Programu.</w:t>
      </w:r>
    </w:p>
    <w:p w:rsidR="00B62B76" w:rsidRPr="00DB55E4" w:rsidRDefault="000B1BE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sl-SI"/>
        </w:rPr>
        <w:drawing>
          <wp:inline distT="0" distB="0" distL="0" distR="0">
            <wp:extent cx="5400000" cy="3344400"/>
            <wp:effectExtent l="0" t="0" r="0" b="889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34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2B76" w:rsidRDefault="00BA2421">
      <w:pPr>
        <w:rPr>
          <w:rFonts w:ascii="Times New Roman" w:hAnsi="Times New Roman" w:cs="Times New Roman"/>
          <w:noProof/>
          <w:lang w:eastAsia="sl-SI"/>
        </w:rPr>
      </w:pPr>
      <w:r>
        <w:rPr>
          <w:rFonts w:ascii="Times New Roman" w:hAnsi="Times New Roman" w:cs="Times New Roman"/>
          <w:noProof/>
          <w:lang w:eastAsia="sl-SI"/>
        </w:rPr>
        <w:lastRenderedPageBreak/>
        <w:drawing>
          <wp:inline distT="0" distB="0" distL="0" distR="0">
            <wp:extent cx="5760720" cy="5880202"/>
            <wp:effectExtent l="0" t="0" r="0" b="635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880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4A44" w:rsidRDefault="00694A44">
      <w:pPr>
        <w:rPr>
          <w:rFonts w:ascii="Times New Roman" w:hAnsi="Times New Roman" w:cs="Times New Roman"/>
        </w:rPr>
      </w:pPr>
    </w:p>
    <w:p w:rsidR="00391302" w:rsidRDefault="00391302">
      <w:pPr>
        <w:rPr>
          <w:rFonts w:ascii="Times New Roman" w:hAnsi="Times New Roman" w:cs="Times New Roman"/>
        </w:rPr>
      </w:pPr>
    </w:p>
    <w:p w:rsidR="00391302" w:rsidRDefault="00391302">
      <w:pPr>
        <w:rPr>
          <w:rFonts w:ascii="Times New Roman" w:hAnsi="Times New Roman" w:cs="Times New Roman"/>
        </w:rPr>
      </w:pPr>
    </w:p>
    <w:p w:rsidR="00391302" w:rsidRDefault="00391302">
      <w:pPr>
        <w:rPr>
          <w:rFonts w:ascii="Times New Roman" w:hAnsi="Times New Roman" w:cs="Times New Roman"/>
        </w:rPr>
      </w:pPr>
    </w:p>
    <w:p w:rsidR="00391302" w:rsidRDefault="00391302">
      <w:pPr>
        <w:rPr>
          <w:rFonts w:ascii="Times New Roman" w:hAnsi="Times New Roman" w:cs="Times New Roman"/>
        </w:rPr>
      </w:pPr>
    </w:p>
    <w:p w:rsidR="00391302" w:rsidRDefault="00391302">
      <w:pPr>
        <w:rPr>
          <w:rFonts w:ascii="Times New Roman" w:hAnsi="Times New Roman" w:cs="Times New Roman"/>
        </w:rPr>
      </w:pPr>
    </w:p>
    <w:p w:rsidR="00391302" w:rsidRDefault="00391302">
      <w:pPr>
        <w:rPr>
          <w:rFonts w:ascii="Times New Roman" w:hAnsi="Times New Roman" w:cs="Times New Roman"/>
        </w:rPr>
      </w:pPr>
    </w:p>
    <w:p w:rsidR="00391302" w:rsidRDefault="00391302">
      <w:pPr>
        <w:rPr>
          <w:rFonts w:ascii="Times New Roman" w:hAnsi="Times New Roman" w:cs="Times New Roman"/>
        </w:rPr>
      </w:pPr>
    </w:p>
    <w:p w:rsidR="00391302" w:rsidRDefault="00391302">
      <w:pPr>
        <w:rPr>
          <w:rFonts w:ascii="Times New Roman" w:hAnsi="Times New Roman" w:cs="Times New Roman"/>
        </w:rPr>
      </w:pPr>
    </w:p>
    <w:p w:rsidR="00627F05" w:rsidRDefault="00627F05" w:rsidP="00627F05">
      <w:pPr>
        <w:spacing w:line="360" w:lineRule="auto"/>
        <w:jc w:val="both"/>
        <w:outlineLvl w:val="0"/>
        <w:rPr>
          <w:rFonts w:ascii="Times New Roman" w:hAnsi="Times New Roman" w:cs="Times New Roman"/>
        </w:rPr>
      </w:pPr>
      <w:r w:rsidRPr="00C53C22">
        <w:rPr>
          <w:rFonts w:ascii="Times New Roman" w:hAnsi="Times New Roman" w:cs="Times New Roman"/>
          <w:u w:val="single"/>
        </w:rPr>
        <w:lastRenderedPageBreak/>
        <w:t xml:space="preserve">Program </w:t>
      </w:r>
      <w:r>
        <w:rPr>
          <w:rFonts w:ascii="Times New Roman" w:hAnsi="Times New Roman" w:cs="Times New Roman"/>
          <w:u w:val="single"/>
        </w:rPr>
        <w:t>razpolaganja</w:t>
      </w:r>
      <w:r w:rsidRPr="00C53C22">
        <w:rPr>
          <w:rFonts w:ascii="Times New Roman" w:hAnsi="Times New Roman" w:cs="Times New Roman"/>
          <w:u w:val="single"/>
        </w:rPr>
        <w:t>-</w:t>
      </w:r>
      <w:r>
        <w:rPr>
          <w:rFonts w:ascii="Times New Roman" w:hAnsi="Times New Roman" w:cs="Times New Roman"/>
          <w:u w:val="single"/>
        </w:rPr>
        <w:t xml:space="preserve">prodaja </w:t>
      </w:r>
      <w:proofErr w:type="spellStart"/>
      <w:r>
        <w:rPr>
          <w:rFonts w:ascii="Times New Roman" w:hAnsi="Times New Roman" w:cs="Times New Roman"/>
          <w:u w:val="single"/>
        </w:rPr>
        <w:t>parc</w:t>
      </w:r>
      <w:proofErr w:type="spellEnd"/>
      <w:r>
        <w:rPr>
          <w:rFonts w:ascii="Times New Roman" w:hAnsi="Times New Roman" w:cs="Times New Roman"/>
          <w:u w:val="single"/>
        </w:rPr>
        <w:t xml:space="preserve">. 325/7  k.o. Zgornja Senarska, </w:t>
      </w:r>
      <w:r w:rsidRPr="00C53C22">
        <w:rPr>
          <w:rFonts w:ascii="Times New Roman" w:hAnsi="Times New Roman" w:cs="Times New Roman"/>
        </w:rPr>
        <w:t xml:space="preserve"> </w:t>
      </w:r>
    </w:p>
    <w:tbl>
      <w:tblPr>
        <w:tblW w:w="940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40"/>
        <w:gridCol w:w="940"/>
        <w:gridCol w:w="1302"/>
        <w:gridCol w:w="940"/>
        <w:gridCol w:w="960"/>
        <w:gridCol w:w="1020"/>
        <w:gridCol w:w="1116"/>
        <w:gridCol w:w="1120"/>
        <w:gridCol w:w="1462"/>
      </w:tblGrid>
      <w:tr w:rsidR="00627F05" w:rsidRPr="00B62B76" w:rsidTr="004562D6">
        <w:trPr>
          <w:trHeight w:val="90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7F05" w:rsidRPr="00B62B76" w:rsidRDefault="00627F05" w:rsidP="004562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sl-SI"/>
              </w:rPr>
            </w:pPr>
            <w:r w:rsidRPr="00B62B76">
              <w:rPr>
                <w:rFonts w:ascii="Times New Roman" w:eastAsia="Times New Roman" w:hAnsi="Times New Roman" w:cs="Times New Roman"/>
                <w:color w:val="000000"/>
                <w:lang w:eastAsia="sl-SI"/>
              </w:rPr>
              <w:t>št.</w:t>
            </w:r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7F05" w:rsidRPr="00B62B76" w:rsidRDefault="00627F05" w:rsidP="004562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sl-SI"/>
              </w:rPr>
            </w:pPr>
            <w:r w:rsidRPr="00B62B76">
              <w:rPr>
                <w:rFonts w:ascii="Times New Roman" w:eastAsia="Times New Roman" w:hAnsi="Times New Roman" w:cs="Times New Roman"/>
                <w:color w:val="000000"/>
                <w:lang w:eastAsia="sl-SI"/>
              </w:rPr>
              <w:t>šifra k.o.</w:t>
            </w:r>
          </w:p>
        </w:tc>
        <w:tc>
          <w:tcPr>
            <w:tcW w:w="13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27F05" w:rsidRPr="00B62B76" w:rsidRDefault="00627F05" w:rsidP="004562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sl-SI"/>
              </w:rPr>
            </w:pPr>
            <w:r w:rsidRPr="00B62B76">
              <w:rPr>
                <w:rFonts w:ascii="Times New Roman" w:eastAsia="Times New Roman" w:hAnsi="Times New Roman" w:cs="Times New Roman"/>
                <w:color w:val="000000"/>
                <w:lang w:eastAsia="sl-SI"/>
              </w:rPr>
              <w:t>ime k.o.</w:t>
            </w:r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7F05" w:rsidRPr="00B62B76" w:rsidRDefault="00627F05" w:rsidP="004562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sl-SI"/>
              </w:rPr>
            </w:pPr>
            <w:r w:rsidRPr="00B62B76">
              <w:rPr>
                <w:rFonts w:ascii="Times New Roman" w:eastAsia="Times New Roman" w:hAnsi="Times New Roman" w:cs="Times New Roman"/>
                <w:color w:val="000000"/>
                <w:lang w:eastAsia="sl-SI"/>
              </w:rPr>
              <w:t>številka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7F05" w:rsidRPr="00B62B76" w:rsidRDefault="00627F05" w:rsidP="004562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sl-SI"/>
              </w:rPr>
            </w:pPr>
            <w:r w:rsidRPr="00B62B76">
              <w:rPr>
                <w:rFonts w:ascii="Times New Roman" w:eastAsia="Times New Roman" w:hAnsi="Times New Roman" w:cs="Times New Roman"/>
                <w:color w:val="000000"/>
                <w:lang w:eastAsia="sl-SI"/>
              </w:rPr>
              <w:t>površina v m2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7F05" w:rsidRPr="00B62B76" w:rsidRDefault="00627F05" w:rsidP="004562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sl-SI"/>
              </w:rPr>
            </w:pPr>
            <w:r w:rsidRPr="00B62B76">
              <w:rPr>
                <w:rFonts w:ascii="Times New Roman" w:eastAsia="Times New Roman" w:hAnsi="Times New Roman" w:cs="Times New Roman"/>
                <w:color w:val="000000"/>
                <w:lang w:eastAsia="sl-SI"/>
              </w:rPr>
              <w:t>boniteta</w:t>
            </w:r>
          </w:p>
        </w:tc>
        <w:tc>
          <w:tcPr>
            <w:tcW w:w="11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27F05" w:rsidRPr="00B62B76" w:rsidRDefault="00627F05" w:rsidP="004562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sl-SI"/>
              </w:rPr>
            </w:pPr>
            <w:r w:rsidRPr="00B62B76">
              <w:rPr>
                <w:rFonts w:ascii="Times New Roman" w:eastAsia="Times New Roman" w:hAnsi="Times New Roman" w:cs="Times New Roman"/>
                <w:color w:val="000000"/>
                <w:lang w:eastAsia="sl-SI"/>
              </w:rPr>
              <w:t xml:space="preserve">primarna </w:t>
            </w:r>
            <w:proofErr w:type="spellStart"/>
            <w:r w:rsidRPr="00B62B76">
              <w:rPr>
                <w:rFonts w:ascii="Times New Roman" w:eastAsia="Times New Roman" w:hAnsi="Times New Roman" w:cs="Times New Roman"/>
                <w:color w:val="000000"/>
                <w:lang w:eastAsia="sl-SI"/>
              </w:rPr>
              <w:t>nam.raba</w:t>
            </w:r>
            <w:proofErr w:type="spellEnd"/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7F05" w:rsidRPr="00B62B76" w:rsidRDefault="00627F05" w:rsidP="004562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sl-SI"/>
              </w:rPr>
            </w:pPr>
            <w:r w:rsidRPr="00B62B76">
              <w:rPr>
                <w:rFonts w:ascii="Times New Roman" w:eastAsia="Times New Roman" w:hAnsi="Times New Roman" w:cs="Times New Roman"/>
                <w:color w:val="000000"/>
                <w:lang w:eastAsia="sl-SI"/>
              </w:rPr>
              <w:t>NEP ID</w:t>
            </w:r>
          </w:p>
        </w:tc>
        <w:tc>
          <w:tcPr>
            <w:tcW w:w="14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27F05" w:rsidRPr="00B62B76" w:rsidRDefault="00627F05" w:rsidP="004562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sl-SI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sl-SI"/>
              </w:rPr>
              <w:t>Vrednost enote po GURS v EUR</w:t>
            </w:r>
          </w:p>
        </w:tc>
      </w:tr>
      <w:tr w:rsidR="00627F05" w:rsidRPr="00B62B76" w:rsidTr="004562D6">
        <w:trPr>
          <w:trHeight w:val="90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7F05" w:rsidRPr="00B62B76" w:rsidRDefault="00627F05" w:rsidP="004562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sl-SI"/>
              </w:rPr>
            </w:pPr>
            <w:r w:rsidRPr="00B62B76">
              <w:rPr>
                <w:rFonts w:ascii="Times New Roman" w:eastAsia="Times New Roman" w:hAnsi="Times New Roman" w:cs="Times New Roman"/>
                <w:color w:val="000000"/>
                <w:lang w:eastAsia="sl-SI"/>
              </w:rPr>
              <w:t>1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7F05" w:rsidRPr="00B62B76" w:rsidRDefault="00627F05" w:rsidP="004562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sl-SI"/>
              </w:rPr>
            </w:pPr>
            <w:r w:rsidRPr="00B62B76">
              <w:rPr>
                <w:rFonts w:ascii="Times New Roman" w:eastAsia="Times New Roman" w:hAnsi="Times New Roman" w:cs="Times New Roman"/>
                <w:color w:val="000000"/>
                <w:lang w:eastAsia="sl-SI"/>
              </w:rPr>
              <w:t>548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27F05" w:rsidRPr="00B62B76" w:rsidRDefault="00627F05" w:rsidP="004562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sl-SI"/>
              </w:rPr>
            </w:pPr>
            <w:r w:rsidRPr="00B62B76">
              <w:rPr>
                <w:rFonts w:ascii="Times New Roman" w:eastAsia="Times New Roman" w:hAnsi="Times New Roman" w:cs="Times New Roman"/>
                <w:color w:val="000000"/>
                <w:lang w:eastAsia="sl-SI"/>
              </w:rPr>
              <w:t>ZGORNJA SENARSKA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7F05" w:rsidRPr="00B62B76" w:rsidRDefault="00627F05" w:rsidP="004562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sl-SI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sl-SI"/>
              </w:rPr>
              <w:t>325/7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7F05" w:rsidRPr="00B62B76" w:rsidRDefault="00627F05" w:rsidP="004562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sl-SI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sl-SI"/>
              </w:rPr>
              <w:t>207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7F05" w:rsidRPr="00B62B76" w:rsidRDefault="005D770A" w:rsidP="004562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sl-SI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sl-SI"/>
              </w:rPr>
              <w:t>3</w:t>
            </w:r>
            <w:r w:rsidR="00627F05">
              <w:rPr>
                <w:rFonts w:ascii="Times New Roman" w:eastAsia="Times New Roman" w:hAnsi="Times New Roman" w:cs="Times New Roman"/>
                <w:color w:val="000000"/>
                <w:lang w:eastAsia="sl-SI"/>
              </w:rPr>
              <w:t>5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27F05" w:rsidRPr="00B62B76" w:rsidRDefault="00627F05" w:rsidP="004562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sl-SI"/>
              </w:rPr>
            </w:pPr>
            <w:r w:rsidRPr="00B62B76">
              <w:rPr>
                <w:rFonts w:ascii="Times New Roman" w:eastAsia="Times New Roman" w:hAnsi="Times New Roman" w:cs="Times New Roman"/>
                <w:color w:val="000000"/>
                <w:lang w:eastAsia="sl-SI"/>
              </w:rPr>
              <w:t>stavbna zemljišča</w:t>
            </w:r>
            <w:r w:rsidR="005D770A">
              <w:rPr>
                <w:rFonts w:ascii="Times New Roman" w:eastAsia="Times New Roman" w:hAnsi="Times New Roman" w:cs="Times New Roman"/>
                <w:color w:val="000000"/>
                <w:lang w:eastAsia="sl-SI"/>
              </w:rPr>
              <w:t>-pozidano</w:t>
            </w:r>
            <w:r w:rsidRPr="00B62B76">
              <w:rPr>
                <w:rFonts w:ascii="Times New Roman" w:eastAsia="Times New Roman" w:hAnsi="Times New Roman" w:cs="Times New Roman"/>
                <w:color w:val="000000"/>
                <w:lang w:eastAsia="sl-SI"/>
              </w:rPr>
              <w:t xml:space="preserve"> (100%)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7F05" w:rsidRPr="00F17A23" w:rsidRDefault="005D770A" w:rsidP="004562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sl-SI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5280575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27F05" w:rsidRPr="00B62B76" w:rsidRDefault="00391302" w:rsidP="004562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sl-SI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sl-SI"/>
              </w:rPr>
              <w:t>59</w:t>
            </w:r>
            <w:r w:rsidR="00627F05">
              <w:rPr>
                <w:rFonts w:ascii="Times New Roman" w:eastAsia="Times New Roman" w:hAnsi="Times New Roman" w:cs="Times New Roman"/>
                <w:color w:val="000000"/>
                <w:lang w:eastAsia="sl-SI"/>
              </w:rPr>
              <w:t>1,30</w:t>
            </w:r>
          </w:p>
        </w:tc>
      </w:tr>
    </w:tbl>
    <w:p w:rsidR="00627F05" w:rsidRDefault="00627F05">
      <w:pPr>
        <w:rPr>
          <w:rFonts w:ascii="Times New Roman" w:hAnsi="Times New Roman" w:cs="Times New Roman"/>
        </w:rPr>
      </w:pPr>
    </w:p>
    <w:p w:rsidR="005D770A" w:rsidRDefault="005D770A" w:rsidP="00391302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Predmetna parcela predstav</w:t>
      </w:r>
      <w:r w:rsidR="00F04363">
        <w:rPr>
          <w:rFonts w:ascii="Times New Roman" w:hAnsi="Times New Roman" w:cs="Times New Roman"/>
        </w:rPr>
        <w:t xml:space="preserve">lja pozidano stavbno zemljišče, </w:t>
      </w:r>
      <w:r>
        <w:rPr>
          <w:rFonts w:ascii="Times New Roman" w:hAnsi="Times New Roman" w:cs="Times New Roman"/>
        </w:rPr>
        <w:t>na kateri je izgrajena stanovanjska hiša v lasti fizične osebe, objekt na naslovu Zg. Senarska 41 b.  Gre za zemljišče, katero je bilo do pred kratkim v lasti Sklada kmetijskih zemljišč in gozdov RS. Konec leta 2015 je Sklad prenesel predmetno zemljišče v last Občine Sveta T</w:t>
      </w:r>
      <w:r w:rsidR="00391302">
        <w:rPr>
          <w:rFonts w:ascii="Times New Roman" w:hAnsi="Times New Roman" w:cs="Times New Roman"/>
        </w:rPr>
        <w:t>rojica v S</w:t>
      </w:r>
      <w:r>
        <w:rPr>
          <w:rFonts w:ascii="Times New Roman" w:hAnsi="Times New Roman" w:cs="Times New Roman"/>
        </w:rPr>
        <w:t>lovenskih goricah</w:t>
      </w:r>
      <w:r w:rsidR="00391302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</w:t>
      </w:r>
      <w:r w:rsidR="00391302">
        <w:rPr>
          <w:rFonts w:ascii="Times New Roman" w:hAnsi="Times New Roman" w:cs="Times New Roman"/>
        </w:rPr>
        <w:t xml:space="preserve">Predmetno zemljišče nima nekega funkcionalnega razvojnega pomena za Občino, je pa pomembno za lastnika stanovanjskega objekta Zg. Senarska 41 b, da se uredi celovito lastniško stanje.  </w:t>
      </w:r>
      <w:r>
        <w:rPr>
          <w:rFonts w:ascii="Times New Roman" w:hAnsi="Times New Roman" w:cs="Times New Roman"/>
        </w:rPr>
        <w:t>Dne 12. 01. 2016 smo prejeli ponudbo  hčerke lastnika stanovanjskega objekta Zg. Senarska 41</w:t>
      </w:r>
      <w:r w:rsidR="00391302">
        <w:rPr>
          <w:rFonts w:ascii="Times New Roman" w:hAnsi="Times New Roman" w:cs="Times New Roman"/>
        </w:rPr>
        <w:t>, ki želi urediti lastniška razmerja na zemljišču, katerih neurejeno stanje sega daleč v preteklost. Za predmetno zemljišče je ponudila 630 EUR.</w:t>
      </w:r>
    </w:p>
    <w:p w:rsidR="005D770A" w:rsidRDefault="0039130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sl-SI"/>
        </w:rPr>
        <w:drawing>
          <wp:inline distT="0" distB="0" distL="0" distR="0">
            <wp:extent cx="5760720" cy="3468924"/>
            <wp:effectExtent l="0" t="0" r="0" b="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68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770A" w:rsidRDefault="005D770A">
      <w:pPr>
        <w:rPr>
          <w:rFonts w:ascii="Times New Roman" w:hAnsi="Times New Roman" w:cs="Times New Roman"/>
        </w:rPr>
      </w:pPr>
    </w:p>
    <w:p w:rsidR="000A3FF5" w:rsidRDefault="00C53C22" w:rsidP="000A3FF5">
      <w:pPr>
        <w:spacing w:line="360" w:lineRule="auto"/>
        <w:jc w:val="both"/>
        <w:rPr>
          <w:rFonts w:ascii="Times New Roman" w:hAnsi="Times New Roman" w:cs="Times New Roman"/>
        </w:rPr>
      </w:pPr>
      <w:r w:rsidRPr="00C53C22">
        <w:rPr>
          <w:rFonts w:ascii="Times New Roman" w:hAnsi="Times New Roman" w:cs="Times New Roman"/>
        </w:rPr>
        <w:t>Predlagamo Občinskemu svetu, da s</w:t>
      </w:r>
      <w:r w:rsidR="00F04363">
        <w:rPr>
          <w:rFonts w:ascii="Times New Roman" w:hAnsi="Times New Roman" w:cs="Times New Roman"/>
        </w:rPr>
        <w:t xml:space="preserve">prejme spremembe in  dopolnitve </w:t>
      </w:r>
      <w:r w:rsidRPr="00C53C22">
        <w:rPr>
          <w:rFonts w:ascii="Times New Roman" w:hAnsi="Times New Roman" w:cs="Times New Roman"/>
        </w:rPr>
        <w:t>letnega programa, kot so predlagane.</w:t>
      </w:r>
      <w:r w:rsidR="000A3FF5">
        <w:rPr>
          <w:rFonts w:ascii="Times New Roman" w:hAnsi="Times New Roman" w:cs="Times New Roman"/>
        </w:rPr>
        <w:t xml:space="preserve">   </w:t>
      </w:r>
    </w:p>
    <w:p w:rsidR="0004779C" w:rsidRPr="00DB55E4" w:rsidRDefault="00C53C22" w:rsidP="000A3FF5">
      <w:pPr>
        <w:spacing w:line="360" w:lineRule="auto"/>
        <w:jc w:val="both"/>
        <w:rPr>
          <w:rFonts w:ascii="Times New Roman" w:hAnsi="Times New Roman" w:cs="Times New Roman"/>
        </w:rPr>
      </w:pPr>
      <w:r w:rsidRPr="00C53C22">
        <w:rPr>
          <w:rFonts w:ascii="Times New Roman" w:hAnsi="Times New Roman" w:cs="Times New Roman"/>
        </w:rPr>
        <w:t xml:space="preserve">Pripravil: Občinska uprava (Srečko A. </w:t>
      </w:r>
      <w:proofErr w:type="spellStart"/>
      <w:r w:rsidRPr="00C53C22">
        <w:rPr>
          <w:rFonts w:ascii="Times New Roman" w:hAnsi="Times New Roman" w:cs="Times New Roman"/>
        </w:rPr>
        <w:t>Padovnik</w:t>
      </w:r>
      <w:proofErr w:type="spellEnd"/>
      <w:r w:rsidRPr="00C53C22">
        <w:rPr>
          <w:rFonts w:ascii="Times New Roman" w:hAnsi="Times New Roman" w:cs="Times New Roman"/>
        </w:rPr>
        <w:t>)</w:t>
      </w:r>
    </w:p>
    <w:sectPr w:rsidR="0004779C" w:rsidRPr="00DB55E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6C6847"/>
    <w:multiLevelType w:val="hybridMultilevel"/>
    <w:tmpl w:val="9318927C"/>
    <w:lvl w:ilvl="0" w:tplc="04240015">
      <w:start w:val="3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AC401CE"/>
    <w:multiLevelType w:val="multilevel"/>
    <w:tmpl w:val="F678E1BC"/>
    <w:numStyleLink w:val="Trenutniseznam1"/>
  </w:abstractNum>
  <w:abstractNum w:abstractNumId="2">
    <w:nsid w:val="51F27B40"/>
    <w:multiLevelType w:val="hybridMultilevel"/>
    <w:tmpl w:val="DCC4F5A2"/>
    <w:lvl w:ilvl="0" w:tplc="BD7CE4D8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6BAF65C9"/>
    <w:multiLevelType w:val="multilevel"/>
    <w:tmpl w:val="F678E1BC"/>
    <w:styleLink w:val="Trenutniseznam1"/>
    <w:lvl w:ilvl="0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2"/>
  </w:num>
  <w:num w:numId="2">
    <w:abstractNumId w:val="1"/>
    <w:lvlOverride w:ilvl="0">
      <w:lvl w:ilvl="0">
        <w:start w:val="1"/>
        <w:numFmt w:val="upperLetter"/>
        <w:lvlText w:val="%1."/>
        <w:lvlJc w:val="left"/>
        <w:pPr>
          <w:tabs>
            <w:tab w:val="num" w:pos="360"/>
          </w:tabs>
          <w:ind w:left="360" w:hanging="360"/>
        </w:pPr>
        <w:rPr>
          <w:rFonts w:hint="default"/>
          <w:b/>
        </w:rPr>
      </w:lvl>
    </w:lvlOverride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2B76"/>
    <w:rsid w:val="0004779C"/>
    <w:rsid w:val="000A3FF5"/>
    <w:rsid w:val="000B1BE0"/>
    <w:rsid w:val="000F1ADE"/>
    <w:rsid w:val="00391302"/>
    <w:rsid w:val="003D4683"/>
    <w:rsid w:val="00476399"/>
    <w:rsid w:val="005D770A"/>
    <w:rsid w:val="00627F05"/>
    <w:rsid w:val="006357C3"/>
    <w:rsid w:val="00694A44"/>
    <w:rsid w:val="007E4715"/>
    <w:rsid w:val="00821FD3"/>
    <w:rsid w:val="00833A00"/>
    <w:rsid w:val="00881342"/>
    <w:rsid w:val="00A33326"/>
    <w:rsid w:val="00B33F14"/>
    <w:rsid w:val="00B62B76"/>
    <w:rsid w:val="00B6734E"/>
    <w:rsid w:val="00BA2421"/>
    <w:rsid w:val="00BC438C"/>
    <w:rsid w:val="00BC7F0C"/>
    <w:rsid w:val="00C3053E"/>
    <w:rsid w:val="00C53C22"/>
    <w:rsid w:val="00CA52BD"/>
    <w:rsid w:val="00CB0FA6"/>
    <w:rsid w:val="00CE0486"/>
    <w:rsid w:val="00DB55E4"/>
    <w:rsid w:val="00F04363"/>
    <w:rsid w:val="00F17A23"/>
    <w:rsid w:val="00F22C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0477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04779C"/>
    <w:rPr>
      <w:rFonts w:ascii="Tahoma" w:hAnsi="Tahoma" w:cs="Tahoma"/>
      <w:sz w:val="16"/>
      <w:szCs w:val="16"/>
    </w:rPr>
  </w:style>
  <w:style w:type="paragraph" w:customStyle="1" w:styleId="CharChar">
    <w:name w:val="Char Char"/>
    <w:basedOn w:val="Navaden"/>
    <w:autoRedefine/>
    <w:rsid w:val="00DB55E4"/>
    <w:pPr>
      <w:pageBreakBefore/>
      <w:spacing w:after="160" w:line="240" w:lineRule="exact"/>
    </w:pPr>
    <w:rPr>
      <w:rFonts w:ascii="Times New Roman" w:eastAsia="Times New Roman" w:hAnsi="Times New Roman" w:cs="Times New Roman"/>
      <w:sz w:val="20"/>
      <w:szCs w:val="20"/>
      <w:lang w:val="en-US"/>
    </w:rPr>
  </w:style>
  <w:style w:type="numbering" w:customStyle="1" w:styleId="Trenutniseznam1">
    <w:name w:val="Trenutni seznam1"/>
    <w:rsid w:val="00BC7F0C"/>
    <w:pPr>
      <w:numPr>
        <w:numId w:val="3"/>
      </w:numPr>
    </w:pPr>
  </w:style>
  <w:style w:type="paragraph" w:styleId="Odstavekseznama">
    <w:name w:val="List Paragraph"/>
    <w:basedOn w:val="Navaden"/>
    <w:uiPriority w:val="34"/>
    <w:qFormat/>
    <w:rsid w:val="00BC7F0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0477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04779C"/>
    <w:rPr>
      <w:rFonts w:ascii="Tahoma" w:hAnsi="Tahoma" w:cs="Tahoma"/>
      <w:sz w:val="16"/>
      <w:szCs w:val="16"/>
    </w:rPr>
  </w:style>
  <w:style w:type="paragraph" w:customStyle="1" w:styleId="CharChar">
    <w:name w:val="Char Char"/>
    <w:basedOn w:val="Navaden"/>
    <w:autoRedefine/>
    <w:rsid w:val="00DB55E4"/>
    <w:pPr>
      <w:pageBreakBefore/>
      <w:spacing w:after="160" w:line="240" w:lineRule="exact"/>
    </w:pPr>
    <w:rPr>
      <w:rFonts w:ascii="Times New Roman" w:eastAsia="Times New Roman" w:hAnsi="Times New Roman" w:cs="Times New Roman"/>
      <w:sz w:val="20"/>
      <w:szCs w:val="20"/>
      <w:lang w:val="en-US"/>
    </w:rPr>
  </w:style>
  <w:style w:type="numbering" w:customStyle="1" w:styleId="Trenutniseznam1">
    <w:name w:val="Trenutni seznam1"/>
    <w:rsid w:val="00BC7F0C"/>
    <w:pPr>
      <w:numPr>
        <w:numId w:val="3"/>
      </w:numPr>
    </w:pPr>
  </w:style>
  <w:style w:type="paragraph" w:styleId="Odstavekseznama">
    <w:name w:val="List Paragraph"/>
    <w:basedOn w:val="Navaden"/>
    <w:uiPriority w:val="34"/>
    <w:qFormat/>
    <w:rsid w:val="00BC7F0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926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92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5</Pages>
  <Words>757</Words>
  <Characters>4316</Characters>
  <Application>Microsoft Office Word</Application>
  <DocSecurity>0</DocSecurity>
  <Lines>35</Lines>
  <Paragraphs>10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Padovnik Srecko</dc:creator>
  <cp:lastModifiedBy>obcina</cp:lastModifiedBy>
  <cp:revision>5</cp:revision>
  <cp:lastPrinted>2016-01-18T12:52:00Z</cp:lastPrinted>
  <dcterms:created xsi:type="dcterms:W3CDTF">2016-01-18T11:22:00Z</dcterms:created>
  <dcterms:modified xsi:type="dcterms:W3CDTF">2016-01-18T12:53:00Z</dcterms:modified>
</cp:coreProperties>
</file>