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1235" w14:textId="08B50BE8" w:rsidR="00E75F00" w:rsidRPr="00E75F00" w:rsidRDefault="00E75F00" w:rsidP="00E75F00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E75F00">
        <w:rPr>
          <w:rFonts w:ascii="Tahoma" w:hAnsi="Tahoma" w:cs="Tahoma"/>
          <w:bCs/>
          <w:sz w:val="20"/>
          <w:szCs w:val="20"/>
        </w:rPr>
        <w:t>Št</w:t>
      </w:r>
      <w:proofErr w:type="spellEnd"/>
      <w:r w:rsidRPr="00E75F00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E75F00">
        <w:rPr>
          <w:rFonts w:ascii="Tahoma" w:hAnsi="Tahoma" w:cs="Tahoma"/>
          <w:bCs/>
          <w:sz w:val="20"/>
          <w:szCs w:val="20"/>
        </w:rPr>
        <w:t>zadeve</w:t>
      </w:r>
      <w:proofErr w:type="spellEnd"/>
      <w:r w:rsidRPr="00E75F00">
        <w:rPr>
          <w:rFonts w:ascii="Tahoma" w:hAnsi="Tahoma" w:cs="Tahoma"/>
          <w:bCs/>
          <w:sz w:val="20"/>
          <w:szCs w:val="20"/>
        </w:rPr>
        <w:t>: 354-008</w:t>
      </w:r>
      <w:r>
        <w:rPr>
          <w:rFonts w:ascii="Tahoma" w:hAnsi="Tahoma" w:cs="Tahoma"/>
          <w:bCs/>
          <w:sz w:val="20"/>
          <w:szCs w:val="20"/>
        </w:rPr>
        <w:t>2</w:t>
      </w:r>
      <w:r w:rsidRPr="00E75F00">
        <w:rPr>
          <w:rFonts w:ascii="Tahoma" w:hAnsi="Tahoma" w:cs="Tahoma"/>
          <w:bCs/>
          <w:sz w:val="20"/>
          <w:szCs w:val="20"/>
        </w:rPr>
        <w:t>/2021</w:t>
      </w:r>
    </w:p>
    <w:p w14:paraId="394046EF" w14:textId="77777777" w:rsidR="00E75F00" w:rsidRPr="00E75F00" w:rsidRDefault="00E75F00" w:rsidP="00E75F00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E75F00">
        <w:rPr>
          <w:rFonts w:ascii="Tahoma" w:hAnsi="Tahoma" w:cs="Tahoma"/>
          <w:bCs/>
          <w:sz w:val="20"/>
          <w:szCs w:val="20"/>
        </w:rPr>
        <w:t>Datum: 25.11.2021</w:t>
      </w:r>
    </w:p>
    <w:p w14:paraId="71EE03D5" w14:textId="77777777" w:rsidR="00E75F00" w:rsidRPr="00492EAF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4A576E8D" w14:textId="77777777" w:rsidR="00E75F00" w:rsidRPr="00492EAF" w:rsidRDefault="00E75F00" w:rsidP="00E75F00">
      <w:pPr>
        <w:jc w:val="both"/>
        <w:rPr>
          <w:rFonts w:ascii="Tahoma" w:hAnsi="Tahoma" w:cs="Tahoma"/>
        </w:rPr>
      </w:pPr>
    </w:p>
    <w:p w14:paraId="1738F6E9" w14:textId="77777777" w:rsidR="00E75F00" w:rsidRPr="00492EAF" w:rsidRDefault="00E75F00" w:rsidP="00E75F00">
      <w:pPr>
        <w:spacing w:after="0" w:line="240" w:lineRule="auto"/>
        <w:jc w:val="both"/>
        <w:rPr>
          <w:rFonts w:ascii="Tahoma" w:hAnsi="Tahoma" w:cs="Tahoma"/>
          <w:b/>
        </w:rPr>
      </w:pPr>
      <w:r w:rsidRPr="00492EAF">
        <w:rPr>
          <w:rFonts w:ascii="Tahoma" w:hAnsi="Tahoma" w:cs="Tahoma"/>
          <w:b/>
        </w:rPr>
        <w:t>OBČINSKI SVET</w:t>
      </w:r>
    </w:p>
    <w:p w14:paraId="7F64FA65" w14:textId="77777777" w:rsidR="00E75F00" w:rsidRPr="00492EAF" w:rsidRDefault="00E75F00" w:rsidP="00E75F00">
      <w:pPr>
        <w:spacing w:after="0" w:line="240" w:lineRule="auto"/>
        <w:jc w:val="both"/>
        <w:rPr>
          <w:rFonts w:ascii="Tahoma" w:hAnsi="Tahoma" w:cs="Tahoma"/>
          <w:b/>
        </w:rPr>
      </w:pPr>
      <w:r w:rsidRPr="00492EAF">
        <w:rPr>
          <w:rFonts w:ascii="Tahoma" w:hAnsi="Tahoma" w:cs="Tahoma"/>
          <w:b/>
        </w:rPr>
        <w:t>OBČINE PREVALJE</w:t>
      </w:r>
    </w:p>
    <w:p w14:paraId="5FE6E5E8" w14:textId="77777777" w:rsidR="00E75F00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380EE0CE" w14:textId="77777777" w:rsidR="00E75F00" w:rsidRPr="00492EAF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2DD30B6A" w14:textId="77777777" w:rsidR="00E75F00" w:rsidRPr="00492EAF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3D912DDB" w14:textId="77777777" w:rsidR="00E75F00" w:rsidRPr="00E75F00" w:rsidRDefault="00E75F00" w:rsidP="00E75F00">
      <w:pPr>
        <w:spacing w:after="0" w:line="240" w:lineRule="auto"/>
        <w:rPr>
          <w:rFonts w:ascii="Tahoma" w:hAnsi="Tahoma" w:cs="Tahoma"/>
          <w:szCs w:val="20"/>
        </w:rPr>
      </w:pPr>
      <w:r w:rsidRPr="00770409">
        <w:rPr>
          <w:rFonts w:ascii="Tahoma" w:hAnsi="Tahoma" w:cs="Tahoma"/>
          <w:b/>
          <w:bCs/>
          <w:szCs w:val="20"/>
        </w:rPr>
        <w:t>ZADEVA:</w:t>
      </w:r>
      <w:r w:rsidRPr="0003569A">
        <w:rPr>
          <w:rFonts w:ascii="Tahoma" w:hAnsi="Tahoma" w:cs="Tahoma"/>
          <w:szCs w:val="20"/>
        </w:rPr>
        <w:tab/>
      </w:r>
      <w:r w:rsidRPr="0003569A">
        <w:rPr>
          <w:rFonts w:ascii="Tahoma" w:hAnsi="Tahoma" w:cs="Tahoma"/>
          <w:szCs w:val="20"/>
        </w:rPr>
        <w:tab/>
      </w:r>
      <w:r w:rsidRPr="0003569A">
        <w:rPr>
          <w:rFonts w:ascii="Tahoma" w:hAnsi="Tahoma" w:cs="Tahoma"/>
          <w:szCs w:val="20"/>
        </w:rPr>
        <w:tab/>
      </w:r>
      <w:proofErr w:type="spellStart"/>
      <w:r w:rsidRPr="00E75F00">
        <w:rPr>
          <w:rFonts w:ascii="Tahoma" w:hAnsi="Tahoma" w:cs="Tahoma"/>
          <w:szCs w:val="20"/>
        </w:rPr>
        <w:t>Predlog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cen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uporabe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pokopaliških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objektov</w:t>
      </w:r>
      <w:proofErr w:type="spellEnd"/>
      <w:r w:rsidRPr="00E75F00">
        <w:rPr>
          <w:rFonts w:ascii="Tahoma" w:hAnsi="Tahoma" w:cs="Tahoma"/>
          <w:szCs w:val="20"/>
        </w:rPr>
        <w:t xml:space="preserve">, </w:t>
      </w:r>
      <w:proofErr w:type="spellStart"/>
      <w:r w:rsidRPr="00E75F00">
        <w:rPr>
          <w:rFonts w:ascii="Tahoma" w:hAnsi="Tahoma" w:cs="Tahoma"/>
          <w:szCs w:val="20"/>
        </w:rPr>
        <w:t>grobnin</w:t>
      </w:r>
      <w:proofErr w:type="spellEnd"/>
      <w:r w:rsidRPr="00E75F00">
        <w:rPr>
          <w:rFonts w:ascii="Tahoma" w:hAnsi="Tahoma" w:cs="Tahoma"/>
          <w:szCs w:val="20"/>
        </w:rPr>
        <w:t xml:space="preserve">, </w:t>
      </w:r>
      <w:proofErr w:type="spellStart"/>
      <w:r w:rsidRPr="00E75F00">
        <w:rPr>
          <w:rFonts w:ascii="Tahoma" w:hAnsi="Tahoma" w:cs="Tahoma"/>
          <w:szCs w:val="20"/>
        </w:rPr>
        <w:t>storitev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</w:p>
    <w:p w14:paraId="51676B17" w14:textId="7F0352EC" w:rsidR="00E75F00" w:rsidRPr="00E75F00" w:rsidRDefault="00E75F00" w:rsidP="00E75F00">
      <w:pPr>
        <w:spacing w:after="0" w:line="240" w:lineRule="auto"/>
        <w:ind w:left="2124" w:firstLine="708"/>
        <w:rPr>
          <w:rFonts w:ascii="Tahoma" w:hAnsi="Tahoma" w:cs="Tahoma"/>
          <w:szCs w:val="20"/>
        </w:rPr>
      </w:pPr>
      <w:proofErr w:type="spellStart"/>
      <w:r w:rsidRPr="00E75F00">
        <w:rPr>
          <w:rFonts w:ascii="Tahoma" w:hAnsi="Tahoma" w:cs="Tahoma"/>
          <w:szCs w:val="20"/>
        </w:rPr>
        <w:t>grobarjev</w:t>
      </w:r>
      <w:proofErr w:type="spellEnd"/>
      <w:r w:rsidRPr="00E75F00">
        <w:rPr>
          <w:rFonts w:ascii="Tahoma" w:hAnsi="Tahoma" w:cs="Tahoma"/>
          <w:szCs w:val="20"/>
        </w:rPr>
        <w:t xml:space="preserve"> in </w:t>
      </w:r>
      <w:proofErr w:type="spellStart"/>
      <w:r w:rsidRPr="00E75F00">
        <w:rPr>
          <w:rFonts w:ascii="Tahoma" w:hAnsi="Tahoma" w:cs="Tahoma"/>
          <w:szCs w:val="20"/>
        </w:rPr>
        <w:t>pogrebnega</w:t>
      </w:r>
      <w:proofErr w:type="spellEnd"/>
      <w:r w:rsidRPr="00E75F00">
        <w:rPr>
          <w:rFonts w:ascii="Tahoma" w:hAnsi="Tahoma" w:cs="Tahoma"/>
          <w:szCs w:val="20"/>
        </w:rPr>
        <w:t xml:space="preserve"> </w:t>
      </w:r>
      <w:proofErr w:type="spellStart"/>
      <w:r w:rsidRPr="00E75F00">
        <w:rPr>
          <w:rFonts w:ascii="Tahoma" w:hAnsi="Tahoma" w:cs="Tahoma"/>
          <w:szCs w:val="20"/>
        </w:rPr>
        <w:t>moštva</w:t>
      </w:r>
      <w:proofErr w:type="spellEnd"/>
    </w:p>
    <w:p w14:paraId="078426A1" w14:textId="77777777" w:rsidR="00E75F00" w:rsidRPr="00492EAF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73CA96B9" w14:textId="77777777" w:rsidR="00E75F00" w:rsidRPr="00492EAF" w:rsidRDefault="00E75F00" w:rsidP="00E75F00">
      <w:pPr>
        <w:spacing w:after="0" w:line="240" w:lineRule="auto"/>
        <w:rPr>
          <w:rFonts w:ascii="Tahoma" w:hAnsi="Tahoma" w:cs="Tahoma"/>
          <w:szCs w:val="20"/>
        </w:rPr>
      </w:pPr>
    </w:p>
    <w:p w14:paraId="3E0525CD" w14:textId="77777777" w:rsidR="00E75F00" w:rsidRPr="00770409" w:rsidRDefault="00E75F00" w:rsidP="00E75F00">
      <w:pPr>
        <w:spacing w:after="0" w:line="240" w:lineRule="auto"/>
        <w:jc w:val="both"/>
        <w:rPr>
          <w:rFonts w:ascii="Tahoma" w:hAnsi="Tahoma" w:cs="Tahoma"/>
          <w:b/>
          <w:lang w:val="de-AT"/>
        </w:rPr>
      </w:pPr>
      <w:r w:rsidRPr="00770409">
        <w:rPr>
          <w:rFonts w:ascii="Tahoma" w:hAnsi="Tahoma" w:cs="Tahoma"/>
          <w:b/>
          <w:lang w:val="de-AT"/>
        </w:rPr>
        <w:t>NAMEN IN CILJ:</w:t>
      </w:r>
      <w:r w:rsidRPr="00770409">
        <w:rPr>
          <w:rFonts w:ascii="Tahoma" w:hAnsi="Tahoma" w:cs="Tahoma"/>
          <w:b/>
          <w:lang w:val="de-AT"/>
        </w:rPr>
        <w:tab/>
      </w:r>
      <w:r w:rsidRPr="00770409">
        <w:rPr>
          <w:rFonts w:ascii="Tahoma" w:hAnsi="Tahoma" w:cs="Tahoma"/>
          <w:b/>
          <w:lang w:val="de-AT"/>
        </w:rPr>
        <w:tab/>
      </w:r>
      <w:proofErr w:type="spellStart"/>
      <w:r w:rsidRPr="00770409">
        <w:rPr>
          <w:rFonts w:ascii="Tahoma" w:hAnsi="Tahoma" w:cs="Tahoma"/>
          <w:bCs/>
          <w:lang w:val="de-AT"/>
        </w:rPr>
        <w:t>Sprejem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lang w:val="de-AT"/>
        </w:rPr>
        <w:t>sklepa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na </w:t>
      </w:r>
      <w:proofErr w:type="spellStart"/>
      <w:r w:rsidRPr="00770409">
        <w:rPr>
          <w:rFonts w:ascii="Tahoma" w:hAnsi="Tahoma" w:cs="Tahoma"/>
          <w:bCs/>
          <w:lang w:val="de-AT"/>
        </w:rPr>
        <w:t>občinskem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lang w:val="de-AT"/>
        </w:rPr>
        <w:t>svetu</w:t>
      </w:r>
      <w:proofErr w:type="spellEnd"/>
    </w:p>
    <w:p w14:paraId="66880735" w14:textId="77777777" w:rsidR="00E75F00" w:rsidRPr="00770409" w:rsidRDefault="00E75F00" w:rsidP="00E75F00">
      <w:pPr>
        <w:spacing w:after="0" w:line="240" w:lineRule="auto"/>
        <w:jc w:val="both"/>
        <w:rPr>
          <w:rFonts w:ascii="Tahoma" w:hAnsi="Tahoma" w:cs="Tahoma"/>
          <w:b/>
          <w:lang w:val="de-AT"/>
        </w:rPr>
      </w:pPr>
    </w:p>
    <w:p w14:paraId="0B895F03" w14:textId="77777777" w:rsidR="00E75F00" w:rsidRPr="00770409" w:rsidRDefault="00E75F00" w:rsidP="00E75F00">
      <w:pPr>
        <w:spacing w:after="0" w:line="240" w:lineRule="auto"/>
        <w:ind w:left="2124" w:firstLine="708"/>
        <w:jc w:val="both"/>
        <w:rPr>
          <w:rFonts w:ascii="Tahoma" w:hAnsi="Tahoma" w:cs="Tahoma"/>
          <w:b/>
          <w:lang w:val="de-AT"/>
        </w:rPr>
      </w:pPr>
    </w:p>
    <w:p w14:paraId="300EB901" w14:textId="77777777" w:rsidR="00E75F00" w:rsidRPr="00770409" w:rsidRDefault="00E75F00" w:rsidP="00E75F00">
      <w:pPr>
        <w:spacing w:after="0" w:line="240" w:lineRule="auto"/>
        <w:jc w:val="both"/>
        <w:rPr>
          <w:rFonts w:ascii="Tahoma" w:hAnsi="Tahoma" w:cs="Tahoma"/>
          <w:bCs/>
          <w:lang w:val="de-AT"/>
        </w:rPr>
      </w:pPr>
      <w:r w:rsidRPr="00770409">
        <w:rPr>
          <w:rFonts w:ascii="Tahoma" w:hAnsi="Tahoma" w:cs="Tahoma"/>
          <w:b/>
          <w:lang w:val="de-AT"/>
        </w:rPr>
        <w:t>PREDLAGATELJ:</w:t>
      </w:r>
      <w:r w:rsidRPr="00770409">
        <w:rPr>
          <w:rFonts w:ascii="Tahoma" w:hAnsi="Tahoma" w:cs="Tahoma"/>
          <w:b/>
          <w:lang w:val="de-AT"/>
        </w:rPr>
        <w:tab/>
      </w:r>
      <w:r w:rsidRPr="00770409">
        <w:rPr>
          <w:rFonts w:ascii="Tahoma" w:hAnsi="Tahoma" w:cs="Tahoma"/>
          <w:b/>
          <w:lang w:val="de-AT"/>
        </w:rPr>
        <w:tab/>
      </w:r>
      <w:r w:rsidRPr="00770409">
        <w:rPr>
          <w:rFonts w:ascii="Tahoma" w:hAnsi="Tahoma" w:cs="Tahoma"/>
          <w:bCs/>
          <w:lang w:val="de-AT"/>
        </w:rPr>
        <w:t xml:space="preserve">Župan </w:t>
      </w:r>
      <w:proofErr w:type="spellStart"/>
      <w:r w:rsidRPr="00770409">
        <w:rPr>
          <w:rFonts w:ascii="Tahoma" w:hAnsi="Tahoma" w:cs="Tahoma"/>
          <w:bCs/>
          <w:lang w:val="de-AT"/>
        </w:rPr>
        <w:t>dr.</w:t>
      </w:r>
      <w:proofErr w:type="spellEnd"/>
      <w:r w:rsidRPr="00770409">
        <w:rPr>
          <w:rFonts w:ascii="Tahoma" w:hAnsi="Tahoma" w:cs="Tahoma"/>
          <w:bCs/>
          <w:lang w:val="de-AT"/>
        </w:rPr>
        <w:t xml:space="preserve"> Matija Tasič</w:t>
      </w:r>
    </w:p>
    <w:p w14:paraId="3FDC16B5" w14:textId="77777777" w:rsidR="00E75F00" w:rsidRPr="00770409" w:rsidRDefault="00E75F00" w:rsidP="00E75F00">
      <w:pPr>
        <w:spacing w:after="0" w:line="240" w:lineRule="auto"/>
        <w:rPr>
          <w:rFonts w:ascii="Tahoma" w:hAnsi="Tahoma" w:cs="Tahoma"/>
          <w:szCs w:val="20"/>
          <w:lang w:val="de-AT"/>
        </w:rPr>
      </w:pPr>
    </w:p>
    <w:p w14:paraId="795FF232" w14:textId="77777777" w:rsidR="00E75F00" w:rsidRPr="00770409" w:rsidRDefault="00E75F00" w:rsidP="00E75F00">
      <w:pPr>
        <w:spacing w:after="0" w:line="240" w:lineRule="auto"/>
        <w:rPr>
          <w:rFonts w:ascii="Tahoma" w:hAnsi="Tahoma" w:cs="Tahoma"/>
          <w:szCs w:val="20"/>
          <w:lang w:val="de-AT"/>
        </w:rPr>
      </w:pPr>
    </w:p>
    <w:p w14:paraId="70DB5D33" w14:textId="77777777" w:rsidR="00E75F00" w:rsidRPr="00770409" w:rsidRDefault="00E75F00" w:rsidP="00E75F00">
      <w:pPr>
        <w:spacing w:after="0" w:line="240" w:lineRule="auto"/>
        <w:rPr>
          <w:rFonts w:ascii="Tahoma" w:hAnsi="Tahoma" w:cs="Tahoma"/>
          <w:szCs w:val="20"/>
          <w:lang w:val="de-AT"/>
        </w:rPr>
      </w:pPr>
    </w:p>
    <w:p w14:paraId="2A93633E" w14:textId="77777777" w:rsidR="00E75F00" w:rsidRPr="00770409" w:rsidRDefault="00E75F00" w:rsidP="00E75F00">
      <w:pPr>
        <w:spacing w:after="0" w:line="240" w:lineRule="auto"/>
        <w:rPr>
          <w:rFonts w:ascii="Tahoma" w:hAnsi="Tahoma" w:cs="Tahoma"/>
          <w:b/>
          <w:bCs/>
          <w:szCs w:val="20"/>
          <w:lang w:val="de-AT"/>
        </w:rPr>
      </w:pPr>
      <w:proofErr w:type="spellStart"/>
      <w:r w:rsidRPr="00770409">
        <w:rPr>
          <w:rFonts w:ascii="Tahoma" w:hAnsi="Tahoma" w:cs="Tahoma"/>
          <w:b/>
          <w:bCs/>
          <w:szCs w:val="20"/>
          <w:lang w:val="de-AT"/>
        </w:rPr>
        <w:t>Obrazložitev</w:t>
      </w:r>
      <w:proofErr w:type="spellEnd"/>
      <w:r w:rsidRPr="00770409">
        <w:rPr>
          <w:rFonts w:ascii="Tahoma" w:hAnsi="Tahoma" w:cs="Tahoma"/>
          <w:b/>
          <w:bCs/>
          <w:szCs w:val="20"/>
          <w:lang w:val="de-AT"/>
        </w:rPr>
        <w:t>:</w:t>
      </w:r>
    </w:p>
    <w:p w14:paraId="735302C8" w14:textId="13BE2D1E" w:rsidR="00E75F00" w:rsidRPr="00770409" w:rsidRDefault="00E75F00" w:rsidP="00E75F00">
      <w:pPr>
        <w:spacing w:after="0" w:line="240" w:lineRule="auto"/>
        <w:jc w:val="both"/>
        <w:rPr>
          <w:rFonts w:ascii="Tahoma" w:hAnsi="Tahoma" w:cs="Tahoma"/>
          <w:bCs/>
          <w:szCs w:val="20"/>
          <w:lang w:val="de-AT"/>
        </w:rPr>
      </w:pPr>
      <w:r w:rsidRPr="00770409">
        <w:rPr>
          <w:rFonts w:ascii="Tahoma" w:hAnsi="Tahoma" w:cs="Tahoma"/>
          <w:bCs/>
          <w:szCs w:val="20"/>
          <w:lang w:val="de-AT"/>
        </w:rPr>
        <w:t xml:space="preserve">V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obravnavo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vam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podajamo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Predlog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cen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uporabe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pokopaliških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objektov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grobnin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storitev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grobarjev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in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pogrebnega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moštva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,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ki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ga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je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pripravilo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podjetje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JKP Log d.o.o.,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kakor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izhaja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iz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 xml:space="preserve"> </w:t>
      </w:r>
      <w:proofErr w:type="spellStart"/>
      <w:r w:rsidRPr="00770409">
        <w:rPr>
          <w:rFonts w:ascii="Tahoma" w:hAnsi="Tahoma" w:cs="Tahoma"/>
          <w:bCs/>
          <w:szCs w:val="20"/>
          <w:lang w:val="de-AT"/>
        </w:rPr>
        <w:t>priloge</w:t>
      </w:r>
      <w:proofErr w:type="spellEnd"/>
      <w:r w:rsidRPr="00770409">
        <w:rPr>
          <w:rFonts w:ascii="Tahoma" w:hAnsi="Tahoma" w:cs="Tahoma"/>
          <w:bCs/>
          <w:szCs w:val="20"/>
          <w:lang w:val="de-AT"/>
        </w:rPr>
        <w:t>.</w:t>
      </w:r>
    </w:p>
    <w:p w14:paraId="529EBAE0" w14:textId="77777777" w:rsidR="00E75F00" w:rsidRPr="00770409" w:rsidRDefault="00E75F00" w:rsidP="00E75F00">
      <w:pPr>
        <w:spacing w:after="0" w:line="240" w:lineRule="auto"/>
        <w:jc w:val="both"/>
        <w:rPr>
          <w:rFonts w:ascii="Tahoma" w:hAnsi="Tahoma" w:cs="Tahoma"/>
          <w:szCs w:val="20"/>
          <w:lang w:val="de-AT"/>
        </w:rPr>
      </w:pPr>
    </w:p>
    <w:p w14:paraId="3E985700" w14:textId="2328C068" w:rsid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b/>
          <w:i/>
          <w:u w:val="single"/>
          <w:lang w:val="sl-SI"/>
        </w:rPr>
        <w:t>Predlog sklepa 1:</w:t>
      </w:r>
      <w:r w:rsidRPr="006640AF">
        <w:rPr>
          <w:i/>
          <w:lang w:val="sl-SI"/>
        </w:rPr>
        <w:t xml:space="preserve"> </w:t>
      </w:r>
    </w:p>
    <w:p w14:paraId="754E7596" w14:textId="77777777" w:rsid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 xml:space="preserve">Občinski svet Občine Prevalje </w:t>
      </w:r>
      <w:r>
        <w:rPr>
          <w:i/>
          <w:lang w:val="sl-SI"/>
        </w:rPr>
        <w:t>sprejeme</w:t>
      </w:r>
      <w:r w:rsidRPr="006640AF">
        <w:rPr>
          <w:i/>
          <w:lang w:val="sl-SI"/>
        </w:rPr>
        <w:t xml:space="preserve"> cene uporabe pokopaliških objektov</w:t>
      </w:r>
      <w:r>
        <w:rPr>
          <w:i/>
          <w:lang w:val="sl-SI"/>
        </w:rPr>
        <w:t>, ki zanašajo:</w:t>
      </w:r>
    </w:p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660"/>
        <w:gridCol w:w="1100"/>
        <w:gridCol w:w="1260"/>
      </w:tblGrid>
      <w:tr w:rsidR="006640AF" w:rsidRPr="006640AF" w14:paraId="69ECA12F" w14:textId="77777777" w:rsidTr="00523C63">
        <w:trPr>
          <w:trHeight w:hRule="exact" w:val="495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EC7C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Uporaba pokopaliških objektov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A2798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osnova: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9DD3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DDV: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9CEA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cena:</w:t>
            </w:r>
          </w:p>
        </w:tc>
      </w:tr>
      <w:tr w:rsidR="006640AF" w:rsidRPr="006640AF" w14:paraId="53C908FD" w14:textId="77777777" w:rsidTr="00523C63">
        <w:trPr>
          <w:trHeight w:hRule="exact" w:val="495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082A8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 xml:space="preserve">Uporaba poslovilne vežice 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472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89,00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3F1D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0DDC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97,45 €</w:t>
            </w:r>
          </w:p>
        </w:tc>
      </w:tr>
      <w:tr w:rsidR="006640AF" w:rsidRPr="006640AF" w14:paraId="33631FB0" w14:textId="77777777" w:rsidTr="00523C63">
        <w:trPr>
          <w:trHeight w:hRule="exact" w:val="495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AA8C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Uporaba čajne kuhinje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8BB9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25,00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19B0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40E3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27,37 €</w:t>
            </w:r>
          </w:p>
        </w:tc>
      </w:tr>
    </w:tbl>
    <w:p w14:paraId="734BC7D1" w14:textId="2205E552" w:rsid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>Cene se uporabljajo od 1.1.2022 dalje</w:t>
      </w:r>
    </w:p>
    <w:p w14:paraId="5C79A869" w14:textId="77777777" w:rsidR="00E75F00" w:rsidRDefault="00E75F00" w:rsidP="00E75F00">
      <w:pPr>
        <w:spacing w:after="0" w:line="240" w:lineRule="auto"/>
        <w:rPr>
          <w:b/>
          <w:i/>
          <w:u w:val="single"/>
          <w:lang w:val="sl-SI"/>
        </w:rPr>
      </w:pPr>
    </w:p>
    <w:p w14:paraId="7B49C034" w14:textId="77777777" w:rsid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b/>
          <w:i/>
          <w:u w:val="single"/>
          <w:lang w:val="sl-SI"/>
        </w:rPr>
        <w:t>Predlog sklepa 2:</w:t>
      </w:r>
      <w:r w:rsidRPr="006640AF">
        <w:rPr>
          <w:i/>
          <w:lang w:val="sl-SI"/>
        </w:rPr>
        <w:t xml:space="preserve"> </w:t>
      </w:r>
    </w:p>
    <w:p w14:paraId="575F882B" w14:textId="77777777" w:rsid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 xml:space="preserve">Občinski svet Občine Prevalje  </w:t>
      </w:r>
      <w:r>
        <w:rPr>
          <w:i/>
          <w:lang w:val="sl-SI"/>
        </w:rPr>
        <w:t>sprejme</w:t>
      </w:r>
      <w:r w:rsidRPr="006640AF">
        <w:rPr>
          <w:i/>
          <w:lang w:val="sl-SI"/>
        </w:rPr>
        <w:t xml:space="preserve"> cen</w:t>
      </w:r>
      <w:r>
        <w:rPr>
          <w:i/>
          <w:lang w:val="sl-SI"/>
        </w:rPr>
        <w:t>e</w:t>
      </w:r>
      <w:r w:rsidRPr="006640AF">
        <w:rPr>
          <w:i/>
          <w:lang w:val="sl-SI"/>
        </w:rPr>
        <w:t xml:space="preserve"> grobnin za pokopališče Barbara in pokopališče Šentanel</w:t>
      </w:r>
      <w:r>
        <w:rPr>
          <w:i/>
          <w:lang w:val="sl-SI"/>
        </w:rPr>
        <w:t>, ki zanašajo:</w:t>
      </w:r>
    </w:p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660"/>
        <w:gridCol w:w="1100"/>
        <w:gridCol w:w="1260"/>
      </w:tblGrid>
      <w:tr w:rsidR="006640AF" w:rsidRPr="006640AF" w14:paraId="05B408D2" w14:textId="77777777" w:rsidTr="00325D3F">
        <w:trPr>
          <w:trHeight w:val="39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7CE7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GROBNINE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758FB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osnova: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D7B28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DDV: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AB5FB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cena:</w:t>
            </w:r>
          </w:p>
        </w:tc>
      </w:tr>
      <w:tr w:rsidR="006640AF" w:rsidRPr="006640AF" w14:paraId="6CC39380" w14:textId="77777777" w:rsidTr="00325D3F">
        <w:trPr>
          <w:trHeight w:val="39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3215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Družinski grob -letno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2607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32,53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BA3F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E732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39,69 €</w:t>
            </w:r>
          </w:p>
        </w:tc>
      </w:tr>
      <w:tr w:rsidR="006640AF" w:rsidRPr="006640AF" w14:paraId="5D3B3DA1" w14:textId="77777777" w:rsidTr="00325D3F">
        <w:trPr>
          <w:trHeight w:val="39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E7F8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Enojni grob - letno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F126B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25,63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26B6F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075FC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31,27 €</w:t>
            </w:r>
          </w:p>
        </w:tc>
      </w:tr>
      <w:tr w:rsidR="006640AF" w:rsidRPr="006640AF" w14:paraId="5044C6A4" w14:textId="77777777" w:rsidTr="00325D3F">
        <w:trPr>
          <w:trHeight w:val="39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837B5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Žarni grob -  letno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DFC0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25,63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D01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0C365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31,27 €</w:t>
            </w:r>
          </w:p>
        </w:tc>
      </w:tr>
      <w:tr w:rsidR="006640AF" w:rsidRPr="006640AF" w14:paraId="506D1FE5" w14:textId="77777777" w:rsidTr="00325D3F">
        <w:trPr>
          <w:trHeight w:val="39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7052" w14:textId="77777777" w:rsidR="006640AF" w:rsidRPr="006640AF" w:rsidRDefault="006640AF" w:rsidP="00E75F00">
            <w:pPr>
              <w:spacing w:after="0" w:line="240" w:lineRule="auto"/>
              <w:rPr>
                <w:i/>
                <w:iCs/>
                <w:lang w:val="sl-SI"/>
              </w:rPr>
            </w:pPr>
            <w:r w:rsidRPr="006640AF">
              <w:rPr>
                <w:i/>
                <w:iCs/>
                <w:lang w:val="sl-SI"/>
              </w:rPr>
              <w:t>Raztros pepela - 10 letno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2E57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76,90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9BA75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2E52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93,82 €</w:t>
            </w:r>
          </w:p>
        </w:tc>
      </w:tr>
      <w:tr w:rsidR="006640AF" w:rsidRPr="006640AF" w14:paraId="62F8057C" w14:textId="77777777" w:rsidTr="00325D3F">
        <w:trPr>
          <w:trHeight w:val="390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D662B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proofErr w:type="spellStart"/>
            <w:r w:rsidRPr="006640AF">
              <w:rPr>
                <w:i/>
                <w:iCs/>
                <w:lang w:val="sl-SI"/>
              </w:rPr>
              <w:t>Bio</w:t>
            </w:r>
            <w:proofErr w:type="spellEnd"/>
            <w:r w:rsidRPr="006640AF">
              <w:rPr>
                <w:i/>
                <w:iCs/>
                <w:lang w:val="sl-SI"/>
              </w:rPr>
              <w:t xml:space="preserve"> žara - 10 letno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52828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128,12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26AA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1BC78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156,31 €</w:t>
            </w:r>
          </w:p>
        </w:tc>
      </w:tr>
    </w:tbl>
    <w:p w14:paraId="488E202D" w14:textId="39829DE5" w:rsid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>Cene se uporabljajo od 1.1.2022 dalje.</w:t>
      </w:r>
    </w:p>
    <w:p w14:paraId="6153AC6D" w14:textId="620AAC56" w:rsidR="00E75F00" w:rsidRDefault="00E75F00" w:rsidP="00E75F00">
      <w:pPr>
        <w:spacing w:after="0" w:line="240" w:lineRule="auto"/>
        <w:rPr>
          <w:i/>
          <w:lang w:val="sl-SI"/>
        </w:rPr>
      </w:pPr>
    </w:p>
    <w:p w14:paraId="4E8237CF" w14:textId="77777777" w:rsidR="00E75F00" w:rsidRDefault="00E75F00" w:rsidP="00E75F00">
      <w:pPr>
        <w:spacing w:after="0" w:line="240" w:lineRule="auto"/>
        <w:rPr>
          <w:i/>
          <w:lang w:val="sl-SI"/>
        </w:rPr>
      </w:pPr>
    </w:p>
    <w:p w14:paraId="0F752E4D" w14:textId="77777777" w:rsid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b/>
          <w:i/>
          <w:u w:val="single"/>
          <w:lang w:val="sl-SI"/>
        </w:rPr>
        <w:t>Predlog sklepa 3:</w:t>
      </w:r>
      <w:r w:rsidRPr="006640AF">
        <w:rPr>
          <w:i/>
          <w:lang w:val="sl-SI"/>
        </w:rPr>
        <w:t xml:space="preserve"> </w:t>
      </w:r>
    </w:p>
    <w:p w14:paraId="1D7DEC2F" w14:textId="77777777" w:rsidR="006640AF" w:rsidRP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 xml:space="preserve">Občinski svet Občine Prevalje  </w:t>
      </w:r>
      <w:r>
        <w:rPr>
          <w:i/>
          <w:lang w:val="sl-SI"/>
        </w:rPr>
        <w:t>sprejeme</w:t>
      </w:r>
      <w:r w:rsidRPr="006640AF">
        <w:rPr>
          <w:i/>
          <w:lang w:val="sl-SI"/>
        </w:rPr>
        <w:t xml:space="preserve"> cen</w:t>
      </w:r>
      <w:r>
        <w:rPr>
          <w:i/>
          <w:lang w:val="sl-SI"/>
        </w:rPr>
        <w:t>e</w:t>
      </w:r>
      <w:r w:rsidRPr="006640AF">
        <w:rPr>
          <w:i/>
          <w:lang w:val="sl-SI"/>
        </w:rPr>
        <w:t xml:space="preserve"> storitev grobarjev in cene storitev pokopališko pogrebnega moštva</w:t>
      </w:r>
      <w:r>
        <w:rPr>
          <w:i/>
          <w:lang w:val="sl-SI"/>
        </w:rPr>
        <w:t>, ki zanašajo:</w:t>
      </w:r>
    </w:p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660"/>
        <w:gridCol w:w="1100"/>
        <w:gridCol w:w="1260"/>
      </w:tblGrid>
      <w:tr w:rsidR="006640AF" w:rsidRPr="006640AF" w14:paraId="699BE8D7" w14:textId="77777777" w:rsidTr="00523C63">
        <w:trPr>
          <w:trHeight w:hRule="exact" w:val="66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A80FF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STORITVE GROBARJEV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79C7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osnova: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3712F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DDV: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9D0CB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cena:</w:t>
            </w:r>
          </w:p>
        </w:tc>
      </w:tr>
      <w:tr w:rsidR="006640AF" w:rsidRPr="006640AF" w14:paraId="041803D5" w14:textId="77777777" w:rsidTr="00523C63">
        <w:trPr>
          <w:trHeight w:hRule="exact" w:val="30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06BE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Klasični grob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94B8C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41BA5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53DFE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</w:tr>
      <w:tr w:rsidR="006640AF" w:rsidRPr="006640AF" w14:paraId="7EE7A1EF" w14:textId="77777777" w:rsidTr="00523C63">
        <w:trPr>
          <w:trHeight w:hRule="exact" w:val="54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7AB9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Izkop, zasip in prva ureditev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E95F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170,00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B59C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F51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186,15 €</w:t>
            </w:r>
          </w:p>
        </w:tc>
      </w:tr>
      <w:tr w:rsidR="006640AF" w:rsidRPr="006640AF" w14:paraId="3F41172F" w14:textId="77777777" w:rsidTr="00523C63">
        <w:trPr>
          <w:trHeight w:hRule="exact" w:val="30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C569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Žarni grob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1E58D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002C8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75AB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</w:tr>
      <w:tr w:rsidR="006640AF" w:rsidRPr="006640AF" w14:paraId="405113E9" w14:textId="77777777" w:rsidTr="00523C63">
        <w:trPr>
          <w:trHeight w:hRule="exact" w:val="540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3346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 xml:space="preserve">Izkop, zasip in prva ureditev 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D199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63,00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BCA7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20BF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68,98 €</w:t>
            </w:r>
          </w:p>
        </w:tc>
      </w:tr>
    </w:tbl>
    <w:p w14:paraId="0175B90D" w14:textId="77777777" w:rsidR="006640AF" w:rsidRPr="006640AF" w:rsidRDefault="006640AF" w:rsidP="00E75F00">
      <w:pPr>
        <w:spacing w:after="0" w:line="240" w:lineRule="auto"/>
        <w:rPr>
          <w:i/>
          <w:lang w:val="sl-SI"/>
        </w:rPr>
      </w:pPr>
    </w:p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660"/>
        <w:gridCol w:w="1100"/>
        <w:gridCol w:w="1260"/>
      </w:tblGrid>
      <w:tr w:rsidR="006640AF" w:rsidRPr="006640AF" w14:paraId="7B08930B" w14:textId="77777777" w:rsidTr="00523C63">
        <w:trPr>
          <w:trHeight w:hRule="exact" w:val="615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8CE5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 xml:space="preserve">STORITVE POGREBNO POKOPALIŠKE </w:t>
            </w:r>
            <w:r w:rsidR="006F3AD1">
              <w:rPr>
                <w:b/>
                <w:bCs/>
                <w:i/>
                <w:iCs/>
                <w:lang w:val="sl-SI"/>
              </w:rPr>
              <w:t>SKUPINE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F9B72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osnova: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B353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DDV: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5B4DF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cena:</w:t>
            </w:r>
          </w:p>
        </w:tc>
      </w:tr>
      <w:tr w:rsidR="006640AF" w:rsidRPr="006640AF" w14:paraId="759AA140" w14:textId="77777777" w:rsidTr="00523C63">
        <w:trPr>
          <w:trHeight w:hRule="exact" w:val="45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E0A81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Pogrebno moštvo klasični pogreb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5B3E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120,00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48CB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7782F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131,40 €</w:t>
            </w:r>
          </w:p>
        </w:tc>
      </w:tr>
      <w:tr w:rsidR="006640AF" w:rsidRPr="006640AF" w14:paraId="2F328377" w14:textId="77777777" w:rsidTr="00523C63">
        <w:trPr>
          <w:trHeight w:hRule="exact" w:val="450"/>
        </w:trPr>
        <w:tc>
          <w:tcPr>
            <w:tcW w:w="440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90FF5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Pogrebno moštvo žarni pogreb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FFA5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120,00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D4E6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DF9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131,40 €</w:t>
            </w:r>
          </w:p>
        </w:tc>
      </w:tr>
      <w:tr w:rsidR="006640AF" w:rsidRPr="006640AF" w14:paraId="03C8B171" w14:textId="77777777" w:rsidTr="00523C63">
        <w:trPr>
          <w:trHeight w:hRule="exact" w:val="450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A4BC4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iCs/>
                <w:lang w:val="sl-SI"/>
              </w:rPr>
              <w:t>Žara za raztros pepela - uporabnina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9686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30,00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64AB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9,50%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C795D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32,85 €</w:t>
            </w:r>
          </w:p>
        </w:tc>
      </w:tr>
    </w:tbl>
    <w:p w14:paraId="0C258BBF" w14:textId="68CE2EE1" w:rsidR="00697F75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>Cene se uporabljajo od 1.1.2022 dalje.</w:t>
      </w:r>
    </w:p>
    <w:p w14:paraId="176ED10B" w14:textId="77777777" w:rsidR="006640AF" w:rsidRPr="006640AF" w:rsidRDefault="006640AF" w:rsidP="00E75F00">
      <w:pPr>
        <w:spacing w:after="0" w:line="240" w:lineRule="auto"/>
        <w:rPr>
          <w:i/>
          <w:lang w:val="sl-SI"/>
        </w:rPr>
      </w:pPr>
    </w:p>
    <w:p w14:paraId="29150388" w14:textId="77777777" w:rsid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b/>
          <w:i/>
          <w:u w:val="single"/>
          <w:lang w:val="sl-SI"/>
        </w:rPr>
        <w:t>Predlog sklepa 4:</w:t>
      </w:r>
      <w:r w:rsidRPr="006640AF">
        <w:rPr>
          <w:i/>
          <w:lang w:val="sl-SI"/>
        </w:rPr>
        <w:t xml:space="preserve"> </w:t>
      </w:r>
    </w:p>
    <w:p w14:paraId="26355432" w14:textId="77777777" w:rsidR="006640AF" w:rsidRDefault="006640AF" w:rsidP="00E75F00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 xml:space="preserve">Občinski svet Občine Prevalje  </w:t>
      </w:r>
      <w:r>
        <w:rPr>
          <w:i/>
          <w:lang w:val="sl-SI"/>
        </w:rPr>
        <w:t>sprejme</w:t>
      </w:r>
      <w:r w:rsidRPr="006640AF">
        <w:rPr>
          <w:i/>
          <w:lang w:val="sl-SI"/>
        </w:rPr>
        <w:t xml:space="preserve"> cen</w:t>
      </w:r>
      <w:r>
        <w:rPr>
          <w:i/>
          <w:lang w:val="sl-SI"/>
        </w:rPr>
        <w:t>e</w:t>
      </w:r>
      <w:r w:rsidRPr="006640AF">
        <w:rPr>
          <w:i/>
          <w:lang w:val="sl-SI"/>
        </w:rPr>
        <w:t xml:space="preserve"> storitev osnovnega pogreba (žarnega in klasičnega)</w:t>
      </w:r>
      <w:r w:rsidR="00351B44">
        <w:rPr>
          <w:i/>
          <w:lang w:val="sl-SI"/>
        </w:rPr>
        <w:t>, ki znašajo:</w:t>
      </w:r>
    </w:p>
    <w:tbl>
      <w:tblPr>
        <w:tblW w:w="97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385"/>
        <w:gridCol w:w="816"/>
        <w:gridCol w:w="1340"/>
        <w:gridCol w:w="1300"/>
        <w:gridCol w:w="1500"/>
      </w:tblGrid>
      <w:tr w:rsidR="006640AF" w:rsidRPr="006640AF" w14:paraId="7ECFA986" w14:textId="77777777" w:rsidTr="00523C63">
        <w:trPr>
          <w:trHeight w:val="315"/>
        </w:trPr>
        <w:tc>
          <w:tcPr>
            <w:tcW w:w="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0AB8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4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12F9C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ŽARNI POGREB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C5E24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48FA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6D36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8EE0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</w:tr>
      <w:tr w:rsidR="006640AF" w:rsidRPr="00770409" w14:paraId="5C67BA45" w14:textId="77777777" w:rsidTr="00523C63">
        <w:trPr>
          <w:trHeight w:val="64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781F8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 </w:t>
            </w:r>
          </w:p>
        </w:tc>
        <w:tc>
          <w:tcPr>
            <w:tcW w:w="4385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216E1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Naziv</w:t>
            </w:r>
          </w:p>
        </w:tc>
        <w:tc>
          <w:tcPr>
            <w:tcW w:w="81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4A576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EM</w:t>
            </w:r>
          </w:p>
        </w:tc>
        <w:tc>
          <w:tcPr>
            <w:tcW w:w="1340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C4CAE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 xml:space="preserve">Cena v eur  brez </w:t>
            </w:r>
            <w:proofErr w:type="spellStart"/>
            <w:r w:rsidRPr="006640AF">
              <w:rPr>
                <w:b/>
                <w:bCs/>
                <w:i/>
                <w:lang w:val="sl-SI"/>
              </w:rPr>
              <w:t>ddv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65426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davek</w:t>
            </w:r>
          </w:p>
        </w:tc>
        <w:tc>
          <w:tcPr>
            <w:tcW w:w="1500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724B3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 xml:space="preserve">Cena v eur  z </w:t>
            </w:r>
            <w:proofErr w:type="spellStart"/>
            <w:r w:rsidRPr="006640AF">
              <w:rPr>
                <w:b/>
                <w:bCs/>
                <w:i/>
                <w:lang w:val="sl-SI"/>
              </w:rPr>
              <w:t>ddv</w:t>
            </w:r>
            <w:proofErr w:type="spellEnd"/>
          </w:p>
        </w:tc>
      </w:tr>
      <w:tr w:rsidR="006640AF" w:rsidRPr="006640AF" w14:paraId="10DA7A47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1E1B4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1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C7ACD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Krsta za sežig (osnovna)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FDE1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80D7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130,00 €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98AD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01034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142,35 €</w:t>
            </w:r>
          </w:p>
        </w:tc>
      </w:tr>
      <w:tr w:rsidR="006640AF" w:rsidRPr="006640AF" w14:paraId="2F821276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1B20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2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7DE9B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Žarna školjka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3CA4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319D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113,00 €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270F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3BDB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123,74 €</w:t>
            </w:r>
          </w:p>
        </w:tc>
      </w:tr>
      <w:tr w:rsidR="006640AF" w:rsidRPr="006640AF" w14:paraId="272AEA12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B11CF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3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6FCFA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proofErr w:type="spellStart"/>
            <w:r w:rsidRPr="006640AF">
              <w:rPr>
                <w:b/>
                <w:bCs/>
                <w:i/>
                <w:lang w:val="sl-SI"/>
              </w:rPr>
              <w:t>Pvc</w:t>
            </w:r>
            <w:proofErr w:type="spellEnd"/>
            <w:r w:rsidRPr="006640AF">
              <w:rPr>
                <w:b/>
                <w:bCs/>
                <w:i/>
                <w:lang w:val="sl-SI"/>
              </w:rPr>
              <w:t xml:space="preserve"> vrečka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3E74C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D3EB4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29,00 €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B4F0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40FB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31,76 €</w:t>
            </w:r>
          </w:p>
        </w:tc>
      </w:tr>
      <w:tr w:rsidR="006640AF" w:rsidRPr="006640AF" w14:paraId="56584DD4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2762D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4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C7AAF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 xml:space="preserve">Oblačenje pokojnika 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B595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F9A01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46,00 €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3D6B4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0960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50,37 €</w:t>
            </w:r>
          </w:p>
        </w:tc>
      </w:tr>
      <w:tr w:rsidR="006640AF" w:rsidRPr="006640AF" w14:paraId="57BC5597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E9C34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5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B36BC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Upepelitev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F747C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476A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181,90 €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830E5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8875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199,18 €</w:t>
            </w:r>
          </w:p>
        </w:tc>
      </w:tr>
      <w:tr w:rsidR="006640AF" w:rsidRPr="006640AF" w14:paraId="38715E85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C64FC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6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AFD4D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Splošno pogrebno moštvo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4403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0AEF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120,00 €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4EE8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09998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131,40 €</w:t>
            </w:r>
          </w:p>
        </w:tc>
      </w:tr>
      <w:tr w:rsidR="006640AF" w:rsidRPr="006640AF" w14:paraId="3A217EF3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3E95B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7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C4E7A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uporaba prostorov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B996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9D538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89,00 €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5B16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3207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97,46 €</w:t>
            </w:r>
          </w:p>
        </w:tc>
      </w:tr>
      <w:tr w:rsidR="006640AF" w:rsidRPr="006640AF" w14:paraId="2D32D9BF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00493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8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C3C24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urejanje dokumentacije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C0885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FAF2F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83,46 €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061E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803B4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91,39 €</w:t>
            </w:r>
          </w:p>
        </w:tc>
      </w:tr>
      <w:tr w:rsidR="006640AF" w:rsidRPr="006640AF" w14:paraId="42B3680E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8478F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 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E0441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SKUPAJ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5FA24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A30B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1.002,61 €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AA24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095E5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1.097,86 €</w:t>
            </w:r>
          </w:p>
        </w:tc>
      </w:tr>
      <w:tr w:rsidR="006640AF" w:rsidRPr="006640AF" w14:paraId="10E0FF00" w14:textId="77777777" w:rsidTr="00523C63">
        <w:trPr>
          <w:trHeight w:val="330"/>
        </w:trPr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BB035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Prevoz</w:t>
            </w:r>
          </w:p>
        </w:tc>
        <w:tc>
          <w:tcPr>
            <w:tcW w:w="816" w:type="dxa"/>
            <w:tcBorders>
              <w:top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3DA44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340" w:type="dxa"/>
            <w:tcBorders>
              <w:top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923AB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300" w:type="dxa"/>
            <w:tcBorders>
              <w:top w:val="double" w:sz="6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A1D1B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  <w:tc>
          <w:tcPr>
            <w:tcW w:w="1500" w:type="dxa"/>
            <w:tcBorders>
              <w:top w:val="double" w:sz="6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B6150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iCs/>
                <w:lang w:val="sl-SI"/>
              </w:rPr>
            </w:pPr>
            <w:r w:rsidRPr="006640AF">
              <w:rPr>
                <w:b/>
                <w:bCs/>
                <w:i/>
                <w:iCs/>
                <w:lang w:val="sl-SI"/>
              </w:rPr>
              <w:t> </w:t>
            </w:r>
          </w:p>
        </w:tc>
      </w:tr>
      <w:tr w:rsidR="006640AF" w:rsidRPr="006640AF" w14:paraId="5941F303" w14:textId="77777777" w:rsidTr="00523C63">
        <w:trPr>
          <w:trHeight w:val="33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35AAD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A50BF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Prevoz na upepelitev v Ljubljano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8AE8B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CC76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292,24 €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AFAD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5A89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320,00 €</w:t>
            </w:r>
          </w:p>
        </w:tc>
      </w:tr>
      <w:tr w:rsidR="006640AF" w:rsidRPr="006640AF" w14:paraId="46BAAFF1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4967A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2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D9EBC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Prvi prevoz občina Ravne , Prevalje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F790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2B63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159,33 €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5506C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AFD0C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174,47 €</w:t>
            </w:r>
          </w:p>
        </w:tc>
      </w:tr>
      <w:tr w:rsidR="006640AF" w:rsidRPr="006640AF" w14:paraId="1435073D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C90B0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3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76523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 xml:space="preserve">Prvi prevoz občina Ravne 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FC83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07798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143,40 €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8A9A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0742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157,02 €</w:t>
            </w:r>
          </w:p>
        </w:tc>
      </w:tr>
      <w:tr w:rsidR="006640AF" w:rsidRPr="006640AF" w14:paraId="381DDE25" w14:textId="77777777" w:rsidTr="00523C63">
        <w:trPr>
          <w:trHeight w:val="330"/>
        </w:trPr>
        <w:tc>
          <w:tcPr>
            <w:tcW w:w="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3676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4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3D09B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6CEDB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A8DD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0225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1FDAF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</w:tr>
      <w:tr w:rsidR="006640AF" w:rsidRPr="006640AF" w14:paraId="762E8AAF" w14:textId="77777777" w:rsidTr="00523C63">
        <w:trPr>
          <w:trHeight w:val="330"/>
        </w:trPr>
        <w:tc>
          <w:tcPr>
            <w:tcW w:w="3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FF46D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4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0E245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KLASIČNI POGREB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567D4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D060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D4ED3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  <w:tc>
          <w:tcPr>
            <w:tcW w:w="15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5E06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</w:p>
        </w:tc>
      </w:tr>
      <w:tr w:rsidR="006640AF" w:rsidRPr="00770409" w14:paraId="77FE0627" w14:textId="77777777" w:rsidTr="00523C63">
        <w:trPr>
          <w:trHeight w:val="33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B4F6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lastRenderedPageBreak/>
              <w:t> </w:t>
            </w:r>
          </w:p>
        </w:tc>
        <w:tc>
          <w:tcPr>
            <w:tcW w:w="4385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26874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Naziv</w:t>
            </w:r>
          </w:p>
        </w:tc>
        <w:tc>
          <w:tcPr>
            <w:tcW w:w="816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E06F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EM</w:t>
            </w:r>
          </w:p>
        </w:tc>
        <w:tc>
          <w:tcPr>
            <w:tcW w:w="1340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E80AF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 xml:space="preserve">Cena v eur  brez </w:t>
            </w:r>
            <w:proofErr w:type="spellStart"/>
            <w:r w:rsidRPr="006640AF">
              <w:rPr>
                <w:b/>
                <w:bCs/>
                <w:i/>
                <w:lang w:val="sl-SI"/>
              </w:rPr>
              <w:t>ddv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B87B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davek</w:t>
            </w:r>
          </w:p>
        </w:tc>
        <w:tc>
          <w:tcPr>
            <w:tcW w:w="1500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2AF5C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 xml:space="preserve">Cena v eur  z </w:t>
            </w:r>
            <w:proofErr w:type="spellStart"/>
            <w:r w:rsidRPr="006640AF">
              <w:rPr>
                <w:b/>
                <w:bCs/>
                <w:i/>
                <w:lang w:val="sl-SI"/>
              </w:rPr>
              <w:t>ddv</w:t>
            </w:r>
            <w:proofErr w:type="spellEnd"/>
          </w:p>
        </w:tc>
      </w:tr>
      <w:tr w:rsidR="006640AF" w:rsidRPr="006640AF" w14:paraId="4A58057E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F0D0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1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410AC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Krsta (osnovna)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080BB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775A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299,00 €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95AD6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EB58F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327,41 €</w:t>
            </w:r>
          </w:p>
        </w:tc>
      </w:tr>
      <w:tr w:rsidR="006640AF" w:rsidRPr="006640AF" w14:paraId="762D835B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784BF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2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C624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proofErr w:type="spellStart"/>
            <w:r w:rsidRPr="006640AF">
              <w:rPr>
                <w:b/>
                <w:bCs/>
                <w:i/>
                <w:lang w:val="sl-SI"/>
              </w:rPr>
              <w:t>Preginjalo</w:t>
            </w:r>
            <w:proofErr w:type="spellEnd"/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36EA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7BD61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43,00 €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8F021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0FD2D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47,09 €</w:t>
            </w:r>
          </w:p>
        </w:tc>
      </w:tr>
      <w:tr w:rsidR="006640AF" w:rsidRPr="006640AF" w14:paraId="27B67006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53C5C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3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96A78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Križ veliki z napisom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6374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3E67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45,00 €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DB2E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641C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49,28 €</w:t>
            </w:r>
          </w:p>
        </w:tc>
      </w:tr>
      <w:tr w:rsidR="006640AF" w:rsidRPr="006640AF" w14:paraId="0C3D3E4A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44BE8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4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0BFD2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proofErr w:type="spellStart"/>
            <w:r w:rsidRPr="006640AF">
              <w:rPr>
                <w:b/>
                <w:bCs/>
                <w:i/>
                <w:lang w:val="sl-SI"/>
              </w:rPr>
              <w:t>Pvc</w:t>
            </w:r>
            <w:proofErr w:type="spellEnd"/>
            <w:r w:rsidRPr="006640AF">
              <w:rPr>
                <w:b/>
                <w:bCs/>
                <w:i/>
                <w:lang w:val="sl-SI"/>
              </w:rPr>
              <w:t xml:space="preserve"> vrečka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BD281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751F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29,00 €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045ED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75CBB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31,76 €</w:t>
            </w:r>
          </w:p>
        </w:tc>
      </w:tr>
      <w:tr w:rsidR="006640AF" w:rsidRPr="006640AF" w14:paraId="1753E87E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B53E2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5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DC505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Uporaba hladilnika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C01F8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dan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466E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15,00 €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D782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732C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16,43 €</w:t>
            </w:r>
          </w:p>
        </w:tc>
      </w:tr>
      <w:tr w:rsidR="006640AF" w:rsidRPr="006640AF" w14:paraId="2C8CD5AD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AE858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6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01EC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 xml:space="preserve">Oblačenje pokojnika 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9BBF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BEBDD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46,00 €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4498D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693B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50,37 €</w:t>
            </w:r>
          </w:p>
        </w:tc>
      </w:tr>
      <w:tr w:rsidR="006640AF" w:rsidRPr="006640AF" w14:paraId="2E47029C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E28A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9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ABAEE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Izkop groba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0206A5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594AC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170,00 €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5752F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D6FCE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186,15 €</w:t>
            </w:r>
          </w:p>
        </w:tc>
      </w:tr>
      <w:tr w:rsidR="006640AF" w:rsidRPr="006640AF" w14:paraId="00029DB0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BED2A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10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663F0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Splošno pogrebno moštvo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4B571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1A64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120,00 €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530A4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7A932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131,40 €</w:t>
            </w:r>
          </w:p>
        </w:tc>
      </w:tr>
      <w:tr w:rsidR="006640AF" w:rsidRPr="006640AF" w14:paraId="732D1AAC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81717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11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AC95D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uporaba prostorov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BCDB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storitev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0235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89,00 €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8F1F7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74208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97,46 €</w:t>
            </w:r>
          </w:p>
        </w:tc>
      </w:tr>
      <w:tr w:rsidR="006640AF" w:rsidRPr="006640AF" w14:paraId="2680599F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53CA9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12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4E2C1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urejanje dokumentacije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BEB44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kos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D71C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83,46 €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2FCF1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E89FC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91,39 €</w:t>
            </w:r>
          </w:p>
        </w:tc>
      </w:tr>
      <w:tr w:rsidR="006640AF" w:rsidRPr="006640AF" w14:paraId="5F2DA465" w14:textId="77777777" w:rsidTr="00523C63">
        <w:trPr>
          <w:trHeight w:val="330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AF0C5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 </w:t>
            </w:r>
          </w:p>
        </w:tc>
        <w:tc>
          <w:tcPr>
            <w:tcW w:w="4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37E65" w14:textId="77777777" w:rsidR="006640AF" w:rsidRPr="006640AF" w:rsidRDefault="006640AF" w:rsidP="00E75F00">
            <w:pPr>
              <w:spacing w:after="0" w:line="240" w:lineRule="auto"/>
              <w:rPr>
                <w:b/>
                <w:bCs/>
                <w:i/>
                <w:lang w:val="sl-SI"/>
              </w:rPr>
            </w:pPr>
            <w:r w:rsidRPr="006640AF">
              <w:rPr>
                <w:b/>
                <w:bCs/>
                <w:i/>
                <w:lang w:val="sl-SI"/>
              </w:rPr>
              <w:t>Skupaj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4D7D0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80859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939,46 €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52A9B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9,5%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041EA" w14:textId="77777777" w:rsidR="006640AF" w:rsidRPr="006640AF" w:rsidRDefault="006640AF" w:rsidP="00E75F00">
            <w:pPr>
              <w:spacing w:after="0" w:line="240" w:lineRule="auto"/>
              <w:rPr>
                <w:i/>
                <w:lang w:val="sl-SI"/>
              </w:rPr>
            </w:pPr>
            <w:r w:rsidRPr="006640AF">
              <w:rPr>
                <w:i/>
                <w:lang w:val="sl-SI"/>
              </w:rPr>
              <w:t>1.028,71 €</w:t>
            </w:r>
          </w:p>
        </w:tc>
      </w:tr>
    </w:tbl>
    <w:p w14:paraId="64920398" w14:textId="77777777" w:rsidR="006640AF" w:rsidRPr="006640AF" w:rsidRDefault="006640AF" w:rsidP="00E75F00">
      <w:pPr>
        <w:spacing w:after="0" w:line="240" w:lineRule="auto"/>
        <w:ind w:right="-284"/>
        <w:rPr>
          <w:i/>
          <w:lang w:val="sl-SI"/>
        </w:rPr>
      </w:pPr>
      <w:r w:rsidRPr="006640AF">
        <w:rPr>
          <w:i/>
          <w:lang w:val="sl-SI"/>
        </w:rPr>
        <w:t>OP.:</w:t>
      </w:r>
      <w:r w:rsidR="00351B44">
        <w:rPr>
          <w:i/>
          <w:lang w:val="sl-SI"/>
        </w:rPr>
        <w:t xml:space="preserve"> </w:t>
      </w:r>
      <w:r w:rsidRPr="006640AF">
        <w:rPr>
          <w:i/>
          <w:lang w:val="sl-SI"/>
        </w:rPr>
        <w:t>Pri strošku osnovnega pogreba ni vštet prevoz po 24 urni dežurni službi, ki se obračunava posebej.</w:t>
      </w:r>
    </w:p>
    <w:p w14:paraId="34A06DC0" w14:textId="77777777" w:rsidR="00770409" w:rsidRDefault="00770409" w:rsidP="00E75F00">
      <w:pPr>
        <w:spacing w:after="0" w:line="240" w:lineRule="auto"/>
        <w:rPr>
          <w:i/>
          <w:lang w:val="sl-SI"/>
        </w:rPr>
      </w:pPr>
    </w:p>
    <w:p w14:paraId="50A0C83E" w14:textId="2702E1E2" w:rsidR="006640AF" w:rsidRDefault="00351B44" w:rsidP="00E75F00">
      <w:pPr>
        <w:spacing w:after="0" w:line="240" w:lineRule="auto"/>
        <w:rPr>
          <w:i/>
          <w:lang w:val="sl-SI"/>
        </w:rPr>
      </w:pPr>
      <w:r w:rsidRPr="006640AF">
        <w:rPr>
          <w:i/>
          <w:lang w:val="sl-SI"/>
        </w:rPr>
        <w:t>Cene se uporabljajo od 1.1.2022 dalje.</w:t>
      </w:r>
    </w:p>
    <w:p w14:paraId="172AA20F" w14:textId="5997DC22" w:rsidR="005A2046" w:rsidRDefault="005A2046" w:rsidP="00E75F00">
      <w:pPr>
        <w:spacing w:after="0" w:line="240" w:lineRule="auto"/>
        <w:rPr>
          <w:i/>
          <w:lang w:val="sl-SI"/>
        </w:rPr>
      </w:pPr>
    </w:p>
    <w:p w14:paraId="1BB8ED84" w14:textId="77777777" w:rsidR="005A2046" w:rsidRDefault="005A2046" w:rsidP="005A2046">
      <w:pPr>
        <w:spacing w:after="0" w:line="240" w:lineRule="auto"/>
        <w:ind w:left="5954"/>
        <w:rPr>
          <w:rFonts w:ascii="Tahoma" w:hAnsi="Tahoma" w:cs="Tahoma"/>
          <w:b/>
        </w:rPr>
      </w:pPr>
    </w:p>
    <w:p w14:paraId="68035E5C" w14:textId="77777777" w:rsidR="005A2046" w:rsidRPr="00770409" w:rsidRDefault="005A2046" w:rsidP="005A2046">
      <w:pPr>
        <w:spacing w:after="0" w:line="240" w:lineRule="auto"/>
        <w:ind w:left="5954"/>
        <w:rPr>
          <w:rFonts w:ascii="Tahoma" w:hAnsi="Tahoma" w:cs="Tahoma"/>
          <w:bCs/>
        </w:rPr>
      </w:pPr>
      <w:bookmarkStart w:id="0" w:name="_GoBack"/>
    </w:p>
    <w:p w14:paraId="6F1900A0" w14:textId="207C9F98" w:rsidR="005A2046" w:rsidRPr="00770409" w:rsidRDefault="005A2046" w:rsidP="005A2046">
      <w:pPr>
        <w:spacing w:after="0" w:line="240" w:lineRule="auto"/>
        <w:ind w:left="5954"/>
        <w:rPr>
          <w:rFonts w:ascii="Tahoma" w:hAnsi="Tahoma" w:cs="Tahoma"/>
          <w:bCs/>
        </w:rPr>
      </w:pPr>
      <w:r w:rsidRPr="00770409">
        <w:rPr>
          <w:rFonts w:ascii="Tahoma" w:hAnsi="Tahoma" w:cs="Tahoma"/>
          <w:bCs/>
        </w:rPr>
        <w:t>Župan Občine Prevalje</w:t>
      </w:r>
    </w:p>
    <w:p w14:paraId="31E4F784" w14:textId="264BB9C8" w:rsidR="005A2046" w:rsidRPr="00770409" w:rsidRDefault="005A2046" w:rsidP="005A2046">
      <w:pPr>
        <w:spacing w:after="0" w:line="240" w:lineRule="auto"/>
        <w:ind w:left="5954"/>
        <w:rPr>
          <w:bCs/>
          <w:lang w:val="sl-SI"/>
        </w:rPr>
      </w:pPr>
      <w:r w:rsidRPr="00770409">
        <w:rPr>
          <w:rFonts w:ascii="Tahoma" w:hAnsi="Tahoma" w:cs="Tahoma"/>
          <w:bCs/>
        </w:rPr>
        <w:t xml:space="preserve">     </w:t>
      </w:r>
      <w:r w:rsidR="00E5685B" w:rsidRPr="00770409">
        <w:rPr>
          <w:rFonts w:ascii="Tahoma" w:hAnsi="Tahoma" w:cs="Tahoma"/>
          <w:bCs/>
        </w:rPr>
        <w:t xml:space="preserve"> </w:t>
      </w:r>
      <w:r w:rsidRPr="00770409">
        <w:rPr>
          <w:rFonts w:ascii="Tahoma" w:hAnsi="Tahoma" w:cs="Tahoma"/>
          <w:bCs/>
        </w:rPr>
        <w:t>dr. Matija Tasič</w:t>
      </w:r>
      <w:bookmarkEnd w:id="0"/>
    </w:p>
    <w:sectPr w:rsidR="005A2046" w:rsidRPr="00770409" w:rsidSect="006640AF">
      <w:headerReference w:type="default" r:id="rId7"/>
      <w:footerReference w:type="default" r:id="rId8"/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CB76" w14:textId="77777777" w:rsidR="00DB4796" w:rsidRDefault="00DB4796">
      <w:pPr>
        <w:spacing w:after="0" w:line="240" w:lineRule="auto"/>
      </w:pPr>
      <w:r>
        <w:separator/>
      </w:r>
    </w:p>
  </w:endnote>
  <w:endnote w:type="continuationSeparator" w:id="0">
    <w:p w14:paraId="5792060D" w14:textId="77777777" w:rsidR="00DB4796" w:rsidRDefault="00DB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CD30" w14:textId="77777777" w:rsidR="0067699F" w:rsidRDefault="00351B44">
    <w:pPr>
      <w:pStyle w:val="Nog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5827C08" w14:textId="77777777" w:rsidR="0067699F" w:rsidRDefault="00DB4796">
    <w:pPr>
      <w:pStyle w:val="Noga"/>
      <w:tabs>
        <w:tab w:val="clear" w:pos="4536"/>
        <w:tab w:val="clear" w:pos="9072"/>
        <w:tab w:val="left" w:pos="1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E619" w14:textId="77777777" w:rsidR="00DB4796" w:rsidRDefault="00DB4796">
      <w:pPr>
        <w:spacing w:after="0" w:line="240" w:lineRule="auto"/>
      </w:pPr>
      <w:r>
        <w:separator/>
      </w:r>
    </w:p>
  </w:footnote>
  <w:footnote w:type="continuationSeparator" w:id="0">
    <w:p w14:paraId="3EA81C63" w14:textId="77777777" w:rsidR="00DB4796" w:rsidRDefault="00DB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D019" w14:textId="1190F7D7" w:rsidR="00E75F00" w:rsidRPr="000D2C95" w:rsidRDefault="00E75F00" w:rsidP="00E75F00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DD503" wp14:editId="43336DAA">
          <wp:simplePos x="0" y="0"/>
          <wp:positionH relativeFrom="column">
            <wp:posOffset>1043305</wp:posOffset>
          </wp:positionH>
          <wp:positionV relativeFrom="paragraph">
            <wp:posOffset>-344805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 xml:space="preserve">  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>ina</w: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 </w:t>
    </w:r>
    <w:r>
      <w:rPr>
        <w:rFonts w:ascii="BernhardMod BT" w:hAnsi="BernhardMod BT" w:cs="BernhardMod BT"/>
        <w:color w:val="0000FF"/>
        <w:sz w:val="56"/>
        <w:szCs w:val="56"/>
      </w:rPr>
      <w:t xml:space="preserve">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14:paraId="04491A3D" w14:textId="77777777" w:rsidR="00E75F00" w:rsidRDefault="00E75F00" w:rsidP="00E75F00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14:paraId="038050C2" w14:textId="77777777" w:rsidR="00E75F00" w:rsidRPr="007C116C" w:rsidRDefault="00E75F00" w:rsidP="00E75F00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r w:rsidRPr="007C116C">
      <w:rPr>
        <w:rFonts w:ascii="Tahoma" w:hAnsi="Tahoma" w:cs="Tahoma"/>
        <w:b/>
        <w:bCs/>
        <w:sz w:val="19"/>
        <w:szCs w:val="19"/>
      </w:rPr>
      <w:t xml:space="preserve">OBČINA </w:t>
    </w:r>
    <w:proofErr w:type="gramStart"/>
    <w:r w:rsidRPr="007C116C">
      <w:rPr>
        <w:rFonts w:ascii="Tahoma" w:hAnsi="Tahoma" w:cs="Tahoma"/>
        <w:b/>
        <w:bCs/>
        <w:sz w:val="19"/>
        <w:szCs w:val="19"/>
      </w:rPr>
      <w:t>PREVALJE ,</w:t>
    </w:r>
    <w:proofErr w:type="gramEnd"/>
    <w:r w:rsidRPr="007C116C">
      <w:rPr>
        <w:rFonts w:ascii="Tahoma" w:hAnsi="Tahoma" w:cs="Tahoma"/>
        <w:b/>
        <w:bCs/>
        <w:sz w:val="19"/>
        <w:szCs w:val="19"/>
      </w:rPr>
      <w:t xml:space="preserve"> </w:t>
    </w:r>
    <w:proofErr w:type="spellStart"/>
    <w:r w:rsidRPr="007C116C">
      <w:rPr>
        <w:rFonts w:ascii="Tahoma" w:hAnsi="Tahoma" w:cs="Tahoma"/>
        <w:b/>
        <w:bCs/>
        <w:sz w:val="19"/>
        <w:szCs w:val="19"/>
      </w:rPr>
      <w:t>Trg</w:t>
    </w:r>
    <w:proofErr w:type="spellEnd"/>
    <w:r w:rsidRPr="007C116C">
      <w:rPr>
        <w:rFonts w:ascii="Tahoma" w:hAnsi="Tahoma" w:cs="Tahoma"/>
        <w:b/>
        <w:bCs/>
        <w:sz w:val="19"/>
        <w:szCs w:val="19"/>
      </w:rPr>
      <w:t xml:space="preserve">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14:paraId="6CA6D799" w14:textId="77777777" w:rsidR="00E75F00" w:rsidRPr="00770409" w:rsidRDefault="00E75F00" w:rsidP="00E75F00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  <w:lang w:val="de-AT"/>
      </w:rPr>
    </w:pPr>
    <w:r w:rsidRPr="00770409">
      <w:rPr>
        <w:rFonts w:ascii="Tahoma" w:hAnsi="Tahoma" w:cs="Tahoma"/>
        <w:b/>
        <w:bCs/>
        <w:sz w:val="10"/>
        <w:szCs w:val="10"/>
        <w:lang w:val="de-AT"/>
      </w:rPr>
      <w:t>tel.</w:t>
    </w:r>
    <w:r w:rsidRPr="00770409">
      <w:rPr>
        <w:rFonts w:ascii="Tahoma" w:hAnsi="Tahoma" w:cs="Tahoma"/>
        <w:sz w:val="10"/>
        <w:szCs w:val="10"/>
        <w:lang w:val="de-AT"/>
      </w:rPr>
      <w:t>:</w:t>
    </w:r>
    <w:r w:rsidRPr="00770409">
      <w:rPr>
        <w:rFonts w:ascii="Tahoma" w:hAnsi="Tahoma" w:cs="Tahoma"/>
        <w:sz w:val="16"/>
        <w:szCs w:val="16"/>
        <w:lang w:val="de-AT"/>
      </w:rPr>
      <w:t xml:space="preserve"> </w:t>
    </w:r>
    <w:r w:rsidRPr="00770409">
      <w:rPr>
        <w:rFonts w:ascii="Tahoma" w:hAnsi="Tahoma" w:cs="Tahoma"/>
        <w:sz w:val="14"/>
        <w:szCs w:val="14"/>
        <w:lang w:val="de-AT"/>
      </w:rPr>
      <w:t>(02)824 61 00</w:t>
    </w:r>
    <w:r w:rsidRPr="00770409">
      <w:rPr>
        <w:rFonts w:ascii="Tahoma" w:hAnsi="Tahoma" w:cs="Tahoma"/>
        <w:sz w:val="16"/>
        <w:szCs w:val="16"/>
        <w:lang w:val="de-AT"/>
      </w:rPr>
      <w:t xml:space="preserve">, </w:t>
    </w:r>
    <w:r w:rsidRPr="00770409">
      <w:rPr>
        <w:rFonts w:ascii="Tahoma" w:hAnsi="Tahoma" w:cs="Tahoma"/>
        <w:b/>
        <w:bCs/>
        <w:sz w:val="10"/>
        <w:szCs w:val="10"/>
        <w:lang w:val="de-AT"/>
      </w:rPr>
      <w:t>e-</w:t>
    </w:r>
    <w:proofErr w:type="spellStart"/>
    <w:proofErr w:type="gramStart"/>
    <w:r w:rsidRPr="00770409">
      <w:rPr>
        <w:rFonts w:ascii="Tahoma" w:hAnsi="Tahoma" w:cs="Tahoma"/>
        <w:b/>
        <w:bCs/>
        <w:sz w:val="10"/>
        <w:szCs w:val="10"/>
        <w:lang w:val="de-AT"/>
      </w:rPr>
      <w:t>pošta</w:t>
    </w:r>
    <w:proofErr w:type="spellEnd"/>
    <w:r w:rsidRPr="00770409">
      <w:rPr>
        <w:rFonts w:ascii="Tahoma" w:hAnsi="Tahoma" w:cs="Tahoma"/>
        <w:b/>
        <w:bCs/>
        <w:sz w:val="10"/>
        <w:szCs w:val="10"/>
        <w:lang w:val="de-AT"/>
      </w:rPr>
      <w:t xml:space="preserve"> :</w:t>
    </w:r>
    <w:proofErr w:type="gramEnd"/>
    <w:r w:rsidRPr="00770409">
      <w:rPr>
        <w:rFonts w:ascii="Tahoma" w:hAnsi="Tahoma" w:cs="Tahoma"/>
        <w:b/>
        <w:bCs/>
        <w:sz w:val="10"/>
        <w:szCs w:val="10"/>
        <w:lang w:val="de-AT"/>
      </w:rPr>
      <w:t xml:space="preserve"> </w:t>
    </w:r>
    <w:hyperlink r:id="rId2" w:history="1">
      <w:r w:rsidRPr="00770409">
        <w:rPr>
          <w:rStyle w:val="Hiperpovezava"/>
          <w:rFonts w:ascii="Tahoma" w:hAnsi="Tahoma" w:cs="Tahoma"/>
          <w:sz w:val="14"/>
          <w:szCs w:val="14"/>
          <w:lang w:val="de-AT"/>
        </w:rPr>
        <w:t>obcina@prevalje.si</w:t>
      </w:r>
    </w:hyperlink>
    <w:r w:rsidRPr="00770409">
      <w:rPr>
        <w:rFonts w:ascii="Tahoma" w:hAnsi="Tahoma" w:cs="Tahoma"/>
        <w:sz w:val="16"/>
        <w:szCs w:val="16"/>
        <w:lang w:val="de-AT"/>
      </w:rPr>
      <w:t xml:space="preserve"> </w:t>
    </w:r>
  </w:p>
  <w:p w14:paraId="50A878C5" w14:textId="77777777" w:rsidR="00E75F00" w:rsidRPr="00770409" w:rsidRDefault="00E75F00" w:rsidP="00E75F00">
    <w:pPr>
      <w:pStyle w:val="Glava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AF"/>
    <w:rsid w:val="000764A1"/>
    <w:rsid w:val="000B7C36"/>
    <w:rsid w:val="000E7FA8"/>
    <w:rsid w:val="000F52AB"/>
    <w:rsid w:val="001661A3"/>
    <w:rsid w:val="001A22CB"/>
    <w:rsid w:val="002758B7"/>
    <w:rsid w:val="002D30E2"/>
    <w:rsid w:val="002F27A6"/>
    <w:rsid w:val="00320696"/>
    <w:rsid w:val="00342732"/>
    <w:rsid w:val="00351B44"/>
    <w:rsid w:val="003B7CFC"/>
    <w:rsid w:val="004267AE"/>
    <w:rsid w:val="00522923"/>
    <w:rsid w:val="0054588D"/>
    <w:rsid w:val="005623B6"/>
    <w:rsid w:val="00581C5A"/>
    <w:rsid w:val="005A2046"/>
    <w:rsid w:val="005A3B8D"/>
    <w:rsid w:val="00660CBA"/>
    <w:rsid w:val="006640AF"/>
    <w:rsid w:val="00697F75"/>
    <w:rsid w:val="006C54BC"/>
    <w:rsid w:val="006F2349"/>
    <w:rsid w:val="006F3AD1"/>
    <w:rsid w:val="00704143"/>
    <w:rsid w:val="007101B1"/>
    <w:rsid w:val="007225ED"/>
    <w:rsid w:val="00762C02"/>
    <w:rsid w:val="00770409"/>
    <w:rsid w:val="00770E55"/>
    <w:rsid w:val="007F30BF"/>
    <w:rsid w:val="008716A0"/>
    <w:rsid w:val="008B01BA"/>
    <w:rsid w:val="008C3802"/>
    <w:rsid w:val="008D0E53"/>
    <w:rsid w:val="009A7EFD"/>
    <w:rsid w:val="009E1E51"/>
    <w:rsid w:val="009E70E5"/>
    <w:rsid w:val="00A063AB"/>
    <w:rsid w:val="00A1016E"/>
    <w:rsid w:val="00A16D23"/>
    <w:rsid w:val="00A43F80"/>
    <w:rsid w:val="00A70BAA"/>
    <w:rsid w:val="00B80FDD"/>
    <w:rsid w:val="00B91633"/>
    <w:rsid w:val="00BC04A4"/>
    <w:rsid w:val="00BC3EE3"/>
    <w:rsid w:val="00BE1508"/>
    <w:rsid w:val="00C04376"/>
    <w:rsid w:val="00C04BB6"/>
    <w:rsid w:val="00C1030D"/>
    <w:rsid w:val="00C115F2"/>
    <w:rsid w:val="00C62E7A"/>
    <w:rsid w:val="00C71A30"/>
    <w:rsid w:val="00D1126C"/>
    <w:rsid w:val="00D431BC"/>
    <w:rsid w:val="00DB4796"/>
    <w:rsid w:val="00E5685B"/>
    <w:rsid w:val="00E75F00"/>
    <w:rsid w:val="00EB53C7"/>
    <w:rsid w:val="00ED08BB"/>
    <w:rsid w:val="00F05E5F"/>
    <w:rsid w:val="00F119F4"/>
    <w:rsid w:val="00F525E5"/>
    <w:rsid w:val="00F719D1"/>
    <w:rsid w:val="00FD0B7E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4F71C"/>
  <w15:chartTrackingRefBased/>
  <w15:docId w15:val="{BFCA42AC-7415-4853-AD0D-683CD9B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6640AF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sl-SI" w:bidi="ar-SA"/>
    </w:rPr>
  </w:style>
  <w:style w:type="character" w:customStyle="1" w:styleId="NogaZnak">
    <w:name w:val="Noga Znak"/>
    <w:basedOn w:val="Privzetapisavaodstavka"/>
    <w:link w:val="Noga"/>
    <w:rsid w:val="006640AF"/>
    <w:rPr>
      <w:rFonts w:ascii="Calibri" w:eastAsia="Times New Roman" w:hAnsi="Calibri" w:cs="Times New Roman"/>
      <w:sz w:val="21"/>
      <w:szCs w:val="21"/>
      <w:lang w:val="sl-SI" w:bidi="ar-SA"/>
    </w:rPr>
  </w:style>
  <w:style w:type="paragraph" w:styleId="Glava">
    <w:name w:val="header"/>
    <w:basedOn w:val="Navaden"/>
    <w:link w:val="GlavaZnak"/>
    <w:unhideWhenUsed/>
    <w:rsid w:val="00E7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5F00"/>
  </w:style>
  <w:style w:type="character" w:styleId="Hiperpovezava">
    <w:name w:val="Hyperlink"/>
    <w:rsid w:val="00E75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792F6B-4F16-4D14-BB5D-0623CD8C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Emilija Ivančič</cp:lastModifiedBy>
  <cp:revision>2</cp:revision>
  <dcterms:created xsi:type="dcterms:W3CDTF">2021-11-25T13:47:00Z</dcterms:created>
  <dcterms:modified xsi:type="dcterms:W3CDTF">2021-11-25T13:47:00Z</dcterms:modified>
</cp:coreProperties>
</file>