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95" w:rsidRDefault="00C76895" w:rsidP="006131E1">
      <w:pPr>
        <w:pStyle w:val="Brezrazmikov"/>
        <w:jc w:val="center"/>
        <w:rPr>
          <w:sz w:val="40"/>
          <w:szCs w:val="40"/>
        </w:rPr>
      </w:pPr>
      <w:r w:rsidRPr="00F90169">
        <w:rPr>
          <w:sz w:val="40"/>
          <w:szCs w:val="40"/>
        </w:rPr>
        <w:t>OBČINA ŠENČUR</w:t>
      </w:r>
    </w:p>
    <w:p w:rsidR="00C76895" w:rsidRDefault="00C76895" w:rsidP="00C76895">
      <w:pPr>
        <w:pStyle w:val="Brezrazmikov"/>
      </w:pPr>
    </w:p>
    <w:p w:rsidR="00C76895" w:rsidRDefault="00C76895" w:rsidP="00C76895">
      <w:pPr>
        <w:jc w:val="both"/>
      </w:pPr>
      <w:r>
        <w:t>Na podlagi 11. člena Zakona o stvarnem prem</w:t>
      </w:r>
      <w:r w:rsidR="005B7D82">
        <w:t>oženju države in samoupravnih lokalnih skupnosti (Ur.l. RS, št. 86/10</w:t>
      </w:r>
      <w:r w:rsidR="00B92F30">
        <w:t>,</w:t>
      </w:r>
      <w:r w:rsidR="007168E3">
        <w:t xml:space="preserve"> 75/12</w:t>
      </w:r>
      <w:r w:rsidR="001A60FB">
        <w:t>,</w:t>
      </w:r>
      <w:r w:rsidR="00B92F30">
        <w:t xml:space="preserve"> 47/13 – ZDU-1G</w:t>
      </w:r>
      <w:r w:rsidR="00BC4C86">
        <w:t>,</w:t>
      </w:r>
      <w:r w:rsidR="001A60FB">
        <w:t xml:space="preserve"> 50/14</w:t>
      </w:r>
      <w:r w:rsidR="00BC4C86">
        <w:t>, 90/14 – ZDI-1 in 14/15 - ZUUJFO</w:t>
      </w:r>
      <w:r>
        <w:t xml:space="preserve">) </w:t>
      </w:r>
      <w:r w:rsidR="00C478DD">
        <w:t>in 17. člena Statuta O</w:t>
      </w:r>
      <w:r>
        <w:t xml:space="preserve">bčine Šenčur (UVG, </w:t>
      </w:r>
      <w:r w:rsidR="00314452">
        <w:t>št. 2/11) je O</w:t>
      </w:r>
      <w:r w:rsidR="00DA65E5">
        <w:t xml:space="preserve">bčinski svet </w:t>
      </w:r>
      <w:r w:rsidR="00716A8A">
        <w:t>O</w:t>
      </w:r>
      <w:r w:rsidR="00314452">
        <w:t xml:space="preserve">bčine Šenčur </w:t>
      </w:r>
      <w:r w:rsidR="00DA65E5">
        <w:t xml:space="preserve">na </w:t>
      </w:r>
      <w:r w:rsidR="00444CE9">
        <w:t>__</w:t>
      </w:r>
      <w:r w:rsidR="00086008">
        <w:t xml:space="preserve">. seji, dne </w:t>
      </w:r>
      <w:r w:rsidR="00444CE9">
        <w:t>__.__.____</w:t>
      </w:r>
      <w:r w:rsidR="00B85691">
        <w:t xml:space="preserve"> </w:t>
      </w:r>
      <w:r>
        <w:t>sprejel</w:t>
      </w:r>
    </w:p>
    <w:p w:rsidR="00D94CCF" w:rsidRDefault="00D94CCF" w:rsidP="00C76895">
      <w:pPr>
        <w:pStyle w:val="Brezrazmikov"/>
      </w:pPr>
    </w:p>
    <w:p w:rsidR="00874B28" w:rsidRDefault="00874B28" w:rsidP="00C76895">
      <w:pPr>
        <w:pStyle w:val="Brezrazmikov"/>
      </w:pPr>
    </w:p>
    <w:p w:rsidR="00AF0BB1" w:rsidRPr="000E52C3" w:rsidRDefault="00444CE9" w:rsidP="000E52C3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76895" w:rsidRPr="00F90169">
        <w:rPr>
          <w:b/>
          <w:sz w:val="28"/>
          <w:szCs w:val="28"/>
        </w:rPr>
        <w:t xml:space="preserve">. dopolnitev </w:t>
      </w:r>
      <w:r w:rsidR="009A5F28">
        <w:rPr>
          <w:b/>
          <w:sz w:val="28"/>
          <w:szCs w:val="28"/>
        </w:rPr>
        <w:t>Načrta ravnanja s stvarnim premo</w:t>
      </w:r>
      <w:r w:rsidR="00A7650F">
        <w:rPr>
          <w:b/>
          <w:sz w:val="28"/>
          <w:szCs w:val="28"/>
        </w:rPr>
        <w:t>ženjem Občine Šenčur v letu 2015</w:t>
      </w:r>
    </w:p>
    <w:p w:rsidR="00CF1CFA" w:rsidRDefault="00CF1CFA" w:rsidP="00870C54">
      <w:pPr>
        <w:pStyle w:val="Brezrazmikov"/>
      </w:pPr>
    </w:p>
    <w:p w:rsidR="007168E3" w:rsidRDefault="00F45106" w:rsidP="00106C23">
      <w:pPr>
        <w:pStyle w:val="Brezrazmikov"/>
        <w:jc w:val="center"/>
        <w:rPr>
          <w:b/>
        </w:rPr>
      </w:pPr>
      <w:r>
        <w:rPr>
          <w:b/>
        </w:rPr>
        <w:t>1</w:t>
      </w:r>
      <w:r w:rsidR="007168E3" w:rsidRPr="00AF0BB1">
        <w:rPr>
          <w:b/>
        </w:rPr>
        <w:t>.</w:t>
      </w:r>
    </w:p>
    <w:p w:rsidR="0041626F" w:rsidRPr="00AF0BB1" w:rsidRDefault="0041626F" w:rsidP="00106C23">
      <w:pPr>
        <w:pStyle w:val="Brezrazmikov"/>
        <w:jc w:val="center"/>
        <w:rPr>
          <w:b/>
        </w:rPr>
      </w:pPr>
    </w:p>
    <w:p w:rsidR="007168E3" w:rsidRDefault="007168E3" w:rsidP="00F25238">
      <w:pPr>
        <w:pStyle w:val="Brezrazmikov"/>
        <w:jc w:val="center"/>
        <w:rPr>
          <w:b/>
        </w:rPr>
      </w:pPr>
      <w:r w:rsidRPr="00AF0BB1">
        <w:rPr>
          <w:b/>
        </w:rPr>
        <w:t>Načrt pridobivanja nepremičnega premoženja</w:t>
      </w:r>
    </w:p>
    <w:p w:rsidR="0041626F" w:rsidRPr="00F25238" w:rsidRDefault="0041626F" w:rsidP="00F25238">
      <w:pPr>
        <w:pStyle w:val="Brezrazmikov"/>
        <w:jc w:val="center"/>
        <w:rPr>
          <w:b/>
        </w:rPr>
      </w:pPr>
    </w:p>
    <w:tbl>
      <w:tblPr>
        <w:tblStyle w:val="Tabelamrea"/>
        <w:tblW w:w="14425" w:type="dxa"/>
        <w:tblLayout w:type="fixed"/>
        <w:tblLook w:val="04A0" w:firstRow="1" w:lastRow="0" w:firstColumn="1" w:lastColumn="0" w:noHBand="0" w:noVBand="1"/>
      </w:tblPr>
      <w:tblGrid>
        <w:gridCol w:w="957"/>
        <w:gridCol w:w="1557"/>
        <w:gridCol w:w="1418"/>
        <w:gridCol w:w="1275"/>
        <w:gridCol w:w="1276"/>
        <w:gridCol w:w="1134"/>
        <w:gridCol w:w="992"/>
        <w:gridCol w:w="1138"/>
        <w:gridCol w:w="1560"/>
        <w:gridCol w:w="3118"/>
      </w:tblGrid>
      <w:tr w:rsidR="00F510EB" w:rsidTr="00A7650F">
        <w:trPr>
          <w:trHeight w:val="220"/>
        </w:trPr>
        <w:tc>
          <w:tcPr>
            <w:tcW w:w="2514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KATASTRSKA OBČINA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PODATKI O NEPREMIČNINI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LOKACIJA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510EB" w:rsidRDefault="00F510EB" w:rsidP="00F510EB">
            <w:pPr>
              <w:pStyle w:val="Brezrazmikov"/>
              <w:jc w:val="center"/>
            </w:pPr>
            <w:r>
              <w:t>POVRŠINA ODKUPA</w:t>
            </w:r>
          </w:p>
        </w:tc>
        <w:tc>
          <w:tcPr>
            <w:tcW w:w="2130" w:type="dxa"/>
            <w:gridSpan w:val="2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ORIENTACIJSKA VREDNOST (eur)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LASTNIŠTVO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F510EB" w:rsidRDefault="00F510EB" w:rsidP="00604850">
            <w:pPr>
              <w:pStyle w:val="Brezrazmikov"/>
              <w:jc w:val="center"/>
            </w:pPr>
            <w:r>
              <w:t>EKONOMSKA UTEMELJENOST</w:t>
            </w:r>
          </w:p>
        </w:tc>
      </w:tr>
      <w:tr w:rsidR="00F510EB" w:rsidTr="00A7650F">
        <w:trPr>
          <w:trHeight w:val="300"/>
        </w:trPr>
        <w:tc>
          <w:tcPr>
            <w:tcW w:w="957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557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proofErr w:type="spellStart"/>
            <w:r>
              <w:t>Parc</w:t>
            </w:r>
            <w:proofErr w:type="spellEnd"/>
            <w:r>
              <w:t>. št. /       št. stavbe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Vrsta rabe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Površina m</w:t>
            </w:r>
            <w:r w:rsidRPr="00F510EB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  <w:r>
              <w:t>skupaj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F510EB" w:rsidRDefault="00F510EB" w:rsidP="00604850">
            <w:pPr>
              <w:pStyle w:val="Brezrazmikov"/>
              <w:jc w:val="center"/>
            </w:pPr>
          </w:p>
        </w:tc>
      </w:tr>
      <w:tr w:rsidR="00F636B5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F636B5" w:rsidRPr="004C357E" w:rsidRDefault="00F636B5" w:rsidP="00B51617">
            <w:pPr>
              <w:pStyle w:val="Brezrazmikov"/>
              <w:jc w:val="center"/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F636B5" w:rsidRPr="004C357E" w:rsidRDefault="00C2044D" w:rsidP="00B51617">
            <w:pPr>
              <w:pStyle w:val="Brezrazmikov"/>
              <w:jc w:val="center"/>
            </w:pPr>
            <w:r>
              <w:t>2107 - Luže</w:t>
            </w:r>
            <w:r w:rsidR="00A7650F"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636B5" w:rsidRPr="004C357E" w:rsidRDefault="00F636B5" w:rsidP="00B51617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636B5" w:rsidRPr="004C357E" w:rsidRDefault="00F636B5" w:rsidP="00B51617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636B5" w:rsidRPr="004C357E" w:rsidRDefault="00F636B5" w:rsidP="00B51617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636B5" w:rsidRPr="004C357E" w:rsidRDefault="00F636B5" w:rsidP="00B51617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636B5" w:rsidRPr="004C357E" w:rsidRDefault="00F636B5" w:rsidP="00B51617">
            <w:pPr>
              <w:pStyle w:val="Brezrazmikov"/>
              <w:jc w:val="center"/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F636B5" w:rsidRPr="004C357E" w:rsidRDefault="00F636B5" w:rsidP="00B51617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636B5" w:rsidRPr="004C357E" w:rsidRDefault="00F636B5" w:rsidP="00B51617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636B5" w:rsidRPr="00B50809" w:rsidRDefault="00F636B5" w:rsidP="00B51617">
            <w:pPr>
              <w:pStyle w:val="Brezrazmikov"/>
            </w:pP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  <w:r>
              <w:t>1.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C2044D" w:rsidP="00B51617">
            <w:pPr>
              <w:pStyle w:val="Brezrazmikov"/>
              <w:jc w:val="center"/>
            </w:pPr>
            <w:r>
              <w:t>58/23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C2044D" w:rsidP="00B51617">
            <w:pPr>
              <w:pStyle w:val="Brezrazmikov"/>
              <w:jc w:val="center"/>
            </w:pPr>
            <w:r>
              <w:t>446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C2044D" w:rsidP="00B51617">
            <w:pPr>
              <w:pStyle w:val="Brezrazmikov"/>
              <w:jc w:val="center"/>
            </w:pPr>
            <w:r>
              <w:t>Dostopna pot - Luže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C2044D" w:rsidP="00B51617">
            <w:pPr>
              <w:pStyle w:val="Brezrazmikov"/>
              <w:jc w:val="center"/>
            </w:pPr>
            <w:r>
              <w:t>446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C2044D" w:rsidP="00B51617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C2044D" w:rsidP="00B51617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C2044D" w:rsidP="00B51617">
            <w:pPr>
              <w:pStyle w:val="Brezrazmikov"/>
              <w:jc w:val="center"/>
            </w:pPr>
            <w:r>
              <w:t>Jana Bezovšek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C2044D" w:rsidP="008F2D06">
            <w:pPr>
              <w:pStyle w:val="Brezrazmikov"/>
              <w:jc w:val="center"/>
            </w:pPr>
            <w:r>
              <w:t>Pogodba o brezplačnem prenosu lastninske pravice</w:t>
            </w:r>
            <w:r w:rsidR="00993815">
              <w:t xml:space="preserve"> – ureditev ZK stanja</w:t>
            </w:r>
          </w:p>
        </w:tc>
      </w:tr>
      <w:tr w:rsidR="004D35F6" w:rsidRPr="00B50809" w:rsidTr="008676D0">
        <w:tc>
          <w:tcPr>
            <w:tcW w:w="957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4D35F6" w:rsidRDefault="008676D0" w:rsidP="00B51617">
            <w:pPr>
              <w:pStyle w:val="Brezrazmikov"/>
              <w:jc w:val="center"/>
            </w:pPr>
            <w:r>
              <w:t>2126 - Trboje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4D35F6" w:rsidRDefault="004D35F6" w:rsidP="004D35F6">
            <w:pPr>
              <w:pStyle w:val="Brezrazmikov"/>
              <w:jc w:val="center"/>
            </w:pP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8676D0" w:rsidP="00B51617">
            <w:pPr>
              <w:pStyle w:val="Brezrazmikov"/>
              <w:jc w:val="center"/>
            </w:pPr>
            <w:r>
              <w:t>1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8676D0" w:rsidP="00B51617">
            <w:pPr>
              <w:pStyle w:val="Brezrazmikov"/>
              <w:jc w:val="center"/>
            </w:pPr>
            <w:r>
              <w:t>2/3 delež 609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993815" w:rsidP="00B51617">
            <w:pPr>
              <w:pStyle w:val="Brezrazmikov"/>
              <w:jc w:val="center"/>
            </w:pPr>
            <w:r>
              <w:t>1845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986977" w:rsidP="004D35F6">
            <w:pPr>
              <w:pStyle w:val="Brezrazmikov"/>
              <w:jc w:val="center"/>
            </w:pPr>
            <w:r>
              <w:t>Gozd JV od Trboj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993815" w:rsidP="00B51617">
            <w:pPr>
              <w:pStyle w:val="Brezrazmikov"/>
              <w:jc w:val="center"/>
            </w:pPr>
            <w:r>
              <w:t>1845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993815" w:rsidP="00B51617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993815" w:rsidP="00B51617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993815" w:rsidP="00B51617">
            <w:pPr>
              <w:pStyle w:val="Brezrazmikov"/>
              <w:jc w:val="center"/>
            </w:pPr>
            <w:r>
              <w:t>Cecilija Jeraj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993815" w:rsidP="004D35F6">
            <w:pPr>
              <w:pStyle w:val="Brezrazmikov"/>
              <w:jc w:val="center"/>
            </w:pPr>
            <w:r>
              <w:t>Sklep o dedovanju – pridobitev zemljišč v sklopu dedovanju zaradi doplačila domske oskrbe</w:t>
            </w: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005F86" w:rsidP="00B51617">
            <w:pPr>
              <w:pStyle w:val="Brezrazmikov"/>
              <w:jc w:val="center"/>
            </w:pPr>
            <w:r>
              <w:t>2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8676D0" w:rsidP="00B51617">
            <w:pPr>
              <w:pStyle w:val="Brezrazmikov"/>
              <w:jc w:val="center"/>
            </w:pPr>
            <w:r>
              <w:t>2/3 delež 610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993815" w:rsidP="00993815">
            <w:pPr>
              <w:pStyle w:val="Brezrazmikov"/>
              <w:tabs>
                <w:tab w:val="left" w:pos="345"/>
                <w:tab w:val="center" w:pos="529"/>
              </w:tabs>
            </w:pPr>
            <w:r>
              <w:tab/>
            </w:r>
            <w:r>
              <w:tab/>
              <w:t>6258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986977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993815" w:rsidP="00B51617">
            <w:pPr>
              <w:pStyle w:val="Brezrazmikov"/>
              <w:jc w:val="center"/>
            </w:pPr>
            <w:r>
              <w:t>6258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993815" w:rsidP="00B51617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993815" w:rsidP="00B51617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993815" w:rsidP="00B51617">
            <w:pPr>
              <w:pStyle w:val="Brezrazmikov"/>
              <w:jc w:val="center"/>
            </w:pPr>
            <w:r>
              <w:t>Cecilija Jeraj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005F86" w:rsidP="00B51617">
            <w:pPr>
              <w:pStyle w:val="Brezrazmikov"/>
              <w:jc w:val="center"/>
            </w:pPr>
            <w:r>
              <w:t>3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8676D0" w:rsidP="00B51617">
            <w:pPr>
              <w:pStyle w:val="Brezrazmikov"/>
              <w:jc w:val="center"/>
            </w:pPr>
            <w:r>
              <w:t>2/3 delež 588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993815" w:rsidP="00B51617">
            <w:pPr>
              <w:pStyle w:val="Brezrazmikov"/>
              <w:jc w:val="center"/>
            </w:pPr>
            <w:r>
              <w:t>2474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986977" w:rsidP="004D35F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993815" w:rsidP="00B51617">
            <w:pPr>
              <w:pStyle w:val="Brezrazmikov"/>
              <w:jc w:val="center"/>
            </w:pPr>
            <w:r>
              <w:t>2474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993815" w:rsidP="00B51617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993815" w:rsidP="00B51617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993815" w:rsidP="00B51617">
            <w:pPr>
              <w:pStyle w:val="Brezrazmikov"/>
              <w:jc w:val="center"/>
            </w:pPr>
            <w:r>
              <w:t>Cecilija Jeraj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RPr="00B50809" w:rsidTr="00993815">
        <w:tc>
          <w:tcPr>
            <w:tcW w:w="957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4D35F6" w:rsidRDefault="008676D0" w:rsidP="00B51617">
            <w:pPr>
              <w:pStyle w:val="Brezrazmikov"/>
              <w:jc w:val="center"/>
            </w:pPr>
            <w:r>
              <w:t>2125 - Voglje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4D35F6" w:rsidRDefault="004D35F6" w:rsidP="004D35F6">
            <w:pPr>
              <w:pStyle w:val="Brezrazmikov"/>
              <w:jc w:val="center"/>
            </w:pP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8676D0" w:rsidP="00B51617">
            <w:pPr>
              <w:pStyle w:val="Brezrazmikov"/>
              <w:jc w:val="center"/>
            </w:pPr>
            <w:r>
              <w:t>1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8676D0" w:rsidP="00B51617">
            <w:pPr>
              <w:pStyle w:val="Brezrazmikov"/>
              <w:jc w:val="center"/>
            </w:pPr>
            <w:r>
              <w:t>806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993815" w:rsidP="00B51617">
            <w:pPr>
              <w:pStyle w:val="Brezrazmikov"/>
              <w:jc w:val="center"/>
            </w:pPr>
            <w:r>
              <w:t>9484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986977" w:rsidP="00B51617">
            <w:pPr>
              <w:pStyle w:val="Brezrazmikov"/>
              <w:jc w:val="center"/>
            </w:pPr>
            <w:r>
              <w:t>Gozd JV od Trboj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993815" w:rsidP="00B51617">
            <w:pPr>
              <w:pStyle w:val="Brezrazmikov"/>
              <w:jc w:val="center"/>
            </w:pPr>
            <w:r>
              <w:t>9484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993815" w:rsidP="00B51617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993815" w:rsidP="00B51617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993815" w:rsidP="00B51617">
            <w:pPr>
              <w:pStyle w:val="Brezrazmikov"/>
              <w:jc w:val="center"/>
            </w:pPr>
            <w:r>
              <w:t>Cecilija Jeraj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993815" w:rsidP="004D35F6">
            <w:pPr>
              <w:pStyle w:val="Brezrazmikov"/>
              <w:jc w:val="center"/>
            </w:pPr>
            <w:r>
              <w:t>Sklep o dedovanju – pridobitev zemljišč v sklopu dedovanju zaradi doplačila domske oskrbe</w:t>
            </w:r>
          </w:p>
        </w:tc>
      </w:tr>
      <w:tr w:rsidR="004D35F6" w:rsidRPr="00B50809" w:rsidTr="00005F86">
        <w:tc>
          <w:tcPr>
            <w:tcW w:w="957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4D35F6" w:rsidRDefault="001D2EF0" w:rsidP="00B51617">
            <w:pPr>
              <w:pStyle w:val="Brezrazmikov"/>
              <w:jc w:val="center"/>
            </w:pPr>
            <w:r>
              <w:t>2106 - Visoko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D35F6" w:rsidRDefault="004D35F6" w:rsidP="004D35F6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4D35F6" w:rsidRDefault="004D35F6" w:rsidP="004D35F6">
            <w:pPr>
              <w:pStyle w:val="Brezrazmikov"/>
              <w:jc w:val="center"/>
            </w:pP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1D2EF0" w:rsidP="00B51617">
            <w:pPr>
              <w:pStyle w:val="Brezrazmikov"/>
              <w:jc w:val="center"/>
            </w:pPr>
            <w:r>
              <w:t>1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914/2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23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986977" w:rsidP="00986977">
            <w:pPr>
              <w:pStyle w:val="Brezrazmikov"/>
              <w:jc w:val="center"/>
            </w:pPr>
            <w:r>
              <w:t>Cesta Šenčur - Visoko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D62AED" w:rsidP="00B51617">
            <w:pPr>
              <w:pStyle w:val="Brezrazmikov"/>
              <w:jc w:val="center"/>
            </w:pPr>
            <w:r>
              <w:t>1</w:t>
            </w:r>
            <w:r w:rsidR="008B2139">
              <w:t>.</w:t>
            </w:r>
            <w:r w:rsidR="001D2EF0">
              <w:t>380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Marija Kranjec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1D2EF0" w:rsidP="001D2EF0">
            <w:pPr>
              <w:pStyle w:val="Brezrazmikov"/>
              <w:jc w:val="center"/>
            </w:pPr>
            <w:r>
              <w:t>Pogodba namesto razlastitve – ureditev zemljiškoknjižnega stanja</w:t>
            </w: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1D2EF0" w:rsidP="00B51617">
            <w:pPr>
              <w:pStyle w:val="Brezrazmikov"/>
              <w:jc w:val="center"/>
            </w:pPr>
            <w:r>
              <w:t>2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915/2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480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Rok in Irena Dolhar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1D2EF0" w:rsidP="00B51617">
            <w:pPr>
              <w:pStyle w:val="Brezrazmikov"/>
              <w:jc w:val="center"/>
            </w:pPr>
            <w:r>
              <w:t>3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915/3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300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Rok in Irena Dolhar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1D2EF0" w:rsidP="00B51617">
            <w:pPr>
              <w:pStyle w:val="Brezrazmikov"/>
              <w:jc w:val="center"/>
            </w:pPr>
            <w:r>
              <w:t>4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917/10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 xml:space="preserve">Marija </w:t>
            </w:r>
            <w:proofErr w:type="spellStart"/>
            <w:r>
              <w:t>Blažun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RPr="00B50809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1D2EF0" w:rsidP="00B51617">
            <w:pPr>
              <w:pStyle w:val="Brezrazmikov"/>
              <w:jc w:val="center"/>
            </w:pPr>
            <w:r>
              <w:t>5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917/11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180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D080C" w:rsidP="00B51617">
            <w:pPr>
              <w:pStyle w:val="Brezrazmikov"/>
              <w:jc w:val="center"/>
            </w:pPr>
            <w:r>
              <w:t xml:space="preserve">Marija </w:t>
            </w:r>
            <w:proofErr w:type="spellStart"/>
            <w:r>
              <w:t>Blažun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4D35F6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1D2EF0" w:rsidP="00B51617">
            <w:pPr>
              <w:pStyle w:val="Brezrazmikov"/>
              <w:jc w:val="center"/>
            </w:pPr>
            <w:r>
              <w:t>6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932/15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300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D080C" w:rsidP="00B51617">
            <w:pPr>
              <w:pStyle w:val="Brezrazmikov"/>
              <w:jc w:val="center"/>
            </w:pPr>
            <w:r>
              <w:t>Florijan Jagodic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1D2EF0" w:rsidP="00B51617">
            <w:pPr>
              <w:pStyle w:val="Brezrazmikov"/>
              <w:jc w:val="center"/>
            </w:pPr>
            <w:r>
              <w:t>7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933/2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1D2EF0" w:rsidP="001D2EF0">
            <w:pPr>
              <w:pStyle w:val="Brezrazmikov"/>
              <w:jc w:val="center"/>
            </w:pPr>
            <w:r>
              <w:t>720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D080C" w:rsidP="00B51617">
            <w:pPr>
              <w:pStyle w:val="Brezrazmikov"/>
              <w:jc w:val="center"/>
            </w:pPr>
            <w:r>
              <w:t>Florijan Jagodic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1D2EF0" w:rsidP="00B51617">
            <w:pPr>
              <w:pStyle w:val="Brezrazmikov"/>
              <w:jc w:val="center"/>
            </w:pPr>
            <w:r>
              <w:t>8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933/3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D080C" w:rsidP="00B51617">
            <w:pPr>
              <w:pStyle w:val="Brezrazmikov"/>
              <w:jc w:val="center"/>
            </w:pPr>
            <w:r>
              <w:t>Florijan Jagodic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1D2EF0" w:rsidP="00B51617">
            <w:pPr>
              <w:pStyle w:val="Brezrazmikov"/>
              <w:jc w:val="center"/>
            </w:pPr>
            <w:r>
              <w:t>9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934/2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540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D080C" w:rsidP="00B51617">
            <w:pPr>
              <w:pStyle w:val="Brezrazmikov"/>
              <w:jc w:val="center"/>
            </w:pPr>
            <w:r>
              <w:t>Jožef Brolih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1D2EF0" w:rsidP="00B51617">
            <w:pPr>
              <w:pStyle w:val="Brezrazmikov"/>
              <w:jc w:val="center"/>
            </w:pPr>
            <w:r>
              <w:t>10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935/4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1D2EF0" w:rsidP="00B51617">
            <w:pPr>
              <w:pStyle w:val="Brezrazmikov"/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DD080C" w:rsidP="00B51617">
            <w:pPr>
              <w:pStyle w:val="Brezrazmikov"/>
              <w:jc w:val="center"/>
            </w:pPr>
            <w:r>
              <w:t>Jožef in Marija Egart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E839F1" w:rsidTr="00C52923">
        <w:tc>
          <w:tcPr>
            <w:tcW w:w="957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11.</w:t>
            </w:r>
          </w:p>
        </w:tc>
        <w:tc>
          <w:tcPr>
            <w:tcW w:w="1557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526/11</w:t>
            </w:r>
          </w:p>
        </w:tc>
        <w:tc>
          <w:tcPr>
            <w:tcW w:w="141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46</w:t>
            </w:r>
          </w:p>
        </w:tc>
        <w:tc>
          <w:tcPr>
            <w:tcW w:w="1276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Cesta Visoko - Hotemaže</w:t>
            </w:r>
          </w:p>
        </w:tc>
        <w:tc>
          <w:tcPr>
            <w:tcW w:w="1134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46</w:t>
            </w:r>
          </w:p>
        </w:tc>
        <w:tc>
          <w:tcPr>
            <w:tcW w:w="992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2.760</w:t>
            </w:r>
          </w:p>
        </w:tc>
        <w:tc>
          <w:tcPr>
            <w:tcW w:w="1560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Veronika Pernuš</w:t>
            </w:r>
          </w:p>
        </w:tc>
        <w:tc>
          <w:tcPr>
            <w:tcW w:w="311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Pogodba namesto razlastitve – ureditev zemljiškoknjižnega stanja</w:t>
            </w:r>
          </w:p>
        </w:tc>
      </w:tr>
      <w:tr w:rsidR="00E839F1" w:rsidTr="00C52923">
        <w:tc>
          <w:tcPr>
            <w:tcW w:w="957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12.</w:t>
            </w:r>
          </w:p>
        </w:tc>
        <w:tc>
          <w:tcPr>
            <w:tcW w:w="1557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526/12</w:t>
            </w:r>
          </w:p>
        </w:tc>
        <w:tc>
          <w:tcPr>
            <w:tcW w:w="141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1276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1.020</w:t>
            </w:r>
          </w:p>
        </w:tc>
        <w:tc>
          <w:tcPr>
            <w:tcW w:w="1560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Veronika Pernuš</w:t>
            </w:r>
          </w:p>
        </w:tc>
        <w:tc>
          <w:tcPr>
            <w:tcW w:w="311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E839F1" w:rsidTr="00C52923">
        <w:tc>
          <w:tcPr>
            <w:tcW w:w="957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13.</w:t>
            </w:r>
          </w:p>
        </w:tc>
        <w:tc>
          <w:tcPr>
            <w:tcW w:w="1557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567/2</w:t>
            </w:r>
          </w:p>
        </w:tc>
        <w:tc>
          <w:tcPr>
            <w:tcW w:w="141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360</w:t>
            </w:r>
          </w:p>
        </w:tc>
        <w:tc>
          <w:tcPr>
            <w:tcW w:w="1560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 xml:space="preserve">Janez in Mira </w:t>
            </w:r>
            <w:proofErr w:type="spellStart"/>
            <w:r>
              <w:t>Boštar</w:t>
            </w:r>
            <w:proofErr w:type="spellEnd"/>
          </w:p>
        </w:tc>
        <w:tc>
          <w:tcPr>
            <w:tcW w:w="311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E839F1" w:rsidTr="00C52923">
        <w:tc>
          <w:tcPr>
            <w:tcW w:w="957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14.</w:t>
            </w:r>
          </w:p>
        </w:tc>
        <w:tc>
          <w:tcPr>
            <w:tcW w:w="1557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612/21</w:t>
            </w:r>
          </w:p>
        </w:tc>
        <w:tc>
          <w:tcPr>
            <w:tcW w:w="141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560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Stanislav Kern</w:t>
            </w:r>
          </w:p>
        </w:tc>
        <w:tc>
          <w:tcPr>
            <w:tcW w:w="311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E839F1" w:rsidTr="00C52923">
        <w:tc>
          <w:tcPr>
            <w:tcW w:w="957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15.</w:t>
            </w:r>
          </w:p>
        </w:tc>
        <w:tc>
          <w:tcPr>
            <w:tcW w:w="1557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612/23</w:t>
            </w:r>
          </w:p>
        </w:tc>
        <w:tc>
          <w:tcPr>
            <w:tcW w:w="141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300</w:t>
            </w:r>
          </w:p>
        </w:tc>
        <w:tc>
          <w:tcPr>
            <w:tcW w:w="1560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Stanislav Kern</w:t>
            </w:r>
          </w:p>
        </w:tc>
        <w:tc>
          <w:tcPr>
            <w:tcW w:w="311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E839F1" w:rsidTr="00C52923">
        <w:tc>
          <w:tcPr>
            <w:tcW w:w="957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16.</w:t>
            </w:r>
          </w:p>
        </w:tc>
        <w:tc>
          <w:tcPr>
            <w:tcW w:w="1557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612/27</w:t>
            </w:r>
          </w:p>
        </w:tc>
        <w:tc>
          <w:tcPr>
            <w:tcW w:w="141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600</w:t>
            </w:r>
          </w:p>
        </w:tc>
        <w:tc>
          <w:tcPr>
            <w:tcW w:w="1560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Janez Bešter</w:t>
            </w:r>
          </w:p>
        </w:tc>
        <w:tc>
          <w:tcPr>
            <w:tcW w:w="311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E839F1" w:rsidTr="00C52923">
        <w:tc>
          <w:tcPr>
            <w:tcW w:w="957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17.</w:t>
            </w:r>
          </w:p>
        </w:tc>
        <w:tc>
          <w:tcPr>
            <w:tcW w:w="1557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612/25</w:t>
            </w:r>
          </w:p>
        </w:tc>
        <w:tc>
          <w:tcPr>
            <w:tcW w:w="141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480</w:t>
            </w:r>
          </w:p>
        </w:tc>
        <w:tc>
          <w:tcPr>
            <w:tcW w:w="1560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Romana Mali</w:t>
            </w:r>
          </w:p>
        </w:tc>
        <w:tc>
          <w:tcPr>
            <w:tcW w:w="311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E839F1" w:rsidTr="00C52923">
        <w:tc>
          <w:tcPr>
            <w:tcW w:w="957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18.</w:t>
            </w:r>
          </w:p>
        </w:tc>
        <w:tc>
          <w:tcPr>
            <w:tcW w:w="1557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619/12</w:t>
            </w:r>
          </w:p>
        </w:tc>
        <w:tc>
          <w:tcPr>
            <w:tcW w:w="141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bookmarkStart w:id="0" w:name="_GoBack"/>
            <w:bookmarkEnd w:id="0"/>
            <w:r>
              <w:t>-ǁ-</w:t>
            </w:r>
          </w:p>
        </w:tc>
        <w:tc>
          <w:tcPr>
            <w:tcW w:w="1134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180</w:t>
            </w:r>
          </w:p>
        </w:tc>
        <w:tc>
          <w:tcPr>
            <w:tcW w:w="1560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Pavla, Rok in Anja Ropret</w:t>
            </w:r>
          </w:p>
        </w:tc>
        <w:tc>
          <w:tcPr>
            <w:tcW w:w="311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E839F1" w:rsidTr="00C52923">
        <w:tc>
          <w:tcPr>
            <w:tcW w:w="957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lastRenderedPageBreak/>
              <w:t>19.</w:t>
            </w:r>
          </w:p>
        </w:tc>
        <w:tc>
          <w:tcPr>
            <w:tcW w:w="1557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619/10</w:t>
            </w:r>
          </w:p>
        </w:tc>
        <w:tc>
          <w:tcPr>
            <w:tcW w:w="141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20</w:t>
            </w:r>
          </w:p>
        </w:tc>
        <w:tc>
          <w:tcPr>
            <w:tcW w:w="1276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20</w:t>
            </w:r>
          </w:p>
        </w:tc>
        <w:tc>
          <w:tcPr>
            <w:tcW w:w="992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1.200</w:t>
            </w:r>
          </w:p>
        </w:tc>
        <w:tc>
          <w:tcPr>
            <w:tcW w:w="1560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Roman Ropret</w:t>
            </w:r>
          </w:p>
        </w:tc>
        <w:tc>
          <w:tcPr>
            <w:tcW w:w="3118" w:type="dxa"/>
            <w:shd w:val="clear" w:color="auto" w:fill="FFFF00"/>
          </w:tcPr>
          <w:p w:rsidR="00E839F1" w:rsidRDefault="00E839F1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FE174C">
        <w:tc>
          <w:tcPr>
            <w:tcW w:w="957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4D35F6" w:rsidRDefault="00FE174C" w:rsidP="00B51617">
            <w:pPr>
              <w:pStyle w:val="Brezrazmikov"/>
              <w:jc w:val="center"/>
            </w:pPr>
            <w:r>
              <w:t>2119 - Šenčur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B51617" w:rsidP="00B51617">
            <w:pPr>
              <w:pStyle w:val="Brezrazmikov"/>
              <w:jc w:val="center"/>
            </w:pPr>
            <w:r>
              <w:t>1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1103/19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Cesta Poslovna cona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RP investicije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Pogodba namesto razlastitve – ureditev zemljiškoknjižnega stanja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B51617" w:rsidP="00B51617">
            <w:pPr>
              <w:pStyle w:val="Brezrazmikov"/>
              <w:jc w:val="center"/>
            </w:pPr>
            <w:r>
              <w:t>2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1104/20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159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159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9.540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RP investicije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B51617" w:rsidP="00B51617">
            <w:pPr>
              <w:pStyle w:val="Brezrazmikov"/>
              <w:jc w:val="center"/>
            </w:pPr>
            <w:r>
              <w:t>3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1104/22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52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52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3.120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RP investicije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B51617" w:rsidP="00D62AED">
            <w:pPr>
              <w:pStyle w:val="Brezrazmikov"/>
              <w:jc w:val="center"/>
            </w:pPr>
            <w:r>
              <w:t>4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1104/18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297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297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17.820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Jurčič, RP, Rešet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B51617" w:rsidP="00B51617">
            <w:pPr>
              <w:pStyle w:val="Brezrazmikov"/>
              <w:jc w:val="center"/>
            </w:pPr>
            <w:r>
              <w:t>5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1334/10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180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proofErr w:type="spellStart"/>
            <w:r>
              <w:t>Tinex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B51617" w:rsidP="00B51617">
            <w:pPr>
              <w:pStyle w:val="Brezrazmikov"/>
              <w:jc w:val="center"/>
            </w:pPr>
            <w:r>
              <w:t>6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1334/6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87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87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5.220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proofErr w:type="spellStart"/>
            <w:r>
              <w:t>Tinex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B51617" w:rsidP="00B51617">
            <w:pPr>
              <w:pStyle w:val="Brezrazmikov"/>
              <w:jc w:val="center"/>
            </w:pPr>
            <w:r>
              <w:t>7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1334/11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51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51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3.060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proofErr w:type="spellStart"/>
            <w:r>
              <w:t>Tinex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B51617" w:rsidP="00B51617">
            <w:pPr>
              <w:pStyle w:val="Brezrazmikov"/>
              <w:jc w:val="center"/>
            </w:pPr>
            <w:r>
              <w:t>8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1334/8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180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Štefan Čebašek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B51617" w:rsidP="00B51617">
            <w:pPr>
              <w:pStyle w:val="Brezrazmikov"/>
              <w:jc w:val="center"/>
            </w:pPr>
            <w:r>
              <w:t>9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1333/5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704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704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42.240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Štefan Čebašek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B51617" w:rsidP="00B51617">
            <w:pPr>
              <w:pStyle w:val="Brezrazmikov"/>
              <w:jc w:val="center"/>
            </w:pPr>
            <w:r>
              <w:t>10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1105/9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67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67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4.020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Rešet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B51617" w:rsidP="00B51617">
            <w:pPr>
              <w:pStyle w:val="Brezrazmikov"/>
              <w:jc w:val="center"/>
            </w:pPr>
            <w:r>
              <w:t>11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1106/2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268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268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16.080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Rešet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B51617" w:rsidP="00B51617">
            <w:pPr>
              <w:pStyle w:val="Brezrazmikov"/>
              <w:jc w:val="center"/>
            </w:pPr>
            <w:r>
              <w:t>12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1108/4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270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270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16.200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Rešet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B51617" w:rsidP="00B51617">
            <w:pPr>
              <w:pStyle w:val="Brezrazmikov"/>
              <w:jc w:val="center"/>
            </w:pPr>
            <w:r>
              <w:t>13</w:t>
            </w:r>
            <w:r w:rsidR="004D35F6">
              <w:t>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1110/4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102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102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6.120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Rešet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B51617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4D35F6" w:rsidTr="00986977">
        <w:tc>
          <w:tcPr>
            <w:tcW w:w="957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4D35F6" w:rsidRDefault="00986977" w:rsidP="00B51617">
            <w:pPr>
              <w:pStyle w:val="Brezrazmikov"/>
              <w:jc w:val="center"/>
            </w:pPr>
            <w:r>
              <w:t>2081 - Olševek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138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4D35F6" w:rsidRDefault="004D35F6" w:rsidP="00B51617">
            <w:pPr>
              <w:pStyle w:val="Brezrazmikov"/>
              <w:jc w:val="center"/>
            </w:pP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8F2D06" w:rsidP="00B51617">
            <w:pPr>
              <w:pStyle w:val="Brezrazmikov"/>
              <w:jc w:val="center"/>
            </w:pPr>
            <w:r>
              <w:t>1.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986977" w:rsidP="00B51617">
            <w:pPr>
              <w:pStyle w:val="Brezrazmikov"/>
              <w:jc w:val="center"/>
            </w:pPr>
            <w:r>
              <w:t>26/7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986977" w:rsidP="00B51617">
            <w:pPr>
              <w:pStyle w:val="Brezrazmikov"/>
              <w:jc w:val="center"/>
            </w:pPr>
            <w:r>
              <w:t>34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85663E" w:rsidP="00B51617">
            <w:pPr>
              <w:pStyle w:val="Brezrazmikov"/>
              <w:jc w:val="center"/>
            </w:pPr>
            <w:r>
              <w:t>Javna pot Olševek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85663E" w:rsidP="00B51617">
            <w:pPr>
              <w:pStyle w:val="Brezrazmikov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85663E" w:rsidP="00B51617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85663E" w:rsidP="00B51617">
            <w:pPr>
              <w:pStyle w:val="Brezrazmikov"/>
              <w:jc w:val="center"/>
            </w:pPr>
            <w:r>
              <w:t>289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85663E" w:rsidP="00B51617">
            <w:pPr>
              <w:pStyle w:val="Brezrazmikov"/>
              <w:jc w:val="center"/>
            </w:pPr>
            <w:r>
              <w:t>Janez Perčič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911C89" w:rsidP="00B51617">
            <w:pPr>
              <w:pStyle w:val="Brezrazmikov"/>
              <w:jc w:val="center"/>
            </w:pPr>
            <w:r>
              <w:t>Pogodba namesto razlastitve – ureditev zemljiškoknjižnega stanja</w:t>
            </w:r>
          </w:p>
        </w:tc>
      </w:tr>
      <w:tr w:rsidR="004D35F6" w:rsidTr="00A7650F">
        <w:tc>
          <w:tcPr>
            <w:tcW w:w="957" w:type="dxa"/>
            <w:shd w:val="clear" w:color="auto" w:fill="D9D9D9" w:themeFill="background1" w:themeFillShade="D9"/>
          </w:tcPr>
          <w:p w:rsidR="004D35F6" w:rsidRDefault="008F2D06" w:rsidP="00B51617">
            <w:pPr>
              <w:pStyle w:val="Brezrazmikov"/>
              <w:jc w:val="center"/>
            </w:pPr>
            <w:r>
              <w:t>2.</w:t>
            </w:r>
          </w:p>
        </w:tc>
        <w:tc>
          <w:tcPr>
            <w:tcW w:w="1557" w:type="dxa"/>
            <w:shd w:val="clear" w:color="auto" w:fill="FFFFFF" w:themeFill="background1"/>
          </w:tcPr>
          <w:p w:rsidR="004D35F6" w:rsidRDefault="00986977" w:rsidP="00B51617">
            <w:pPr>
              <w:pStyle w:val="Brezrazmikov"/>
              <w:jc w:val="center"/>
            </w:pPr>
            <w:r>
              <w:t>42/5</w:t>
            </w:r>
          </w:p>
        </w:tc>
        <w:tc>
          <w:tcPr>
            <w:tcW w:w="1418" w:type="dxa"/>
            <w:shd w:val="clear" w:color="auto" w:fill="FFFFFF" w:themeFill="background1"/>
          </w:tcPr>
          <w:p w:rsidR="004D35F6" w:rsidRDefault="004D35F6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4D35F6" w:rsidRDefault="00986977" w:rsidP="00B51617">
            <w:pPr>
              <w:pStyle w:val="Brezrazmikov"/>
              <w:jc w:val="center"/>
            </w:pPr>
            <w:r>
              <w:t>119</w:t>
            </w:r>
          </w:p>
        </w:tc>
        <w:tc>
          <w:tcPr>
            <w:tcW w:w="1276" w:type="dxa"/>
            <w:shd w:val="clear" w:color="auto" w:fill="FFFFFF" w:themeFill="background1"/>
          </w:tcPr>
          <w:p w:rsidR="004D35F6" w:rsidRDefault="00986977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4D35F6" w:rsidRDefault="0085663E" w:rsidP="00B51617">
            <w:pPr>
              <w:pStyle w:val="Brezrazmikov"/>
              <w:jc w:val="center"/>
            </w:pPr>
            <w:r>
              <w:t>119</w:t>
            </w:r>
          </w:p>
        </w:tc>
        <w:tc>
          <w:tcPr>
            <w:tcW w:w="992" w:type="dxa"/>
            <w:shd w:val="clear" w:color="auto" w:fill="FFFFFF" w:themeFill="background1"/>
          </w:tcPr>
          <w:p w:rsidR="004D35F6" w:rsidRDefault="0085663E" w:rsidP="00B51617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4D35F6" w:rsidRDefault="0085663E" w:rsidP="00B51617">
            <w:pPr>
              <w:pStyle w:val="Brezrazmikov"/>
              <w:jc w:val="center"/>
            </w:pPr>
            <w:r>
              <w:t>1.011,5</w:t>
            </w:r>
          </w:p>
        </w:tc>
        <w:tc>
          <w:tcPr>
            <w:tcW w:w="1560" w:type="dxa"/>
            <w:shd w:val="clear" w:color="auto" w:fill="FFFFFF" w:themeFill="background1"/>
          </w:tcPr>
          <w:p w:rsidR="004D35F6" w:rsidRDefault="0085663E" w:rsidP="00B52BC4">
            <w:pPr>
              <w:pStyle w:val="Brezrazmikov"/>
              <w:jc w:val="center"/>
            </w:pPr>
            <w:r>
              <w:t>Zvonimir, Boris, Cvetka Čebulj</w:t>
            </w:r>
          </w:p>
        </w:tc>
        <w:tc>
          <w:tcPr>
            <w:tcW w:w="3118" w:type="dxa"/>
            <w:shd w:val="clear" w:color="auto" w:fill="FFFFFF" w:themeFill="background1"/>
          </w:tcPr>
          <w:p w:rsidR="004D35F6" w:rsidRDefault="00911C89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986977" w:rsidTr="00B52BC4">
        <w:tc>
          <w:tcPr>
            <w:tcW w:w="957" w:type="dxa"/>
            <w:shd w:val="clear" w:color="auto" w:fill="D9D9D9" w:themeFill="background1" w:themeFillShade="D9"/>
          </w:tcPr>
          <w:p w:rsidR="00986977" w:rsidRDefault="008F2D06" w:rsidP="00B52BC4">
            <w:pPr>
              <w:pStyle w:val="Brezrazmikov"/>
              <w:jc w:val="center"/>
            </w:pPr>
            <w:r>
              <w:t>3.</w:t>
            </w:r>
          </w:p>
        </w:tc>
        <w:tc>
          <w:tcPr>
            <w:tcW w:w="1557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43/6</w:t>
            </w:r>
          </w:p>
        </w:tc>
        <w:tc>
          <w:tcPr>
            <w:tcW w:w="1418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119</w:t>
            </w:r>
          </w:p>
        </w:tc>
        <w:tc>
          <w:tcPr>
            <w:tcW w:w="1276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119</w:t>
            </w:r>
          </w:p>
        </w:tc>
        <w:tc>
          <w:tcPr>
            <w:tcW w:w="992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1.011,5</w:t>
            </w:r>
          </w:p>
        </w:tc>
        <w:tc>
          <w:tcPr>
            <w:tcW w:w="1560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Miha Kozelj</w:t>
            </w:r>
          </w:p>
        </w:tc>
        <w:tc>
          <w:tcPr>
            <w:tcW w:w="3118" w:type="dxa"/>
            <w:shd w:val="clear" w:color="auto" w:fill="FFFFFF" w:themeFill="background1"/>
          </w:tcPr>
          <w:p w:rsidR="00986977" w:rsidRDefault="00911C89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986977" w:rsidTr="00B52BC4">
        <w:tc>
          <w:tcPr>
            <w:tcW w:w="957" w:type="dxa"/>
            <w:shd w:val="clear" w:color="auto" w:fill="D9D9D9" w:themeFill="background1" w:themeFillShade="D9"/>
          </w:tcPr>
          <w:p w:rsidR="00986977" w:rsidRDefault="008F2D06" w:rsidP="00B52BC4">
            <w:pPr>
              <w:pStyle w:val="Brezrazmikov"/>
              <w:jc w:val="center"/>
            </w:pPr>
            <w:r>
              <w:t>4.</w:t>
            </w:r>
          </w:p>
        </w:tc>
        <w:tc>
          <w:tcPr>
            <w:tcW w:w="1557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48/2</w:t>
            </w:r>
          </w:p>
        </w:tc>
        <w:tc>
          <w:tcPr>
            <w:tcW w:w="1418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37</w:t>
            </w:r>
          </w:p>
        </w:tc>
        <w:tc>
          <w:tcPr>
            <w:tcW w:w="1276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37</w:t>
            </w:r>
          </w:p>
        </w:tc>
        <w:tc>
          <w:tcPr>
            <w:tcW w:w="992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314,5</w:t>
            </w:r>
          </w:p>
        </w:tc>
        <w:tc>
          <w:tcPr>
            <w:tcW w:w="1560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Franc in Ana Podjed</w:t>
            </w:r>
          </w:p>
        </w:tc>
        <w:tc>
          <w:tcPr>
            <w:tcW w:w="3118" w:type="dxa"/>
            <w:shd w:val="clear" w:color="auto" w:fill="FFFFFF" w:themeFill="background1"/>
          </w:tcPr>
          <w:p w:rsidR="00986977" w:rsidRDefault="00911C89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986977" w:rsidTr="00B52BC4">
        <w:tc>
          <w:tcPr>
            <w:tcW w:w="957" w:type="dxa"/>
            <w:shd w:val="clear" w:color="auto" w:fill="D9D9D9" w:themeFill="background1" w:themeFillShade="D9"/>
          </w:tcPr>
          <w:p w:rsidR="00986977" w:rsidRDefault="008F2D06" w:rsidP="00B52BC4">
            <w:pPr>
              <w:pStyle w:val="Brezrazmikov"/>
              <w:jc w:val="center"/>
            </w:pPr>
            <w:r>
              <w:t>5.</w:t>
            </w:r>
          </w:p>
        </w:tc>
        <w:tc>
          <w:tcPr>
            <w:tcW w:w="1557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49/2</w:t>
            </w:r>
          </w:p>
        </w:tc>
        <w:tc>
          <w:tcPr>
            <w:tcW w:w="1418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29</w:t>
            </w:r>
          </w:p>
        </w:tc>
        <w:tc>
          <w:tcPr>
            <w:tcW w:w="1276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246,5</w:t>
            </w:r>
          </w:p>
        </w:tc>
        <w:tc>
          <w:tcPr>
            <w:tcW w:w="1560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Marija Stružnik</w:t>
            </w:r>
          </w:p>
        </w:tc>
        <w:tc>
          <w:tcPr>
            <w:tcW w:w="3118" w:type="dxa"/>
            <w:shd w:val="clear" w:color="auto" w:fill="FFFFFF" w:themeFill="background1"/>
          </w:tcPr>
          <w:p w:rsidR="00986977" w:rsidRDefault="00911C89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986977" w:rsidTr="00B52BC4">
        <w:tc>
          <w:tcPr>
            <w:tcW w:w="957" w:type="dxa"/>
            <w:shd w:val="clear" w:color="auto" w:fill="D9D9D9" w:themeFill="background1" w:themeFillShade="D9"/>
          </w:tcPr>
          <w:p w:rsidR="00986977" w:rsidRDefault="008F2D06" w:rsidP="00B52BC4">
            <w:pPr>
              <w:pStyle w:val="Brezrazmikov"/>
              <w:jc w:val="center"/>
            </w:pPr>
            <w:r>
              <w:lastRenderedPageBreak/>
              <w:t>6.</w:t>
            </w:r>
          </w:p>
        </w:tc>
        <w:tc>
          <w:tcPr>
            <w:tcW w:w="1557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50/2</w:t>
            </w:r>
          </w:p>
        </w:tc>
        <w:tc>
          <w:tcPr>
            <w:tcW w:w="1418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28</w:t>
            </w:r>
          </w:p>
        </w:tc>
        <w:tc>
          <w:tcPr>
            <w:tcW w:w="1276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238</w:t>
            </w:r>
          </w:p>
        </w:tc>
        <w:tc>
          <w:tcPr>
            <w:tcW w:w="1560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Anton Podjed</w:t>
            </w:r>
          </w:p>
        </w:tc>
        <w:tc>
          <w:tcPr>
            <w:tcW w:w="3118" w:type="dxa"/>
            <w:shd w:val="clear" w:color="auto" w:fill="FFFFFF" w:themeFill="background1"/>
          </w:tcPr>
          <w:p w:rsidR="00986977" w:rsidRDefault="00911C89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986977" w:rsidTr="00B52BC4">
        <w:tc>
          <w:tcPr>
            <w:tcW w:w="957" w:type="dxa"/>
            <w:shd w:val="clear" w:color="auto" w:fill="D9D9D9" w:themeFill="background1" w:themeFillShade="D9"/>
          </w:tcPr>
          <w:p w:rsidR="00986977" w:rsidRDefault="008F2D06" w:rsidP="00B52BC4">
            <w:pPr>
              <w:pStyle w:val="Brezrazmikov"/>
              <w:jc w:val="center"/>
            </w:pPr>
            <w:r>
              <w:t>7.</w:t>
            </w:r>
          </w:p>
        </w:tc>
        <w:tc>
          <w:tcPr>
            <w:tcW w:w="1557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51/2</w:t>
            </w:r>
          </w:p>
        </w:tc>
        <w:tc>
          <w:tcPr>
            <w:tcW w:w="1418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38</w:t>
            </w:r>
          </w:p>
        </w:tc>
        <w:tc>
          <w:tcPr>
            <w:tcW w:w="1276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38</w:t>
            </w:r>
          </w:p>
        </w:tc>
        <w:tc>
          <w:tcPr>
            <w:tcW w:w="992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323</w:t>
            </w:r>
          </w:p>
        </w:tc>
        <w:tc>
          <w:tcPr>
            <w:tcW w:w="1560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Anton Podjed</w:t>
            </w:r>
          </w:p>
        </w:tc>
        <w:tc>
          <w:tcPr>
            <w:tcW w:w="3118" w:type="dxa"/>
            <w:shd w:val="clear" w:color="auto" w:fill="FFFFFF" w:themeFill="background1"/>
          </w:tcPr>
          <w:p w:rsidR="00986977" w:rsidRDefault="00911C89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986977" w:rsidTr="00B52BC4">
        <w:tc>
          <w:tcPr>
            <w:tcW w:w="957" w:type="dxa"/>
            <w:shd w:val="clear" w:color="auto" w:fill="D9D9D9" w:themeFill="background1" w:themeFillShade="D9"/>
          </w:tcPr>
          <w:p w:rsidR="00986977" w:rsidRDefault="008F2D06" w:rsidP="00B52BC4">
            <w:pPr>
              <w:pStyle w:val="Brezrazmikov"/>
              <w:jc w:val="center"/>
            </w:pPr>
            <w:r>
              <w:t>8.</w:t>
            </w:r>
          </w:p>
        </w:tc>
        <w:tc>
          <w:tcPr>
            <w:tcW w:w="1557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52/2</w:t>
            </w:r>
          </w:p>
        </w:tc>
        <w:tc>
          <w:tcPr>
            <w:tcW w:w="1418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63</w:t>
            </w:r>
          </w:p>
        </w:tc>
        <w:tc>
          <w:tcPr>
            <w:tcW w:w="1276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63</w:t>
            </w:r>
          </w:p>
        </w:tc>
        <w:tc>
          <w:tcPr>
            <w:tcW w:w="992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535,5</w:t>
            </w:r>
          </w:p>
        </w:tc>
        <w:tc>
          <w:tcPr>
            <w:tcW w:w="1560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Jožef Lombar</w:t>
            </w:r>
          </w:p>
        </w:tc>
        <w:tc>
          <w:tcPr>
            <w:tcW w:w="3118" w:type="dxa"/>
            <w:shd w:val="clear" w:color="auto" w:fill="FFFFFF" w:themeFill="background1"/>
          </w:tcPr>
          <w:p w:rsidR="00986977" w:rsidRDefault="00911C89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986977" w:rsidTr="00B52BC4">
        <w:tc>
          <w:tcPr>
            <w:tcW w:w="957" w:type="dxa"/>
            <w:shd w:val="clear" w:color="auto" w:fill="D9D9D9" w:themeFill="background1" w:themeFillShade="D9"/>
          </w:tcPr>
          <w:p w:rsidR="00986977" w:rsidRDefault="008F2D06" w:rsidP="00B52BC4">
            <w:pPr>
              <w:pStyle w:val="Brezrazmikov"/>
              <w:jc w:val="center"/>
            </w:pPr>
            <w:r>
              <w:t>9.</w:t>
            </w:r>
          </w:p>
        </w:tc>
        <w:tc>
          <w:tcPr>
            <w:tcW w:w="1557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60/2</w:t>
            </w:r>
          </w:p>
        </w:tc>
        <w:tc>
          <w:tcPr>
            <w:tcW w:w="1418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32</w:t>
            </w:r>
          </w:p>
        </w:tc>
        <w:tc>
          <w:tcPr>
            <w:tcW w:w="992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272</w:t>
            </w:r>
          </w:p>
        </w:tc>
        <w:tc>
          <w:tcPr>
            <w:tcW w:w="1560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Marjan in Viktor Sajevic</w:t>
            </w:r>
          </w:p>
        </w:tc>
        <w:tc>
          <w:tcPr>
            <w:tcW w:w="3118" w:type="dxa"/>
            <w:shd w:val="clear" w:color="auto" w:fill="FFFFFF" w:themeFill="background1"/>
          </w:tcPr>
          <w:p w:rsidR="00986977" w:rsidRDefault="00911C89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986977" w:rsidTr="00B52BC4">
        <w:tc>
          <w:tcPr>
            <w:tcW w:w="957" w:type="dxa"/>
            <w:shd w:val="clear" w:color="auto" w:fill="D9D9D9" w:themeFill="background1" w:themeFillShade="D9"/>
          </w:tcPr>
          <w:p w:rsidR="00986977" w:rsidRDefault="008F2D06" w:rsidP="00B52BC4">
            <w:pPr>
              <w:pStyle w:val="Brezrazmikov"/>
              <w:jc w:val="center"/>
            </w:pPr>
            <w:r>
              <w:t>10.</w:t>
            </w:r>
          </w:p>
        </w:tc>
        <w:tc>
          <w:tcPr>
            <w:tcW w:w="1557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61/2</w:t>
            </w:r>
          </w:p>
        </w:tc>
        <w:tc>
          <w:tcPr>
            <w:tcW w:w="1418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93,5</w:t>
            </w:r>
          </w:p>
        </w:tc>
        <w:tc>
          <w:tcPr>
            <w:tcW w:w="1560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 xml:space="preserve">Vlasta </w:t>
            </w:r>
            <w:proofErr w:type="spellStart"/>
            <w:r>
              <w:t>Graiser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986977" w:rsidRDefault="00911C89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986977" w:rsidTr="00B52BC4">
        <w:tc>
          <w:tcPr>
            <w:tcW w:w="957" w:type="dxa"/>
            <w:shd w:val="clear" w:color="auto" w:fill="D9D9D9" w:themeFill="background1" w:themeFillShade="D9"/>
          </w:tcPr>
          <w:p w:rsidR="00986977" w:rsidRDefault="008F2D06" w:rsidP="00B52BC4">
            <w:pPr>
              <w:pStyle w:val="Brezrazmikov"/>
              <w:jc w:val="center"/>
            </w:pPr>
            <w:r>
              <w:t>11.</w:t>
            </w:r>
          </w:p>
        </w:tc>
        <w:tc>
          <w:tcPr>
            <w:tcW w:w="1557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74/2</w:t>
            </w:r>
          </w:p>
        </w:tc>
        <w:tc>
          <w:tcPr>
            <w:tcW w:w="1418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39</w:t>
            </w:r>
          </w:p>
        </w:tc>
        <w:tc>
          <w:tcPr>
            <w:tcW w:w="1276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39</w:t>
            </w:r>
          </w:p>
        </w:tc>
        <w:tc>
          <w:tcPr>
            <w:tcW w:w="992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331,5</w:t>
            </w:r>
          </w:p>
        </w:tc>
        <w:tc>
          <w:tcPr>
            <w:tcW w:w="1560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Janez Perčič</w:t>
            </w:r>
          </w:p>
        </w:tc>
        <w:tc>
          <w:tcPr>
            <w:tcW w:w="3118" w:type="dxa"/>
            <w:shd w:val="clear" w:color="auto" w:fill="FFFFFF" w:themeFill="background1"/>
          </w:tcPr>
          <w:p w:rsidR="00986977" w:rsidRDefault="00911C89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986977" w:rsidTr="00B52BC4">
        <w:tc>
          <w:tcPr>
            <w:tcW w:w="957" w:type="dxa"/>
            <w:shd w:val="clear" w:color="auto" w:fill="D9D9D9" w:themeFill="background1" w:themeFillShade="D9"/>
          </w:tcPr>
          <w:p w:rsidR="00986977" w:rsidRDefault="008F2D06" w:rsidP="00B52BC4">
            <w:pPr>
              <w:pStyle w:val="Brezrazmikov"/>
              <w:jc w:val="center"/>
            </w:pPr>
            <w:r>
              <w:t>12.</w:t>
            </w:r>
          </w:p>
        </w:tc>
        <w:tc>
          <w:tcPr>
            <w:tcW w:w="1557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75/2</w:t>
            </w:r>
          </w:p>
        </w:tc>
        <w:tc>
          <w:tcPr>
            <w:tcW w:w="1418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16</w:t>
            </w:r>
          </w:p>
        </w:tc>
        <w:tc>
          <w:tcPr>
            <w:tcW w:w="1276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136</w:t>
            </w:r>
          </w:p>
        </w:tc>
        <w:tc>
          <w:tcPr>
            <w:tcW w:w="1560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Janez Perčič</w:t>
            </w:r>
          </w:p>
        </w:tc>
        <w:tc>
          <w:tcPr>
            <w:tcW w:w="3118" w:type="dxa"/>
            <w:shd w:val="clear" w:color="auto" w:fill="FFFFFF" w:themeFill="background1"/>
          </w:tcPr>
          <w:p w:rsidR="00986977" w:rsidRDefault="00911C89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986977" w:rsidTr="00B52BC4">
        <w:tc>
          <w:tcPr>
            <w:tcW w:w="957" w:type="dxa"/>
            <w:shd w:val="clear" w:color="auto" w:fill="D9D9D9" w:themeFill="background1" w:themeFillShade="D9"/>
          </w:tcPr>
          <w:p w:rsidR="00986977" w:rsidRDefault="008F2D06" w:rsidP="00B52BC4">
            <w:pPr>
              <w:pStyle w:val="Brezrazmikov"/>
              <w:jc w:val="center"/>
            </w:pPr>
            <w:r>
              <w:t>13.</w:t>
            </w:r>
          </w:p>
        </w:tc>
        <w:tc>
          <w:tcPr>
            <w:tcW w:w="1557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75/3</w:t>
            </w:r>
          </w:p>
        </w:tc>
        <w:tc>
          <w:tcPr>
            <w:tcW w:w="1418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1560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Janez Perčič</w:t>
            </w:r>
          </w:p>
        </w:tc>
        <w:tc>
          <w:tcPr>
            <w:tcW w:w="3118" w:type="dxa"/>
            <w:shd w:val="clear" w:color="auto" w:fill="FFFFFF" w:themeFill="background1"/>
          </w:tcPr>
          <w:p w:rsidR="00986977" w:rsidRDefault="00911C89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986977" w:rsidTr="00B52BC4">
        <w:tc>
          <w:tcPr>
            <w:tcW w:w="957" w:type="dxa"/>
            <w:shd w:val="clear" w:color="auto" w:fill="D9D9D9" w:themeFill="background1" w:themeFillShade="D9"/>
          </w:tcPr>
          <w:p w:rsidR="00986977" w:rsidRDefault="008F2D06" w:rsidP="00B52BC4">
            <w:pPr>
              <w:pStyle w:val="Brezrazmikov"/>
              <w:jc w:val="center"/>
            </w:pPr>
            <w:r>
              <w:t>14.</w:t>
            </w:r>
          </w:p>
        </w:tc>
        <w:tc>
          <w:tcPr>
            <w:tcW w:w="1557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273/2</w:t>
            </w:r>
          </w:p>
        </w:tc>
        <w:tc>
          <w:tcPr>
            <w:tcW w:w="1418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21</w:t>
            </w:r>
          </w:p>
        </w:tc>
        <w:tc>
          <w:tcPr>
            <w:tcW w:w="1276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21</w:t>
            </w:r>
          </w:p>
        </w:tc>
        <w:tc>
          <w:tcPr>
            <w:tcW w:w="992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178,5</w:t>
            </w:r>
          </w:p>
        </w:tc>
        <w:tc>
          <w:tcPr>
            <w:tcW w:w="1560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 xml:space="preserve">Vlasta </w:t>
            </w:r>
            <w:proofErr w:type="spellStart"/>
            <w:r>
              <w:t>Graiser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986977" w:rsidRDefault="00911C89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986977" w:rsidTr="00B52BC4">
        <w:tc>
          <w:tcPr>
            <w:tcW w:w="957" w:type="dxa"/>
            <w:shd w:val="clear" w:color="auto" w:fill="D9D9D9" w:themeFill="background1" w:themeFillShade="D9"/>
          </w:tcPr>
          <w:p w:rsidR="00986977" w:rsidRDefault="008F2D06" w:rsidP="00B52BC4">
            <w:pPr>
              <w:pStyle w:val="Brezrazmikov"/>
              <w:jc w:val="center"/>
            </w:pPr>
            <w:r>
              <w:t>15.</w:t>
            </w:r>
          </w:p>
        </w:tc>
        <w:tc>
          <w:tcPr>
            <w:tcW w:w="1557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290/2</w:t>
            </w:r>
          </w:p>
        </w:tc>
        <w:tc>
          <w:tcPr>
            <w:tcW w:w="1418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88</w:t>
            </w:r>
          </w:p>
        </w:tc>
        <w:tc>
          <w:tcPr>
            <w:tcW w:w="1276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88</w:t>
            </w:r>
          </w:p>
        </w:tc>
        <w:tc>
          <w:tcPr>
            <w:tcW w:w="992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748</w:t>
            </w:r>
          </w:p>
        </w:tc>
        <w:tc>
          <w:tcPr>
            <w:tcW w:w="1560" w:type="dxa"/>
            <w:shd w:val="clear" w:color="auto" w:fill="FFFFFF" w:themeFill="background1"/>
          </w:tcPr>
          <w:p w:rsidR="00986977" w:rsidRDefault="00911C89" w:rsidP="00B52BC4">
            <w:pPr>
              <w:pStyle w:val="Brezrazmikov"/>
              <w:jc w:val="center"/>
            </w:pPr>
            <w:r>
              <w:t>Janez Perčič</w:t>
            </w:r>
          </w:p>
        </w:tc>
        <w:tc>
          <w:tcPr>
            <w:tcW w:w="3118" w:type="dxa"/>
            <w:shd w:val="clear" w:color="auto" w:fill="FFFFFF" w:themeFill="background1"/>
          </w:tcPr>
          <w:p w:rsidR="00986977" w:rsidRDefault="00911C89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986977" w:rsidTr="00B52BC4">
        <w:tc>
          <w:tcPr>
            <w:tcW w:w="957" w:type="dxa"/>
            <w:shd w:val="clear" w:color="auto" w:fill="D9D9D9" w:themeFill="background1" w:themeFillShade="D9"/>
          </w:tcPr>
          <w:p w:rsidR="00986977" w:rsidRDefault="008F2D06" w:rsidP="00B52BC4">
            <w:pPr>
              <w:pStyle w:val="Brezrazmikov"/>
              <w:jc w:val="center"/>
            </w:pPr>
            <w:r>
              <w:t>16.</w:t>
            </w:r>
          </w:p>
        </w:tc>
        <w:tc>
          <w:tcPr>
            <w:tcW w:w="1557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291/4</w:t>
            </w:r>
          </w:p>
        </w:tc>
        <w:tc>
          <w:tcPr>
            <w:tcW w:w="1418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117</w:t>
            </w:r>
          </w:p>
        </w:tc>
        <w:tc>
          <w:tcPr>
            <w:tcW w:w="1276" w:type="dxa"/>
            <w:shd w:val="clear" w:color="auto" w:fill="FFFFFF" w:themeFill="background1"/>
          </w:tcPr>
          <w:p w:rsidR="00986977" w:rsidRDefault="00986977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134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117</w:t>
            </w:r>
          </w:p>
        </w:tc>
        <w:tc>
          <w:tcPr>
            <w:tcW w:w="992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8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994,5</w:t>
            </w:r>
          </w:p>
        </w:tc>
        <w:tc>
          <w:tcPr>
            <w:tcW w:w="1560" w:type="dxa"/>
            <w:shd w:val="clear" w:color="auto" w:fill="FFFFFF" w:themeFill="background1"/>
          </w:tcPr>
          <w:p w:rsidR="00986977" w:rsidRDefault="0085663E" w:rsidP="00B52BC4">
            <w:pPr>
              <w:pStyle w:val="Brezrazmikov"/>
              <w:jc w:val="center"/>
            </w:pPr>
            <w:r>
              <w:t>Jožef Gašperlin</w:t>
            </w:r>
          </w:p>
        </w:tc>
        <w:tc>
          <w:tcPr>
            <w:tcW w:w="3118" w:type="dxa"/>
            <w:shd w:val="clear" w:color="auto" w:fill="FFFFFF" w:themeFill="background1"/>
          </w:tcPr>
          <w:p w:rsidR="00986977" w:rsidRDefault="00911C89" w:rsidP="00B52BC4">
            <w:pPr>
              <w:pStyle w:val="Brezrazmikov"/>
              <w:jc w:val="center"/>
            </w:pPr>
            <w:r>
              <w:t>-ǁ-</w:t>
            </w:r>
          </w:p>
        </w:tc>
      </w:tr>
    </w:tbl>
    <w:p w:rsidR="001A60FB" w:rsidRDefault="001A60FB" w:rsidP="007168E3">
      <w:pPr>
        <w:pStyle w:val="Brezrazmikov"/>
      </w:pPr>
    </w:p>
    <w:p w:rsidR="007168E3" w:rsidRDefault="008B2139" w:rsidP="007168E3">
      <w:pPr>
        <w:pStyle w:val="Brezrazmikov"/>
        <w:jc w:val="center"/>
        <w:rPr>
          <w:b/>
        </w:rPr>
      </w:pPr>
      <w:r>
        <w:rPr>
          <w:b/>
        </w:rPr>
        <w:t>2</w:t>
      </w:r>
      <w:r w:rsidR="007168E3" w:rsidRPr="00AF0BB1">
        <w:rPr>
          <w:b/>
        </w:rPr>
        <w:t>.</w:t>
      </w:r>
    </w:p>
    <w:p w:rsidR="00B51617" w:rsidRDefault="00B51617" w:rsidP="007168E3">
      <w:pPr>
        <w:pStyle w:val="Brezrazmikov"/>
        <w:jc w:val="center"/>
        <w:rPr>
          <w:b/>
        </w:rPr>
      </w:pPr>
    </w:p>
    <w:p w:rsidR="00B51617" w:rsidRPr="007D52A6" w:rsidRDefault="00B51617" w:rsidP="00B51617">
      <w:pPr>
        <w:pStyle w:val="Brezrazmikov"/>
        <w:jc w:val="center"/>
        <w:rPr>
          <w:b/>
        </w:rPr>
      </w:pPr>
      <w:r w:rsidRPr="007D52A6">
        <w:rPr>
          <w:b/>
        </w:rPr>
        <w:t>Načrt razpolaganja z nepremičnim premoženjem</w:t>
      </w:r>
    </w:p>
    <w:p w:rsidR="00B51617" w:rsidRDefault="00B51617" w:rsidP="00B51617">
      <w:pPr>
        <w:pStyle w:val="Brezrazmikov"/>
      </w:pPr>
    </w:p>
    <w:tbl>
      <w:tblPr>
        <w:tblStyle w:val="Tabelamrea"/>
        <w:tblW w:w="14441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275"/>
        <w:gridCol w:w="1134"/>
        <w:gridCol w:w="1276"/>
        <w:gridCol w:w="992"/>
        <w:gridCol w:w="1134"/>
        <w:gridCol w:w="1560"/>
        <w:gridCol w:w="3134"/>
      </w:tblGrid>
      <w:tr w:rsidR="00B51617" w:rsidTr="00B51617">
        <w:trPr>
          <w:trHeight w:val="220"/>
        </w:trPr>
        <w:tc>
          <w:tcPr>
            <w:tcW w:w="2518" w:type="dxa"/>
            <w:gridSpan w:val="2"/>
            <w:shd w:val="clear" w:color="auto" w:fill="A6A6A6" w:themeFill="background1" w:themeFillShade="A6"/>
          </w:tcPr>
          <w:p w:rsidR="00B51617" w:rsidRDefault="00B51617" w:rsidP="00B51617">
            <w:pPr>
              <w:pStyle w:val="Brezrazmikov"/>
              <w:jc w:val="center"/>
            </w:pPr>
            <w:r>
              <w:t>KATASTRSKA OBČINA</w:t>
            </w:r>
          </w:p>
        </w:tc>
        <w:tc>
          <w:tcPr>
            <w:tcW w:w="2693" w:type="dxa"/>
            <w:gridSpan w:val="2"/>
            <w:shd w:val="clear" w:color="auto" w:fill="A6A6A6" w:themeFill="background1" w:themeFillShade="A6"/>
          </w:tcPr>
          <w:p w:rsidR="00B51617" w:rsidRDefault="00B51617" w:rsidP="00B51617">
            <w:pPr>
              <w:pStyle w:val="Brezrazmikov"/>
              <w:jc w:val="center"/>
            </w:pPr>
            <w:r>
              <w:t>PODATKI O NEPREMIČNINI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51617" w:rsidRDefault="00B51617" w:rsidP="00B51617">
            <w:pPr>
              <w:pStyle w:val="Brezrazmikov"/>
              <w:jc w:val="center"/>
            </w:pPr>
            <w:r>
              <w:t>LOKACIJA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51617" w:rsidRDefault="00B51617" w:rsidP="00B51617">
            <w:pPr>
              <w:pStyle w:val="Brezrazmikov"/>
              <w:jc w:val="center"/>
            </w:pPr>
            <w:r>
              <w:t>POVRŠINA ODKUPA</w:t>
            </w:r>
          </w:p>
        </w:tc>
        <w:tc>
          <w:tcPr>
            <w:tcW w:w="2126" w:type="dxa"/>
            <w:gridSpan w:val="2"/>
            <w:shd w:val="clear" w:color="auto" w:fill="A6A6A6" w:themeFill="background1" w:themeFillShade="A6"/>
          </w:tcPr>
          <w:p w:rsidR="00B51617" w:rsidRDefault="00B51617" w:rsidP="00B51617">
            <w:pPr>
              <w:pStyle w:val="Brezrazmikov"/>
              <w:jc w:val="center"/>
            </w:pPr>
            <w:r>
              <w:t>ORIENTACIJSKA VREDNOST (eur)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B51617" w:rsidRDefault="00B51617" w:rsidP="00B51617">
            <w:pPr>
              <w:pStyle w:val="Brezrazmikov"/>
              <w:jc w:val="center"/>
            </w:pPr>
            <w:r>
              <w:t>LASTNIŠTVO</w:t>
            </w:r>
          </w:p>
        </w:tc>
        <w:tc>
          <w:tcPr>
            <w:tcW w:w="3134" w:type="dxa"/>
            <w:shd w:val="clear" w:color="auto" w:fill="A6A6A6" w:themeFill="background1" w:themeFillShade="A6"/>
          </w:tcPr>
          <w:p w:rsidR="00B51617" w:rsidRDefault="00B51617" w:rsidP="00B51617">
            <w:pPr>
              <w:pStyle w:val="Brezrazmikov"/>
              <w:jc w:val="center"/>
            </w:pPr>
            <w:r>
              <w:t>EKONOMSKA UTEMELJENOST</w:t>
            </w:r>
          </w:p>
        </w:tc>
      </w:tr>
      <w:tr w:rsidR="00B51617" w:rsidTr="00B51617">
        <w:trPr>
          <w:trHeight w:val="540"/>
        </w:trPr>
        <w:tc>
          <w:tcPr>
            <w:tcW w:w="959" w:type="dxa"/>
            <w:shd w:val="clear" w:color="auto" w:fill="BFBFBF" w:themeFill="background1" w:themeFillShade="BF"/>
          </w:tcPr>
          <w:p w:rsidR="00B51617" w:rsidRDefault="00B51617" w:rsidP="00B51617">
            <w:pPr>
              <w:pStyle w:val="Brezrazmikov"/>
              <w:jc w:val="center"/>
            </w:pPr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51617" w:rsidRDefault="00B51617" w:rsidP="00B51617">
            <w:pPr>
              <w:pStyle w:val="Brezrazmikov"/>
              <w:jc w:val="center"/>
            </w:pPr>
            <w:proofErr w:type="spellStart"/>
            <w:r>
              <w:t>Parc</w:t>
            </w:r>
            <w:proofErr w:type="spellEnd"/>
            <w:r>
              <w:t>. št. /       št. stavbe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51617" w:rsidRDefault="00B51617" w:rsidP="00B51617">
            <w:pPr>
              <w:pStyle w:val="Brezrazmikov"/>
              <w:jc w:val="center"/>
            </w:pPr>
            <w:r>
              <w:t>Vrsta rabe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51617" w:rsidRDefault="00B51617" w:rsidP="00B51617">
            <w:pPr>
              <w:pStyle w:val="Brezrazmikov"/>
              <w:jc w:val="center"/>
            </w:pPr>
            <w:r>
              <w:t>Površina  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1617" w:rsidRDefault="00B51617" w:rsidP="00B51617">
            <w:pPr>
              <w:pStyle w:val="Brezrazmikov"/>
              <w:jc w:val="center"/>
            </w:pPr>
          </w:p>
          <w:p w:rsidR="00B51617" w:rsidRDefault="00B51617" w:rsidP="00B51617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51617" w:rsidRDefault="00B51617" w:rsidP="00B51617">
            <w:pPr>
              <w:pStyle w:val="Brezrazmikov"/>
              <w:jc w:val="center"/>
            </w:pPr>
            <w:r>
              <w:t>m</w:t>
            </w:r>
            <w:r w:rsidRPr="00415A98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51617" w:rsidRDefault="00B51617" w:rsidP="00B51617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51617" w:rsidRDefault="00B51617" w:rsidP="00B51617">
            <w:pPr>
              <w:pStyle w:val="Brezrazmikov"/>
              <w:jc w:val="center"/>
            </w:pPr>
            <w:r>
              <w:t>skupaj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B51617" w:rsidRDefault="00B51617" w:rsidP="00B51617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BFBFBF" w:themeFill="background1" w:themeFillShade="BF"/>
          </w:tcPr>
          <w:p w:rsidR="00B51617" w:rsidRDefault="00B51617" w:rsidP="00B51617">
            <w:pPr>
              <w:pStyle w:val="Brezrazmikov"/>
              <w:jc w:val="center"/>
            </w:pPr>
          </w:p>
        </w:tc>
      </w:tr>
      <w:tr w:rsidR="00B51617" w:rsidTr="00B51617">
        <w:tc>
          <w:tcPr>
            <w:tcW w:w="959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  <w:r>
              <w:t>2119 - Šenčur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</w:pPr>
          </w:p>
        </w:tc>
      </w:tr>
      <w:tr w:rsidR="00B51617" w:rsidTr="00B51617">
        <w:tc>
          <w:tcPr>
            <w:tcW w:w="959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  <w:r>
              <w:t>1</w:t>
            </w:r>
            <w:r w:rsidR="00AB635D">
              <w:t>.</w:t>
            </w:r>
          </w:p>
        </w:tc>
        <w:tc>
          <w:tcPr>
            <w:tcW w:w="1559" w:type="dxa"/>
          </w:tcPr>
          <w:p w:rsidR="00B51617" w:rsidRDefault="00986977" w:rsidP="00B51617">
            <w:pPr>
              <w:pStyle w:val="Brezrazmikov"/>
              <w:jc w:val="center"/>
            </w:pPr>
            <w:r>
              <w:t>1892/5</w:t>
            </w:r>
          </w:p>
        </w:tc>
        <w:tc>
          <w:tcPr>
            <w:tcW w:w="1418" w:type="dxa"/>
          </w:tcPr>
          <w:p w:rsidR="00B51617" w:rsidRDefault="00B51617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B51617" w:rsidRDefault="00986977" w:rsidP="00B51617">
            <w:pPr>
              <w:pStyle w:val="Brezrazmikov"/>
              <w:jc w:val="center"/>
            </w:pPr>
            <w:r>
              <w:t>205</w:t>
            </w:r>
          </w:p>
        </w:tc>
        <w:tc>
          <w:tcPr>
            <w:tcW w:w="1134" w:type="dxa"/>
          </w:tcPr>
          <w:p w:rsidR="00B51617" w:rsidRDefault="00986977" w:rsidP="00B51617">
            <w:pPr>
              <w:pStyle w:val="Brezrazmikov"/>
              <w:jc w:val="center"/>
            </w:pPr>
            <w:r>
              <w:t>Cesta Poslovna cona</w:t>
            </w:r>
          </w:p>
        </w:tc>
        <w:tc>
          <w:tcPr>
            <w:tcW w:w="1276" w:type="dxa"/>
          </w:tcPr>
          <w:p w:rsidR="00B51617" w:rsidRDefault="00986977" w:rsidP="00B51617">
            <w:pPr>
              <w:pStyle w:val="Brezrazmikov"/>
              <w:jc w:val="center"/>
            </w:pPr>
            <w:r>
              <w:t>205</w:t>
            </w:r>
          </w:p>
        </w:tc>
        <w:tc>
          <w:tcPr>
            <w:tcW w:w="992" w:type="dxa"/>
          </w:tcPr>
          <w:p w:rsidR="00B51617" w:rsidRDefault="00B51617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51617" w:rsidRDefault="00986977" w:rsidP="00B51617">
            <w:pPr>
              <w:pStyle w:val="Brezrazmikov"/>
              <w:jc w:val="center"/>
            </w:pPr>
            <w:r>
              <w:t>12.300</w:t>
            </w:r>
          </w:p>
        </w:tc>
        <w:tc>
          <w:tcPr>
            <w:tcW w:w="1560" w:type="dxa"/>
          </w:tcPr>
          <w:p w:rsidR="00B51617" w:rsidRDefault="00B51617" w:rsidP="00B51617">
            <w:pPr>
              <w:pStyle w:val="Brezrazmikov"/>
              <w:jc w:val="center"/>
            </w:pPr>
            <w:r>
              <w:t xml:space="preserve">Občina Šenčur </w:t>
            </w:r>
          </w:p>
        </w:tc>
        <w:tc>
          <w:tcPr>
            <w:tcW w:w="3134" w:type="dxa"/>
          </w:tcPr>
          <w:p w:rsidR="00B51617" w:rsidRDefault="00B51617" w:rsidP="00B51617">
            <w:pPr>
              <w:pStyle w:val="Brezrazmikov"/>
            </w:pPr>
            <w:r>
              <w:t>Prodajna pogodba – priliv sredstev v proračun in ureditev zemljiškoknjižnega stanja</w:t>
            </w:r>
          </w:p>
        </w:tc>
      </w:tr>
      <w:tr w:rsidR="00B51617" w:rsidTr="00B51617">
        <w:tc>
          <w:tcPr>
            <w:tcW w:w="959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  <w:r>
              <w:t>2</w:t>
            </w:r>
            <w:r w:rsidR="00AB635D">
              <w:t>.</w:t>
            </w:r>
          </w:p>
        </w:tc>
        <w:tc>
          <w:tcPr>
            <w:tcW w:w="1559" w:type="dxa"/>
          </w:tcPr>
          <w:p w:rsidR="00B51617" w:rsidRDefault="00986977" w:rsidP="00B51617">
            <w:pPr>
              <w:pStyle w:val="Brezrazmikov"/>
              <w:jc w:val="center"/>
            </w:pPr>
            <w:r>
              <w:t>1892/4</w:t>
            </w:r>
          </w:p>
        </w:tc>
        <w:tc>
          <w:tcPr>
            <w:tcW w:w="1418" w:type="dxa"/>
          </w:tcPr>
          <w:p w:rsidR="00B51617" w:rsidRDefault="00B51617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B51617" w:rsidRDefault="00986977" w:rsidP="00B51617">
            <w:pPr>
              <w:pStyle w:val="Brezrazmikov"/>
              <w:jc w:val="center"/>
            </w:pPr>
            <w:r>
              <w:t>175</w:t>
            </w:r>
          </w:p>
        </w:tc>
        <w:tc>
          <w:tcPr>
            <w:tcW w:w="1134" w:type="dxa"/>
          </w:tcPr>
          <w:p w:rsidR="00B51617" w:rsidRDefault="00986977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76" w:type="dxa"/>
          </w:tcPr>
          <w:p w:rsidR="00B51617" w:rsidRDefault="00986977" w:rsidP="00B51617">
            <w:pPr>
              <w:pStyle w:val="Brezrazmikov"/>
              <w:jc w:val="center"/>
            </w:pPr>
            <w:r>
              <w:t>175</w:t>
            </w:r>
          </w:p>
        </w:tc>
        <w:tc>
          <w:tcPr>
            <w:tcW w:w="992" w:type="dxa"/>
          </w:tcPr>
          <w:p w:rsidR="00B51617" w:rsidRDefault="00986977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51617" w:rsidRDefault="00986977" w:rsidP="00B51617">
            <w:pPr>
              <w:pStyle w:val="Brezrazmikov"/>
              <w:jc w:val="center"/>
            </w:pPr>
            <w:r>
              <w:t>10.500</w:t>
            </w:r>
          </w:p>
        </w:tc>
        <w:tc>
          <w:tcPr>
            <w:tcW w:w="1560" w:type="dxa"/>
          </w:tcPr>
          <w:p w:rsidR="00B51617" w:rsidRDefault="00B51617" w:rsidP="008F2D06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B51617" w:rsidRDefault="00986977" w:rsidP="008F2D06">
            <w:pPr>
              <w:pStyle w:val="Brezrazmikov"/>
              <w:jc w:val="center"/>
            </w:pPr>
            <w:r>
              <w:t>-ǁ-</w:t>
            </w:r>
          </w:p>
        </w:tc>
      </w:tr>
      <w:tr w:rsidR="00B51617" w:rsidTr="00B51617">
        <w:tc>
          <w:tcPr>
            <w:tcW w:w="959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  <w:r>
              <w:t>3</w:t>
            </w:r>
            <w:r w:rsidR="00AB635D">
              <w:t>.</w:t>
            </w:r>
          </w:p>
        </w:tc>
        <w:tc>
          <w:tcPr>
            <w:tcW w:w="1559" w:type="dxa"/>
          </w:tcPr>
          <w:p w:rsidR="00B51617" w:rsidRDefault="00986977" w:rsidP="00B51617">
            <w:pPr>
              <w:pStyle w:val="Brezrazmikov"/>
              <w:jc w:val="center"/>
            </w:pPr>
            <w:r>
              <w:t>1892/9</w:t>
            </w:r>
          </w:p>
        </w:tc>
        <w:tc>
          <w:tcPr>
            <w:tcW w:w="1418" w:type="dxa"/>
          </w:tcPr>
          <w:p w:rsidR="00B51617" w:rsidRDefault="00B51617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B51617" w:rsidRDefault="00986977" w:rsidP="00B51617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51617" w:rsidRDefault="00986977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76" w:type="dxa"/>
          </w:tcPr>
          <w:p w:rsidR="00B51617" w:rsidRDefault="00986977" w:rsidP="00B51617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51617" w:rsidRDefault="00986977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51617" w:rsidRDefault="00986977" w:rsidP="00B51617">
            <w:pPr>
              <w:pStyle w:val="Brezrazmikov"/>
              <w:jc w:val="center"/>
            </w:pPr>
            <w:r>
              <w:t>180</w:t>
            </w:r>
          </w:p>
        </w:tc>
        <w:tc>
          <w:tcPr>
            <w:tcW w:w="1560" w:type="dxa"/>
          </w:tcPr>
          <w:p w:rsidR="00B51617" w:rsidRDefault="00986977" w:rsidP="00B51617">
            <w:pPr>
              <w:pStyle w:val="Brezrazmikov"/>
              <w:jc w:val="center"/>
            </w:pPr>
            <w:r>
              <w:t>Javno dobro</w:t>
            </w:r>
          </w:p>
        </w:tc>
        <w:tc>
          <w:tcPr>
            <w:tcW w:w="3134" w:type="dxa"/>
          </w:tcPr>
          <w:p w:rsidR="00B51617" w:rsidRDefault="00B51617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B51617" w:rsidTr="00B51617">
        <w:tc>
          <w:tcPr>
            <w:tcW w:w="959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  <w:r>
              <w:t>4</w:t>
            </w:r>
            <w:r w:rsidR="00AB635D">
              <w:t>.</w:t>
            </w:r>
          </w:p>
        </w:tc>
        <w:tc>
          <w:tcPr>
            <w:tcW w:w="1559" w:type="dxa"/>
          </w:tcPr>
          <w:p w:rsidR="00B51617" w:rsidRDefault="00986977" w:rsidP="00B51617">
            <w:pPr>
              <w:pStyle w:val="Brezrazmikov"/>
              <w:jc w:val="center"/>
            </w:pPr>
            <w:r>
              <w:t>1892/8</w:t>
            </w:r>
          </w:p>
        </w:tc>
        <w:tc>
          <w:tcPr>
            <w:tcW w:w="1418" w:type="dxa"/>
          </w:tcPr>
          <w:p w:rsidR="00B51617" w:rsidRDefault="00B51617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B51617" w:rsidRDefault="00986977" w:rsidP="00B51617">
            <w:pPr>
              <w:pStyle w:val="Brezrazmikov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B51617" w:rsidRDefault="00986977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76" w:type="dxa"/>
          </w:tcPr>
          <w:p w:rsidR="00B51617" w:rsidRDefault="00986977" w:rsidP="00B51617">
            <w:pPr>
              <w:pStyle w:val="Brezrazmikov"/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B51617" w:rsidRDefault="00986977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51617" w:rsidRDefault="00986977" w:rsidP="00B51617">
            <w:pPr>
              <w:pStyle w:val="Brezrazmikov"/>
              <w:jc w:val="center"/>
            </w:pPr>
            <w:r>
              <w:t>1.140</w:t>
            </w:r>
          </w:p>
        </w:tc>
        <w:tc>
          <w:tcPr>
            <w:tcW w:w="1560" w:type="dxa"/>
          </w:tcPr>
          <w:p w:rsidR="00B51617" w:rsidRDefault="00986977" w:rsidP="00B51617">
            <w:pPr>
              <w:pStyle w:val="Brezrazmikov"/>
              <w:jc w:val="center"/>
            </w:pPr>
            <w:r>
              <w:t>Javno dobro</w:t>
            </w:r>
          </w:p>
        </w:tc>
        <w:tc>
          <w:tcPr>
            <w:tcW w:w="3134" w:type="dxa"/>
          </w:tcPr>
          <w:p w:rsidR="00B51617" w:rsidRDefault="00B51617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B51617" w:rsidTr="00B51617">
        <w:tc>
          <w:tcPr>
            <w:tcW w:w="959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  <w:r>
              <w:t>5</w:t>
            </w:r>
            <w:r w:rsidR="00AB635D">
              <w:t>.</w:t>
            </w:r>
          </w:p>
        </w:tc>
        <w:tc>
          <w:tcPr>
            <w:tcW w:w="1559" w:type="dxa"/>
          </w:tcPr>
          <w:p w:rsidR="00B51617" w:rsidRDefault="00986977" w:rsidP="00B51617">
            <w:pPr>
              <w:pStyle w:val="Brezrazmikov"/>
              <w:jc w:val="center"/>
            </w:pPr>
            <w:r>
              <w:t>1891/6</w:t>
            </w:r>
          </w:p>
        </w:tc>
        <w:tc>
          <w:tcPr>
            <w:tcW w:w="1418" w:type="dxa"/>
          </w:tcPr>
          <w:p w:rsidR="00B51617" w:rsidRDefault="00B51617" w:rsidP="00B51617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B51617" w:rsidRDefault="00986977" w:rsidP="00B51617">
            <w:pPr>
              <w:pStyle w:val="Brezrazmikov"/>
              <w:jc w:val="center"/>
            </w:pPr>
            <w:r>
              <w:t>546</w:t>
            </w:r>
          </w:p>
        </w:tc>
        <w:tc>
          <w:tcPr>
            <w:tcW w:w="1134" w:type="dxa"/>
          </w:tcPr>
          <w:p w:rsidR="00B51617" w:rsidRDefault="00986977" w:rsidP="00B51617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76" w:type="dxa"/>
          </w:tcPr>
          <w:p w:rsidR="00B51617" w:rsidRDefault="00986977" w:rsidP="00B51617">
            <w:pPr>
              <w:pStyle w:val="Brezrazmikov"/>
              <w:jc w:val="center"/>
            </w:pPr>
            <w:r>
              <w:t>546</w:t>
            </w:r>
          </w:p>
        </w:tc>
        <w:tc>
          <w:tcPr>
            <w:tcW w:w="992" w:type="dxa"/>
          </w:tcPr>
          <w:p w:rsidR="00B51617" w:rsidRDefault="00986977" w:rsidP="00B51617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B51617" w:rsidRDefault="00986977" w:rsidP="00B51617">
            <w:pPr>
              <w:pStyle w:val="Brezrazmikov"/>
              <w:jc w:val="center"/>
            </w:pPr>
            <w:r>
              <w:t>32.760</w:t>
            </w:r>
          </w:p>
        </w:tc>
        <w:tc>
          <w:tcPr>
            <w:tcW w:w="1560" w:type="dxa"/>
          </w:tcPr>
          <w:p w:rsidR="00B51617" w:rsidRDefault="00B51617" w:rsidP="00B51617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134" w:type="dxa"/>
          </w:tcPr>
          <w:p w:rsidR="00B51617" w:rsidRDefault="00B51617" w:rsidP="00B51617">
            <w:pPr>
              <w:pStyle w:val="Brezrazmikov"/>
              <w:jc w:val="center"/>
            </w:pPr>
            <w:r>
              <w:t>-ǁ-</w:t>
            </w:r>
          </w:p>
        </w:tc>
      </w:tr>
      <w:tr w:rsidR="00B51617" w:rsidTr="00AB635D">
        <w:tc>
          <w:tcPr>
            <w:tcW w:w="959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51617" w:rsidRDefault="00AB635D" w:rsidP="00B51617">
            <w:pPr>
              <w:pStyle w:val="Brezrazmikov"/>
              <w:jc w:val="center"/>
            </w:pPr>
            <w:r>
              <w:t>2106 - Visoko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B51617" w:rsidRDefault="00B51617" w:rsidP="00B51617">
            <w:pPr>
              <w:pStyle w:val="Brezrazmikov"/>
              <w:jc w:val="center"/>
            </w:pPr>
          </w:p>
        </w:tc>
      </w:tr>
      <w:tr w:rsidR="00AB635D" w:rsidTr="00B52BC4">
        <w:tc>
          <w:tcPr>
            <w:tcW w:w="959" w:type="dxa"/>
            <w:shd w:val="clear" w:color="auto" w:fill="D9D9D9" w:themeFill="background1" w:themeFillShade="D9"/>
          </w:tcPr>
          <w:p w:rsidR="00AB635D" w:rsidRDefault="00AB635D" w:rsidP="00B52BC4">
            <w:pPr>
              <w:pStyle w:val="Brezrazmikov"/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AB635D" w:rsidRDefault="00AB635D" w:rsidP="00B52BC4">
            <w:pPr>
              <w:pStyle w:val="Brezrazmikov"/>
              <w:jc w:val="center"/>
            </w:pPr>
            <w:r>
              <w:t>1782/19</w:t>
            </w:r>
          </w:p>
        </w:tc>
        <w:tc>
          <w:tcPr>
            <w:tcW w:w="1418" w:type="dxa"/>
          </w:tcPr>
          <w:p w:rsidR="00AB635D" w:rsidRDefault="00AB635D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AB635D" w:rsidRDefault="00AB635D" w:rsidP="00B52BC4">
            <w:pPr>
              <w:pStyle w:val="Brezrazmikov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B635D" w:rsidRDefault="00AB635D" w:rsidP="00B52BC4">
            <w:pPr>
              <w:pStyle w:val="Brezrazmikov"/>
              <w:jc w:val="center"/>
            </w:pPr>
            <w:r>
              <w:t>Cesta Šenčur – Visoko</w:t>
            </w:r>
          </w:p>
        </w:tc>
        <w:tc>
          <w:tcPr>
            <w:tcW w:w="1276" w:type="dxa"/>
          </w:tcPr>
          <w:p w:rsidR="00AB635D" w:rsidRDefault="00AB635D" w:rsidP="00B52BC4">
            <w:pPr>
              <w:pStyle w:val="Brezrazmikov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B635D" w:rsidRDefault="00AB635D" w:rsidP="00B52BC4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AB635D" w:rsidRDefault="00AB635D" w:rsidP="00B52BC4">
            <w:pPr>
              <w:pStyle w:val="Brezrazmikov"/>
              <w:jc w:val="center"/>
            </w:pPr>
            <w:r>
              <w:t>600</w:t>
            </w:r>
          </w:p>
        </w:tc>
        <w:tc>
          <w:tcPr>
            <w:tcW w:w="1560" w:type="dxa"/>
          </w:tcPr>
          <w:p w:rsidR="00AB635D" w:rsidRDefault="00AB635D" w:rsidP="00B52BC4">
            <w:pPr>
              <w:pStyle w:val="Brezrazmikov"/>
              <w:jc w:val="center"/>
            </w:pPr>
            <w:r>
              <w:t>Javno dobro</w:t>
            </w:r>
          </w:p>
        </w:tc>
        <w:tc>
          <w:tcPr>
            <w:tcW w:w="3134" w:type="dxa"/>
          </w:tcPr>
          <w:p w:rsidR="00AB635D" w:rsidRDefault="00AB635D" w:rsidP="00B52BC4">
            <w:pPr>
              <w:pStyle w:val="Brezrazmikov"/>
              <w:jc w:val="center"/>
            </w:pPr>
            <w:r>
              <w:t>Prodajna pogodba – priliv sredstev v proračun in ureditev zemljiškoknjižnega stanja</w:t>
            </w:r>
          </w:p>
        </w:tc>
      </w:tr>
      <w:tr w:rsidR="00AB635D" w:rsidTr="00B52BC4">
        <w:tc>
          <w:tcPr>
            <w:tcW w:w="959" w:type="dxa"/>
            <w:shd w:val="clear" w:color="auto" w:fill="D9D9D9" w:themeFill="background1" w:themeFillShade="D9"/>
          </w:tcPr>
          <w:p w:rsidR="00AB635D" w:rsidRDefault="00AB635D" w:rsidP="00B52BC4">
            <w:pPr>
              <w:pStyle w:val="Brezrazmikov"/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AB635D" w:rsidRDefault="00AB635D" w:rsidP="00B52BC4">
            <w:pPr>
              <w:pStyle w:val="Brezrazmikov"/>
              <w:jc w:val="center"/>
            </w:pPr>
            <w:r>
              <w:t>1782/20</w:t>
            </w:r>
          </w:p>
        </w:tc>
        <w:tc>
          <w:tcPr>
            <w:tcW w:w="1418" w:type="dxa"/>
          </w:tcPr>
          <w:p w:rsidR="00AB635D" w:rsidRDefault="00AB635D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AB635D" w:rsidRDefault="00AB635D" w:rsidP="00B52BC4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B635D" w:rsidRDefault="00AB635D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76" w:type="dxa"/>
          </w:tcPr>
          <w:p w:rsidR="00AB635D" w:rsidRDefault="00AB635D" w:rsidP="00B52BC4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B635D" w:rsidRDefault="00AB635D" w:rsidP="00B52BC4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AB635D" w:rsidRDefault="00AB635D" w:rsidP="00B52BC4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AB635D" w:rsidRDefault="00AB635D" w:rsidP="00B52BC4">
            <w:pPr>
              <w:pStyle w:val="Brezrazmikov"/>
              <w:jc w:val="center"/>
            </w:pPr>
            <w:r>
              <w:t>Javno dobro</w:t>
            </w:r>
          </w:p>
        </w:tc>
        <w:tc>
          <w:tcPr>
            <w:tcW w:w="3134" w:type="dxa"/>
          </w:tcPr>
          <w:p w:rsidR="00AB635D" w:rsidRDefault="00AB635D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AB635D" w:rsidTr="003E1220">
        <w:tc>
          <w:tcPr>
            <w:tcW w:w="959" w:type="dxa"/>
            <w:shd w:val="clear" w:color="auto" w:fill="D9D9D9" w:themeFill="background1" w:themeFillShade="D9"/>
          </w:tcPr>
          <w:p w:rsidR="00AB635D" w:rsidRDefault="00AB635D" w:rsidP="00B52BC4">
            <w:pPr>
              <w:pStyle w:val="Brezrazmikov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B635D" w:rsidRDefault="003E1220" w:rsidP="00B52BC4">
            <w:pPr>
              <w:pStyle w:val="Brezrazmikov"/>
              <w:jc w:val="center"/>
            </w:pPr>
            <w:r>
              <w:t>2081 - Olševek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B635D" w:rsidRDefault="00AB635D" w:rsidP="00B52BC4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B635D" w:rsidRDefault="00AB635D" w:rsidP="00B52BC4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B635D" w:rsidRDefault="00AB635D" w:rsidP="00B52BC4">
            <w:pPr>
              <w:pStyle w:val="Brezrazmikov"/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B635D" w:rsidRDefault="00AB635D" w:rsidP="00B52BC4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B635D" w:rsidRDefault="00AB635D" w:rsidP="00B52BC4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B635D" w:rsidRDefault="00AB635D" w:rsidP="00B52BC4">
            <w:pPr>
              <w:pStyle w:val="Brezrazmikov"/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AB635D" w:rsidRDefault="00AB635D" w:rsidP="00B52BC4">
            <w:pPr>
              <w:pStyle w:val="Brezrazmikov"/>
              <w:jc w:val="center"/>
            </w:pPr>
          </w:p>
        </w:tc>
        <w:tc>
          <w:tcPr>
            <w:tcW w:w="3134" w:type="dxa"/>
            <w:shd w:val="clear" w:color="auto" w:fill="D9D9D9" w:themeFill="background1" w:themeFillShade="D9"/>
          </w:tcPr>
          <w:p w:rsidR="00AB635D" w:rsidRDefault="00AB635D" w:rsidP="00B52BC4">
            <w:pPr>
              <w:pStyle w:val="Brezrazmikov"/>
              <w:jc w:val="center"/>
            </w:pPr>
          </w:p>
        </w:tc>
      </w:tr>
      <w:tr w:rsidR="00AB635D" w:rsidTr="00B52BC4">
        <w:tc>
          <w:tcPr>
            <w:tcW w:w="959" w:type="dxa"/>
            <w:shd w:val="clear" w:color="auto" w:fill="D9D9D9" w:themeFill="background1" w:themeFillShade="D9"/>
          </w:tcPr>
          <w:p w:rsidR="00AB635D" w:rsidRDefault="003E1220" w:rsidP="00B52BC4">
            <w:pPr>
              <w:pStyle w:val="Brezrazmikov"/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AB635D" w:rsidRDefault="003E1220" w:rsidP="00B52BC4">
            <w:pPr>
              <w:pStyle w:val="Brezrazmikov"/>
              <w:jc w:val="center"/>
            </w:pPr>
            <w:r>
              <w:t>1120/8</w:t>
            </w:r>
          </w:p>
        </w:tc>
        <w:tc>
          <w:tcPr>
            <w:tcW w:w="1418" w:type="dxa"/>
          </w:tcPr>
          <w:p w:rsidR="00AB635D" w:rsidRDefault="003E1220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AB635D" w:rsidRDefault="003E1220" w:rsidP="00B52BC4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B635D" w:rsidRDefault="003E1220" w:rsidP="00B52BC4">
            <w:pPr>
              <w:pStyle w:val="Brezrazmikov"/>
              <w:jc w:val="center"/>
            </w:pPr>
            <w:r>
              <w:t>Javna pot Olševek</w:t>
            </w:r>
          </w:p>
        </w:tc>
        <w:tc>
          <w:tcPr>
            <w:tcW w:w="1276" w:type="dxa"/>
          </w:tcPr>
          <w:p w:rsidR="00AB635D" w:rsidRDefault="003E1220" w:rsidP="00B52BC4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B635D" w:rsidRDefault="003E1220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AB635D" w:rsidRDefault="003E1220" w:rsidP="00B52BC4">
            <w:pPr>
              <w:pStyle w:val="Brezrazmikov"/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AB635D" w:rsidRDefault="003E1220" w:rsidP="00B52BC4">
            <w:pPr>
              <w:pStyle w:val="Brezrazmikov"/>
              <w:jc w:val="center"/>
            </w:pPr>
            <w:r>
              <w:t>Javno dobro</w:t>
            </w:r>
          </w:p>
        </w:tc>
        <w:tc>
          <w:tcPr>
            <w:tcW w:w="3134" w:type="dxa"/>
          </w:tcPr>
          <w:p w:rsidR="00AB635D" w:rsidRDefault="003E1220" w:rsidP="00B52BC4">
            <w:pPr>
              <w:pStyle w:val="Brezrazmikov"/>
              <w:jc w:val="center"/>
            </w:pPr>
            <w:r>
              <w:t>Prodajna pogodba – priliv sredstev v proračun in ureditev zemljiškoknjižnega stanja</w:t>
            </w:r>
          </w:p>
        </w:tc>
      </w:tr>
      <w:tr w:rsidR="00AB635D" w:rsidTr="00B52BC4">
        <w:tc>
          <w:tcPr>
            <w:tcW w:w="959" w:type="dxa"/>
            <w:shd w:val="clear" w:color="auto" w:fill="D9D9D9" w:themeFill="background1" w:themeFillShade="D9"/>
          </w:tcPr>
          <w:p w:rsidR="00AB635D" w:rsidRDefault="003E1220" w:rsidP="00B52BC4">
            <w:pPr>
              <w:pStyle w:val="Brezrazmikov"/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AB635D" w:rsidRDefault="003E1220" w:rsidP="00B52BC4">
            <w:pPr>
              <w:pStyle w:val="Brezrazmikov"/>
              <w:jc w:val="center"/>
            </w:pPr>
            <w:r>
              <w:t>1137/2</w:t>
            </w:r>
          </w:p>
        </w:tc>
        <w:tc>
          <w:tcPr>
            <w:tcW w:w="1418" w:type="dxa"/>
          </w:tcPr>
          <w:p w:rsidR="00AB635D" w:rsidRDefault="003E1220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AB635D" w:rsidRDefault="003E1220" w:rsidP="00B52BC4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B635D" w:rsidRDefault="003E1220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76" w:type="dxa"/>
          </w:tcPr>
          <w:p w:rsidR="00AB635D" w:rsidRDefault="003E1220" w:rsidP="00B52BC4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B635D" w:rsidRDefault="003E1220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AB635D" w:rsidRDefault="003E1220" w:rsidP="00B52BC4">
            <w:pPr>
              <w:pStyle w:val="Brezrazmikov"/>
              <w:jc w:val="center"/>
            </w:pPr>
            <w:r>
              <w:t>25,5</w:t>
            </w:r>
          </w:p>
        </w:tc>
        <w:tc>
          <w:tcPr>
            <w:tcW w:w="1560" w:type="dxa"/>
          </w:tcPr>
          <w:p w:rsidR="00AB635D" w:rsidRDefault="003E1220" w:rsidP="00B52BC4">
            <w:pPr>
              <w:pStyle w:val="Brezrazmikov"/>
              <w:jc w:val="center"/>
            </w:pPr>
            <w:r>
              <w:t>Javno dobro</w:t>
            </w:r>
          </w:p>
        </w:tc>
        <w:tc>
          <w:tcPr>
            <w:tcW w:w="3134" w:type="dxa"/>
          </w:tcPr>
          <w:p w:rsidR="00AB635D" w:rsidRDefault="003E1220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AB635D" w:rsidTr="00B52BC4">
        <w:tc>
          <w:tcPr>
            <w:tcW w:w="959" w:type="dxa"/>
            <w:shd w:val="clear" w:color="auto" w:fill="D9D9D9" w:themeFill="background1" w:themeFillShade="D9"/>
          </w:tcPr>
          <w:p w:rsidR="00AB635D" w:rsidRDefault="003E1220" w:rsidP="00B52BC4">
            <w:pPr>
              <w:pStyle w:val="Brezrazmikov"/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AB635D" w:rsidRDefault="003E1220" w:rsidP="00B52BC4">
            <w:pPr>
              <w:pStyle w:val="Brezrazmikov"/>
              <w:jc w:val="center"/>
            </w:pPr>
            <w:r>
              <w:t>1137/3</w:t>
            </w:r>
          </w:p>
        </w:tc>
        <w:tc>
          <w:tcPr>
            <w:tcW w:w="1418" w:type="dxa"/>
          </w:tcPr>
          <w:p w:rsidR="00AB635D" w:rsidRDefault="003E1220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AB635D" w:rsidRDefault="003E1220" w:rsidP="00B52BC4">
            <w:pPr>
              <w:pStyle w:val="Brezrazmikov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AB635D" w:rsidRDefault="003E1220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76" w:type="dxa"/>
          </w:tcPr>
          <w:p w:rsidR="00AB635D" w:rsidRDefault="003E1220" w:rsidP="00B52BC4">
            <w:pPr>
              <w:pStyle w:val="Brezrazmikov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AB635D" w:rsidRDefault="003E1220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AB635D" w:rsidRDefault="003E1220" w:rsidP="00B52BC4">
            <w:pPr>
              <w:pStyle w:val="Brezrazmikov"/>
              <w:jc w:val="center"/>
            </w:pPr>
            <w:r>
              <w:t>340</w:t>
            </w:r>
          </w:p>
        </w:tc>
        <w:tc>
          <w:tcPr>
            <w:tcW w:w="1560" w:type="dxa"/>
          </w:tcPr>
          <w:p w:rsidR="00AB635D" w:rsidRDefault="003E1220" w:rsidP="00B52BC4">
            <w:pPr>
              <w:pStyle w:val="Brezrazmikov"/>
              <w:jc w:val="center"/>
            </w:pPr>
            <w:r>
              <w:t>Javno dobro</w:t>
            </w:r>
          </w:p>
        </w:tc>
        <w:tc>
          <w:tcPr>
            <w:tcW w:w="3134" w:type="dxa"/>
          </w:tcPr>
          <w:p w:rsidR="00AB635D" w:rsidRDefault="003E1220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AB635D" w:rsidTr="00B52BC4">
        <w:tc>
          <w:tcPr>
            <w:tcW w:w="959" w:type="dxa"/>
            <w:shd w:val="clear" w:color="auto" w:fill="D9D9D9" w:themeFill="background1" w:themeFillShade="D9"/>
          </w:tcPr>
          <w:p w:rsidR="00AB635D" w:rsidRDefault="003E1220" w:rsidP="00B52BC4">
            <w:pPr>
              <w:pStyle w:val="Brezrazmikov"/>
              <w:jc w:val="center"/>
            </w:pPr>
            <w:r>
              <w:t>4.</w:t>
            </w:r>
          </w:p>
        </w:tc>
        <w:tc>
          <w:tcPr>
            <w:tcW w:w="1559" w:type="dxa"/>
          </w:tcPr>
          <w:p w:rsidR="00AB635D" w:rsidRDefault="003E1220" w:rsidP="00B52BC4">
            <w:pPr>
              <w:pStyle w:val="Brezrazmikov"/>
              <w:jc w:val="center"/>
            </w:pPr>
            <w:r>
              <w:t>1137/4</w:t>
            </w:r>
          </w:p>
        </w:tc>
        <w:tc>
          <w:tcPr>
            <w:tcW w:w="1418" w:type="dxa"/>
          </w:tcPr>
          <w:p w:rsidR="00AB635D" w:rsidRDefault="003E1220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AB635D" w:rsidRDefault="003E1220" w:rsidP="00B52BC4">
            <w:pPr>
              <w:pStyle w:val="Brezrazmikov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AB635D" w:rsidRDefault="003E1220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76" w:type="dxa"/>
          </w:tcPr>
          <w:p w:rsidR="00AB635D" w:rsidRDefault="003E1220" w:rsidP="00B52BC4">
            <w:pPr>
              <w:pStyle w:val="Brezrazmikov"/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AB635D" w:rsidRDefault="003E1220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AB635D" w:rsidRDefault="003E1220" w:rsidP="00B52BC4">
            <w:pPr>
              <w:pStyle w:val="Brezrazmikov"/>
              <w:jc w:val="center"/>
            </w:pPr>
            <w:r>
              <w:t>391</w:t>
            </w:r>
          </w:p>
        </w:tc>
        <w:tc>
          <w:tcPr>
            <w:tcW w:w="1560" w:type="dxa"/>
          </w:tcPr>
          <w:p w:rsidR="00AB635D" w:rsidRDefault="003E1220" w:rsidP="00B52BC4">
            <w:pPr>
              <w:pStyle w:val="Brezrazmikov"/>
              <w:jc w:val="center"/>
            </w:pPr>
            <w:r>
              <w:t>Javno dobro</w:t>
            </w:r>
          </w:p>
        </w:tc>
        <w:tc>
          <w:tcPr>
            <w:tcW w:w="3134" w:type="dxa"/>
          </w:tcPr>
          <w:p w:rsidR="00AB635D" w:rsidRDefault="003E1220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3E1220" w:rsidTr="00B52BC4">
        <w:tc>
          <w:tcPr>
            <w:tcW w:w="959" w:type="dxa"/>
            <w:shd w:val="clear" w:color="auto" w:fill="D9D9D9" w:themeFill="background1" w:themeFillShade="D9"/>
          </w:tcPr>
          <w:p w:rsidR="003E1220" w:rsidRDefault="003E1220" w:rsidP="00B52BC4">
            <w:pPr>
              <w:pStyle w:val="Brezrazmikov"/>
              <w:jc w:val="center"/>
            </w:pPr>
            <w:r>
              <w:t>5.</w:t>
            </w:r>
          </w:p>
        </w:tc>
        <w:tc>
          <w:tcPr>
            <w:tcW w:w="1559" w:type="dxa"/>
          </w:tcPr>
          <w:p w:rsidR="003E1220" w:rsidRDefault="003E1220" w:rsidP="00B52BC4">
            <w:pPr>
              <w:pStyle w:val="Brezrazmikov"/>
              <w:jc w:val="center"/>
            </w:pPr>
            <w:r>
              <w:t>1137/5</w:t>
            </w:r>
          </w:p>
        </w:tc>
        <w:tc>
          <w:tcPr>
            <w:tcW w:w="1418" w:type="dxa"/>
          </w:tcPr>
          <w:p w:rsidR="003E1220" w:rsidRDefault="003E1220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3E1220" w:rsidRDefault="003E1220" w:rsidP="00B52BC4">
            <w:pPr>
              <w:pStyle w:val="Brezrazmikov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3E1220" w:rsidRDefault="003E1220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76" w:type="dxa"/>
          </w:tcPr>
          <w:p w:rsidR="003E1220" w:rsidRDefault="003E1220" w:rsidP="00B52BC4">
            <w:pPr>
              <w:pStyle w:val="Brezrazmikov"/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3E1220" w:rsidRDefault="003E1220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3E1220" w:rsidRDefault="003E1220" w:rsidP="00B52BC4">
            <w:pPr>
              <w:pStyle w:val="Brezrazmikov"/>
              <w:jc w:val="center"/>
            </w:pPr>
            <w:r>
              <w:t>280,5</w:t>
            </w:r>
          </w:p>
        </w:tc>
        <w:tc>
          <w:tcPr>
            <w:tcW w:w="1560" w:type="dxa"/>
          </w:tcPr>
          <w:p w:rsidR="003E1220" w:rsidRDefault="003E1220" w:rsidP="00B52BC4">
            <w:pPr>
              <w:pStyle w:val="Brezrazmikov"/>
              <w:jc w:val="center"/>
            </w:pPr>
            <w:r>
              <w:t>Javno dobro</w:t>
            </w:r>
          </w:p>
        </w:tc>
        <w:tc>
          <w:tcPr>
            <w:tcW w:w="3134" w:type="dxa"/>
          </w:tcPr>
          <w:p w:rsidR="003E1220" w:rsidRDefault="003E1220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3E1220" w:rsidTr="00B52BC4">
        <w:tc>
          <w:tcPr>
            <w:tcW w:w="959" w:type="dxa"/>
            <w:shd w:val="clear" w:color="auto" w:fill="D9D9D9" w:themeFill="background1" w:themeFillShade="D9"/>
          </w:tcPr>
          <w:p w:rsidR="003E1220" w:rsidRDefault="003E1220" w:rsidP="00B52BC4">
            <w:pPr>
              <w:pStyle w:val="Brezrazmikov"/>
              <w:jc w:val="center"/>
            </w:pPr>
            <w:r>
              <w:t>6.</w:t>
            </w:r>
          </w:p>
        </w:tc>
        <w:tc>
          <w:tcPr>
            <w:tcW w:w="1559" w:type="dxa"/>
          </w:tcPr>
          <w:p w:rsidR="003E1220" w:rsidRDefault="003E1220" w:rsidP="00B52BC4">
            <w:pPr>
              <w:pStyle w:val="Brezrazmikov"/>
              <w:jc w:val="center"/>
            </w:pPr>
            <w:r>
              <w:t>1137/7</w:t>
            </w:r>
          </w:p>
        </w:tc>
        <w:tc>
          <w:tcPr>
            <w:tcW w:w="1418" w:type="dxa"/>
          </w:tcPr>
          <w:p w:rsidR="003E1220" w:rsidRDefault="003E1220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3E1220" w:rsidRDefault="003E1220" w:rsidP="00B52BC4">
            <w:pPr>
              <w:pStyle w:val="Brezrazmikov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E1220" w:rsidRDefault="003E1220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76" w:type="dxa"/>
          </w:tcPr>
          <w:p w:rsidR="003E1220" w:rsidRDefault="003E1220" w:rsidP="00B52BC4">
            <w:pPr>
              <w:pStyle w:val="Brezrazmikov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E1220" w:rsidRDefault="003E1220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3E1220" w:rsidRDefault="003E1220" w:rsidP="00B52BC4">
            <w:pPr>
              <w:pStyle w:val="Brezrazmikov"/>
              <w:jc w:val="center"/>
            </w:pPr>
            <w:r>
              <w:t>85</w:t>
            </w:r>
          </w:p>
        </w:tc>
        <w:tc>
          <w:tcPr>
            <w:tcW w:w="1560" w:type="dxa"/>
          </w:tcPr>
          <w:p w:rsidR="003E1220" w:rsidRDefault="003E1220" w:rsidP="00B52BC4">
            <w:pPr>
              <w:pStyle w:val="Brezrazmikov"/>
              <w:jc w:val="center"/>
            </w:pPr>
            <w:r>
              <w:t>Javno dobro</w:t>
            </w:r>
          </w:p>
        </w:tc>
        <w:tc>
          <w:tcPr>
            <w:tcW w:w="3134" w:type="dxa"/>
          </w:tcPr>
          <w:p w:rsidR="003E1220" w:rsidRDefault="003E1220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3E1220" w:rsidTr="00B52BC4">
        <w:tc>
          <w:tcPr>
            <w:tcW w:w="959" w:type="dxa"/>
            <w:shd w:val="clear" w:color="auto" w:fill="D9D9D9" w:themeFill="background1" w:themeFillShade="D9"/>
          </w:tcPr>
          <w:p w:rsidR="003E1220" w:rsidRDefault="003E1220" w:rsidP="00B52BC4">
            <w:pPr>
              <w:pStyle w:val="Brezrazmikov"/>
              <w:jc w:val="center"/>
            </w:pPr>
            <w:r>
              <w:t>7.</w:t>
            </w:r>
          </w:p>
        </w:tc>
        <w:tc>
          <w:tcPr>
            <w:tcW w:w="1559" w:type="dxa"/>
          </w:tcPr>
          <w:p w:rsidR="003E1220" w:rsidRDefault="003E1220" w:rsidP="00B52BC4">
            <w:pPr>
              <w:pStyle w:val="Brezrazmikov"/>
              <w:jc w:val="center"/>
            </w:pPr>
            <w:r>
              <w:t>1137/8</w:t>
            </w:r>
          </w:p>
        </w:tc>
        <w:tc>
          <w:tcPr>
            <w:tcW w:w="1418" w:type="dxa"/>
          </w:tcPr>
          <w:p w:rsidR="003E1220" w:rsidRDefault="003E1220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3E1220" w:rsidRDefault="003E1220" w:rsidP="00B52BC4">
            <w:pPr>
              <w:pStyle w:val="Brezrazmikov"/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3E1220" w:rsidRDefault="003E1220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76" w:type="dxa"/>
          </w:tcPr>
          <w:p w:rsidR="003E1220" w:rsidRDefault="003E1220" w:rsidP="00B52BC4">
            <w:pPr>
              <w:pStyle w:val="Brezrazmikov"/>
              <w:jc w:val="center"/>
            </w:pPr>
            <w:r>
              <w:t>56</w:t>
            </w:r>
          </w:p>
        </w:tc>
        <w:tc>
          <w:tcPr>
            <w:tcW w:w="992" w:type="dxa"/>
          </w:tcPr>
          <w:p w:rsidR="003E1220" w:rsidRDefault="003E1220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3E1220" w:rsidRDefault="003E1220" w:rsidP="00B52BC4">
            <w:pPr>
              <w:pStyle w:val="Brezrazmikov"/>
              <w:jc w:val="center"/>
            </w:pPr>
            <w:r>
              <w:t>476</w:t>
            </w:r>
          </w:p>
        </w:tc>
        <w:tc>
          <w:tcPr>
            <w:tcW w:w="1560" w:type="dxa"/>
          </w:tcPr>
          <w:p w:rsidR="003E1220" w:rsidRDefault="003E1220" w:rsidP="00B52BC4">
            <w:pPr>
              <w:pStyle w:val="Brezrazmikov"/>
              <w:jc w:val="center"/>
            </w:pPr>
            <w:r>
              <w:t>Javno dobro</w:t>
            </w:r>
          </w:p>
        </w:tc>
        <w:tc>
          <w:tcPr>
            <w:tcW w:w="3134" w:type="dxa"/>
          </w:tcPr>
          <w:p w:rsidR="003E1220" w:rsidRDefault="003E1220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3E1220" w:rsidTr="00B52BC4">
        <w:tc>
          <w:tcPr>
            <w:tcW w:w="959" w:type="dxa"/>
            <w:shd w:val="clear" w:color="auto" w:fill="D9D9D9" w:themeFill="background1" w:themeFillShade="D9"/>
          </w:tcPr>
          <w:p w:rsidR="003E1220" w:rsidRDefault="003E1220" w:rsidP="00B52BC4">
            <w:pPr>
              <w:pStyle w:val="Brezrazmikov"/>
              <w:jc w:val="center"/>
            </w:pPr>
            <w:r>
              <w:t>8.</w:t>
            </w:r>
          </w:p>
        </w:tc>
        <w:tc>
          <w:tcPr>
            <w:tcW w:w="1559" w:type="dxa"/>
          </w:tcPr>
          <w:p w:rsidR="003E1220" w:rsidRDefault="003E1220" w:rsidP="00B52BC4">
            <w:pPr>
              <w:pStyle w:val="Brezrazmikov"/>
              <w:jc w:val="center"/>
            </w:pPr>
            <w:r>
              <w:t>1137/9</w:t>
            </w:r>
          </w:p>
        </w:tc>
        <w:tc>
          <w:tcPr>
            <w:tcW w:w="1418" w:type="dxa"/>
          </w:tcPr>
          <w:p w:rsidR="003E1220" w:rsidRDefault="003E1220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3E1220" w:rsidRDefault="003E1220" w:rsidP="00B52BC4">
            <w:pPr>
              <w:pStyle w:val="Brezrazmikov"/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3E1220" w:rsidRDefault="003E1220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76" w:type="dxa"/>
          </w:tcPr>
          <w:p w:rsidR="003E1220" w:rsidRDefault="003E1220" w:rsidP="00B52BC4">
            <w:pPr>
              <w:pStyle w:val="Brezrazmikov"/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3E1220" w:rsidRDefault="003E1220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3E1220" w:rsidRDefault="003E1220" w:rsidP="00B52BC4">
            <w:pPr>
              <w:pStyle w:val="Brezrazmikov"/>
              <w:jc w:val="center"/>
            </w:pPr>
            <w:r>
              <w:t>5</w:t>
            </w:r>
            <w:r w:rsidR="005940B0">
              <w:t>0</w:t>
            </w:r>
            <w:r>
              <w:t>1,5</w:t>
            </w:r>
          </w:p>
        </w:tc>
        <w:tc>
          <w:tcPr>
            <w:tcW w:w="1560" w:type="dxa"/>
          </w:tcPr>
          <w:p w:rsidR="003E1220" w:rsidRDefault="003E1220" w:rsidP="00B52BC4">
            <w:pPr>
              <w:pStyle w:val="Brezrazmikov"/>
              <w:jc w:val="center"/>
            </w:pPr>
            <w:r>
              <w:t>Javno dobro</w:t>
            </w:r>
          </w:p>
        </w:tc>
        <w:tc>
          <w:tcPr>
            <w:tcW w:w="3134" w:type="dxa"/>
          </w:tcPr>
          <w:p w:rsidR="003E1220" w:rsidRDefault="003E1220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3E1220" w:rsidTr="00B52BC4">
        <w:tc>
          <w:tcPr>
            <w:tcW w:w="959" w:type="dxa"/>
            <w:shd w:val="clear" w:color="auto" w:fill="D9D9D9" w:themeFill="background1" w:themeFillShade="D9"/>
          </w:tcPr>
          <w:p w:rsidR="003E1220" w:rsidRDefault="003E1220" w:rsidP="00B52BC4">
            <w:pPr>
              <w:pStyle w:val="Brezrazmikov"/>
              <w:jc w:val="center"/>
            </w:pPr>
            <w:r>
              <w:t>9.</w:t>
            </w:r>
          </w:p>
        </w:tc>
        <w:tc>
          <w:tcPr>
            <w:tcW w:w="1559" w:type="dxa"/>
          </w:tcPr>
          <w:p w:rsidR="003E1220" w:rsidRDefault="003E1220" w:rsidP="00B52BC4">
            <w:pPr>
              <w:pStyle w:val="Brezrazmikov"/>
              <w:jc w:val="center"/>
            </w:pPr>
            <w:r>
              <w:t>1137/10</w:t>
            </w:r>
          </w:p>
        </w:tc>
        <w:tc>
          <w:tcPr>
            <w:tcW w:w="1418" w:type="dxa"/>
          </w:tcPr>
          <w:p w:rsidR="003E1220" w:rsidRDefault="003E1220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3E1220" w:rsidRDefault="003E1220" w:rsidP="00B52BC4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E1220" w:rsidRDefault="003E1220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76" w:type="dxa"/>
          </w:tcPr>
          <w:p w:rsidR="003E1220" w:rsidRDefault="003E1220" w:rsidP="00B52BC4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E1220" w:rsidRDefault="003E1220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3E1220" w:rsidRDefault="003E1220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560" w:type="dxa"/>
          </w:tcPr>
          <w:p w:rsidR="003E1220" w:rsidRDefault="003E1220" w:rsidP="00B52BC4">
            <w:pPr>
              <w:pStyle w:val="Brezrazmikov"/>
              <w:jc w:val="center"/>
            </w:pPr>
            <w:r>
              <w:t>Javno dobro</w:t>
            </w:r>
          </w:p>
        </w:tc>
        <w:tc>
          <w:tcPr>
            <w:tcW w:w="3134" w:type="dxa"/>
          </w:tcPr>
          <w:p w:rsidR="003E1220" w:rsidRDefault="003E1220" w:rsidP="00B52BC4">
            <w:pPr>
              <w:pStyle w:val="Brezrazmikov"/>
              <w:jc w:val="center"/>
            </w:pPr>
            <w:r>
              <w:t>-ǁ-</w:t>
            </w:r>
          </w:p>
        </w:tc>
      </w:tr>
      <w:tr w:rsidR="003E1220" w:rsidTr="00B52BC4">
        <w:tc>
          <w:tcPr>
            <w:tcW w:w="959" w:type="dxa"/>
            <w:shd w:val="clear" w:color="auto" w:fill="D9D9D9" w:themeFill="background1" w:themeFillShade="D9"/>
          </w:tcPr>
          <w:p w:rsidR="003E1220" w:rsidRDefault="003E1220" w:rsidP="00B52BC4">
            <w:pPr>
              <w:pStyle w:val="Brezrazmikov"/>
              <w:jc w:val="center"/>
            </w:pPr>
            <w:r>
              <w:t>10.</w:t>
            </w:r>
          </w:p>
        </w:tc>
        <w:tc>
          <w:tcPr>
            <w:tcW w:w="1559" w:type="dxa"/>
          </w:tcPr>
          <w:p w:rsidR="003E1220" w:rsidRDefault="003E1220" w:rsidP="00B52BC4">
            <w:pPr>
              <w:pStyle w:val="Brezrazmikov"/>
              <w:jc w:val="center"/>
            </w:pPr>
            <w:r>
              <w:t>1137/12</w:t>
            </w:r>
          </w:p>
        </w:tc>
        <w:tc>
          <w:tcPr>
            <w:tcW w:w="1418" w:type="dxa"/>
          </w:tcPr>
          <w:p w:rsidR="003E1220" w:rsidRDefault="003E1220" w:rsidP="00B52BC4">
            <w:pPr>
              <w:pStyle w:val="Brezrazmikov"/>
              <w:jc w:val="center"/>
            </w:pPr>
            <w:r>
              <w:t>Zemljišče</w:t>
            </w:r>
          </w:p>
        </w:tc>
        <w:tc>
          <w:tcPr>
            <w:tcW w:w="1275" w:type="dxa"/>
          </w:tcPr>
          <w:p w:rsidR="003E1220" w:rsidRDefault="003E1220" w:rsidP="00B52BC4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E1220" w:rsidRDefault="003E1220" w:rsidP="00B52BC4">
            <w:pPr>
              <w:pStyle w:val="Brezrazmikov"/>
              <w:jc w:val="center"/>
            </w:pPr>
            <w:r>
              <w:t>-ǁ-</w:t>
            </w:r>
          </w:p>
        </w:tc>
        <w:tc>
          <w:tcPr>
            <w:tcW w:w="1276" w:type="dxa"/>
          </w:tcPr>
          <w:p w:rsidR="003E1220" w:rsidRDefault="003E1220" w:rsidP="00B52BC4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E1220" w:rsidRDefault="003E1220" w:rsidP="00B52BC4">
            <w:pPr>
              <w:pStyle w:val="Brezrazmikov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3E1220" w:rsidRDefault="003E1220" w:rsidP="00B52BC4">
            <w:pPr>
              <w:pStyle w:val="Brezrazmikov"/>
              <w:jc w:val="center"/>
            </w:pPr>
            <w:r>
              <w:t>42,5</w:t>
            </w:r>
          </w:p>
        </w:tc>
        <w:tc>
          <w:tcPr>
            <w:tcW w:w="1560" w:type="dxa"/>
          </w:tcPr>
          <w:p w:rsidR="003E1220" w:rsidRDefault="003E1220" w:rsidP="00B52BC4">
            <w:pPr>
              <w:pStyle w:val="Brezrazmikov"/>
              <w:jc w:val="center"/>
            </w:pPr>
            <w:r>
              <w:t>Javno dobro</w:t>
            </w:r>
          </w:p>
        </w:tc>
        <w:tc>
          <w:tcPr>
            <w:tcW w:w="3134" w:type="dxa"/>
          </w:tcPr>
          <w:p w:rsidR="003E1220" w:rsidRDefault="003E1220" w:rsidP="00B52BC4">
            <w:pPr>
              <w:pStyle w:val="Brezrazmikov"/>
              <w:jc w:val="center"/>
            </w:pPr>
            <w:r>
              <w:t>-ǁ-</w:t>
            </w:r>
          </w:p>
        </w:tc>
      </w:tr>
    </w:tbl>
    <w:p w:rsidR="00B51617" w:rsidRDefault="00B51617" w:rsidP="007168E3">
      <w:pPr>
        <w:pStyle w:val="Brezrazmikov"/>
        <w:jc w:val="center"/>
        <w:rPr>
          <w:b/>
        </w:rPr>
      </w:pPr>
    </w:p>
    <w:p w:rsidR="00B51617" w:rsidRDefault="00B51617" w:rsidP="00080713">
      <w:pPr>
        <w:pStyle w:val="Brezrazmikov"/>
        <w:rPr>
          <w:b/>
        </w:rPr>
      </w:pPr>
    </w:p>
    <w:p w:rsidR="00B51617" w:rsidRDefault="00B51617" w:rsidP="007168E3">
      <w:pPr>
        <w:pStyle w:val="Brezrazmikov"/>
        <w:jc w:val="center"/>
        <w:rPr>
          <w:b/>
        </w:rPr>
      </w:pPr>
      <w:r>
        <w:rPr>
          <w:b/>
        </w:rPr>
        <w:t>3.</w:t>
      </w:r>
    </w:p>
    <w:p w:rsidR="007A74CB" w:rsidRDefault="007A74CB" w:rsidP="007168E3">
      <w:pPr>
        <w:pStyle w:val="Brezrazmikov"/>
        <w:jc w:val="center"/>
        <w:rPr>
          <w:b/>
        </w:rPr>
      </w:pPr>
    </w:p>
    <w:p w:rsidR="007A74CB" w:rsidRDefault="007A74CB" w:rsidP="007A74CB">
      <w:pPr>
        <w:pStyle w:val="Brezrazmikov"/>
        <w:rPr>
          <w:b/>
        </w:rPr>
      </w:pPr>
      <w:r>
        <w:rPr>
          <w:b/>
        </w:rPr>
        <w:t>Ustanovitev služnosti na občinskih zemljiščih:</w:t>
      </w:r>
    </w:p>
    <w:p w:rsidR="00EE4345" w:rsidRDefault="00EE4345" w:rsidP="007A74CB">
      <w:pPr>
        <w:pStyle w:val="Brezrazmikov"/>
        <w:rPr>
          <w:b/>
        </w:rPr>
      </w:pPr>
    </w:p>
    <w:p w:rsidR="00A03890" w:rsidRPr="00A03890" w:rsidRDefault="00A03890" w:rsidP="00A03890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03890">
        <w:rPr>
          <w:rFonts w:ascii="Times New Roman" w:hAnsi="Times New Roman" w:cs="Times New Roman"/>
          <w:sz w:val="24"/>
          <w:szCs w:val="24"/>
        </w:rPr>
        <w:t xml:space="preserve">stanovitev služnosti </w:t>
      </w:r>
      <w:r w:rsidR="00466107">
        <w:rPr>
          <w:rFonts w:ascii="Times New Roman" w:hAnsi="Times New Roman" w:cs="Times New Roman"/>
          <w:sz w:val="24"/>
          <w:szCs w:val="24"/>
        </w:rPr>
        <w:t xml:space="preserve">zgraditve elektroenergetskih naprav, ki obsega zakoličenje, pripravljalna dela, gradbena dela in položitev elektroenergetskih naprav ter dostopa, hoje in vožnje v času gradnje in služnost </w:t>
      </w:r>
      <w:r w:rsidRPr="00A03890">
        <w:rPr>
          <w:rFonts w:ascii="Times New Roman" w:hAnsi="Times New Roman" w:cs="Times New Roman"/>
          <w:sz w:val="24"/>
          <w:szCs w:val="24"/>
        </w:rPr>
        <w:t xml:space="preserve">dostopa, gradnje, obratovanja, vzdrževanja, nadzora in obnove elektroenergetskih naprav </w:t>
      </w:r>
      <w:r w:rsidR="00466107">
        <w:rPr>
          <w:rFonts w:ascii="Times New Roman" w:hAnsi="Times New Roman" w:cs="Times New Roman"/>
          <w:sz w:val="24"/>
          <w:szCs w:val="24"/>
        </w:rPr>
        <w:t xml:space="preserve">na nepremičninah </w:t>
      </w:r>
      <w:proofErr w:type="spellStart"/>
      <w:r w:rsidR="0046610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66107">
        <w:rPr>
          <w:rFonts w:ascii="Times New Roman" w:hAnsi="Times New Roman" w:cs="Times New Roman"/>
          <w:sz w:val="24"/>
          <w:szCs w:val="24"/>
        </w:rPr>
        <w:t xml:space="preserve">. št. 2045/4, </w:t>
      </w:r>
      <w:proofErr w:type="spellStart"/>
      <w:r w:rsidR="0046610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66107">
        <w:rPr>
          <w:rFonts w:ascii="Times New Roman" w:hAnsi="Times New Roman" w:cs="Times New Roman"/>
          <w:sz w:val="24"/>
          <w:szCs w:val="24"/>
        </w:rPr>
        <w:t xml:space="preserve">. št. 2045/1, </w:t>
      </w:r>
      <w:proofErr w:type="spellStart"/>
      <w:r w:rsidR="0046610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66107">
        <w:rPr>
          <w:rFonts w:ascii="Times New Roman" w:hAnsi="Times New Roman" w:cs="Times New Roman"/>
          <w:sz w:val="24"/>
          <w:szCs w:val="24"/>
        </w:rPr>
        <w:t xml:space="preserve">. št. 2060/1, </w:t>
      </w:r>
      <w:proofErr w:type="spellStart"/>
      <w:r w:rsidR="0046610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66107">
        <w:rPr>
          <w:rFonts w:ascii="Times New Roman" w:hAnsi="Times New Roman" w:cs="Times New Roman"/>
          <w:sz w:val="24"/>
          <w:szCs w:val="24"/>
        </w:rPr>
        <w:t xml:space="preserve">. št. 2060/3 in </w:t>
      </w:r>
      <w:proofErr w:type="spellStart"/>
      <w:r w:rsidR="0046610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66107">
        <w:rPr>
          <w:rFonts w:ascii="Times New Roman" w:hAnsi="Times New Roman" w:cs="Times New Roman"/>
          <w:sz w:val="24"/>
          <w:szCs w:val="24"/>
        </w:rPr>
        <w:t xml:space="preserve">. št. 2060/2, vse </w:t>
      </w:r>
      <w:proofErr w:type="spellStart"/>
      <w:r w:rsidR="00466107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466107">
        <w:rPr>
          <w:rFonts w:ascii="Times New Roman" w:hAnsi="Times New Roman" w:cs="Times New Roman"/>
          <w:sz w:val="24"/>
          <w:szCs w:val="24"/>
        </w:rPr>
        <w:t>. 2106 - Visoko</w:t>
      </w:r>
      <w:r w:rsidRPr="00A03890">
        <w:rPr>
          <w:rFonts w:ascii="Times New Roman" w:hAnsi="Times New Roman" w:cs="Times New Roman"/>
          <w:sz w:val="24"/>
          <w:szCs w:val="24"/>
        </w:rPr>
        <w:t>;</w:t>
      </w:r>
    </w:p>
    <w:p w:rsidR="00466107" w:rsidRDefault="00A03890" w:rsidP="00A03890">
      <w:pPr>
        <w:pStyle w:val="Brezrazmikov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03890">
        <w:rPr>
          <w:rFonts w:ascii="Times New Roman" w:hAnsi="Times New Roman" w:cs="Times New Roman"/>
          <w:sz w:val="24"/>
          <w:szCs w:val="24"/>
        </w:rPr>
        <w:t>stanov</w:t>
      </w:r>
      <w:r w:rsidR="007A652D">
        <w:rPr>
          <w:rFonts w:ascii="Times New Roman" w:hAnsi="Times New Roman" w:cs="Times New Roman"/>
          <w:sz w:val="24"/>
          <w:szCs w:val="24"/>
        </w:rPr>
        <w:t xml:space="preserve">itev služnosti </w:t>
      </w:r>
      <w:r w:rsidR="00466107">
        <w:rPr>
          <w:rFonts w:ascii="Times New Roman" w:hAnsi="Times New Roman" w:cs="Times New Roman"/>
          <w:sz w:val="24"/>
          <w:szCs w:val="24"/>
        </w:rPr>
        <w:t>terenskega ogleda služnostnega upra</w:t>
      </w:r>
      <w:r w:rsidR="00B52BC4">
        <w:rPr>
          <w:rFonts w:ascii="Times New Roman" w:hAnsi="Times New Roman" w:cs="Times New Roman"/>
          <w:sz w:val="24"/>
          <w:szCs w:val="24"/>
        </w:rPr>
        <w:t xml:space="preserve">vičenca in izvajalcev, </w:t>
      </w:r>
      <w:proofErr w:type="spellStart"/>
      <w:r w:rsidR="00B52BC4">
        <w:rPr>
          <w:rFonts w:ascii="Times New Roman" w:hAnsi="Times New Roman" w:cs="Times New Roman"/>
          <w:sz w:val="24"/>
          <w:szCs w:val="24"/>
        </w:rPr>
        <w:t>zakoličbe</w:t>
      </w:r>
      <w:proofErr w:type="spellEnd"/>
      <w:r w:rsidR="00466107">
        <w:rPr>
          <w:rFonts w:ascii="Times New Roman" w:hAnsi="Times New Roman" w:cs="Times New Roman"/>
          <w:sz w:val="24"/>
          <w:szCs w:val="24"/>
        </w:rPr>
        <w:t xml:space="preserve"> trase za elektroe</w:t>
      </w:r>
      <w:r w:rsidR="00B52BC4">
        <w:rPr>
          <w:rFonts w:ascii="Times New Roman" w:hAnsi="Times New Roman" w:cs="Times New Roman"/>
          <w:sz w:val="24"/>
          <w:szCs w:val="24"/>
        </w:rPr>
        <w:t>nergetske naprave, pripravljalnih del in položitve oz. izgradnje ter vzdrževanja</w:t>
      </w:r>
      <w:r w:rsidR="00466107">
        <w:rPr>
          <w:rFonts w:ascii="Times New Roman" w:hAnsi="Times New Roman" w:cs="Times New Roman"/>
          <w:sz w:val="24"/>
          <w:szCs w:val="24"/>
        </w:rPr>
        <w:t xml:space="preserve"> elektroenergetskih naprav, dostopa </w:t>
      </w:r>
      <w:r w:rsidR="00B52BC4">
        <w:rPr>
          <w:rFonts w:ascii="Times New Roman" w:hAnsi="Times New Roman" w:cs="Times New Roman"/>
          <w:sz w:val="24"/>
          <w:szCs w:val="24"/>
        </w:rPr>
        <w:t>in dovoza za delavce ter delovnih</w:t>
      </w:r>
      <w:r w:rsidR="00466107">
        <w:rPr>
          <w:rFonts w:ascii="Times New Roman" w:hAnsi="Times New Roman" w:cs="Times New Roman"/>
          <w:sz w:val="24"/>
          <w:szCs w:val="24"/>
        </w:rPr>
        <w:t xml:space="preserve"> stroje</w:t>
      </w:r>
      <w:r w:rsidR="00B52BC4">
        <w:rPr>
          <w:rFonts w:ascii="Times New Roman" w:hAnsi="Times New Roman" w:cs="Times New Roman"/>
          <w:sz w:val="24"/>
          <w:szCs w:val="24"/>
        </w:rPr>
        <w:t>v</w:t>
      </w:r>
      <w:r w:rsidR="00466107">
        <w:rPr>
          <w:rFonts w:ascii="Times New Roman" w:hAnsi="Times New Roman" w:cs="Times New Roman"/>
          <w:sz w:val="24"/>
          <w:szCs w:val="24"/>
        </w:rPr>
        <w:t xml:space="preserve"> v času gradnje elektroenergetskih naprav, dostopa zaradi rednega in izrednega vzdrževanja elek</w:t>
      </w:r>
      <w:r w:rsidR="00B52BC4">
        <w:rPr>
          <w:rFonts w:ascii="Times New Roman" w:hAnsi="Times New Roman" w:cs="Times New Roman"/>
          <w:sz w:val="24"/>
          <w:szCs w:val="24"/>
        </w:rPr>
        <w:t>troenergetskih naprav ter trajne in neovirane uporabe</w:t>
      </w:r>
      <w:r w:rsidR="00466107">
        <w:rPr>
          <w:rFonts w:ascii="Times New Roman" w:hAnsi="Times New Roman" w:cs="Times New Roman"/>
          <w:sz w:val="24"/>
          <w:szCs w:val="24"/>
        </w:rPr>
        <w:t xml:space="preserve"> zaradi nadzora in obnove elektroenergetskih naprav, vključno z nujnimi izkopi na nepremičninah </w:t>
      </w:r>
      <w:proofErr w:type="spellStart"/>
      <w:r w:rsidR="00466107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66107">
        <w:rPr>
          <w:rFonts w:ascii="Times New Roman" w:hAnsi="Times New Roman" w:cs="Times New Roman"/>
          <w:sz w:val="24"/>
          <w:szCs w:val="24"/>
        </w:rPr>
        <w:t>. št.</w:t>
      </w:r>
      <w:r w:rsidR="00B52BC4">
        <w:rPr>
          <w:rFonts w:ascii="Times New Roman" w:hAnsi="Times New Roman" w:cs="Times New Roman"/>
          <w:sz w:val="24"/>
          <w:szCs w:val="24"/>
        </w:rPr>
        <w:t xml:space="preserve"> 1902/5 in </w:t>
      </w:r>
      <w:proofErr w:type="spellStart"/>
      <w:r w:rsidR="00B52BC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B52BC4">
        <w:rPr>
          <w:rFonts w:ascii="Times New Roman" w:hAnsi="Times New Roman" w:cs="Times New Roman"/>
          <w:sz w:val="24"/>
          <w:szCs w:val="24"/>
        </w:rPr>
        <w:t>. št. 1902/28, obe</w:t>
      </w:r>
      <w:r w:rsidR="00466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107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466107">
        <w:rPr>
          <w:rFonts w:ascii="Times New Roman" w:hAnsi="Times New Roman" w:cs="Times New Roman"/>
          <w:sz w:val="24"/>
          <w:szCs w:val="24"/>
        </w:rPr>
        <w:t>. 2119 – Šenčur.</w:t>
      </w:r>
    </w:p>
    <w:p w:rsidR="00A03890" w:rsidRPr="00A03890" w:rsidRDefault="00A03890" w:rsidP="00A03890">
      <w:pPr>
        <w:pStyle w:val="Brezrazmikov"/>
        <w:ind w:left="720"/>
        <w:rPr>
          <w:b/>
        </w:rPr>
      </w:pPr>
    </w:p>
    <w:p w:rsidR="007A74CB" w:rsidRPr="00A03890" w:rsidRDefault="00080713" w:rsidP="00BC4C86">
      <w:pPr>
        <w:pStyle w:val="Brezrazmikov"/>
        <w:jc w:val="center"/>
        <w:rPr>
          <w:b/>
        </w:rPr>
      </w:pPr>
      <w:r>
        <w:rPr>
          <w:b/>
        </w:rPr>
        <w:t>4</w:t>
      </w:r>
      <w:r w:rsidR="007A74CB" w:rsidRPr="00A03890">
        <w:rPr>
          <w:b/>
        </w:rPr>
        <w:t>.</w:t>
      </w:r>
    </w:p>
    <w:p w:rsidR="007168E3" w:rsidRDefault="007168E3" w:rsidP="007168E3">
      <w:pPr>
        <w:pStyle w:val="Brezrazmikov"/>
      </w:pPr>
    </w:p>
    <w:p w:rsidR="007168E3" w:rsidRPr="00D81F08" w:rsidRDefault="00466107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Tretja</w:t>
      </w:r>
      <w:r w:rsidR="007168E3" w:rsidRPr="00D81F08">
        <w:rPr>
          <w:rFonts w:ascii="Times New Roman" w:hAnsi="Times New Roman" w:cs="Times New Roman"/>
          <w:sz w:val="24"/>
          <w:szCs w:val="24"/>
        </w:rPr>
        <w:t xml:space="preserve"> dopolnitev Načrta ravnanja s stvarnim premo</w:t>
      </w:r>
      <w:r w:rsidR="008B2139">
        <w:rPr>
          <w:rFonts w:ascii="Times New Roman" w:hAnsi="Times New Roman" w:cs="Times New Roman"/>
          <w:sz w:val="24"/>
          <w:szCs w:val="24"/>
        </w:rPr>
        <w:t>ženjem Občine Šenčur v letu 2015</w:t>
      </w:r>
      <w:r w:rsidR="00527FD0">
        <w:rPr>
          <w:rFonts w:ascii="Times New Roman" w:hAnsi="Times New Roman" w:cs="Times New Roman"/>
          <w:sz w:val="24"/>
          <w:szCs w:val="24"/>
        </w:rPr>
        <w:t xml:space="preserve"> se objavi na spletni strani O</w:t>
      </w:r>
      <w:r w:rsidR="007168E3" w:rsidRPr="00D81F08">
        <w:rPr>
          <w:rFonts w:ascii="Times New Roman" w:hAnsi="Times New Roman" w:cs="Times New Roman"/>
          <w:sz w:val="24"/>
          <w:szCs w:val="24"/>
        </w:rPr>
        <w:t>bčine Šenčur in začne veljati naslednji dan po objavi.</w:t>
      </w:r>
    </w:p>
    <w:p w:rsidR="000042B1" w:rsidRPr="00D81F08" w:rsidRDefault="000042B1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042B1" w:rsidRPr="00EE4345" w:rsidRDefault="00396CD9" w:rsidP="007168E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Datum: </w:t>
      </w:r>
      <w:r w:rsidR="00A03890">
        <w:rPr>
          <w:rFonts w:ascii="Times New Roman" w:hAnsi="Times New Roman" w:cs="Times New Roman"/>
          <w:sz w:val="24"/>
          <w:szCs w:val="24"/>
        </w:rPr>
        <w:t xml:space="preserve">  </w:t>
      </w:r>
      <w:r w:rsidR="00466107">
        <w:rPr>
          <w:rFonts w:ascii="Times New Roman" w:hAnsi="Times New Roman" w:cs="Times New Roman"/>
          <w:sz w:val="24"/>
          <w:szCs w:val="24"/>
        </w:rPr>
        <w:t>__.__.____</w:t>
      </w:r>
    </w:p>
    <w:p w:rsidR="007168E3" w:rsidRPr="00D81F08" w:rsidRDefault="00390662" w:rsidP="00C478D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264C5C" w:rsidRPr="00EE4345">
        <w:rPr>
          <w:rFonts w:ascii="Times New Roman" w:hAnsi="Times New Roman" w:cs="Times New Roman"/>
          <w:sz w:val="24"/>
          <w:szCs w:val="24"/>
        </w:rPr>
        <w:t>032-</w:t>
      </w:r>
      <w:r w:rsidR="00466107">
        <w:rPr>
          <w:rFonts w:ascii="Times New Roman" w:hAnsi="Times New Roman" w:cs="Times New Roman"/>
          <w:sz w:val="24"/>
          <w:szCs w:val="24"/>
        </w:rPr>
        <w:t>12</w:t>
      </w:r>
      <w:r w:rsidR="00BC4C86">
        <w:rPr>
          <w:rFonts w:ascii="Times New Roman" w:hAnsi="Times New Roman" w:cs="Times New Roman"/>
          <w:sz w:val="24"/>
          <w:szCs w:val="24"/>
        </w:rPr>
        <w:t>/2015</w:t>
      </w:r>
      <w:r w:rsidR="00EE4345">
        <w:rPr>
          <w:rFonts w:ascii="Times New Roman" w:hAnsi="Times New Roman" w:cs="Times New Roman"/>
          <w:sz w:val="24"/>
          <w:szCs w:val="24"/>
        </w:rPr>
        <w:t>-2</w:t>
      </w: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>Občina Šenčur</w:t>
      </w:r>
    </w:p>
    <w:p w:rsidR="007168E3" w:rsidRPr="00D81F08" w:rsidRDefault="007168E3" w:rsidP="007168E3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D81F08">
        <w:rPr>
          <w:rFonts w:ascii="Times New Roman" w:hAnsi="Times New Roman" w:cs="Times New Roman"/>
          <w:sz w:val="24"/>
          <w:szCs w:val="24"/>
        </w:rPr>
        <w:t xml:space="preserve">       Župan</w:t>
      </w:r>
    </w:p>
    <w:p w:rsidR="00C76895" w:rsidRPr="00D81F08" w:rsidRDefault="008B2139" w:rsidP="00C478DD">
      <w:pPr>
        <w:pStyle w:val="Brezrazmikov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Ciril Kozjek</w:t>
      </w:r>
    </w:p>
    <w:sectPr w:rsidR="00C76895" w:rsidRPr="00D81F08" w:rsidSect="007D52A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C4" w:rsidRDefault="00B52BC4" w:rsidP="000042B1">
      <w:r>
        <w:separator/>
      </w:r>
    </w:p>
  </w:endnote>
  <w:endnote w:type="continuationSeparator" w:id="0">
    <w:p w:rsidR="00B52BC4" w:rsidRDefault="00B52BC4" w:rsidP="0000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346791"/>
      <w:docPartObj>
        <w:docPartGallery w:val="Page Numbers (Bottom of Page)"/>
        <w:docPartUnique/>
      </w:docPartObj>
    </w:sdtPr>
    <w:sdtEndPr/>
    <w:sdtContent>
      <w:p w:rsidR="00B52BC4" w:rsidRDefault="00B52BC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923">
          <w:rPr>
            <w:noProof/>
          </w:rPr>
          <w:t>6</w:t>
        </w:r>
        <w:r>
          <w:fldChar w:fldCharType="end"/>
        </w:r>
      </w:p>
    </w:sdtContent>
  </w:sdt>
  <w:p w:rsidR="00B52BC4" w:rsidRDefault="00B52BC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C4" w:rsidRDefault="00B52BC4" w:rsidP="000042B1">
      <w:r>
        <w:separator/>
      </w:r>
    </w:p>
  </w:footnote>
  <w:footnote w:type="continuationSeparator" w:id="0">
    <w:p w:rsidR="00B52BC4" w:rsidRDefault="00B52BC4" w:rsidP="0000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23BBB"/>
    <w:multiLevelType w:val="hybridMultilevel"/>
    <w:tmpl w:val="A6022E24"/>
    <w:lvl w:ilvl="0" w:tplc="A404C1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33692"/>
    <w:multiLevelType w:val="hybridMultilevel"/>
    <w:tmpl w:val="95B614A4"/>
    <w:lvl w:ilvl="0" w:tplc="6E30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E"/>
    <w:rsid w:val="000018B9"/>
    <w:rsid w:val="000042B1"/>
    <w:rsid w:val="00005F86"/>
    <w:rsid w:val="00020274"/>
    <w:rsid w:val="00035134"/>
    <w:rsid w:val="0006250B"/>
    <w:rsid w:val="00065C4D"/>
    <w:rsid w:val="00067311"/>
    <w:rsid w:val="00080713"/>
    <w:rsid w:val="00086008"/>
    <w:rsid w:val="000B6B08"/>
    <w:rsid w:val="000D0543"/>
    <w:rsid w:val="000E52C3"/>
    <w:rsid w:val="00106C23"/>
    <w:rsid w:val="00107A69"/>
    <w:rsid w:val="00110D0F"/>
    <w:rsid w:val="001269DA"/>
    <w:rsid w:val="00137074"/>
    <w:rsid w:val="0017246C"/>
    <w:rsid w:val="001A60FB"/>
    <w:rsid w:val="001A6903"/>
    <w:rsid w:val="001B5C17"/>
    <w:rsid w:val="001D2EF0"/>
    <w:rsid w:val="001E70D8"/>
    <w:rsid w:val="00216A2E"/>
    <w:rsid w:val="00234E2E"/>
    <w:rsid w:val="0025419D"/>
    <w:rsid w:val="00264C5C"/>
    <w:rsid w:val="002B2103"/>
    <w:rsid w:val="002C050F"/>
    <w:rsid w:val="00314452"/>
    <w:rsid w:val="003471B9"/>
    <w:rsid w:val="0035387A"/>
    <w:rsid w:val="00390662"/>
    <w:rsid w:val="00396CD9"/>
    <w:rsid w:val="003D0184"/>
    <w:rsid w:val="003D7039"/>
    <w:rsid w:val="003E1220"/>
    <w:rsid w:val="003E5CEE"/>
    <w:rsid w:val="003F2939"/>
    <w:rsid w:val="003F369A"/>
    <w:rsid w:val="0041166D"/>
    <w:rsid w:val="00415A98"/>
    <w:rsid w:val="0041626F"/>
    <w:rsid w:val="004204C2"/>
    <w:rsid w:val="00444CE9"/>
    <w:rsid w:val="00460707"/>
    <w:rsid w:val="00466107"/>
    <w:rsid w:val="004A18E5"/>
    <w:rsid w:val="004B1824"/>
    <w:rsid w:val="004B541F"/>
    <w:rsid w:val="004B73F8"/>
    <w:rsid w:val="004C0A97"/>
    <w:rsid w:val="004C1DE1"/>
    <w:rsid w:val="004C357E"/>
    <w:rsid w:val="004D2E65"/>
    <w:rsid w:val="004D35F6"/>
    <w:rsid w:val="004D521E"/>
    <w:rsid w:val="005225FF"/>
    <w:rsid w:val="00527FD0"/>
    <w:rsid w:val="00530C13"/>
    <w:rsid w:val="00552384"/>
    <w:rsid w:val="00561544"/>
    <w:rsid w:val="0057276E"/>
    <w:rsid w:val="0058796F"/>
    <w:rsid w:val="005940B0"/>
    <w:rsid w:val="005B0AC8"/>
    <w:rsid w:val="005B2D4A"/>
    <w:rsid w:val="005B7D82"/>
    <w:rsid w:val="005C57DA"/>
    <w:rsid w:val="005D0ED6"/>
    <w:rsid w:val="005E6167"/>
    <w:rsid w:val="00604850"/>
    <w:rsid w:val="00604C89"/>
    <w:rsid w:val="00611EA7"/>
    <w:rsid w:val="006131E1"/>
    <w:rsid w:val="00624E36"/>
    <w:rsid w:val="006369DF"/>
    <w:rsid w:val="00641E23"/>
    <w:rsid w:val="0064508E"/>
    <w:rsid w:val="00692011"/>
    <w:rsid w:val="006970F1"/>
    <w:rsid w:val="006E18C3"/>
    <w:rsid w:val="007168E3"/>
    <w:rsid w:val="00716A8A"/>
    <w:rsid w:val="0072357F"/>
    <w:rsid w:val="00723828"/>
    <w:rsid w:val="0073192D"/>
    <w:rsid w:val="00791A33"/>
    <w:rsid w:val="007A652D"/>
    <w:rsid w:val="007A74CB"/>
    <w:rsid w:val="007B4A91"/>
    <w:rsid w:val="007C078E"/>
    <w:rsid w:val="007D3F7D"/>
    <w:rsid w:val="007D52A6"/>
    <w:rsid w:val="007E75CC"/>
    <w:rsid w:val="0080708C"/>
    <w:rsid w:val="00823A97"/>
    <w:rsid w:val="0083397E"/>
    <w:rsid w:val="008352CC"/>
    <w:rsid w:val="0085663E"/>
    <w:rsid w:val="00860BB6"/>
    <w:rsid w:val="008676D0"/>
    <w:rsid w:val="00870C54"/>
    <w:rsid w:val="00874B28"/>
    <w:rsid w:val="0087649A"/>
    <w:rsid w:val="00892B23"/>
    <w:rsid w:val="008B2139"/>
    <w:rsid w:val="008E40A1"/>
    <w:rsid w:val="008F2906"/>
    <w:rsid w:val="008F2D06"/>
    <w:rsid w:val="008F4983"/>
    <w:rsid w:val="0090214B"/>
    <w:rsid w:val="00911C89"/>
    <w:rsid w:val="00934825"/>
    <w:rsid w:val="00937916"/>
    <w:rsid w:val="00945502"/>
    <w:rsid w:val="00956D4E"/>
    <w:rsid w:val="00957D6E"/>
    <w:rsid w:val="009604D1"/>
    <w:rsid w:val="00986977"/>
    <w:rsid w:val="00993815"/>
    <w:rsid w:val="009A5F28"/>
    <w:rsid w:val="00A03890"/>
    <w:rsid w:val="00A3525D"/>
    <w:rsid w:val="00A42034"/>
    <w:rsid w:val="00A467C5"/>
    <w:rsid w:val="00A7650F"/>
    <w:rsid w:val="00A86EEA"/>
    <w:rsid w:val="00A92586"/>
    <w:rsid w:val="00AB3630"/>
    <w:rsid w:val="00AB635D"/>
    <w:rsid w:val="00AB6B3E"/>
    <w:rsid w:val="00AC3AE6"/>
    <w:rsid w:val="00AE0580"/>
    <w:rsid w:val="00AF0BB1"/>
    <w:rsid w:val="00B23284"/>
    <w:rsid w:val="00B35DBE"/>
    <w:rsid w:val="00B50809"/>
    <w:rsid w:val="00B51617"/>
    <w:rsid w:val="00B52BC4"/>
    <w:rsid w:val="00B541F7"/>
    <w:rsid w:val="00B54ABE"/>
    <w:rsid w:val="00B85691"/>
    <w:rsid w:val="00B8660E"/>
    <w:rsid w:val="00B92F30"/>
    <w:rsid w:val="00B9551B"/>
    <w:rsid w:val="00BA293C"/>
    <w:rsid w:val="00BA4A7F"/>
    <w:rsid w:val="00BC4C86"/>
    <w:rsid w:val="00BC5F04"/>
    <w:rsid w:val="00C03DDA"/>
    <w:rsid w:val="00C1273C"/>
    <w:rsid w:val="00C1375C"/>
    <w:rsid w:val="00C2044D"/>
    <w:rsid w:val="00C41B9E"/>
    <w:rsid w:val="00C44BD8"/>
    <w:rsid w:val="00C478DD"/>
    <w:rsid w:val="00C52923"/>
    <w:rsid w:val="00C57672"/>
    <w:rsid w:val="00C660B5"/>
    <w:rsid w:val="00C74153"/>
    <w:rsid w:val="00C76895"/>
    <w:rsid w:val="00C85F1D"/>
    <w:rsid w:val="00CA7889"/>
    <w:rsid w:val="00CB3AD0"/>
    <w:rsid w:val="00CB3D2F"/>
    <w:rsid w:val="00CD5038"/>
    <w:rsid w:val="00CE1FB1"/>
    <w:rsid w:val="00CE3FE1"/>
    <w:rsid w:val="00CF1CFA"/>
    <w:rsid w:val="00CF5D2C"/>
    <w:rsid w:val="00D14BBD"/>
    <w:rsid w:val="00D2486E"/>
    <w:rsid w:val="00D3091B"/>
    <w:rsid w:val="00D515E3"/>
    <w:rsid w:val="00D52746"/>
    <w:rsid w:val="00D575AD"/>
    <w:rsid w:val="00D62AED"/>
    <w:rsid w:val="00D801AC"/>
    <w:rsid w:val="00D81F08"/>
    <w:rsid w:val="00D8383F"/>
    <w:rsid w:val="00D92E38"/>
    <w:rsid w:val="00D94CCF"/>
    <w:rsid w:val="00DA3CDB"/>
    <w:rsid w:val="00DA65E5"/>
    <w:rsid w:val="00DC1D39"/>
    <w:rsid w:val="00DD080C"/>
    <w:rsid w:val="00DE5CE0"/>
    <w:rsid w:val="00E55AF9"/>
    <w:rsid w:val="00E7306C"/>
    <w:rsid w:val="00E754D2"/>
    <w:rsid w:val="00E76455"/>
    <w:rsid w:val="00E839F1"/>
    <w:rsid w:val="00E94CDC"/>
    <w:rsid w:val="00EB08AA"/>
    <w:rsid w:val="00EB12B7"/>
    <w:rsid w:val="00EB7C2E"/>
    <w:rsid w:val="00EC67F9"/>
    <w:rsid w:val="00EE4345"/>
    <w:rsid w:val="00EF5D64"/>
    <w:rsid w:val="00EF77A4"/>
    <w:rsid w:val="00F1015F"/>
    <w:rsid w:val="00F13114"/>
    <w:rsid w:val="00F25238"/>
    <w:rsid w:val="00F363A3"/>
    <w:rsid w:val="00F45106"/>
    <w:rsid w:val="00F510EB"/>
    <w:rsid w:val="00F636B5"/>
    <w:rsid w:val="00F765CA"/>
    <w:rsid w:val="00F77B3F"/>
    <w:rsid w:val="00F90169"/>
    <w:rsid w:val="00FA5496"/>
    <w:rsid w:val="00FC59AA"/>
    <w:rsid w:val="00FC6043"/>
    <w:rsid w:val="00FC6860"/>
    <w:rsid w:val="00FE174C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6F9B6-43DC-4CB0-99FD-ED7A4AC8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660E"/>
    <w:pPr>
      <w:spacing w:after="0" w:line="240" w:lineRule="auto"/>
    </w:pPr>
  </w:style>
  <w:style w:type="table" w:styleId="Tabelamrea">
    <w:name w:val="Table Grid"/>
    <w:basedOn w:val="Navadnatabela"/>
    <w:uiPriority w:val="59"/>
    <w:rsid w:val="00B8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042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042B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D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D6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A886-F8F3-49DA-8B20-DFDE29D4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18</cp:revision>
  <cp:lastPrinted>2015-09-09T07:10:00Z</cp:lastPrinted>
  <dcterms:created xsi:type="dcterms:W3CDTF">2015-09-08T08:24:00Z</dcterms:created>
  <dcterms:modified xsi:type="dcterms:W3CDTF">2015-09-16T07:44:00Z</dcterms:modified>
</cp:coreProperties>
</file>