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33095F" w:rsidRDefault="00B9678F" w:rsidP="009E5FEF">
      <w:pPr>
        <w:pStyle w:val="Brezrazmikov"/>
        <w:jc w:val="both"/>
      </w:pPr>
      <w:r>
        <w:t xml:space="preserve">Štev. </w:t>
      </w:r>
      <w:r w:rsidR="00CF3F2E">
        <w:t>007-5/2020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CF3F2E" w:rsidRDefault="00CF3F2E" w:rsidP="00CF3F2E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153. člena Zakona o urejanju prostora (Uradni list RS, št. 61/17), 3., 13., 15., 17. člena 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>popr</w:t>
      </w:r>
      <w:proofErr w:type="spellEnd"/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in 34/19) in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15.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lena </w:t>
      </w:r>
      <w:r w:rsidRPr="00750A2B">
        <w:rPr>
          <w:rFonts w:ascii="Arial" w:hAnsi="Arial" w:cs="Arial"/>
          <w:color w:val="000000"/>
          <w:sz w:val="18"/>
          <w:szCs w:val="18"/>
          <w:shd w:val="clear" w:color="auto" w:fill="FFFFFF"/>
        </w:rPr>
        <w:t>Statuta Občine Kidričevo (Uradno glasilo sl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ovenskih občin, št. 62/16, 16/18)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je Občinski svet Občine Kidričevo na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__.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>seji dne______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>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CF3F2E" w:rsidRDefault="00CF3F2E" w:rsidP="00CF3F2E">
      <w:pPr>
        <w:pStyle w:val="Brezrazmikov"/>
        <w:jc w:val="both"/>
      </w:pPr>
    </w:p>
    <w:p w:rsidR="00CF3F2E" w:rsidRDefault="00CF3F2E" w:rsidP="00CF3F2E">
      <w:pPr>
        <w:pStyle w:val="Brezrazmikov"/>
        <w:jc w:val="both"/>
      </w:pPr>
    </w:p>
    <w:p w:rsidR="00CF3F2E" w:rsidRDefault="00CF3F2E" w:rsidP="00CF3F2E">
      <w:pPr>
        <w:pStyle w:val="Brezrazmikov"/>
        <w:jc w:val="both"/>
      </w:pPr>
      <w:bookmarkStart w:id="0" w:name="_GoBack"/>
      <w:bookmarkEnd w:id="0"/>
      <w:r>
        <w:t xml:space="preserve">Občinski svet Občine Kidričevo sprejme Odlok o </w:t>
      </w:r>
      <w:r>
        <w:t>predlogih za odmero komunalnega prispevka za obstoječo komunalno opremo na območju Občine Kidričevo</w:t>
      </w:r>
      <w:r>
        <w:t xml:space="preserve">, v prvi obravnavi. </w:t>
      </w:r>
    </w:p>
    <w:p w:rsidR="00CF3F2E" w:rsidRDefault="00CF3F2E" w:rsidP="00CF3F2E">
      <w:pPr>
        <w:pStyle w:val="Brezrazmikov"/>
        <w:jc w:val="both"/>
      </w:pPr>
    </w:p>
    <w:p w:rsidR="00CF3F2E" w:rsidRDefault="00CF3F2E" w:rsidP="00CF3F2E">
      <w:pPr>
        <w:pStyle w:val="Brezrazmikov"/>
        <w:jc w:val="both"/>
      </w:pPr>
      <w:r>
        <w:t xml:space="preserve">V skladu s 5. členom Statuta Občine Kidričevo (Uradno glasilo slovenskih občin, št. 62/16 in 16/18) se Odlok o </w:t>
      </w:r>
      <w:r>
        <w:t xml:space="preserve">predlogih za odmero komunalnega prispevka za obstoječo komunalno opremo na območju Občine Kidričevo, </w:t>
      </w:r>
      <w:r>
        <w:t xml:space="preserve"> daje v 30 dnevno javno obravnavo. </w:t>
      </w:r>
    </w:p>
    <w:p w:rsidR="00CF3F2E" w:rsidRDefault="00CF3F2E" w:rsidP="00CF3F2E">
      <w:pPr>
        <w:pStyle w:val="Brezrazmikov"/>
        <w:jc w:val="both"/>
      </w:pP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C4860"/>
    <w:rsid w:val="009E5FEF"/>
    <w:rsid w:val="00B9678F"/>
    <w:rsid w:val="00CF3F2E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6FD3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2020-08-18T10:35:00Z</cp:lastPrinted>
  <dcterms:created xsi:type="dcterms:W3CDTF">2020-08-18T10:58:00Z</dcterms:created>
  <dcterms:modified xsi:type="dcterms:W3CDTF">2020-08-18T10:58:00Z</dcterms:modified>
</cp:coreProperties>
</file>