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30" w:rsidRDefault="00BE7930" w:rsidP="00BE7930">
      <w:pPr>
        <w:pStyle w:val="Navadensplet"/>
        <w:jc w:val="both"/>
        <w:rPr>
          <w:rFonts w:ascii="Arial" w:hAnsi="Arial" w:cs="Arial"/>
        </w:rPr>
      </w:pPr>
    </w:p>
    <w:tbl>
      <w:tblPr>
        <w:tblW w:w="0" w:type="auto"/>
        <w:tblInd w:w="108" w:type="dxa"/>
        <w:tblBorders>
          <w:bottom w:val="single" w:sz="12" w:space="0" w:color="auto"/>
        </w:tblBorders>
        <w:tblLayout w:type="fixed"/>
        <w:tblLook w:val="0000" w:firstRow="0" w:lastRow="0" w:firstColumn="0" w:lastColumn="0" w:noHBand="0" w:noVBand="0"/>
      </w:tblPr>
      <w:tblGrid>
        <w:gridCol w:w="900"/>
        <w:gridCol w:w="3636"/>
      </w:tblGrid>
      <w:tr w:rsidR="001B62E8" w:rsidTr="00961AA9">
        <w:trPr>
          <w:cantSplit/>
        </w:trPr>
        <w:tc>
          <w:tcPr>
            <w:tcW w:w="900" w:type="dxa"/>
          </w:tcPr>
          <w:p w:rsidR="001B62E8" w:rsidRDefault="001B62E8" w:rsidP="001B62E8">
            <w:pPr>
              <w:spacing w:after="0" w:line="240" w:lineRule="auto"/>
              <w:rPr>
                <w:rFonts w:ascii="Arial" w:hAnsi="Arial" w:cs="Arial"/>
                <w:b/>
              </w:rPr>
            </w:pPr>
            <w:r>
              <w:rPr>
                <w:rFonts w:ascii="Arial" w:hAnsi="Arial" w:cs="Arial"/>
              </w:rPr>
              <w:object w:dxaOrig="4215" w:dyaOrig="4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6" o:title=""/>
                </v:shape>
                <o:OLEObject Type="Embed" ProgID="PBrush" ShapeID="_x0000_i1025" DrawAspect="Content" ObjectID="_1479732489" r:id="rId7"/>
              </w:object>
            </w:r>
          </w:p>
        </w:tc>
        <w:tc>
          <w:tcPr>
            <w:tcW w:w="3636" w:type="dxa"/>
            <w:tcBorders>
              <w:right w:val="nil"/>
            </w:tcBorders>
          </w:tcPr>
          <w:p w:rsidR="001B62E8" w:rsidRDefault="001B62E8" w:rsidP="001B62E8">
            <w:pPr>
              <w:spacing w:after="0" w:line="240" w:lineRule="auto"/>
              <w:jc w:val="center"/>
              <w:rPr>
                <w:rFonts w:ascii="Arial" w:hAnsi="Arial" w:cs="Arial"/>
                <w:b/>
              </w:rPr>
            </w:pPr>
            <w:r>
              <w:rPr>
                <w:rFonts w:ascii="Arial" w:hAnsi="Arial" w:cs="Arial"/>
                <w:b/>
              </w:rPr>
              <w:t>OBČINA TRBOVLJE</w:t>
            </w:r>
          </w:p>
          <w:p w:rsidR="001B62E8" w:rsidRDefault="001B62E8" w:rsidP="001B62E8">
            <w:pPr>
              <w:spacing w:after="0" w:line="240" w:lineRule="auto"/>
              <w:jc w:val="center"/>
              <w:rPr>
                <w:rFonts w:ascii="Arial" w:hAnsi="Arial" w:cs="Arial"/>
                <w:b/>
              </w:rPr>
            </w:pPr>
            <w:r>
              <w:rPr>
                <w:rFonts w:ascii="Arial" w:hAnsi="Arial" w:cs="Arial"/>
                <w:b/>
              </w:rPr>
              <w:t xml:space="preserve">ŽUPAN                          </w:t>
            </w:r>
          </w:p>
          <w:p w:rsidR="001B62E8" w:rsidRDefault="001B62E8" w:rsidP="001B62E8">
            <w:pPr>
              <w:spacing w:after="0" w:line="240" w:lineRule="auto"/>
              <w:jc w:val="center"/>
              <w:rPr>
                <w:rFonts w:ascii="Arial" w:hAnsi="Arial" w:cs="Arial"/>
              </w:rPr>
            </w:pPr>
            <w:r>
              <w:rPr>
                <w:rFonts w:ascii="Arial" w:hAnsi="Arial" w:cs="Arial"/>
              </w:rPr>
              <w:t>Mestni trg 4,  1420 TRBOVLJE</w:t>
            </w:r>
          </w:p>
        </w:tc>
      </w:tr>
    </w:tbl>
    <w:p w:rsidR="001B62E8" w:rsidRDefault="001B62E8" w:rsidP="001B62E8">
      <w:pPr>
        <w:spacing w:after="0" w:line="240" w:lineRule="auto"/>
        <w:rPr>
          <w:rFonts w:ascii="Arial" w:hAnsi="Arial" w:cs="Arial"/>
          <w:sz w:val="16"/>
          <w:szCs w:val="16"/>
        </w:rPr>
      </w:pPr>
      <w:r>
        <w:rPr>
          <w:rFonts w:ascii="Arial" w:hAnsi="Arial" w:cs="Arial"/>
          <w:sz w:val="16"/>
          <w:szCs w:val="16"/>
        </w:rPr>
        <w:t>tel.: 0356/34-800, faks: 0356/27-986, obcina.trbovlje@trbovlje.si</w:t>
      </w:r>
    </w:p>
    <w:p w:rsidR="001B62E8" w:rsidRDefault="001B62E8" w:rsidP="001B62E8">
      <w:pPr>
        <w:spacing w:after="0" w:line="240" w:lineRule="auto"/>
        <w:jc w:val="both"/>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B62E8" w:rsidRDefault="001B62E8" w:rsidP="001B62E8">
      <w:pPr>
        <w:spacing w:after="0" w:line="240" w:lineRule="auto"/>
        <w:jc w:val="both"/>
        <w:rPr>
          <w:rFonts w:ascii="Arial" w:hAnsi="Arial" w:cs="Arial"/>
          <w:sz w:val="16"/>
          <w:szCs w:val="16"/>
        </w:rPr>
      </w:pPr>
    </w:p>
    <w:p w:rsidR="001B62E8" w:rsidRPr="001B62E8" w:rsidRDefault="00B2444D" w:rsidP="001B62E8">
      <w:pPr>
        <w:spacing w:after="0" w:line="240" w:lineRule="auto"/>
        <w:jc w:val="right"/>
        <w:rPr>
          <w:rFonts w:ascii="Arial" w:hAnsi="Arial" w:cs="Arial"/>
          <w:b/>
          <w:bCs/>
          <w:sz w:val="72"/>
          <w:szCs w:val="16"/>
        </w:rPr>
      </w:pPr>
      <w:r>
        <w:rPr>
          <w:rFonts w:ascii="Arial" w:hAnsi="Arial" w:cs="Arial"/>
          <w:b/>
          <w:bCs/>
          <w:sz w:val="72"/>
          <w:szCs w:val="16"/>
        </w:rPr>
        <w:t>6</w:t>
      </w:r>
    </w:p>
    <w:p w:rsidR="001B62E8" w:rsidRPr="006270A3" w:rsidRDefault="001B62E8" w:rsidP="001B62E8">
      <w:pPr>
        <w:spacing w:after="0" w:line="240" w:lineRule="auto"/>
        <w:jc w:val="both"/>
        <w:rPr>
          <w:rFonts w:ascii="Arial" w:hAnsi="Arial" w:cs="Arial"/>
          <w:bCs/>
        </w:rPr>
      </w:pPr>
      <w:r w:rsidRPr="003956E5">
        <w:rPr>
          <w:rFonts w:ascii="Arial" w:hAnsi="Arial" w:cs="Arial"/>
          <w:b/>
          <w:bCs/>
        </w:rPr>
        <w:t xml:space="preserve">Številka: </w:t>
      </w:r>
      <w:r w:rsidR="00B2444D">
        <w:rPr>
          <w:rFonts w:ascii="Arial" w:hAnsi="Arial" w:cs="Arial"/>
          <w:b/>
          <w:bCs/>
        </w:rPr>
        <w:t xml:space="preserve"> </w:t>
      </w:r>
      <w:r w:rsidR="00B2444D" w:rsidRPr="00B2444D">
        <w:rPr>
          <w:rFonts w:ascii="Arial" w:hAnsi="Arial" w:cs="Arial"/>
          <w:bCs/>
        </w:rPr>
        <w:t>032-5/2014-5</w:t>
      </w:r>
      <w:r w:rsidRPr="003956E5">
        <w:rPr>
          <w:rFonts w:ascii="Arial" w:hAnsi="Arial" w:cs="Arial"/>
          <w:b/>
          <w:bCs/>
        </w:rPr>
        <w:tab/>
      </w:r>
    </w:p>
    <w:p w:rsidR="001B62E8" w:rsidRPr="003956E5" w:rsidRDefault="001B62E8" w:rsidP="001B62E8">
      <w:pPr>
        <w:spacing w:after="0" w:line="240" w:lineRule="auto"/>
        <w:jc w:val="both"/>
        <w:rPr>
          <w:rFonts w:ascii="Arial" w:hAnsi="Arial" w:cs="Arial"/>
          <w:b/>
        </w:rPr>
      </w:pPr>
      <w:r w:rsidRPr="003956E5">
        <w:rPr>
          <w:rFonts w:ascii="Arial" w:hAnsi="Arial" w:cs="Arial"/>
          <w:b/>
          <w:bCs/>
        </w:rPr>
        <w:t>Datum:</w:t>
      </w:r>
      <w:r w:rsidR="00B2444D">
        <w:rPr>
          <w:rFonts w:ascii="Arial" w:hAnsi="Arial" w:cs="Arial"/>
          <w:b/>
        </w:rPr>
        <w:t xml:space="preserve">    </w:t>
      </w:r>
      <w:r>
        <w:rPr>
          <w:rFonts w:ascii="Arial" w:hAnsi="Arial" w:cs="Arial"/>
        </w:rPr>
        <w:t>5.12.2014</w:t>
      </w:r>
    </w:p>
    <w:p w:rsidR="001B62E8" w:rsidRDefault="001B62E8" w:rsidP="001B62E8">
      <w:pPr>
        <w:spacing w:after="0" w:line="240" w:lineRule="auto"/>
        <w:jc w:val="both"/>
        <w:rPr>
          <w:rFonts w:ascii="Arial" w:hAnsi="Arial" w:cs="Arial"/>
        </w:rPr>
      </w:pPr>
    </w:p>
    <w:p w:rsidR="001B62E8" w:rsidRDefault="001B62E8" w:rsidP="001B62E8">
      <w:pPr>
        <w:pStyle w:val="Telobesedila21"/>
        <w:widowControl/>
        <w:tabs>
          <w:tab w:val="clear" w:pos="8953"/>
        </w:tabs>
        <w:rPr>
          <w:rFonts w:cs="Arial"/>
        </w:rPr>
      </w:pPr>
    </w:p>
    <w:p w:rsidR="001B62E8" w:rsidRDefault="001B62E8" w:rsidP="001B62E8">
      <w:pPr>
        <w:spacing w:after="0" w:line="240" w:lineRule="auto"/>
        <w:jc w:val="both"/>
        <w:rPr>
          <w:rFonts w:ascii="Arial" w:hAnsi="Arial" w:cs="Arial"/>
          <w:b/>
        </w:rPr>
      </w:pPr>
      <w:r>
        <w:rPr>
          <w:rFonts w:ascii="Arial" w:hAnsi="Arial" w:cs="Arial"/>
          <w:b/>
        </w:rPr>
        <w:t>OBČINSKI SVET</w:t>
      </w:r>
    </w:p>
    <w:p w:rsidR="001B62E8" w:rsidRDefault="001B62E8" w:rsidP="001B62E8">
      <w:pPr>
        <w:spacing w:after="0" w:line="240" w:lineRule="auto"/>
        <w:jc w:val="both"/>
        <w:rPr>
          <w:rFonts w:ascii="Arial" w:hAnsi="Arial" w:cs="Arial"/>
          <w:b/>
        </w:rPr>
      </w:pPr>
      <w:r>
        <w:rPr>
          <w:rFonts w:ascii="Arial" w:hAnsi="Arial" w:cs="Arial"/>
          <w:b/>
        </w:rPr>
        <w:t>OBČINE TRBOVLJE</w:t>
      </w:r>
    </w:p>
    <w:p w:rsidR="001B62E8" w:rsidRDefault="001B62E8" w:rsidP="001B62E8">
      <w:pPr>
        <w:spacing w:after="0" w:line="240" w:lineRule="auto"/>
        <w:jc w:val="both"/>
        <w:rPr>
          <w:rFonts w:ascii="Arial" w:hAnsi="Arial" w:cs="Arial"/>
          <w:b/>
        </w:rPr>
      </w:pPr>
    </w:p>
    <w:p w:rsidR="001B62E8" w:rsidRDefault="001B62E8" w:rsidP="001B62E8">
      <w:pPr>
        <w:spacing w:after="0" w:line="240" w:lineRule="auto"/>
        <w:jc w:val="both"/>
        <w:rPr>
          <w:rFonts w:ascii="Arial" w:hAnsi="Arial" w:cs="Arial"/>
          <w:b/>
        </w:rPr>
      </w:pPr>
      <w:r>
        <w:rPr>
          <w:rFonts w:ascii="Arial" w:hAnsi="Arial" w:cs="Arial"/>
          <w:b/>
        </w:rPr>
        <w:t xml:space="preserve">                                                                                                               </w:t>
      </w:r>
    </w:p>
    <w:p w:rsidR="001B62E8" w:rsidRDefault="001B62E8" w:rsidP="001B62E8">
      <w:pPr>
        <w:pStyle w:val="Naslov2"/>
        <w:spacing w:line="240" w:lineRule="auto"/>
        <w:rPr>
          <w:rFonts w:cs="Arial"/>
        </w:rPr>
      </w:pPr>
    </w:p>
    <w:p w:rsidR="006503F1" w:rsidRPr="006503F1" w:rsidRDefault="004A6E86" w:rsidP="004A6E86">
      <w:pPr>
        <w:pStyle w:val="esegmentt"/>
        <w:spacing w:after="0" w:line="240" w:lineRule="auto"/>
        <w:ind w:left="1410" w:hanging="1410"/>
        <w:jc w:val="both"/>
        <w:rPr>
          <w:rFonts w:ascii="Arial" w:hAnsi="Arial" w:cs="Arial"/>
          <w:color w:val="auto"/>
          <w:sz w:val="22"/>
          <w:szCs w:val="22"/>
        </w:rPr>
      </w:pPr>
      <w:r>
        <w:rPr>
          <w:rFonts w:ascii="Arial" w:hAnsi="Arial" w:cs="Arial"/>
          <w:bCs w:val="0"/>
          <w:color w:val="auto"/>
          <w:sz w:val="22"/>
          <w:szCs w:val="22"/>
        </w:rPr>
        <w:t>ZADEVA:</w:t>
      </w:r>
      <w:r>
        <w:rPr>
          <w:rFonts w:ascii="Arial" w:hAnsi="Arial" w:cs="Arial"/>
          <w:bCs w:val="0"/>
          <w:color w:val="auto"/>
          <w:sz w:val="22"/>
          <w:szCs w:val="22"/>
        </w:rPr>
        <w:tab/>
      </w:r>
      <w:r w:rsidR="00B2444D">
        <w:rPr>
          <w:rFonts w:ascii="Arial" w:hAnsi="Arial" w:cs="Arial"/>
          <w:bCs w:val="0"/>
          <w:color w:val="auto"/>
          <w:sz w:val="22"/>
          <w:szCs w:val="22"/>
        </w:rPr>
        <w:t>Predlog P</w:t>
      </w:r>
      <w:r w:rsidR="00B2444D" w:rsidRPr="006503F1">
        <w:rPr>
          <w:rFonts w:ascii="Arial" w:hAnsi="Arial" w:cs="Arial"/>
          <w:bCs w:val="0"/>
          <w:color w:val="auto"/>
          <w:sz w:val="22"/>
          <w:szCs w:val="22"/>
        </w:rPr>
        <w:t xml:space="preserve">ravilnika o </w:t>
      </w:r>
      <w:r w:rsidR="00B2444D" w:rsidRPr="006503F1">
        <w:rPr>
          <w:rFonts w:ascii="Arial" w:hAnsi="Arial" w:cs="Arial"/>
          <w:color w:val="auto"/>
          <w:sz w:val="22"/>
          <w:szCs w:val="22"/>
        </w:rPr>
        <w:t>sredstv</w:t>
      </w:r>
      <w:r w:rsidR="00B2444D">
        <w:rPr>
          <w:rFonts w:ascii="Arial" w:hAnsi="Arial" w:cs="Arial"/>
          <w:color w:val="auto"/>
          <w:sz w:val="22"/>
          <w:szCs w:val="22"/>
        </w:rPr>
        <w:t>ih za delo svetniških skupin in</w:t>
      </w:r>
      <w:r w:rsidR="006503F1">
        <w:rPr>
          <w:rFonts w:ascii="Arial" w:hAnsi="Arial" w:cs="Arial"/>
          <w:color w:val="auto"/>
          <w:sz w:val="22"/>
          <w:szCs w:val="22"/>
        </w:rPr>
        <w:t xml:space="preserve"> </w:t>
      </w:r>
      <w:r w:rsidR="00B2444D" w:rsidRPr="006503F1">
        <w:rPr>
          <w:rFonts w:ascii="Arial" w:hAnsi="Arial" w:cs="Arial"/>
          <w:color w:val="auto"/>
          <w:sz w:val="22"/>
          <w:szCs w:val="22"/>
        </w:rPr>
        <w:t xml:space="preserve">samostojnih </w:t>
      </w:r>
      <w:r w:rsidR="00E22230">
        <w:rPr>
          <w:rFonts w:ascii="Arial" w:hAnsi="Arial" w:cs="Arial"/>
          <w:color w:val="auto"/>
          <w:sz w:val="22"/>
          <w:szCs w:val="22"/>
        </w:rPr>
        <w:t>članov O</w:t>
      </w:r>
      <w:r w:rsidR="00B2444D" w:rsidRPr="006503F1">
        <w:rPr>
          <w:rFonts w:ascii="Arial" w:hAnsi="Arial" w:cs="Arial"/>
          <w:color w:val="auto"/>
          <w:sz w:val="22"/>
          <w:szCs w:val="22"/>
        </w:rPr>
        <w:t>bčinskega sveta</w:t>
      </w:r>
      <w:r w:rsidR="00E22230">
        <w:rPr>
          <w:rFonts w:ascii="Arial" w:hAnsi="Arial" w:cs="Arial"/>
          <w:color w:val="auto"/>
          <w:sz w:val="22"/>
          <w:szCs w:val="22"/>
        </w:rPr>
        <w:t xml:space="preserve"> O</w:t>
      </w:r>
      <w:r w:rsidR="00B2444D">
        <w:rPr>
          <w:rFonts w:ascii="Arial" w:hAnsi="Arial" w:cs="Arial"/>
          <w:color w:val="auto"/>
          <w:sz w:val="22"/>
          <w:szCs w:val="22"/>
        </w:rPr>
        <w:t>bčine T</w:t>
      </w:r>
      <w:r w:rsidR="00B2444D" w:rsidRPr="006503F1">
        <w:rPr>
          <w:rFonts w:ascii="Arial" w:hAnsi="Arial" w:cs="Arial"/>
          <w:color w:val="auto"/>
          <w:sz w:val="22"/>
          <w:szCs w:val="22"/>
        </w:rPr>
        <w:t>rbovlje</w:t>
      </w:r>
    </w:p>
    <w:p w:rsidR="001B62E8" w:rsidRPr="003956E5" w:rsidRDefault="001B62E8" w:rsidP="001B62E8">
      <w:pPr>
        <w:spacing w:after="0" w:line="240" w:lineRule="auto"/>
        <w:ind w:left="1410" w:hanging="1410"/>
        <w:rPr>
          <w:rFonts w:ascii="Arial" w:hAnsi="Arial" w:cs="Arial"/>
          <w:b/>
          <w:bCs/>
        </w:rPr>
      </w:pPr>
    </w:p>
    <w:p w:rsidR="001B62E8" w:rsidRDefault="001B62E8" w:rsidP="001B62E8">
      <w:pPr>
        <w:spacing w:after="0" w:line="240" w:lineRule="auto"/>
        <w:jc w:val="both"/>
        <w:rPr>
          <w:rFonts w:ascii="Arial" w:hAnsi="Arial" w:cs="Arial"/>
        </w:rPr>
      </w:pPr>
      <w:r>
        <w:rPr>
          <w:rFonts w:ascii="Arial" w:hAnsi="Arial" w:cs="Arial"/>
        </w:rPr>
        <w:t xml:space="preserve">                  </w:t>
      </w:r>
    </w:p>
    <w:p w:rsidR="001B62E8" w:rsidRDefault="001B62E8" w:rsidP="001B62E8">
      <w:pPr>
        <w:spacing w:after="0" w:line="240" w:lineRule="auto"/>
        <w:jc w:val="both"/>
        <w:rPr>
          <w:rFonts w:ascii="Arial" w:hAnsi="Arial" w:cs="Arial"/>
        </w:rPr>
      </w:pPr>
      <w:r>
        <w:rPr>
          <w:rFonts w:ascii="Arial" w:hAnsi="Arial" w:cs="Arial"/>
        </w:rPr>
        <w:t xml:space="preserve">                  </w:t>
      </w:r>
    </w:p>
    <w:p w:rsidR="001B62E8" w:rsidRDefault="001B62E8" w:rsidP="001B62E8">
      <w:pPr>
        <w:spacing w:after="0" w:line="240" w:lineRule="auto"/>
        <w:jc w:val="both"/>
        <w:rPr>
          <w:rFonts w:ascii="Arial" w:hAnsi="Arial" w:cs="Arial"/>
        </w:rPr>
      </w:pPr>
    </w:p>
    <w:p w:rsidR="001B62E8" w:rsidRPr="00FD4845" w:rsidRDefault="001B62E8" w:rsidP="001B62E8">
      <w:pPr>
        <w:spacing w:after="0" w:line="240" w:lineRule="auto"/>
        <w:jc w:val="both"/>
        <w:rPr>
          <w:rFonts w:ascii="Arial" w:hAnsi="Arial" w:cs="Arial"/>
        </w:rPr>
      </w:pPr>
      <w:r>
        <w:rPr>
          <w:rFonts w:ascii="Arial" w:hAnsi="Arial" w:cs="Arial"/>
        </w:rPr>
        <w:t xml:space="preserve">                         </w:t>
      </w:r>
      <w:r w:rsidRPr="00FD4845">
        <w:rPr>
          <w:rFonts w:ascii="Arial" w:hAnsi="Arial" w:cs="Arial"/>
        </w:rPr>
        <w:t xml:space="preserve">                                                  </w:t>
      </w:r>
    </w:p>
    <w:p w:rsidR="001B62E8" w:rsidRPr="00FD4845" w:rsidRDefault="001B62E8" w:rsidP="001B62E8">
      <w:pPr>
        <w:spacing w:after="0" w:line="240" w:lineRule="auto"/>
        <w:jc w:val="both"/>
        <w:rPr>
          <w:rFonts w:ascii="Arial" w:hAnsi="Arial" w:cs="Arial"/>
        </w:rPr>
      </w:pPr>
    </w:p>
    <w:p w:rsidR="00CB679D" w:rsidRDefault="001B62E8" w:rsidP="00CB679D">
      <w:pPr>
        <w:spacing w:after="0" w:line="240" w:lineRule="auto"/>
        <w:ind w:left="3540" w:hanging="2124"/>
        <w:jc w:val="both"/>
        <w:rPr>
          <w:rFonts w:ascii="Arial" w:hAnsi="Arial" w:cs="Arial"/>
        </w:rPr>
      </w:pPr>
      <w:r w:rsidRPr="00FD4845">
        <w:rPr>
          <w:rFonts w:ascii="Arial" w:hAnsi="Arial" w:cs="Arial"/>
          <w:b/>
        </w:rPr>
        <w:t>Pravna podlaga:</w:t>
      </w:r>
      <w:r w:rsidRPr="00FD4845">
        <w:rPr>
          <w:rFonts w:ascii="Arial" w:hAnsi="Arial" w:cs="Arial"/>
        </w:rPr>
        <w:t xml:space="preserve">  </w:t>
      </w:r>
      <w:r w:rsidRPr="00FD4845">
        <w:rPr>
          <w:rFonts w:ascii="Arial" w:hAnsi="Arial" w:cs="Arial"/>
        </w:rPr>
        <w:tab/>
      </w:r>
      <w:r w:rsidR="00CB679D">
        <w:rPr>
          <w:rFonts w:ascii="Arial" w:hAnsi="Arial" w:cs="Arial"/>
        </w:rPr>
        <w:t>- Zakon</w:t>
      </w:r>
      <w:r w:rsidR="00CB679D" w:rsidRPr="00174D26">
        <w:rPr>
          <w:rFonts w:ascii="Arial" w:hAnsi="Arial" w:cs="Arial"/>
        </w:rPr>
        <w:t xml:space="preserve"> o lokalni samoupravi (</w:t>
      </w:r>
      <w:r w:rsidR="00CB679D" w:rsidRPr="00174D26">
        <w:rPr>
          <w:rFonts w:ascii="Arial" w:hAnsi="Arial" w:cs="Arial"/>
          <w:bCs/>
        </w:rPr>
        <w:t xml:space="preserve">Uradni list RS, št. </w:t>
      </w:r>
      <w:hyperlink r:id="rId8" w:tgtFrame="_blank" w:tooltip="Zakon o lokalni samoupravi (uradno prečiščeno besedilo)" w:history="1">
        <w:r w:rsidR="00CB679D" w:rsidRPr="00174D26">
          <w:rPr>
            <w:rFonts w:ascii="Arial" w:hAnsi="Arial" w:cs="Arial"/>
            <w:bCs/>
          </w:rPr>
          <w:t>94/07</w:t>
        </w:r>
      </w:hyperlink>
      <w:r w:rsidR="00CB679D" w:rsidRPr="00174D26">
        <w:rPr>
          <w:rFonts w:ascii="Arial" w:hAnsi="Arial" w:cs="Arial"/>
          <w:bCs/>
        </w:rPr>
        <w:t xml:space="preserve"> - uradno prečiščeno besedilo, </w:t>
      </w:r>
      <w:hyperlink r:id="rId9" w:tgtFrame="_blank" w:tooltip="Zakon o dopolnitvi Zakona o lokalni samoupravi" w:history="1">
        <w:r w:rsidR="00CB679D" w:rsidRPr="00174D26">
          <w:rPr>
            <w:rFonts w:ascii="Arial" w:hAnsi="Arial" w:cs="Arial"/>
            <w:bCs/>
          </w:rPr>
          <w:t>76/08</w:t>
        </w:r>
      </w:hyperlink>
      <w:r w:rsidR="00CB679D" w:rsidRPr="00174D26">
        <w:rPr>
          <w:rFonts w:ascii="Arial" w:hAnsi="Arial" w:cs="Arial"/>
          <w:bCs/>
        </w:rPr>
        <w:t xml:space="preserve">, </w:t>
      </w:r>
      <w:hyperlink r:id="rId10" w:tgtFrame="_blank" w:tooltip="Zakon o spremembah in dopolnitvah Zakona o lokalni samoupravi" w:history="1">
        <w:r w:rsidR="00CB679D" w:rsidRPr="00174D26">
          <w:rPr>
            <w:rFonts w:ascii="Arial" w:hAnsi="Arial" w:cs="Arial"/>
            <w:bCs/>
          </w:rPr>
          <w:t>79/09</w:t>
        </w:r>
      </w:hyperlink>
      <w:r w:rsidR="00CB679D" w:rsidRPr="00174D26">
        <w:rPr>
          <w:rFonts w:ascii="Arial" w:hAnsi="Arial" w:cs="Arial"/>
          <w:bCs/>
        </w:rPr>
        <w:t xml:space="preserve">, </w:t>
      </w:r>
      <w:hyperlink r:id="rId11" w:tgtFrame="_blank" w:tooltip="Zakon o spremembah in dopolnitvah Zakona o lokalni samoupravi" w:history="1">
        <w:r w:rsidR="00CB679D" w:rsidRPr="00174D26">
          <w:rPr>
            <w:rFonts w:ascii="Arial" w:hAnsi="Arial" w:cs="Arial"/>
            <w:bCs/>
          </w:rPr>
          <w:t>51/10</w:t>
        </w:r>
      </w:hyperlink>
      <w:r w:rsidR="00CB679D" w:rsidRPr="00174D26">
        <w:rPr>
          <w:rFonts w:ascii="Arial" w:hAnsi="Arial" w:cs="Arial"/>
          <w:bCs/>
        </w:rPr>
        <w:t xml:space="preserve"> in </w:t>
      </w:r>
      <w:hyperlink r:id="rId12" w:tgtFrame="_blank" w:tooltip="Zakon za uravnoteženje javnih financ" w:history="1">
        <w:r w:rsidR="00CB679D" w:rsidRPr="00174D26">
          <w:rPr>
            <w:rFonts w:ascii="Arial" w:hAnsi="Arial" w:cs="Arial"/>
            <w:bCs/>
          </w:rPr>
          <w:t>40/12</w:t>
        </w:r>
      </w:hyperlink>
      <w:r w:rsidR="00CB679D" w:rsidRPr="00174D26">
        <w:rPr>
          <w:rFonts w:ascii="Arial" w:hAnsi="Arial" w:cs="Arial"/>
          <w:bCs/>
        </w:rPr>
        <w:t xml:space="preserve"> - ZUJF</w:t>
      </w:r>
      <w:r w:rsidR="00CB679D">
        <w:rPr>
          <w:rFonts w:ascii="Arial" w:hAnsi="Arial" w:cs="Arial"/>
        </w:rPr>
        <w:t xml:space="preserve">) </w:t>
      </w:r>
    </w:p>
    <w:p w:rsidR="00CB679D" w:rsidRPr="00CB679D" w:rsidRDefault="00CB679D" w:rsidP="00CB679D">
      <w:pPr>
        <w:spacing w:after="0" w:line="240" w:lineRule="auto"/>
        <w:ind w:left="3540"/>
        <w:jc w:val="both"/>
        <w:rPr>
          <w:rFonts w:ascii="Arial" w:hAnsi="Arial" w:cs="Arial"/>
        </w:rPr>
      </w:pPr>
      <w:r>
        <w:rPr>
          <w:rFonts w:ascii="Arial" w:hAnsi="Arial" w:cs="Arial"/>
        </w:rPr>
        <w:t xml:space="preserve">- </w:t>
      </w:r>
      <w:r w:rsidRPr="00CB679D">
        <w:rPr>
          <w:rFonts w:ascii="Arial" w:hAnsi="Arial" w:cs="Arial"/>
        </w:rPr>
        <w:t xml:space="preserve">Statut Občine Trbovlje (Uradni vestnik Zasavja, št. 29/2011, 21/2014) </w:t>
      </w:r>
    </w:p>
    <w:p w:rsidR="001B62E8" w:rsidRPr="00FD4845" w:rsidRDefault="00CB679D" w:rsidP="00CB679D">
      <w:pPr>
        <w:spacing w:after="0" w:line="240" w:lineRule="auto"/>
        <w:ind w:left="3540"/>
        <w:jc w:val="both"/>
        <w:rPr>
          <w:rFonts w:ascii="Arial" w:hAnsi="Arial" w:cs="Arial"/>
        </w:rPr>
      </w:pPr>
      <w:r>
        <w:rPr>
          <w:rFonts w:ascii="Arial" w:hAnsi="Arial" w:cs="Arial"/>
        </w:rPr>
        <w:t>- Poslovnik</w:t>
      </w:r>
      <w:r w:rsidRPr="00174D26">
        <w:rPr>
          <w:rFonts w:ascii="Arial" w:hAnsi="Arial" w:cs="Arial"/>
        </w:rPr>
        <w:t xml:space="preserve"> občinskega sveta (Uradni vestnik Zasavja, št. 11/2012 – uradno prečiščeno besedilo)</w:t>
      </w:r>
    </w:p>
    <w:p w:rsidR="001B62E8" w:rsidRDefault="001B62E8" w:rsidP="001B62E8">
      <w:pPr>
        <w:spacing w:after="0" w:line="240" w:lineRule="auto"/>
        <w:jc w:val="both"/>
        <w:rPr>
          <w:rFonts w:ascii="Arial" w:hAnsi="Arial" w:cs="Arial"/>
        </w:rPr>
      </w:pPr>
    </w:p>
    <w:p w:rsidR="001B62E8" w:rsidRPr="00FD4845" w:rsidRDefault="001B62E8" w:rsidP="001B62E8">
      <w:pPr>
        <w:spacing w:after="0" w:line="240" w:lineRule="auto"/>
        <w:jc w:val="both"/>
        <w:rPr>
          <w:rFonts w:ascii="Arial" w:hAnsi="Arial" w:cs="Arial"/>
        </w:rPr>
      </w:pPr>
    </w:p>
    <w:p w:rsidR="001B62E8" w:rsidRDefault="001B62E8" w:rsidP="001B62E8">
      <w:pPr>
        <w:spacing w:after="0" w:line="240" w:lineRule="auto"/>
        <w:ind w:left="708" w:firstLine="708"/>
        <w:jc w:val="both"/>
        <w:rPr>
          <w:rFonts w:ascii="Arial" w:hAnsi="Arial" w:cs="Arial"/>
        </w:rPr>
      </w:pPr>
      <w:r>
        <w:rPr>
          <w:rFonts w:ascii="Arial" w:hAnsi="Arial" w:cs="Arial"/>
          <w:b/>
        </w:rPr>
        <w:t>Namen:</w:t>
      </w:r>
      <w:r>
        <w:rPr>
          <w:rFonts w:ascii="Arial" w:hAnsi="Arial" w:cs="Arial"/>
        </w:rPr>
        <w:t xml:space="preserve">                 </w:t>
      </w:r>
      <w:r>
        <w:rPr>
          <w:rFonts w:ascii="Arial" w:hAnsi="Arial" w:cs="Arial"/>
        </w:rPr>
        <w:tab/>
        <w:t xml:space="preserve">- Razprava in sprejem  </w:t>
      </w:r>
    </w:p>
    <w:p w:rsidR="001B62E8" w:rsidRDefault="001B62E8" w:rsidP="001B62E8">
      <w:pPr>
        <w:spacing w:after="0" w:line="240" w:lineRule="auto"/>
        <w:jc w:val="both"/>
        <w:rPr>
          <w:rFonts w:ascii="Arial" w:hAnsi="Arial" w:cs="Arial"/>
        </w:rPr>
      </w:pPr>
    </w:p>
    <w:p w:rsidR="001B62E8" w:rsidRDefault="001B62E8" w:rsidP="001B62E8">
      <w:pPr>
        <w:spacing w:after="0" w:line="240" w:lineRule="auto"/>
        <w:jc w:val="both"/>
        <w:rPr>
          <w:rFonts w:ascii="Arial" w:hAnsi="Arial" w:cs="Arial"/>
          <w:b/>
        </w:rPr>
      </w:pPr>
    </w:p>
    <w:p w:rsidR="001B62E8" w:rsidRDefault="001B62E8" w:rsidP="001B62E8">
      <w:pPr>
        <w:spacing w:after="0" w:line="240" w:lineRule="auto"/>
        <w:jc w:val="both"/>
        <w:rPr>
          <w:rFonts w:ascii="Arial" w:hAnsi="Arial" w:cs="Arial"/>
          <w:b/>
        </w:rPr>
      </w:pPr>
    </w:p>
    <w:p w:rsidR="001B62E8" w:rsidRDefault="001B62E8" w:rsidP="001B62E8">
      <w:pPr>
        <w:spacing w:after="0" w:line="240" w:lineRule="auto"/>
        <w:ind w:left="3540" w:hanging="2124"/>
        <w:rPr>
          <w:rFonts w:ascii="Arial" w:hAnsi="Arial" w:cs="Arial"/>
        </w:rPr>
      </w:pPr>
      <w:r>
        <w:rPr>
          <w:rFonts w:ascii="Arial" w:hAnsi="Arial" w:cs="Arial"/>
          <w:b/>
        </w:rPr>
        <w:t>Priloge:</w:t>
      </w:r>
      <w:r>
        <w:rPr>
          <w:rFonts w:ascii="Arial" w:hAnsi="Arial" w:cs="Arial"/>
        </w:rPr>
        <w:t xml:space="preserve">            </w:t>
      </w:r>
      <w:r w:rsidR="00CB679D">
        <w:rPr>
          <w:rFonts w:ascii="Arial" w:hAnsi="Arial" w:cs="Arial"/>
        </w:rPr>
        <w:t xml:space="preserve"> </w:t>
      </w:r>
      <w:r w:rsidR="00CB679D">
        <w:rPr>
          <w:rFonts w:ascii="Arial" w:hAnsi="Arial" w:cs="Arial"/>
        </w:rPr>
        <w:tab/>
        <w:t>- Predlog pravilnika</w:t>
      </w:r>
    </w:p>
    <w:p w:rsidR="001B62E8" w:rsidRDefault="001B62E8" w:rsidP="001B62E8">
      <w:pPr>
        <w:spacing w:after="0" w:line="240" w:lineRule="auto"/>
        <w:ind w:left="3540"/>
        <w:rPr>
          <w:rFonts w:ascii="Arial" w:hAnsi="Arial" w:cs="Arial"/>
        </w:rPr>
      </w:pPr>
      <w:r>
        <w:rPr>
          <w:rFonts w:ascii="Arial" w:hAnsi="Arial" w:cs="Arial"/>
        </w:rPr>
        <w:t>- Obrazložitev</w:t>
      </w:r>
    </w:p>
    <w:p w:rsidR="001B62E8" w:rsidRDefault="001B62E8" w:rsidP="001B62E8">
      <w:pPr>
        <w:spacing w:after="0" w:line="240" w:lineRule="auto"/>
        <w:ind w:left="3540"/>
        <w:rPr>
          <w:rFonts w:ascii="Arial" w:hAnsi="Arial" w:cs="Arial"/>
        </w:rPr>
      </w:pPr>
      <w:r>
        <w:rPr>
          <w:rFonts w:ascii="Arial" w:hAnsi="Arial" w:cs="Arial"/>
        </w:rPr>
        <w:t>- Predlog sklepa</w:t>
      </w:r>
    </w:p>
    <w:p w:rsidR="001B62E8" w:rsidRDefault="001B62E8" w:rsidP="001B62E8">
      <w:pPr>
        <w:spacing w:after="0" w:line="240" w:lineRule="auto"/>
        <w:ind w:left="3540"/>
        <w:rPr>
          <w:rFonts w:ascii="Arial" w:hAnsi="Arial" w:cs="Arial"/>
        </w:rPr>
      </w:pPr>
    </w:p>
    <w:p w:rsidR="001B62E8" w:rsidRDefault="001B62E8" w:rsidP="001B62E8">
      <w:pPr>
        <w:spacing w:after="0" w:line="240" w:lineRule="auto"/>
        <w:rPr>
          <w:rFonts w:ascii="Arial" w:hAnsi="Arial" w:cs="Arial"/>
        </w:rPr>
      </w:pPr>
      <w:r>
        <w:rPr>
          <w:rFonts w:ascii="Arial" w:hAnsi="Arial" w:cs="Arial"/>
        </w:rPr>
        <w:t xml:space="preserve">                                                         </w:t>
      </w:r>
    </w:p>
    <w:p w:rsidR="001B62E8" w:rsidRDefault="001B62E8" w:rsidP="001B62E8">
      <w:pPr>
        <w:spacing w:after="0" w:line="240" w:lineRule="auto"/>
        <w:jc w:val="both"/>
        <w:rPr>
          <w:rFonts w:ascii="Arial" w:hAnsi="Arial" w:cs="Arial"/>
          <w:b/>
        </w:rPr>
      </w:pPr>
    </w:p>
    <w:p w:rsidR="001B62E8" w:rsidRDefault="001B62E8" w:rsidP="001B62E8">
      <w:pPr>
        <w:spacing w:after="0" w:line="240" w:lineRule="auto"/>
        <w:jc w:val="both"/>
        <w:rPr>
          <w:rFonts w:ascii="Arial" w:hAnsi="Arial" w:cs="Arial"/>
          <w:b/>
        </w:rPr>
      </w:pPr>
    </w:p>
    <w:p w:rsidR="001B62E8" w:rsidRDefault="001B62E8" w:rsidP="001B62E8">
      <w:pPr>
        <w:spacing w:after="0" w:line="240" w:lineRule="auto"/>
        <w:jc w:val="both"/>
        <w:rPr>
          <w:rFonts w:ascii="Arial" w:hAnsi="Arial" w:cs="Arial"/>
          <w:b/>
        </w:rPr>
      </w:pPr>
    </w:p>
    <w:p w:rsidR="001B62E8" w:rsidRPr="00B921C8" w:rsidRDefault="001B62E8" w:rsidP="001B62E8">
      <w:pPr>
        <w:spacing w:after="0" w:line="240" w:lineRule="auto"/>
        <w:ind w:left="708" w:firstLine="708"/>
        <w:jc w:val="both"/>
        <w:rPr>
          <w:rFonts w:ascii="Arial" w:hAnsi="Arial" w:cs="Arial"/>
        </w:rPr>
      </w:pPr>
      <w:r>
        <w:rPr>
          <w:rFonts w:ascii="Arial" w:hAnsi="Arial" w:cs="Arial"/>
          <w:b/>
        </w:rPr>
        <w:t>Poročevalec:</w:t>
      </w:r>
      <w:r>
        <w:rPr>
          <w:rFonts w:ascii="Arial" w:hAnsi="Arial" w:cs="Arial"/>
          <w:b/>
        </w:rPr>
        <w:tab/>
        <w:t xml:space="preserve">       </w:t>
      </w:r>
      <w:r>
        <w:rPr>
          <w:rFonts w:ascii="Arial" w:hAnsi="Arial" w:cs="Arial"/>
          <w:b/>
        </w:rPr>
        <w:tab/>
      </w:r>
      <w:r>
        <w:rPr>
          <w:rFonts w:ascii="Arial" w:hAnsi="Arial" w:cs="Arial"/>
        </w:rPr>
        <w:t>Maja Hvala</w:t>
      </w:r>
    </w:p>
    <w:p w:rsidR="001B62E8" w:rsidRDefault="001B62E8" w:rsidP="001B62E8">
      <w:pPr>
        <w:pStyle w:val="Telobesedila"/>
        <w:rPr>
          <w:rFonts w:ascii="Arial" w:hAnsi="Arial" w:cs="Arial"/>
          <w:b/>
          <w:sz w:val="22"/>
        </w:rPr>
      </w:pPr>
    </w:p>
    <w:p w:rsidR="00BE7930" w:rsidRDefault="00BE7930" w:rsidP="00BE7930">
      <w:pPr>
        <w:pStyle w:val="Navadensplet"/>
        <w:jc w:val="both"/>
        <w:rPr>
          <w:rFonts w:ascii="Arial" w:hAnsi="Arial" w:cs="Arial"/>
          <w:color w:val="auto"/>
          <w:sz w:val="22"/>
          <w:szCs w:val="22"/>
        </w:rPr>
      </w:pPr>
    </w:p>
    <w:p w:rsidR="00CB679D" w:rsidRDefault="00CB679D" w:rsidP="00BE7930">
      <w:pPr>
        <w:pStyle w:val="Navadensplet"/>
        <w:jc w:val="both"/>
        <w:rPr>
          <w:rFonts w:ascii="Arial" w:hAnsi="Arial" w:cs="Arial"/>
          <w:color w:val="auto"/>
          <w:sz w:val="22"/>
          <w:szCs w:val="22"/>
        </w:rPr>
      </w:pPr>
    </w:p>
    <w:p w:rsidR="00CB679D" w:rsidRPr="008F2CD6" w:rsidRDefault="008F2CD6" w:rsidP="008F2CD6">
      <w:pPr>
        <w:pStyle w:val="Navadensplet"/>
        <w:jc w:val="right"/>
        <w:rPr>
          <w:rFonts w:ascii="Arial" w:hAnsi="Arial" w:cs="Arial"/>
          <w:b/>
          <w:color w:val="auto"/>
          <w:sz w:val="22"/>
          <w:szCs w:val="22"/>
        </w:rPr>
      </w:pPr>
      <w:r w:rsidRPr="008F2CD6">
        <w:rPr>
          <w:rFonts w:ascii="Arial" w:hAnsi="Arial" w:cs="Arial"/>
          <w:b/>
          <w:color w:val="auto"/>
          <w:sz w:val="22"/>
          <w:szCs w:val="22"/>
        </w:rPr>
        <w:lastRenderedPageBreak/>
        <w:t>P R E D L O G</w:t>
      </w:r>
    </w:p>
    <w:p w:rsidR="00447EEA" w:rsidRDefault="00447EEA" w:rsidP="008F2CD6">
      <w:pPr>
        <w:pStyle w:val="Navadensplet"/>
        <w:spacing w:after="0"/>
        <w:jc w:val="both"/>
        <w:rPr>
          <w:rFonts w:ascii="Arial" w:hAnsi="Arial" w:cs="Arial"/>
          <w:color w:val="auto"/>
          <w:sz w:val="22"/>
          <w:szCs w:val="22"/>
        </w:rPr>
      </w:pPr>
      <w:r w:rsidRPr="00174D26">
        <w:rPr>
          <w:rFonts w:ascii="Arial" w:hAnsi="Arial" w:cs="Arial"/>
          <w:color w:val="auto"/>
          <w:sz w:val="22"/>
          <w:szCs w:val="22"/>
        </w:rPr>
        <w:t>Na podlagi 29. člena Zakona o lokalni samoupravi (</w:t>
      </w:r>
      <w:r w:rsidR="00BE7930" w:rsidRPr="00174D26">
        <w:rPr>
          <w:rFonts w:ascii="Arial" w:hAnsi="Arial" w:cs="Arial"/>
          <w:bCs/>
          <w:color w:val="auto"/>
          <w:sz w:val="22"/>
          <w:szCs w:val="22"/>
        </w:rPr>
        <w:t xml:space="preserve">Uradni list RS, št. </w:t>
      </w:r>
      <w:hyperlink r:id="rId13" w:tgtFrame="_blank" w:tooltip="Zakon o lokalni samoupravi (uradno prečiščeno besedilo)" w:history="1">
        <w:r w:rsidR="00BE7930" w:rsidRPr="00174D26">
          <w:rPr>
            <w:rFonts w:ascii="Arial" w:hAnsi="Arial" w:cs="Arial"/>
            <w:bCs/>
            <w:color w:val="auto"/>
            <w:sz w:val="22"/>
            <w:szCs w:val="22"/>
          </w:rPr>
          <w:t>94/07</w:t>
        </w:r>
      </w:hyperlink>
      <w:r w:rsidR="00BE7930" w:rsidRPr="00174D26">
        <w:rPr>
          <w:rFonts w:ascii="Arial" w:hAnsi="Arial" w:cs="Arial"/>
          <w:bCs/>
          <w:color w:val="auto"/>
          <w:sz w:val="22"/>
          <w:szCs w:val="22"/>
        </w:rPr>
        <w:t xml:space="preserve"> - uradno prečiščeno besedilo, </w:t>
      </w:r>
      <w:hyperlink r:id="rId14" w:tgtFrame="_blank" w:tooltip="Zakon o dopolnitvi Zakona o lokalni samoupravi" w:history="1">
        <w:r w:rsidR="00BE7930" w:rsidRPr="00174D26">
          <w:rPr>
            <w:rFonts w:ascii="Arial" w:hAnsi="Arial" w:cs="Arial"/>
            <w:bCs/>
            <w:color w:val="auto"/>
            <w:sz w:val="22"/>
            <w:szCs w:val="22"/>
          </w:rPr>
          <w:t>76/08</w:t>
        </w:r>
      </w:hyperlink>
      <w:r w:rsidR="00BE7930" w:rsidRPr="00174D26">
        <w:rPr>
          <w:rFonts w:ascii="Arial" w:hAnsi="Arial" w:cs="Arial"/>
          <w:bCs/>
          <w:color w:val="auto"/>
          <w:sz w:val="22"/>
          <w:szCs w:val="22"/>
        </w:rPr>
        <w:t xml:space="preserve">, </w:t>
      </w:r>
      <w:hyperlink r:id="rId15" w:tgtFrame="_blank" w:tooltip="Zakon o spremembah in dopolnitvah Zakona o lokalni samoupravi" w:history="1">
        <w:r w:rsidR="00BE7930" w:rsidRPr="00174D26">
          <w:rPr>
            <w:rFonts w:ascii="Arial" w:hAnsi="Arial" w:cs="Arial"/>
            <w:bCs/>
            <w:color w:val="auto"/>
            <w:sz w:val="22"/>
            <w:szCs w:val="22"/>
          </w:rPr>
          <w:t>79/09</w:t>
        </w:r>
      </w:hyperlink>
      <w:r w:rsidR="00BE7930" w:rsidRPr="00174D26">
        <w:rPr>
          <w:rFonts w:ascii="Arial" w:hAnsi="Arial" w:cs="Arial"/>
          <w:bCs/>
          <w:color w:val="auto"/>
          <w:sz w:val="22"/>
          <w:szCs w:val="22"/>
        </w:rPr>
        <w:t xml:space="preserve">, </w:t>
      </w:r>
      <w:hyperlink r:id="rId16" w:tgtFrame="_blank" w:tooltip="Zakon o spremembah in dopolnitvah Zakona o lokalni samoupravi" w:history="1">
        <w:r w:rsidR="00BE7930" w:rsidRPr="00174D26">
          <w:rPr>
            <w:rFonts w:ascii="Arial" w:hAnsi="Arial" w:cs="Arial"/>
            <w:bCs/>
            <w:color w:val="auto"/>
            <w:sz w:val="22"/>
            <w:szCs w:val="22"/>
          </w:rPr>
          <w:t>51/10</w:t>
        </w:r>
      </w:hyperlink>
      <w:r w:rsidR="00BE7930" w:rsidRPr="00174D26">
        <w:rPr>
          <w:rFonts w:ascii="Arial" w:hAnsi="Arial" w:cs="Arial"/>
          <w:bCs/>
          <w:color w:val="auto"/>
          <w:sz w:val="22"/>
          <w:szCs w:val="22"/>
        </w:rPr>
        <w:t xml:space="preserve"> in </w:t>
      </w:r>
      <w:hyperlink r:id="rId17" w:tgtFrame="_blank" w:tooltip="Zakon za uravnoteženje javnih financ" w:history="1">
        <w:r w:rsidR="00BE7930" w:rsidRPr="00174D26">
          <w:rPr>
            <w:rFonts w:ascii="Arial" w:hAnsi="Arial" w:cs="Arial"/>
            <w:bCs/>
            <w:color w:val="auto"/>
            <w:sz w:val="22"/>
            <w:szCs w:val="22"/>
          </w:rPr>
          <w:t>40/12</w:t>
        </w:r>
      </w:hyperlink>
      <w:r w:rsidR="00BE7930" w:rsidRPr="00174D26">
        <w:rPr>
          <w:rFonts w:ascii="Arial" w:hAnsi="Arial" w:cs="Arial"/>
          <w:bCs/>
          <w:color w:val="auto"/>
          <w:sz w:val="22"/>
          <w:szCs w:val="22"/>
        </w:rPr>
        <w:t xml:space="preserve"> - ZUJF</w:t>
      </w:r>
      <w:r w:rsidR="00BE7930" w:rsidRPr="00174D26">
        <w:rPr>
          <w:rFonts w:ascii="Arial" w:hAnsi="Arial" w:cs="Arial"/>
          <w:color w:val="auto"/>
          <w:sz w:val="22"/>
          <w:szCs w:val="22"/>
        </w:rPr>
        <w:t>) in 15.</w:t>
      </w:r>
      <w:r w:rsidRPr="00174D26">
        <w:rPr>
          <w:rFonts w:ascii="Arial" w:hAnsi="Arial" w:cs="Arial"/>
          <w:color w:val="auto"/>
          <w:sz w:val="22"/>
          <w:szCs w:val="22"/>
        </w:rPr>
        <w:t xml:space="preserve"> člena </w:t>
      </w:r>
      <w:r w:rsidR="00BE7930" w:rsidRPr="00174D26">
        <w:rPr>
          <w:rFonts w:ascii="Arial" w:hAnsi="Arial" w:cs="Arial"/>
          <w:color w:val="auto"/>
          <w:sz w:val="22"/>
          <w:szCs w:val="22"/>
        </w:rPr>
        <w:t>Statuta Občine Trbovlje (Uradni vestnik Zasavja,</w:t>
      </w:r>
      <w:r w:rsidRPr="00174D26">
        <w:rPr>
          <w:rFonts w:ascii="Arial" w:hAnsi="Arial" w:cs="Arial"/>
          <w:color w:val="auto"/>
          <w:sz w:val="22"/>
          <w:szCs w:val="22"/>
        </w:rPr>
        <w:t xml:space="preserve"> št.</w:t>
      </w:r>
      <w:r w:rsidR="00BE7930" w:rsidRPr="00174D26">
        <w:rPr>
          <w:rFonts w:ascii="Arial" w:hAnsi="Arial" w:cs="Arial"/>
          <w:color w:val="auto"/>
          <w:sz w:val="22"/>
          <w:szCs w:val="22"/>
        </w:rPr>
        <w:t xml:space="preserve"> 29</w:t>
      </w:r>
      <w:r w:rsidR="00174D26" w:rsidRPr="00174D26">
        <w:rPr>
          <w:rFonts w:ascii="Arial" w:hAnsi="Arial" w:cs="Arial"/>
          <w:color w:val="auto"/>
          <w:sz w:val="22"/>
          <w:szCs w:val="22"/>
        </w:rPr>
        <w:t>/2011, 21/2014) ter 13. in 15. č</w:t>
      </w:r>
      <w:r w:rsidR="00BE7930" w:rsidRPr="00174D26">
        <w:rPr>
          <w:rFonts w:ascii="Arial" w:hAnsi="Arial" w:cs="Arial"/>
          <w:color w:val="auto"/>
          <w:sz w:val="22"/>
          <w:szCs w:val="22"/>
        </w:rPr>
        <w:t>lena Poslovnika občinskega sveta (Uradni vestnik Zasavja, št. 11/2012 – uradno prečiščeno besedilo) je Občinski svet Občine Trbovlje</w:t>
      </w:r>
      <w:r w:rsidRPr="00174D26">
        <w:rPr>
          <w:rFonts w:ascii="Arial" w:hAnsi="Arial" w:cs="Arial"/>
          <w:color w:val="auto"/>
          <w:sz w:val="22"/>
          <w:szCs w:val="22"/>
        </w:rPr>
        <w:t xml:space="preserve"> na </w:t>
      </w:r>
      <w:r w:rsidR="00BE7930" w:rsidRPr="00174D26">
        <w:rPr>
          <w:rFonts w:ascii="Arial" w:hAnsi="Arial" w:cs="Arial"/>
          <w:color w:val="auto"/>
          <w:sz w:val="22"/>
          <w:szCs w:val="22"/>
        </w:rPr>
        <w:t>_______redni seji dne _______________</w:t>
      </w:r>
      <w:r w:rsidRPr="00174D26">
        <w:rPr>
          <w:rFonts w:ascii="Arial" w:hAnsi="Arial" w:cs="Arial"/>
          <w:color w:val="auto"/>
          <w:sz w:val="22"/>
          <w:szCs w:val="22"/>
        </w:rPr>
        <w:t>sprejel</w:t>
      </w:r>
    </w:p>
    <w:p w:rsidR="000C702A" w:rsidRDefault="000C702A" w:rsidP="008F2CD6">
      <w:pPr>
        <w:pStyle w:val="Navadensplet"/>
        <w:spacing w:after="0"/>
        <w:jc w:val="both"/>
        <w:rPr>
          <w:rFonts w:ascii="Arial" w:hAnsi="Arial" w:cs="Arial"/>
          <w:color w:val="auto"/>
          <w:sz w:val="22"/>
          <w:szCs w:val="22"/>
        </w:rPr>
      </w:pPr>
    </w:p>
    <w:p w:rsidR="000C702A" w:rsidRDefault="000C702A" w:rsidP="008F2CD6">
      <w:pPr>
        <w:pStyle w:val="Navadensplet"/>
        <w:spacing w:after="0"/>
        <w:jc w:val="both"/>
        <w:rPr>
          <w:rFonts w:ascii="Arial" w:hAnsi="Arial" w:cs="Arial"/>
          <w:color w:val="auto"/>
          <w:sz w:val="22"/>
          <w:szCs w:val="22"/>
        </w:rPr>
      </w:pPr>
    </w:p>
    <w:p w:rsidR="000C702A" w:rsidRDefault="000C702A" w:rsidP="008F2CD6">
      <w:pPr>
        <w:pStyle w:val="Navadensplet"/>
        <w:spacing w:after="0"/>
        <w:jc w:val="both"/>
        <w:rPr>
          <w:rFonts w:ascii="Arial" w:hAnsi="Arial" w:cs="Arial"/>
          <w:color w:val="auto"/>
          <w:sz w:val="22"/>
          <w:szCs w:val="22"/>
        </w:rPr>
      </w:pPr>
    </w:p>
    <w:p w:rsidR="00447EEA" w:rsidRDefault="00447EEA" w:rsidP="008F2CD6">
      <w:pPr>
        <w:pStyle w:val="esegmentt"/>
        <w:spacing w:after="0" w:line="240" w:lineRule="auto"/>
        <w:rPr>
          <w:rFonts w:ascii="Arial" w:hAnsi="Arial" w:cs="Arial"/>
          <w:color w:val="auto"/>
          <w:sz w:val="22"/>
          <w:szCs w:val="22"/>
        </w:rPr>
      </w:pPr>
      <w:r w:rsidRPr="00174D26">
        <w:rPr>
          <w:rFonts w:ascii="Arial" w:hAnsi="Arial" w:cs="Arial"/>
          <w:color w:val="auto"/>
          <w:sz w:val="22"/>
          <w:szCs w:val="22"/>
        </w:rPr>
        <w:t xml:space="preserve">P R A V I L N I K </w:t>
      </w:r>
      <w:r w:rsidRPr="00174D26">
        <w:rPr>
          <w:rFonts w:ascii="Arial" w:hAnsi="Arial" w:cs="Arial"/>
          <w:color w:val="auto"/>
          <w:sz w:val="22"/>
          <w:szCs w:val="22"/>
        </w:rPr>
        <w:br/>
        <w:t>o sredstvih za delo svetniških skupin in samostojnih član</w:t>
      </w:r>
      <w:r w:rsidR="00BE7930" w:rsidRPr="00174D26">
        <w:rPr>
          <w:rFonts w:ascii="Arial" w:hAnsi="Arial" w:cs="Arial"/>
          <w:color w:val="auto"/>
          <w:sz w:val="22"/>
          <w:szCs w:val="22"/>
        </w:rPr>
        <w:t>ov Občinskega sveta Občine Trbovlje</w:t>
      </w:r>
    </w:p>
    <w:p w:rsidR="00174D26" w:rsidRPr="00174D26" w:rsidRDefault="00174D26" w:rsidP="00447EEA">
      <w:pPr>
        <w:pStyle w:val="esegmentt"/>
        <w:rPr>
          <w:rFonts w:ascii="Arial" w:hAnsi="Arial" w:cs="Arial"/>
          <w:color w:val="auto"/>
          <w:sz w:val="22"/>
          <w:szCs w:val="22"/>
        </w:rPr>
      </w:pPr>
    </w:p>
    <w:p w:rsidR="00447EEA" w:rsidRPr="00174D26" w:rsidRDefault="00447EEA" w:rsidP="00447EEA">
      <w:pPr>
        <w:pStyle w:val="esegmenth4"/>
        <w:rPr>
          <w:rFonts w:ascii="Arial" w:hAnsi="Arial" w:cs="Arial"/>
          <w:color w:val="auto"/>
          <w:sz w:val="22"/>
          <w:szCs w:val="22"/>
        </w:rPr>
      </w:pPr>
      <w:r w:rsidRPr="00174D26">
        <w:rPr>
          <w:rFonts w:ascii="Arial" w:hAnsi="Arial" w:cs="Arial"/>
          <w:color w:val="auto"/>
          <w:sz w:val="22"/>
          <w:szCs w:val="22"/>
        </w:rPr>
        <w:t>1. člen</w:t>
      </w:r>
    </w:p>
    <w:p w:rsidR="00447EEA"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S tem pravilnikom se urejajo pravice in dolžnosti članov svetniških skupin in samostojnih član</w:t>
      </w:r>
      <w:r w:rsidR="00BE7930" w:rsidRPr="00174D26">
        <w:rPr>
          <w:rFonts w:ascii="Arial" w:hAnsi="Arial" w:cs="Arial"/>
          <w:color w:val="auto"/>
          <w:sz w:val="22"/>
          <w:szCs w:val="22"/>
        </w:rPr>
        <w:t>ov Občinskega sveta Občine Trbovlje</w:t>
      </w:r>
      <w:r w:rsidRPr="00174D26">
        <w:rPr>
          <w:rFonts w:ascii="Arial" w:hAnsi="Arial" w:cs="Arial"/>
          <w:color w:val="auto"/>
          <w:sz w:val="22"/>
          <w:szCs w:val="22"/>
        </w:rPr>
        <w:t xml:space="preserve"> v zvezi s porabo finančnih in drugih sredstev, ki jih za njih</w:t>
      </w:r>
      <w:r w:rsidR="00BE7930" w:rsidRPr="00174D26">
        <w:rPr>
          <w:rFonts w:ascii="Arial" w:hAnsi="Arial" w:cs="Arial"/>
          <w:color w:val="auto"/>
          <w:sz w:val="22"/>
          <w:szCs w:val="22"/>
        </w:rPr>
        <w:t>ovo delo zagotavlja Občina Trbovlje</w:t>
      </w:r>
      <w:r w:rsidRPr="00174D26">
        <w:rPr>
          <w:rFonts w:ascii="Arial" w:hAnsi="Arial" w:cs="Arial"/>
          <w:color w:val="auto"/>
          <w:sz w:val="22"/>
          <w:szCs w:val="22"/>
        </w:rPr>
        <w:t xml:space="preserve"> (v nadaljevanju: občina).</w:t>
      </w:r>
    </w:p>
    <w:p w:rsidR="00174D26" w:rsidRPr="00174D26" w:rsidRDefault="00174D26" w:rsidP="00447EEA">
      <w:pPr>
        <w:pStyle w:val="Navadensplet"/>
        <w:ind w:firstLine="240"/>
        <w:jc w:val="both"/>
        <w:rPr>
          <w:rFonts w:ascii="Arial" w:hAnsi="Arial" w:cs="Arial"/>
          <w:color w:val="auto"/>
          <w:sz w:val="22"/>
          <w:szCs w:val="22"/>
        </w:rPr>
      </w:pPr>
    </w:p>
    <w:p w:rsidR="00447EEA" w:rsidRPr="00174D26" w:rsidRDefault="00447EEA" w:rsidP="00447EEA">
      <w:pPr>
        <w:pStyle w:val="esegmenth4"/>
        <w:rPr>
          <w:rFonts w:ascii="Arial" w:hAnsi="Arial" w:cs="Arial"/>
          <w:color w:val="auto"/>
          <w:sz w:val="22"/>
          <w:szCs w:val="22"/>
        </w:rPr>
      </w:pPr>
      <w:r w:rsidRPr="00174D26">
        <w:rPr>
          <w:rFonts w:ascii="Arial" w:hAnsi="Arial" w:cs="Arial"/>
          <w:color w:val="auto"/>
          <w:sz w:val="22"/>
          <w:szCs w:val="22"/>
        </w:rPr>
        <w:t>2. člen</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Svetniške skupine in samostojni čla</w:t>
      </w:r>
      <w:r w:rsidR="00BE7930" w:rsidRPr="00174D26">
        <w:rPr>
          <w:rFonts w:ascii="Arial" w:hAnsi="Arial" w:cs="Arial"/>
          <w:color w:val="auto"/>
          <w:sz w:val="22"/>
          <w:szCs w:val="22"/>
        </w:rPr>
        <w:t>ni Občinskega sveta Občine Trbovlje</w:t>
      </w:r>
      <w:r w:rsidRPr="00174D26">
        <w:rPr>
          <w:rFonts w:ascii="Arial" w:hAnsi="Arial" w:cs="Arial"/>
          <w:color w:val="auto"/>
          <w:sz w:val="22"/>
          <w:szCs w:val="22"/>
        </w:rPr>
        <w:t xml:space="preserve"> imajo v skladu s tem pravilnikom pravico do porabe sredstev, </w:t>
      </w:r>
      <w:r w:rsidR="00B2444D">
        <w:rPr>
          <w:rFonts w:ascii="Arial" w:hAnsi="Arial" w:cs="Arial"/>
          <w:color w:val="auto"/>
          <w:sz w:val="22"/>
          <w:szCs w:val="22"/>
        </w:rPr>
        <w:t>ki se za ta namen zagotavljajo v proračunu Občine Trbovlje</w:t>
      </w:r>
      <w:r w:rsidR="00BE7930" w:rsidRPr="00174D26">
        <w:rPr>
          <w:rFonts w:ascii="Arial" w:hAnsi="Arial" w:cs="Arial"/>
          <w:color w:val="auto"/>
          <w:sz w:val="22"/>
          <w:szCs w:val="22"/>
        </w:rPr>
        <w:t>. Občina Trbovlje</w:t>
      </w:r>
      <w:r w:rsidRPr="00174D26">
        <w:rPr>
          <w:rFonts w:ascii="Arial" w:hAnsi="Arial" w:cs="Arial"/>
          <w:color w:val="auto"/>
          <w:sz w:val="22"/>
          <w:szCs w:val="22"/>
        </w:rPr>
        <w:t xml:space="preserve"> jim za opravljanje njihovega dela lahko zagotavlja tudi druge materialne pogoje za delo.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Osnova za uporabo proračunskih sredstev svetniške skupine je zapisnik o ustanovitvi svetniške skupine, iz katerega mora biti jasno razvidno kateri svetniki so pristopili v svetniško skupino. </w:t>
      </w:r>
    </w:p>
    <w:p w:rsidR="00447EEA"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V primeru prestopa svetnika iz ene v drugo svetniško skupino, se pravica do uporabe sredstev prenese na drugo svetniško skupino oziroma samostojnega člana občinskega sveta.</w:t>
      </w:r>
    </w:p>
    <w:p w:rsidR="00174D26" w:rsidRPr="00174D26" w:rsidRDefault="00174D26" w:rsidP="00447EEA">
      <w:pPr>
        <w:pStyle w:val="Navadensplet"/>
        <w:ind w:firstLine="240"/>
        <w:jc w:val="both"/>
        <w:rPr>
          <w:rFonts w:ascii="Arial" w:hAnsi="Arial" w:cs="Arial"/>
          <w:color w:val="auto"/>
          <w:sz w:val="22"/>
          <w:szCs w:val="22"/>
        </w:rPr>
      </w:pPr>
    </w:p>
    <w:p w:rsidR="00447EEA" w:rsidRPr="00174D26" w:rsidRDefault="00447EEA" w:rsidP="00447EEA">
      <w:pPr>
        <w:pStyle w:val="esegmenth4"/>
        <w:rPr>
          <w:rFonts w:ascii="Arial" w:hAnsi="Arial" w:cs="Arial"/>
          <w:color w:val="auto"/>
          <w:sz w:val="22"/>
          <w:szCs w:val="22"/>
        </w:rPr>
      </w:pPr>
      <w:r w:rsidRPr="00174D26">
        <w:rPr>
          <w:rFonts w:ascii="Arial" w:hAnsi="Arial" w:cs="Arial"/>
          <w:color w:val="auto"/>
          <w:sz w:val="22"/>
          <w:szCs w:val="22"/>
        </w:rPr>
        <w:t>3. člen</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Svetniško skupino v smislu določb tega pravilnika predstavljajo: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 dva ali več članov občinskega sveta, ki so bili izvoljeni na lokalnih volitvah.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Samostojni član občinskega sveta je: </w:t>
      </w:r>
    </w:p>
    <w:p w:rsidR="00447EEA"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član občinskega sveta, izvoljen na lokalnih volitvah.</w:t>
      </w:r>
    </w:p>
    <w:p w:rsidR="00174D26" w:rsidRDefault="00174D26" w:rsidP="00447EEA">
      <w:pPr>
        <w:pStyle w:val="Navadensplet"/>
        <w:ind w:firstLine="240"/>
        <w:jc w:val="both"/>
        <w:rPr>
          <w:rFonts w:ascii="Arial" w:hAnsi="Arial" w:cs="Arial"/>
          <w:color w:val="auto"/>
          <w:sz w:val="22"/>
          <w:szCs w:val="22"/>
        </w:rPr>
      </w:pPr>
    </w:p>
    <w:p w:rsidR="006503F1" w:rsidRDefault="006503F1" w:rsidP="00447EEA">
      <w:pPr>
        <w:pStyle w:val="Navadensplet"/>
        <w:ind w:firstLine="240"/>
        <w:jc w:val="both"/>
        <w:rPr>
          <w:rFonts w:ascii="Arial" w:hAnsi="Arial" w:cs="Arial"/>
          <w:color w:val="auto"/>
          <w:sz w:val="22"/>
          <w:szCs w:val="22"/>
        </w:rPr>
      </w:pPr>
    </w:p>
    <w:p w:rsidR="000C702A" w:rsidRDefault="000C702A" w:rsidP="00447EEA">
      <w:pPr>
        <w:pStyle w:val="Navadensplet"/>
        <w:ind w:firstLine="240"/>
        <w:jc w:val="both"/>
        <w:rPr>
          <w:rFonts w:ascii="Arial" w:hAnsi="Arial" w:cs="Arial"/>
          <w:color w:val="auto"/>
          <w:sz w:val="22"/>
          <w:szCs w:val="22"/>
        </w:rPr>
      </w:pPr>
      <w:bookmarkStart w:id="0" w:name="_GoBack"/>
      <w:bookmarkEnd w:id="0"/>
    </w:p>
    <w:p w:rsidR="006503F1" w:rsidRPr="00174D26" w:rsidRDefault="006503F1" w:rsidP="00447EEA">
      <w:pPr>
        <w:pStyle w:val="Navadensplet"/>
        <w:ind w:firstLine="240"/>
        <w:jc w:val="both"/>
        <w:rPr>
          <w:rFonts w:ascii="Arial" w:hAnsi="Arial" w:cs="Arial"/>
          <w:color w:val="auto"/>
          <w:sz w:val="22"/>
          <w:szCs w:val="22"/>
        </w:rPr>
      </w:pPr>
    </w:p>
    <w:p w:rsidR="00447EEA" w:rsidRPr="00174D26" w:rsidRDefault="00447EEA" w:rsidP="00447EEA">
      <w:pPr>
        <w:pStyle w:val="esegmenth4"/>
        <w:rPr>
          <w:rFonts w:ascii="Arial" w:hAnsi="Arial" w:cs="Arial"/>
          <w:color w:val="auto"/>
          <w:sz w:val="22"/>
          <w:szCs w:val="22"/>
        </w:rPr>
      </w:pPr>
      <w:r w:rsidRPr="00174D26">
        <w:rPr>
          <w:rFonts w:ascii="Arial" w:hAnsi="Arial" w:cs="Arial"/>
          <w:color w:val="auto"/>
          <w:sz w:val="22"/>
          <w:szCs w:val="22"/>
        </w:rPr>
        <w:lastRenderedPageBreak/>
        <w:t>4. člen</w:t>
      </w:r>
    </w:p>
    <w:p w:rsidR="00447EEA" w:rsidRDefault="00BE7930"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Občinski svet Občine Trbovlje</w:t>
      </w:r>
      <w:r w:rsidR="00447EEA" w:rsidRPr="00174D26">
        <w:rPr>
          <w:rFonts w:ascii="Arial" w:hAnsi="Arial" w:cs="Arial"/>
          <w:color w:val="auto"/>
          <w:sz w:val="22"/>
          <w:szCs w:val="22"/>
        </w:rPr>
        <w:t xml:space="preserve"> določi višino finančnih sredstev za delo svetniških skupin in samostojnih članov občinskega sveta v proračunu občine za posamezno leto. Svet vsako leto sprejme poseben sklep, s katerim določi višino finančnih sredstev na posameznega člana občinskega sveta.</w:t>
      </w:r>
    </w:p>
    <w:p w:rsidR="00174D26" w:rsidRPr="00174D26" w:rsidRDefault="00174D26" w:rsidP="00447EEA">
      <w:pPr>
        <w:pStyle w:val="Navadensplet"/>
        <w:ind w:firstLine="240"/>
        <w:jc w:val="both"/>
        <w:rPr>
          <w:rFonts w:ascii="Arial" w:hAnsi="Arial" w:cs="Arial"/>
          <w:color w:val="auto"/>
          <w:sz w:val="22"/>
          <w:szCs w:val="22"/>
        </w:rPr>
      </w:pPr>
    </w:p>
    <w:p w:rsidR="00447EEA" w:rsidRPr="00174D26" w:rsidRDefault="00447EEA" w:rsidP="00447EEA">
      <w:pPr>
        <w:pStyle w:val="esegmenth4"/>
        <w:rPr>
          <w:rFonts w:ascii="Arial" w:hAnsi="Arial" w:cs="Arial"/>
          <w:color w:val="auto"/>
          <w:sz w:val="22"/>
          <w:szCs w:val="22"/>
        </w:rPr>
      </w:pPr>
      <w:r w:rsidRPr="00174D26">
        <w:rPr>
          <w:rFonts w:ascii="Arial" w:hAnsi="Arial" w:cs="Arial"/>
          <w:color w:val="auto"/>
          <w:sz w:val="22"/>
          <w:szCs w:val="22"/>
        </w:rPr>
        <w:t>5. člen</w:t>
      </w:r>
    </w:p>
    <w:p w:rsidR="00447EEA"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Svetniška skupina in samostojni člani občinskega sveta so dolžni s sredstvi iz prejšnjega člena tega pravilnika ravnati kot dober gospodar in jih uporabljati v skladu z določili tega pravilnika.</w:t>
      </w:r>
    </w:p>
    <w:p w:rsidR="00174D26" w:rsidRPr="00174D26" w:rsidRDefault="00174D26" w:rsidP="00447EEA">
      <w:pPr>
        <w:pStyle w:val="Navadensplet"/>
        <w:ind w:firstLine="240"/>
        <w:jc w:val="both"/>
        <w:rPr>
          <w:rFonts w:ascii="Arial" w:hAnsi="Arial" w:cs="Arial"/>
          <w:color w:val="auto"/>
          <w:sz w:val="22"/>
          <w:szCs w:val="22"/>
        </w:rPr>
      </w:pPr>
    </w:p>
    <w:p w:rsidR="00447EEA" w:rsidRPr="00174D26" w:rsidRDefault="00447EEA" w:rsidP="00447EEA">
      <w:pPr>
        <w:pStyle w:val="esegmenth4"/>
        <w:rPr>
          <w:rFonts w:ascii="Arial" w:hAnsi="Arial" w:cs="Arial"/>
          <w:color w:val="auto"/>
          <w:sz w:val="22"/>
          <w:szCs w:val="22"/>
        </w:rPr>
      </w:pPr>
      <w:r w:rsidRPr="00174D26">
        <w:rPr>
          <w:rFonts w:ascii="Arial" w:hAnsi="Arial" w:cs="Arial"/>
          <w:color w:val="auto"/>
          <w:sz w:val="22"/>
          <w:szCs w:val="22"/>
        </w:rPr>
        <w:t>6. člen</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Svetniške skupine in samostojni člani občinskega sveta prejemajo sredstva iz proračuna občine glede na število izvoljenih članov tekočega mandata, ki sestavljajo svetniško skupino. </w:t>
      </w:r>
    </w:p>
    <w:p w:rsidR="00447EEA"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Ob zaključku proračunskega leta se neporabljena finančna sredstva namenjena za delovanje svetniških skupin ne prenašajo v proračun občine za naslednje leto.</w:t>
      </w:r>
    </w:p>
    <w:p w:rsidR="00174D26" w:rsidRPr="00174D26" w:rsidRDefault="00174D26" w:rsidP="00447EEA">
      <w:pPr>
        <w:pStyle w:val="Navadensplet"/>
        <w:ind w:firstLine="240"/>
        <w:jc w:val="both"/>
        <w:rPr>
          <w:rFonts w:ascii="Arial" w:hAnsi="Arial" w:cs="Arial"/>
          <w:color w:val="auto"/>
          <w:sz w:val="22"/>
          <w:szCs w:val="22"/>
        </w:rPr>
      </w:pPr>
    </w:p>
    <w:p w:rsidR="00447EEA" w:rsidRPr="00174D26" w:rsidRDefault="00447EEA" w:rsidP="00447EEA">
      <w:pPr>
        <w:pStyle w:val="esegmenth4"/>
        <w:rPr>
          <w:rFonts w:ascii="Arial" w:hAnsi="Arial" w:cs="Arial"/>
          <w:color w:val="auto"/>
          <w:sz w:val="22"/>
          <w:szCs w:val="22"/>
        </w:rPr>
      </w:pPr>
      <w:r w:rsidRPr="00174D26">
        <w:rPr>
          <w:rFonts w:ascii="Arial" w:hAnsi="Arial" w:cs="Arial"/>
          <w:color w:val="auto"/>
          <w:sz w:val="22"/>
          <w:szCs w:val="22"/>
        </w:rPr>
        <w:t>7. člen</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Za vsako svetniško skupino in samostojnega člana občinskega sveta občinska uprava vodi evidenco upravičenih in porabljenih sredstev.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Svetniška skupina oziroma samostojni člani za namene iz prejšnjega odstavka občini posredujejo zahtevek za izdajo naroč</w:t>
      </w:r>
      <w:r w:rsidR="00B2444D">
        <w:rPr>
          <w:rFonts w:ascii="Arial" w:hAnsi="Arial" w:cs="Arial"/>
          <w:color w:val="auto"/>
          <w:sz w:val="22"/>
          <w:szCs w:val="22"/>
        </w:rPr>
        <w:t>ilnice, občina pa nato dobavitelju</w:t>
      </w:r>
      <w:r w:rsidRPr="00174D26">
        <w:rPr>
          <w:rFonts w:ascii="Arial" w:hAnsi="Arial" w:cs="Arial"/>
          <w:color w:val="auto"/>
          <w:sz w:val="22"/>
          <w:szCs w:val="22"/>
        </w:rPr>
        <w:t xml:space="preserve"> izstavi naročilnico v imenu in za račun občine. Vsak račun se mora glasiti na naslov občine.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Naročilnice za uporabo finančnih sredstev v skladu z določili tega pravilnika se izdajajo skladno </w:t>
      </w:r>
      <w:r w:rsidR="00BE7930" w:rsidRPr="00174D26">
        <w:rPr>
          <w:rFonts w:ascii="Arial" w:hAnsi="Arial" w:cs="Arial"/>
          <w:color w:val="auto"/>
          <w:sz w:val="22"/>
          <w:szCs w:val="22"/>
        </w:rPr>
        <w:t>z veljavnimi finančnimi predpisi</w:t>
      </w:r>
      <w:r w:rsidRPr="00174D26">
        <w:rPr>
          <w:rFonts w:ascii="Arial" w:hAnsi="Arial" w:cs="Arial"/>
          <w:color w:val="auto"/>
          <w:sz w:val="22"/>
          <w:szCs w:val="22"/>
        </w:rPr>
        <w:t xml:space="preserve">. </w:t>
      </w:r>
    </w:p>
    <w:p w:rsidR="00447EEA" w:rsidRDefault="00B2444D" w:rsidP="00174D26">
      <w:pPr>
        <w:pStyle w:val="Navadensplet"/>
        <w:ind w:firstLine="240"/>
        <w:jc w:val="both"/>
        <w:rPr>
          <w:rFonts w:ascii="Arial" w:hAnsi="Arial" w:cs="Arial"/>
          <w:color w:val="auto"/>
          <w:sz w:val="22"/>
          <w:szCs w:val="22"/>
        </w:rPr>
      </w:pPr>
      <w:r>
        <w:rPr>
          <w:rFonts w:ascii="Arial" w:hAnsi="Arial" w:cs="Arial"/>
          <w:color w:val="auto"/>
          <w:sz w:val="22"/>
          <w:szCs w:val="22"/>
        </w:rPr>
        <w:t>Dobavitelji</w:t>
      </w:r>
      <w:r w:rsidR="00447EEA" w:rsidRPr="00174D26">
        <w:rPr>
          <w:rFonts w:ascii="Arial" w:hAnsi="Arial" w:cs="Arial"/>
          <w:color w:val="auto"/>
          <w:sz w:val="22"/>
          <w:szCs w:val="22"/>
        </w:rPr>
        <w:t xml:space="preserve"> morajo po </w:t>
      </w:r>
      <w:r>
        <w:rPr>
          <w:rFonts w:ascii="Arial" w:hAnsi="Arial" w:cs="Arial"/>
          <w:color w:val="auto"/>
          <w:sz w:val="22"/>
          <w:szCs w:val="22"/>
        </w:rPr>
        <w:t>dobavi ali opravljeni storitvi</w:t>
      </w:r>
      <w:r w:rsidR="00447EEA" w:rsidRPr="00174D26">
        <w:rPr>
          <w:rFonts w:ascii="Arial" w:hAnsi="Arial" w:cs="Arial"/>
          <w:color w:val="auto"/>
          <w:sz w:val="22"/>
          <w:szCs w:val="22"/>
        </w:rPr>
        <w:t xml:space="preserve"> račun dostaviti občini, ki vodi za posamezno skupino oziroma samostojnega člana, evidenco upravičenih in porabljenih sredstev. Račun se plača š</w:t>
      </w:r>
      <w:r w:rsidR="00174D26" w:rsidRPr="00174D26">
        <w:rPr>
          <w:rFonts w:ascii="Arial" w:hAnsi="Arial" w:cs="Arial"/>
          <w:color w:val="auto"/>
          <w:sz w:val="22"/>
          <w:szCs w:val="22"/>
        </w:rPr>
        <w:t>ele potem, ko</w:t>
      </w:r>
      <w:r w:rsidR="00447EEA" w:rsidRPr="00174D26">
        <w:rPr>
          <w:rFonts w:ascii="Arial" w:hAnsi="Arial" w:cs="Arial"/>
          <w:color w:val="auto"/>
          <w:sz w:val="22"/>
          <w:szCs w:val="22"/>
        </w:rPr>
        <w:t xml:space="preserve"> je izdana odredba za plačilo računa, ki je sopodpisana s strani župana oziroma direktorja občinske uprave.</w:t>
      </w:r>
      <w:r>
        <w:rPr>
          <w:rFonts w:ascii="Arial" w:hAnsi="Arial" w:cs="Arial"/>
          <w:color w:val="auto"/>
          <w:sz w:val="22"/>
          <w:szCs w:val="22"/>
        </w:rPr>
        <w:t xml:space="preserve"> Pred podpisom župana oziroma direktorja občinske uprave mora biti storitev potrjena s strani svetniške skupine.</w:t>
      </w:r>
    </w:p>
    <w:p w:rsidR="00174D26" w:rsidRPr="00174D26" w:rsidRDefault="00174D26" w:rsidP="00174D26">
      <w:pPr>
        <w:pStyle w:val="Navadensplet"/>
        <w:ind w:firstLine="240"/>
        <w:jc w:val="both"/>
        <w:rPr>
          <w:rFonts w:ascii="Arial" w:hAnsi="Arial" w:cs="Arial"/>
          <w:color w:val="auto"/>
          <w:sz w:val="22"/>
          <w:szCs w:val="22"/>
        </w:rPr>
      </w:pPr>
    </w:p>
    <w:p w:rsidR="00447EEA" w:rsidRPr="00174D26" w:rsidRDefault="00447EEA" w:rsidP="00447EEA">
      <w:pPr>
        <w:pStyle w:val="esegmenth4"/>
        <w:rPr>
          <w:rFonts w:ascii="Arial" w:hAnsi="Arial" w:cs="Arial"/>
          <w:color w:val="auto"/>
          <w:sz w:val="22"/>
          <w:szCs w:val="22"/>
        </w:rPr>
      </w:pPr>
      <w:r w:rsidRPr="00174D26">
        <w:rPr>
          <w:rFonts w:ascii="Arial" w:hAnsi="Arial" w:cs="Arial"/>
          <w:color w:val="auto"/>
          <w:sz w:val="22"/>
          <w:szCs w:val="22"/>
        </w:rPr>
        <w:t>8. člen</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Finančna sredstva se lahko porabljajo izključno za namene delovanja svetniške skupine, in sicer: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 nakup pisarniškega materiala,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nakup in vzdrževanje osnovn</w:t>
      </w:r>
      <w:r w:rsidR="00BE7930" w:rsidRPr="00174D26">
        <w:rPr>
          <w:rFonts w:ascii="Arial" w:hAnsi="Arial" w:cs="Arial"/>
          <w:color w:val="auto"/>
          <w:sz w:val="22"/>
          <w:szCs w:val="22"/>
        </w:rPr>
        <w:t>ih sredstev v lasti Občine Trbovlje</w:t>
      </w:r>
      <w:r w:rsidRPr="00174D26">
        <w:rPr>
          <w:rFonts w:ascii="Arial" w:hAnsi="Arial" w:cs="Arial"/>
          <w:color w:val="auto"/>
          <w:sz w:val="22"/>
          <w:szCs w:val="22"/>
        </w:rPr>
        <w:t xml:space="preserve">,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 plačilo poštnih stroškov,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lastRenderedPageBreak/>
        <w:t xml:space="preserve">– plačilo stroškov fotokopiranja,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 plačilo tiska,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 plačilo strokovne literature,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 plačilo kotizacije za udeležbo na izobraževanju,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 plačilo najemnin poslovnih prostorov,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 plačilo reprezentančnih stroškov,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 plačilo stroškov za obveščanje volivcev. </w:t>
      </w:r>
    </w:p>
    <w:p w:rsidR="00447EEA"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Če svetniška skupina in samostojni člani občinskega sveta finančnih sredstev, ki jih prejmejo iz proračuna občine, ne uporabijo za namene, določene s tem pravilnikom, morajo sredstva v višini nepravilno porabljenega znesk</w:t>
      </w:r>
      <w:r w:rsidR="00BE7930" w:rsidRPr="00174D26">
        <w:rPr>
          <w:rFonts w:ascii="Arial" w:hAnsi="Arial" w:cs="Arial"/>
          <w:color w:val="auto"/>
          <w:sz w:val="22"/>
          <w:szCs w:val="22"/>
        </w:rPr>
        <w:t>a</w:t>
      </w:r>
      <w:r w:rsidR="00B2444D">
        <w:rPr>
          <w:rFonts w:ascii="Arial" w:hAnsi="Arial" w:cs="Arial"/>
          <w:color w:val="auto"/>
          <w:sz w:val="22"/>
          <w:szCs w:val="22"/>
        </w:rPr>
        <w:t xml:space="preserve"> skupaj z zamudnimi obrestmi od dneva nakazila do dneva vračila</w:t>
      </w:r>
      <w:r w:rsidR="00BE7930" w:rsidRPr="00174D26">
        <w:rPr>
          <w:rFonts w:ascii="Arial" w:hAnsi="Arial" w:cs="Arial"/>
          <w:color w:val="auto"/>
          <w:sz w:val="22"/>
          <w:szCs w:val="22"/>
        </w:rPr>
        <w:t xml:space="preserve"> vrniti v proračun Občine Trbovlje</w:t>
      </w:r>
      <w:r w:rsidRPr="00174D26">
        <w:rPr>
          <w:rFonts w:ascii="Arial" w:hAnsi="Arial" w:cs="Arial"/>
          <w:color w:val="auto"/>
          <w:sz w:val="22"/>
          <w:szCs w:val="22"/>
        </w:rPr>
        <w:t>.</w:t>
      </w:r>
    </w:p>
    <w:p w:rsidR="00174D26" w:rsidRPr="00174D26" w:rsidRDefault="00174D26" w:rsidP="00447EEA">
      <w:pPr>
        <w:pStyle w:val="Navadensplet"/>
        <w:ind w:firstLine="240"/>
        <w:jc w:val="both"/>
        <w:rPr>
          <w:rFonts w:ascii="Arial" w:hAnsi="Arial" w:cs="Arial"/>
          <w:color w:val="auto"/>
          <w:sz w:val="22"/>
          <w:szCs w:val="22"/>
        </w:rPr>
      </w:pPr>
    </w:p>
    <w:p w:rsidR="00447EEA" w:rsidRPr="00174D26" w:rsidRDefault="00447EEA" w:rsidP="00447EEA">
      <w:pPr>
        <w:pStyle w:val="esegmenth4"/>
        <w:rPr>
          <w:rFonts w:ascii="Arial" w:hAnsi="Arial" w:cs="Arial"/>
          <w:color w:val="auto"/>
          <w:sz w:val="22"/>
          <w:szCs w:val="22"/>
        </w:rPr>
      </w:pPr>
      <w:r w:rsidRPr="00174D26">
        <w:rPr>
          <w:rFonts w:ascii="Arial" w:hAnsi="Arial" w:cs="Arial"/>
          <w:color w:val="auto"/>
          <w:sz w:val="22"/>
          <w:szCs w:val="22"/>
        </w:rPr>
        <w:t>9. člen</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Za osnovna sredstva, nabavljena v skladu z 8. členom tega pravilnika, občinska uprava vodi evidenco teh sredstev, ki vsebuje naslednje podatke: nahajališče osnovnega sredstva, inventarna številka, naziv osnovnega sredstva, datum nabave in vrednost osnovnega sredstva za vsakega člana občinskega sveta posebej.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Občinski svetniki morajo z osnovnimi sredstvi, za katera so zadolženi, ravnati s skrbnostjo dobrega gospodarja. So materialno odgovorni za izgubo oziroma nepooblaščeno izposojo osnovnega sredstva. Ravno tako so dolžni sami kriti stroške popravila v primeru poškodovanja osnovnega sredstva, ki nastane zaradi malomarnega ravnanja z njim. </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 xml:space="preserve">Svetniška skupina in samostojni člani občinskega sveta </w:t>
      </w:r>
      <w:r w:rsidR="00BE7930" w:rsidRPr="00174D26">
        <w:rPr>
          <w:rFonts w:ascii="Arial" w:hAnsi="Arial" w:cs="Arial"/>
          <w:color w:val="auto"/>
          <w:sz w:val="22"/>
          <w:szCs w:val="22"/>
        </w:rPr>
        <w:t>Inventurni komisiji Občine Trbovlje</w:t>
      </w:r>
      <w:r w:rsidRPr="00174D26">
        <w:rPr>
          <w:rFonts w:ascii="Arial" w:hAnsi="Arial" w:cs="Arial"/>
          <w:color w:val="auto"/>
          <w:sz w:val="22"/>
          <w:szCs w:val="22"/>
        </w:rPr>
        <w:t xml:space="preserve"> omogoči vsakoletni pregled in popis osnovnih sredstev. </w:t>
      </w:r>
    </w:p>
    <w:p w:rsidR="00174D26" w:rsidRDefault="00447EEA" w:rsidP="00174D26">
      <w:pPr>
        <w:pStyle w:val="Navadensplet"/>
        <w:ind w:firstLine="240"/>
        <w:jc w:val="both"/>
        <w:rPr>
          <w:rFonts w:ascii="Arial" w:hAnsi="Arial" w:cs="Arial"/>
          <w:color w:val="auto"/>
          <w:sz w:val="22"/>
          <w:szCs w:val="22"/>
        </w:rPr>
      </w:pPr>
      <w:r w:rsidRPr="00174D26">
        <w:rPr>
          <w:rFonts w:ascii="Arial" w:hAnsi="Arial" w:cs="Arial"/>
          <w:color w:val="auto"/>
          <w:sz w:val="22"/>
          <w:szCs w:val="22"/>
        </w:rPr>
        <w:t>Osnovna sredstva, nabavljena v skladu z 8. členom tega pravilnika so last občine in jih svetniške skupine le uporabljajo v času trajanja mandata njihovih članov. Po preteku mandata pa jih morajo vrniti občini.</w:t>
      </w:r>
    </w:p>
    <w:p w:rsidR="00174D26" w:rsidRPr="00174D26" w:rsidRDefault="00174D26" w:rsidP="00174D26">
      <w:pPr>
        <w:pStyle w:val="Navadensplet"/>
        <w:ind w:firstLine="240"/>
        <w:jc w:val="both"/>
        <w:rPr>
          <w:rFonts w:ascii="Arial" w:hAnsi="Arial" w:cs="Arial"/>
          <w:color w:val="auto"/>
          <w:sz w:val="22"/>
          <w:szCs w:val="22"/>
        </w:rPr>
      </w:pPr>
    </w:p>
    <w:p w:rsidR="00447EEA" w:rsidRPr="00174D26" w:rsidRDefault="00447EEA" w:rsidP="00447EEA">
      <w:pPr>
        <w:pStyle w:val="esegmenth4"/>
        <w:rPr>
          <w:rFonts w:ascii="Arial" w:hAnsi="Arial" w:cs="Arial"/>
          <w:color w:val="auto"/>
          <w:sz w:val="22"/>
          <w:szCs w:val="22"/>
        </w:rPr>
      </w:pPr>
      <w:r w:rsidRPr="00174D26">
        <w:rPr>
          <w:rFonts w:ascii="Arial" w:hAnsi="Arial" w:cs="Arial"/>
          <w:color w:val="auto"/>
          <w:sz w:val="22"/>
          <w:szCs w:val="22"/>
        </w:rPr>
        <w:t>10. člen</w:t>
      </w:r>
    </w:p>
    <w:p w:rsidR="00447EEA"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Pravica do pridobitve finančnih sredstev svetniški skupini in samostojnim svetnikom po tem pravilniku preneha z dnem poteka mandata v občinskem svetu.</w:t>
      </w:r>
    </w:p>
    <w:p w:rsidR="00174D26" w:rsidRPr="00174D26" w:rsidRDefault="00174D26" w:rsidP="00447EEA">
      <w:pPr>
        <w:pStyle w:val="Navadensplet"/>
        <w:ind w:firstLine="240"/>
        <w:jc w:val="both"/>
        <w:rPr>
          <w:rFonts w:ascii="Arial" w:hAnsi="Arial" w:cs="Arial"/>
          <w:color w:val="auto"/>
          <w:sz w:val="22"/>
          <w:szCs w:val="22"/>
        </w:rPr>
      </w:pPr>
    </w:p>
    <w:p w:rsidR="00447EEA" w:rsidRPr="00174D26" w:rsidRDefault="00447EEA" w:rsidP="00447EEA">
      <w:pPr>
        <w:pStyle w:val="esegmenth4"/>
        <w:rPr>
          <w:rFonts w:ascii="Arial" w:hAnsi="Arial" w:cs="Arial"/>
          <w:color w:val="auto"/>
          <w:sz w:val="22"/>
          <w:szCs w:val="22"/>
        </w:rPr>
      </w:pPr>
      <w:r w:rsidRPr="00174D26">
        <w:rPr>
          <w:rFonts w:ascii="Arial" w:hAnsi="Arial" w:cs="Arial"/>
          <w:color w:val="auto"/>
          <w:sz w:val="22"/>
          <w:szCs w:val="22"/>
        </w:rPr>
        <w:t>11. člen</w:t>
      </w:r>
    </w:p>
    <w:p w:rsidR="00447EEA" w:rsidRPr="00174D26"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Svetniška skupina je dolžna ob koncu vsakega proračunskega leta, najkasneje do 31.</w:t>
      </w:r>
      <w:r w:rsidR="00BE7930" w:rsidRPr="00174D26">
        <w:rPr>
          <w:rFonts w:ascii="Arial" w:hAnsi="Arial" w:cs="Arial"/>
          <w:color w:val="auto"/>
          <w:sz w:val="22"/>
          <w:szCs w:val="22"/>
        </w:rPr>
        <w:t xml:space="preserve"> 1. občinski upravi Občine Trbovlje</w:t>
      </w:r>
      <w:r w:rsidRPr="00174D26">
        <w:rPr>
          <w:rFonts w:ascii="Arial" w:hAnsi="Arial" w:cs="Arial"/>
          <w:color w:val="auto"/>
          <w:sz w:val="22"/>
          <w:szCs w:val="22"/>
        </w:rPr>
        <w:t xml:space="preserve"> predložiti pisno poročilo</w:t>
      </w:r>
      <w:r w:rsidR="00B2444D">
        <w:rPr>
          <w:rFonts w:ascii="Arial" w:hAnsi="Arial" w:cs="Arial"/>
          <w:color w:val="auto"/>
          <w:sz w:val="22"/>
          <w:szCs w:val="22"/>
        </w:rPr>
        <w:t>, ki vsebuje vsebinski in finančni del</w:t>
      </w:r>
      <w:r w:rsidRPr="00174D26">
        <w:rPr>
          <w:rFonts w:ascii="Arial" w:hAnsi="Arial" w:cs="Arial"/>
          <w:color w:val="auto"/>
          <w:sz w:val="22"/>
          <w:szCs w:val="22"/>
        </w:rPr>
        <w:t xml:space="preserve"> o porabi sredstev za preteklo leto, iz katerega mora biti razvidno, da so bila sredstva porabljena v skladu z 8. členom tega pravilnika. </w:t>
      </w:r>
    </w:p>
    <w:p w:rsidR="00447EEA" w:rsidRDefault="00447EEA"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lastRenderedPageBreak/>
        <w:t>Nadzor nad zakonitostjo, namenskostjo in gospodarnostjo porabe sredstev na podlagi tega pravilnika opravlj</w:t>
      </w:r>
      <w:r w:rsidR="00BE7930" w:rsidRPr="00174D26">
        <w:rPr>
          <w:rFonts w:ascii="Arial" w:hAnsi="Arial" w:cs="Arial"/>
          <w:color w:val="auto"/>
          <w:sz w:val="22"/>
          <w:szCs w:val="22"/>
        </w:rPr>
        <w:t>ata občinska uprava Občine Trbovlje in Nadzorni odbor Občine Trbovlje</w:t>
      </w:r>
      <w:r w:rsidRPr="00174D26">
        <w:rPr>
          <w:rFonts w:ascii="Arial" w:hAnsi="Arial" w:cs="Arial"/>
          <w:color w:val="auto"/>
          <w:sz w:val="22"/>
          <w:szCs w:val="22"/>
        </w:rPr>
        <w:t>.</w:t>
      </w:r>
    </w:p>
    <w:p w:rsidR="00174D26" w:rsidRPr="00174D26" w:rsidRDefault="00174D26" w:rsidP="00447EEA">
      <w:pPr>
        <w:pStyle w:val="Navadensplet"/>
        <w:ind w:firstLine="240"/>
        <w:jc w:val="both"/>
        <w:rPr>
          <w:rFonts w:ascii="Arial" w:hAnsi="Arial" w:cs="Arial"/>
          <w:color w:val="auto"/>
          <w:sz w:val="22"/>
          <w:szCs w:val="22"/>
        </w:rPr>
      </w:pPr>
    </w:p>
    <w:p w:rsidR="00447EEA" w:rsidRPr="00174D26" w:rsidRDefault="00447EEA" w:rsidP="00447EEA">
      <w:pPr>
        <w:pStyle w:val="esegmenth4"/>
        <w:rPr>
          <w:rFonts w:ascii="Arial" w:hAnsi="Arial" w:cs="Arial"/>
          <w:color w:val="auto"/>
          <w:sz w:val="22"/>
          <w:szCs w:val="22"/>
        </w:rPr>
      </w:pPr>
      <w:r w:rsidRPr="00174D26">
        <w:rPr>
          <w:rFonts w:ascii="Arial" w:hAnsi="Arial" w:cs="Arial"/>
          <w:color w:val="auto"/>
          <w:sz w:val="22"/>
          <w:szCs w:val="22"/>
        </w:rPr>
        <w:t>12. člen</w:t>
      </w:r>
    </w:p>
    <w:p w:rsidR="00447EEA" w:rsidRDefault="00BE7930" w:rsidP="00447EEA">
      <w:pPr>
        <w:pStyle w:val="Navadensplet"/>
        <w:ind w:firstLine="240"/>
        <w:jc w:val="both"/>
        <w:rPr>
          <w:rFonts w:ascii="Arial" w:hAnsi="Arial" w:cs="Arial"/>
          <w:color w:val="auto"/>
          <w:sz w:val="22"/>
          <w:szCs w:val="22"/>
        </w:rPr>
      </w:pPr>
      <w:r w:rsidRPr="00174D26">
        <w:rPr>
          <w:rFonts w:ascii="Arial" w:hAnsi="Arial" w:cs="Arial"/>
          <w:color w:val="auto"/>
          <w:sz w:val="22"/>
          <w:szCs w:val="22"/>
        </w:rPr>
        <w:t>Pristojni oddel</w:t>
      </w:r>
      <w:r w:rsidR="00174D26" w:rsidRPr="00174D26">
        <w:rPr>
          <w:rFonts w:ascii="Arial" w:hAnsi="Arial" w:cs="Arial"/>
          <w:color w:val="auto"/>
          <w:sz w:val="22"/>
          <w:szCs w:val="22"/>
        </w:rPr>
        <w:t>e</w:t>
      </w:r>
      <w:r w:rsidRPr="00174D26">
        <w:rPr>
          <w:rFonts w:ascii="Arial" w:hAnsi="Arial" w:cs="Arial"/>
          <w:color w:val="auto"/>
          <w:sz w:val="22"/>
          <w:szCs w:val="22"/>
        </w:rPr>
        <w:t>k</w:t>
      </w:r>
      <w:r w:rsidR="00447EEA" w:rsidRPr="00174D26">
        <w:rPr>
          <w:rFonts w:ascii="Arial" w:hAnsi="Arial" w:cs="Arial"/>
          <w:color w:val="auto"/>
          <w:sz w:val="22"/>
          <w:szCs w:val="22"/>
        </w:rPr>
        <w:t xml:space="preserve"> občine je dolžan na zahtevo vodje svetniške skupine oziroma samostojnega svetnika le-temu omogočiti vpogled v finančno dokumentacijo o porabi sredstev svetniške skupine oziroma samostojnega svetnika ter mu posredovati zahtevane podatke.</w:t>
      </w:r>
    </w:p>
    <w:p w:rsidR="00174D26" w:rsidRPr="00174D26" w:rsidRDefault="00174D26" w:rsidP="00447EEA">
      <w:pPr>
        <w:pStyle w:val="Navadensplet"/>
        <w:ind w:firstLine="240"/>
        <w:jc w:val="both"/>
        <w:rPr>
          <w:rFonts w:ascii="Arial" w:hAnsi="Arial" w:cs="Arial"/>
          <w:color w:val="auto"/>
          <w:sz w:val="22"/>
          <w:szCs w:val="22"/>
        </w:rPr>
      </w:pPr>
    </w:p>
    <w:p w:rsidR="00447EEA" w:rsidRPr="00174D26" w:rsidRDefault="00447EEA" w:rsidP="00447EEA">
      <w:pPr>
        <w:pStyle w:val="esegmenth4"/>
        <w:rPr>
          <w:rFonts w:ascii="Arial" w:hAnsi="Arial" w:cs="Arial"/>
          <w:color w:val="auto"/>
          <w:sz w:val="22"/>
          <w:szCs w:val="22"/>
        </w:rPr>
      </w:pPr>
      <w:r w:rsidRPr="00174D26">
        <w:rPr>
          <w:rFonts w:ascii="Arial" w:hAnsi="Arial" w:cs="Arial"/>
          <w:color w:val="auto"/>
          <w:sz w:val="22"/>
          <w:szCs w:val="22"/>
        </w:rPr>
        <w:t>13. člen</w:t>
      </w:r>
    </w:p>
    <w:p w:rsidR="00174D26" w:rsidRDefault="001B62E8" w:rsidP="00174D26">
      <w:pPr>
        <w:pStyle w:val="Navadensplet"/>
        <w:ind w:firstLine="240"/>
        <w:jc w:val="both"/>
        <w:rPr>
          <w:rFonts w:ascii="Arial" w:hAnsi="Arial" w:cs="Arial"/>
          <w:color w:val="auto"/>
          <w:sz w:val="22"/>
          <w:szCs w:val="22"/>
        </w:rPr>
      </w:pPr>
      <w:r w:rsidRPr="008062AC">
        <w:rPr>
          <w:rFonts w:ascii="Arial" w:hAnsi="Arial" w:cs="Arial"/>
          <w:color w:val="auto"/>
          <w:sz w:val="22"/>
          <w:szCs w:val="22"/>
        </w:rPr>
        <w:t>Pravilnik o sredstvih za delo svetniških skupin in samostojnih članov Občinskega sveta Občine Trbovlje</w:t>
      </w:r>
      <w:r w:rsidR="00174D26">
        <w:rPr>
          <w:rFonts w:ascii="Arial" w:hAnsi="Arial" w:cs="Arial"/>
          <w:color w:val="auto"/>
          <w:sz w:val="22"/>
          <w:szCs w:val="22"/>
        </w:rPr>
        <w:t xml:space="preserve"> začne veljati petnajsti</w:t>
      </w:r>
      <w:r w:rsidR="00447EEA" w:rsidRPr="00174D26">
        <w:rPr>
          <w:rFonts w:ascii="Arial" w:hAnsi="Arial" w:cs="Arial"/>
          <w:color w:val="auto"/>
          <w:sz w:val="22"/>
          <w:szCs w:val="22"/>
        </w:rPr>
        <w:t xml:space="preserve"> dan po objavi v U</w:t>
      </w:r>
      <w:r w:rsidR="00BE7930" w:rsidRPr="00174D26">
        <w:rPr>
          <w:rFonts w:ascii="Arial" w:hAnsi="Arial" w:cs="Arial"/>
          <w:color w:val="auto"/>
          <w:sz w:val="22"/>
          <w:szCs w:val="22"/>
        </w:rPr>
        <w:t>radnem vestniku Zasavja</w:t>
      </w:r>
      <w:r w:rsidR="00174D26">
        <w:rPr>
          <w:rFonts w:ascii="Arial" w:hAnsi="Arial" w:cs="Arial"/>
          <w:color w:val="auto"/>
          <w:sz w:val="22"/>
          <w:szCs w:val="22"/>
        </w:rPr>
        <w:t xml:space="preserve"> in se začne uporabljati po sprejemu Odloka o proračunu Občine Trbovlje za leto 2015 in sprejemu </w:t>
      </w:r>
      <w:r w:rsidR="00174D26" w:rsidRPr="00174D26">
        <w:rPr>
          <w:rFonts w:ascii="Arial" w:hAnsi="Arial" w:cs="Arial"/>
          <w:color w:val="auto"/>
          <w:sz w:val="22"/>
          <w:szCs w:val="22"/>
        </w:rPr>
        <w:t>sklep</w:t>
      </w:r>
      <w:r w:rsidR="00174D26">
        <w:rPr>
          <w:rFonts w:ascii="Arial" w:hAnsi="Arial" w:cs="Arial"/>
          <w:color w:val="auto"/>
          <w:sz w:val="22"/>
          <w:szCs w:val="22"/>
        </w:rPr>
        <w:t>a</w:t>
      </w:r>
      <w:r w:rsidR="00174D26" w:rsidRPr="00174D26">
        <w:rPr>
          <w:rFonts w:ascii="Arial" w:hAnsi="Arial" w:cs="Arial"/>
          <w:color w:val="auto"/>
          <w:sz w:val="22"/>
          <w:szCs w:val="22"/>
        </w:rPr>
        <w:t>, s katerim določi višino finančnih sredstev na posameznega člana občinskega sveta</w:t>
      </w:r>
      <w:r w:rsidR="00174D26">
        <w:rPr>
          <w:rFonts w:ascii="Arial" w:hAnsi="Arial" w:cs="Arial"/>
          <w:color w:val="auto"/>
          <w:sz w:val="22"/>
          <w:szCs w:val="22"/>
        </w:rPr>
        <w:t xml:space="preserve"> za leto 2015.</w:t>
      </w:r>
    </w:p>
    <w:p w:rsidR="00174D26" w:rsidRDefault="00174D26" w:rsidP="00174D26">
      <w:pPr>
        <w:pStyle w:val="Navadensplet"/>
        <w:ind w:firstLine="240"/>
        <w:jc w:val="both"/>
        <w:rPr>
          <w:rFonts w:ascii="Arial" w:hAnsi="Arial" w:cs="Arial"/>
          <w:color w:val="auto"/>
          <w:sz w:val="22"/>
          <w:szCs w:val="22"/>
        </w:rPr>
      </w:pPr>
    </w:p>
    <w:p w:rsidR="00174D26" w:rsidRDefault="00174D26" w:rsidP="00174D26">
      <w:pPr>
        <w:pStyle w:val="Navadensplet"/>
        <w:ind w:firstLine="240"/>
        <w:jc w:val="both"/>
        <w:rPr>
          <w:rFonts w:ascii="Arial" w:hAnsi="Arial" w:cs="Arial"/>
          <w:color w:val="auto"/>
          <w:sz w:val="22"/>
          <w:szCs w:val="22"/>
        </w:rPr>
      </w:pPr>
    </w:p>
    <w:p w:rsidR="00174D26" w:rsidRDefault="00174D26" w:rsidP="00447EEA">
      <w:pPr>
        <w:pStyle w:val="Navadensplet"/>
        <w:ind w:firstLine="240"/>
        <w:jc w:val="both"/>
        <w:rPr>
          <w:rFonts w:ascii="Arial" w:hAnsi="Arial" w:cs="Arial"/>
          <w:color w:val="auto"/>
          <w:sz w:val="22"/>
          <w:szCs w:val="22"/>
        </w:rPr>
      </w:pPr>
      <w:r>
        <w:rPr>
          <w:rFonts w:ascii="Arial" w:hAnsi="Arial" w:cs="Arial"/>
          <w:color w:val="auto"/>
          <w:sz w:val="22"/>
          <w:szCs w:val="22"/>
        </w:rPr>
        <w:t xml:space="preserve">Številka: </w:t>
      </w:r>
    </w:p>
    <w:p w:rsidR="00174D26" w:rsidRDefault="00174D26" w:rsidP="00447EEA">
      <w:pPr>
        <w:pStyle w:val="Navadensplet"/>
        <w:ind w:firstLine="240"/>
        <w:jc w:val="both"/>
        <w:rPr>
          <w:rFonts w:ascii="Arial" w:hAnsi="Arial" w:cs="Arial"/>
          <w:color w:val="auto"/>
          <w:sz w:val="22"/>
          <w:szCs w:val="22"/>
        </w:rPr>
      </w:pPr>
      <w:r>
        <w:rPr>
          <w:rFonts w:ascii="Arial" w:hAnsi="Arial" w:cs="Arial"/>
          <w:color w:val="auto"/>
          <w:sz w:val="22"/>
          <w:szCs w:val="22"/>
        </w:rPr>
        <w:t>Datum:</w:t>
      </w:r>
    </w:p>
    <w:p w:rsidR="00174D26" w:rsidRDefault="00174D26" w:rsidP="00447EEA">
      <w:pPr>
        <w:pStyle w:val="Navadensplet"/>
        <w:ind w:firstLine="240"/>
        <w:jc w:val="both"/>
        <w:rPr>
          <w:rFonts w:ascii="Arial" w:hAnsi="Arial" w:cs="Arial"/>
          <w:color w:val="auto"/>
          <w:sz w:val="22"/>
          <w:szCs w:val="22"/>
        </w:rPr>
      </w:pPr>
    </w:p>
    <w:p w:rsidR="00174D26" w:rsidRPr="00174D26" w:rsidRDefault="00174D26" w:rsidP="00447EEA">
      <w:pPr>
        <w:pStyle w:val="Navadensplet"/>
        <w:ind w:firstLine="240"/>
        <w:jc w:val="both"/>
        <w:rPr>
          <w:rFonts w:ascii="Arial" w:hAnsi="Arial" w:cs="Arial"/>
          <w:color w:val="auto"/>
          <w:sz w:val="22"/>
          <w:szCs w:val="22"/>
        </w:rPr>
      </w:pPr>
    </w:p>
    <w:p w:rsidR="00447EEA" w:rsidRPr="001216E5" w:rsidRDefault="00447EEA" w:rsidP="00174D26">
      <w:pPr>
        <w:pStyle w:val="esegmentp1"/>
        <w:ind w:left="5664"/>
        <w:rPr>
          <w:rFonts w:ascii="Arial" w:hAnsi="Arial" w:cs="Arial"/>
          <w:b/>
          <w:color w:val="auto"/>
          <w:sz w:val="22"/>
          <w:szCs w:val="22"/>
        </w:rPr>
      </w:pPr>
      <w:r w:rsidRPr="001216E5">
        <w:rPr>
          <w:rFonts w:ascii="Arial" w:hAnsi="Arial" w:cs="Arial"/>
          <w:b/>
          <w:color w:val="auto"/>
          <w:sz w:val="22"/>
          <w:szCs w:val="22"/>
        </w:rPr>
        <w:t>Župan</w:t>
      </w:r>
      <w:r w:rsidR="00BE7930" w:rsidRPr="001216E5">
        <w:rPr>
          <w:rFonts w:ascii="Arial" w:hAnsi="Arial" w:cs="Arial"/>
          <w:b/>
          <w:color w:val="auto"/>
          <w:sz w:val="22"/>
          <w:szCs w:val="22"/>
        </w:rPr>
        <w:t xml:space="preserve">ja </w:t>
      </w:r>
      <w:r w:rsidR="00BE7930" w:rsidRPr="001216E5">
        <w:rPr>
          <w:rFonts w:ascii="Arial" w:hAnsi="Arial" w:cs="Arial"/>
          <w:b/>
          <w:color w:val="auto"/>
          <w:sz w:val="22"/>
          <w:szCs w:val="22"/>
        </w:rPr>
        <w:br/>
        <w:t xml:space="preserve">Občine Trbovlje </w:t>
      </w:r>
      <w:r w:rsidR="00BE7930" w:rsidRPr="001216E5">
        <w:rPr>
          <w:rFonts w:ascii="Arial" w:hAnsi="Arial" w:cs="Arial"/>
          <w:b/>
          <w:color w:val="auto"/>
          <w:sz w:val="22"/>
          <w:szCs w:val="22"/>
        </w:rPr>
        <w:br/>
        <w:t>Jasna Gabrič, mag.</w:t>
      </w:r>
    </w:p>
    <w:p w:rsidR="008062AC" w:rsidRDefault="008062AC" w:rsidP="00174D26">
      <w:pPr>
        <w:pStyle w:val="esegmentp1"/>
        <w:ind w:left="5664"/>
        <w:rPr>
          <w:rFonts w:ascii="Arial" w:hAnsi="Arial" w:cs="Arial"/>
          <w:color w:val="auto"/>
          <w:sz w:val="22"/>
          <w:szCs w:val="22"/>
        </w:rPr>
      </w:pPr>
    </w:p>
    <w:p w:rsidR="008062AC" w:rsidRDefault="008062AC" w:rsidP="00174D26">
      <w:pPr>
        <w:pStyle w:val="esegmentp1"/>
        <w:ind w:left="5664"/>
        <w:rPr>
          <w:rFonts w:ascii="Arial" w:hAnsi="Arial" w:cs="Arial"/>
          <w:color w:val="auto"/>
          <w:sz w:val="22"/>
          <w:szCs w:val="22"/>
        </w:rPr>
      </w:pPr>
    </w:p>
    <w:p w:rsidR="008062AC" w:rsidRDefault="008062AC" w:rsidP="00174D26">
      <w:pPr>
        <w:pStyle w:val="esegmentp1"/>
        <w:ind w:left="5664"/>
        <w:rPr>
          <w:rFonts w:ascii="Arial" w:hAnsi="Arial" w:cs="Arial"/>
          <w:color w:val="auto"/>
          <w:sz w:val="22"/>
          <w:szCs w:val="22"/>
        </w:rPr>
      </w:pPr>
    </w:p>
    <w:p w:rsidR="008062AC" w:rsidRDefault="008062AC" w:rsidP="00174D26">
      <w:pPr>
        <w:pStyle w:val="esegmentp1"/>
        <w:ind w:left="5664"/>
        <w:rPr>
          <w:rFonts w:ascii="Arial" w:hAnsi="Arial" w:cs="Arial"/>
          <w:color w:val="auto"/>
          <w:sz w:val="22"/>
          <w:szCs w:val="22"/>
        </w:rPr>
      </w:pPr>
    </w:p>
    <w:p w:rsidR="008062AC" w:rsidRDefault="008062AC" w:rsidP="00174D26">
      <w:pPr>
        <w:pStyle w:val="esegmentp1"/>
        <w:ind w:left="5664"/>
        <w:rPr>
          <w:rFonts w:ascii="Arial" w:hAnsi="Arial" w:cs="Arial"/>
          <w:color w:val="auto"/>
          <w:sz w:val="22"/>
          <w:szCs w:val="22"/>
        </w:rPr>
      </w:pPr>
    </w:p>
    <w:p w:rsidR="008062AC" w:rsidRDefault="008062AC" w:rsidP="00174D26">
      <w:pPr>
        <w:pStyle w:val="esegmentp1"/>
        <w:ind w:left="5664"/>
        <w:rPr>
          <w:rFonts w:ascii="Arial" w:hAnsi="Arial" w:cs="Arial"/>
          <w:color w:val="auto"/>
          <w:sz w:val="22"/>
          <w:szCs w:val="22"/>
        </w:rPr>
      </w:pPr>
    </w:p>
    <w:p w:rsidR="008062AC" w:rsidRDefault="008062AC" w:rsidP="00174D26">
      <w:pPr>
        <w:pStyle w:val="esegmentp1"/>
        <w:ind w:left="5664"/>
        <w:rPr>
          <w:rFonts w:ascii="Arial" w:hAnsi="Arial" w:cs="Arial"/>
          <w:color w:val="auto"/>
          <w:sz w:val="22"/>
          <w:szCs w:val="22"/>
        </w:rPr>
      </w:pPr>
    </w:p>
    <w:p w:rsidR="008062AC" w:rsidRDefault="008062AC" w:rsidP="00174D26">
      <w:pPr>
        <w:pStyle w:val="esegmentp1"/>
        <w:ind w:left="5664"/>
        <w:rPr>
          <w:rFonts w:ascii="Arial" w:hAnsi="Arial" w:cs="Arial"/>
          <w:color w:val="auto"/>
          <w:sz w:val="22"/>
          <w:szCs w:val="22"/>
        </w:rPr>
      </w:pPr>
    </w:p>
    <w:p w:rsidR="008062AC" w:rsidRDefault="008062AC" w:rsidP="00174D26">
      <w:pPr>
        <w:pStyle w:val="esegmentp1"/>
        <w:ind w:left="5664"/>
        <w:rPr>
          <w:rFonts w:ascii="Arial" w:hAnsi="Arial" w:cs="Arial"/>
          <w:color w:val="auto"/>
          <w:sz w:val="22"/>
          <w:szCs w:val="22"/>
        </w:rPr>
      </w:pPr>
    </w:p>
    <w:p w:rsidR="008062AC" w:rsidRDefault="008062AC" w:rsidP="00174D26">
      <w:pPr>
        <w:pStyle w:val="esegmentp1"/>
        <w:ind w:left="5664"/>
        <w:rPr>
          <w:rFonts w:ascii="Arial" w:hAnsi="Arial" w:cs="Arial"/>
          <w:color w:val="auto"/>
          <w:sz w:val="22"/>
          <w:szCs w:val="22"/>
        </w:rPr>
      </w:pPr>
    </w:p>
    <w:p w:rsidR="008062AC" w:rsidRDefault="008062AC" w:rsidP="00174D26">
      <w:pPr>
        <w:pStyle w:val="esegmentp1"/>
        <w:ind w:left="5664"/>
        <w:rPr>
          <w:rFonts w:ascii="Arial" w:hAnsi="Arial" w:cs="Arial"/>
          <w:color w:val="auto"/>
          <w:sz w:val="22"/>
          <w:szCs w:val="22"/>
        </w:rPr>
      </w:pPr>
    </w:p>
    <w:p w:rsidR="008062AC" w:rsidRDefault="008062AC" w:rsidP="008062AC">
      <w:pPr>
        <w:jc w:val="both"/>
        <w:rPr>
          <w:rFonts w:ascii="Arial" w:hAnsi="Arial" w:cs="Arial"/>
        </w:rPr>
      </w:pPr>
    </w:p>
    <w:p w:rsidR="008062AC" w:rsidRPr="008062AC" w:rsidRDefault="008062AC" w:rsidP="008062AC">
      <w:pPr>
        <w:spacing w:line="240" w:lineRule="auto"/>
        <w:jc w:val="center"/>
        <w:rPr>
          <w:rFonts w:ascii="Arial" w:hAnsi="Arial" w:cs="Arial"/>
          <w:b/>
        </w:rPr>
      </w:pPr>
      <w:r w:rsidRPr="008062AC">
        <w:rPr>
          <w:rFonts w:ascii="Arial" w:hAnsi="Arial" w:cs="Arial"/>
          <w:b/>
        </w:rPr>
        <w:t>OBRAZLOŽITEV:</w:t>
      </w:r>
    </w:p>
    <w:p w:rsidR="008062AC" w:rsidRDefault="008062AC" w:rsidP="008062AC">
      <w:pPr>
        <w:spacing w:line="240" w:lineRule="auto"/>
        <w:jc w:val="both"/>
        <w:rPr>
          <w:rFonts w:ascii="Arial" w:hAnsi="Arial" w:cs="Arial"/>
        </w:rPr>
      </w:pPr>
      <w:r>
        <w:rPr>
          <w:rFonts w:ascii="Arial" w:hAnsi="Arial" w:cs="Arial"/>
        </w:rPr>
        <w:t xml:space="preserve">Financiranje političnih strank ureja 26. člena Zakona o političnih strankah, ki določa da Občinski svet določi višino financiranja političnih strank. Višina financiranja lahko znaša največ 0,6% primerne porabe, sredstva pa pripadajo političnim strankam, </w:t>
      </w:r>
      <w:r w:rsidRPr="00883518">
        <w:rPr>
          <w:rFonts w:ascii="Arial" w:hAnsi="Arial" w:cs="Arial"/>
        </w:rPr>
        <w:t xml:space="preserve">ki so na lokalnih volitvah dobile mandate v Občinskem svetu </w:t>
      </w:r>
      <w:r>
        <w:rPr>
          <w:rFonts w:ascii="Arial" w:hAnsi="Arial" w:cs="Arial"/>
        </w:rPr>
        <w:t xml:space="preserve">in političnim strankam, ki so kandidirale kandidatke oziroma kandidate na zadnjih volitvah za občinski svet, kljub temu, da niso dobile mandatov v Občinskem svetu, če je stranka dobila najmanj 50% glasov, potrebnih za izvolitev enega člana sveta lokalne skupnosti. </w:t>
      </w:r>
    </w:p>
    <w:p w:rsidR="008062AC" w:rsidRDefault="008062AC" w:rsidP="008062AC">
      <w:pPr>
        <w:spacing w:line="240" w:lineRule="auto"/>
        <w:jc w:val="both"/>
        <w:rPr>
          <w:rFonts w:ascii="Arial" w:hAnsi="Arial" w:cs="Arial"/>
        </w:rPr>
      </w:pPr>
      <w:r>
        <w:rPr>
          <w:rFonts w:ascii="Arial" w:hAnsi="Arial" w:cs="Arial"/>
        </w:rPr>
        <w:t>Občinski svet Občine Trbovlje je za mandatno obdobje 2010-2014 sprejel sklep, da strankam pripada 0,5% primerne porabe. Za mandatno obdobje 2014-2018 je v sprejem predlagan nov sklep. V primeru, da bi višina ostala enaka 0,5% in glede na višino primerne porabe v letošnjem letu znaša višina sredstev, ki bi pripadala političnim strankam 40.894,76 EUR. Ta sredstva se razdelijo glede na število dobljenih glasov, vrednost enega glasu pa znaša 9,</w:t>
      </w:r>
      <w:r w:rsidR="00B2444D">
        <w:rPr>
          <w:rFonts w:ascii="Arial" w:hAnsi="Arial" w:cs="Arial"/>
        </w:rPr>
        <w:t>0455 EUR. Višina</w:t>
      </w:r>
      <w:r>
        <w:rPr>
          <w:rFonts w:ascii="Arial" w:hAnsi="Arial" w:cs="Arial"/>
        </w:rPr>
        <w:t xml:space="preserve"> primerne porabe za leto 2015</w:t>
      </w:r>
      <w:r w:rsidR="00B2444D">
        <w:rPr>
          <w:rFonts w:ascii="Arial" w:hAnsi="Arial" w:cs="Arial"/>
        </w:rPr>
        <w:t xml:space="preserve"> trenutno še ni znana.</w:t>
      </w:r>
    </w:p>
    <w:p w:rsidR="008062AC" w:rsidRDefault="008062AC" w:rsidP="008062AC">
      <w:pPr>
        <w:spacing w:line="240" w:lineRule="auto"/>
        <w:jc w:val="both"/>
        <w:rPr>
          <w:rFonts w:ascii="Arial" w:hAnsi="Arial" w:cs="Arial"/>
        </w:rPr>
      </w:pPr>
      <w:r>
        <w:rPr>
          <w:rFonts w:ascii="Arial" w:hAnsi="Arial" w:cs="Arial"/>
        </w:rPr>
        <w:t xml:space="preserve">Znesek za posamezno politično stranko se izračuna tako, da se skupni znesek za financiranje političnih strank deli s skupnim številom glasov, ki so ga stranke, ki so do financiranj upravičene, dobile. Na ta način se dobi vrednot enega glasu, ki se nato pomnoži s številom glasov, ki so ga politične stranke prejele. </w:t>
      </w:r>
    </w:p>
    <w:p w:rsidR="008062AC" w:rsidRDefault="008062AC" w:rsidP="008062AC">
      <w:pPr>
        <w:spacing w:line="240" w:lineRule="auto"/>
        <w:jc w:val="both"/>
        <w:rPr>
          <w:rFonts w:ascii="Arial" w:hAnsi="Arial" w:cs="Arial"/>
        </w:rPr>
      </w:pPr>
      <w:r w:rsidRPr="00883518">
        <w:rPr>
          <w:rFonts w:ascii="Arial" w:hAnsi="Arial" w:cs="Arial"/>
        </w:rPr>
        <w:t>Sredstva se strankam nakazujejo mesečno, po dvanajstinah na njihove transakcijske račune</w:t>
      </w:r>
      <w:r>
        <w:rPr>
          <w:rFonts w:ascii="Arial" w:hAnsi="Arial" w:cs="Arial"/>
        </w:rPr>
        <w:t>,</w:t>
      </w:r>
      <w:r w:rsidRPr="00883518">
        <w:rPr>
          <w:rFonts w:ascii="Arial" w:hAnsi="Arial" w:cs="Arial"/>
        </w:rPr>
        <w:t xml:space="preserve"> in sicer najkasneje do zadnjega dne tekočega meseca.</w:t>
      </w:r>
    </w:p>
    <w:p w:rsidR="008062AC" w:rsidRDefault="008062AC" w:rsidP="008062AC">
      <w:pPr>
        <w:spacing w:line="240" w:lineRule="auto"/>
        <w:jc w:val="both"/>
        <w:rPr>
          <w:rFonts w:ascii="Arial" w:hAnsi="Arial" w:cs="Arial"/>
        </w:rPr>
      </w:pPr>
      <w:r>
        <w:rPr>
          <w:rFonts w:ascii="Arial" w:hAnsi="Arial" w:cs="Arial"/>
        </w:rPr>
        <w:t xml:space="preserve">Zgoraj opisano financiranje temelji na Zakonu o političnih strankah, kar pomeni, da so do sredstev upravičene samo politične stranke. Sredstev za svoje delovanje tako ne dobijo svetniki oz. svetniške skupine, pri katerih organizatorji volilnih </w:t>
      </w:r>
      <w:proofErr w:type="spellStart"/>
      <w:r>
        <w:rPr>
          <w:rFonts w:ascii="Arial" w:hAnsi="Arial" w:cs="Arial"/>
        </w:rPr>
        <w:t>kampanij</w:t>
      </w:r>
      <w:proofErr w:type="spellEnd"/>
      <w:r>
        <w:rPr>
          <w:rFonts w:ascii="Arial" w:hAnsi="Arial" w:cs="Arial"/>
        </w:rPr>
        <w:t xml:space="preserve"> niso bili organizirani kot stranke ampak npr. kot liste. Zato predlagamo, da Občinski svet na podlagi 29. ter 35. člena Zakona o lokalni samoupravi in 13. v povezavi s 15. členom Poslovnika občinskega sveta sprejme Pravilnik o sredstvih za delo svetniških skupin in samostojnih članov Občinskega sveta Občine Trbovlje.  </w:t>
      </w:r>
    </w:p>
    <w:p w:rsidR="008062AC" w:rsidRPr="00FC2C21" w:rsidRDefault="008062AC" w:rsidP="008062AC">
      <w:pPr>
        <w:pStyle w:val="esegmenth4"/>
        <w:jc w:val="both"/>
        <w:rPr>
          <w:rFonts w:ascii="Arial" w:hAnsi="Arial" w:cs="Arial"/>
          <w:b w:val="0"/>
          <w:color w:val="auto"/>
          <w:sz w:val="22"/>
          <w:szCs w:val="22"/>
        </w:rPr>
      </w:pPr>
      <w:r w:rsidRPr="00FC2C21">
        <w:rPr>
          <w:rFonts w:ascii="Arial" w:hAnsi="Arial" w:cs="Arial"/>
          <w:b w:val="0"/>
          <w:sz w:val="22"/>
          <w:szCs w:val="22"/>
        </w:rPr>
        <w:t>S</w:t>
      </w:r>
      <w:r w:rsidRPr="00FC2C21">
        <w:rPr>
          <w:rFonts w:ascii="Arial" w:hAnsi="Arial" w:cs="Arial"/>
          <w:b w:val="0"/>
          <w:color w:val="auto"/>
          <w:sz w:val="22"/>
          <w:szCs w:val="22"/>
        </w:rPr>
        <w:t xml:space="preserve"> pravilnikom bi uredili pravice in dolžnosti članov svetniških skupin in samostojnih članov Občinskega sveta v zvezi s porabo finančnih in drugih sredstev, ki </w:t>
      </w:r>
      <w:r>
        <w:rPr>
          <w:rFonts w:ascii="Arial" w:hAnsi="Arial" w:cs="Arial"/>
          <w:b w:val="0"/>
          <w:color w:val="auto"/>
          <w:sz w:val="22"/>
          <w:szCs w:val="22"/>
        </w:rPr>
        <w:t xml:space="preserve">bi </w:t>
      </w:r>
      <w:r w:rsidRPr="00FC2C21">
        <w:rPr>
          <w:rFonts w:ascii="Arial" w:hAnsi="Arial" w:cs="Arial"/>
          <w:b w:val="0"/>
          <w:color w:val="auto"/>
          <w:sz w:val="22"/>
          <w:szCs w:val="22"/>
        </w:rPr>
        <w:t>jih za njihovo delo zagotavlja</w:t>
      </w:r>
      <w:r>
        <w:rPr>
          <w:rFonts w:ascii="Arial" w:hAnsi="Arial" w:cs="Arial"/>
          <w:b w:val="0"/>
          <w:color w:val="auto"/>
          <w:sz w:val="22"/>
          <w:szCs w:val="22"/>
        </w:rPr>
        <w:t>la</w:t>
      </w:r>
      <w:r w:rsidRPr="00FC2C21">
        <w:rPr>
          <w:rFonts w:ascii="Arial" w:hAnsi="Arial" w:cs="Arial"/>
          <w:b w:val="0"/>
          <w:color w:val="auto"/>
          <w:sz w:val="22"/>
          <w:szCs w:val="22"/>
        </w:rPr>
        <w:t xml:space="preserve"> občina.</w:t>
      </w:r>
    </w:p>
    <w:p w:rsidR="008062AC" w:rsidRPr="00FC2C21" w:rsidRDefault="008062AC" w:rsidP="008062AC">
      <w:pPr>
        <w:pStyle w:val="Navadensplet"/>
        <w:jc w:val="both"/>
        <w:rPr>
          <w:rFonts w:ascii="Arial" w:hAnsi="Arial" w:cs="Arial"/>
          <w:color w:val="auto"/>
          <w:sz w:val="22"/>
          <w:szCs w:val="22"/>
        </w:rPr>
      </w:pPr>
      <w:r w:rsidRPr="00FC2C21">
        <w:rPr>
          <w:rFonts w:ascii="Arial" w:hAnsi="Arial" w:cs="Arial"/>
          <w:color w:val="auto"/>
          <w:sz w:val="22"/>
          <w:szCs w:val="22"/>
        </w:rPr>
        <w:t>Svetniške skupine in samostojni člani Občinskega sveta bi v skladu s tem pravilnikom pridobili pravico do porabe sredstev, ki bi se</w:t>
      </w:r>
      <w:r>
        <w:rPr>
          <w:rFonts w:ascii="Arial" w:hAnsi="Arial" w:cs="Arial"/>
          <w:color w:val="auto"/>
          <w:sz w:val="22"/>
          <w:szCs w:val="22"/>
        </w:rPr>
        <w:t xml:space="preserve"> zagotavljale v proračunu O</w:t>
      </w:r>
      <w:r w:rsidRPr="00FC2C21">
        <w:rPr>
          <w:rFonts w:ascii="Arial" w:hAnsi="Arial" w:cs="Arial"/>
          <w:color w:val="auto"/>
          <w:sz w:val="22"/>
          <w:szCs w:val="22"/>
        </w:rPr>
        <w:t xml:space="preserve">bčine. </w:t>
      </w:r>
      <w:r>
        <w:rPr>
          <w:rFonts w:ascii="Arial" w:hAnsi="Arial" w:cs="Arial"/>
          <w:color w:val="auto"/>
          <w:sz w:val="22"/>
          <w:szCs w:val="22"/>
        </w:rPr>
        <w:t xml:space="preserve">Sredstva bi bila namenjena </w:t>
      </w:r>
      <w:r w:rsidRPr="00FC2C21">
        <w:rPr>
          <w:rFonts w:ascii="Arial" w:hAnsi="Arial" w:cs="Arial"/>
          <w:color w:val="auto"/>
          <w:sz w:val="22"/>
          <w:szCs w:val="22"/>
        </w:rPr>
        <w:t>za naslednje stroške:</w:t>
      </w:r>
    </w:p>
    <w:p w:rsidR="008062AC" w:rsidRPr="00FC2C21" w:rsidRDefault="008062AC" w:rsidP="008062AC">
      <w:pPr>
        <w:pStyle w:val="Navadensplet"/>
        <w:ind w:firstLine="240"/>
        <w:jc w:val="both"/>
        <w:rPr>
          <w:rFonts w:ascii="Arial" w:hAnsi="Arial" w:cs="Arial"/>
          <w:color w:val="auto"/>
          <w:sz w:val="22"/>
          <w:szCs w:val="22"/>
        </w:rPr>
      </w:pPr>
      <w:r w:rsidRPr="00FC2C21">
        <w:rPr>
          <w:rFonts w:ascii="Arial" w:hAnsi="Arial" w:cs="Arial"/>
          <w:color w:val="auto"/>
          <w:sz w:val="22"/>
          <w:szCs w:val="22"/>
        </w:rPr>
        <w:t xml:space="preserve">– nakup pisarniškega materiala, </w:t>
      </w:r>
    </w:p>
    <w:p w:rsidR="008062AC" w:rsidRPr="00FC2C21" w:rsidRDefault="008062AC" w:rsidP="008062AC">
      <w:pPr>
        <w:pStyle w:val="Navadensplet"/>
        <w:ind w:firstLine="240"/>
        <w:jc w:val="both"/>
        <w:rPr>
          <w:rFonts w:ascii="Arial" w:hAnsi="Arial" w:cs="Arial"/>
          <w:color w:val="auto"/>
          <w:sz w:val="22"/>
          <w:szCs w:val="22"/>
        </w:rPr>
      </w:pPr>
      <w:r w:rsidRPr="00FC2C21">
        <w:rPr>
          <w:rFonts w:ascii="Arial" w:hAnsi="Arial" w:cs="Arial"/>
          <w:color w:val="auto"/>
          <w:sz w:val="22"/>
          <w:szCs w:val="22"/>
        </w:rPr>
        <w:t xml:space="preserve">– plačilo poštnih stroškov, </w:t>
      </w:r>
    </w:p>
    <w:p w:rsidR="008062AC" w:rsidRPr="00FC2C21" w:rsidRDefault="008062AC" w:rsidP="008062AC">
      <w:pPr>
        <w:pStyle w:val="Navadensplet"/>
        <w:ind w:firstLine="240"/>
        <w:jc w:val="both"/>
        <w:rPr>
          <w:rFonts w:ascii="Arial" w:hAnsi="Arial" w:cs="Arial"/>
          <w:color w:val="auto"/>
          <w:sz w:val="22"/>
          <w:szCs w:val="22"/>
        </w:rPr>
      </w:pPr>
      <w:r w:rsidRPr="00FC2C21">
        <w:rPr>
          <w:rFonts w:ascii="Arial" w:hAnsi="Arial" w:cs="Arial"/>
          <w:color w:val="auto"/>
          <w:sz w:val="22"/>
          <w:szCs w:val="22"/>
        </w:rPr>
        <w:t xml:space="preserve">– plačilo stroškov fotokopiranja, </w:t>
      </w:r>
    </w:p>
    <w:p w:rsidR="008062AC" w:rsidRPr="00FC2C21" w:rsidRDefault="008062AC" w:rsidP="008062AC">
      <w:pPr>
        <w:pStyle w:val="Navadensplet"/>
        <w:ind w:firstLine="240"/>
        <w:jc w:val="both"/>
        <w:rPr>
          <w:rFonts w:ascii="Arial" w:hAnsi="Arial" w:cs="Arial"/>
          <w:color w:val="auto"/>
          <w:sz w:val="22"/>
          <w:szCs w:val="22"/>
        </w:rPr>
      </w:pPr>
      <w:r w:rsidRPr="00FC2C21">
        <w:rPr>
          <w:rFonts w:ascii="Arial" w:hAnsi="Arial" w:cs="Arial"/>
          <w:color w:val="auto"/>
          <w:sz w:val="22"/>
          <w:szCs w:val="22"/>
        </w:rPr>
        <w:t xml:space="preserve">– plačilo tiska, </w:t>
      </w:r>
    </w:p>
    <w:p w:rsidR="008062AC" w:rsidRPr="00FC2C21" w:rsidRDefault="008062AC" w:rsidP="008062AC">
      <w:pPr>
        <w:pStyle w:val="Navadensplet"/>
        <w:ind w:firstLine="240"/>
        <w:jc w:val="both"/>
        <w:rPr>
          <w:rFonts w:ascii="Arial" w:hAnsi="Arial" w:cs="Arial"/>
          <w:color w:val="auto"/>
          <w:sz w:val="22"/>
          <w:szCs w:val="22"/>
        </w:rPr>
      </w:pPr>
      <w:r w:rsidRPr="00FC2C21">
        <w:rPr>
          <w:rFonts w:ascii="Arial" w:hAnsi="Arial" w:cs="Arial"/>
          <w:color w:val="auto"/>
          <w:sz w:val="22"/>
          <w:szCs w:val="22"/>
        </w:rPr>
        <w:t xml:space="preserve">– plačilo strokovne literature, </w:t>
      </w:r>
    </w:p>
    <w:p w:rsidR="008062AC" w:rsidRPr="00FC2C21" w:rsidRDefault="008062AC" w:rsidP="008062AC">
      <w:pPr>
        <w:pStyle w:val="Navadensplet"/>
        <w:ind w:firstLine="240"/>
        <w:jc w:val="both"/>
        <w:rPr>
          <w:rFonts w:ascii="Arial" w:hAnsi="Arial" w:cs="Arial"/>
          <w:color w:val="auto"/>
          <w:sz w:val="22"/>
          <w:szCs w:val="22"/>
        </w:rPr>
      </w:pPr>
      <w:r w:rsidRPr="00FC2C21">
        <w:rPr>
          <w:rFonts w:ascii="Arial" w:hAnsi="Arial" w:cs="Arial"/>
          <w:color w:val="auto"/>
          <w:sz w:val="22"/>
          <w:szCs w:val="22"/>
        </w:rPr>
        <w:t xml:space="preserve">– plačilo kotizacije za udeležbo na izobraževanju, </w:t>
      </w:r>
    </w:p>
    <w:p w:rsidR="008062AC" w:rsidRPr="00FC2C21" w:rsidRDefault="008062AC" w:rsidP="008062AC">
      <w:pPr>
        <w:pStyle w:val="Navadensplet"/>
        <w:ind w:firstLine="240"/>
        <w:jc w:val="both"/>
        <w:rPr>
          <w:rFonts w:ascii="Arial" w:hAnsi="Arial" w:cs="Arial"/>
          <w:color w:val="auto"/>
          <w:sz w:val="22"/>
          <w:szCs w:val="22"/>
        </w:rPr>
      </w:pPr>
      <w:r w:rsidRPr="00FC2C21">
        <w:rPr>
          <w:rFonts w:ascii="Arial" w:hAnsi="Arial" w:cs="Arial"/>
          <w:color w:val="auto"/>
          <w:sz w:val="22"/>
          <w:szCs w:val="22"/>
        </w:rPr>
        <w:t xml:space="preserve">– plačilo najemnin poslovnih prostorov, </w:t>
      </w:r>
    </w:p>
    <w:p w:rsidR="008062AC" w:rsidRPr="00FC2C21" w:rsidRDefault="008062AC" w:rsidP="008062AC">
      <w:pPr>
        <w:pStyle w:val="Navadensplet"/>
        <w:ind w:firstLine="240"/>
        <w:jc w:val="both"/>
        <w:rPr>
          <w:rFonts w:ascii="Arial" w:hAnsi="Arial" w:cs="Arial"/>
          <w:color w:val="auto"/>
          <w:sz w:val="22"/>
          <w:szCs w:val="22"/>
        </w:rPr>
      </w:pPr>
      <w:r w:rsidRPr="00FC2C21">
        <w:rPr>
          <w:rFonts w:ascii="Arial" w:hAnsi="Arial" w:cs="Arial"/>
          <w:color w:val="auto"/>
          <w:sz w:val="22"/>
          <w:szCs w:val="22"/>
        </w:rPr>
        <w:lastRenderedPageBreak/>
        <w:t xml:space="preserve">– plačilo reprezentančnih stroškov, </w:t>
      </w:r>
    </w:p>
    <w:p w:rsidR="008062AC" w:rsidRPr="00FC2C21" w:rsidRDefault="008062AC" w:rsidP="008062AC">
      <w:pPr>
        <w:pStyle w:val="Navadensplet"/>
        <w:ind w:firstLine="240"/>
        <w:jc w:val="both"/>
        <w:rPr>
          <w:rFonts w:ascii="Arial" w:hAnsi="Arial" w:cs="Arial"/>
          <w:color w:val="auto"/>
          <w:sz w:val="22"/>
          <w:szCs w:val="22"/>
        </w:rPr>
      </w:pPr>
      <w:r w:rsidRPr="00FC2C21">
        <w:rPr>
          <w:rFonts w:ascii="Arial" w:hAnsi="Arial" w:cs="Arial"/>
          <w:color w:val="auto"/>
          <w:sz w:val="22"/>
          <w:szCs w:val="22"/>
        </w:rPr>
        <w:t>– plačilo stroškov za obveščanje volivcev</w:t>
      </w:r>
      <w:r>
        <w:rPr>
          <w:rFonts w:ascii="Arial" w:hAnsi="Arial" w:cs="Arial"/>
          <w:color w:val="auto"/>
          <w:sz w:val="22"/>
          <w:szCs w:val="22"/>
        </w:rPr>
        <w:t xml:space="preserve"> . </w:t>
      </w:r>
    </w:p>
    <w:p w:rsidR="008062AC" w:rsidRDefault="008062AC" w:rsidP="008062AC">
      <w:pPr>
        <w:pStyle w:val="Navadensplet"/>
        <w:jc w:val="both"/>
        <w:rPr>
          <w:rFonts w:ascii="Arial" w:hAnsi="Arial" w:cs="Arial"/>
          <w:color w:val="auto"/>
          <w:sz w:val="22"/>
          <w:szCs w:val="22"/>
        </w:rPr>
      </w:pPr>
      <w:r>
        <w:rPr>
          <w:rFonts w:ascii="Arial" w:hAnsi="Arial" w:cs="Arial"/>
          <w:color w:val="auto"/>
          <w:sz w:val="22"/>
          <w:szCs w:val="22"/>
        </w:rPr>
        <w:t xml:space="preserve">Svetniška skupina bi za določeno storitev izdala zahtevek Občini, ki bi izdala naročilnico. Po opravljeni storitvi bi bil račun izdan Občini, ki bi to storitev tudi poravnala, saj se finančnih sredstev svetniškim skupinam ne sme nakazovati, saj nimajo ustreznega statusa. </w:t>
      </w:r>
    </w:p>
    <w:p w:rsidR="008062AC" w:rsidRDefault="008062AC" w:rsidP="008062AC">
      <w:pPr>
        <w:pStyle w:val="Navadensplet"/>
        <w:jc w:val="both"/>
        <w:rPr>
          <w:rFonts w:ascii="Arial" w:hAnsi="Arial" w:cs="Arial"/>
          <w:color w:val="auto"/>
          <w:sz w:val="22"/>
          <w:szCs w:val="22"/>
        </w:rPr>
      </w:pPr>
      <w:r>
        <w:rPr>
          <w:rFonts w:ascii="Arial" w:hAnsi="Arial" w:cs="Arial"/>
          <w:color w:val="auto"/>
          <w:sz w:val="22"/>
          <w:szCs w:val="22"/>
        </w:rPr>
        <w:t>V zvezi z višino financiranja predlagamo, da se sredstva v višini 0,5% primerne porabe razdeli, in se v višini 50% financirajo politične stranke in 50% sredstev porabi za delovanje svetniških skupin.</w:t>
      </w:r>
      <w:r w:rsidRPr="008062AC">
        <w:rPr>
          <w:rFonts w:ascii="Arial" w:hAnsi="Arial" w:cs="Arial"/>
          <w:color w:val="auto"/>
          <w:sz w:val="22"/>
          <w:szCs w:val="22"/>
        </w:rPr>
        <w:t xml:space="preserve"> </w:t>
      </w:r>
      <w:r w:rsidRPr="00174D26">
        <w:rPr>
          <w:rFonts w:ascii="Arial" w:hAnsi="Arial" w:cs="Arial"/>
          <w:color w:val="auto"/>
          <w:sz w:val="22"/>
          <w:szCs w:val="22"/>
        </w:rPr>
        <w:t xml:space="preserve">Občinski svet Občine Trbovlje </w:t>
      </w:r>
      <w:r>
        <w:rPr>
          <w:rFonts w:ascii="Arial" w:hAnsi="Arial" w:cs="Arial"/>
          <w:color w:val="auto"/>
          <w:sz w:val="22"/>
          <w:szCs w:val="22"/>
        </w:rPr>
        <w:t xml:space="preserve">bi vsako leto </w:t>
      </w:r>
      <w:r w:rsidRPr="00174D26">
        <w:rPr>
          <w:rFonts w:ascii="Arial" w:hAnsi="Arial" w:cs="Arial"/>
          <w:color w:val="auto"/>
          <w:sz w:val="22"/>
          <w:szCs w:val="22"/>
        </w:rPr>
        <w:t>določi</w:t>
      </w:r>
      <w:r>
        <w:rPr>
          <w:rFonts w:ascii="Arial" w:hAnsi="Arial" w:cs="Arial"/>
          <w:color w:val="auto"/>
          <w:sz w:val="22"/>
          <w:szCs w:val="22"/>
        </w:rPr>
        <w:t>l</w:t>
      </w:r>
      <w:r w:rsidRPr="00174D26">
        <w:rPr>
          <w:rFonts w:ascii="Arial" w:hAnsi="Arial" w:cs="Arial"/>
          <w:color w:val="auto"/>
          <w:sz w:val="22"/>
          <w:szCs w:val="22"/>
        </w:rPr>
        <w:t xml:space="preserve"> višino finančnih sredstev za delo svetniških skupin in samostojnih članov občinskega sveta v proračunu občine za posamezno leto. Svet </w:t>
      </w:r>
      <w:r>
        <w:rPr>
          <w:rFonts w:ascii="Arial" w:hAnsi="Arial" w:cs="Arial"/>
          <w:color w:val="auto"/>
          <w:sz w:val="22"/>
          <w:szCs w:val="22"/>
        </w:rPr>
        <w:t>bi vsako leto sprej</w:t>
      </w:r>
      <w:r w:rsidRPr="00174D26">
        <w:rPr>
          <w:rFonts w:ascii="Arial" w:hAnsi="Arial" w:cs="Arial"/>
          <w:color w:val="auto"/>
          <w:sz w:val="22"/>
          <w:szCs w:val="22"/>
        </w:rPr>
        <w:t>e</w:t>
      </w:r>
      <w:r>
        <w:rPr>
          <w:rFonts w:ascii="Arial" w:hAnsi="Arial" w:cs="Arial"/>
          <w:color w:val="auto"/>
          <w:sz w:val="22"/>
          <w:szCs w:val="22"/>
        </w:rPr>
        <w:t>l tudi</w:t>
      </w:r>
      <w:r w:rsidRPr="00174D26">
        <w:rPr>
          <w:rFonts w:ascii="Arial" w:hAnsi="Arial" w:cs="Arial"/>
          <w:color w:val="auto"/>
          <w:sz w:val="22"/>
          <w:szCs w:val="22"/>
        </w:rPr>
        <w:t xml:space="preserve"> poseben sklep, s katerim </w:t>
      </w:r>
      <w:r>
        <w:rPr>
          <w:rFonts w:ascii="Arial" w:hAnsi="Arial" w:cs="Arial"/>
          <w:color w:val="auto"/>
          <w:sz w:val="22"/>
          <w:szCs w:val="22"/>
        </w:rPr>
        <w:t xml:space="preserve">se </w:t>
      </w:r>
      <w:r w:rsidRPr="00174D26">
        <w:rPr>
          <w:rFonts w:ascii="Arial" w:hAnsi="Arial" w:cs="Arial"/>
          <w:color w:val="auto"/>
          <w:sz w:val="22"/>
          <w:szCs w:val="22"/>
        </w:rPr>
        <w:t>določi višino finančnih sredstev na posameznega člana občinskega sveta</w:t>
      </w:r>
      <w:r>
        <w:rPr>
          <w:rFonts w:ascii="Arial" w:hAnsi="Arial" w:cs="Arial"/>
          <w:color w:val="auto"/>
          <w:sz w:val="22"/>
          <w:szCs w:val="22"/>
        </w:rPr>
        <w:t>. Glede na to, da bo Odlok o proračunu Občine Trbovlje sprejet v začetk</w:t>
      </w:r>
      <w:r w:rsidR="00272689">
        <w:rPr>
          <w:rFonts w:ascii="Arial" w:hAnsi="Arial" w:cs="Arial"/>
          <w:color w:val="auto"/>
          <w:sz w:val="22"/>
          <w:szCs w:val="22"/>
        </w:rPr>
        <w:t>u leta 2015 predlagamo, da se</w:t>
      </w:r>
      <w:r>
        <w:rPr>
          <w:rFonts w:ascii="Arial" w:hAnsi="Arial" w:cs="Arial"/>
          <w:color w:val="auto"/>
          <w:sz w:val="22"/>
          <w:szCs w:val="22"/>
        </w:rPr>
        <w:t xml:space="preserve"> Pravilnik začne uporabljati po sprejemu proračuna in sklepa za leto 2015.</w:t>
      </w:r>
    </w:p>
    <w:p w:rsidR="008062AC" w:rsidRDefault="008062AC" w:rsidP="008062AC">
      <w:pPr>
        <w:pStyle w:val="Navadensplet"/>
        <w:jc w:val="both"/>
        <w:rPr>
          <w:rFonts w:ascii="Arial" w:hAnsi="Arial" w:cs="Arial"/>
          <w:color w:val="auto"/>
          <w:sz w:val="22"/>
          <w:szCs w:val="22"/>
        </w:rPr>
      </w:pPr>
      <w:r>
        <w:rPr>
          <w:rFonts w:ascii="Arial" w:hAnsi="Arial" w:cs="Arial"/>
          <w:color w:val="auto"/>
          <w:sz w:val="22"/>
          <w:szCs w:val="22"/>
        </w:rPr>
        <w:t xml:space="preserve">Glede na vse navedeno Občinskemu svetu Občine Trbovlje predlagamo, da sprejme </w:t>
      </w:r>
      <w:r w:rsidRPr="008062AC">
        <w:rPr>
          <w:rFonts w:ascii="Arial" w:hAnsi="Arial" w:cs="Arial"/>
          <w:color w:val="auto"/>
          <w:sz w:val="22"/>
          <w:szCs w:val="22"/>
        </w:rPr>
        <w:t>Pravilnik o sredstvih za delo svetniških skupin in samostojnih članov Občinskega sveta Občine Trbovlje.</w:t>
      </w:r>
    </w:p>
    <w:p w:rsidR="008062AC" w:rsidRDefault="008062AC" w:rsidP="008062AC">
      <w:pPr>
        <w:pStyle w:val="Navadensplet"/>
        <w:jc w:val="both"/>
        <w:rPr>
          <w:rFonts w:ascii="Arial" w:hAnsi="Arial" w:cs="Arial"/>
          <w:color w:val="auto"/>
          <w:sz w:val="22"/>
          <w:szCs w:val="22"/>
        </w:rPr>
      </w:pPr>
    </w:p>
    <w:p w:rsidR="008062AC" w:rsidRPr="00174D26" w:rsidRDefault="008062AC" w:rsidP="001216E5">
      <w:pPr>
        <w:pStyle w:val="esegmentp1"/>
        <w:ind w:left="5664"/>
        <w:rPr>
          <w:rFonts w:ascii="Arial" w:hAnsi="Arial" w:cs="Arial"/>
          <w:color w:val="auto"/>
          <w:sz w:val="22"/>
          <w:szCs w:val="22"/>
        </w:rPr>
      </w:pPr>
    </w:p>
    <w:p w:rsidR="00E7314B" w:rsidRDefault="008062AC" w:rsidP="00A140B5">
      <w:pPr>
        <w:spacing w:after="0" w:line="240" w:lineRule="auto"/>
        <w:rPr>
          <w:rFonts w:ascii="Arial" w:hAnsi="Arial" w:cs="Arial"/>
        </w:rPr>
      </w:pPr>
      <w:r>
        <w:rPr>
          <w:rFonts w:ascii="Arial" w:hAnsi="Arial" w:cs="Arial"/>
        </w:rPr>
        <w:t>Pripravila:</w:t>
      </w:r>
    </w:p>
    <w:p w:rsidR="008062AC" w:rsidRDefault="008062AC" w:rsidP="00A140B5">
      <w:pPr>
        <w:spacing w:after="0" w:line="240" w:lineRule="auto"/>
        <w:rPr>
          <w:rFonts w:ascii="Arial" w:hAnsi="Arial" w:cs="Arial"/>
        </w:rPr>
      </w:pPr>
      <w:r>
        <w:rPr>
          <w:rFonts w:ascii="Arial" w:hAnsi="Arial" w:cs="Arial"/>
        </w:rPr>
        <w:t xml:space="preserve">Maja Hvala, </w:t>
      </w:r>
    </w:p>
    <w:p w:rsidR="008062AC" w:rsidRDefault="008062AC" w:rsidP="001216E5">
      <w:pPr>
        <w:spacing w:line="240" w:lineRule="auto"/>
        <w:rPr>
          <w:rFonts w:ascii="Arial" w:hAnsi="Arial" w:cs="Arial"/>
        </w:rPr>
      </w:pPr>
      <w:r>
        <w:rPr>
          <w:rFonts w:ascii="Arial" w:hAnsi="Arial" w:cs="Arial"/>
        </w:rPr>
        <w:t>vodja Oddelka za splošne zadeve</w:t>
      </w:r>
    </w:p>
    <w:p w:rsidR="001216E5" w:rsidRDefault="001216E5" w:rsidP="008062AC">
      <w:pPr>
        <w:spacing w:line="240" w:lineRule="auto"/>
        <w:rPr>
          <w:rFonts w:ascii="Arial" w:hAnsi="Arial" w:cs="Arial"/>
        </w:rPr>
      </w:pPr>
    </w:p>
    <w:p w:rsidR="001216E5" w:rsidRDefault="001216E5" w:rsidP="008062AC">
      <w:pPr>
        <w:spacing w:line="240" w:lineRule="auto"/>
        <w:rPr>
          <w:rFonts w:ascii="Arial" w:hAnsi="Arial" w:cs="Arial"/>
        </w:rPr>
      </w:pPr>
    </w:p>
    <w:p w:rsidR="001216E5" w:rsidRPr="001216E5" w:rsidRDefault="001216E5" w:rsidP="008062AC">
      <w:pPr>
        <w:spacing w:line="240" w:lineRule="auto"/>
        <w:rPr>
          <w:rFonts w:ascii="Arial" w:hAnsi="Arial" w:cs="Arial"/>
          <w:b/>
        </w:rPr>
      </w:pPr>
    </w:p>
    <w:p w:rsidR="001216E5" w:rsidRPr="001216E5" w:rsidRDefault="001216E5" w:rsidP="001216E5">
      <w:pPr>
        <w:pStyle w:val="esegmentp1"/>
        <w:ind w:left="5664"/>
        <w:rPr>
          <w:rFonts w:ascii="Arial" w:hAnsi="Arial" w:cs="Arial"/>
          <w:b/>
          <w:color w:val="auto"/>
          <w:sz w:val="22"/>
          <w:szCs w:val="22"/>
        </w:rPr>
      </w:pPr>
      <w:r w:rsidRPr="001216E5">
        <w:rPr>
          <w:rFonts w:ascii="Arial" w:hAnsi="Arial" w:cs="Arial"/>
          <w:b/>
          <w:color w:val="auto"/>
          <w:sz w:val="22"/>
          <w:szCs w:val="22"/>
        </w:rPr>
        <w:t xml:space="preserve">Županja </w:t>
      </w:r>
      <w:r w:rsidRPr="001216E5">
        <w:rPr>
          <w:rFonts w:ascii="Arial" w:hAnsi="Arial" w:cs="Arial"/>
          <w:b/>
          <w:color w:val="auto"/>
          <w:sz w:val="22"/>
          <w:szCs w:val="22"/>
        </w:rPr>
        <w:br/>
        <w:t xml:space="preserve">Občine Trbovlje </w:t>
      </w:r>
      <w:r w:rsidRPr="001216E5">
        <w:rPr>
          <w:rFonts w:ascii="Arial" w:hAnsi="Arial" w:cs="Arial"/>
          <w:b/>
          <w:color w:val="auto"/>
          <w:sz w:val="22"/>
          <w:szCs w:val="22"/>
        </w:rPr>
        <w:br/>
        <w:t>Jasna Gabrič, mag.</w:t>
      </w:r>
    </w:p>
    <w:p w:rsidR="001216E5" w:rsidRDefault="001216E5" w:rsidP="001216E5">
      <w:pPr>
        <w:spacing w:line="240" w:lineRule="auto"/>
        <w:jc w:val="right"/>
        <w:rPr>
          <w:rFonts w:ascii="Arial" w:hAnsi="Arial" w:cs="Arial"/>
        </w:rPr>
      </w:pPr>
    </w:p>
    <w:p w:rsidR="001B62E8" w:rsidRDefault="001B62E8" w:rsidP="001216E5">
      <w:pPr>
        <w:spacing w:line="240" w:lineRule="auto"/>
        <w:jc w:val="right"/>
        <w:rPr>
          <w:rFonts w:ascii="Arial" w:hAnsi="Arial" w:cs="Arial"/>
        </w:rPr>
      </w:pPr>
    </w:p>
    <w:p w:rsidR="001B62E8" w:rsidRDefault="001B62E8" w:rsidP="001216E5">
      <w:pPr>
        <w:spacing w:line="240" w:lineRule="auto"/>
        <w:jc w:val="right"/>
        <w:rPr>
          <w:rFonts w:ascii="Arial" w:hAnsi="Arial" w:cs="Arial"/>
        </w:rPr>
      </w:pPr>
    </w:p>
    <w:p w:rsidR="001B62E8" w:rsidRDefault="001B62E8" w:rsidP="001216E5">
      <w:pPr>
        <w:spacing w:line="240" w:lineRule="auto"/>
        <w:jc w:val="right"/>
        <w:rPr>
          <w:rFonts w:ascii="Arial" w:hAnsi="Arial" w:cs="Arial"/>
        </w:rPr>
      </w:pPr>
    </w:p>
    <w:p w:rsidR="001B62E8" w:rsidRDefault="001B62E8" w:rsidP="001216E5">
      <w:pPr>
        <w:spacing w:line="240" w:lineRule="auto"/>
        <w:jc w:val="right"/>
        <w:rPr>
          <w:rFonts w:ascii="Arial" w:hAnsi="Arial" w:cs="Arial"/>
        </w:rPr>
      </w:pPr>
    </w:p>
    <w:p w:rsidR="001B62E8" w:rsidRDefault="001B62E8" w:rsidP="001216E5">
      <w:pPr>
        <w:spacing w:line="240" w:lineRule="auto"/>
        <w:jc w:val="right"/>
        <w:rPr>
          <w:rFonts w:ascii="Arial" w:hAnsi="Arial" w:cs="Arial"/>
        </w:rPr>
      </w:pPr>
    </w:p>
    <w:p w:rsidR="001B62E8" w:rsidRDefault="001B62E8" w:rsidP="001216E5">
      <w:pPr>
        <w:spacing w:line="240" w:lineRule="auto"/>
        <w:jc w:val="right"/>
        <w:rPr>
          <w:rFonts w:ascii="Arial" w:hAnsi="Arial" w:cs="Arial"/>
        </w:rPr>
      </w:pPr>
    </w:p>
    <w:p w:rsidR="001B62E8" w:rsidRDefault="001B62E8" w:rsidP="001216E5">
      <w:pPr>
        <w:spacing w:line="240" w:lineRule="auto"/>
        <w:jc w:val="right"/>
        <w:rPr>
          <w:rFonts w:ascii="Arial" w:hAnsi="Arial" w:cs="Arial"/>
        </w:rPr>
      </w:pPr>
    </w:p>
    <w:p w:rsidR="001B62E8" w:rsidRDefault="001B62E8" w:rsidP="001216E5">
      <w:pPr>
        <w:spacing w:line="240" w:lineRule="auto"/>
        <w:jc w:val="right"/>
        <w:rPr>
          <w:rFonts w:ascii="Arial" w:hAnsi="Arial" w:cs="Arial"/>
        </w:rPr>
      </w:pPr>
    </w:p>
    <w:p w:rsidR="006503F1" w:rsidRDefault="006503F1" w:rsidP="001216E5">
      <w:pPr>
        <w:spacing w:line="240" w:lineRule="auto"/>
        <w:jc w:val="right"/>
        <w:rPr>
          <w:rFonts w:ascii="Arial" w:hAnsi="Arial" w:cs="Arial"/>
        </w:rPr>
      </w:pPr>
    </w:p>
    <w:p w:rsidR="001B62E8" w:rsidRDefault="001B62E8" w:rsidP="001216E5">
      <w:pPr>
        <w:spacing w:line="240" w:lineRule="auto"/>
        <w:jc w:val="right"/>
        <w:rPr>
          <w:rFonts w:ascii="Arial" w:hAnsi="Arial" w:cs="Arial"/>
        </w:rPr>
      </w:pPr>
    </w:p>
    <w:p w:rsidR="001B62E8" w:rsidRDefault="001B62E8" w:rsidP="001B62E8">
      <w:pPr>
        <w:jc w:val="right"/>
        <w:rPr>
          <w:rFonts w:ascii="Arial" w:hAnsi="Arial"/>
        </w:rPr>
      </w:pPr>
      <w:r>
        <w:rPr>
          <w:rFonts w:ascii="Arial" w:hAnsi="Arial"/>
          <w:b/>
        </w:rPr>
        <w:t>PREDLOG</w:t>
      </w:r>
    </w:p>
    <w:p w:rsidR="001B62E8" w:rsidRDefault="001B62E8" w:rsidP="001B62E8">
      <w:pPr>
        <w:jc w:val="both"/>
        <w:rPr>
          <w:rFonts w:ascii="Arial" w:hAnsi="Arial" w:cs="Arial"/>
        </w:rPr>
      </w:pPr>
      <w:r>
        <w:rPr>
          <w:rFonts w:ascii="Arial" w:hAnsi="Arial" w:cs="Arial"/>
        </w:rPr>
        <w:t xml:space="preserve">Na podlagi 15. člena Statuta Občine Trbovlje (Uradni vestnik Zasavja, št. </w:t>
      </w:r>
      <w:r w:rsidRPr="00174D26">
        <w:rPr>
          <w:rFonts w:ascii="Arial" w:hAnsi="Arial" w:cs="Arial"/>
        </w:rPr>
        <w:t>29</w:t>
      </w:r>
      <w:r>
        <w:rPr>
          <w:rFonts w:ascii="Arial" w:hAnsi="Arial" w:cs="Arial"/>
        </w:rPr>
        <w:t>/2011 in</w:t>
      </w:r>
      <w:r w:rsidRPr="00174D26">
        <w:rPr>
          <w:rFonts w:ascii="Arial" w:hAnsi="Arial" w:cs="Arial"/>
        </w:rPr>
        <w:t xml:space="preserve"> 21/2014</w:t>
      </w:r>
      <w:r>
        <w:rPr>
          <w:rFonts w:ascii="Arial" w:hAnsi="Arial" w:cs="Arial"/>
        </w:rPr>
        <w:t>) in 66. člena Poslovnika občinskega sveta (Uradni vestnik Zasavja št.</w:t>
      </w:r>
      <w:r w:rsidRPr="00450746">
        <w:rPr>
          <w:rFonts w:ascii="Arial" w:hAnsi="Arial" w:cs="Arial"/>
        </w:rPr>
        <w:t xml:space="preserve"> </w:t>
      </w:r>
      <w:r>
        <w:rPr>
          <w:rFonts w:ascii="Arial" w:hAnsi="Arial" w:cs="Arial"/>
        </w:rPr>
        <w:t>11/2012 - uradno prečiščeno besedilo) je Občinski svet Občine Trbovlje na svoji 2. redni seji dne 22. 12. 2014 sprejel naslednji</w:t>
      </w:r>
    </w:p>
    <w:p w:rsidR="001B62E8" w:rsidRDefault="001B62E8" w:rsidP="001B62E8">
      <w:pPr>
        <w:jc w:val="both"/>
        <w:rPr>
          <w:rFonts w:ascii="Arial" w:hAnsi="Arial" w:cs="Arial"/>
        </w:rPr>
      </w:pPr>
    </w:p>
    <w:p w:rsidR="001B62E8" w:rsidRDefault="001B62E8" w:rsidP="001B62E8">
      <w:pPr>
        <w:jc w:val="center"/>
        <w:rPr>
          <w:rFonts w:ascii="Arial" w:hAnsi="Arial" w:cs="Arial"/>
          <w:b/>
        </w:rPr>
      </w:pPr>
      <w:r>
        <w:rPr>
          <w:rFonts w:ascii="Arial" w:hAnsi="Arial" w:cs="Arial"/>
          <w:b/>
        </w:rPr>
        <w:t>S K L E P</w:t>
      </w:r>
    </w:p>
    <w:p w:rsidR="001B62E8" w:rsidRDefault="001B62E8" w:rsidP="001B62E8">
      <w:pPr>
        <w:jc w:val="center"/>
        <w:rPr>
          <w:rFonts w:ascii="Arial" w:hAnsi="Arial" w:cs="Arial"/>
          <w:b/>
        </w:rPr>
      </w:pPr>
      <w:r>
        <w:rPr>
          <w:rFonts w:ascii="Arial" w:hAnsi="Arial" w:cs="Arial"/>
          <w:b/>
        </w:rPr>
        <w:t>1.</w:t>
      </w:r>
    </w:p>
    <w:p w:rsidR="001B62E8" w:rsidRPr="001B62E8" w:rsidRDefault="001B62E8" w:rsidP="001B62E8">
      <w:pPr>
        <w:jc w:val="both"/>
        <w:rPr>
          <w:rFonts w:ascii="Arial" w:hAnsi="Arial" w:cs="Arial"/>
        </w:rPr>
      </w:pPr>
      <w:r>
        <w:rPr>
          <w:rFonts w:ascii="Arial" w:hAnsi="Arial" w:cs="Arial"/>
        </w:rPr>
        <w:t xml:space="preserve">Sprejme se </w:t>
      </w:r>
      <w:r w:rsidRPr="008062AC">
        <w:rPr>
          <w:rFonts w:ascii="Arial" w:hAnsi="Arial" w:cs="Arial"/>
        </w:rPr>
        <w:t>Pravilnik o sredstvih za delo svetniških skupin in samostojnih članov Občinskega sveta Občine Trbovlje</w:t>
      </w:r>
      <w:r>
        <w:rPr>
          <w:rFonts w:ascii="Arial" w:hAnsi="Arial" w:cs="Arial"/>
        </w:rPr>
        <w:t>.</w:t>
      </w:r>
    </w:p>
    <w:p w:rsidR="001B62E8" w:rsidRDefault="001B62E8" w:rsidP="001B62E8">
      <w:pPr>
        <w:jc w:val="center"/>
        <w:rPr>
          <w:rFonts w:ascii="Arial" w:hAnsi="Arial" w:cs="Arial"/>
          <w:b/>
        </w:rPr>
      </w:pPr>
      <w:r>
        <w:rPr>
          <w:rFonts w:ascii="Arial" w:hAnsi="Arial" w:cs="Arial"/>
          <w:b/>
        </w:rPr>
        <w:t>2.</w:t>
      </w:r>
    </w:p>
    <w:p w:rsidR="001B62E8" w:rsidRDefault="001B62E8" w:rsidP="001B62E8">
      <w:pPr>
        <w:pStyle w:val="Navadensplet"/>
        <w:jc w:val="both"/>
        <w:rPr>
          <w:rFonts w:ascii="Arial" w:hAnsi="Arial" w:cs="Arial"/>
          <w:color w:val="auto"/>
          <w:sz w:val="22"/>
          <w:szCs w:val="22"/>
        </w:rPr>
      </w:pPr>
      <w:r w:rsidRPr="008062AC">
        <w:rPr>
          <w:rFonts w:ascii="Arial" w:hAnsi="Arial" w:cs="Arial"/>
          <w:color w:val="auto"/>
          <w:sz w:val="22"/>
          <w:szCs w:val="22"/>
        </w:rPr>
        <w:t>Pravilnik o sredstvih za delo svetniških skupin in samostojnih članov Občinskega sveta Občine Trbovlje</w:t>
      </w:r>
      <w:r>
        <w:rPr>
          <w:rFonts w:ascii="Arial" w:hAnsi="Arial" w:cs="Arial"/>
          <w:color w:val="auto"/>
          <w:sz w:val="22"/>
          <w:szCs w:val="22"/>
        </w:rPr>
        <w:t xml:space="preserve"> se objavi v Uradnem vestniku Zasavja in začne veljati petnajsti</w:t>
      </w:r>
      <w:r w:rsidRPr="00174D26">
        <w:rPr>
          <w:rFonts w:ascii="Arial" w:hAnsi="Arial" w:cs="Arial"/>
          <w:color w:val="auto"/>
          <w:sz w:val="22"/>
          <w:szCs w:val="22"/>
        </w:rPr>
        <w:t xml:space="preserve"> dan po objavi</w:t>
      </w:r>
      <w:r>
        <w:rPr>
          <w:rFonts w:ascii="Arial" w:hAnsi="Arial" w:cs="Arial"/>
          <w:color w:val="auto"/>
          <w:sz w:val="22"/>
          <w:szCs w:val="22"/>
        </w:rPr>
        <w:t>.</w:t>
      </w:r>
      <w:r w:rsidRPr="00174D26">
        <w:rPr>
          <w:rFonts w:ascii="Arial" w:hAnsi="Arial" w:cs="Arial"/>
          <w:color w:val="auto"/>
          <w:sz w:val="22"/>
          <w:szCs w:val="22"/>
        </w:rPr>
        <w:t xml:space="preserve"> </w:t>
      </w:r>
      <w:r>
        <w:rPr>
          <w:rFonts w:ascii="Arial" w:hAnsi="Arial" w:cs="Arial"/>
          <w:color w:val="auto"/>
          <w:sz w:val="22"/>
          <w:szCs w:val="22"/>
        </w:rPr>
        <w:t xml:space="preserve">Uporabljati se začne po sprejemu Odloka o proračunu Občine Trbovlje za leto 2015 in sprejemu </w:t>
      </w:r>
      <w:r w:rsidRPr="00174D26">
        <w:rPr>
          <w:rFonts w:ascii="Arial" w:hAnsi="Arial" w:cs="Arial"/>
          <w:color w:val="auto"/>
          <w:sz w:val="22"/>
          <w:szCs w:val="22"/>
        </w:rPr>
        <w:t>sklep</w:t>
      </w:r>
      <w:r>
        <w:rPr>
          <w:rFonts w:ascii="Arial" w:hAnsi="Arial" w:cs="Arial"/>
          <w:color w:val="auto"/>
          <w:sz w:val="22"/>
          <w:szCs w:val="22"/>
        </w:rPr>
        <w:t>a</w:t>
      </w:r>
      <w:r w:rsidRPr="00174D26">
        <w:rPr>
          <w:rFonts w:ascii="Arial" w:hAnsi="Arial" w:cs="Arial"/>
          <w:color w:val="auto"/>
          <w:sz w:val="22"/>
          <w:szCs w:val="22"/>
        </w:rPr>
        <w:t>, s katerim določi višino finančnih sredstev na posameznega člana občinskega sveta</w:t>
      </w:r>
      <w:r>
        <w:rPr>
          <w:rFonts w:ascii="Arial" w:hAnsi="Arial" w:cs="Arial"/>
          <w:color w:val="auto"/>
          <w:sz w:val="22"/>
          <w:szCs w:val="22"/>
        </w:rPr>
        <w:t xml:space="preserve"> za leto 2015.</w:t>
      </w:r>
    </w:p>
    <w:p w:rsidR="001B62E8" w:rsidRDefault="001B62E8" w:rsidP="001B62E8">
      <w:pPr>
        <w:jc w:val="center"/>
        <w:rPr>
          <w:rFonts w:ascii="Arial" w:hAnsi="Arial" w:cs="Arial"/>
          <w:b/>
        </w:rPr>
      </w:pPr>
    </w:p>
    <w:p w:rsidR="001B62E8" w:rsidRPr="001B62E8" w:rsidRDefault="001B62E8" w:rsidP="001B62E8">
      <w:pPr>
        <w:jc w:val="center"/>
        <w:rPr>
          <w:rFonts w:ascii="Arial" w:hAnsi="Arial" w:cs="Arial"/>
          <w:b/>
        </w:rPr>
      </w:pPr>
      <w:r>
        <w:rPr>
          <w:rFonts w:ascii="Arial" w:hAnsi="Arial" w:cs="Arial"/>
          <w:b/>
        </w:rPr>
        <w:t>3.</w:t>
      </w:r>
    </w:p>
    <w:p w:rsidR="001B62E8" w:rsidRPr="00815CA8" w:rsidRDefault="001B62E8" w:rsidP="001B62E8">
      <w:pPr>
        <w:jc w:val="both"/>
        <w:rPr>
          <w:rFonts w:ascii="Arial" w:hAnsi="Arial" w:cs="Arial"/>
        </w:rPr>
      </w:pPr>
      <w:r>
        <w:rPr>
          <w:rFonts w:ascii="Arial" w:hAnsi="Arial" w:cs="Arial"/>
        </w:rPr>
        <w:t>Sklep velja takoj, ko ga sprejme občinski svet.</w:t>
      </w:r>
    </w:p>
    <w:p w:rsidR="001B62E8" w:rsidRDefault="001B62E8" w:rsidP="001B62E8">
      <w:pPr>
        <w:jc w:val="both"/>
        <w:rPr>
          <w:rFonts w:ascii="Arial" w:hAnsi="Arial" w:cs="Arial"/>
        </w:rPr>
      </w:pPr>
    </w:p>
    <w:p w:rsidR="001B62E8" w:rsidRDefault="001B62E8" w:rsidP="001B62E8">
      <w:pPr>
        <w:spacing w:after="0" w:line="240" w:lineRule="auto"/>
        <w:jc w:val="both"/>
        <w:rPr>
          <w:rFonts w:ascii="Arial" w:hAnsi="Arial" w:cs="Arial"/>
        </w:rPr>
      </w:pPr>
      <w:r>
        <w:rPr>
          <w:rFonts w:ascii="Arial" w:hAnsi="Arial" w:cs="Arial"/>
        </w:rPr>
        <w:t xml:space="preserve">Številka: </w:t>
      </w:r>
    </w:p>
    <w:p w:rsidR="001B62E8" w:rsidRDefault="001B62E8" w:rsidP="001B62E8">
      <w:pPr>
        <w:spacing w:after="0" w:line="240" w:lineRule="auto"/>
        <w:jc w:val="both"/>
        <w:rPr>
          <w:rFonts w:ascii="Arial" w:hAnsi="Arial" w:cs="Arial"/>
        </w:rPr>
      </w:pPr>
      <w:r>
        <w:rPr>
          <w:rFonts w:ascii="Arial" w:hAnsi="Arial" w:cs="Arial"/>
        </w:rPr>
        <w:t>Datum:</w:t>
      </w:r>
    </w:p>
    <w:p w:rsidR="001B62E8" w:rsidRDefault="001B62E8" w:rsidP="001B62E8">
      <w:pPr>
        <w:jc w:val="both"/>
        <w:rPr>
          <w:rFonts w:ascii="Arial" w:hAnsi="Arial" w:cs="Arial"/>
        </w:rPr>
      </w:pPr>
    </w:p>
    <w:p w:rsidR="001B62E8" w:rsidRDefault="001B62E8" w:rsidP="001B62E8">
      <w:pPr>
        <w:jc w:val="both"/>
        <w:rPr>
          <w:rFonts w:ascii="Arial" w:hAnsi="Arial" w:cs="Arial"/>
        </w:rPr>
      </w:pPr>
    </w:p>
    <w:p w:rsidR="001B62E8" w:rsidRDefault="001B62E8" w:rsidP="001B62E8">
      <w:pPr>
        <w:jc w:val="right"/>
        <w:rPr>
          <w:rFonts w:ascii="Arial" w:hAnsi="Arial" w:cs="Arial"/>
          <w:b/>
        </w:rPr>
      </w:pPr>
    </w:p>
    <w:p w:rsidR="001B62E8" w:rsidRDefault="001B62E8" w:rsidP="001B62E8">
      <w:pPr>
        <w:ind w:left="6372"/>
        <w:jc w:val="center"/>
        <w:rPr>
          <w:rFonts w:ascii="Arial" w:hAnsi="Arial" w:cs="Arial"/>
          <w:b/>
        </w:rPr>
      </w:pPr>
      <w:r>
        <w:rPr>
          <w:rFonts w:ascii="Arial" w:hAnsi="Arial" w:cs="Arial"/>
          <w:b/>
        </w:rPr>
        <w:t>Jasna GABRIČ, mag.                                                                                                                                         Županja</w:t>
      </w:r>
    </w:p>
    <w:p w:rsidR="001B62E8" w:rsidRDefault="001B62E8" w:rsidP="001B62E8">
      <w:pPr>
        <w:pStyle w:val="Naslov3"/>
        <w:rPr>
          <w:sz w:val="22"/>
        </w:rPr>
      </w:pPr>
    </w:p>
    <w:p w:rsidR="001B62E8" w:rsidRDefault="001B62E8" w:rsidP="001B62E8">
      <w:pPr>
        <w:pStyle w:val="Naslov3"/>
        <w:rPr>
          <w:sz w:val="22"/>
        </w:rPr>
      </w:pPr>
    </w:p>
    <w:p w:rsidR="001B62E8" w:rsidRDefault="001B62E8" w:rsidP="001B62E8">
      <w:pPr>
        <w:pStyle w:val="Naslov3"/>
        <w:rPr>
          <w:sz w:val="22"/>
        </w:rPr>
      </w:pPr>
    </w:p>
    <w:p w:rsidR="001B62E8" w:rsidRDefault="001B62E8" w:rsidP="001B62E8">
      <w:pPr>
        <w:pStyle w:val="Naslov3"/>
        <w:rPr>
          <w:b w:val="0"/>
        </w:rPr>
      </w:pPr>
    </w:p>
    <w:p w:rsidR="001B62E8" w:rsidRPr="00174D26" w:rsidRDefault="001B62E8" w:rsidP="001216E5">
      <w:pPr>
        <w:spacing w:line="240" w:lineRule="auto"/>
        <w:jc w:val="right"/>
        <w:rPr>
          <w:rFonts w:ascii="Arial" w:hAnsi="Arial" w:cs="Arial"/>
        </w:rPr>
      </w:pPr>
    </w:p>
    <w:sectPr w:rsidR="001B62E8" w:rsidRPr="00174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39F"/>
    <w:multiLevelType w:val="hybridMultilevel"/>
    <w:tmpl w:val="56CA0C86"/>
    <w:lvl w:ilvl="0" w:tplc="76947CE8">
      <w:start w:val="2"/>
      <w:numFmt w:val="bullet"/>
      <w:lvlText w:val="-"/>
      <w:lvlJc w:val="left"/>
      <w:pPr>
        <w:ind w:left="3900" w:hanging="360"/>
      </w:pPr>
      <w:rPr>
        <w:rFonts w:ascii="Arial" w:eastAsiaTheme="minorHAnsi" w:hAnsi="Arial" w:cs="Arial" w:hint="default"/>
      </w:rPr>
    </w:lvl>
    <w:lvl w:ilvl="1" w:tplc="04240003" w:tentative="1">
      <w:start w:val="1"/>
      <w:numFmt w:val="bullet"/>
      <w:lvlText w:val="o"/>
      <w:lvlJc w:val="left"/>
      <w:pPr>
        <w:ind w:left="4620" w:hanging="360"/>
      </w:pPr>
      <w:rPr>
        <w:rFonts w:ascii="Courier New" w:hAnsi="Courier New" w:cs="Courier New" w:hint="default"/>
      </w:rPr>
    </w:lvl>
    <w:lvl w:ilvl="2" w:tplc="04240005" w:tentative="1">
      <w:start w:val="1"/>
      <w:numFmt w:val="bullet"/>
      <w:lvlText w:val=""/>
      <w:lvlJc w:val="left"/>
      <w:pPr>
        <w:ind w:left="5340" w:hanging="360"/>
      </w:pPr>
      <w:rPr>
        <w:rFonts w:ascii="Wingdings" w:hAnsi="Wingdings" w:hint="default"/>
      </w:rPr>
    </w:lvl>
    <w:lvl w:ilvl="3" w:tplc="04240001" w:tentative="1">
      <w:start w:val="1"/>
      <w:numFmt w:val="bullet"/>
      <w:lvlText w:val=""/>
      <w:lvlJc w:val="left"/>
      <w:pPr>
        <w:ind w:left="6060" w:hanging="360"/>
      </w:pPr>
      <w:rPr>
        <w:rFonts w:ascii="Symbol" w:hAnsi="Symbol" w:hint="default"/>
      </w:rPr>
    </w:lvl>
    <w:lvl w:ilvl="4" w:tplc="04240003" w:tentative="1">
      <w:start w:val="1"/>
      <w:numFmt w:val="bullet"/>
      <w:lvlText w:val="o"/>
      <w:lvlJc w:val="left"/>
      <w:pPr>
        <w:ind w:left="6780" w:hanging="360"/>
      </w:pPr>
      <w:rPr>
        <w:rFonts w:ascii="Courier New" w:hAnsi="Courier New" w:cs="Courier New" w:hint="default"/>
      </w:rPr>
    </w:lvl>
    <w:lvl w:ilvl="5" w:tplc="04240005" w:tentative="1">
      <w:start w:val="1"/>
      <w:numFmt w:val="bullet"/>
      <w:lvlText w:val=""/>
      <w:lvlJc w:val="left"/>
      <w:pPr>
        <w:ind w:left="7500" w:hanging="360"/>
      </w:pPr>
      <w:rPr>
        <w:rFonts w:ascii="Wingdings" w:hAnsi="Wingdings" w:hint="default"/>
      </w:rPr>
    </w:lvl>
    <w:lvl w:ilvl="6" w:tplc="04240001" w:tentative="1">
      <w:start w:val="1"/>
      <w:numFmt w:val="bullet"/>
      <w:lvlText w:val=""/>
      <w:lvlJc w:val="left"/>
      <w:pPr>
        <w:ind w:left="8220" w:hanging="360"/>
      </w:pPr>
      <w:rPr>
        <w:rFonts w:ascii="Symbol" w:hAnsi="Symbol" w:hint="default"/>
      </w:rPr>
    </w:lvl>
    <w:lvl w:ilvl="7" w:tplc="04240003" w:tentative="1">
      <w:start w:val="1"/>
      <w:numFmt w:val="bullet"/>
      <w:lvlText w:val="o"/>
      <w:lvlJc w:val="left"/>
      <w:pPr>
        <w:ind w:left="8940" w:hanging="360"/>
      </w:pPr>
      <w:rPr>
        <w:rFonts w:ascii="Courier New" w:hAnsi="Courier New" w:cs="Courier New" w:hint="default"/>
      </w:rPr>
    </w:lvl>
    <w:lvl w:ilvl="8" w:tplc="0424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EA"/>
    <w:rsid w:val="000C702A"/>
    <w:rsid w:val="001216E5"/>
    <w:rsid w:val="00174D26"/>
    <w:rsid w:val="001B62E8"/>
    <w:rsid w:val="00272689"/>
    <w:rsid w:val="00424954"/>
    <w:rsid w:val="00447EEA"/>
    <w:rsid w:val="004A6E86"/>
    <w:rsid w:val="00603C6D"/>
    <w:rsid w:val="006503F1"/>
    <w:rsid w:val="008062AC"/>
    <w:rsid w:val="008D59FB"/>
    <w:rsid w:val="008F2CD6"/>
    <w:rsid w:val="00A140B5"/>
    <w:rsid w:val="00B2444D"/>
    <w:rsid w:val="00BE7930"/>
    <w:rsid w:val="00CB679D"/>
    <w:rsid w:val="00E22230"/>
    <w:rsid w:val="00E731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1B62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B62E8"/>
    <w:pPr>
      <w:keepNext/>
      <w:spacing w:before="240" w:after="60" w:line="240" w:lineRule="auto"/>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47EEA"/>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447EEA"/>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447EEA"/>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t">
    <w:name w:val="esegment_t"/>
    <w:basedOn w:val="Navaden"/>
    <w:rsid w:val="00447EEA"/>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c1">
    <w:name w:val="esegment_c1"/>
    <w:basedOn w:val="Navaden"/>
    <w:rsid w:val="00447EEA"/>
    <w:pPr>
      <w:spacing w:after="210" w:line="240" w:lineRule="auto"/>
    </w:pPr>
    <w:rPr>
      <w:rFonts w:ascii="Times New Roman" w:eastAsia="Times New Roman" w:hAnsi="Times New Roman" w:cs="Times New Roman"/>
      <w:color w:val="333333"/>
      <w:sz w:val="18"/>
      <w:szCs w:val="18"/>
      <w:lang w:eastAsia="sl-SI"/>
    </w:rPr>
  </w:style>
  <w:style w:type="character" w:customStyle="1" w:styleId="Naslov3Znak">
    <w:name w:val="Naslov 3 Znak"/>
    <w:basedOn w:val="Privzetapisavaodstavka"/>
    <w:link w:val="Naslov3"/>
    <w:rsid w:val="001B62E8"/>
    <w:rPr>
      <w:rFonts w:ascii="Arial" w:eastAsia="Times New Roman" w:hAnsi="Arial" w:cs="Arial"/>
      <w:b/>
      <w:bCs/>
      <w:sz w:val="26"/>
      <w:szCs w:val="26"/>
      <w:lang w:eastAsia="sl-SI"/>
    </w:rPr>
  </w:style>
  <w:style w:type="character" w:customStyle="1" w:styleId="Naslov2Znak">
    <w:name w:val="Naslov 2 Znak"/>
    <w:basedOn w:val="Privzetapisavaodstavka"/>
    <w:link w:val="Naslov2"/>
    <w:uiPriority w:val="9"/>
    <w:semiHidden/>
    <w:rsid w:val="001B62E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rsid w:val="001B62E8"/>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1B62E8"/>
    <w:rPr>
      <w:rFonts w:ascii="Times New Roman" w:eastAsia="Times New Roman" w:hAnsi="Times New Roman" w:cs="Times New Roman"/>
      <w:sz w:val="24"/>
      <w:szCs w:val="20"/>
      <w:lang w:eastAsia="sl-SI"/>
    </w:rPr>
  </w:style>
  <w:style w:type="paragraph" w:customStyle="1" w:styleId="Telobesedila21">
    <w:name w:val="Telo besedila 21"/>
    <w:basedOn w:val="Navaden"/>
    <w:rsid w:val="001B62E8"/>
    <w:pPr>
      <w:widowControl w:val="0"/>
      <w:tabs>
        <w:tab w:val="right" w:pos="8953"/>
      </w:tabs>
      <w:spacing w:after="0" w:line="240" w:lineRule="auto"/>
      <w:jc w:val="both"/>
    </w:pPr>
    <w:rPr>
      <w:rFonts w:ascii="Arial" w:eastAsia="Times New Roman" w:hAnsi="Arial" w:cs="Times New Roman"/>
      <w:szCs w:val="20"/>
      <w:lang w:eastAsia="sl-SI"/>
    </w:rPr>
  </w:style>
  <w:style w:type="paragraph" w:styleId="Odstavekseznama">
    <w:name w:val="List Paragraph"/>
    <w:basedOn w:val="Navaden"/>
    <w:uiPriority w:val="34"/>
    <w:qFormat/>
    <w:rsid w:val="00CB679D"/>
    <w:pPr>
      <w:ind w:left="720"/>
      <w:contextualSpacing/>
    </w:pPr>
  </w:style>
  <w:style w:type="paragraph" w:styleId="Besedilooblaka">
    <w:name w:val="Balloon Text"/>
    <w:basedOn w:val="Navaden"/>
    <w:link w:val="BesedilooblakaZnak"/>
    <w:uiPriority w:val="99"/>
    <w:semiHidden/>
    <w:unhideWhenUsed/>
    <w:rsid w:val="0027268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2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1B62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B62E8"/>
    <w:pPr>
      <w:keepNext/>
      <w:spacing w:before="240" w:after="60" w:line="240" w:lineRule="auto"/>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47EEA"/>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447EEA"/>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447EEA"/>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t">
    <w:name w:val="esegment_t"/>
    <w:basedOn w:val="Navaden"/>
    <w:rsid w:val="00447EEA"/>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c1">
    <w:name w:val="esegment_c1"/>
    <w:basedOn w:val="Navaden"/>
    <w:rsid w:val="00447EEA"/>
    <w:pPr>
      <w:spacing w:after="210" w:line="240" w:lineRule="auto"/>
    </w:pPr>
    <w:rPr>
      <w:rFonts w:ascii="Times New Roman" w:eastAsia="Times New Roman" w:hAnsi="Times New Roman" w:cs="Times New Roman"/>
      <w:color w:val="333333"/>
      <w:sz w:val="18"/>
      <w:szCs w:val="18"/>
      <w:lang w:eastAsia="sl-SI"/>
    </w:rPr>
  </w:style>
  <w:style w:type="character" w:customStyle="1" w:styleId="Naslov3Znak">
    <w:name w:val="Naslov 3 Znak"/>
    <w:basedOn w:val="Privzetapisavaodstavka"/>
    <w:link w:val="Naslov3"/>
    <w:rsid w:val="001B62E8"/>
    <w:rPr>
      <w:rFonts w:ascii="Arial" w:eastAsia="Times New Roman" w:hAnsi="Arial" w:cs="Arial"/>
      <w:b/>
      <w:bCs/>
      <w:sz w:val="26"/>
      <w:szCs w:val="26"/>
      <w:lang w:eastAsia="sl-SI"/>
    </w:rPr>
  </w:style>
  <w:style w:type="character" w:customStyle="1" w:styleId="Naslov2Znak">
    <w:name w:val="Naslov 2 Znak"/>
    <w:basedOn w:val="Privzetapisavaodstavka"/>
    <w:link w:val="Naslov2"/>
    <w:uiPriority w:val="9"/>
    <w:semiHidden/>
    <w:rsid w:val="001B62E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rsid w:val="001B62E8"/>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1B62E8"/>
    <w:rPr>
      <w:rFonts w:ascii="Times New Roman" w:eastAsia="Times New Roman" w:hAnsi="Times New Roman" w:cs="Times New Roman"/>
      <w:sz w:val="24"/>
      <w:szCs w:val="20"/>
      <w:lang w:eastAsia="sl-SI"/>
    </w:rPr>
  </w:style>
  <w:style w:type="paragraph" w:customStyle="1" w:styleId="Telobesedila21">
    <w:name w:val="Telo besedila 21"/>
    <w:basedOn w:val="Navaden"/>
    <w:rsid w:val="001B62E8"/>
    <w:pPr>
      <w:widowControl w:val="0"/>
      <w:tabs>
        <w:tab w:val="right" w:pos="8953"/>
      </w:tabs>
      <w:spacing w:after="0" w:line="240" w:lineRule="auto"/>
      <w:jc w:val="both"/>
    </w:pPr>
    <w:rPr>
      <w:rFonts w:ascii="Arial" w:eastAsia="Times New Roman" w:hAnsi="Arial" w:cs="Times New Roman"/>
      <w:szCs w:val="20"/>
      <w:lang w:eastAsia="sl-SI"/>
    </w:rPr>
  </w:style>
  <w:style w:type="paragraph" w:styleId="Odstavekseznama">
    <w:name w:val="List Paragraph"/>
    <w:basedOn w:val="Navaden"/>
    <w:uiPriority w:val="34"/>
    <w:qFormat/>
    <w:rsid w:val="00CB679D"/>
    <w:pPr>
      <w:ind w:left="720"/>
      <w:contextualSpacing/>
    </w:pPr>
  </w:style>
  <w:style w:type="paragraph" w:styleId="Besedilooblaka">
    <w:name w:val="Balloon Text"/>
    <w:basedOn w:val="Navaden"/>
    <w:link w:val="BesedilooblakaZnak"/>
    <w:uiPriority w:val="99"/>
    <w:semiHidden/>
    <w:unhideWhenUsed/>
    <w:rsid w:val="0027268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2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905025">
      <w:bodyDiv w:val="1"/>
      <w:marLeft w:val="0"/>
      <w:marRight w:val="0"/>
      <w:marTop w:val="0"/>
      <w:marBottom w:val="0"/>
      <w:divBdr>
        <w:top w:val="none" w:sz="0" w:space="0" w:color="auto"/>
        <w:left w:val="none" w:sz="0" w:space="0" w:color="auto"/>
        <w:bottom w:val="none" w:sz="0" w:space="0" w:color="auto"/>
        <w:right w:val="none" w:sz="0" w:space="0" w:color="auto"/>
      </w:divBdr>
      <w:divsChild>
        <w:div w:id="361437945">
          <w:marLeft w:val="0"/>
          <w:marRight w:val="0"/>
          <w:marTop w:val="0"/>
          <w:marBottom w:val="0"/>
          <w:divBdr>
            <w:top w:val="none" w:sz="0" w:space="0" w:color="auto"/>
            <w:left w:val="none" w:sz="0" w:space="0" w:color="auto"/>
            <w:bottom w:val="none" w:sz="0" w:space="0" w:color="auto"/>
            <w:right w:val="none" w:sz="0" w:space="0" w:color="auto"/>
          </w:divBdr>
          <w:divsChild>
            <w:div w:id="821655554">
              <w:marLeft w:val="0"/>
              <w:marRight w:val="60"/>
              <w:marTop w:val="0"/>
              <w:marBottom w:val="0"/>
              <w:divBdr>
                <w:top w:val="none" w:sz="0" w:space="0" w:color="auto"/>
                <w:left w:val="none" w:sz="0" w:space="0" w:color="auto"/>
                <w:bottom w:val="none" w:sz="0" w:space="0" w:color="auto"/>
                <w:right w:val="none" w:sz="0" w:space="0" w:color="auto"/>
              </w:divBdr>
              <w:divsChild>
                <w:div w:id="1950382997">
                  <w:marLeft w:val="0"/>
                  <w:marRight w:val="0"/>
                  <w:marTop w:val="0"/>
                  <w:marBottom w:val="150"/>
                  <w:divBdr>
                    <w:top w:val="none" w:sz="0" w:space="0" w:color="auto"/>
                    <w:left w:val="none" w:sz="0" w:space="0" w:color="auto"/>
                    <w:bottom w:val="none" w:sz="0" w:space="0" w:color="auto"/>
                    <w:right w:val="none" w:sz="0" w:space="0" w:color="auto"/>
                  </w:divBdr>
                  <w:divsChild>
                    <w:div w:id="958728075">
                      <w:marLeft w:val="0"/>
                      <w:marRight w:val="0"/>
                      <w:marTop w:val="0"/>
                      <w:marBottom w:val="0"/>
                      <w:divBdr>
                        <w:top w:val="none" w:sz="0" w:space="0" w:color="auto"/>
                        <w:left w:val="none" w:sz="0" w:space="0" w:color="auto"/>
                        <w:bottom w:val="none" w:sz="0" w:space="0" w:color="auto"/>
                        <w:right w:val="none" w:sz="0" w:space="0" w:color="auto"/>
                      </w:divBdr>
                      <w:divsChild>
                        <w:div w:id="18696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74692" TargetMode="External"/><Relationship Id="rId13" Type="http://schemas.openxmlformats.org/officeDocument/2006/relationships/hyperlink" Target="http://www.uradni-list.si/1/objava.jsp?urlurid=2007469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uradni-list.si/1/objava.jsp?urlurid=20121700" TargetMode="External"/><Relationship Id="rId17" Type="http://schemas.openxmlformats.org/officeDocument/2006/relationships/hyperlink" Target="http://www.uradni-list.si/1/objava.jsp?urlurid=20121700" TargetMode="External"/><Relationship Id="rId2" Type="http://schemas.openxmlformats.org/officeDocument/2006/relationships/styles" Target="styles.xml"/><Relationship Id="rId16" Type="http://schemas.openxmlformats.org/officeDocument/2006/relationships/hyperlink" Target="http://www.uradni-list.si/1/objava.jsp?urlurid=2010276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radni-list.si/1/objava.jsp?urlurid=20102763" TargetMode="External"/><Relationship Id="rId5" Type="http://schemas.openxmlformats.org/officeDocument/2006/relationships/webSettings" Target="webSettings.xml"/><Relationship Id="rId15" Type="http://schemas.openxmlformats.org/officeDocument/2006/relationships/hyperlink" Target="http://www.uradni-list.si/1/objava.jsp?urlurid=20093437" TargetMode="External"/><Relationship Id="rId10" Type="http://schemas.openxmlformats.org/officeDocument/2006/relationships/hyperlink" Target="http://www.uradni-list.si/1/objava.jsp?urlurid=200934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urid=20083347" TargetMode="External"/><Relationship Id="rId14" Type="http://schemas.openxmlformats.org/officeDocument/2006/relationships/hyperlink" Target="http://www.uradni-list.si/1/objava.jsp?urlurid=2008334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2166</Words>
  <Characters>12349</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Hvala</dc:creator>
  <cp:lastModifiedBy>Damjana Žnidarič</cp:lastModifiedBy>
  <cp:revision>11</cp:revision>
  <cp:lastPrinted>2014-12-09T10:50:00Z</cp:lastPrinted>
  <dcterms:created xsi:type="dcterms:W3CDTF">2014-11-13T10:05:00Z</dcterms:created>
  <dcterms:modified xsi:type="dcterms:W3CDTF">2014-12-10T15:02:00Z</dcterms:modified>
</cp:coreProperties>
</file>