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92682D" w:rsidRDefault="00F0430B" w:rsidP="00F0430B">
      <w:pPr>
        <w:jc w:val="both"/>
        <w:rPr>
          <w:iCs/>
        </w:rPr>
      </w:pPr>
      <w:r w:rsidRPr="002A4974">
        <w:rPr>
          <w:bCs/>
          <w:iCs/>
        </w:rPr>
        <w:t>Številka:</w:t>
      </w:r>
      <w:r w:rsidRPr="0092682D">
        <w:rPr>
          <w:b/>
          <w:bCs/>
          <w:iCs/>
        </w:rPr>
        <w:t xml:space="preserve"> </w:t>
      </w:r>
      <w:r w:rsidR="00EB2C71" w:rsidRPr="004464D6">
        <w:rPr>
          <w:bCs/>
          <w:iCs/>
        </w:rPr>
        <w:t>3505-</w:t>
      </w:r>
      <w:r w:rsidR="0032653C" w:rsidRPr="004464D6">
        <w:rPr>
          <w:bCs/>
          <w:iCs/>
        </w:rPr>
        <w:t>5</w:t>
      </w:r>
      <w:r w:rsidR="00EB2C71" w:rsidRPr="004464D6">
        <w:rPr>
          <w:bCs/>
          <w:iCs/>
        </w:rPr>
        <w:t>/2015</w:t>
      </w:r>
    </w:p>
    <w:p w:rsidR="00F0430B" w:rsidRPr="0092682D" w:rsidRDefault="00F0430B" w:rsidP="00F0430B">
      <w:pPr>
        <w:jc w:val="both"/>
        <w:rPr>
          <w:iCs/>
        </w:rPr>
      </w:pPr>
      <w:r w:rsidRPr="002A4974">
        <w:rPr>
          <w:bCs/>
          <w:iCs/>
        </w:rPr>
        <w:t>Datum:</w:t>
      </w:r>
      <w:r w:rsidR="00300622" w:rsidRPr="0092682D">
        <w:rPr>
          <w:iCs/>
        </w:rPr>
        <w:t xml:space="preserve"> </w:t>
      </w:r>
      <w:r w:rsidR="0006717E">
        <w:rPr>
          <w:iCs/>
        </w:rPr>
        <w:t>1</w:t>
      </w:r>
      <w:r w:rsidR="00B804FB">
        <w:rPr>
          <w:iCs/>
        </w:rPr>
        <w:t xml:space="preserve">. </w:t>
      </w:r>
      <w:r w:rsidR="0006717E">
        <w:rPr>
          <w:iCs/>
        </w:rPr>
        <w:t>9</w:t>
      </w:r>
      <w:r w:rsidR="00B804FB">
        <w:rPr>
          <w:iCs/>
        </w:rPr>
        <w:t>. 201</w:t>
      </w:r>
      <w:r w:rsidR="00EB2C71">
        <w:rPr>
          <w:iCs/>
        </w:rPr>
        <w:t>6</w:t>
      </w:r>
    </w:p>
    <w:p w:rsidR="00F0430B" w:rsidRPr="0092682D" w:rsidRDefault="00F0430B" w:rsidP="00F0430B">
      <w:pPr>
        <w:jc w:val="both"/>
        <w:rPr>
          <w:iCs/>
        </w:rPr>
      </w:pPr>
    </w:p>
    <w:p w:rsidR="00F0430B" w:rsidRPr="0092682D" w:rsidRDefault="00F0430B" w:rsidP="00F0430B">
      <w:pPr>
        <w:jc w:val="both"/>
        <w:rPr>
          <w:iCs/>
        </w:rPr>
      </w:pPr>
    </w:p>
    <w:p w:rsidR="00F0430B" w:rsidRPr="0092682D" w:rsidRDefault="004464D6" w:rsidP="00F0430B">
      <w:pPr>
        <w:jc w:val="both"/>
        <w:rPr>
          <w:b/>
          <w:bCs/>
          <w:iCs/>
        </w:rPr>
      </w:pPr>
      <w:r w:rsidRPr="0092682D">
        <w:rPr>
          <w:b/>
          <w:bCs/>
          <w:iCs/>
        </w:rPr>
        <w:t>MESTNEMU SVETU</w:t>
      </w:r>
    </w:p>
    <w:p w:rsidR="00F0430B" w:rsidRPr="0092682D" w:rsidRDefault="004464D6" w:rsidP="00F0430B">
      <w:pPr>
        <w:jc w:val="both"/>
        <w:rPr>
          <w:b/>
          <w:bCs/>
          <w:iCs/>
        </w:rPr>
      </w:pPr>
      <w:r w:rsidRPr="0092682D">
        <w:rPr>
          <w:b/>
          <w:bCs/>
          <w:iCs/>
        </w:rPr>
        <w:t>MESTNE OBČINE PTUJ</w:t>
      </w:r>
    </w:p>
    <w:p w:rsidR="00F0430B" w:rsidRPr="0092682D" w:rsidRDefault="00F0430B" w:rsidP="00F0430B">
      <w:pPr>
        <w:jc w:val="both"/>
        <w:rPr>
          <w:iCs/>
        </w:rPr>
      </w:pPr>
    </w:p>
    <w:p w:rsidR="00F0430B" w:rsidRDefault="00F0430B" w:rsidP="00F0430B">
      <w:pPr>
        <w:jc w:val="both"/>
        <w:rPr>
          <w:b/>
          <w:bCs/>
          <w:iCs/>
        </w:rPr>
      </w:pPr>
    </w:p>
    <w:p w:rsidR="00C17BF7" w:rsidRPr="0092682D" w:rsidRDefault="00C17BF7" w:rsidP="00F0430B">
      <w:pPr>
        <w:jc w:val="both"/>
        <w:rPr>
          <w:b/>
          <w:bCs/>
          <w:iCs/>
        </w:rPr>
      </w:pPr>
    </w:p>
    <w:p w:rsidR="00F0430B" w:rsidRPr="0032653C" w:rsidRDefault="00F0430B" w:rsidP="0032653C">
      <w:pPr>
        <w:ind w:left="1134" w:right="-94" w:hanging="1134"/>
        <w:jc w:val="both"/>
        <w:rPr>
          <w:b/>
          <w:iCs/>
        </w:rPr>
      </w:pPr>
      <w:r w:rsidRPr="0092682D">
        <w:rPr>
          <w:b/>
          <w:bCs/>
          <w:iCs/>
        </w:rPr>
        <w:t>ZADEVA:</w:t>
      </w:r>
      <w:r w:rsidR="002A4974">
        <w:rPr>
          <w:iCs/>
        </w:rPr>
        <w:t xml:space="preserve"> </w:t>
      </w:r>
      <w:r w:rsidR="000F0DE3">
        <w:rPr>
          <w:b/>
          <w:iCs/>
        </w:rPr>
        <w:t>Predlog</w:t>
      </w:r>
      <w:r w:rsidR="00B804FB" w:rsidRPr="00B804FB">
        <w:rPr>
          <w:b/>
          <w:iCs/>
        </w:rPr>
        <w:t xml:space="preserve"> Odloka o </w:t>
      </w:r>
      <w:r w:rsidR="0032653C" w:rsidRPr="0032653C">
        <w:rPr>
          <w:b/>
          <w:iCs/>
        </w:rPr>
        <w:t xml:space="preserve">spremembah in dopolnitvah </w:t>
      </w:r>
      <w:r w:rsidR="004464D6" w:rsidRPr="004464D6">
        <w:rPr>
          <w:b/>
          <w:iCs/>
        </w:rPr>
        <w:t>Odlok</w:t>
      </w:r>
      <w:r w:rsidR="004464D6">
        <w:rPr>
          <w:b/>
          <w:iCs/>
        </w:rPr>
        <w:t>a</w:t>
      </w:r>
      <w:r w:rsidR="004464D6" w:rsidRPr="004464D6">
        <w:rPr>
          <w:b/>
          <w:iCs/>
        </w:rPr>
        <w:t xml:space="preserve"> o občinskem podrobnem prostorskem načrtu za del območja urejanja P11-S5 Štuki - Marof</w:t>
      </w:r>
    </w:p>
    <w:p w:rsidR="00C450E3" w:rsidRPr="0092682D" w:rsidRDefault="00C450E3" w:rsidP="00F0430B">
      <w:pPr>
        <w:jc w:val="both"/>
        <w:rPr>
          <w:iCs/>
        </w:rPr>
      </w:pPr>
    </w:p>
    <w:p w:rsidR="003B72EA" w:rsidRPr="0092682D" w:rsidRDefault="00F0430B" w:rsidP="00396AC2">
      <w:pPr>
        <w:jc w:val="both"/>
        <w:rPr>
          <w:iCs/>
        </w:rPr>
      </w:pPr>
      <w:r w:rsidRPr="000C57EF">
        <w:rPr>
          <w:iCs/>
        </w:rPr>
        <w:t>Na podlagi 23. člena Statuta Mestne občine Ptuj (Uradni vestnik Mestne občine Ptuj, št. 9/07)</w:t>
      </w:r>
      <w:r w:rsidR="008449BB" w:rsidRPr="000C57EF">
        <w:rPr>
          <w:iCs/>
        </w:rPr>
        <w:t xml:space="preserve"> </w:t>
      </w:r>
      <w:r w:rsidR="007E1665">
        <w:rPr>
          <w:iCs/>
        </w:rPr>
        <w:t>in v skladu z</w:t>
      </w:r>
      <w:r w:rsidR="005677AD" w:rsidRPr="000C57EF">
        <w:rPr>
          <w:iCs/>
        </w:rPr>
        <w:t xml:space="preserve"> </w:t>
      </w:r>
      <w:r w:rsidR="00594A95">
        <w:rPr>
          <w:iCs/>
        </w:rPr>
        <w:t>99</w:t>
      </w:r>
      <w:r w:rsidR="005677AD" w:rsidRPr="000C57EF">
        <w:rPr>
          <w:iCs/>
        </w:rPr>
        <w:t>. členom Poslovnika Mestnega sveta Mestne občine Ptuj</w:t>
      </w:r>
      <w:r w:rsidRPr="000C57EF">
        <w:rPr>
          <w:iCs/>
        </w:rPr>
        <w:t xml:space="preserve"> (Uradni vestnik </w:t>
      </w:r>
      <w:r w:rsidR="005677AD" w:rsidRPr="000C57EF">
        <w:rPr>
          <w:iCs/>
        </w:rPr>
        <w:t>Mestne občine Ptuj</w:t>
      </w:r>
      <w:r w:rsidR="004E3992" w:rsidRPr="000C57EF">
        <w:rPr>
          <w:iCs/>
        </w:rPr>
        <w:t>,</w:t>
      </w:r>
      <w:r w:rsidR="005677AD" w:rsidRPr="000C57EF">
        <w:rPr>
          <w:iCs/>
        </w:rPr>
        <w:t xml:space="preserve"> št. 12/07</w:t>
      </w:r>
      <w:r w:rsidR="00416F95" w:rsidRPr="000C57EF">
        <w:rPr>
          <w:iCs/>
        </w:rPr>
        <w:t>,</w:t>
      </w:r>
      <w:r w:rsidR="00546946" w:rsidRPr="000C57EF">
        <w:rPr>
          <w:iCs/>
        </w:rPr>
        <w:t xml:space="preserve"> 1/09</w:t>
      </w:r>
      <w:r w:rsidR="000C57EF" w:rsidRPr="000C57EF">
        <w:rPr>
          <w:iCs/>
        </w:rPr>
        <w:t>, 2/14</w:t>
      </w:r>
      <w:r w:rsidR="007A5902">
        <w:rPr>
          <w:iCs/>
        </w:rPr>
        <w:t xml:space="preserve"> in 7/15</w:t>
      </w:r>
      <w:r w:rsidRPr="000C57EF">
        <w:rPr>
          <w:iCs/>
        </w:rPr>
        <w:t xml:space="preserve">) predlagam </w:t>
      </w:r>
      <w:r w:rsidR="006A3891">
        <w:rPr>
          <w:iCs/>
        </w:rPr>
        <w:t>M</w:t>
      </w:r>
      <w:r w:rsidRPr="000C57EF">
        <w:rPr>
          <w:iCs/>
        </w:rPr>
        <w:t>estnemu svetu</w:t>
      </w:r>
      <w:r w:rsidR="004E3992" w:rsidRPr="000C57EF">
        <w:rPr>
          <w:iCs/>
        </w:rPr>
        <w:t xml:space="preserve"> v</w:t>
      </w:r>
      <w:r w:rsidR="000A4293" w:rsidRPr="000C57EF">
        <w:rPr>
          <w:iCs/>
        </w:rPr>
        <w:t xml:space="preserve"> obravnav</w:t>
      </w:r>
      <w:r w:rsidR="002F3E1D" w:rsidRPr="000C57EF">
        <w:rPr>
          <w:iCs/>
        </w:rPr>
        <w:t>o</w:t>
      </w:r>
      <w:r w:rsidR="00D1477B">
        <w:rPr>
          <w:iCs/>
        </w:rPr>
        <w:t xml:space="preserve"> </w:t>
      </w:r>
      <w:r w:rsidR="00DE16AF">
        <w:rPr>
          <w:iCs/>
        </w:rPr>
        <w:t xml:space="preserve">in sprejem </w:t>
      </w:r>
      <w:r w:rsidR="000F0DE3">
        <w:rPr>
          <w:iCs/>
        </w:rPr>
        <w:t>predlog</w:t>
      </w:r>
      <w:r w:rsidR="007A5902">
        <w:rPr>
          <w:iCs/>
        </w:rPr>
        <w:t xml:space="preserve"> </w:t>
      </w:r>
      <w:r w:rsidR="007A5902" w:rsidRPr="007A5902">
        <w:rPr>
          <w:iCs/>
        </w:rPr>
        <w:t>Odloka o spremembah in dopolnitvah Odloka o občinskem podrobnem prostorskem načrtu za del območja urejanja P11-S5 Štuki - Marof</w:t>
      </w:r>
      <w:r w:rsidR="00BF26C8">
        <w:rPr>
          <w:iCs/>
        </w:rPr>
        <w:t>.</w:t>
      </w:r>
    </w:p>
    <w:p w:rsidR="00A975A1" w:rsidRPr="0092682D" w:rsidRDefault="00A975A1" w:rsidP="00396AC2">
      <w:pPr>
        <w:jc w:val="both"/>
        <w:rPr>
          <w:iCs/>
        </w:rPr>
      </w:pPr>
    </w:p>
    <w:p w:rsidR="00F01A15" w:rsidRPr="0092682D" w:rsidRDefault="0021294B" w:rsidP="00F01A15">
      <w:pPr>
        <w:jc w:val="both"/>
        <w:rPr>
          <w:iCs/>
        </w:rPr>
      </w:pPr>
      <w:r>
        <w:rPr>
          <w:iCs/>
        </w:rPr>
        <w:tab/>
      </w:r>
      <w:r>
        <w:rPr>
          <w:iCs/>
        </w:rPr>
        <w:tab/>
      </w:r>
      <w:r>
        <w:rPr>
          <w:iCs/>
        </w:rPr>
        <w:tab/>
      </w:r>
      <w:r>
        <w:rPr>
          <w:iCs/>
        </w:rPr>
        <w:tab/>
      </w:r>
      <w:r>
        <w:rPr>
          <w:iCs/>
        </w:rPr>
        <w:tab/>
      </w:r>
      <w:r>
        <w:rPr>
          <w:iCs/>
        </w:rPr>
        <w:tab/>
      </w:r>
      <w:r>
        <w:rPr>
          <w:iCs/>
        </w:rPr>
        <w:tab/>
      </w:r>
      <w:r w:rsidR="000C57EF">
        <w:rPr>
          <w:iCs/>
        </w:rPr>
        <w:t xml:space="preserve"> </w:t>
      </w:r>
      <w:r>
        <w:rPr>
          <w:iCs/>
        </w:rPr>
        <w:t xml:space="preserve"> </w:t>
      </w:r>
      <w:r w:rsidR="00F01A15">
        <w:rPr>
          <w:iCs/>
        </w:rPr>
        <w:tab/>
      </w:r>
    </w:p>
    <w:tbl>
      <w:tblPr>
        <w:tblW w:w="0" w:type="auto"/>
        <w:tblLook w:val="04A0" w:firstRow="1" w:lastRow="0" w:firstColumn="1" w:lastColumn="0" w:noHBand="0" w:noVBand="1"/>
      </w:tblPr>
      <w:tblGrid>
        <w:gridCol w:w="3070"/>
        <w:gridCol w:w="3070"/>
        <w:gridCol w:w="3070"/>
      </w:tblGrid>
      <w:tr w:rsidR="00F01A15" w:rsidRPr="00594A95" w:rsidTr="007E5AA0">
        <w:tc>
          <w:tcPr>
            <w:tcW w:w="3070" w:type="dxa"/>
            <w:hideMark/>
          </w:tcPr>
          <w:p w:rsidR="00F01A15" w:rsidRPr="00594A95" w:rsidRDefault="00F01A15" w:rsidP="007E5AA0">
            <w:pPr>
              <w:tabs>
                <w:tab w:val="center" w:pos="6480"/>
              </w:tabs>
              <w:outlineLvl w:val="0"/>
            </w:pPr>
          </w:p>
        </w:tc>
        <w:tc>
          <w:tcPr>
            <w:tcW w:w="3070" w:type="dxa"/>
          </w:tcPr>
          <w:p w:rsidR="00F01A15" w:rsidRPr="00594A95" w:rsidRDefault="00F01A15" w:rsidP="007E5AA0">
            <w:pPr>
              <w:tabs>
                <w:tab w:val="center" w:pos="6480"/>
              </w:tabs>
              <w:jc w:val="center"/>
              <w:outlineLvl w:val="0"/>
            </w:pPr>
          </w:p>
        </w:tc>
        <w:tc>
          <w:tcPr>
            <w:tcW w:w="3070" w:type="dxa"/>
          </w:tcPr>
          <w:p w:rsidR="00F01A15" w:rsidRPr="00594A95" w:rsidRDefault="00F01A15" w:rsidP="007E5AA0">
            <w:pPr>
              <w:tabs>
                <w:tab w:val="center" w:pos="6480"/>
              </w:tabs>
              <w:jc w:val="center"/>
              <w:outlineLvl w:val="0"/>
            </w:pPr>
            <w:r w:rsidRPr="00594A95">
              <w:t>Miran SENČAR</w:t>
            </w:r>
            <w:r>
              <w:t>,</w:t>
            </w:r>
          </w:p>
          <w:p w:rsidR="00F01A15" w:rsidRPr="00594A95" w:rsidRDefault="00F01A15" w:rsidP="007E5AA0">
            <w:pPr>
              <w:tabs>
                <w:tab w:val="center" w:pos="6480"/>
              </w:tabs>
              <w:jc w:val="center"/>
              <w:outlineLvl w:val="0"/>
            </w:pPr>
            <w:r>
              <w:t>ž</w:t>
            </w:r>
            <w:r w:rsidRPr="00594A95">
              <w:t>upan</w:t>
            </w:r>
            <w:r>
              <w:t xml:space="preserve"> </w:t>
            </w:r>
            <w:r w:rsidRPr="00594A95">
              <w:t>Mestne občine Ptuj</w:t>
            </w:r>
          </w:p>
        </w:tc>
      </w:tr>
    </w:tbl>
    <w:p w:rsidR="00F0430B" w:rsidRPr="0092682D" w:rsidRDefault="00F0430B" w:rsidP="00F01A15">
      <w:pPr>
        <w:jc w:val="both"/>
        <w:rPr>
          <w:iCs/>
        </w:rPr>
      </w:pPr>
    </w:p>
    <w:p w:rsidR="00F0430B" w:rsidRDefault="00F0430B" w:rsidP="00F0430B">
      <w:pPr>
        <w:jc w:val="both"/>
        <w:rPr>
          <w:iCs/>
        </w:rPr>
      </w:pPr>
    </w:p>
    <w:p w:rsidR="00C17BF7" w:rsidRDefault="00C17BF7" w:rsidP="00F0430B">
      <w:pPr>
        <w:jc w:val="both"/>
        <w:rPr>
          <w:iCs/>
        </w:rPr>
      </w:pPr>
    </w:p>
    <w:p w:rsidR="00606D79" w:rsidRPr="0092682D" w:rsidRDefault="00606D79" w:rsidP="00F0430B">
      <w:pPr>
        <w:jc w:val="both"/>
        <w:rPr>
          <w:iCs/>
        </w:rPr>
      </w:pPr>
    </w:p>
    <w:p w:rsidR="00E87883" w:rsidRDefault="00E87883" w:rsidP="00F0430B">
      <w:pPr>
        <w:jc w:val="both"/>
        <w:rPr>
          <w:iCs/>
        </w:rPr>
      </w:pPr>
    </w:p>
    <w:p w:rsidR="00E87883" w:rsidRDefault="00E87883" w:rsidP="00F0430B">
      <w:pPr>
        <w:jc w:val="both"/>
        <w:rPr>
          <w:iCs/>
        </w:rPr>
      </w:pPr>
    </w:p>
    <w:p w:rsidR="00E87883" w:rsidRDefault="00E87883" w:rsidP="00F0430B">
      <w:pPr>
        <w:jc w:val="both"/>
        <w:rPr>
          <w:iCs/>
        </w:rPr>
      </w:pPr>
    </w:p>
    <w:p w:rsidR="00342BB1" w:rsidRDefault="00342BB1" w:rsidP="00F0430B">
      <w:pPr>
        <w:jc w:val="both"/>
        <w:rPr>
          <w:iCs/>
        </w:rPr>
      </w:pPr>
    </w:p>
    <w:p w:rsidR="00342BB1" w:rsidRDefault="00342BB1" w:rsidP="00F0430B">
      <w:pPr>
        <w:jc w:val="both"/>
        <w:rPr>
          <w:iCs/>
        </w:rPr>
      </w:pPr>
    </w:p>
    <w:p w:rsidR="00342BB1" w:rsidRDefault="00342BB1" w:rsidP="00F0430B">
      <w:pPr>
        <w:jc w:val="both"/>
        <w:rPr>
          <w:iCs/>
        </w:rPr>
      </w:pPr>
    </w:p>
    <w:p w:rsidR="00681052" w:rsidRDefault="00681052" w:rsidP="00F0430B">
      <w:pPr>
        <w:jc w:val="both"/>
        <w:rPr>
          <w:iCs/>
        </w:rPr>
      </w:pPr>
    </w:p>
    <w:p w:rsidR="00342BB1" w:rsidRDefault="00342BB1" w:rsidP="00F0430B">
      <w:pPr>
        <w:jc w:val="both"/>
        <w:rPr>
          <w:iCs/>
        </w:rPr>
      </w:pPr>
    </w:p>
    <w:p w:rsidR="00342BB1" w:rsidRDefault="00342BB1" w:rsidP="00F0430B">
      <w:pPr>
        <w:jc w:val="both"/>
        <w:rPr>
          <w:iCs/>
        </w:rPr>
      </w:pPr>
    </w:p>
    <w:p w:rsidR="002A4974" w:rsidRDefault="002A4974" w:rsidP="00F0430B">
      <w:pPr>
        <w:jc w:val="both"/>
        <w:rPr>
          <w:iCs/>
        </w:rPr>
      </w:pPr>
    </w:p>
    <w:p w:rsidR="00F0430B" w:rsidRPr="0092682D" w:rsidRDefault="00F0430B" w:rsidP="00F0430B">
      <w:pPr>
        <w:jc w:val="both"/>
        <w:rPr>
          <w:iCs/>
        </w:rPr>
      </w:pPr>
      <w:r w:rsidRPr="0092682D">
        <w:rPr>
          <w:iCs/>
        </w:rPr>
        <w:t xml:space="preserve">Priloge: </w:t>
      </w:r>
    </w:p>
    <w:p w:rsidR="00342BB1" w:rsidRDefault="000F0DE3" w:rsidP="00CF206F">
      <w:pPr>
        <w:pStyle w:val="Odstavekseznama"/>
        <w:numPr>
          <w:ilvl w:val="0"/>
          <w:numId w:val="47"/>
        </w:numPr>
        <w:jc w:val="both"/>
        <w:rPr>
          <w:iCs/>
        </w:rPr>
      </w:pPr>
      <w:r>
        <w:rPr>
          <w:iCs/>
        </w:rPr>
        <w:t>predlog</w:t>
      </w:r>
      <w:r w:rsidR="00342BB1" w:rsidRPr="00CF206F">
        <w:rPr>
          <w:iCs/>
        </w:rPr>
        <w:t xml:space="preserve"> odloka</w:t>
      </w:r>
      <w:r w:rsidR="00392C5A" w:rsidRPr="00CF206F">
        <w:rPr>
          <w:iCs/>
        </w:rPr>
        <w:t xml:space="preserve"> </w:t>
      </w:r>
      <w:r w:rsidR="007A5902" w:rsidRPr="00CF206F">
        <w:rPr>
          <w:iCs/>
        </w:rPr>
        <w:t>z obrazložitvijo</w:t>
      </w:r>
    </w:p>
    <w:p w:rsidR="00CF206F" w:rsidRDefault="00CF206F" w:rsidP="00CF206F">
      <w:pPr>
        <w:pStyle w:val="Odstavekseznama"/>
        <w:numPr>
          <w:ilvl w:val="0"/>
          <w:numId w:val="47"/>
        </w:numPr>
        <w:jc w:val="both"/>
        <w:rPr>
          <w:iCs/>
        </w:rPr>
      </w:pPr>
      <w:r>
        <w:rPr>
          <w:iCs/>
        </w:rPr>
        <w:t>veljavni odlok</w:t>
      </w:r>
    </w:p>
    <w:p w:rsidR="00CA37AA" w:rsidRDefault="00CA37AA" w:rsidP="00CF206F">
      <w:pPr>
        <w:pStyle w:val="Odstavekseznama"/>
        <w:numPr>
          <w:ilvl w:val="0"/>
          <w:numId w:val="47"/>
        </w:numPr>
        <w:jc w:val="both"/>
        <w:rPr>
          <w:iCs/>
        </w:rPr>
      </w:pPr>
      <w:r>
        <w:rPr>
          <w:iCs/>
        </w:rPr>
        <w:t>dopis Adriaplin d.o.o. z dne 18. 8. 2016</w:t>
      </w:r>
    </w:p>
    <w:p w:rsidR="000F0DE3" w:rsidRPr="00CF206F" w:rsidRDefault="000F0DE3" w:rsidP="00CF206F">
      <w:pPr>
        <w:pStyle w:val="Odstavekseznama"/>
        <w:numPr>
          <w:ilvl w:val="0"/>
          <w:numId w:val="47"/>
        </w:numPr>
        <w:jc w:val="both"/>
        <w:rPr>
          <w:iCs/>
        </w:rPr>
      </w:pPr>
      <w:r>
        <w:rPr>
          <w:iCs/>
        </w:rPr>
        <w:t>grafične priloge</w:t>
      </w:r>
    </w:p>
    <w:p w:rsidR="007A5902" w:rsidRDefault="007A5902" w:rsidP="00DC2831">
      <w:pPr>
        <w:rPr>
          <w:iCs/>
        </w:rPr>
      </w:pPr>
    </w:p>
    <w:p w:rsidR="007A5902" w:rsidRPr="00784BF1" w:rsidRDefault="007C47CD" w:rsidP="007A5902">
      <w:pPr>
        <w:jc w:val="right"/>
      </w:pPr>
      <w:r>
        <w:lastRenderedPageBreak/>
        <w:t>PREDLOG</w:t>
      </w:r>
    </w:p>
    <w:p w:rsidR="007A5902" w:rsidRDefault="007C47CD" w:rsidP="007A5902">
      <w:pPr>
        <w:jc w:val="right"/>
      </w:pPr>
      <w:r>
        <w:t xml:space="preserve">september </w:t>
      </w:r>
      <w:r w:rsidR="007A5902" w:rsidRPr="007A5902">
        <w:t>2016</w:t>
      </w:r>
    </w:p>
    <w:p w:rsidR="00ED7C01" w:rsidRPr="00784BF1" w:rsidRDefault="00ED7C01" w:rsidP="007F291F"/>
    <w:p w:rsidR="007E5AA0" w:rsidRDefault="007E5AA0" w:rsidP="007E5AA0">
      <w:pPr>
        <w:jc w:val="both"/>
      </w:pPr>
    </w:p>
    <w:p w:rsidR="00914BFE" w:rsidRPr="007F291F" w:rsidRDefault="007A5902" w:rsidP="00914BFE">
      <w:pPr>
        <w:widowControl w:val="0"/>
        <w:jc w:val="both"/>
        <w:rPr>
          <w:rFonts w:eastAsia="SimSun" w:cs="Arial"/>
          <w:color w:val="00000A"/>
          <w:lang w:eastAsia="zh-CN" w:bidi="hi-IN"/>
        </w:rPr>
      </w:pPr>
      <w:r w:rsidRPr="007F291F">
        <w:rPr>
          <w:rFonts w:eastAsia="SimSun" w:cs="Arial"/>
          <w:color w:val="00000A"/>
          <w:lang w:eastAsia="zh-CN" w:bidi="hi-IN"/>
        </w:rPr>
        <w:t xml:space="preserve">Na podlagi </w:t>
      </w:r>
      <w:r w:rsidR="00914BFE" w:rsidRPr="007F291F">
        <w:rPr>
          <w:rFonts w:eastAsia="SimSun" w:cs="Arial"/>
          <w:color w:val="00000A"/>
          <w:lang w:eastAsia="zh-CN" w:bidi="hi-IN"/>
        </w:rPr>
        <w:t xml:space="preserve">61. člena Zakona o prostorskem načrtovanju (Uradni list RS, št. 33/07, 70/08 - ZVO-1B, 108/09, 80/10 - ZUPUDPP, 43/11 - ZKZ-C, 57/12, 57/12 - ZUPUDPP-A, 109/12, 35/13 - skl. US, 76/14 - </w:t>
      </w:r>
      <w:proofErr w:type="spellStart"/>
      <w:r w:rsidR="00914BFE" w:rsidRPr="007F291F">
        <w:rPr>
          <w:rFonts w:eastAsia="SimSun" w:cs="Arial"/>
          <w:color w:val="00000A"/>
          <w:lang w:eastAsia="zh-CN" w:bidi="hi-IN"/>
        </w:rPr>
        <w:t>odl</w:t>
      </w:r>
      <w:proofErr w:type="spellEnd"/>
      <w:r w:rsidR="00914BFE" w:rsidRPr="007F291F">
        <w:rPr>
          <w:rFonts w:eastAsia="SimSun" w:cs="Arial"/>
          <w:color w:val="00000A"/>
          <w:lang w:eastAsia="zh-CN" w:bidi="hi-IN"/>
        </w:rPr>
        <w:t>. US in 14/15 - ZUUJFO) in 12. člena Statuta Mestne občine Ptuj (Uradni vestnik Mestne občine Ptuj, št 9/07) je Mestni svet Mestne občine Ptuj na redni ______ seji, dne _______, sprejel</w:t>
      </w: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914BFE">
      <w:pPr>
        <w:widowControl w:val="0"/>
        <w:suppressLineNumbers/>
        <w:jc w:val="center"/>
        <w:rPr>
          <w:rFonts w:ascii="Tahoma" w:eastAsia="SimSun" w:hAnsi="Tahoma" w:cs="Arial"/>
          <w:b/>
          <w:color w:val="444444"/>
          <w:sz w:val="20"/>
          <w:lang w:eastAsia="zh-CN" w:bidi="hi-IN"/>
        </w:rPr>
      </w:pPr>
      <w:r w:rsidRPr="007F291F">
        <w:rPr>
          <w:rFonts w:eastAsia="SimSun" w:cs="Arial"/>
          <w:b/>
          <w:color w:val="00000A"/>
          <w:lang w:eastAsia="zh-CN" w:bidi="hi-IN"/>
        </w:rPr>
        <w:t>ODLOK</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o spremembah in dopolnitvah Odloka o občinskem podrobnem prostorskem načrtu za del območja urejanja P11-S5 Štuki – Marof</w:t>
      </w: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1. člen</w:t>
      </w:r>
    </w:p>
    <w:p w:rsidR="00914BFE" w:rsidRPr="007F291F" w:rsidRDefault="00914BFE" w:rsidP="00914BFE">
      <w:pPr>
        <w:widowControl w:val="0"/>
        <w:jc w:val="both"/>
        <w:rPr>
          <w:rFonts w:ascii="Tahoma" w:eastAsia="SimSun" w:hAnsi="Tahoma" w:cs="Arial"/>
          <w:color w:val="00000A"/>
          <w:sz w:val="20"/>
          <w:szCs w:val="20"/>
          <w:lang w:eastAsia="zh-CN" w:bidi="hi-IN"/>
        </w:rPr>
      </w:pPr>
      <w:r w:rsidRPr="007F291F">
        <w:rPr>
          <w:rFonts w:eastAsia="SimSun" w:cs="Arial"/>
          <w:color w:val="00000A"/>
          <w:lang w:eastAsia="zh-CN" w:bidi="hi-IN"/>
        </w:rPr>
        <w:t>V Odloku o občinskem podrobnem prostorskem načrtu za del območja urejanja P11-S5 Štuki – Marof (Uradni vestnik Mestne občine Ptuj, št. 9/07), se 2. člen spremeni tako, da se glasi:</w:t>
      </w:r>
    </w:p>
    <w:p w:rsidR="00914BFE" w:rsidRPr="007F291F" w:rsidRDefault="00914BFE" w:rsidP="00914BFE">
      <w:pPr>
        <w:widowControl w:val="0"/>
        <w:jc w:val="both"/>
        <w:rPr>
          <w:rFonts w:eastAsia="SimSun" w:cs="Arial"/>
          <w:color w:val="00000A"/>
          <w:lang w:eastAsia="zh-CN" w:bidi="hi-IN"/>
        </w:rPr>
      </w:pPr>
    </w:p>
    <w:p w:rsidR="00914BFE" w:rsidRPr="007F291F" w:rsidRDefault="00914BFE" w:rsidP="00914BFE">
      <w:pPr>
        <w:widowControl w:val="0"/>
        <w:jc w:val="center"/>
        <w:rPr>
          <w:rFonts w:eastAsia="SimSun" w:cs="Arial"/>
          <w:color w:val="00000A"/>
          <w:lang w:eastAsia="zh-CN" w:bidi="hi-IN"/>
        </w:rPr>
      </w:pPr>
      <w:r w:rsidRPr="007F291F">
        <w:rPr>
          <w:rFonts w:eastAsia="SimSun" w:cs="Arial"/>
          <w:color w:val="00000A"/>
          <w:lang w:eastAsia="zh-CN" w:bidi="hi-IN"/>
        </w:rPr>
        <w:t>»2. člen</w:t>
      </w:r>
    </w:p>
    <w:p w:rsidR="00914BFE" w:rsidRPr="007F291F" w:rsidRDefault="00914BFE" w:rsidP="00914BFE">
      <w:pPr>
        <w:widowControl w:val="0"/>
        <w:jc w:val="center"/>
        <w:rPr>
          <w:rFonts w:eastAsia="SimSun" w:cs="Arial"/>
          <w:color w:val="00000A"/>
          <w:lang w:eastAsia="zh-CN" w:bidi="hi-IN"/>
        </w:rPr>
      </w:pPr>
      <w:r w:rsidRPr="007F291F">
        <w:rPr>
          <w:rFonts w:eastAsia="SimSun" w:cs="Arial"/>
          <w:color w:val="00000A"/>
          <w:lang w:eastAsia="zh-CN" w:bidi="hi-IN"/>
        </w:rPr>
        <w:t>(</w:t>
      </w:r>
      <w:r w:rsidRPr="007F291F">
        <w:rPr>
          <w:rFonts w:eastAsia="SimSun" w:cs="Arial" w:hint="eastAsia"/>
          <w:color w:val="00000A"/>
          <w:lang w:eastAsia="zh-CN" w:bidi="hi-IN"/>
        </w:rPr>
        <w:t>prostorske ureditve, ki se dol</w:t>
      </w:r>
      <w:r w:rsidRPr="007F291F">
        <w:rPr>
          <w:rFonts w:eastAsia="SimSun" w:cs="Arial"/>
          <w:color w:val="00000A"/>
          <w:lang w:eastAsia="zh-CN" w:bidi="hi-IN"/>
        </w:rPr>
        <w:t>očajo</w:t>
      </w:r>
      <w:r w:rsidRPr="007F291F">
        <w:rPr>
          <w:rFonts w:eastAsia="SimSun" w:cs="Arial" w:hint="eastAsia"/>
          <w:color w:val="00000A"/>
          <w:lang w:eastAsia="zh-CN" w:bidi="hi-IN"/>
        </w:rPr>
        <w:t xml:space="preserve"> z OPPN)</w:t>
      </w:r>
    </w:p>
    <w:p w:rsidR="00914BFE" w:rsidRPr="007F291F" w:rsidRDefault="00914BFE" w:rsidP="00914BFE">
      <w:pPr>
        <w:widowControl w:val="0"/>
        <w:jc w:val="center"/>
        <w:rPr>
          <w:rFonts w:ascii="Tahoma" w:eastAsia="SimSun" w:hAnsi="Tahoma" w:cs="Arial"/>
          <w:color w:val="00000A"/>
          <w:sz w:val="20"/>
          <w:szCs w:val="20"/>
          <w:lang w:eastAsia="zh-CN" w:bidi="hi-IN"/>
        </w:rPr>
      </w:pPr>
    </w:p>
    <w:p w:rsidR="00914BFE" w:rsidRPr="007F291F" w:rsidRDefault="00914BFE" w:rsidP="00914BFE">
      <w:pPr>
        <w:widowControl w:val="0"/>
        <w:jc w:val="both"/>
        <w:rPr>
          <w:rFonts w:ascii="Tahoma" w:eastAsia="SimSun" w:hAnsi="Tahoma" w:cs="Arial"/>
          <w:color w:val="00000A"/>
          <w:sz w:val="20"/>
          <w:szCs w:val="20"/>
          <w:lang w:eastAsia="zh-CN" w:bidi="hi-IN"/>
        </w:rPr>
      </w:pPr>
      <w:r w:rsidRPr="007F291F">
        <w:rPr>
          <w:rFonts w:eastAsia="SimSun" w:cs="Arial"/>
          <w:color w:val="00000A"/>
          <w:lang w:eastAsia="zh-CN" w:bidi="hi-IN"/>
        </w:rPr>
        <w:t>OPPN določa pogoje za urbanistično ureditev območja trgovske</w:t>
      </w:r>
      <w:r w:rsidRPr="007F291F">
        <w:rPr>
          <w:rFonts w:eastAsia="SimSun" w:cs="Arial"/>
          <w:color w:val="00000A"/>
          <w:lang w:eastAsia="zh-CN" w:bidi="hi-IN"/>
        </w:rPr>
        <w:softHyphen/>
        <w:t>ga centra in poslovno stanovanjskega objekta, lokacijo ter oblikovanje objektov in parcel, ureditev utrjenih in zelenih površin, prometne, energetske in komunalne infrastrukturne ureditve na območju ter ukrepe za varovanje in izboljšanje okolja.«.</w:t>
      </w:r>
    </w:p>
    <w:p w:rsidR="00914BFE" w:rsidRPr="007F291F" w:rsidRDefault="00914BFE" w:rsidP="00914BFE">
      <w:pPr>
        <w:widowControl w:val="0"/>
        <w:suppressLineNumbers/>
        <w:jc w:val="center"/>
        <w:rPr>
          <w:rFonts w:eastAsia="SimSun" w:cs="Arial"/>
          <w:b/>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914BFE">
      <w:pPr>
        <w:widowControl w:val="0"/>
        <w:suppressLineNumbers/>
        <w:jc w:val="center"/>
        <w:rPr>
          <w:rFonts w:ascii="Tahoma" w:eastAsia="SimSun" w:hAnsi="Tahoma" w:cs="Arial"/>
          <w:color w:val="00000A"/>
          <w:sz w:val="20"/>
          <w:szCs w:val="20"/>
          <w:lang w:eastAsia="zh-CN" w:bidi="hi-IN"/>
        </w:rPr>
      </w:pPr>
      <w:r w:rsidRPr="007F291F">
        <w:rPr>
          <w:rFonts w:eastAsia="SimSun" w:cs="Arial"/>
          <w:b/>
          <w:color w:val="00000A"/>
          <w:lang w:eastAsia="zh-CN" w:bidi="hi-IN"/>
        </w:rPr>
        <w:t>2. člen</w:t>
      </w:r>
    </w:p>
    <w:p w:rsidR="00914BFE" w:rsidRPr="007F291F" w:rsidRDefault="00914BFE" w:rsidP="00914BFE">
      <w:pPr>
        <w:widowControl w:val="0"/>
        <w:rPr>
          <w:rFonts w:ascii="Tahoma" w:eastAsia="SimSun" w:hAnsi="Tahoma" w:cs="Arial"/>
          <w:color w:val="00000A"/>
          <w:sz w:val="20"/>
          <w:szCs w:val="20"/>
          <w:lang w:eastAsia="zh-CN" w:bidi="hi-IN"/>
        </w:rPr>
      </w:pPr>
      <w:r w:rsidRPr="007F291F">
        <w:rPr>
          <w:rFonts w:eastAsia="SimSun" w:cs="Arial"/>
          <w:color w:val="00000A"/>
          <w:lang w:eastAsia="zh-CN" w:bidi="hi-IN"/>
        </w:rPr>
        <w:t>Tretji člen odloka se spremeni tako, da se glasi:</w:t>
      </w:r>
    </w:p>
    <w:p w:rsidR="00914BFE" w:rsidRPr="007F291F" w:rsidRDefault="00914BFE" w:rsidP="00914BFE">
      <w:pPr>
        <w:widowControl w:val="0"/>
        <w:rPr>
          <w:rFonts w:eastAsia="SimSun" w:cs="Arial"/>
          <w:color w:val="00000A"/>
          <w:lang w:eastAsia="zh-CN" w:bidi="hi-IN"/>
        </w:rPr>
      </w:pPr>
    </w:p>
    <w:p w:rsidR="00914BFE" w:rsidRPr="007F291F" w:rsidRDefault="00914BFE" w:rsidP="00914BFE">
      <w:pPr>
        <w:widowControl w:val="0"/>
        <w:jc w:val="center"/>
        <w:rPr>
          <w:rFonts w:eastAsia="SimSun" w:cs="Arial"/>
          <w:color w:val="00000A"/>
          <w:lang w:eastAsia="zh-CN" w:bidi="hi-IN"/>
        </w:rPr>
      </w:pPr>
      <w:r w:rsidRPr="007F291F">
        <w:rPr>
          <w:rFonts w:eastAsia="SimSun" w:cs="Arial"/>
          <w:color w:val="00000A"/>
          <w:lang w:eastAsia="zh-CN" w:bidi="hi-IN"/>
        </w:rPr>
        <w:t>»3. člen</w:t>
      </w:r>
    </w:p>
    <w:p w:rsidR="00914BFE" w:rsidRPr="007F291F" w:rsidRDefault="00914BFE" w:rsidP="00914BFE">
      <w:pPr>
        <w:widowControl w:val="0"/>
        <w:jc w:val="center"/>
        <w:rPr>
          <w:rFonts w:eastAsia="SimSun" w:cs="Arial"/>
          <w:color w:val="00000A"/>
          <w:lang w:eastAsia="zh-CN" w:bidi="hi-IN"/>
        </w:rPr>
      </w:pPr>
      <w:r w:rsidRPr="007F291F">
        <w:rPr>
          <w:rFonts w:eastAsia="SimSun" w:cs="Arial" w:hint="eastAsia"/>
          <w:color w:val="00000A"/>
          <w:lang w:eastAsia="zh-CN" w:bidi="hi-IN"/>
        </w:rPr>
        <w:t>(sestavni deli OPPN)</w:t>
      </w:r>
    </w:p>
    <w:p w:rsidR="00914BFE" w:rsidRPr="007F291F" w:rsidRDefault="00914BFE" w:rsidP="00914BFE">
      <w:pPr>
        <w:widowControl w:val="0"/>
        <w:jc w:val="center"/>
        <w:rPr>
          <w:rFonts w:eastAsia="SimSun" w:cs="Arial"/>
          <w:color w:val="00000A"/>
          <w:lang w:eastAsia="zh-CN" w:bidi="hi-IN"/>
        </w:rPr>
      </w:pPr>
    </w:p>
    <w:p w:rsidR="00914BFE" w:rsidRPr="007F291F" w:rsidRDefault="00914BFE" w:rsidP="00914BFE">
      <w:pPr>
        <w:widowControl w:val="0"/>
        <w:rPr>
          <w:rFonts w:ascii="Tahoma" w:eastAsia="SimSun" w:hAnsi="Tahoma" w:cs="Arial"/>
          <w:color w:val="00000A"/>
          <w:sz w:val="20"/>
          <w:szCs w:val="20"/>
          <w:lang w:eastAsia="zh-CN" w:bidi="hi-IN"/>
        </w:rPr>
      </w:pPr>
      <w:r w:rsidRPr="007F291F">
        <w:rPr>
          <w:rFonts w:eastAsia="SimSun" w:cs="Arial"/>
          <w:color w:val="00000A"/>
          <w:lang w:eastAsia="zh-CN" w:bidi="hi-IN"/>
        </w:rPr>
        <w:t>Sestavni deli OPPN so:</w:t>
      </w:r>
    </w:p>
    <w:p w:rsidR="00914BFE" w:rsidRPr="007F291F" w:rsidRDefault="00914BFE" w:rsidP="00914BFE">
      <w:pPr>
        <w:widowControl w:val="0"/>
        <w:rPr>
          <w:rFonts w:ascii="Tahoma" w:eastAsia="SimSun" w:hAnsi="Tahoma" w:cs="Arial"/>
          <w:color w:val="00000A"/>
          <w:sz w:val="20"/>
          <w:szCs w:val="20"/>
          <w:lang w:eastAsia="zh-CN" w:bidi="hi-IN"/>
        </w:rPr>
      </w:pPr>
      <w:r w:rsidRPr="007F291F">
        <w:rPr>
          <w:rFonts w:eastAsia="SimSun" w:cs="Arial"/>
          <w:color w:val="00000A"/>
          <w:lang w:eastAsia="zh-CN" w:bidi="hi-IN"/>
        </w:rPr>
        <w:t>I. SPLOŠNI DEL</w:t>
      </w:r>
    </w:p>
    <w:p w:rsidR="00914BFE" w:rsidRPr="007F291F" w:rsidRDefault="00914BFE" w:rsidP="00914BFE">
      <w:pPr>
        <w:widowControl w:val="0"/>
        <w:rPr>
          <w:rFonts w:ascii="Tahoma" w:eastAsia="SimSun" w:hAnsi="Tahoma" w:cs="Arial"/>
          <w:color w:val="00000A"/>
          <w:sz w:val="20"/>
          <w:szCs w:val="20"/>
          <w:lang w:eastAsia="zh-CN" w:bidi="hi-IN"/>
        </w:rPr>
      </w:pPr>
      <w:r w:rsidRPr="007F291F">
        <w:rPr>
          <w:rFonts w:eastAsia="SimSun" w:cs="Arial"/>
          <w:color w:val="00000A"/>
          <w:lang w:eastAsia="zh-CN" w:bidi="hi-IN"/>
        </w:rPr>
        <w:t>Izjava odgovornega prostorskega načrtovalca</w:t>
      </w:r>
    </w:p>
    <w:p w:rsidR="00914BFE" w:rsidRPr="007F291F" w:rsidRDefault="00914BFE" w:rsidP="00914BFE">
      <w:pPr>
        <w:widowControl w:val="0"/>
        <w:rPr>
          <w:rFonts w:ascii="Tahoma" w:eastAsia="SimSun" w:hAnsi="Tahoma" w:cs="Arial"/>
          <w:color w:val="00000A"/>
          <w:sz w:val="20"/>
          <w:szCs w:val="20"/>
          <w:lang w:eastAsia="zh-CN" w:bidi="hi-IN"/>
        </w:rPr>
      </w:pPr>
      <w:r w:rsidRPr="007F291F">
        <w:rPr>
          <w:rFonts w:eastAsia="SimSun" w:cs="Arial"/>
          <w:color w:val="00000A"/>
          <w:lang w:eastAsia="zh-CN" w:bidi="hi-IN"/>
        </w:rPr>
        <w:t>II. BESEDILO ODLOKA</w:t>
      </w:r>
    </w:p>
    <w:p w:rsidR="00914BFE" w:rsidRPr="007F291F" w:rsidRDefault="00914BFE" w:rsidP="00914BFE">
      <w:pPr>
        <w:widowControl w:val="0"/>
        <w:rPr>
          <w:rFonts w:ascii="Tahoma" w:eastAsia="SimSun" w:hAnsi="Tahoma" w:cs="Arial"/>
          <w:color w:val="00000A"/>
          <w:sz w:val="20"/>
          <w:szCs w:val="20"/>
          <w:lang w:eastAsia="zh-CN" w:bidi="hi-IN"/>
        </w:rPr>
      </w:pPr>
      <w:r w:rsidRPr="007F291F">
        <w:rPr>
          <w:rFonts w:eastAsia="SimSun" w:cs="Arial"/>
          <w:color w:val="00000A"/>
          <w:lang w:eastAsia="zh-CN" w:bidi="hi-IN"/>
        </w:rPr>
        <w:t>III. KARTOGRAFSKI DEL OPPN – nadomestijo se naslednje karte:</w:t>
      </w:r>
    </w:p>
    <w:p w:rsidR="00914BFE" w:rsidRPr="007F291F" w:rsidRDefault="00914BFE" w:rsidP="00914BFE">
      <w:pPr>
        <w:widowControl w:val="0"/>
        <w:ind w:left="720"/>
        <w:rPr>
          <w:rFonts w:ascii="Tahoma" w:eastAsia="SimSun" w:hAnsi="Tahoma" w:cs="Arial"/>
          <w:color w:val="00000A"/>
          <w:sz w:val="20"/>
          <w:szCs w:val="20"/>
          <w:lang w:eastAsia="zh-CN" w:bidi="hi-IN"/>
        </w:rPr>
      </w:pPr>
      <w:r w:rsidRPr="007F291F">
        <w:rPr>
          <w:rFonts w:eastAsia="SimSun" w:cs="Arial"/>
          <w:color w:val="00000A"/>
          <w:lang w:eastAsia="zh-CN" w:bidi="hi-IN"/>
        </w:rPr>
        <w:t>1. Izsek iz kartografskega dela OPN</w:t>
      </w:r>
      <w:r w:rsidRPr="007F291F">
        <w:rPr>
          <w:rFonts w:eastAsia="SimSun" w:cs="Arial"/>
          <w:color w:val="00000A"/>
          <w:lang w:eastAsia="zh-CN" w:bidi="hi-IN"/>
        </w:rPr>
        <w:tab/>
      </w:r>
      <w:r w:rsidRPr="007F291F">
        <w:rPr>
          <w:rFonts w:eastAsia="SimSun" w:cs="Arial"/>
          <w:color w:val="00000A"/>
          <w:lang w:eastAsia="zh-CN" w:bidi="hi-IN"/>
        </w:rPr>
        <w:tab/>
        <w:t xml:space="preserve"> </w:t>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t>M  1 : 5000</w:t>
      </w:r>
    </w:p>
    <w:p w:rsidR="00914BFE" w:rsidRPr="007F291F" w:rsidRDefault="00914BFE" w:rsidP="00914BFE">
      <w:pPr>
        <w:widowControl w:val="0"/>
        <w:ind w:left="720"/>
        <w:rPr>
          <w:rFonts w:eastAsia="SimSun" w:cs="Arial"/>
          <w:color w:val="00000A"/>
          <w:lang w:eastAsia="zh-CN" w:bidi="hi-IN"/>
        </w:rPr>
      </w:pPr>
      <w:r w:rsidRPr="007F291F">
        <w:rPr>
          <w:rFonts w:eastAsia="SimSun" w:cs="Arial"/>
          <w:color w:val="00000A"/>
          <w:lang w:eastAsia="zh-CN" w:bidi="hi-IN"/>
        </w:rPr>
        <w:t xml:space="preserve">4. Ureditveno </w:t>
      </w:r>
      <w:proofErr w:type="spellStart"/>
      <w:r w:rsidRPr="007F291F">
        <w:rPr>
          <w:rFonts w:eastAsia="SimSun" w:cs="Arial"/>
          <w:color w:val="00000A"/>
          <w:lang w:eastAsia="zh-CN" w:bidi="hi-IN"/>
        </w:rPr>
        <w:t>količbena</w:t>
      </w:r>
      <w:proofErr w:type="spellEnd"/>
      <w:r w:rsidRPr="007F291F">
        <w:rPr>
          <w:rFonts w:eastAsia="SimSun" w:cs="Arial"/>
          <w:color w:val="00000A"/>
          <w:lang w:eastAsia="zh-CN" w:bidi="hi-IN"/>
        </w:rPr>
        <w:t xml:space="preserve"> situacija s prerezi</w:t>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t>M  1 : 500</w:t>
      </w:r>
    </w:p>
    <w:p w:rsidR="00914BFE" w:rsidRPr="007F291F" w:rsidRDefault="00914BFE" w:rsidP="00914BFE">
      <w:pPr>
        <w:widowControl w:val="0"/>
        <w:ind w:left="720"/>
        <w:rPr>
          <w:rFonts w:ascii="Tahoma" w:eastAsia="SimSun" w:hAnsi="Tahoma" w:cs="Arial"/>
          <w:color w:val="00000A"/>
          <w:sz w:val="20"/>
          <w:szCs w:val="20"/>
          <w:lang w:eastAsia="zh-CN" w:bidi="hi-IN"/>
        </w:rPr>
      </w:pPr>
      <w:r w:rsidRPr="007F291F">
        <w:rPr>
          <w:rFonts w:eastAsia="SimSun" w:cs="Arial"/>
          <w:color w:val="00000A"/>
          <w:lang w:eastAsia="zh-CN" w:bidi="hi-IN"/>
        </w:rPr>
        <w:t>5a. Prikaz ureditev glede poteka omrežij in priključevanja objek</w:t>
      </w:r>
      <w:r w:rsidRPr="007F291F">
        <w:rPr>
          <w:rFonts w:eastAsia="SimSun" w:cs="Arial"/>
          <w:color w:val="00000A"/>
          <w:lang w:eastAsia="zh-CN" w:bidi="hi-IN"/>
        </w:rPr>
        <w:softHyphen/>
        <w:t>tov na</w:t>
      </w:r>
    </w:p>
    <w:p w:rsidR="00914BFE" w:rsidRPr="007F291F" w:rsidRDefault="00914BFE" w:rsidP="00914BFE">
      <w:pPr>
        <w:widowControl w:val="0"/>
        <w:ind w:left="720"/>
        <w:rPr>
          <w:rFonts w:eastAsia="SimSun" w:cs="Arial"/>
          <w:color w:val="00000A"/>
          <w:lang w:eastAsia="zh-CN" w:bidi="hi-IN"/>
        </w:rPr>
      </w:pPr>
      <w:r w:rsidRPr="007F291F">
        <w:rPr>
          <w:rFonts w:eastAsia="SimSun" w:cs="Arial"/>
          <w:color w:val="00000A"/>
          <w:lang w:eastAsia="zh-CN" w:bidi="hi-IN"/>
        </w:rPr>
        <w:tab/>
        <w:t>gospodarsko javno infrastrukturo ter grajeno javno dobro</w:t>
      </w:r>
    </w:p>
    <w:p w:rsidR="00914BFE" w:rsidRPr="007F291F" w:rsidRDefault="00914BFE" w:rsidP="00914BFE">
      <w:pPr>
        <w:widowControl w:val="0"/>
        <w:ind w:left="720"/>
        <w:rPr>
          <w:rFonts w:eastAsia="SimSun" w:cs="Arial"/>
          <w:color w:val="00000A"/>
          <w:lang w:eastAsia="zh-CN" w:bidi="hi-IN"/>
        </w:rPr>
      </w:pPr>
      <w:r w:rsidRPr="007F291F">
        <w:rPr>
          <w:rFonts w:eastAsia="SimSun" w:cs="Arial"/>
          <w:color w:val="00000A"/>
          <w:lang w:eastAsia="zh-CN" w:bidi="hi-IN"/>
        </w:rPr>
        <w:tab/>
        <w:t xml:space="preserve">- prometno omrežje </w:t>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t>M  1 : 500</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ab/>
        <w:t>5b. Prikaz ureditev glede poteka omrežij in priključevanja objek</w:t>
      </w:r>
      <w:r w:rsidRPr="007F291F">
        <w:rPr>
          <w:rFonts w:eastAsia="SimSun" w:cs="Arial"/>
          <w:color w:val="00000A"/>
          <w:lang w:eastAsia="zh-CN" w:bidi="hi-IN"/>
        </w:rPr>
        <w:softHyphen/>
        <w:t>tov na</w:t>
      </w:r>
    </w:p>
    <w:p w:rsidR="00914BFE" w:rsidRPr="007F291F" w:rsidRDefault="00914BFE" w:rsidP="00914BFE">
      <w:pPr>
        <w:widowControl w:val="0"/>
        <w:ind w:left="720"/>
        <w:rPr>
          <w:rFonts w:eastAsia="SimSun" w:cs="Arial"/>
          <w:color w:val="00000A"/>
          <w:lang w:eastAsia="zh-CN" w:bidi="hi-IN"/>
        </w:rPr>
      </w:pPr>
      <w:r w:rsidRPr="007F291F">
        <w:rPr>
          <w:rFonts w:eastAsia="SimSun" w:cs="Arial"/>
          <w:color w:val="00000A"/>
          <w:lang w:eastAsia="zh-CN" w:bidi="hi-IN"/>
        </w:rPr>
        <w:tab/>
        <w:t>gospodarsko javno infrastrukturo ter grajeno javno dobro</w:t>
      </w:r>
    </w:p>
    <w:p w:rsidR="00914BFE" w:rsidRPr="007F291F" w:rsidRDefault="00914BFE" w:rsidP="00914BFE">
      <w:pPr>
        <w:widowControl w:val="0"/>
        <w:ind w:left="720"/>
        <w:rPr>
          <w:rFonts w:eastAsia="SimSun" w:cs="Arial"/>
          <w:color w:val="00000A"/>
          <w:lang w:eastAsia="zh-CN" w:bidi="hi-IN"/>
        </w:rPr>
      </w:pPr>
      <w:r w:rsidRPr="007F291F">
        <w:rPr>
          <w:rFonts w:eastAsia="SimSun" w:cs="Arial"/>
          <w:color w:val="00000A"/>
          <w:lang w:eastAsia="zh-CN" w:bidi="hi-IN"/>
        </w:rPr>
        <w:tab/>
        <w:t>(nadomesti karte 5b, 5c, 5d, 5e, 5f)</w:t>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r>
      <w:r w:rsidRPr="007F291F">
        <w:rPr>
          <w:rFonts w:eastAsia="SimSun" w:cs="Arial"/>
          <w:color w:val="00000A"/>
          <w:lang w:eastAsia="zh-CN" w:bidi="hi-IN"/>
        </w:rPr>
        <w:tab/>
        <w:t>M  1 : 500</w:t>
      </w:r>
    </w:p>
    <w:p w:rsidR="00914BFE" w:rsidRPr="007F291F" w:rsidRDefault="00847FF1" w:rsidP="00914BFE">
      <w:pPr>
        <w:widowControl w:val="0"/>
        <w:ind w:left="720"/>
        <w:rPr>
          <w:rFonts w:eastAsia="SimSun" w:cs="Arial"/>
          <w:color w:val="00000A"/>
          <w:lang w:eastAsia="zh-CN" w:bidi="hi-IN"/>
        </w:rPr>
      </w:pPr>
      <w:r w:rsidRPr="00847FF1">
        <w:rPr>
          <w:rFonts w:eastAsia="SimSun" w:cs="Arial"/>
          <w:color w:val="00000A"/>
          <w:highlight w:val="yellow"/>
          <w:lang w:eastAsia="zh-CN" w:bidi="hi-IN"/>
        </w:rPr>
        <w:t>8</w:t>
      </w:r>
      <w:r w:rsidR="00914BFE" w:rsidRPr="00847FF1">
        <w:rPr>
          <w:rFonts w:eastAsia="SimSun" w:cs="Arial"/>
          <w:color w:val="00000A"/>
          <w:highlight w:val="yellow"/>
          <w:lang w:eastAsia="zh-CN" w:bidi="hi-IN"/>
        </w:rPr>
        <w:t>.</w:t>
      </w:r>
      <w:r w:rsidR="00914BFE" w:rsidRPr="007F291F">
        <w:rPr>
          <w:rFonts w:eastAsia="SimSun" w:cs="Arial"/>
          <w:color w:val="00000A"/>
          <w:lang w:eastAsia="zh-CN" w:bidi="hi-IN"/>
        </w:rPr>
        <w:t xml:space="preserve"> </w:t>
      </w:r>
      <w:r w:rsidR="00914BFE" w:rsidRPr="00847FF1">
        <w:rPr>
          <w:rFonts w:eastAsia="SimSun" w:cs="Arial"/>
          <w:color w:val="00000A"/>
          <w:highlight w:val="yellow"/>
          <w:lang w:eastAsia="zh-CN" w:bidi="hi-IN"/>
        </w:rPr>
        <w:t>Nač</w:t>
      </w:r>
      <w:r w:rsidRPr="00847FF1">
        <w:rPr>
          <w:rFonts w:eastAsia="SimSun" w:cs="Arial"/>
          <w:color w:val="00000A"/>
          <w:highlight w:val="yellow"/>
          <w:lang w:eastAsia="zh-CN" w:bidi="hi-IN"/>
        </w:rPr>
        <w:t>r</w:t>
      </w:r>
      <w:r w:rsidR="00914BFE" w:rsidRPr="00847FF1">
        <w:rPr>
          <w:rFonts w:eastAsia="SimSun" w:cs="Arial"/>
          <w:color w:val="00000A"/>
          <w:highlight w:val="yellow"/>
          <w:lang w:eastAsia="zh-CN" w:bidi="hi-IN"/>
        </w:rPr>
        <w:t>t</w:t>
      </w:r>
      <w:r w:rsidR="00914BFE" w:rsidRPr="007F291F">
        <w:rPr>
          <w:rFonts w:eastAsia="SimSun" w:cs="Arial"/>
          <w:color w:val="00000A"/>
          <w:lang w:eastAsia="zh-CN" w:bidi="hi-IN"/>
        </w:rPr>
        <w:t xml:space="preserve"> parcelacije</w:t>
      </w:r>
      <w:r w:rsidR="00914BFE" w:rsidRPr="007F291F">
        <w:rPr>
          <w:rFonts w:eastAsia="SimSun" w:cs="Arial"/>
          <w:color w:val="00000A"/>
          <w:lang w:eastAsia="zh-CN" w:bidi="hi-IN"/>
        </w:rPr>
        <w:tab/>
      </w:r>
      <w:r w:rsidR="00914BFE" w:rsidRPr="007F291F">
        <w:rPr>
          <w:rFonts w:eastAsia="SimSun" w:cs="Arial"/>
          <w:color w:val="00000A"/>
          <w:lang w:eastAsia="zh-CN" w:bidi="hi-IN"/>
        </w:rPr>
        <w:tab/>
      </w:r>
      <w:r w:rsidR="00914BFE" w:rsidRPr="007F291F">
        <w:rPr>
          <w:rFonts w:eastAsia="SimSun" w:cs="Arial"/>
          <w:color w:val="00000A"/>
          <w:lang w:eastAsia="zh-CN" w:bidi="hi-IN"/>
        </w:rPr>
        <w:tab/>
      </w:r>
      <w:r w:rsidR="00914BFE" w:rsidRPr="007F291F">
        <w:rPr>
          <w:rFonts w:eastAsia="SimSun" w:cs="Arial"/>
          <w:color w:val="00000A"/>
          <w:lang w:eastAsia="zh-CN" w:bidi="hi-IN"/>
        </w:rPr>
        <w:tab/>
      </w:r>
      <w:r w:rsidR="00914BFE" w:rsidRPr="007F291F">
        <w:rPr>
          <w:rFonts w:eastAsia="SimSun" w:cs="Arial"/>
          <w:color w:val="00000A"/>
          <w:lang w:eastAsia="zh-CN" w:bidi="hi-IN"/>
        </w:rPr>
        <w:tab/>
      </w:r>
      <w:r w:rsidR="00914BFE" w:rsidRPr="007F291F">
        <w:rPr>
          <w:rFonts w:eastAsia="SimSun" w:cs="Arial"/>
          <w:color w:val="00000A"/>
          <w:lang w:eastAsia="zh-CN" w:bidi="hi-IN"/>
        </w:rPr>
        <w:tab/>
        <w:t xml:space="preserve"> </w:t>
      </w:r>
      <w:r w:rsidR="00914BFE" w:rsidRPr="007F291F">
        <w:rPr>
          <w:rFonts w:eastAsia="SimSun" w:cs="Arial"/>
          <w:color w:val="00000A"/>
          <w:lang w:eastAsia="zh-CN" w:bidi="hi-IN"/>
        </w:rPr>
        <w:tab/>
      </w:r>
      <w:r w:rsidR="00914BFE" w:rsidRPr="007F291F">
        <w:rPr>
          <w:rFonts w:eastAsia="SimSun" w:cs="Arial"/>
          <w:color w:val="00000A"/>
          <w:lang w:eastAsia="zh-CN" w:bidi="hi-IN"/>
        </w:rPr>
        <w:tab/>
        <w:t>M  1 : 500</w:t>
      </w:r>
    </w:p>
    <w:p w:rsidR="00914BFE" w:rsidRPr="007F291F" w:rsidRDefault="00914BFE" w:rsidP="00914BFE">
      <w:pPr>
        <w:widowControl w:val="0"/>
        <w:rPr>
          <w:rFonts w:eastAsia="SimSun" w:cs="Arial"/>
          <w:color w:val="00000A"/>
          <w:lang w:eastAsia="zh-CN" w:bidi="hi-IN"/>
        </w:rPr>
      </w:pPr>
      <w:r w:rsidRPr="007F291F">
        <w:rPr>
          <w:rFonts w:eastAsia="SimSun" w:cs="Arial"/>
          <w:color w:val="00000A"/>
          <w:lang w:eastAsia="zh-CN" w:bidi="hi-IN"/>
        </w:rPr>
        <w:t>IV. OBRAZLOŽITEV</w:t>
      </w:r>
    </w:p>
    <w:p w:rsidR="00914BFE" w:rsidRPr="007F291F" w:rsidRDefault="00914BFE" w:rsidP="00914BFE">
      <w:pPr>
        <w:widowControl w:val="0"/>
        <w:rPr>
          <w:rFonts w:ascii="Tahoma" w:eastAsia="SimSun" w:hAnsi="Tahoma" w:cs="Arial"/>
          <w:color w:val="00000A"/>
          <w:sz w:val="20"/>
          <w:szCs w:val="20"/>
          <w:lang w:eastAsia="zh-CN" w:bidi="hi-IN"/>
        </w:rPr>
      </w:pPr>
      <w:r w:rsidRPr="007F291F">
        <w:rPr>
          <w:rFonts w:eastAsia="SimSun" w:cs="Arial"/>
          <w:color w:val="00000A"/>
          <w:lang w:eastAsia="zh-CN" w:bidi="hi-IN"/>
        </w:rPr>
        <w:lastRenderedPageBreak/>
        <w:t>V. PRILOGE</w:t>
      </w:r>
    </w:p>
    <w:p w:rsidR="00914BFE" w:rsidRPr="007F291F" w:rsidRDefault="00914BFE" w:rsidP="00914BFE">
      <w:pPr>
        <w:widowControl w:val="0"/>
        <w:rPr>
          <w:rFonts w:ascii="Liberation Serif" w:eastAsia="SimSun" w:hAnsi="Liberation Serif" w:cs="Arial" w:hint="eastAsia"/>
          <w:color w:val="444444"/>
          <w:lang w:eastAsia="zh-CN" w:bidi="hi-IN"/>
        </w:rPr>
      </w:pPr>
      <w:r w:rsidRPr="007F291F">
        <w:rPr>
          <w:rFonts w:eastAsia="SimSun" w:cs="Arial"/>
          <w:color w:val="00000A"/>
          <w:lang w:eastAsia="zh-CN" w:bidi="hi-IN"/>
        </w:rPr>
        <w:t>Smernice in mnenja«.</w:t>
      </w:r>
    </w:p>
    <w:p w:rsidR="00914BFE" w:rsidRPr="007F291F" w:rsidRDefault="00914BFE" w:rsidP="00914BFE">
      <w:pPr>
        <w:widowControl w:val="0"/>
        <w:suppressLineNumbers/>
        <w:rPr>
          <w:rFonts w:ascii="Tahoma" w:eastAsia="SimSun" w:hAnsi="Tahoma" w:cs="Arial"/>
          <w:color w:val="00000A"/>
          <w:sz w:val="20"/>
          <w:szCs w:val="20"/>
          <w:lang w:eastAsia="zh-CN" w:bidi="hi-IN"/>
        </w:rPr>
      </w:pPr>
      <w:r w:rsidRPr="007F291F">
        <w:rPr>
          <w:rFonts w:eastAsia="SimSun" w:cs="Arial"/>
          <w:color w:val="00000A"/>
          <w:lang w:eastAsia="zh-CN" w:bidi="hi-IN"/>
        </w:rPr>
        <w:tab/>
      </w:r>
      <w:r w:rsidRPr="007F291F">
        <w:rPr>
          <w:rFonts w:eastAsia="SimSun" w:cs="Arial"/>
          <w:color w:val="00000A"/>
          <w:lang w:eastAsia="zh-CN" w:bidi="hi-IN"/>
        </w:rPr>
        <w:tab/>
      </w:r>
    </w:p>
    <w:p w:rsidR="00914BFE" w:rsidRPr="007F291F" w:rsidRDefault="00914BFE" w:rsidP="00914BFE">
      <w:pPr>
        <w:widowControl w:val="0"/>
        <w:suppressLineNumbers/>
        <w:jc w:val="center"/>
        <w:rPr>
          <w:rFonts w:ascii="Tahoma" w:eastAsia="SimSun" w:hAnsi="Tahoma" w:cs="Arial"/>
          <w:color w:val="00000A"/>
          <w:sz w:val="20"/>
          <w:szCs w:val="20"/>
          <w:lang w:eastAsia="zh-CN" w:bidi="hi-IN"/>
        </w:rPr>
      </w:pPr>
      <w:r w:rsidRPr="007F291F">
        <w:rPr>
          <w:rFonts w:eastAsia="SimSun" w:cs="Arial"/>
          <w:b/>
          <w:color w:val="00000A"/>
          <w:lang w:eastAsia="zh-CN" w:bidi="hi-IN"/>
        </w:rPr>
        <w:t>3. člen</w:t>
      </w:r>
    </w:p>
    <w:p w:rsidR="00914BFE" w:rsidRPr="007F291F" w:rsidRDefault="00914BFE" w:rsidP="00914BFE">
      <w:pPr>
        <w:widowControl w:val="0"/>
        <w:rPr>
          <w:rFonts w:ascii="Tahoma" w:eastAsia="SimSun" w:hAnsi="Tahoma" w:cs="Arial"/>
          <w:color w:val="00000A"/>
          <w:sz w:val="20"/>
          <w:szCs w:val="20"/>
          <w:lang w:eastAsia="zh-CN" w:bidi="hi-IN"/>
        </w:rPr>
      </w:pPr>
      <w:r w:rsidRPr="007F291F">
        <w:rPr>
          <w:rFonts w:eastAsia="SimSun" w:cs="Arial"/>
          <w:color w:val="00000A"/>
          <w:lang w:eastAsia="zh-CN" w:bidi="hi-IN"/>
        </w:rPr>
        <w:t>Spremeni se drugi odstavek 7. člena odloka tako, da se glasi: </w:t>
      </w:r>
    </w:p>
    <w:p w:rsidR="00914BFE" w:rsidRPr="007F291F" w:rsidRDefault="00914BFE" w:rsidP="00914BFE">
      <w:pPr>
        <w:widowControl w:val="0"/>
        <w:suppressLineNumbers/>
        <w:jc w:val="both"/>
        <w:rPr>
          <w:rFonts w:ascii="Tahoma" w:eastAsia="SimSun" w:hAnsi="Tahoma" w:cs="Arial"/>
          <w:color w:val="00000A"/>
          <w:sz w:val="20"/>
          <w:szCs w:val="20"/>
          <w:lang w:eastAsia="zh-CN" w:bidi="hi-IN"/>
        </w:rPr>
      </w:pPr>
      <w:r w:rsidRPr="007F291F">
        <w:rPr>
          <w:rFonts w:eastAsia="SimSun" w:cs="Arial"/>
          <w:color w:val="00000A"/>
          <w:lang w:eastAsia="zh-CN" w:bidi="hi-IN"/>
        </w:rPr>
        <w:t>»(2) Prostorski planski akt, ki je podlaga za pripravo OPPN, je Občinski prostorski načrt Mestne občine Ptuj (Uradni vestnik Mestne občine Ptuj, št. 10/15</w:t>
      </w:r>
      <w:r w:rsidR="00CF206F" w:rsidRPr="007F291F">
        <w:rPr>
          <w:rFonts w:eastAsia="SimSun" w:cs="Arial"/>
          <w:color w:val="00000A"/>
          <w:lang w:eastAsia="zh-CN" w:bidi="hi-IN"/>
        </w:rPr>
        <w:t xml:space="preserve"> in </w:t>
      </w:r>
      <w:r w:rsidR="002A37AD" w:rsidRPr="007F291F">
        <w:rPr>
          <w:rFonts w:eastAsia="SimSun" w:cs="Arial"/>
          <w:color w:val="00000A"/>
          <w:lang w:eastAsia="zh-CN" w:bidi="hi-IN"/>
        </w:rPr>
        <w:t>8/16</w:t>
      </w:r>
      <w:r w:rsidRPr="007F291F">
        <w:rPr>
          <w:rFonts w:eastAsia="SimSun" w:cs="Arial"/>
          <w:color w:val="00000A"/>
          <w:lang w:eastAsia="zh-CN" w:bidi="hi-IN"/>
        </w:rPr>
        <w:t>).«.</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ascii="Tahoma" w:eastAsia="SimSun" w:hAnsi="Tahoma" w:cs="Arial"/>
          <w:color w:val="00000A"/>
          <w:sz w:val="20"/>
          <w:szCs w:val="20"/>
          <w:lang w:eastAsia="zh-CN" w:bidi="hi-IN"/>
        </w:rPr>
      </w:pPr>
    </w:p>
    <w:p w:rsidR="00914BFE" w:rsidRPr="007F291F" w:rsidRDefault="00914BFE" w:rsidP="00914BFE">
      <w:pPr>
        <w:widowControl w:val="0"/>
        <w:suppressLineNumbers/>
        <w:jc w:val="center"/>
        <w:rPr>
          <w:rFonts w:ascii="Tahoma" w:eastAsia="SimSun" w:hAnsi="Tahoma" w:cs="Arial"/>
          <w:color w:val="00000A"/>
          <w:sz w:val="20"/>
          <w:szCs w:val="20"/>
          <w:lang w:eastAsia="zh-CN" w:bidi="hi-IN"/>
        </w:rPr>
      </w:pPr>
      <w:r w:rsidRPr="007F291F">
        <w:rPr>
          <w:rFonts w:eastAsia="SimSun" w:cs="Arial"/>
          <w:b/>
          <w:color w:val="00000A"/>
          <w:lang w:eastAsia="zh-CN" w:bidi="hi-IN"/>
        </w:rPr>
        <w:t>4. člen</w:t>
      </w:r>
    </w:p>
    <w:p w:rsidR="00914BFE" w:rsidRPr="007F291F" w:rsidRDefault="00914BFE" w:rsidP="00914BFE">
      <w:pPr>
        <w:widowControl w:val="0"/>
        <w:rPr>
          <w:rFonts w:eastAsia="SimSun" w:cs="Arial"/>
          <w:color w:val="00000A"/>
          <w:lang w:eastAsia="zh-CN" w:bidi="hi-IN"/>
        </w:rPr>
      </w:pPr>
      <w:r w:rsidRPr="007F291F">
        <w:rPr>
          <w:rFonts w:eastAsia="SimSun" w:cs="Arial"/>
          <w:color w:val="00000A"/>
          <w:lang w:eastAsia="zh-CN" w:bidi="hi-IN"/>
        </w:rPr>
        <w:t>Spremeni se 8. člen odloka tako, da se glasi:</w:t>
      </w:r>
    </w:p>
    <w:p w:rsidR="00914BFE" w:rsidRPr="007F291F" w:rsidRDefault="00914BFE" w:rsidP="00914BFE">
      <w:pPr>
        <w:widowControl w:val="0"/>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»8.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(namembnost obm</w:t>
      </w:r>
      <w:r w:rsidRPr="007F291F">
        <w:rPr>
          <w:rFonts w:eastAsia="SimSun" w:cs="Arial"/>
          <w:color w:val="00000A"/>
          <w:lang w:eastAsia="zh-CN" w:bidi="hi-IN"/>
        </w:rPr>
        <w:t>oč</w:t>
      </w:r>
      <w:r w:rsidRPr="007F291F">
        <w:rPr>
          <w:rFonts w:eastAsia="SimSun" w:cs="Arial" w:hint="eastAsia"/>
          <w:color w:val="00000A"/>
          <w:lang w:eastAsia="zh-CN" w:bidi="hi-IN"/>
        </w:rPr>
        <w:t>ja)</w:t>
      </w:r>
    </w:p>
    <w:p w:rsidR="00914BFE" w:rsidRPr="007F291F" w:rsidRDefault="00914BFE" w:rsidP="00914BFE">
      <w:pPr>
        <w:widowControl w:val="0"/>
        <w:suppressLineNumbers/>
        <w:jc w:val="center"/>
        <w:rPr>
          <w:rFonts w:ascii="Tahoma" w:eastAsia="SimSun" w:hAnsi="Tahoma" w:cs="Arial"/>
          <w:color w:val="00000A"/>
          <w:sz w:val="20"/>
          <w:szCs w:val="20"/>
          <w:lang w:eastAsia="zh-CN" w:bidi="hi-IN"/>
        </w:rPr>
      </w:pP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V skladu z določili 102. člena OPN je območje opredeljeno kot druga območja centralnih dejavnosti CD, z oznako enote urejanja prostora PA05, kjer prevladuje druga dejavnost razen stanovanj. V skladu z določili točke 4 so določene dopustne dejavnosti v območju, prevladujoča je praviloma ena vr</w:t>
      </w:r>
      <w:r w:rsidRPr="007F291F">
        <w:rPr>
          <w:rFonts w:eastAsia="SimSun" w:cs="Arial"/>
          <w:color w:val="00000A"/>
          <w:lang w:eastAsia="zh-CN" w:bidi="hi-IN"/>
        </w:rPr>
        <w:softHyphen/>
        <w:t>sta centralnih dejavnosti; dopustno je bivanje</w:t>
      </w:r>
      <w:r w:rsidR="00573850" w:rsidRPr="007F291F">
        <w:rPr>
          <w:rFonts w:eastAsia="SimSun" w:cs="Arial"/>
          <w:color w:val="00000A"/>
          <w:lang w:eastAsia="zh-CN" w:bidi="hi-IN"/>
        </w:rPr>
        <w:t>.</w:t>
      </w:r>
      <w:r w:rsidRPr="007F291F">
        <w:rPr>
          <w:rFonts w:eastAsia="SimSun" w:cs="Arial"/>
          <w:color w:val="00000A"/>
          <w:lang w:eastAsia="zh-CN" w:bidi="hi-IN"/>
        </w:rPr>
        <w:t>«.</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ascii="Tahoma" w:eastAsia="SimSun" w:hAnsi="Tahoma" w:cs="Arial"/>
          <w:color w:val="00000A"/>
          <w:sz w:val="20"/>
          <w:szCs w:val="20"/>
          <w:lang w:eastAsia="zh-CN" w:bidi="hi-IN"/>
        </w:rPr>
      </w:pPr>
      <w:r w:rsidRPr="007F291F">
        <w:rPr>
          <w:rFonts w:eastAsia="SimSun" w:cs="Arial"/>
          <w:b/>
          <w:color w:val="00000A"/>
          <w:lang w:eastAsia="zh-CN" w:bidi="hi-IN"/>
        </w:rPr>
        <w:t>5. člen</w:t>
      </w:r>
    </w:p>
    <w:p w:rsidR="00914BFE" w:rsidRPr="007F291F" w:rsidRDefault="00914BFE" w:rsidP="00914BFE">
      <w:pPr>
        <w:widowControl w:val="0"/>
        <w:rPr>
          <w:rFonts w:eastAsia="SimSun" w:cs="Arial"/>
          <w:color w:val="00000A"/>
          <w:lang w:eastAsia="zh-CN" w:bidi="hi-IN"/>
        </w:rPr>
      </w:pPr>
      <w:r w:rsidRPr="007F291F">
        <w:rPr>
          <w:rFonts w:eastAsia="SimSun" w:cs="Arial"/>
          <w:color w:val="00000A"/>
          <w:lang w:eastAsia="zh-CN" w:bidi="hi-IN"/>
        </w:rPr>
        <w:t>Spremeni se 9. člen odloka tako, da se glasi:</w:t>
      </w:r>
    </w:p>
    <w:p w:rsidR="00914BFE" w:rsidRPr="007F291F" w:rsidRDefault="00914BFE" w:rsidP="00914BFE">
      <w:pPr>
        <w:widowControl w:val="0"/>
        <w:rPr>
          <w:rFonts w:ascii="Tahoma" w:eastAsia="SimSun" w:hAnsi="Tahoma" w:cs="Arial"/>
          <w:color w:val="00000A"/>
          <w:sz w:val="20"/>
          <w:szCs w:val="20"/>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»9.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(vrste objektov na obm</w:t>
      </w:r>
      <w:r w:rsidRPr="007F291F">
        <w:rPr>
          <w:rFonts w:eastAsia="SimSun" w:cs="Arial"/>
          <w:color w:val="00000A"/>
          <w:lang w:eastAsia="zh-CN" w:bidi="hi-IN"/>
        </w:rPr>
        <w:t>očj</w:t>
      </w:r>
      <w:r w:rsidRPr="007F291F">
        <w:rPr>
          <w:rFonts w:eastAsia="SimSun" w:cs="Arial" w:hint="eastAsia"/>
          <w:color w:val="00000A"/>
          <w:lang w:eastAsia="zh-CN" w:bidi="hi-IN"/>
        </w:rPr>
        <w:t>u OPPN)</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rPr>
          <w:rFonts w:ascii="Liberation Serif" w:eastAsia="SimSun" w:hAnsi="Liberation Serif" w:cs="Arial" w:hint="eastAsia"/>
          <w:color w:val="00000A"/>
          <w:lang w:eastAsia="zh-CN" w:bidi="hi-IN"/>
        </w:rPr>
      </w:pPr>
      <w:r w:rsidRPr="007F291F">
        <w:rPr>
          <w:rFonts w:eastAsia="SimSun" w:cs="Arial"/>
          <w:color w:val="00000A"/>
          <w:lang w:eastAsia="zh-CN" w:bidi="hi-IN"/>
        </w:rPr>
        <w:t>Na območju OPPN je dovoljena gradnja:</w:t>
      </w:r>
    </w:p>
    <w:p w:rsidR="00914BFE" w:rsidRPr="007F291F" w:rsidRDefault="00914BFE" w:rsidP="00CF206F">
      <w:pPr>
        <w:pStyle w:val="Odstavekseznama"/>
        <w:widowControl w:val="0"/>
        <w:numPr>
          <w:ilvl w:val="0"/>
          <w:numId w:val="48"/>
        </w:numPr>
        <w:suppressLineNumbers/>
        <w:ind w:left="709" w:hanging="709"/>
        <w:rPr>
          <w:rFonts w:ascii="Tahoma" w:eastAsia="SimSun" w:hAnsi="Tahoma" w:cs="Arial"/>
          <w:color w:val="00000A"/>
          <w:sz w:val="20"/>
          <w:szCs w:val="20"/>
          <w:lang w:eastAsia="zh-CN" w:bidi="hi-IN"/>
        </w:rPr>
      </w:pPr>
      <w:r w:rsidRPr="007F291F">
        <w:rPr>
          <w:rFonts w:eastAsia="SimSun" w:cs="Arial"/>
          <w:color w:val="00000A"/>
          <w:lang w:eastAsia="zh-CN" w:bidi="hi-IN"/>
        </w:rPr>
        <w:t xml:space="preserve">poslovnih in </w:t>
      </w:r>
      <w:r w:rsidRPr="007F291F">
        <w:rPr>
          <w:rFonts w:eastAsia="SimSun" w:cs="Arial"/>
          <w:color w:val="00000A"/>
          <w:highlight w:val="yellow"/>
          <w:lang w:eastAsia="zh-CN" w:bidi="hi-IN"/>
        </w:rPr>
        <w:t>stanovanjsk</w:t>
      </w:r>
      <w:r w:rsidR="007F291F" w:rsidRPr="007F291F">
        <w:rPr>
          <w:rFonts w:eastAsia="SimSun" w:cs="Arial"/>
          <w:color w:val="00000A"/>
          <w:highlight w:val="yellow"/>
          <w:lang w:eastAsia="zh-CN" w:bidi="hi-IN"/>
        </w:rPr>
        <w:t>o poslovnih</w:t>
      </w:r>
      <w:r w:rsidRPr="007F291F">
        <w:rPr>
          <w:rFonts w:eastAsia="SimSun" w:cs="Arial"/>
          <w:color w:val="00000A"/>
          <w:lang w:eastAsia="zh-CN" w:bidi="hi-IN"/>
        </w:rPr>
        <w:t xml:space="preserve"> objektov po zasnovi, ki je usklajena s pogoji terena (geologija, konfiguracija), okoliško zazidavo in infra</w:t>
      </w:r>
      <w:r w:rsidRPr="007F291F">
        <w:rPr>
          <w:rFonts w:eastAsia="SimSun" w:cs="Arial"/>
          <w:color w:val="00000A"/>
          <w:lang w:eastAsia="zh-CN" w:bidi="hi-IN"/>
        </w:rPr>
        <w:softHyphen/>
        <w:t>strukturnimi ureditvami okolice,</w:t>
      </w:r>
    </w:p>
    <w:p w:rsidR="00914BFE" w:rsidRPr="007F291F" w:rsidRDefault="00914BFE" w:rsidP="00CF206F">
      <w:pPr>
        <w:pStyle w:val="Odstavekseznama"/>
        <w:widowControl w:val="0"/>
        <w:numPr>
          <w:ilvl w:val="0"/>
          <w:numId w:val="48"/>
        </w:numPr>
        <w:suppressLineNumbers/>
        <w:ind w:left="709" w:hanging="709"/>
        <w:rPr>
          <w:rFonts w:ascii="Tahoma" w:eastAsia="SimSun" w:hAnsi="Tahoma" w:cs="Arial"/>
          <w:color w:val="00000A"/>
          <w:sz w:val="20"/>
          <w:szCs w:val="20"/>
          <w:lang w:eastAsia="zh-CN" w:bidi="hi-IN"/>
        </w:rPr>
      </w:pPr>
      <w:r w:rsidRPr="007F291F">
        <w:rPr>
          <w:rFonts w:eastAsia="SimSun" w:cs="Arial"/>
          <w:color w:val="00000A"/>
          <w:lang w:eastAsia="zh-CN" w:bidi="hi-IN"/>
        </w:rPr>
        <w:t>infrastrukturnih objektov, naprav in omrežij,</w:t>
      </w:r>
    </w:p>
    <w:p w:rsidR="00914BFE" w:rsidRPr="007F291F" w:rsidRDefault="00914BFE" w:rsidP="00CF206F">
      <w:pPr>
        <w:pStyle w:val="Odstavekseznama"/>
        <w:widowControl w:val="0"/>
        <w:numPr>
          <w:ilvl w:val="0"/>
          <w:numId w:val="48"/>
        </w:numPr>
        <w:suppressLineNumbers/>
        <w:ind w:left="709" w:hanging="709"/>
        <w:rPr>
          <w:rFonts w:ascii="Tahoma" w:eastAsia="SimSun" w:hAnsi="Tahoma" w:cs="Arial"/>
          <w:color w:val="00000A"/>
          <w:sz w:val="20"/>
          <w:szCs w:val="20"/>
          <w:lang w:eastAsia="zh-CN" w:bidi="hi-IN"/>
        </w:rPr>
      </w:pPr>
      <w:r w:rsidRPr="007F291F">
        <w:rPr>
          <w:rFonts w:eastAsia="SimSun" w:cs="Arial"/>
          <w:color w:val="00000A"/>
          <w:lang w:eastAsia="zh-CN" w:bidi="hi-IN"/>
        </w:rPr>
        <w:t>enostavnih in nezahtevnih objektov, v skladu s predpisom, ki ureja tovrstno gradnjo.</w:t>
      </w:r>
      <w:r w:rsidRPr="007F291F">
        <w:rPr>
          <w:rFonts w:eastAsia="SimSun" w:cs="Arial"/>
          <w:color w:val="444444"/>
          <w:lang w:eastAsia="zh-CN" w:bidi="hi-IN"/>
        </w:rPr>
        <w:t>«.</w:t>
      </w:r>
    </w:p>
    <w:p w:rsidR="00914BFE" w:rsidRPr="007F291F" w:rsidRDefault="00914BFE" w:rsidP="00914BFE">
      <w:pPr>
        <w:widowControl w:val="0"/>
        <w:suppressLineNumbers/>
        <w:rPr>
          <w:rFonts w:ascii="Liberation Serif" w:eastAsia="SimSun" w:hAnsi="Liberation Serif" w:cs="Arial" w:hint="eastAsia"/>
          <w:color w:val="444444"/>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6. člen</w:t>
      </w:r>
    </w:p>
    <w:p w:rsidR="00914BFE" w:rsidRPr="007F291F" w:rsidRDefault="00914BFE" w:rsidP="00914BFE">
      <w:pPr>
        <w:widowControl w:val="0"/>
        <w:jc w:val="both"/>
        <w:rPr>
          <w:rFonts w:eastAsia="SimSun" w:cs="Arial"/>
          <w:color w:val="00000A"/>
          <w:lang w:eastAsia="zh-CN" w:bidi="hi-IN"/>
        </w:rPr>
      </w:pPr>
      <w:r w:rsidRPr="007F291F">
        <w:rPr>
          <w:rFonts w:eastAsia="SimSun" w:cs="Arial"/>
          <w:color w:val="00000A"/>
          <w:lang w:eastAsia="zh-CN" w:bidi="hi-IN"/>
        </w:rPr>
        <w:t>Spremeni se 10. člen odloka tako, da se glasi:</w:t>
      </w: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»10.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(zasnova urbanist</w:t>
      </w:r>
      <w:r w:rsidRPr="007F291F">
        <w:rPr>
          <w:rFonts w:eastAsia="SimSun" w:cs="Arial"/>
          <w:color w:val="00000A"/>
          <w:lang w:eastAsia="zh-CN" w:bidi="hi-IN"/>
        </w:rPr>
        <w:t>ič</w:t>
      </w:r>
      <w:r w:rsidRPr="007F291F">
        <w:rPr>
          <w:rFonts w:eastAsia="SimSun" w:cs="Arial" w:hint="eastAsia"/>
          <w:color w:val="00000A"/>
          <w:lang w:eastAsia="zh-CN" w:bidi="hi-IN"/>
        </w:rPr>
        <w:t>ne ureditve obm</w:t>
      </w:r>
      <w:r w:rsidRPr="007F291F">
        <w:rPr>
          <w:rFonts w:eastAsia="SimSun" w:cs="Arial"/>
          <w:color w:val="00000A"/>
          <w:lang w:eastAsia="zh-CN" w:bidi="hi-IN"/>
        </w:rPr>
        <w:t>oč</w:t>
      </w:r>
      <w:r w:rsidRPr="007F291F">
        <w:rPr>
          <w:rFonts w:eastAsia="SimSun" w:cs="Arial" w:hint="eastAsia"/>
          <w:color w:val="00000A"/>
          <w:lang w:eastAsia="zh-CN" w:bidi="hi-IN"/>
        </w:rPr>
        <w:t>ja s pogoji</w:t>
      </w:r>
      <w:r w:rsidRPr="007F291F">
        <w:rPr>
          <w:rFonts w:eastAsia="SimSun" w:cs="Arial"/>
          <w:color w:val="00000A"/>
          <w:lang w:eastAsia="zh-CN" w:bidi="hi-IN"/>
        </w:rPr>
        <w:t xml:space="preserve"> </w:t>
      </w:r>
      <w:r w:rsidRPr="007F291F">
        <w:rPr>
          <w:rFonts w:eastAsia="SimSun" w:cs="Arial" w:hint="eastAsia"/>
          <w:color w:val="00000A"/>
          <w:lang w:eastAsia="zh-CN" w:bidi="hi-IN"/>
        </w:rPr>
        <w:t>za oblikovanje objektov)</w:t>
      </w: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(1) Obravnavano območje OPPN obsega zemljišča s približno površino 1,80 ha. Od tega bo predvidena novogradnja obsegala površino v izmeri 1,46 ha; preostanek površin je že pozidan (izve</w:t>
      </w:r>
      <w:r w:rsidRPr="007F291F">
        <w:rPr>
          <w:rFonts w:eastAsia="SimSun" w:cs="Arial"/>
          <w:color w:val="00000A"/>
          <w:lang w:eastAsia="zh-CN" w:bidi="hi-IN"/>
        </w:rPr>
        <w:softHyphen/>
        <w:t>den je razbremenilni kanal za površinske vode bližnjega naselja ter objekta trgovina in dom krajanov).</w:t>
      </w:r>
    </w:p>
    <w:p w:rsidR="00914BFE" w:rsidRPr="007F291F" w:rsidRDefault="00914BFE" w:rsidP="00914BFE">
      <w:pPr>
        <w:widowControl w:val="0"/>
        <w:suppressLineNumbers/>
        <w:jc w:val="both"/>
        <w:rPr>
          <w:rFonts w:ascii="Tahoma" w:eastAsia="SimSun" w:hAnsi="Tahoma" w:cs="Arial"/>
          <w:color w:val="00000A"/>
          <w:sz w:val="20"/>
          <w:lang w:eastAsia="zh-CN" w:bidi="hi-IN"/>
        </w:rPr>
      </w:pPr>
    </w:p>
    <w:p w:rsidR="00914BFE" w:rsidRPr="007F291F" w:rsidRDefault="00914BFE" w:rsidP="00914BFE">
      <w:pPr>
        <w:widowControl w:val="0"/>
        <w:suppressLineNumbers/>
        <w:jc w:val="both"/>
        <w:rPr>
          <w:rFonts w:eastAsia="SimSun" w:cs="Arial"/>
          <w:lang w:eastAsia="zh-CN" w:bidi="hi-IN"/>
        </w:rPr>
      </w:pPr>
      <w:r w:rsidRPr="007F291F">
        <w:rPr>
          <w:rFonts w:eastAsia="SimSun" w:cs="Arial"/>
          <w:lang w:eastAsia="zh-CN" w:bidi="hi-IN"/>
        </w:rPr>
        <w:t>(2) Na investitorjevem zemljišču je skladno z njegovim predlogom pozidave predvidena naslednja zasnova:</w:t>
      </w:r>
    </w:p>
    <w:p w:rsidR="00914BFE" w:rsidRPr="007F291F" w:rsidRDefault="00914BFE" w:rsidP="00914BFE">
      <w:pPr>
        <w:widowControl w:val="0"/>
        <w:suppressLineNumbers/>
        <w:rPr>
          <w:rFonts w:ascii="Tahoma" w:eastAsia="SimSun" w:hAnsi="Tahoma" w:cs="Arial"/>
          <w:color w:val="FF3333"/>
          <w:sz w:val="20"/>
          <w:szCs w:val="20"/>
          <w:lang w:eastAsia="zh-CN" w:bidi="hi-IN"/>
        </w:rPr>
      </w:pPr>
      <w:r w:rsidRPr="007F291F">
        <w:rPr>
          <w:rFonts w:eastAsia="SimSun" w:cs="Arial"/>
          <w:lang w:eastAsia="zh-CN" w:bidi="hi-IN"/>
        </w:rPr>
        <w:t>–</w:t>
      </w:r>
      <w:r w:rsidRPr="007F291F">
        <w:rPr>
          <w:rFonts w:eastAsia="SimSun" w:cs="Arial"/>
          <w:lang w:eastAsia="zh-CN" w:bidi="hi-IN"/>
        </w:rPr>
        <w:tab/>
        <w:t>trgovski objekt,</w:t>
      </w:r>
    </w:p>
    <w:p w:rsidR="00914BFE" w:rsidRPr="007F291F" w:rsidRDefault="00914BFE" w:rsidP="00914BFE">
      <w:pPr>
        <w:widowControl w:val="0"/>
        <w:suppressLineNumbers/>
        <w:rPr>
          <w:rFonts w:ascii="Tahoma" w:eastAsia="SimSun" w:hAnsi="Tahoma" w:cs="Arial"/>
          <w:color w:val="FF3333"/>
          <w:sz w:val="20"/>
          <w:szCs w:val="20"/>
          <w:lang w:eastAsia="zh-CN" w:bidi="hi-IN"/>
        </w:rPr>
      </w:pPr>
      <w:r w:rsidRPr="007F291F">
        <w:rPr>
          <w:rFonts w:eastAsia="SimSun" w:cs="Arial"/>
          <w:lang w:eastAsia="zh-CN" w:bidi="hi-IN"/>
        </w:rPr>
        <w:t>–</w:t>
      </w:r>
      <w:r w:rsidRPr="007F291F">
        <w:rPr>
          <w:rFonts w:eastAsia="SimSun" w:cs="Arial"/>
          <w:lang w:eastAsia="zh-CN" w:bidi="hi-IN"/>
        </w:rPr>
        <w:tab/>
      </w:r>
      <w:r w:rsidR="007F291F" w:rsidRPr="007F291F">
        <w:rPr>
          <w:rFonts w:eastAsia="SimSun" w:cs="Arial"/>
          <w:highlight w:val="yellow"/>
          <w:lang w:eastAsia="zh-CN" w:bidi="hi-IN"/>
        </w:rPr>
        <w:t>stanovanjsko poslovni</w:t>
      </w:r>
      <w:r w:rsidR="007F291F" w:rsidRPr="007F291F">
        <w:rPr>
          <w:rFonts w:eastAsia="SimSun" w:cs="Arial"/>
          <w:lang w:eastAsia="zh-CN" w:bidi="hi-IN"/>
        </w:rPr>
        <w:t xml:space="preserve"> </w:t>
      </w:r>
      <w:r w:rsidRPr="007F291F">
        <w:rPr>
          <w:rFonts w:eastAsia="SimSun" w:cs="Arial"/>
          <w:lang w:eastAsia="zh-CN" w:bidi="hi-IN"/>
        </w:rPr>
        <w:t>objekt,</w:t>
      </w:r>
    </w:p>
    <w:p w:rsidR="00914BFE" w:rsidRPr="007F291F" w:rsidRDefault="00914BFE" w:rsidP="00914BFE">
      <w:pPr>
        <w:widowControl w:val="0"/>
        <w:suppressLineNumbers/>
        <w:rPr>
          <w:rFonts w:ascii="Tahoma" w:eastAsia="SimSun" w:hAnsi="Tahoma" w:cs="Arial"/>
          <w:color w:val="00000A"/>
          <w:sz w:val="20"/>
          <w:szCs w:val="20"/>
          <w:lang w:eastAsia="zh-CN" w:bidi="hi-IN"/>
        </w:rPr>
      </w:pPr>
      <w:r w:rsidRPr="007F291F">
        <w:rPr>
          <w:rFonts w:eastAsia="SimSun" w:cs="Arial"/>
          <w:lang w:eastAsia="zh-CN" w:bidi="hi-IN"/>
        </w:rPr>
        <w:lastRenderedPageBreak/>
        <w:t>–</w:t>
      </w:r>
      <w:r w:rsidRPr="007F291F">
        <w:rPr>
          <w:rFonts w:eastAsia="SimSun" w:cs="Arial"/>
          <w:lang w:eastAsia="zh-CN" w:bidi="hi-IN"/>
        </w:rPr>
        <w:tab/>
        <w:t>dva dostopa na območje,</w:t>
      </w:r>
    </w:p>
    <w:p w:rsidR="00914BFE" w:rsidRPr="007F291F" w:rsidRDefault="00914BFE" w:rsidP="00914BFE">
      <w:pPr>
        <w:widowControl w:val="0"/>
        <w:suppressLineNumbers/>
        <w:rPr>
          <w:rFonts w:ascii="Tahoma" w:eastAsia="SimSun" w:hAnsi="Tahoma" w:cs="Arial"/>
          <w:color w:val="00000A"/>
          <w:sz w:val="20"/>
          <w:szCs w:val="20"/>
          <w:lang w:eastAsia="zh-CN" w:bidi="hi-IN"/>
        </w:rPr>
      </w:pPr>
      <w:r w:rsidRPr="007F291F">
        <w:rPr>
          <w:rFonts w:eastAsia="SimSun" w:cs="Arial"/>
          <w:lang w:eastAsia="zh-CN" w:bidi="hi-IN"/>
        </w:rPr>
        <w:t>–</w:t>
      </w:r>
      <w:r w:rsidRPr="007F291F">
        <w:rPr>
          <w:rFonts w:eastAsia="SimSun" w:cs="Arial"/>
          <w:lang w:eastAsia="zh-CN" w:bidi="hi-IN"/>
        </w:rPr>
        <w:tab/>
        <w:t>parkirne površine,</w:t>
      </w:r>
    </w:p>
    <w:p w:rsidR="00914BFE" w:rsidRPr="007F291F" w:rsidRDefault="00914BFE" w:rsidP="00914BFE">
      <w:pPr>
        <w:widowControl w:val="0"/>
        <w:suppressLineNumbers/>
        <w:rPr>
          <w:rFonts w:ascii="Tahoma" w:eastAsia="SimSun" w:hAnsi="Tahoma" w:cs="Arial"/>
          <w:color w:val="00000A"/>
          <w:sz w:val="20"/>
          <w:szCs w:val="20"/>
          <w:lang w:eastAsia="zh-CN" w:bidi="hi-IN"/>
        </w:rPr>
      </w:pPr>
      <w:r w:rsidRPr="007F291F">
        <w:rPr>
          <w:rFonts w:eastAsia="SimSun" w:cs="Arial"/>
          <w:lang w:eastAsia="zh-CN" w:bidi="hi-IN"/>
        </w:rPr>
        <w:t>–</w:t>
      </w:r>
      <w:r w:rsidRPr="007F291F">
        <w:rPr>
          <w:rFonts w:eastAsia="SimSun" w:cs="Arial"/>
          <w:lang w:eastAsia="zh-CN" w:bidi="hi-IN"/>
        </w:rPr>
        <w:tab/>
        <w:t>zelene površine.</w:t>
      </w:r>
    </w:p>
    <w:p w:rsidR="00914BFE" w:rsidRPr="007F291F" w:rsidRDefault="00914BFE" w:rsidP="00914BFE">
      <w:pPr>
        <w:widowControl w:val="0"/>
        <w:suppressLineNumbers/>
        <w:rPr>
          <w:rFonts w:ascii="Liberation Serif" w:eastAsia="SimSun" w:hAnsi="Liberation Serif" w:cs="Arial" w:hint="eastAsia"/>
          <w:color w:val="444444"/>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(3) V območju obdelave veljajo naslednje urbanistične omejitve, ki so prikazane v grafičnem delu:</w:t>
      </w:r>
    </w:p>
    <w:p w:rsidR="00914BFE" w:rsidRPr="007F291F" w:rsidRDefault="00914BFE" w:rsidP="00CF206F">
      <w:pPr>
        <w:widowControl w:val="0"/>
        <w:numPr>
          <w:ilvl w:val="0"/>
          <w:numId w:val="50"/>
        </w:numPr>
        <w:suppressAutoHyphens/>
        <w:ind w:left="709" w:hanging="709"/>
        <w:contextualSpacing/>
        <w:jc w:val="both"/>
        <w:rPr>
          <w:rFonts w:ascii="Tahoma" w:eastAsia="SimSun" w:hAnsi="Tahoma" w:cs="Arial"/>
          <w:color w:val="00000A"/>
          <w:sz w:val="20"/>
          <w:szCs w:val="20"/>
          <w:lang w:eastAsia="zh-CN" w:bidi="hi-IN"/>
        </w:rPr>
      </w:pPr>
      <w:r w:rsidRPr="007F291F">
        <w:rPr>
          <w:rFonts w:eastAsia="SimSun" w:cs="Arial"/>
          <w:color w:val="00000A"/>
          <w:lang w:eastAsia="zh-CN" w:bidi="hi-IN"/>
        </w:rPr>
        <w:t>gradbena meja je črta, ki je novozgrajeni objekti ne smejo presegati, lahko pa se je dotikajo ali so od nje odmaknjeni v notranjost;</w:t>
      </w:r>
    </w:p>
    <w:p w:rsidR="00914BFE" w:rsidRPr="007F291F" w:rsidRDefault="00914BFE" w:rsidP="00CF206F">
      <w:pPr>
        <w:widowControl w:val="0"/>
        <w:numPr>
          <w:ilvl w:val="0"/>
          <w:numId w:val="50"/>
        </w:numPr>
        <w:suppressAutoHyphens/>
        <w:ind w:left="709" w:hanging="709"/>
        <w:contextualSpacing/>
        <w:jc w:val="both"/>
        <w:rPr>
          <w:rFonts w:ascii="Tahoma" w:eastAsia="SimSun" w:hAnsi="Tahoma" w:cs="Arial"/>
          <w:color w:val="00000A"/>
          <w:sz w:val="20"/>
          <w:szCs w:val="20"/>
          <w:lang w:eastAsia="zh-CN" w:bidi="hi-IN"/>
        </w:rPr>
      </w:pPr>
      <w:r w:rsidRPr="007F291F">
        <w:rPr>
          <w:rFonts w:eastAsia="SimSun" w:cs="Arial"/>
          <w:color w:val="00000A"/>
          <w:lang w:eastAsia="zh-CN" w:bidi="hi-IN"/>
        </w:rPr>
        <w:t xml:space="preserve">maksimalna </w:t>
      </w:r>
      <w:proofErr w:type="spellStart"/>
      <w:r w:rsidRPr="007F291F">
        <w:rPr>
          <w:rFonts w:eastAsia="SimSun" w:cs="Arial"/>
          <w:color w:val="00000A"/>
          <w:lang w:eastAsia="zh-CN" w:bidi="hi-IN"/>
        </w:rPr>
        <w:t>etažnost</w:t>
      </w:r>
      <w:proofErr w:type="spellEnd"/>
      <w:r w:rsidRPr="007F291F">
        <w:rPr>
          <w:rFonts w:eastAsia="SimSun" w:cs="Arial"/>
          <w:color w:val="00000A"/>
          <w:lang w:eastAsia="zh-CN" w:bidi="hi-IN"/>
        </w:rPr>
        <w:t xml:space="preserve"> je oznaka, ki podaja največje število etaž novogradenj in se izraža kot oznaka kleti, pritličja in števila nadstropij nad njimi; </w:t>
      </w:r>
    </w:p>
    <w:p w:rsidR="00914BFE" w:rsidRPr="007F291F" w:rsidRDefault="00914BFE" w:rsidP="00CF206F">
      <w:pPr>
        <w:widowControl w:val="0"/>
        <w:numPr>
          <w:ilvl w:val="0"/>
          <w:numId w:val="50"/>
        </w:numPr>
        <w:suppressAutoHyphens/>
        <w:ind w:left="709" w:hanging="709"/>
        <w:contextualSpacing/>
        <w:jc w:val="both"/>
        <w:rPr>
          <w:rFonts w:ascii="Tahoma" w:eastAsia="SimSun" w:hAnsi="Tahoma" w:cs="Arial"/>
          <w:color w:val="00000A"/>
          <w:sz w:val="20"/>
          <w:szCs w:val="20"/>
          <w:lang w:eastAsia="zh-CN" w:bidi="hi-IN"/>
        </w:rPr>
      </w:pPr>
      <w:r w:rsidRPr="007F291F">
        <w:rPr>
          <w:rFonts w:eastAsia="SimSun" w:cs="Arial"/>
          <w:color w:val="00000A"/>
          <w:lang w:eastAsia="zh-CN" w:bidi="hi-IN"/>
        </w:rPr>
        <w:t xml:space="preserve">namembnost objekta je oznaka objekta z barvno šrafuro, objekti v območju so  namenjeni stanovanjskim dejavnostim;  </w:t>
      </w:r>
    </w:p>
    <w:p w:rsidR="00914BFE" w:rsidRPr="007F291F" w:rsidRDefault="00914BFE" w:rsidP="00CF206F">
      <w:pPr>
        <w:widowControl w:val="0"/>
        <w:numPr>
          <w:ilvl w:val="0"/>
          <w:numId w:val="50"/>
        </w:numPr>
        <w:suppressAutoHyphens/>
        <w:ind w:left="709" w:hanging="709"/>
        <w:contextualSpacing/>
        <w:jc w:val="both"/>
        <w:rPr>
          <w:rFonts w:eastAsia="Lucida Sans Unicode"/>
          <w:lang w:eastAsia="zh-CN"/>
        </w:rPr>
      </w:pPr>
      <w:r w:rsidRPr="007F291F">
        <w:rPr>
          <w:rFonts w:eastAsia="SimSun" w:cs="Arial"/>
          <w:color w:val="00000A"/>
          <w:lang w:eastAsia="zh-CN" w:bidi="hi-IN"/>
        </w:rPr>
        <w:t>faktor zazidanosti (FZ) je razmerje med pozidano površino in velikostjo območja;</w:t>
      </w:r>
    </w:p>
    <w:p w:rsidR="00914BFE" w:rsidRPr="007F291F" w:rsidRDefault="00914BFE" w:rsidP="00CF206F">
      <w:pPr>
        <w:widowControl w:val="0"/>
        <w:numPr>
          <w:ilvl w:val="0"/>
          <w:numId w:val="50"/>
        </w:numPr>
        <w:suppressAutoHyphens/>
        <w:ind w:left="709" w:hanging="709"/>
        <w:contextualSpacing/>
        <w:jc w:val="both"/>
        <w:rPr>
          <w:rFonts w:eastAsia="Lucida Sans Unicode"/>
          <w:lang w:eastAsia="zh-CN"/>
        </w:rPr>
      </w:pPr>
      <w:r w:rsidRPr="007F291F">
        <w:rPr>
          <w:rFonts w:eastAsia="SimSun" w:cs="Arial"/>
          <w:color w:val="00000A"/>
          <w:lang w:eastAsia="zh-CN" w:bidi="hi-IN"/>
        </w:rPr>
        <w:t xml:space="preserve">faktor zelenih površin </w:t>
      </w:r>
      <w:r w:rsidRPr="007F291F">
        <w:rPr>
          <w:rFonts w:eastAsia="SimSun" w:cs="Arial"/>
          <w:bCs/>
          <w:color w:val="00000A"/>
          <w:lang w:eastAsia="zh-CN" w:bidi="hi-IN"/>
        </w:rPr>
        <w:t>(FZP)</w:t>
      </w:r>
      <w:r w:rsidRPr="007F291F">
        <w:rPr>
          <w:rFonts w:eastAsia="SimSun" w:cs="Arial"/>
          <w:color w:val="00000A"/>
          <w:lang w:eastAsia="zh-CN" w:bidi="hi-IN"/>
        </w:rPr>
        <w:t xml:space="preserve"> je razmerje med zelenimi površinami na raščenem terenu in celotno površino gradbene parcele. </w:t>
      </w:r>
    </w:p>
    <w:p w:rsidR="00914BFE" w:rsidRPr="007F291F" w:rsidRDefault="00914BFE" w:rsidP="00914BFE">
      <w:pPr>
        <w:widowControl w:val="0"/>
        <w:suppressLineNumbers/>
        <w:rPr>
          <w:rFonts w:eastAsia="SimSun" w:cs="Arial"/>
          <w:color w:val="FF3333"/>
          <w:lang w:eastAsia="zh-CN" w:bidi="hi-IN"/>
        </w:rPr>
      </w:pPr>
    </w:p>
    <w:p w:rsidR="00914BFE" w:rsidRPr="007F291F" w:rsidRDefault="00914BFE" w:rsidP="00914BFE">
      <w:pPr>
        <w:widowControl w:val="0"/>
        <w:suppressLineNumbers/>
        <w:jc w:val="both"/>
        <w:rPr>
          <w:rFonts w:eastAsia="SimSun" w:cs="Arial"/>
          <w:lang w:eastAsia="zh-CN" w:bidi="hi-IN"/>
        </w:rPr>
      </w:pPr>
      <w:r w:rsidRPr="007F291F">
        <w:rPr>
          <w:rFonts w:eastAsia="SimSun" w:cs="Arial"/>
          <w:lang w:eastAsia="zh-CN" w:bidi="hi-IN"/>
        </w:rPr>
        <w:t>(4) V fazi sprejemanja OPPN širitve za potrebe obstoječe trgovine in doma krajanov niso predvidene; dovoljena je le ureditev parkir</w:t>
      </w:r>
      <w:r w:rsidRPr="007F291F">
        <w:rPr>
          <w:rFonts w:eastAsia="SimSun" w:cs="Arial"/>
          <w:lang w:eastAsia="zh-CN" w:bidi="hi-IN"/>
        </w:rPr>
        <w:softHyphen/>
        <w:t>nih površin na zemljišču severno in zahodno od doma krajanov.</w:t>
      </w:r>
    </w:p>
    <w:p w:rsidR="00914BFE" w:rsidRPr="007F291F" w:rsidRDefault="00914BFE" w:rsidP="00914BFE">
      <w:pPr>
        <w:widowControl w:val="0"/>
        <w:suppressLineNumbers/>
        <w:jc w:val="both"/>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(5) Območje bo preko dveh priključnih cest vezano na javno cestno omrežje.</w:t>
      </w:r>
    </w:p>
    <w:p w:rsidR="00914BFE" w:rsidRPr="007F291F" w:rsidRDefault="00914BFE" w:rsidP="00914BFE">
      <w:pPr>
        <w:widowControl w:val="0"/>
        <w:suppressLineNumbers/>
        <w:rPr>
          <w:rFonts w:ascii="Tahoma" w:eastAsia="SimSun" w:hAnsi="Tahoma" w:cs="Arial"/>
          <w:color w:val="00000A"/>
          <w:sz w:val="20"/>
          <w:lang w:eastAsia="zh-CN" w:bidi="hi-IN"/>
        </w:rPr>
      </w:pP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(6) Vsa komunalna in energetska infrastruktura se navezuje na obstoječe, prestavljene (vodovod) ali na novo zgrajene infrastruk</w:t>
      </w:r>
      <w:r w:rsidRPr="007F291F">
        <w:rPr>
          <w:rFonts w:eastAsia="SimSun" w:cs="Arial"/>
          <w:color w:val="00000A"/>
          <w:lang w:eastAsia="zh-CN" w:bidi="hi-IN"/>
        </w:rPr>
        <w:softHyphen/>
        <w:t>turne vode sosednjih območij.</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(7) Dopustne so tiste ureditve izven območja OPPN, ki so minimalno potrebne za izvedbo javne gospodarske infrastrukture.«.</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7. člen</w:t>
      </w:r>
    </w:p>
    <w:p w:rsidR="00914BFE" w:rsidRPr="007F291F" w:rsidRDefault="00914BFE" w:rsidP="00914BFE">
      <w:pPr>
        <w:widowControl w:val="0"/>
        <w:rPr>
          <w:rFonts w:eastAsia="SimSun" w:cs="Arial"/>
          <w:color w:val="00000A"/>
          <w:lang w:eastAsia="zh-CN" w:bidi="hi-IN"/>
        </w:rPr>
      </w:pPr>
      <w:r w:rsidRPr="007F291F">
        <w:rPr>
          <w:rFonts w:eastAsia="SimSun" w:cs="Arial"/>
          <w:color w:val="00000A"/>
          <w:lang w:eastAsia="zh-CN" w:bidi="hi-IN"/>
        </w:rPr>
        <w:t>Spremeni se tretji odstavek 12. člena odloka tako, da se glasi:</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»(3) Vsi objekti s pripadajočo komunalno, prometno in zunanjo ureditvijo, vključno z morebitno ograjo, morajo biti, skladno s 14. čl. in 37. čl. ZV-1, odmaknjeni od meje vodnega zemljišča, to je od zgornjega roba brežine vodotoka, 15 m pri vodotokih 1. reda, oz. 5 m pri vodotokih 2. reda. Pas priobalnega zemljišča v območju ureditve je treba v projektu za pridobitev vodnega soglasja v fazi PGD označiti in kotirati.«.</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8. člen</w:t>
      </w:r>
    </w:p>
    <w:p w:rsidR="00914BFE" w:rsidRPr="007F291F" w:rsidRDefault="00914BFE" w:rsidP="00914BFE">
      <w:pPr>
        <w:widowControl w:val="0"/>
        <w:jc w:val="both"/>
        <w:rPr>
          <w:rFonts w:eastAsia="SimSun" w:cs="Arial"/>
          <w:color w:val="00000A"/>
          <w:lang w:eastAsia="zh-CN" w:bidi="hi-IN"/>
        </w:rPr>
      </w:pPr>
      <w:r w:rsidRPr="007F291F">
        <w:rPr>
          <w:rFonts w:eastAsia="SimSun" w:cs="Arial"/>
          <w:color w:val="00000A"/>
          <w:lang w:eastAsia="zh-CN" w:bidi="hi-IN"/>
        </w:rPr>
        <w:t>Spremeni se 13. člen odloka tako, da se glasi:</w:t>
      </w:r>
    </w:p>
    <w:p w:rsidR="00914BFE" w:rsidRPr="007F291F" w:rsidRDefault="00914BFE" w:rsidP="00914BFE">
      <w:pPr>
        <w:widowControl w:val="0"/>
        <w:suppressLineNumbers/>
        <w:jc w:val="center"/>
        <w:rPr>
          <w:rFonts w:eastAsia="SimSun" w:cs="Arial"/>
          <w:b/>
          <w:color w:val="00000A"/>
          <w:lang w:eastAsia="zh-CN" w:bidi="hi-IN"/>
        </w:rPr>
      </w:pPr>
    </w:p>
    <w:p w:rsidR="00914BFE" w:rsidRPr="007F291F" w:rsidRDefault="00914BFE" w:rsidP="00914BFE">
      <w:pPr>
        <w:widowControl w:val="0"/>
        <w:suppressLineNumbers/>
        <w:jc w:val="center"/>
        <w:rPr>
          <w:rFonts w:eastAsia="SimSun" w:cs="Arial"/>
          <w:lang w:eastAsia="zh-CN" w:bidi="hi-IN"/>
        </w:rPr>
      </w:pPr>
      <w:r w:rsidRPr="007F291F">
        <w:rPr>
          <w:rFonts w:eastAsia="SimSun" w:cs="Arial"/>
          <w:lang w:eastAsia="zh-CN" w:bidi="hi-IN"/>
        </w:rPr>
        <w:t>»13. člen</w:t>
      </w:r>
    </w:p>
    <w:p w:rsidR="00914BFE" w:rsidRPr="007F291F" w:rsidRDefault="00914BFE" w:rsidP="00914BFE">
      <w:pPr>
        <w:widowControl w:val="0"/>
        <w:suppressLineNumbers/>
        <w:jc w:val="center"/>
        <w:rPr>
          <w:rFonts w:eastAsia="SimSun" w:cs="Arial"/>
          <w:lang w:eastAsia="zh-CN" w:bidi="hi-IN"/>
        </w:rPr>
      </w:pPr>
      <w:r w:rsidRPr="007F291F">
        <w:rPr>
          <w:rFonts w:eastAsia="SimSun" w:cs="Arial" w:hint="eastAsia"/>
          <w:lang w:eastAsia="zh-CN" w:bidi="hi-IN"/>
        </w:rPr>
        <w:t>(pogoji za oblikovanje objektov)</w:t>
      </w:r>
    </w:p>
    <w:p w:rsidR="00914BFE" w:rsidRPr="007F291F" w:rsidRDefault="00914BFE" w:rsidP="00914BFE">
      <w:pPr>
        <w:widowControl w:val="0"/>
        <w:suppressLineNumbers/>
        <w:jc w:val="center"/>
        <w:rPr>
          <w:rFonts w:eastAsia="SimSun" w:cs="Arial"/>
          <w:lang w:eastAsia="zh-CN" w:bidi="hi-IN"/>
        </w:rPr>
      </w:pP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(1) Oblikovna prostorska zasnova objekta izhaja iz njegove funkcije.</w:t>
      </w:r>
    </w:p>
    <w:p w:rsidR="00914BFE" w:rsidRPr="007F291F" w:rsidRDefault="00914BFE" w:rsidP="00914BFE">
      <w:pPr>
        <w:widowControl w:val="0"/>
        <w:suppressLineNumbers/>
        <w:rPr>
          <w:rFonts w:eastAsia="SimSun" w:cs="Arial"/>
          <w:lang w:eastAsia="zh-CN" w:bidi="hi-IN"/>
        </w:rPr>
      </w:pPr>
    </w:p>
    <w:p w:rsidR="00914BFE" w:rsidRPr="007F291F" w:rsidRDefault="00914BFE" w:rsidP="00914BFE">
      <w:pPr>
        <w:widowControl w:val="0"/>
        <w:suppressLineNumbers/>
        <w:jc w:val="both"/>
        <w:rPr>
          <w:rFonts w:eastAsia="SimSun" w:cs="Arial"/>
          <w:lang w:eastAsia="zh-CN" w:bidi="hi-IN"/>
        </w:rPr>
      </w:pPr>
      <w:r w:rsidRPr="007F291F">
        <w:rPr>
          <w:rFonts w:eastAsia="SimSun" w:cs="Arial"/>
          <w:lang w:eastAsia="zh-CN" w:bidi="hi-IN"/>
        </w:rPr>
        <w:t xml:space="preserve">(2) Orientacija trgovskega in poslovno stanovanjskega objekta bo vzporedna z </w:t>
      </w:r>
      <w:proofErr w:type="spellStart"/>
      <w:r w:rsidRPr="007F291F">
        <w:rPr>
          <w:rFonts w:eastAsia="SimSun" w:cs="Arial"/>
          <w:lang w:eastAsia="zh-CN" w:bidi="hi-IN"/>
        </w:rPr>
        <w:t>Volkmerjevo</w:t>
      </w:r>
      <w:proofErr w:type="spellEnd"/>
      <w:r w:rsidRPr="007F291F">
        <w:rPr>
          <w:rFonts w:eastAsia="SimSun" w:cs="Arial"/>
          <w:lang w:eastAsia="zh-CN" w:bidi="hi-IN"/>
        </w:rPr>
        <w:t xml:space="preserve"> cesto, kar bo v smislu morfologije tega dela naselja pomenilo kon</w:t>
      </w:r>
      <w:r w:rsidRPr="007F291F">
        <w:rPr>
          <w:rFonts w:eastAsia="SimSun" w:cs="Arial"/>
          <w:lang w:eastAsia="zh-CN" w:bidi="hi-IN"/>
        </w:rPr>
        <w:softHyphen/>
        <w:t xml:space="preserve">tinuiteto obstoječega vzorca. Poslovno stanovanjski objekt bo oblikovan kot lamela, ki ima lahko znotraj gradbenih mej </w:t>
      </w:r>
      <w:r w:rsidRPr="007F291F">
        <w:rPr>
          <w:rFonts w:eastAsia="SimSun" w:cs="Arial"/>
          <w:lang w:eastAsia="zh-CN" w:bidi="hi-IN"/>
        </w:rPr>
        <w:lastRenderedPageBreak/>
        <w:t xml:space="preserve">členjene volumne in fasade. Lega stavb je določena z  gradbeno mejo, dimenzija in umestitev objektov  v prostor  ter velikost  in zmogljivost objektov – tlorisni in višinski gabariti so razvidni iz grafične priloge – list 4 – Ureditveno </w:t>
      </w:r>
      <w:proofErr w:type="spellStart"/>
      <w:r w:rsidRPr="007F291F">
        <w:rPr>
          <w:rFonts w:eastAsia="SimSun" w:cs="Arial"/>
          <w:lang w:eastAsia="zh-CN" w:bidi="hi-IN"/>
        </w:rPr>
        <w:t>količbena</w:t>
      </w:r>
      <w:proofErr w:type="spellEnd"/>
      <w:r w:rsidRPr="007F291F">
        <w:rPr>
          <w:rFonts w:eastAsia="SimSun" w:cs="Arial"/>
          <w:lang w:eastAsia="zh-CN" w:bidi="hi-IN"/>
        </w:rPr>
        <w:t xml:space="preserve"> situacija s prerezom. Vhodi v objekte so zarisani shematsko, natančno se opredelijo v projektni dokumentaciji.      </w:t>
      </w:r>
    </w:p>
    <w:p w:rsidR="00914BFE" w:rsidRPr="007F291F" w:rsidRDefault="00914BFE" w:rsidP="00914BFE">
      <w:pPr>
        <w:widowControl w:val="0"/>
        <w:suppressLineNumbers/>
        <w:jc w:val="both"/>
        <w:rPr>
          <w:rFonts w:eastAsia="SimSun" w:cs="Arial"/>
          <w:lang w:eastAsia="zh-CN" w:bidi="hi-IN"/>
        </w:rPr>
      </w:pPr>
    </w:p>
    <w:p w:rsidR="00914BFE" w:rsidRPr="007F291F" w:rsidRDefault="00914BFE" w:rsidP="00914BFE">
      <w:pPr>
        <w:widowControl w:val="0"/>
        <w:suppressLineNumbers/>
        <w:jc w:val="both"/>
        <w:rPr>
          <w:rFonts w:eastAsia="SimSun" w:cs="Arial"/>
          <w:lang w:eastAsia="zh-CN" w:bidi="hi-IN"/>
        </w:rPr>
      </w:pPr>
      <w:r w:rsidRPr="007F291F">
        <w:rPr>
          <w:rFonts w:eastAsia="SimSun" w:cs="Arial"/>
          <w:lang w:eastAsia="zh-CN" w:bidi="hi-IN"/>
        </w:rPr>
        <w:t xml:space="preserve">(3) Fasadni barvni odtenki bodo lastni vgrajenim materialom. Fasada objekta je kontaktna, toplotno </w:t>
      </w:r>
      <w:proofErr w:type="spellStart"/>
      <w:r w:rsidRPr="007F291F">
        <w:rPr>
          <w:rFonts w:eastAsia="SimSun" w:cs="Arial"/>
          <w:lang w:eastAsia="zh-CN" w:bidi="hi-IN"/>
        </w:rPr>
        <w:t>izolativna</w:t>
      </w:r>
      <w:proofErr w:type="spellEnd"/>
      <w:r w:rsidRPr="007F291F">
        <w:rPr>
          <w:rFonts w:eastAsia="SimSun" w:cs="Arial"/>
          <w:lang w:eastAsia="zh-CN" w:bidi="hi-IN"/>
        </w:rPr>
        <w:t xml:space="preserve"> z izvedenim zaključnim ometom, delno zastekljena, lahko izvedena kot lesena ali kot obešena fasada obložena s kamnom ali fasadnimi ploščami. </w:t>
      </w:r>
    </w:p>
    <w:p w:rsidR="00914BFE" w:rsidRPr="007F291F" w:rsidRDefault="00914BFE" w:rsidP="00914BFE">
      <w:pPr>
        <w:widowControl w:val="0"/>
        <w:suppressLineNumbers/>
        <w:rPr>
          <w:rFonts w:ascii="Liberation Serif" w:eastAsia="SimSun" w:hAnsi="Liberation Serif" w:cs="Arial" w:hint="eastAsia"/>
          <w:color w:val="444444"/>
          <w:lang w:eastAsia="zh-CN" w:bidi="hi-IN"/>
        </w:rPr>
      </w:pPr>
      <w:r w:rsidRPr="007F291F">
        <w:rPr>
          <w:rFonts w:eastAsia="SimSun" w:cs="Arial"/>
          <w:lang w:eastAsia="zh-CN" w:bidi="hi-IN"/>
        </w:rPr>
        <w:t> </w:t>
      </w:r>
    </w:p>
    <w:p w:rsidR="00914BFE" w:rsidRPr="007F291F" w:rsidRDefault="00914BFE" w:rsidP="00914BFE">
      <w:pPr>
        <w:widowControl w:val="0"/>
        <w:suppressLineNumbers/>
        <w:jc w:val="both"/>
        <w:rPr>
          <w:rFonts w:ascii="Tahoma" w:eastAsia="SimSun" w:hAnsi="Tahoma" w:cs="Arial"/>
          <w:color w:val="00000A"/>
          <w:sz w:val="20"/>
          <w:szCs w:val="20"/>
          <w:lang w:eastAsia="zh-CN" w:bidi="hi-IN"/>
        </w:rPr>
      </w:pPr>
      <w:r w:rsidRPr="007F291F">
        <w:rPr>
          <w:rFonts w:eastAsia="SimSun" w:cs="Arial"/>
          <w:color w:val="00000A"/>
          <w:lang w:eastAsia="zh-CN" w:bidi="hi-IN"/>
        </w:rPr>
        <w:t>(4) Po tipologiji zazidave so v skladu z odlokom o OPN dopustni prostostoječi objekti, objekti v nizu, po tipologiji namembnosti in oblikovanja pa stavbe tipa S8, N1, N2 ter spremljajoči objekti.</w:t>
      </w:r>
    </w:p>
    <w:p w:rsidR="00914BFE" w:rsidRPr="007F291F" w:rsidRDefault="00914BFE" w:rsidP="00914BFE">
      <w:pPr>
        <w:widowControl w:val="0"/>
        <w:suppressAutoHyphens/>
        <w:rPr>
          <w:rFonts w:eastAsia="SimSun" w:cs="Arial"/>
          <w:color w:val="00000A"/>
          <w:lang w:eastAsia="zh-CN" w:bidi="hi-IN"/>
        </w:rPr>
      </w:pPr>
    </w:p>
    <w:p w:rsidR="00914BFE" w:rsidRPr="007F291F" w:rsidRDefault="00914BFE" w:rsidP="00914BFE">
      <w:pPr>
        <w:widowControl w:val="0"/>
        <w:suppressAutoHyphens/>
        <w:contextualSpacing/>
        <w:jc w:val="both"/>
        <w:rPr>
          <w:rFonts w:eastAsia="Lucida Sans Unicode"/>
          <w:lang w:eastAsia="zh-CN"/>
        </w:rPr>
      </w:pPr>
      <w:r w:rsidRPr="007F291F">
        <w:rPr>
          <w:rFonts w:eastAsia="SimSun" w:cs="Arial"/>
          <w:color w:val="00000A"/>
          <w:lang w:eastAsia="zh-CN" w:bidi="hi-IN"/>
        </w:rPr>
        <w:t xml:space="preserve">(5) </w:t>
      </w:r>
      <w:proofErr w:type="spellStart"/>
      <w:r w:rsidRPr="007F291F">
        <w:rPr>
          <w:rFonts w:eastAsia="SimSun" w:cs="Arial"/>
          <w:color w:val="00000A"/>
          <w:lang w:eastAsia="zh-CN" w:bidi="hi-IN"/>
        </w:rPr>
        <w:t>Etažnost</w:t>
      </w:r>
      <w:proofErr w:type="spellEnd"/>
      <w:r w:rsidRPr="007F291F">
        <w:rPr>
          <w:rFonts w:eastAsia="SimSun" w:cs="Arial"/>
          <w:color w:val="00000A"/>
          <w:lang w:eastAsia="zh-CN" w:bidi="hi-IN"/>
        </w:rPr>
        <w:t xml:space="preserve"> trgovskega objekta: </w:t>
      </w:r>
      <w:proofErr w:type="spellStart"/>
      <w:r w:rsidRPr="007F291F">
        <w:rPr>
          <w:rFonts w:eastAsia="SimSun" w:cs="Arial"/>
          <w:color w:val="00000A"/>
          <w:lang w:eastAsia="zh-CN" w:bidi="hi-IN"/>
        </w:rPr>
        <w:t>max</w:t>
      </w:r>
      <w:proofErr w:type="spellEnd"/>
      <w:r w:rsidRPr="007F291F">
        <w:rPr>
          <w:rFonts w:eastAsia="SimSun" w:cs="Arial"/>
          <w:color w:val="00000A"/>
          <w:lang w:eastAsia="zh-CN" w:bidi="hi-IN"/>
        </w:rPr>
        <w:t>. K+P (visoko pritličje z medetažo), maksimalna višina objekta nad terenom ne sme presegati 10</w:t>
      </w:r>
      <w:r w:rsidR="00D77C27">
        <w:rPr>
          <w:rFonts w:eastAsia="SimSun" w:cs="Arial"/>
          <w:color w:val="00000A"/>
          <w:lang w:eastAsia="zh-CN" w:bidi="hi-IN"/>
        </w:rPr>
        <w:t xml:space="preserve"> </w:t>
      </w:r>
      <w:r w:rsidRPr="007F291F">
        <w:rPr>
          <w:rFonts w:eastAsia="SimSun" w:cs="Arial"/>
          <w:color w:val="00000A"/>
          <w:lang w:eastAsia="zh-CN" w:bidi="hi-IN"/>
        </w:rPr>
        <w:t xml:space="preserve">m. </w:t>
      </w:r>
      <w:proofErr w:type="spellStart"/>
      <w:r w:rsidRPr="007F291F">
        <w:rPr>
          <w:rFonts w:eastAsia="SimSun" w:cs="Arial"/>
          <w:color w:val="00000A"/>
          <w:lang w:eastAsia="zh-CN" w:bidi="hi-IN"/>
        </w:rPr>
        <w:t>Etažnost</w:t>
      </w:r>
      <w:proofErr w:type="spellEnd"/>
      <w:r w:rsidRPr="007F291F">
        <w:rPr>
          <w:rFonts w:eastAsia="SimSun" w:cs="Arial"/>
          <w:color w:val="00000A"/>
          <w:lang w:eastAsia="zh-CN" w:bidi="hi-IN"/>
        </w:rPr>
        <w:t xml:space="preserve"> </w:t>
      </w:r>
      <w:r w:rsidR="00D77C27" w:rsidRPr="00D77C27">
        <w:rPr>
          <w:rFonts w:eastAsia="SimSun" w:cs="Arial"/>
          <w:color w:val="00000A"/>
          <w:highlight w:val="yellow"/>
          <w:lang w:eastAsia="zh-CN" w:bidi="hi-IN"/>
        </w:rPr>
        <w:t>stanovanjsko poslovnega</w:t>
      </w:r>
      <w:r w:rsidRPr="007F291F">
        <w:rPr>
          <w:rFonts w:eastAsia="SimSun" w:cs="Arial"/>
          <w:color w:val="00000A"/>
          <w:lang w:eastAsia="zh-CN" w:bidi="hi-IN"/>
        </w:rPr>
        <w:t xml:space="preserve"> objekta: </w:t>
      </w:r>
      <w:proofErr w:type="spellStart"/>
      <w:r w:rsidRPr="007F291F">
        <w:rPr>
          <w:rFonts w:eastAsia="SimSun" w:cs="Arial"/>
          <w:color w:val="00000A"/>
          <w:lang w:eastAsia="zh-CN" w:bidi="hi-IN"/>
        </w:rPr>
        <w:t>max</w:t>
      </w:r>
      <w:proofErr w:type="spellEnd"/>
      <w:r w:rsidRPr="007F291F">
        <w:rPr>
          <w:rFonts w:eastAsia="SimSun" w:cs="Arial"/>
          <w:color w:val="00000A"/>
          <w:lang w:eastAsia="zh-CN" w:bidi="hi-IN"/>
        </w:rPr>
        <w:t xml:space="preserve">. K+P+1+2. pri etažah so upoštevane standardne višine stanovanjskih etaž. </w:t>
      </w:r>
    </w:p>
    <w:p w:rsidR="00914BFE" w:rsidRDefault="00914BFE" w:rsidP="00914BFE">
      <w:pPr>
        <w:widowControl w:val="0"/>
        <w:suppressAutoHyphens/>
        <w:contextualSpacing/>
        <w:jc w:val="both"/>
        <w:rPr>
          <w:rFonts w:eastAsia="SimSun" w:cs="Arial"/>
          <w:color w:val="00000A"/>
          <w:lang w:eastAsia="zh-CN" w:bidi="hi-IN"/>
        </w:rPr>
      </w:pPr>
    </w:p>
    <w:p w:rsidR="00576E70" w:rsidRDefault="00576E70" w:rsidP="00576E70">
      <w:pPr>
        <w:pStyle w:val="Odstavekseznama"/>
        <w:ind w:left="0"/>
        <w:jc w:val="both"/>
      </w:pPr>
      <w:r>
        <w:rPr>
          <w:rFonts w:eastAsia="SimSun" w:cs="Arial"/>
          <w:lang w:bidi="hi-IN"/>
        </w:rPr>
        <w:t xml:space="preserve">(6) Faktor </w:t>
      </w:r>
      <w:proofErr w:type="spellStart"/>
      <w:r>
        <w:rPr>
          <w:rFonts w:eastAsia="SimSun" w:cs="Arial"/>
          <w:lang w:bidi="hi-IN"/>
        </w:rPr>
        <w:t>pozidanosti</w:t>
      </w:r>
      <w:proofErr w:type="spellEnd"/>
      <w:r>
        <w:rPr>
          <w:rFonts w:eastAsia="SimSun" w:cs="Arial"/>
          <w:lang w:bidi="hi-IN"/>
        </w:rPr>
        <w:t xml:space="preserve"> zemljišča (FZ): </w:t>
      </w:r>
      <w:proofErr w:type="spellStart"/>
      <w:r>
        <w:rPr>
          <w:rFonts w:eastAsia="SimSun" w:cs="Arial"/>
          <w:lang w:bidi="hi-IN"/>
        </w:rPr>
        <w:t>max</w:t>
      </w:r>
      <w:proofErr w:type="spellEnd"/>
      <w:r>
        <w:rPr>
          <w:rFonts w:eastAsia="SimSun" w:cs="Arial"/>
          <w:lang w:bidi="hi-IN"/>
        </w:rPr>
        <w:t>. 0,5.</w:t>
      </w:r>
    </w:p>
    <w:p w:rsidR="00576E70" w:rsidRDefault="00576E70" w:rsidP="00576E70">
      <w:pPr>
        <w:pStyle w:val="Odstavekseznama"/>
        <w:ind w:left="0"/>
        <w:jc w:val="both"/>
        <w:rPr>
          <w:rFonts w:ascii="Tahoma" w:eastAsia="SimSun" w:hAnsi="Tahoma" w:cs="Arial"/>
          <w:sz w:val="20"/>
          <w:szCs w:val="20"/>
          <w:lang w:bidi="hi-IN"/>
        </w:rPr>
      </w:pPr>
    </w:p>
    <w:p w:rsidR="00576E70" w:rsidRPr="00576E70" w:rsidRDefault="00576E70" w:rsidP="00576E70">
      <w:pPr>
        <w:pStyle w:val="Odstavekseznama"/>
        <w:ind w:left="0"/>
        <w:jc w:val="both"/>
        <w:rPr>
          <w:highlight w:val="yellow"/>
        </w:rPr>
      </w:pPr>
      <w:r w:rsidRPr="00576E70">
        <w:rPr>
          <w:rFonts w:eastAsia="SimSun" w:cs="Arial"/>
          <w:highlight w:val="yellow"/>
          <w:lang w:bidi="hi-IN"/>
        </w:rPr>
        <w:t>(7) Faktor zelenih površin (FZP):</w:t>
      </w:r>
    </w:p>
    <w:p w:rsidR="00576E70" w:rsidRPr="00576E70" w:rsidRDefault="004B6B2A" w:rsidP="00576E70">
      <w:pPr>
        <w:pStyle w:val="Odstavekseznama"/>
        <w:ind w:left="0"/>
        <w:jc w:val="both"/>
        <w:rPr>
          <w:highlight w:val="yellow"/>
        </w:rPr>
      </w:pPr>
      <w:r>
        <w:rPr>
          <w:rFonts w:eastAsia="SimSun" w:cs="Arial"/>
          <w:highlight w:val="yellow"/>
          <w:lang w:bidi="hi-IN"/>
        </w:rPr>
        <w:t xml:space="preserve">- </w:t>
      </w:r>
      <w:r>
        <w:rPr>
          <w:rFonts w:eastAsia="SimSun" w:cs="Arial"/>
          <w:highlight w:val="yellow"/>
          <w:lang w:bidi="hi-IN"/>
        </w:rPr>
        <w:tab/>
        <w:t>za trgovski objekt min.</w:t>
      </w:r>
      <w:r w:rsidR="00F04219">
        <w:rPr>
          <w:rFonts w:eastAsia="SimSun" w:cs="Arial"/>
          <w:highlight w:val="yellow"/>
          <w:lang w:bidi="hi-IN"/>
        </w:rPr>
        <w:t xml:space="preserve"> 0,1</w:t>
      </w:r>
    </w:p>
    <w:p w:rsidR="00576E70" w:rsidRPr="00576E70" w:rsidRDefault="00576E70" w:rsidP="00576E70">
      <w:pPr>
        <w:pStyle w:val="Odstavekseznama"/>
        <w:ind w:left="0"/>
        <w:jc w:val="both"/>
      </w:pPr>
      <w:r w:rsidRPr="00576E70">
        <w:rPr>
          <w:rFonts w:eastAsia="SimSun" w:cs="Arial"/>
          <w:highlight w:val="yellow"/>
          <w:lang w:bidi="hi-IN"/>
        </w:rPr>
        <w:t xml:space="preserve">- </w:t>
      </w:r>
      <w:r w:rsidRPr="00576E70">
        <w:rPr>
          <w:rFonts w:eastAsia="SimSun" w:cs="Arial"/>
          <w:highlight w:val="yellow"/>
          <w:lang w:bidi="hi-IN"/>
        </w:rPr>
        <w:tab/>
        <w:t>za stanov</w:t>
      </w:r>
      <w:r w:rsidR="00F04219">
        <w:rPr>
          <w:rFonts w:eastAsia="SimSun" w:cs="Arial"/>
          <w:highlight w:val="yellow"/>
          <w:lang w:bidi="hi-IN"/>
        </w:rPr>
        <w:t>anjsko poslovni objekt min. 0,4</w:t>
      </w:r>
      <w:r w:rsidRPr="00576E70">
        <w:rPr>
          <w:rFonts w:eastAsia="SimSun" w:cs="Arial"/>
          <w:highlight w:val="yellow"/>
          <w:lang w:bidi="hi-IN"/>
        </w:rPr>
        <w:t>.</w:t>
      </w:r>
    </w:p>
    <w:p w:rsidR="00576E70" w:rsidRDefault="00576E70" w:rsidP="00576E70">
      <w:pPr>
        <w:pStyle w:val="Odstavekseznama"/>
        <w:ind w:left="0"/>
        <w:jc w:val="both"/>
        <w:rPr>
          <w:rFonts w:eastAsia="SimSun" w:cs="Arial"/>
          <w:lang w:bidi="hi-IN"/>
        </w:rPr>
      </w:pPr>
    </w:p>
    <w:p w:rsidR="00576E70" w:rsidRDefault="00576E70" w:rsidP="00576E70">
      <w:pPr>
        <w:pStyle w:val="Odstavekseznama"/>
        <w:ind w:left="0"/>
        <w:jc w:val="both"/>
      </w:pPr>
      <w:r w:rsidRPr="00576E70">
        <w:rPr>
          <w:rFonts w:eastAsia="SimSun" w:cs="Arial"/>
          <w:highlight w:val="yellow"/>
          <w:lang w:bidi="hi-IN"/>
        </w:rPr>
        <w:t>(8)</w:t>
      </w:r>
      <w:r w:rsidRPr="00576E70">
        <w:rPr>
          <w:rFonts w:eastAsia="SimSun" w:cs="Arial"/>
          <w:lang w:bidi="hi-IN"/>
        </w:rPr>
        <w:t xml:space="preserve"> </w:t>
      </w:r>
      <w:r>
        <w:rPr>
          <w:rFonts w:eastAsia="SimSun" w:cs="Arial"/>
          <w:lang w:bidi="hi-IN"/>
        </w:rPr>
        <w:t>Strehe so ravne ali v videzu ravne strehe. Dovoljeno je oblikovanje streh v obliki pohodnih teras.</w:t>
      </w:r>
    </w:p>
    <w:p w:rsidR="00576E70" w:rsidRDefault="00576E70" w:rsidP="00576E70">
      <w:pPr>
        <w:pStyle w:val="Odstavekseznama"/>
        <w:ind w:left="0"/>
        <w:jc w:val="both"/>
        <w:rPr>
          <w:rFonts w:eastAsia="SimSun" w:cs="Arial"/>
          <w:lang w:bidi="hi-IN"/>
        </w:rPr>
      </w:pPr>
    </w:p>
    <w:p w:rsidR="00576E70" w:rsidRDefault="00576E70" w:rsidP="00576E70">
      <w:pPr>
        <w:pStyle w:val="Odstavekseznama"/>
        <w:ind w:left="0"/>
        <w:jc w:val="both"/>
      </w:pPr>
      <w:r w:rsidRPr="00576E70">
        <w:rPr>
          <w:rFonts w:eastAsia="SimSun" w:cs="Arial"/>
          <w:highlight w:val="yellow"/>
          <w:lang w:bidi="hi-IN"/>
        </w:rPr>
        <w:t>(9)</w:t>
      </w:r>
      <w:r w:rsidRPr="00576E70">
        <w:rPr>
          <w:rFonts w:eastAsia="SimSun" w:cs="Arial"/>
          <w:lang w:bidi="hi-IN"/>
        </w:rPr>
        <w:t xml:space="preserve"> </w:t>
      </w:r>
      <w:r>
        <w:rPr>
          <w:rFonts w:eastAsia="SimSun" w:cs="Arial"/>
          <w:lang w:bidi="hi-IN"/>
        </w:rPr>
        <w:t>Parkiranje je predvidno na pripadajočih utrjenih površinah. Parkirna mesta se lahko uredijo tudi v kletni ali pritlični etaži objektov. Glavni vhodi in dovozi se skupaj z ureditvijo okolja natančneje določijo v projektni dokumentaciji.</w:t>
      </w:r>
    </w:p>
    <w:p w:rsidR="00576E70" w:rsidRDefault="00576E70" w:rsidP="00576E70">
      <w:pPr>
        <w:pStyle w:val="Vsebinatabele"/>
        <w:jc w:val="both"/>
        <w:rPr>
          <w:rFonts w:ascii="Times New Roman" w:hAnsi="Times New Roman"/>
        </w:rPr>
      </w:pPr>
    </w:p>
    <w:p w:rsidR="00576E70" w:rsidRDefault="00576E70" w:rsidP="00576E70">
      <w:pPr>
        <w:pStyle w:val="Vsebinatabele"/>
        <w:rPr>
          <w:rFonts w:hint="eastAsia"/>
        </w:rPr>
      </w:pPr>
      <w:r w:rsidRPr="00576E70">
        <w:rPr>
          <w:rFonts w:ascii="Times New Roman" w:hAnsi="Times New Roman"/>
          <w:color w:val="auto"/>
          <w:highlight w:val="yellow"/>
        </w:rPr>
        <w:t>(10)</w:t>
      </w:r>
      <w:r w:rsidRPr="00576E70">
        <w:rPr>
          <w:rFonts w:ascii="Times New Roman" w:hAnsi="Times New Roman"/>
          <w:color w:val="auto"/>
        </w:rPr>
        <w:t xml:space="preserve"> </w:t>
      </w:r>
      <w:r>
        <w:rPr>
          <w:rFonts w:ascii="Times New Roman" w:hAnsi="Times New Roman"/>
        </w:rPr>
        <w:t>Varovalne ograje so lahko visoke do 2,00 m.</w:t>
      </w:r>
    </w:p>
    <w:p w:rsidR="00576E70" w:rsidRDefault="00576E70" w:rsidP="00576E70">
      <w:pPr>
        <w:pStyle w:val="Vsebinatabele"/>
        <w:rPr>
          <w:rFonts w:ascii="Times New Roman" w:hAnsi="Times New Roman"/>
        </w:rPr>
      </w:pPr>
    </w:p>
    <w:p w:rsidR="00576E70" w:rsidRPr="00576E70" w:rsidRDefault="00576E70" w:rsidP="00576E70">
      <w:pPr>
        <w:pStyle w:val="Vsebinatabele"/>
        <w:rPr>
          <w:rFonts w:hint="eastAsia"/>
          <w:color w:val="auto"/>
        </w:rPr>
      </w:pPr>
      <w:r w:rsidRPr="00576E70">
        <w:rPr>
          <w:rFonts w:ascii="Times New Roman" w:hAnsi="Times New Roman"/>
          <w:color w:val="auto"/>
          <w:highlight w:val="yellow"/>
        </w:rPr>
        <w:t xml:space="preserve">(11) Dovoljena je postavitev treh </w:t>
      </w:r>
      <w:proofErr w:type="spellStart"/>
      <w:r w:rsidRPr="00576E70">
        <w:rPr>
          <w:rFonts w:ascii="Times New Roman" w:hAnsi="Times New Roman"/>
          <w:color w:val="auto"/>
          <w:highlight w:val="yellow"/>
        </w:rPr>
        <w:t>pilonov</w:t>
      </w:r>
      <w:proofErr w:type="spellEnd"/>
      <w:r w:rsidRPr="00576E70">
        <w:rPr>
          <w:rFonts w:ascii="Times New Roman" w:hAnsi="Times New Roman"/>
          <w:color w:val="auto"/>
          <w:highlight w:val="yellow"/>
        </w:rPr>
        <w:t xml:space="preserve"> kot samostojnih objektov za oglaševanje, katerih višina ne sme presegati 7</w:t>
      </w:r>
      <w:r w:rsidR="00F04219">
        <w:rPr>
          <w:rFonts w:ascii="Times New Roman" w:hAnsi="Times New Roman"/>
          <w:color w:val="auto"/>
          <w:highlight w:val="yellow"/>
        </w:rPr>
        <w:t xml:space="preserve"> </w:t>
      </w:r>
      <w:r w:rsidRPr="00576E70">
        <w:rPr>
          <w:rFonts w:ascii="Times New Roman" w:hAnsi="Times New Roman"/>
          <w:color w:val="auto"/>
          <w:highlight w:val="yellow"/>
        </w:rPr>
        <w:t>m.«.</w:t>
      </w:r>
    </w:p>
    <w:p w:rsidR="00576E70" w:rsidRDefault="00576E70" w:rsidP="00576E70">
      <w:pPr>
        <w:pStyle w:val="Vsebinatabele"/>
        <w:rPr>
          <w:rFonts w:ascii="Times New Roman" w:hAnsi="Times New Roman"/>
          <w:color w:val="FF3333"/>
        </w:rPr>
      </w:pP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9. člen</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Za drugim odstavkom 15. člena odloka se</w:t>
      </w:r>
      <w:r w:rsidR="00064083">
        <w:t xml:space="preserve"> </w:t>
      </w:r>
      <w:r w:rsidR="00064083" w:rsidRPr="00064083">
        <w:rPr>
          <w:highlight w:val="yellow"/>
        </w:rPr>
        <w:t>dodata nova tretji in četrti odstavek, ki se glasita:</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»(3) Zelene površine ob </w:t>
      </w:r>
      <w:r w:rsidR="00064083" w:rsidRPr="00064083">
        <w:rPr>
          <w:rFonts w:eastAsia="SimSun" w:cs="Arial"/>
          <w:color w:val="00000A"/>
          <w:highlight w:val="yellow"/>
          <w:lang w:eastAsia="zh-CN" w:bidi="hi-IN"/>
        </w:rPr>
        <w:t>stanovanjsko poslovnem</w:t>
      </w:r>
      <w:r w:rsidRPr="007F291F">
        <w:rPr>
          <w:rFonts w:eastAsia="SimSun" w:cs="Arial"/>
          <w:color w:val="00000A"/>
          <w:lang w:eastAsia="zh-CN" w:bidi="hi-IN"/>
        </w:rPr>
        <w:t xml:space="preserve"> objektu so skupne in parkovno zasajene. Ob poslovno stanovanjskem objektu je dovoljeno oblikovanje lastnih zunanjih površin, ki pripadajo samo posameznim delom objekta.«.</w:t>
      </w:r>
    </w:p>
    <w:p w:rsidR="00064083" w:rsidRDefault="00064083" w:rsidP="00064083">
      <w:pPr>
        <w:pStyle w:val="Vsebinatabele"/>
        <w:jc w:val="both"/>
        <w:rPr>
          <w:rFonts w:ascii="Times New Roman" w:hAnsi="Times New Roman"/>
        </w:rPr>
      </w:pPr>
    </w:p>
    <w:p w:rsidR="00914BFE" w:rsidRDefault="00064083" w:rsidP="008F4B39">
      <w:pPr>
        <w:pStyle w:val="Vsebinatabele"/>
        <w:jc w:val="both"/>
        <w:rPr>
          <w:rFonts w:ascii="Times New Roman" w:hAnsi="Times New Roman"/>
          <w:color w:val="auto"/>
        </w:rPr>
      </w:pPr>
      <w:r w:rsidRPr="00064083">
        <w:rPr>
          <w:rFonts w:ascii="Times New Roman" w:hAnsi="Times New Roman"/>
          <w:color w:val="auto"/>
          <w:highlight w:val="yellow"/>
        </w:rPr>
        <w:t>(4) Parkirne površine na nivoju terena, ki so večje od 10 PM je treba ozeleniti. Zasaditi je treba vsaj eno drevo na 4 PM, ki morajo biti razporejena čim bolj enakomerno. Zasaditi je treba drevesa, ki  imajo ustrezno izoblikovano krošnjo in obseg debla 15-20</w:t>
      </w:r>
      <w:r w:rsidR="00F04219">
        <w:rPr>
          <w:rFonts w:ascii="Times New Roman" w:hAnsi="Times New Roman"/>
          <w:color w:val="auto"/>
          <w:highlight w:val="yellow"/>
        </w:rPr>
        <w:t xml:space="preserve"> </w:t>
      </w:r>
      <w:r w:rsidRPr="00064083">
        <w:rPr>
          <w:rFonts w:ascii="Times New Roman" w:hAnsi="Times New Roman"/>
          <w:color w:val="auto"/>
          <w:highlight w:val="yellow"/>
        </w:rPr>
        <w:t>cm na višini 1</w:t>
      </w:r>
      <w:r w:rsidR="00F04219">
        <w:rPr>
          <w:rFonts w:ascii="Times New Roman" w:hAnsi="Times New Roman"/>
          <w:color w:val="auto"/>
          <w:highlight w:val="yellow"/>
        </w:rPr>
        <w:t xml:space="preserve"> </w:t>
      </w:r>
      <w:r w:rsidRPr="00064083">
        <w:rPr>
          <w:rFonts w:ascii="Times New Roman" w:hAnsi="Times New Roman"/>
          <w:color w:val="auto"/>
          <w:highlight w:val="yellow"/>
        </w:rPr>
        <w:t>m od koreninske grude.«.</w:t>
      </w:r>
    </w:p>
    <w:p w:rsidR="008F4B39" w:rsidRPr="008F4B39" w:rsidRDefault="008F4B39" w:rsidP="008F4B39">
      <w:pPr>
        <w:pStyle w:val="Vsebinatabele"/>
        <w:jc w:val="both"/>
        <w:rPr>
          <w:rFonts w:hint="eastAsia"/>
          <w:color w:val="auto"/>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10. člen</w:t>
      </w:r>
    </w:p>
    <w:p w:rsidR="00914BFE" w:rsidRPr="007F291F" w:rsidRDefault="00914BFE" w:rsidP="00914BFE">
      <w:pPr>
        <w:widowControl w:val="0"/>
        <w:rPr>
          <w:rFonts w:eastAsia="SimSun" w:cs="Arial"/>
          <w:color w:val="00000A"/>
          <w:lang w:eastAsia="zh-CN" w:bidi="hi-IN"/>
        </w:rPr>
      </w:pPr>
      <w:r w:rsidRPr="007F291F">
        <w:rPr>
          <w:rFonts w:eastAsia="SimSun" w:cs="Arial"/>
          <w:color w:val="00000A"/>
          <w:lang w:eastAsia="zh-CN" w:bidi="hi-IN"/>
        </w:rPr>
        <w:t>Spremeni se drugi odstavek 16. člena odloka tako, da se glasi:</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»(2) Meteorne vode bodo po ustreznem čiščenju odvajane v obstoječi kolektor meteornih vod ter </w:t>
      </w:r>
      <w:r w:rsidRPr="007F291F">
        <w:rPr>
          <w:rFonts w:eastAsia="SimSun" w:cs="Arial"/>
          <w:color w:val="00000A"/>
          <w:lang w:eastAsia="zh-CN" w:bidi="hi-IN"/>
        </w:rPr>
        <w:lastRenderedPageBreak/>
        <w:t>naprej v lokalni vodotok Grajena. Odprti jarek se delno lahko nadomesti s cevovodom ustreznih dimenzij (izjema je lovilec olj). Predvideva se, da bo zaradi plitke izvedbe na območju predvidene izvedbe cestnega priključ</w:t>
      </w:r>
      <w:r w:rsidRPr="007F291F">
        <w:rPr>
          <w:rFonts w:eastAsia="SimSun" w:cs="Arial"/>
          <w:lang w:eastAsia="zh-CN" w:bidi="hi-IN"/>
        </w:rPr>
        <w:t xml:space="preserve">ka z </w:t>
      </w:r>
      <w:proofErr w:type="spellStart"/>
      <w:r w:rsidRPr="007F291F">
        <w:rPr>
          <w:rFonts w:eastAsia="SimSun" w:cs="Arial"/>
          <w:lang w:eastAsia="zh-CN" w:bidi="hi-IN"/>
        </w:rPr>
        <w:t>Volkmerjeve</w:t>
      </w:r>
      <w:proofErr w:type="spellEnd"/>
      <w:r w:rsidRPr="007F291F">
        <w:rPr>
          <w:rFonts w:eastAsia="SimSun" w:cs="Arial"/>
          <w:lang w:eastAsia="zh-CN" w:bidi="hi-IN"/>
        </w:rPr>
        <w:t xml:space="preserve"> ceste, po</w:t>
      </w:r>
      <w:r w:rsidRPr="007F291F">
        <w:rPr>
          <w:rFonts w:eastAsia="SimSun" w:cs="Arial"/>
          <w:color w:val="00000A"/>
          <w:lang w:eastAsia="zh-CN" w:bidi="hi-IN"/>
        </w:rPr>
        <w:t>trebno rekonstruirati del obstoječega meteornega cevovoda.«.</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ascii="Liberation Serif" w:eastAsia="SimSun" w:hAnsi="Liberation Serif" w:cs="Arial" w:hint="eastAsia"/>
          <w:color w:val="444444"/>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11. člen</w:t>
      </w:r>
    </w:p>
    <w:p w:rsidR="00914BFE" w:rsidRPr="007F291F" w:rsidRDefault="00914BFE" w:rsidP="00914BFE">
      <w:pPr>
        <w:widowControl w:val="0"/>
        <w:rPr>
          <w:rFonts w:eastAsia="SimSun" w:cs="Arial"/>
          <w:color w:val="00000A"/>
          <w:lang w:eastAsia="zh-CN" w:bidi="hi-IN"/>
        </w:rPr>
      </w:pPr>
      <w:r w:rsidRPr="007F291F">
        <w:rPr>
          <w:rFonts w:eastAsia="SimSun" w:cs="Arial"/>
          <w:color w:val="00000A"/>
          <w:lang w:eastAsia="zh-CN" w:bidi="hi-IN"/>
        </w:rPr>
        <w:t>Spremeni se 17. člen odloka tako, da se glasi:</w:t>
      </w:r>
    </w:p>
    <w:p w:rsidR="00914BFE" w:rsidRPr="007F291F" w:rsidRDefault="00914BFE" w:rsidP="00914BFE">
      <w:pPr>
        <w:widowControl w:val="0"/>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»17.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(cestno omr</w:t>
      </w:r>
      <w:r w:rsidRPr="007F291F">
        <w:rPr>
          <w:rFonts w:eastAsia="SimSun" w:cs="Arial"/>
          <w:color w:val="00000A"/>
          <w:lang w:eastAsia="zh-CN" w:bidi="hi-IN"/>
        </w:rPr>
        <w:t>ež</w:t>
      </w:r>
      <w:r w:rsidRPr="007F291F">
        <w:rPr>
          <w:rFonts w:eastAsia="SimSun" w:cs="Arial" w:hint="eastAsia"/>
          <w:color w:val="00000A"/>
          <w:lang w:eastAsia="zh-CN" w:bidi="hi-IN"/>
        </w:rPr>
        <w:t>je)</w:t>
      </w: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(1) Za potrebe OPPN so bile izdelane strokovne podlage, ki obravnavajo prometno navezavo predvidene ureditve na prometni sistem mesta.</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(2) Predvidena sta dva uvoza na območje:</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          uvoz za potrebe trgovskega objekta (kupci in dostava) z lokalne ceste LC 329821 Volkmerjeva cesta leži nasproti obstoječemu priključku stanovanjske soseske z navezavo na obstoječe </w:t>
      </w:r>
      <w:proofErr w:type="spellStart"/>
      <w:r w:rsidRPr="007F291F">
        <w:rPr>
          <w:rFonts w:eastAsia="SimSun" w:cs="Arial"/>
          <w:color w:val="00000A"/>
          <w:lang w:eastAsia="zh-CN" w:bidi="hi-IN"/>
        </w:rPr>
        <w:t>trikrako</w:t>
      </w:r>
      <w:proofErr w:type="spellEnd"/>
      <w:r w:rsidRPr="007F291F">
        <w:rPr>
          <w:rFonts w:eastAsia="SimSun" w:cs="Arial"/>
          <w:color w:val="00000A"/>
          <w:lang w:eastAsia="zh-CN" w:bidi="hi-IN"/>
        </w:rPr>
        <w:t xml:space="preserve"> križišče, ki po izvedbi priključka za kupce postane štirikrako križišče (rekonstruk</w:t>
      </w:r>
      <w:r w:rsidRPr="007F291F">
        <w:rPr>
          <w:rFonts w:eastAsia="SimSun" w:cs="Arial"/>
          <w:color w:val="00000A"/>
          <w:lang w:eastAsia="zh-CN" w:bidi="hi-IN"/>
        </w:rPr>
        <w:softHyphen/>
        <w:t>cija križišča ni predmet tega prostorskega izvedbenega akta);</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          uvoz za potrebe </w:t>
      </w:r>
      <w:r w:rsidRPr="00AE3B3F">
        <w:rPr>
          <w:rFonts w:eastAsia="SimSun" w:cs="Arial"/>
          <w:color w:val="00000A"/>
          <w:highlight w:val="yellow"/>
          <w:lang w:eastAsia="zh-CN" w:bidi="hi-IN"/>
        </w:rPr>
        <w:t>stanovanjsk</w:t>
      </w:r>
      <w:r w:rsidR="00AE3B3F" w:rsidRPr="00AE3B3F">
        <w:rPr>
          <w:rFonts w:eastAsia="SimSun" w:cs="Arial"/>
          <w:color w:val="00000A"/>
          <w:highlight w:val="yellow"/>
          <w:lang w:eastAsia="zh-CN" w:bidi="hi-IN"/>
        </w:rPr>
        <w:t>o poslovnega</w:t>
      </w:r>
      <w:r w:rsidRPr="007F291F">
        <w:rPr>
          <w:rFonts w:eastAsia="SimSun" w:cs="Arial"/>
          <w:color w:val="00000A"/>
          <w:lang w:eastAsia="zh-CN" w:bidi="hi-IN"/>
        </w:rPr>
        <w:t xml:space="preserve"> in trgovskega objekta, z navezavo na lokalni cesto LC 328151 Grajenščak.</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(3) Na priključku z LC 328151 Grajenščak so predvideni zavijalni radiji za osebna in kombinirana vozila. Na priključku LC 329821 Volkmerjeva cesta so predvideni zavijalni polmeri za težka tovorna vozila (dolžine 16 m).</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(4) Normalni prečni profil priključka:</w:t>
      </w:r>
    </w:p>
    <w:p w:rsidR="00914BFE" w:rsidRPr="007F291F" w:rsidRDefault="00914BFE" w:rsidP="00914BFE">
      <w:pPr>
        <w:widowControl w:val="0"/>
        <w:suppressLineNumbers/>
        <w:jc w:val="both"/>
        <w:rPr>
          <w:rFonts w:eastAsia="SimSun" w:cs="Arial"/>
          <w:color w:val="00000A"/>
          <w:lang w:eastAsia="zh-CN" w:bidi="hi-IN"/>
        </w:rPr>
      </w:pP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a) Priključek na lokalno cesto LC 329821 Volkmerjeva cesta:</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          širina vozišča 2 x </w:t>
      </w:r>
      <w:r w:rsidR="001E1978" w:rsidRPr="001E1978">
        <w:rPr>
          <w:rFonts w:eastAsia="SimSun" w:cs="Arial"/>
          <w:color w:val="00000A"/>
          <w:highlight w:val="yellow"/>
          <w:lang w:eastAsia="zh-CN" w:bidi="hi-IN"/>
        </w:rPr>
        <w:t>4,5</w:t>
      </w:r>
      <w:r w:rsidRPr="007F291F">
        <w:rPr>
          <w:rFonts w:eastAsia="SimSun" w:cs="Arial"/>
          <w:color w:val="00000A"/>
          <w:lang w:eastAsia="zh-CN" w:bidi="hi-IN"/>
        </w:rPr>
        <w:t xml:space="preserve"> m</w:t>
      </w:r>
    </w:p>
    <w:p w:rsidR="00914BFE"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xml:space="preserve">–          pločnik </w:t>
      </w:r>
      <w:r w:rsidR="001E1978" w:rsidRPr="001E1978">
        <w:rPr>
          <w:rFonts w:eastAsia="SimSun" w:cs="Arial"/>
          <w:color w:val="00000A"/>
          <w:highlight w:val="yellow"/>
          <w:lang w:eastAsia="zh-CN" w:bidi="hi-IN"/>
        </w:rPr>
        <w:t>2</w:t>
      </w:r>
      <w:r w:rsidRPr="007F291F">
        <w:rPr>
          <w:rFonts w:eastAsia="SimSun" w:cs="Arial"/>
          <w:color w:val="00000A"/>
          <w:lang w:eastAsia="zh-CN" w:bidi="hi-IN"/>
        </w:rPr>
        <w:t xml:space="preserve"> x </w:t>
      </w:r>
      <w:r w:rsidRPr="001E1978">
        <w:rPr>
          <w:rFonts w:eastAsia="SimSun" w:cs="Arial"/>
          <w:color w:val="00000A"/>
          <w:highlight w:val="yellow"/>
          <w:lang w:eastAsia="zh-CN" w:bidi="hi-IN"/>
        </w:rPr>
        <w:t>1,</w:t>
      </w:r>
      <w:r w:rsidR="001E1978" w:rsidRPr="001E1978">
        <w:rPr>
          <w:rFonts w:eastAsia="SimSun" w:cs="Arial"/>
          <w:color w:val="00000A"/>
          <w:highlight w:val="yellow"/>
          <w:lang w:eastAsia="zh-CN" w:bidi="hi-IN"/>
        </w:rPr>
        <w:t>4</w:t>
      </w:r>
      <w:r w:rsidRPr="007F291F">
        <w:rPr>
          <w:rFonts w:eastAsia="SimSun" w:cs="Arial"/>
          <w:color w:val="00000A"/>
          <w:lang w:eastAsia="zh-CN" w:bidi="hi-IN"/>
        </w:rPr>
        <w:t xml:space="preserve"> m</w:t>
      </w:r>
    </w:p>
    <w:p w:rsidR="001E1978" w:rsidRPr="001E1978" w:rsidRDefault="001E1978" w:rsidP="001E1978">
      <w:pPr>
        <w:widowControl w:val="0"/>
        <w:suppressLineNumbers/>
        <w:rPr>
          <w:rFonts w:eastAsia="SimSun" w:cs="Arial"/>
          <w:color w:val="00000A"/>
          <w:lang w:eastAsia="zh-CN" w:bidi="hi-IN"/>
        </w:rPr>
      </w:pPr>
      <w:r w:rsidRPr="001E1978">
        <w:rPr>
          <w:rFonts w:eastAsia="SimSun" w:cs="Arial"/>
          <w:color w:val="00000A"/>
          <w:highlight w:val="yellow"/>
          <w:lang w:eastAsia="zh-CN" w:bidi="hi-IN"/>
        </w:rPr>
        <w:t>–          skupaj 11,8 m</w:t>
      </w:r>
    </w:p>
    <w:p w:rsidR="00914BFE" w:rsidRPr="001E1978" w:rsidRDefault="00914BFE" w:rsidP="00914BFE">
      <w:pPr>
        <w:widowControl w:val="0"/>
        <w:suppressLineNumbers/>
        <w:rPr>
          <w:rFonts w:eastAsia="SimSun" w:cs="Arial"/>
          <w:strike/>
          <w:color w:val="00000A"/>
          <w:highlight w:val="yellow"/>
          <w:lang w:eastAsia="zh-CN" w:bidi="hi-IN"/>
        </w:rPr>
      </w:pPr>
      <w:r w:rsidRPr="001E1978">
        <w:rPr>
          <w:rFonts w:eastAsia="SimSun" w:cs="Arial"/>
          <w:strike/>
          <w:color w:val="00000A"/>
          <w:highlight w:val="yellow"/>
          <w:lang w:eastAsia="zh-CN" w:bidi="hi-IN"/>
        </w:rPr>
        <w:t>–          berma (</w:t>
      </w:r>
      <w:proofErr w:type="spellStart"/>
      <w:r w:rsidRPr="001E1978">
        <w:rPr>
          <w:rFonts w:eastAsia="SimSun" w:cs="Arial"/>
          <w:strike/>
          <w:color w:val="00000A"/>
          <w:highlight w:val="yellow"/>
          <w:lang w:eastAsia="zh-CN" w:bidi="hi-IN"/>
        </w:rPr>
        <w:t>zatravitev</w:t>
      </w:r>
      <w:proofErr w:type="spellEnd"/>
      <w:r w:rsidRPr="001E1978">
        <w:rPr>
          <w:rFonts w:eastAsia="SimSun" w:cs="Arial"/>
          <w:strike/>
          <w:color w:val="00000A"/>
          <w:highlight w:val="yellow"/>
          <w:lang w:eastAsia="zh-CN" w:bidi="hi-IN"/>
        </w:rPr>
        <w:t>) 1 x 0,50 m</w:t>
      </w:r>
    </w:p>
    <w:p w:rsidR="00914BFE" w:rsidRPr="001E1978" w:rsidRDefault="00914BFE" w:rsidP="00914BFE">
      <w:pPr>
        <w:widowControl w:val="0"/>
        <w:suppressLineNumbers/>
        <w:rPr>
          <w:rFonts w:eastAsia="SimSun" w:cs="Arial"/>
          <w:strike/>
          <w:color w:val="00000A"/>
          <w:lang w:eastAsia="zh-CN" w:bidi="hi-IN"/>
        </w:rPr>
      </w:pPr>
      <w:r w:rsidRPr="001E1978">
        <w:rPr>
          <w:rFonts w:eastAsia="SimSun" w:cs="Arial"/>
          <w:strike/>
          <w:color w:val="00000A"/>
          <w:highlight w:val="yellow"/>
          <w:lang w:eastAsia="zh-CN" w:bidi="hi-IN"/>
        </w:rPr>
        <w:t>–          berma (</w:t>
      </w:r>
      <w:proofErr w:type="spellStart"/>
      <w:r w:rsidRPr="001E1978">
        <w:rPr>
          <w:rFonts w:eastAsia="SimSun" w:cs="Arial"/>
          <w:strike/>
          <w:color w:val="00000A"/>
          <w:highlight w:val="yellow"/>
          <w:lang w:eastAsia="zh-CN" w:bidi="hi-IN"/>
        </w:rPr>
        <w:t>zatravitev</w:t>
      </w:r>
      <w:proofErr w:type="spellEnd"/>
      <w:r w:rsidRPr="001E1978">
        <w:rPr>
          <w:rFonts w:eastAsia="SimSun" w:cs="Arial"/>
          <w:strike/>
          <w:color w:val="00000A"/>
          <w:highlight w:val="yellow"/>
          <w:lang w:eastAsia="zh-CN" w:bidi="hi-IN"/>
        </w:rPr>
        <w:t>) 1 x 1,00 m skupaj 12,10 m</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b) Priključek na lokalno cesto LC 328151 Grajenščak:</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xml:space="preserve">–          širina vozišča  2 x </w:t>
      </w:r>
      <w:r w:rsidR="00C14D99" w:rsidRPr="00C14D99">
        <w:rPr>
          <w:rFonts w:eastAsia="SimSun" w:cs="Arial"/>
          <w:color w:val="00000A"/>
          <w:highlight w:val="yellow"/>
          <w:lang w:eastAsia="zh-CN" w:bidi="hi-IN"/>
        </w:rPr>
        <w:t>4</w:t>
      </w:r>
      <w:r w:rsidRPr="007F291F">
        <w:rPr>
          <w:rFonts w:eastAsia="SimSun" w:cs="Arial"/>
          <w:color w:val="00000A"/>
          <w:lang w:eastAsia="zh-CN" w:bidi="hi-IN"/>
        </w:rPr>
        <w:t xml:space="preserve"> m</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xml:space="preserve">–          </w:t>
      </w:r>
      <w:r w:rsidR="00C14D99" w:rsidRPr="00C14D99">
        <w:rPr>
          <w:rFonts w:eastAsia="SimSun" w:cs="Arial"/>
          <w:color w:val="00000A"/>
          <w:highlight w:val="yellow"/>
          <w:lang w:eastAsia="zh-CN" w:bidi="hi-IN"/>
        </w:rPr>
        <w:t>pločnik</w:t>
      </w:r>
      <w:r w:rsidRPr="007F291F">
        <w:rPr>
          <w:rFonts w:eastAsia="SimSun" w:cs="Arial"/>
          <w:color w:val="00000A"/>
          <w:lang w:eastAsia="zh-CN" w:bidi="hi-IN"/>
        </w:rPr>
        <w:t xml:space="preserve">            </w:t>
      </w:r>
      <w:r w:rsidRPr="007F291F">
        <w:rPr>
          <w:rFonts w:eastAsia="SimSun" w:cs="Arial"/>
          <w:color w:val="00000A"/>
          <w:lang w:eastAsia="zh-CN" w:bidi="hi-IN"/>
        </w:rPr>
        <w:tab/>
      </w:r>
      <w:r w:rsidR="00C14D99" w:rsidRPr="00C14D99">
        <w:rPr>
          <w:rFonts w:eastAsia="SimSun" w:cs="Arial"/>
          <w:color w:val="00000A"/>
          <w:highlight w:val="yellow"/>
          <w:lang w:eastAsia="zh-CN" w:bidi="hi-IN"/>
        </w:rPr>
        <w:t>1</w:t>
      </w:r>
      <w:r w:rsidR="00C14D99">
        <w:rPr>
          <w:rFonts w:eastAsia="SimSun" w:cs="Arial"/>
          <w:color w:val="00000A"/>
          <w:highlight w:val="yellow"/>
          <w:lang w:eastAsia="zh-CN" w:bidi="hi-IN"/>
        </w:rPr>
        <w:t xml:space="preserve"> x 1,5</w:t>
      </w:r>
      <w:r w:rsidRPr="007F291F">
        <w:rPr>
          <w:rFonts w:eastAsia="SimSun" w:cs="Arial"/>
          <w:color w:val="00000A"/>
          <w:lang w:eastAsia="zh-CN" w:bidi="hi-IN"/>
        </w:rPr>
        <w:t xml:space="preserve"> m</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r w:rsidRPr="007F291F">
        <w:rPr>
          <w:rFonts w:eastAsia="SimSun" w:cs="Arial"/>
          <w:color w:val="00000A"/>
          <w:lang w:eastAsia="zh-CN" w:bidi="hi-IN"/>
        </w:rPr>
        <w:tab/>
        <w:t xml:space="preserve">skupaj </w:t>
      </w:r>
      <w:r w:rsidRPr="007F291F">
        <w:rPr>
          <w:rFonts w:eastAsia="SimSun" w:cs="Arial"/>
          <w:color w:val="00000A"/>
          <w:lang w:eastAsia="zh-CN" w:bidi="hi-IN"/>
        </w:rPr>
        <w:tab/>
      </w:r>
      <w:r w:rsidRPr="007F291F">
        <w:rPr>
          <w:rFonts w:eastAsia="SimSun" w:cs="Arial"/>
          <w:color w:val="00000A"/>
          <w:lang w:eastAsia="zh-CN" w:bidi="hi-IN"/>
        </w:rPr>
        <w:tab/>
      </w:r>
      <w:r w:rsidRPr="00875652">
        <w:rPr>
          <w:rFonts w:eastAsia="SimSun" w:cs="Arial"/>
          <w:color w:val="00000A"/>
          <w:highlight w:val="yellow"/>
          <w:lang w:eastAsia="zh-CN" w:bidi="hi-IN"/>
        </w:rPr>
        <w:t>9,</w:t>
      </w:r>
      <w:r w:rsidR="00C14D99" w:rsidRPr="00875652">
        <w:rPr>
          <w:rFonts w:eastAsia="SimSun" w:cs="Arial"/>
          <w:color w:val="00000A"/>
          <w:highlight w:val="yellow"/>
          <w:lang w:eastAsia="zh-CN" w:bidi="hi-IN"/>
        </w:rPr>
        <w:t>5</w:t>
      </w:r>
      <w:r w:rsidRPr="007F291F">
        <w:rPr>
          <w:rFonts w:eastAsia="SimSun" w:cs="Arial"/>
          <w:color w:val="00000A"/>
          <w:lang w:eastAsia="zh-CN" w:bidi="hi-IN"/>
        </w:rPr>
        <w:t xml:space="preserve"> m</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(5) Mirujoč promet:</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r w:rsidRPr="007F291F">
        <w:rPr>
          <w:rFonts w:eastAsia="SimSun" w:cs="Arial"/>
          <w:color w:val="00000A"/>
          <w:lang w:eastAsia="zh-CN" w:bidi="hi-IN"/>
        </w:rPr>
        <w:tab/>
        <w:t>zunanja ureditev obsega predvsem ureditev zunanjih parkirišč v okolici predvidenih objektov,</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xml:space="preserve">- </w:t>
      </w:r>
      <w:r w:rsidRPr="007F291F">
        <w:rPr>
          <w:rFonts w:eastAsia="SimSun" w:cs="Arial"/>
          <w:color w:val="00000A"/>
          <w:lang w:eastAsia="zh-CN" w:bidi="hi-IN"/>
        </w:rPr>
        <w:tab/>
        <w:t>parkirna mesta se lahko zagotavljajo tudi znotraj stavb,</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w:t>
      </w:r>
      <w:r w:rsidRPr="007F291F">
        <w:rPr>
          <w:rFonts w:eastAsia="SimSun" w:cs="Arial"/>
          <w:color w:val="00000A"/>
          <w:lang w:eastAsia="zh-CN" w:bidi="hi-IN"/>
        </w:rPr>
        <w:tab/>
        <w:t>potrebno število parkirnih mest za stanovalce in obiskovalce se določi v skladu s tabelo:</w:t>
      </w:r>
    </w:p>
    <w:p w:rsidR="007A537B" w:rsidRPr="007F291F" w:rsidRDefault="007A537B" w:rsidP="00914BFE">
      <w:pPr>
        <w:widowControl w:val="0"/>
        <w:suppressLineNumbers/>
        <w:rPr>
          <w:rFonts w:eastAsia="SimSun" w:cs="Arial"/>
          <w:color w:val="00000A"/>
          <w:lang w:eastAsia="zh-CN" w:bidi="hi-IN"/>
        </w:rPr>
      </w:pPr>
    </w:p>
    <w:tbl>
      <w:tblPr>
        <w:tblW w:w="9753" w:type="dxa"/>
        <w:tblInd w:w="-40" w:type="dxa"/>
        <w:tblBorders>
          <w:top w:val="single" w:sz="4" w:space="0" w:color="00000A"/>
          <w:left w:val="single" w:sz="4" w:space="0" w:color="00000A"/>
          <w:bottom w:val="single" w:sz="4" w:space="0" w:color="00000A"/>
          <w:insideH w:val="single" w:sz="4" w:space="0" w:color="00000A"/>
        </w:tblBorders>
        <w:tblCellMar>
          <w:left w:w="103" w:type="dxa"/>
        </w:tblCellMar>
        <w:tblLook w:val="04A0" w:firstRow="1" w:lastRow="0" w:firstColumn="1" w:lastColumn="0" w:noHBand="0" w:noVBand="1"/>
      </w:tblPr>
      <w:tblGrid>
        <w:gridCol w:w="399"/>
        <w:gridCol w:w="3966"/>
        <w:gridCol w:w="2663"/>
        <w:gridCol w:w="2725"/>
      </w:tblGrid>
      <w:tr w:rsidR="00914BFE" w:rsidRPr="007F291F" w:rsidTr="00CF206F">
        <w:trPr>
          <w:trHeight w:val="606"/>
          <w:tblHeader/>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jc w:val="center"/>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jc w:val="center"/>
              <w:rPr>
                <w:rFonts w:ascii="Tahoma" w:eastAsia="SimSun" w:hAnsi="Tahoma" w:cs="Arial"/>
                <w:color w:val="00000A"/>
                <w:sz w:val="18"/>
                <w:szCs w:val="18"/>
                <w:lang w:eastAsia="zh-CN" w:bidi="hi-IN"/>
              </w:rPr>
            </w:pPr>
            <w:r w:rsidRPr="007F291F">
              <w:rPr>
                <w:rFonts w:eastAsia="SimSun" w:cs="Arial"/>
                <w:color w:val="00000A"/>
                <w:lang w:eastAsia="zh-CN" w:bidi="hi-IN"/>
              </w:rPr>
              <w:t>DEJAVNOST</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jc w:val="center"/>
              <w:rPr>
                <w:rFonts w:ascii="Tahoma" w:eastAsia="SimSun" w:hAnsi="Tahoma" w:cs="Arial"/>
                <w:color w:val="00000A"/>
                <w:sz w:val="18"/>
                <w:szCs w:val="18"/>
                <w:lang w:eastAsia="zh-CN" w:bidi="hi-IN"/>
              </w:rPr>
            </w:pPr>
            <w:r w:rsidRPr="007F291F">
              <w:rPr>
                <w:rFonts w:eastAsia="SimSun" w:cs="Arial"/>
                <w:color w:val="00000A"/>
                <w:lang w:eastAsia="zh-CN" w:bidi="hi-IN"/>
              </w:rPr>
              <w:t>ŠTEVILO PM ZA MOTORNI PROMET</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jc w:val="center"/>
              <w:rPr>
                <w:rFonts w:ascii="Tahoma" w:eastAsia="SimSun" w:hAnsi="Tahoma" w:cs="Arial"/>
                <w:color w:val="00000A"/>
                <w:sz w:val="18"/>
                <w:szCs w:val="18"/>
                <w:lang w:eastAsia="zh-CN" w:bidi="hi-IN"/>
              </w:rPr>
            </w:pPr>
            <w:r w:rsidRPr="007F291F">
              <w:rPr>
                <w:rFonts w:eastAsia="SimSun" w:cs="Arial"/>
                <w:color w:val="00000A"/>
                <w:lang w:eastAsia="zh-CN" w:bidi="hi-IN"/>
              </w:rPr>
              <w:t>ŠTEVILO PM ZA KOLESARSKI PROMET</w:t>
            </w:r>
          </w:p>
        </w:tc>
      </w:tr>
      <w:tr w:rsidR="00914BFE" w:rsidRPr="007F291F" w:rsidTr="00CF206F">
        <w:trPr>
          <w:trHeight w:val="477"/>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jc w:val="both"/>
              <w:rPr>
                <w:rFonts w:ascii="Tahoma" w:eastAsia="SimSun" w:hAnsi="Tahoma" w:cs="Arial"/>
                <w:color w:val="00000A"/>
                <w:sz w:val="20"/>
                <w:lang w:eastAsia="zh-CN" w:bidi="hi-IN"/>
              </w:rPr>
            </w:pPr>
            <w:r w:rsidRPr="007F291F">
              <w:rPr>
                <w:rFonts w:eastAsia="SimSun" w:cs="Arial"/>
                <w:color w:val="00000A"/>
                <w:lang w:eastAsia="zh-CN" w:bidi="hi-IN"/>
              </w:rPr>
              <w:t>1</w:t>
            </w: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7F291F">
              <w:rPr>
                <w:rFonts w:eastAsia="SimSun" w:cs="Arial"/>
                <w:color w:val="00000A"/>
                <w:lang w:eastAsia="zh-CN" w:bidi="hi-IN"/>
              </w:rPr>
              <w:t>STANOVANJSKE STAVBE</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eastAsia="SimSun" w:cs="Arial"/>
                <w:color w:val="00000A"/>
                <w:lang w:eastAsia="zh-CN" w:bidi="hi-IN"/>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eastAsia="SimSun" w:cs="Arial"/>
                <w:color w:val="00000A"/>
                <w:lang w:eastAsia="zh-CN" w:bidi="hi-IN"/>
              </w:rPr>
            </w:pPr>
          </w:p>
        </w:tc>
      </w:tr>
      <w:tr w:rsidR="00914BFE" w:rsidRPr="007F291F" w:rsidTr="00CF206F">
        <w:trPr>
          <w:trHeight w:val="334"/>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rPr>
                <w:rFonts w:eastAsia="SimSun" w:cs="Arial"/>
                <w:color w:val="00000A"/>
                <w:lang w:eastAsia="zh-CN" w:bidi="hi-IN"/>
              </w:rPr>
            </w:pPr>
          </w:p>
          <w:p w:rsidR="00914BFE" w:rsidRPr="007F291F" w:rsidRDefault="00914BFE" w:rsidP="00914BFE">
            <w:pPr>
              <w:widowControl w:val="0"/>
              <w:tabs>
                <w:tab w:val="center" w:pos="4536"/>
                <w:tab w:val="right" w:pos="9072"/>
              </w:tabs>
              <w:spacing w:after="140" w:line="288" w:lineRule="auto"/>
              <w:rPr>
                <w:rFonts w:ascii="Tahoma" w:eastAsia="SimSun" w:hAnsi="Tahoma" w:cs="Arial"/>
                <w:color w:val="00000A"/>
                <w:sz w:val="18"/>
                <w:szCs w:val="18"/>
                <w:lang w:eastAsia="zh-CN" w:bidi="hi-IN"/>
              </w:rPr>
            </w:pPr>
            <w:r w:rsidRPr="007F291F">
              <w:rPr>
                <w:rFonts w:eastAsia="SimSun" w:cs="Arial"/>
                <w:color w:val="00000A"/>
                <w:lang w:eastAsia="zh-CN" w:bidi="hi-IN"/>
              </w:rPr>
              <w:t>11221 Tri- in večstanovanjske stavbe</w:t>
            </w:r>
          </w:p>
          <w:p w:rsidR="00914BFE" w:rsidRPr="007F291F" w:rsidRDefault="00914BFE" w:rsidP="00914BFE">
            <w:pPr>
              <w:widowControl w:val="0"/>
              <w:rPr>
                <w:rFonts w:eastAsia="SimSun" w:cs="Arial"/>
                <w:color w:val="00000A"/>
                <w:lang w:eastAsia="zh-CN" w:bidi="hi-IN"/>
              </w:rPr>
            </w:pP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spacing w:line="288" w:lineRule="auto"/>
              <w:rPr>
                <w:rFonts w:ascii="Tahoma" w:eastAsia="SimSun" w:hAnsi="Tahoma" w:cs="Arial"/>
                <w:color w:val="00000A"/>
                <w:sz w:val="18"/>
                <w:szCs w:val="18"/>
                <w:lang w:eastAsia="zh-CN" w:bidi="hi-IN"/>
              </w:rPr>
            </w:pPr>
            <w:r w:rsidRPr="007F291F">
              <w:rPr>
                <w:rFonts w:eastAsia="SimSun" w:cs="Arial"/>
                <w:color w:val="00000A"/>
                <w:lang w:eastAsia="zh-CN" w:bidi="hi-IN"/>
              </w:rPr>
              <w:t>1,5 PM/ stanovanje + 10% za obiskovalce (za SMJ 1 PM/stanovanje)</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spacing w:line="288" w:lineRule="auto"/>
              <w:rPr>
                <w:rFonts w:ascii="Tahoma" w:eastAsia="SimSun" w:hAnsi="Tahoma" w:cs="Arial"/>
                <w:color w:val="00000A"/>
                <w:sz w:val="18"/>
                <w:szCs w:val="18"/>
                <w:lang w:eastAsia="zh-CN" w:bidi="hi-IN"/>
              </w:rPr>
            </w:pPr>
            <w:r w:rsidRPr="007F291F">
              <w:rPr>
                <w:rFonts w:eastAsia="SimSun" w:cs="Arial"/>
                <w:color w:val="00000A"/>
                <w:lang w:eastAsia="zh-CN" w:bidi="hi-IN"/>
              </w:rPr>
              <w:t>2 PM na stanovanje za stanovalce ter dodatno 1 PM/5 stanovanj za obiskovalce</w:t>
            </w:r>
          </w:p>
        </w:tc>
      </w:tr>
      <w:tr w:rsidR="00914BFE" w:rsidRPr="007F291F"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jc w:val="both"/>
              <w:rPr>
                <w:rFonts w:ascii="Tahoma" w:eastAsia="SimSun" w:hAnsi="Tahoma" w:cs="Arial"/>
                <w:color w:val="00000A"/>
                <w:sz w:val="20"/>
                <w:lang w:eastAsia="zh-CN" w:bidi="hi-IN"/>
              </w:rPr>
            </w:pPr>
            <w:r w:rsidRPr="007F291F">
              <w:rPr>
                <w:rFonts w:eastAsia="SimSun" w:cs="Arial"/>
                <w:color w:val="00000A"/>
                <w:lang w:eastAsia="zh-CN" w:bidi="hi-IN"/>
              </w:rPr>
              <w:t>2</w:t>
            </w: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7F291F">
              <w:rPr>
                <w:rFonts w:eastAsia="SimSun" w:cs="Arial"/>
                <w:color w:val="00000A"/>
                <w:lang w:eastAsia="zh-CN" w:bidi="hi-IN"/>
              </w:rPr>
              <w:t>POSLOVNO-TRGOVSKE DEJAVNOSTI</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eastAsia="SimSun" w:cs="Arial"/>
                <w:color w:val="00000A"/>
                <w:lang w:eastAsia="zh-CN" w:bidi="hi-IN"/>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eastAsia="SimSun" w:cs="Arial"/>
                <w:color w:val="00000A"/>
                <w:lang w:eastAsia="zh-CN" w:bidi="hi-IN"/>
              </w:rPr>
            </w:pPr>
          </w:p>
        </w:tc>
      </w:tr>
      <w:tr w:rsidR="00914BFE" w:rsidRPr="007F291F"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7F291F">
              <w:rPr>
                <w:rFonts w:eastAsia="SimSun" w:cs="Arial"/>
                <w:color w:val="00000A"/>
                <w:lang w:eastAsia="zh-CN" w:bidi="hi-IN"/>
              </w:rPr>
              <w:t xml:space="preserve">1220 Poslovne in upravne stavbe </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PM/60,00 m2 BTP objekta, od tega najmanj 30 % PM za obiskovalce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PM/100,00 m2 BTP objekta </w:t>
            </w:r>
          </w:p>
        </w:tc>
      </w:tr>
      <w:tr w:rsidR="00914BFE" w:rsidRPr="007F291F"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7F291F">
              <w:rPr>
                <w:rFonts w:eastAsia="SimSun" w:cs="Arial"/>
                <w:color w:val="00000A"/>
                <w:lang w:eastAsia="zh-CN" w:bidi="hi-IN"/>
              </w:rPr>
              <w:t xml:space="preserve">12301 Trgovske stavbe (lokalna trgovina do 200,00 m2 BTP) </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PM ni treba zagotavljati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2 PM/100 m2 BTP objekta </w:t>
            </w:r>
          </w:p>
        </w:tc>
      </w:tr>
      <w:tr w:rsidR="00914BFE" w:rsidRPr="007F291F"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pacing w:after="140" w:line="288" w:lineRule="auto"/>
              <w:rPr>
                <w:rFonts w:ascii="Tahoma" w:eastAsia="SimSun" w:hAnsi="Tahoma" w:cs="Arial"/>
                <w:color w:val="00000A"/>
                <w:sz w:val="18"/>
                <w:szCs w:val="18"/>
                <w:lang w:eastAsia="zh-CN" w:bidi="hi-IN"/>
              </w:rPr>
            </w:pPr>
            <w:r w:rsidRPr="007F291F">
              <w:rPr>
                <w:rFonts w:eastAsia="SimSun" w:cs="Arial"/>
                <w:color w:val="00000A"/>
                <w:lang w:eastAsia="zh-CN" w:bidi="hi-IN"/>
              </w:rPr>
              <w:t>12301 Trgovske stavbe (lokalna trgovina od 200,00 do 500,00 m2 BTP)</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PM/40,00 m2 BTP, od tega najmanj 75 % PM za obiskovalce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2 PM/100,00 m2 BTP objekta </w:t>
            </w:r>
          </w:p>
        </w:tc>
      </w:tr>
      <w:tr w:rsidR="00914BFE" w:rsidRPr="007F291F"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7F291F">
              <w:rPr>
                <w:rFonts w:eastAsia="SimSun" w:cs="Arial"/>
                <w:color w:val="00000A"/>
                <w:lang w:eastAsia="zh-CN" w:bidi="hi-IN"/>
              </w:rPr>
              <w:t xml:space="preserve">12301 Trgovske stavbe (trgovina z </w:t>
            </w:r>
            <w:proofErr w:type="spellStart"/>
            <w:r w:rsidRPr="007F291F">
              <w:rPr>
                <w:rFonts w:eastAsia="SimSun" w:cs="Arial"/>
                <w:color w:val="00000A"/>
                <w:lang w:eastAsia="zh-CN" w:bidi="hi-IN"/>
              </w:rPr>
              <w:t>neprehrambenimi</w:t>
            </w:r>
            <w:proofErr w:type="spellEnd"/>
            <w:r w:rsidRPr="007F291F">
              <w:rPr>
                <w:rFonts w:eastAsia="SimSun" w:cs="Arial"/>
                <w:color w:val="00000A"/>
                <w:lang w:eastAsia="zh-CN" w:bidi="hi-IN"/>
              </w:rPr>
              <w:t xml:space="preserve"> izdelki) </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PM/70,00 m2 BTP objekta, od tega najmanj 75 % PM za obiskovalce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PM/100,00 m2 BTP objekta </w:t>
            </w:r>
          </w:p>
        </w:tc>
      </w:tr>
      <w:tr w:rsidR="00914BFE" w:rsidRPr="007F291F"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pacing w:after="140" w:line="288" w:lineRule="auto"/>
              <w:rPr>
                <w:rFonts w:ascii="Tahoma" w:eastAsia="SimSun" w:hAnsi="Tahoma" w:cs="Arial"/>
                <w:color w:val="00000A"/>
                <w:sz w:val="18"/>
                <w:szCs w:val="18"/>
                <w:lang w:eastAsia="zh-CN" w:bidi="hi-IN"/>
              </w:rPr>
            </w:pPr>
            <w:r w:rsidRPr="007F291F">
              <w:rPr>
                <w:rFonts w:eastAsia="SimSun" w:cs="Arial"/>
                <w:color w:val="00000A"/>
                <w:lang w:eastAsia="zh-CN" w:bidi="hi-IN"/>
              </w:rPr>
              <w:t>12301 Trgovske stavbe (nakupovalni center, večnamenski trgovsko-zabaviščni center nad 500,00 m2)</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PM/25,00 m2 BTP objekta, od tega najmanj 75 % PM za obiskovalce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PM/100,00 m2 BTP objekta </w:t>
            </w:r>
          </w:p>
        </w:tc>
      </w:tr>
      <w:tr w:rsidR="00914BFE" w:rsidRPr="007F291F"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jc w:val="both"/>
              <w:rPr>
                <w:rFonts w:ascii="Tahoma" w:eastAsia="SimSun" w:hAnsi="Tahoma" w:cs="Arial"/>
                <w:color w:val="00000A"/>
                <w:sz w:val="20"/>
                <w:lang w:eastAsia="zh-CN" w:bidi="hi-IN"/>
              </w:rPr>
            </w:pPr>
            <w:r w:rsidRPr="007F291F">
              <w:rPr>
                <w:rFonts w:eastAsia="SimSun" w:cs="Arial"/>
                <w:color w:val="00000A"/>
                <w:lang w:eastAsia="zh-CN" w:bidi="hi-IN"/>
              </w:rPr>
              <w:t>3</w:t>
            </w: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rPr>
                <w:rFonts w:ascii="Tahoma" w:eastAsia="SimSun" w:hAnsi="Tahoma" w:cs="Arial"/>
                <w:color w:val="00000A"/>
                <w:sz w:val="18"/>
                <w:szCs w:val="18"/>
                <w:lang w:eastAsia="zh-CN" w:bidi="hi-IN"/>
              </w:rPr>
            </w:pPr>
            <w:r w:rsidRPr="007F291F">
              <w:rPr>
                <w:rFonts w:eastAsia="SimSun" w:cs="Arial"/>
                <w:color w:val="00000A"/>
                <w:lang w:eastAsia="zh-CN" w:bidi="hi-IN"/>
              </w:rPr>
              <w:t>POSEBNE DEJAVNOSTI</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eastAsia="SimSun" w:cs="Arial"/>
                <w:color w:val="00000A"/>
                <w:lang w:eastAsia="zh-CN" w:bidi="hi-IN"/>
              </w:rPr>
            </w:pP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eastAsia="SimSun" w:cs="Arial"/>
                <w:color w:val="00000A"/>
                <w:lang w:eastAsia="zh-CN" w:bidi="hi-IN"/>
              </w:rPr>
            </w:pPr>
          </w:p>
        </w:tc>
      </w:tr>
      <w:tr w:rsidR="00914BFE" w:rsidRPr="007F291F" w:rsidTr="00CF206F">
        <w:trPr>
          <w:trHeight w:val="470"/>
        </w:trPr>
        <w:tc>
          <w:tcPr>
            <w:tcW w:w="398"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jc w:val="both"/>
              <w:rPr>
                <w:rFonts w:eastAsia="SimSun" w:cs="Arial"/>
                <w:color w:val="00000A"/>
                <w:lang w:eastAsia="zh-CN" w:bidi="hi-IN"/>
              </w:rPr>
            </w:pPr>
          </w:p>
        </w:tc>
        <w:tc>
          <w:tcPr>
            <w:tcW w:w="3966"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jc w:val="both"/>
              <w:rPr>
                <w:rFonts w:ascii="Tahoma" w:eastAsia="SimSun" w:hAnsi="Tahoma" w:cs="Arial"/>
                <w:color w:val="00000A"/>
                <w:sz w:val="18"/>
                <w:szCs w:val="18"/>
                <w:lang w:eastAsia="zh-CN" w:bidi="hi-IN"/>
              </w:rPr>
            </w:pPr>
            <w:r w:rsidRPr="007F291F">
              <w:rPr>
                <w:rFonts w:eastAsia="SimSun" w:cs="Arial"/>
                <w:color w:val="00000A"/>
                <w:lang w:eastAsia="zh-CN" w:bidi="hi-IN"/>
              </w:rPr>
              <w:t xml:space="preserve">12112 Gostilne, restavracije, točilnice, bari </w:t>
            </w:r>
          </w:p>
        </w:tc>
        <w:tc>
          <w:tcPr>
            <w:tcW w:w="2663" w:type="dxa"/>
            <w:tcBorders>
              <w:top w:val="single" w:sz="4" w:space="0" w:color="00000A"/>
              <w:left w:val="single" w:sz="4" w:space="0" w:color="00000A"/>
              <w:bottom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PM/4 sedeže in 1 PM/tekoči meter točilnega pulta, od tega najmanj 75 % PM za goste </w:t>
            </w:r>
          </w:p>
        </w:tc>
        <w:tc>
          <w:tcPr>
            <w:tcW w:w="27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914BFE" w:rsidRPr="007F291F" w:rsidRDefault="00914BFE" w:rsidP="00914BFE">
            <w:pPr>
              <w:widowControl w:val="0"/>
              <w:tabs>
                <w:tab w:val="center" w:pos="4536"/>
                <w:tab w:val="right" w:pos="9072"/>
              </w:tabs>
              <w:snapToGrid w:val="0"/>
              <w:rPr>
                <w:rFonts w:ascii="Tahoma" w:eastAsia="SimSun" w:hAnsi="Tahoma" w:cs="Arial"/>
                <w:color w:val="00000A"/>
                <w:sz w:val="18"/>
                <w:szCs w:val="18"/>
                <w:lang w:eastAsia="zh-CN" w:bidi="hi-IN"/>
              </w:rPr>
            </w:pPr>
            <w:r w:rsidRPr="007F291F">
              <w:rPr>
                <w:rFonts w:eastAsia="SimSun" w:cs="Arial"/>
                <w:color w:val="00000A"/>
                <w:lang w:eastAsia="zh-CN" w:bidi="hi-IN"/>
              </w:rPr>
              <w:t xml:space="preserve">1 PM/4 sedeže in 1 PM/tekoči meter točilnega pulta </w:t>
            </w:r>
          </w:p>
        </w:tc>
      </w:tr>
    </w:tbl>
    <w:p w:rsidR="00914BFE" w:rsidRPr="007F291F" w:rsidRDefault="00914BFE" w:rsidP="00914BFE">
      <w:pPr>
        <w:widowControl w:val="0"/>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dovoli se tudi ureditev parkirnih površin na zemljišču severno in zahodno od doma krajanov (parcele št. 553/6, 553/8, 553/9, vse k. o. Krčevina pri Ptuju); izvedba mora biti v skladu s pred</w:t>
      </w:r>
      <w:r w:rsidRPr="007F291F">
        <w:rPr>
          <w:rFonts w:eastAsia="SimSun" w:cs="Arial"/>
          <w:color w:val="00000A"/>
          <w:lang w:eastAsia="zh-CN" w:bidi="hi-IN"/>
        </w:rPr>
        <w:softHyphen/>
        <w:t>pisi.</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(6) Uredi se nova povezava (uvoz - izvoz) na zemljišče s parcelno številko 553/6, k. o. Krčevina pri Ptuju in sicer </w:t>
      </w:r>
      <w:r w:rsidR="0084768B" w:rsidRPr="0084768B">
        <w:rPr>
          <w:rFonts w:eastAsia="SimSun" w:cs="Arial"/>
          <w:color w:val="00000A"/>
          <w:highlight w:val="yellow"/>
          <w:lang w:eastAsia="zh-CN" w:bidi="hi-IN"/>
        </w:rPr>
        <w:t>z LC 328151 Grajenščak.</w:t>
      </w:r>
      <w:r w:rsidR="0084768B">
        <w:rPr>
          <w:rFonts w:eastAsia="SimSun" w:cs="Arial"/>
          <w:color w:val="00000A"/>
          <w:lang w:eastAsia="zh-CN" w:bidi="hi-IN"/>
        </w:rPr>
        <w:t xml:space="preserve"> </w:t>
      </w:r>
      <w:r w:rsidRPr="007F291F">
        <w:rPr>
          <w:rFonts w:eastAsia="SimSun" w:cs="Arial"/>
          <w:color w:val="00000A"/>
          <w:lang w:eastAsia="zh-CN" w:bidi="hi-IN"/>
        </w:rPr>
        <w:t>Ob lokalni cesti se predvidi tudi ureditev hodnika za pešce s kolesarsko stezo ter ureditev javne razsvetljave.</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(7) Investitor je dolžan na lastne stroške predvideti in zgraditi novonastala križišča glede na predviden povprečni dnevni letni promet ter pridobiti soglasje Mestne občine Ptuj k projektni doku</w:t>
      </w:r>
      <w:r w:rsidRPr="007F291F">
        <w:rPr>
          <w:rFonts w:eastAsia="SimSun" w:cs="Arial"/>
          <w:color w:val="00000A"/>
          <w:lang w:eastAsia="zh-CN" w:bidi="hi-IN"/>
        </w:rPr>
        <w:softHyphen/>
        <w:t>mentaciji, v kateri bodo upoštevane podane smernice in projektni pogoji.</w:t>
      </w:r>
    </w:p>
    <w:p w:rsidR="00914BFE" w:rsidRPr="007F291F" w:rsidRDefault="00914BFE" w:rsidP="00914BFE">
      <w:pPr>
        <w:widowControl w:val="0"/>
        <w:suppressLineNumbers/>
        <w:jc w:val="both"/>
        <w:rPr>
          <w:rFonts w:eastAsia="SimSun" w:cs="Arial"/>
          <w:color w:val="00000A"/>
          <w:lang w:eastAsia="zh-CN" w:bidi="hi-IN"/>
        </w:rPr>
      </w:pP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(8) Odtekanje vode z lokalne ceste LC 328151 Grajenščak ne sme biti ovirano z novimi </w:t>
      </w:r>
      <w:r w:rsidRPr="007F291F">
        <w:rPr>
          <w:rFonts w:eastAsia="SimSun" w:cs="Arial"/>
          <w:color w:val="00000A"/>
          <w:lang w:eastAsia="zh-CN" w:bidi="hi-IN"/>
        </w:rPr>
        <w:lastRenderedPageBreak/>
        <w:t>priključki; meteorna ali druga voda ne sme pritekati na lokalno cesto LC 328151 Grajenščak ali na njej celo zastajati. Investitor je odgovoren za tehnično pravilno in točno izvršitev vseh del pri izgradnji priključkov</w:t>
      </w:r>
      <w:r w:rsidR="00AC130D" w:rsidRPr="007F291F">
        <w:rPr>
          <w:rFonts w:eastAsia="SimSun" w:cs="Arial"/>
          <w:color w:val="00000A"/>
          <w:lang w:eastAsia="zh-CN" w:bidi="hi-IN"/>
        </w:rPr>
        <w:t>.</w:t>
      </w:r>
      <w:r w:rsidRPr="007F291F">
        <w:rPr>
          <w:rFonts w:eastAsia="SimSun" w:cs="Arial"/>
          <w:color w:val="00000A"/>
          <w:lang w:eastAsia="zh-CN" w:bidi="hi-IN"/>
        </w:rPr>
        <w:t>«.</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b/>
          <w:color w:val="00000A"/>
          <w:lang w:eastAsia="zh-CN" w:bidi="hi-IN"/>
        </w:rPr>
        <w:t>12. člen</w:t>
      </w:r>
    </w:p>
    <w:p w:rsidR="00914BFE" w:rsidRPr="007F291F" w:rsidRDefault="00914BFE" w:rsidP="00914BFE">
      <w:pPr>
        <w:widowControl w:val="0"/>
        <w:rPr>
          <w:rFonts w:eastAsia="SimSun" w:cs="Arial"/>
          <w:color w:val="00000A"/>
          <w:lang w:eastAsia="zh-CN" w:bidi="hi-IN"/>
        </w:rPr>
      </w:pPr>
      <w:r w:rsidRPr="007F291F">
        <w:rPr>
          <w:rFonts w:eastAsia="SimSun" w:cs="Arial"/>
          <w:color w:val="00000A"/>
          <w:lang w:eastAsia="zh-CN" w:bidi="hi-IN"/>
        </w:rPr>
        <w:t>Spremeni se 18. člen odloka tako, da se glasi:</w:t>
      </w:r>
    </w:p>
    <w:p w:rsidR="00914BFE" w:rsidRPr="007F291F" w:rsidRDefault="00914BFE" w:rsidP="00914BFE">
      <w:pPr>
        <w:widowControl w:val="0"/>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 »18.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(elektr</w:t>
      </w:r>
      <w:r w:rsidRPr="007F291F">
        <w:rPr>
          <w:rFonts w:eastAsia="SimSun" w:cs="Arial"/>
          <w:color w:val="00000A"/>
          <w:lang w:eastAsia="zh-CN" w:bidi="hi-IN"/>
        </w:rPr>
        <w:t>ič</w:t>
      </w:r>
      <w:r w:rsidRPr="007F291F">
        <w:rPr>
          <w:rFonts w:eastAsia="SimSun" w:cs="Arial" w:hint="eastAsia"/>
          <w:color w:val="00000A"/>
          <w:lang w:eastAsia="zh-CN" w:bidi="hi-IN"/>
        </w:rPr>
        <w:t>no omr</w:t>
      </w:r>
      <w:r w:rsidRPr="007F291F">
        <w:rPr>
          <w:rFonts w:eastAsia="SimSun" w:cs="Arial"/>
          <w:color w:val="00000A"/>
          <w:lang w:eastAsia="zh-CN" w:bidi="hi-IN"/>
        </w:rPr>
        <w:t>ež</w:t>
      </w:r>
      <w:r w:rsidRPr="007F291F">
        <w:rPr>
          <w:rFonts w:eastAsia="SimSun" w:cs="Arial" w:hint="eastAsia"/>
          <w:color w:val="00000A"/>
          <w:lang w:eastAsia="zh-CN" w:bidi="hi-IN"/>
        </w:rPr>
        <w:t>je)</w:t>
      </w: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505F06">
      <w:pPr>
        <w:widowControl w:val="0"/>
        <w:suppressLineNumbers/>
        <w:jc w:val="both"/>
        <w:rPr>
          <w:rFonts w:eastAsia="SimSun" w:cs="Arial"/>
          <w:color w:val="00000A"/>
          <w:lang w:eastAsia="zh-CN" w:bidi="hi-IN"/>
        </w:rPr>
      </w:pPr>
      <w:r w:rsidRPr="007F291F">
        <w:rPr>
          <w:rFonts w:eastAsia="SimSun" w:cs="Arial"/>
          <w:color w:val="00000A"/>
          <w:lang w:eastAsia="zh-CN" w:bidi="hi-IN"/>
        </w:rPr>
        <w:t>(1) Za območje so bile leta 2008 izdelane »Strokovne pod</w:t>
      </w:r>
      <w:r w:rsidRPr="007F291F">
        <w:rPr>
          <w:rFonts w:eastAsia="SimSun" w:cs="Arial"/>
          <w:color w:val="00000A"/>
          <w:lang w:eastAsia="zh-CN" w:bidi="hi-IN"/>
        </w:rPr>
        <w:softHyphen/>
        <w:t>lage za pripravo OPPN«, št. 711/08-PT, ki jih je oktobra 2008 izdelalo podjetje Elektro Maribor, d. d., v katerih je bila predvidena izgradnja nove transformatorske postaje, vendar zaradi sprememb in rekonstrukcije omrežja izgradnja te ne bo potrebna. Za izvedbo napajanja območja z električno energijo je potrebna:</w:t>
      </w:r>
    </w:p>
    <w:p w:rsidR="00914BFE" w:rsidRPr="007F291F" w:rsidRDefault="00914BFE" w:rsidP="00505F06">
      <w:pPr>
        <w:widowControl w:val="0"/>
        <w:suppressLineNumbers/>
        <w:jc w:val="both"/>
        <w:rPr>
          <w:rFonts w:eastAsia="SimSun" w:cs="Arial"/>
          <w:color w:val="00000A"/>
          <w:lang w:eastAsia="zh-CN" w:bidi="hi-IN"/>
        </w:rPr>
      </w:pPr>
      <w:r w:rsidRPr="007F291F">
        <w:rPr>
          <w:rFonts w:eastAsia="SimSun" w:cs="Arial"/>
          <w:color w:val="00000A"/>
          <w:lang w:eastAsia="zh-CN" w:bidi="hi-IN"/>
        </w:rPr>
        <w:t>-</w:t>
      </w:r>
      <w:r w:rsidRPr="007F291F">
        <w:rPr>
          <w:rFonts w:eastAsia="SimSun" w:cs="Arial"/>
          <w:color w:val="00000A"/>
          <w:lang w:eastAsia="zh-CN" w:bidi="hi-IN"/>
        </w:rPr>
        <w:tab/>
        <w:t>odstranitev dela nadzemnega nizkonapetostnega omrežja napajanega iz transformatorske postaje 20/0,4 kV TP Maistrova-Ptuj (t-370), ter nadomestitev z izgradnjo novega nizkonapetostnega kablovoda, ki bo potekal izven območja, predvidenega za pozidavo,</w:t>
      </w:r>
    </w:p>
    <w:p w:rsidR="00914BFE" w:rsidRPr="007F291F" w:rsidRDefault="00914BFE" w:rsidP="00505F06">
      <w:pPr>
        <w:widowControl w:val="0"/>
        <w:suppressLineNumbers/>
        <w:jc w:val="both"/>
        <w:rPr>
          <w:rFonts w:eastAsia="SimSun" w:cs="Arial"/>
          <w:color w:val="00000A"/>
          <w:lang w:eastAsia="zh-CN" w:bidi="hi-IN"/>
        </w:rPr>
      </w:pPr>
      <w:r w:rsidRPr="007F291F">
        <w:rPr>
          <w:rFonts w:eastAsia="SimSun" w:cs="Arial"/>
          <w:color w:val="00000A"/>
          <w:lang w:eastAsia="zh-CN" w:bidi="hi-IN"/>
        </w:rPr>
        <w:t>-</w:t>
      </w:r>
      <w:r w:rsidRPr="007F291F">
        <w:rPr>
          <w:rFonts w:eastAsia="SimSun" w:cs="Arial"/>
          <w:color w:val="00000A"/>
          <w:lang w:eastAsia="zh-CN" w:bidi="hi-IN"/>
        </w:rPr>
        <w:tab/>
        <w:t>izgradnja novega nizkonapetostnega kabelskega razvoda iz transformatorske postaje 20/0,4 kV TP Kotlovnica-Ptuj (t-370) do priključno merilne omarice, ki bo namenjena za predvidene objekte.</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(2) Investitor mora pridobiti ustrezno projektno dokumentacijo za nizkonapetostni kabelski razvod.</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(3) Investitor mora pridobiti služnostne pogodbe za zemljišča, čez katera bodo potekale trase novih elektroenergetskih vodov.</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Default="00914BFE" w:rsidP="00914BFE">
      <w:pPr>
        <w:widowControl w:val="0"/>
        <w:suppressLineNumbers/>
        <w:jc w:val="both"/>
        <w:rPr>
          <w:rFonts w:ascii="Tahoma" w:eastAsia="SimSun" w:hAnsi="Tahoma" w:cs="Arial"/>
          <w:color w:val="00000A"/>
          <w:sz w:val="20"/>
          <w:lang w:eastAsia="zh-CN" w:bidi="hi-IN"/>
        </w:rPr>
      </w:pPr>
      <w:r w:rsidRPr="007F291F">
        <w:rPr>
          <w:rFonts w:eastAsia="SimSun" w:cs="Arial"/>
          <w:color w:val="00000A"/>
          <w:lang w:eastAsia="zh-CN" w:bidi="hi-IN"/>
        </w:rPr>
        <w:t>(4) Javna razsvetljava: upoštevana morajo biti določila Uredbe o mejnih vrednostih svetlobnega onesnaževanja okolja (Uradni list RS, št. 81/07). Smernice in projektne pogoje za izvedbo javne razsvetljave so podale Javne službe Ptuj d.o.o.</w:t>
      </w:r>
      <w:r w:rsidR="00AC130D" w:rsidRPr="007F291F">
        <w:rPr>
          <w:rFonts w:eastAsia="SimSun" w:cs="Arial"/>
          <w:color w:val="00000A"/>
          <w:lang w:eastAsia="zh-CN" w:bidi="hi-IN"/>
        </w:rPr>
        <w:t>.</w:t>
      </w:r>
      <w:r w:rsidRPr="007F291F">
        <w:rPr>
          <w:rFonts w:ascii="Tahoma" w:eastAsia="SimSun" w:hAnsi="Tahoma" w:cs="Arial"/>
          <w:color w:val="00000A"/>
          <w:sz w:val="20"/>
          <w:lang w:eastAsia="zh-CN" w:bidi="hi-IN"/>
        </w:rPr>
        <w:t>«.</w:t>
      </w:r>
    </w:p>
    <w:p w:rsidR="00B114C6" w:rsidRDefault="00B114C6" w:rsidP="00914BFE">
      <w:pPr>
        <w:widowControl w:val="0"/>
        <w:suppressLineNumbers/>
        <w:jc w:val="both"/>
        <w:rPr>
          <w:rFonts w:ascii="Tahoma" w:eastAsia="SimSun" w:hAnsi="Tahoma" w:cs="Arial"/>
          <w:color w:val="00000A"/>
          <w:sz w:val="20"/>
          <w:lang w:eastAsia="zh-CN" w:bidi="hi-IN"/>
        </w:rPr>
      </w:pPr>
    </w:p>
    <w:p w:rsidR="00B114C6" w:rsidRPr="007F291F" w:rsidRDefault="00B114C6" w:rsidP="00914BFE">
      <w:pPr>
        <w:widowControl w:val="0"/>
        <w:suppressLineNumbers/>
        <w:jc w:val="both"/>
        <w:rPr>
          <w:rFonts w:eastAsia="SimSun" w:cs="Arial"/>
          <w:color w:val="00000A"/>
          <w:lang w:eastAsia="zh-CN" w:bidi="hi-IN"/>
        </w:rPr>
      </w:pPr>
    </w:p>
    <w:p w:rsidR="00B114C6" w:rsidRPr="00B114C6" w:rsidRDefault="00B114C6" w:rsidP="00B114C6">
      <w:pPr>
        <w:pStyle w:val="Vsebinatabele"/>
        <w:jc w:val="center"/>
        <w:rPr>
          <w:rFonts w:hint="eastAsia"/>
          <w:color w:val="auto"/>
          <w:highlight w:val="yellow"/>
        </w:rPr>
      </w:pPr>
      <w:r w:rsidRPr="00B114C6">
        <w:rPr>
          <w:rFonts w:ascii="Times New Roman" w:hAnsi="Times New Roman"/>
          <w:b/>
          <w:color w:val="auto"/>
          <w:highlight w:val="yellow"/>
        </w:rPr>
        <w:t>13. člen</w:t>
      </w:r>
    </w:p>
    <w:p w:rsidR="00B114C6" w:rsidRPr="00B114C6" w:rsidRDefault="00B114C6" w:rsidP="00B114C6">
      <w:pPr>
        <w:pStyle w:val="Vsebinatabele"/>
        <w:rPr>
          <w:rFonts w:hint="eastAsia"/>
          <w:color w:val="auto"/>
          <w:highlight w:val="yellow"/>
        </w:rPr>
      </w:pPr>
      <w:r w:rsidRPr="00B114C6">
        <w:rPr>
          <w:rFonts w:ascii="Times New Roman" w:hAnsi="Times New Roman"/>
          <w:color w:val="auto"/>
          <w:highlight w:val="yellow"/>
        </w:rPr>
        <w:t>Za prvim odstavkom 19. člena odloka se doda nov drugi odstavek, ki se glasi:</w:t>
      </w:r>
    </w:p>
    <w:p w:rsidR="00B114C6" w:rsidRPr="00B114C6" w:rsidRDefault="00B114C6" w:rsidP="00B114C6">
      <w:pPr>
        <w:pStyle w:val="Vsebinatabele"/>
        <w:jc w:val="both"/>
        <w:rPr>
          <w:rFonts w:hint="eastAsia"/>
          <w:color w:val="auto"/>
          <w:highlight w:val="yellow"/>
        </w:rPr>
      </w:pPr>
      <w:r w:rsidRPr="00B114C6">
        <w:rPr>
          <w:rFonts w:ascii="Times New Roman" w:hAnsi="Times New Roman"/>
          <w:color w:val="auto"/>
          <w:highlight w:val="yellow"/>
        </w:rPr>
        <w:t>»(2) V 3 metrskem varovalnem pasu plinovoda je prepovedana saditev dreves. Na odsekih, kjer bo cestna infrastruktura prečkala obstoječi plinovod, se predvidi dodatna zaščita plinovoda s položitvijo zaščitnih plošč nad plinovodom v oddaljenosti vsaj 60cm nad temenom plinovoda v širini 2m kot dodaten zaščitni ukrep.«.</w:t>
      </w:r>
    </w:p>
    <w:p w:rsidR="00B114C6" w:rsidRPr="00B114C6" w:rsidRDefault="00B114C6" w:rsidP="00B114C6">
      <w:pPr>
        <w:pStyle w:val="Vsebinatabele"/>
        <w:rPr>
          <w:rFonts w:ascii="Times New Roman" w:hAnsi="Times New Roman"/>
          <w:color w:val="auto"/>
          <w:highlight w:val="yellow"/>
        </w:rPr>
      </w:pPr>
    </w:p>
    <w:p w:rsidR="00B114C6" w:rsidRPr="00B114C6" w:rsidRDefault="00B114C6" w:rsidP="00B114C6">
      <w:pPr>
        <w:pStyle w:val="Vsebinatabele"/>
        <w:rPr>
          <w:rFonts w:hint="eastAsia"/>
          <w:color w:val="auto"/>
        </w:rPr>
      </w:pPr>
      <w:r w:rsidRPr="00B114C6">
        <w:rPr>
          <w:rFonts w:ascii="Times New Roman" w:hAnsi="Times New Roman"/>
          <w:color w:val="auto"/>
          <w:highlight w:val="yellow"/>
        </w:rPr>
        <w:t>Prvi odstavek se ustrezno oštevilči.</w:t>
      </w:r>
      <w:r w:rsidRPr="00B114C6">
        <w:rPr>
          <w:rFonts w:ascii="Times New Roman" w:hAnsi="Times New Roman"/>
          <w:color w:val="auto"/>
        </w:rPr>
        <w:t xml:space="preserve"> </w:t>
      </w:r>
    </w:p>
    <w:p w:rsidR="00914BFE" w:rsidRPr="007F291F" w:rsidRDefault="00914BFE" w:rsidP="00B114C6">
      <w:pPr>
        <w:widowControl w:val="0"/>
        <w:suppressLineNumbers/>
        <w:rPr>
          <w:rFonts w:eastAsia="SimSun" w:cs="Arial"/>
          <w:b/>
          <w:color w:val="00000A"/>
          <w:lang w:eastAsia="zh-CN" w:bidi="hi-IN"/>
        </w:rPr>
      </w:pPr>
    </w:p>
    <w:p w:rsidR="00914BFE" w:rsidRPr="007F291F" w:rsidRDefault="00914BFE" w:rsidP="00914BFE">
      <w:pPr>
        <w:widowControl w:val="0"/>
        <w:suppressLineNumbers/>
        <w:jc w:val="center"/>
        <w:rPr>
          <w:rFonts w:eastAsia="SimSun" w:cs="Arial"/>
          <w:b/>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B114C6">
        <w:rPr>
          <w:rFonts w:eastAsia="SimSun" w:cs="Arial"/>
          <w:b/>
          <w:color w:val="00000A"/>
          <w:highlight w:val="yellow"/>
          <w:lang w:eastAsia="zh-CN" w:bidi="hi-IN"/>
        </w:rPr>
        <w:t>1</w:t>
      </w:r>
      <w:r w:rsidR="00B114C6" w:rsidRPr="00B114C6">
        <w:rPr>
          <w:rFonts w:eastAsia="SimSun" w:cs="Arial"/>
          <w:b/>
          <w:color w:val="00000A"/>
          <w:highlight w:val="yellow"/>
          <w:lang w:eastAsia="zh-CN" w:bidi="hi-IN"/>
        </w:rPr>
        <w:t>4</w:t>
      </w:r>
      <w:r w:rsidRPr="007F291F">
        <w:rPr>
          <w:rFonts w:eastAsia="SimSun" w:cs="Arial"/>
          <w:b/>
          <w:color w:val="00000A"/>
          <w:lang w:eastAsia="zh-CN" w:bidi="hi-IN"/>
        </w:rPr>
        <w:t>. člen</w:t>
      </w:r>
    </w:p>
    <w:p w:rsidR="00914BFE" w:rsidRPr="007F291F" w:rsidRDefault="00914BFE" w:rsidP="00914BFE">
      <w:pPr>
        <w:widowControl w:val="0"/>
        <w:rPr>
          <w:rFonts w:eastAsia="SimSun" w:cs="Arial"/>
          <w:color w:val="00000A"/>
          <w:lang w:eastAsia="zh-CN" w:bidi="hi-IN"/>
        </w:rPr>
      </w:pPr>
      <w:r w:rsidRPr="007F291F">
        <w:rPr>
          <w:rFonts w:eastAsia="SimSun" w:cs="Arial"/>
          <w:color w:val="00000A"/>
          <w:lang w:eastAsia="zh-CN" w:bidi="hi-IN"/>
        </w:rPr>
        <w:t>Spremeni se 20. člen odloka tako, da se glasi:</w:t>
      </w:r>
    </w:p>
    <w:p w:rsidR="00914BFE" w:rsidRPr="007F291F" w:rsidRDefault="00914BFE" w:rsidP="00914BFE">
      <w:pPr>
        <w:widowControl w:val="0"/>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 »20.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(toplovodno omr</w:t>
      </w:r>
      <w:r w:rsidRPr="007F291F">
        <w:rPr>
          <w:rFonts w:eastAsia="SimSun" w:cs="Arial"/>
          <w:color w:val="00000A"/>
          <w:lang w:eastAsia="zh-CN" w:bidi="hi-IN"/>
        </w:rPr>
        <w:t>ež</w:t>
      </w:r>
      <w:r w:rsidRPr="007F291F">
        <w:rPr>
          <w:rFonts w:eastAsia="SimSun" w:cs="Arial" w:hint="eastAsia"/>
          <w:color w:val="00000A"/>
          <w:lang w:eastAsia="zh-CN" w:bidi="hi-IN"/>
        </w:rPr>
        <w:t>je)</w:t>
      </w:r>
    </w:p>
    <w:p w:rsidR="00914BFE" w:rsidRPr="007F291F" w:rsidRDefault="00914BFE" w:rsidP="00914BFE">
      <w:pPr>
        <w:widowControl w:val="0"/>
        <w:suppressLineNumbers/>
        <w:jc w:val="center"/>
        <w:rPr>
          <w:rFonts w:eastAsia="SimSun" w:cs="Arial"/>
          <w:color w:val="00000A"/>
          <w:lang w:eastAsia="zh-CN" w:bidi="hi-IN"/>
        </w:rPr>
      </w:pP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lastRenderedPageBreak/>
        <w:t>(1) Objekt bo v skladu z veljavnimi predpisi opremljen z vsemi potrebnimi strojnimi napravami in napeljavami.</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(2) Toplotne potrebe bo investitor pokrival s priključitvijo na cen</w:t>
      </w:r>
      <w:r w:rsidRPr="007F291F">
        <w:rPr>
          <w:rFonts w:eastAsia="SimSun" w:cs="Arial"/>
          <w:color w:val="00000A"/>
          <w:lang w:eastAsia="zh-CN" w:bidi="hi-IN"/>
        </w:rPr>
        <w:softHyphen/>
        <w:t>tralno kurilnico Rabelčja vas - zahod, ki je locirana na parcelah št. 361/1, 361/2 in 361/3, vse k.o. Krčevina pri Ptuju, le-te pa mejijo na območje predvidene gradnje trgovskega centra.</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(3) Za priključitev bo potrebno izvesti distribucijsko omrežje z navezavo na obstoječe razdelilnike v črpališču kurilnice. Distribucijsko omrežje mora biti zgrajeno med kurilnico preko celotnega območja gradnje trgovskega centra in se zaključi na območju severno od uvoza za kupce z </w:t>
      </w:r>
      <w:proofErr w:type="spellStart"/>
      <w:r w:rsidRPr="007F291F">
        <w:rPr>
          <w:rFonts w:eastAsia="SimSun" w:cs="Arial"/>
          <w:color w:val="00000A"/>
          <w:lang w:eastAsia="zh-CN" w:bidi="hi-IN"/>
        </w:rPr>
        <w:t>Volkmerjeve</w:t>
      </w:r>
      <w:proofErr w:type="spellEnd"/>
      <w:r w:rsidRPr="007F291F">
        <w:rPr>
          <w:rFonts w:eastAsia="SimSun" w:cs="Arial"/>
          <w:color w:val="00000A"/>
          <w:lang w:eastAsia="zh-CN" w:bidi="hi-IN"/>
        </w:rPr>
        <w:t xml:space="preserve"> ceste. Distribucijsko omrežje mora biti dimenzionirano tako, da bo pokrivalo toplotne potrebe predvidenih gradenj na južnem (trgo</w:t>
      </w:r>
      <w:r w:rsidRPr="007F291F">
        <w:rPr>
          <w:rFonts w:eastAsia="SimSun" w:cs="Arial"/>
          <w:color w:val="00000A"/>
          <w:lang w:eastAsia="zh-CN" w:bidi="hi-IN"/>
        </w:rPr>
        <w:softHyphen/>
        <w:t>vski center) in severnem delu poselitvenega območja (blokovna in stanovanjska pozidava), Na distribucijskem omrežju južno od uvoza je potrebno izgraditi priključni jašek z zapornimi ventili in priključni vod do toplotne postaje trgovskega centra.</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(4) Distribucijsko omrežje, ki bo potekalo po območju gradnje trgovskega centra, mora biti načrtovano in zgrajeno tako, da pri nadaljnji izgradnji predvidenih gradenj v severnem delu poselitve</w:t>
      </w:r>
      <w:r w:rsidRPr="007F291F">
        <w:rPr>
          <w:rFonts w:eastAsia="SimSun" w:cs="Arial"/>
          <w:color w:val="00000A"/>
          <w:lang w:eastAsia="zh-CN" w:bidi="hi-IN"/>
        </w:rPr>
        <w:softHyphen/>
        <w:t>nega območja ne bodo potrebni posegi v že dograjeno omrežje, funkcionalna zemljišča, komunikacije, objekte in podobno.</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(5) Distributer toplote, Komunalno podjetje Ptuj, dobavlja ogrevno vodo v distribucijsko omrežje, v času ogrevalne sezone, s konstan</w:t>
      </w:r>
      <w:r w:rsidRPr="007F291F">
        <w:rPr>
          <w:rFonts w:eastAsia="SimSun" w:cs="Arial"/>
          <w:color w:val="00000A"/>
          <w:lang w:eastAsia="zh-CN" w:bidi="hi-IN"/>
        </w:rPr>
        <w:softHyphen/>
        <w:t>tnim pretokom, variabilno temperaturo ogrevne vode v odvisnosti od zunanje temperature, temperaturni diagram 130/70 stopinj.«.</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B114C6">
        <w:rPr>
          <w:rFonts w:eastAsia="SimSun" w:cs="Arial"/>
          <w:b/>
          <w:color w:val="00000A"/>
          <w:highlight w:val="yellow"/>
          <w:lang w:eastAsia="zh-CN" w:bidi="hi-IN"/>
        </w:rPr>
        <w:t>1</w:t>
      </w:r>
      <w:r w:rsidR="00B114C6" w:rsidRPr="00B114C6">
        <w:rPr>
          <w:rFonts w:eastAsia="SimSun" w:cs="Arial"/>
          <w:b/>
          <w:color w:val="00000A"/>
          <w:highlight w:val="yellow"/>
          <w:lang w:eastAsia="zh-CN" w:bidi="hi-IN"/>
        </w:rPr>
        <w:t>5</w:t>
      </w:r>
      <w:r w:rsidRPr="007F291F">
        <w:rPr>
          <w:rFonts w:eastAsia="SimSun" w:cs="Arial"/>
          <w:b/>
          <w:color w:val="00000A"/>
          <w:lang w:eastAsia="zh-CN" w:bidi="hi-IN"/>
        </w:rPr>
        <w:t>. člen</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Spremeni se 22. člen odloka tako, da se glasi:</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b/>
          <w:color w:val="00000A"/>
          <w:lang w:eastAsia="zh-CN" w:bidi="hi-IN"/>
        </w:rPr>
        <w:t> </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»22. člen</w:t>
      </w:r>
    </w:p>
    <w:p w:rsidR="00914BFE" w:rsidRPr="007F291F" w:rsidRDefault="00914BFE" w:rsidP="00914BFE">
      <w:pPr>
        <w:widowControl w:val="0"/>
        <w:suppressLineNumbers/>
        <w:jc w:val="center"/>
        <w:rPr>
          <w:rFonts w:ascii="Tahoma" w:eastAsia="SimSun" w:hAnsi="Tahoma" w:cs="Arial"/>
          <w:color w:val="00000A"/>
          <w:sz w:val="20"/>
          <w:szCs w:val="20"/>
          <w:lang w:eastAsia="zh-CN" w:bidi="hi-IN"/>
        </w:rPr>
      </w:pPr>
      <w:r w:rsidRPr="007F291F">
        <w:rPr>
          <w:rFonts w:eastAsia="SimSun" w:cs="Arial"/>
          <w:color w:val="00000A"/>
          <w:lang w:eastAsia="zh-CN" w:bidi="hi-IN"/>
        </w:rPr>
        <w:t>(telekomunikacijsko omrežje)</w:t>
      </w:r>
    </w:p>
    <w:p w:rsidR="00914BFE" w:rsidRPr="007F291F" w:rsidRDefault="00914BFE" w:rsidP="00914BFE">
      <w:pPr>
        <w:widowControl w:val="0"/>
        <w:suppressLineNumbers/>
        <w:rPr>
          <w:rFonts w:eastAsia="SimSun" w:cs="Arial"/>
          <w:b/>
          <w:color w:val="00000A"/>
          <w:lang w:eastAsia="zh-CN" w:bidi="hi-IN"/>
        </w:rPr>
      </w:pP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(1) Predvidena je možnost priključitve na TK omrežje za vse predvidene objekte.</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(2) Za potrebe predvidenih objektov se predvidi TK kabelska kanalizacija iz PVC cevi s pripadajočimi jaški dimenzij 1,2 m x 1,2 m x 1,2 m. Prenosni medij bo optika. Izvedba TK kanalizacije mora omogočati priklop vseh predvidenih objektov.«.</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w:t>
      </w:r>
    </w:p>
    <w:p w:rsidR="00914BFE" w:rsidRPr="007F291F" w:rsidRDefault="00914BFE" w:rsidP="00914BFE">
      <w:pPr>
        <w:widowControl w:val="0"/>
        <w:suppressLineNumbers/>
        <w:rPr>
          <w:rFonts w:eastAsia="SimSun" w:cs="Arial"/>
          <w:color w:val="00000A"/>
          <w:lang w:eastAsia="zh-CN" w:bidi="hi-IN"/>
        </w:rPr>
      </w:pPr>
    </w:p>
    <w:p w:rsidR="00914BFE" w:rsidRPr="007F291F" w:rsidRDefault="00B114C6" w:rsidP="00914BFE">
      <w:pPr>
        <w:widowControl w:val="0"/>
        <w:suppressLineNumbers/>
        <w:jc w:val="center"/>
        <w:rPr>
          <w:rFonts w:eastAsia="SimSun" w:cs="Arial"/>
          <w:color w:val="00000A"/>
          <w:lang w:eastAsia="zh-CN" w:bidi="hi-IN"/>
        </w:rPr>
      </w:pPr>
      <w:r w:rsidRPr="00B114C6">
        <w:rPr>
          <w:rFonts w:eastAsia="SimSun" w:cs="Arial"/>
          <w:b/>
          <w:color w:val="00000A"/>
          <w:highlight w:val="yellow"/>
          <w:lang w:eastAsia="zh-CN" w:bidi="hi-IN"/>
        </w:rPr>
        <w:t>16</w:t>
      </w:r>
      <w:r w:rsidR="00914BFE" w:rsidRPr="007F291F">
        <w:rPr>
          <w:rFonts w:eastAsia="SimSun" w:cs="Arial"/>
          <w:b/>
          <w:color w:val="00000A"/>
          <w:lang w:eastAsia="zh-CN" w:bidi="hi-IN"/>
        </w:rPr>
        <w:t>. člen</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Črta se 23. člena odloka.</w:t>
      </w:r>
    </w:p>
    <w:p w:rsidR="00914BFE" w:rsidRDefault="00914BFE" w:rsidP="00914BFE">
      <w:pPr>
        <w:widowControl w:val="0"/>
        <w:suppressLineNumbers/>
        <w:rPr>
          <w:rFonts w:eastAsia="SimSun" w:cs="Arial"/>
          <w:b/>
          <w:color w:val="00000A"/>
          <w:lang w:eastAsia="zh-CN" w:bidi="hi-IN"/>
        </w:rPr>
      </w:pPr>
    </w:p>
    <w:p w:rsidR="008F4B39" w:rsidRPr="007F291F" w:rsidRDefault="008F4B39" w:rsidP="00914BFE">
      <w:pPr>
        <w:widowControl w:val="0"/>
        <w:suppressLineNumbers/>
        <w:rPr>
          <w:rFonts w:eastAsia="SimSun" w:cs="Arial"/>
          <w:b/>
          <w:color w:val="00000A"/>
          <w:lang w:eastAsia="zh-CN" w:bidi="hi-IN"/>
        </w:rPr>
      </w:pPr>
    </w:p>
    <w:p w:rsidR="00914BFE" w:rsidRPr="007F291F" w:rsidRDefault="00B114C6" w:rsidP="00914BFE">
      <w:pPr>
        <w:widowControl w:val="0"/>
        <w:suppressLineNumbers/>
        <w:jc w:val="center"/>
        <w:rPr>
          <w:rFonts w:eastAsia="SimSun" w:cs="Arial"/>
          <w:color w:val="00000A"/>
          <w:lang w:eastAsia="zh-CN" w:bidi="hi-IN"/>
        </w:rPr>
      </w:pPr>
      <w:r w:rsidRPr="00B114C6">
        <w:rPr>
          <w:rFonts w:eastAsia="SimSun" w:cs="Arial"/>
          <w:b/>
          <w:color w:val="00000A"/>
          <w:highlight w:val="yellow"/>
          <w:lang w:eastAsia="zh-CN" w:bidi="hi-IN"/>
        </w:rPr>
        <w:t>17</w:t>
      </w:r>
      <w:r w:rsidR="00914BFE" w:rsidRPr="007F291F">
        <w:rPr>
          <w:rFonts w:eastAsia="SimSun" w:cs="Arial"/>
          <w:b/>
          <w:color w:val="00000A"/>
          <w:lang w:eastAsia="zh-CN" w:bidi="hi-IN"/>
        </w:rPr>
        <w:t>. člen</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Spremeni se 26. člen odloka tako, da se glasi:</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b/>
          <w:color w:val="00000A"/>
          <w:lang w:eastAsia="zh-CN" w:bidi="hi-IN"/>
        </w:rPr>
        <w:t> </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»26.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(ravnanje z odpadki)</w:t>
      </w:r>
    </w:p>
    <w:p w:rsidR="00914BFE" w:rsidRPr="007F291F" w:rsidRDefault="00914BFE" w:rsidP="00914BFE">
      <w:pPr>
        <w:widowControl w:val="0"/>
        <w:suppressLineNumbers/>
        <w:rPr>
          <w:rFonts w:eastAsia="SimSun" w:cs="Arial"/>
          <w:b/>
          <w:color w:val="00000A"/>
          <w:lang w:eastAsia="zh-CN" w:bidi="hi-IN"/>
        </w:rPr>
      </w:pP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lastRenderedPageBreak/>
        <w:t>Za ureditev odvoza in ločenega zbiranja odpadkov se uredi prostor, dostopen z smetarskim vozilom (dolžine 8,8 m, širine 2,5 m, višine 2,5 m, medosne razdalje vozila 4,2 m) v velikosti 4 m x 4 m, ki je prikazan v grafičnem delu OPPN. Odvoz komunalnih odpadkov se opravlja v skladu z občinskimi predpisi, ki urejajo to področje.«.</w:t>
      </w:r>
    </w:p>
    <w:p w:rsidR="00914BFE" w:rsidRPr="007F291F" w:rsidRDefault="00914BFE" w:rsidP="00914BFE">
      <w:pPr>
        <w:widowControl w:val="0"/>
        <w:suppressLineNumbers/>
        <w:jc w:val="center"/>
        <w:rPr>
          <w:rFonts w:eastAsia="SimSun" w:cs="Arial"/>
          <w:b/>
          <w:color w:val="444444"/>
          <w:lang w:eastAsia="zh-CN" w:bidi="hi-IN"/>
        </w:rPr>
      </w:pPr>
    </w:p>
    <w:p w:rsidR="00914BFE" w:rsidRPr="007F291F" w:rsidRDefault="00914BFE" w:rsidP="00914BFE">
      <w:pPr>
        <w:widowControl w:val="0"/>
        <w:suppressLineNumbers/>
        <w:rPr>
          <w:rFonts w:eastAsia="SimSun" w:cs="Arial"/>
          <w:color w:val="444444"/>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B114C6">
        <w:rPr>
          <w:rFonts w:eastAsia="SimSun" w:cs="Arial"/>
          <w:b/>
          <w:color w:val="00000A"/>
          <w:highlight w:val="yellow"/>
          <w:lang w:eastAsia="zh-CN" w:bidi="hi-IN"/>
        </w:rPr>
        <w:t>1</w:t>
      </w:r>
      <w:r w:rsidR="00B114C6" w:rsidRPr="00B114C6">
        <w:rPr>
          <w:rFonts w:eastAsia="SimSun" w:cs="Arial"/>
          <w:b/>
          <w:color w:val="00000A"/>
          <w:highlight w:val="yellow"/>
          <w:lang w:eastAsia="zh-CN" w:bidi="hi-IN"/>
        </w:rPr>
        <w:t>8</w:t>
      </w:r>
      <w:r w:rsidRPr="00B114C6">
        <w:rPr>
          <w:rFonts w:eastAsia="SimSun" w:cs="Arial"/>
          <w:b/>
          <w:color w:val="00000A"/>
          <w:highlight w:val="yellow"/>
          <w:lang w:eastAsia="zh-CN" w:bidi="hi-IN"/>
        </w:rPr>
        <w:t>.</w:t>
      </w:r>
      <w:r w:rsidRPr="007F291F">
        <w:rPr>
          <w:rFonts w:eastAsia="SimSun" w:cs="Arial"/>
          <w:b/>
          <w:color w:val="00000A"/>
          <w:lang w:eastAsia="zh-CN" w:bidi="hi-IN"/>
        </w:rPr>
        <w:t xml:space="preserve"> člen</w:t>
      </w:r>
    </w:p>
    <w:p w:rsidR="007A537B" w:rsidRPr="007F291F" w:rsidRDefault="007A537B" w:rsidP="007A537B">
      <w:pPr>
        <w:widowControl w:val="0"/>
        <w:suppressLineNumbers/>
        <w:jc w:val="both"/>
        <w:rPr>
          <w:rFonts w:eastAsia="SimSun" w:cs="Arial"/>
          <w:color w:val="00000A"/>
          <w:lang w:eastAsia="zh-CN" w:bidi="hi-IN"/>
        </w:rPr>
      </w:pPr>
      <w:r w:rsidRPr="007F291F">
        <w:rPr>
          <w:rFonts w:eastAsia="SimSun" w:cs="Arial"/>
          <w:color w:val="00000A"/>
          <w:lang w:eastAsia="zh-CN" w:bidi="hi-IN"/>
        </w:rPr>
        <w:t>Spremeni se 30. člen odloka tako, da se glasi:</w:t>
      </w:r>
    </w:p>
    <w:p w:rsidR="007A537B" w:rsidRPr="007F291F" w:rsidRDefault="007A537B" w:rsidP="007A537B">
      <w:pPr>
        <w:widowControl w:val="0"/>
        <w:suppressLineNumbers/>
        <w:jc w:val="both"/>
        <w:rPr>
          <w:rFonts w:eastAsia="SimSun" w:cs="Arial"/>
          <w:color w:val="00000A"/>
          <w:lang w:eastAsia="zh-CN" w:bidi="hi-IN"/>
        </w:rPr>
      </w:pPr>
      <w:r w:rsidRPr="007F291F">
        <w:rPr>
          <w:rFonts w:eastAsia="SimSun" w:cs="Arial"/>
          <w:color w:val="00000A"/>
          <w:lang w:eastAsia="zh-CN" w:bidi="hi-IN"/>
        </w:rPr>
        <w:t xml:space="preserve"> </w:t>
      </w:r>
    </w:p>
    <w:p w:rsidR="007A537B" w:rsidRPr="007F291F" w:rsidRDefault="007A537B" w:rsidP="007A537B">
      <w:pPr>
        <w:widowControl w:val="0"/>
        <w:suppressLineNumbers/>
        <w:jc w:val="center"/>
        <w:rPr>
          <w:rFonts w:eastAsia="SimSun" w:cs="Arial"/>
          <w:color w:val="00000A"/>
          <w:lang w:eastAsia="zh-CN" w:bidi="hi-IN"/>
        </w:rPr>
      </w:pPr>
      <w:r w:rsidRPr="007F291F">
        <w:rPr>
          <w:rFonts w:eastAsia="SimSun" w:cs="Arial"/>
          <w:color w:val="00000A"/>
          <w:lang w:eastAsia="zh-CN" w:bidi="hi-IN"/>
        </w:rPr>
        <w:t>»30. člen</w:t>
      </w:r>
    </w:p>
    <w:p w:rsidR="007A537B" w:rsidRPr="007F291F" w:rsidRDefault="007A537B" w:rsidP="007A537B">
      <w:pPr>
        <w:widowControl w:val="0"/>
        <w:suppressLineNumbers/>
        <w:jc w:val="center"/>
        <w:rPr>
          <w:rFonts w:eastAsia="SimSun" w:cs="Arial"/>
          <w:color w:val="00000A"/>
          <w:lang w:eastAsia="zh-CN" w:bidi="hi-IN"/>
        </w:rPr>
      </w:pPr>
      <w:r w:rsidRPr="007F291F">
        <w:rPr>
          <w:rFonts w:eastAsia="SimSun" w:cs="Arial"/>
          <w:color w:val="00000A"/>
          <w:lang w:eastAsia="zh-CN" w:bidi="hi-IN"/>
        </w:rPr>
        <w:t>(varstvo pred naravnimi nesrečami)</w:t>
      </w:r>
    </w:p>
    <w:p w:rsidR="007A537B" w:rsidRPr="007F291F" w:rsidRDefault="007A537B" w:rsidP="007A537B">
      <w:pPr>
        <w:widowControl w:val="0"/>
        <w:suppressLineNumbers/>
        <w:jc w:val="center"/>
        <w:rPr>
          <w:rFonts w:eastAsia="SimSun" w:cs="Arial"/>
          <w:color w:val="00000A"/>
          <w:lang w:eastAsia="zh-CN" w:bidi="hi-IN"/>
        </w:rPr>
      </w:pPr>
    </w:p>
    <w:p w:rsidR="007A537B" w:rsidRPr="007F291F" w:rsidRDefault="007A537B" w:rsidP="007A537B">
      <w:pPr>
        <w:widowControl w:val="0"/>
        <w:suppressLineNumbers/>
        <w:jc w:val="both"/>
        <w:rPr>
          <w:rFonts w:eastAsia="SimSun" w:cs="Arial"/>
          <w:color w:val="00000A"/>
          <w:lang w:eastAsia="zh-CN" w:bidi="hi-IN"/>
        </w:rPr>
      </w:pPr>
      <w:r w:rsidRPr="007F291F">
        <w:rPr>
          <w:rFonts w:eastAsia="SimSun" w:cs="Arial"/>
          <w:color w:val="00000A"/>
          <w:lang w:eastAsia="zh-CN" w:bidi="hi-IN"/>
        </w:rPr>
        <w:t>»(1) Območje ni plazovito, nima vodotokov ali drugih nevarnih lastnosti, zato posebni ukrepi za</w:t>
      </w:r>
    </w:p>
    <w:p w:rsidR="007A537B" w:rsidRPr="007F291F" w:rsidRDefault="007A537B" w:rsidP="007A537B">
      <w:pPr>
        <w:widowControl w:val="0"/>
        <w:suppressLineNumbers/>
        <w:jc w:val="both"/>
        <w:rPr>
          <w:rFonts w:eastAsia="SimSun" w:cs="Arial"/>
          <w:color w:val="00000A"/>
          <w:lang w:eastAsia="zh-CN" w:bidi="hi-IN"/>
        </w:rPr>
      </w:pPr>
      <w:r w:rsidRPr="007F291F">
        <w:rPr>
          <w:rFonts w:eastAsia="SimSun" w:cs="Arial"/>
          <w:color w:val="00000A"/>
          <w:lang w:eastAsia="zh-CN" w:bidi="hi-IN"/>
        </w:rPr>
        <w:t>zagotovitev varnosti pred tovrstnimi naravnimi nesrečami niso potrebni.</w:t>
      </w:r>
    </w:p>
    <w:p w:rsidR="00914BFE" w:rsidRPr="007F291F" w:rsidRDefault="00914BFE" w:rsidP="007A537B">
      <w:pPr>
        <w:widowControl w:val="0"/>
        <w:suppressLineNumbers/>
        <w:jc w:val="both"/>
        <w:rPr>
          <w:rFonts w:eastAsia="SimSun" w:cs="Arial"/>
          <w:color w:val="00000A"/>
          <w:lang w:eastAsia="zh-CN" w:bidi="hi-IN"/>
        </w:rPr>
      </w:pPr>
      <w:r w:rsidRPr="007F291F">
        <w:rPr>
          <w:rFonts w:eastAsia="SimSun" w:cs="Arial"/>
          <w:color w:val="00000A"/>
          <w:lang w:eastAsia="zh-CN" w:bidi="hi-IN"/>
        </w:rPr>
        <w:t>(2) V objektih, ki so določeni s predpisi, se gradijo zaklonišča, v vseh novih objektih je potrebna ojačitev prve plošče.«.</w:t>
      </w:r>
    </w:p>
    <w:p w:rsidR="00914BFE" w:rsidRDefault="00914BFE" w:rsidP="007A537B">
      <w:pPr>
        <w:widowControl w:val="0"/>
        <w:suppressLineNumbers/>
        <w:rPr>
          <w:rFonts w:eastAsia="SimSun" w:cs="Arial"/>
          <w:b/>
          <w:color w:val="444444"/>
          <w:lang w:eastAsia="zh-CN" w:bidi="hi-IN"/>
        </w:rPr>
      </w:pPr>
    </w:p>
    <w:p w:rsidR="008F4B39" w:rsidRPr="007F291F" w:rsidRDefault="008F4B39" w:rsidP="007A537B">
      <w:pPr>
        <w:widowControl w:val="0"/>
        <w:suppressLineNumbers/>
        <w:rPr>
          <w:rFonts w:eastAsia="SimSun" w:cs="Arial"/>
          <w:b/>
          <w:color w:val="444444"/>
          <w:lang w:eastAsia="zh-CN" w:bidi="hi-IN"/>
        </w:rPr>
      </w:pPr>
    </w:p>
    <w:p w:rsidR="00914BFE" w:rsidRPr="007F291F" w:rsidRDefault="00914BFE" w:rsidP="00914BFE">
      <w:pPr>
        <w:widowControl w:val="0"/>
        <w:suppressLineNumbers/>
        <w:jc w:val="center"/>
        <w:rPr>
          <w:rFonts w:eastAsia="SimSun" w:cs="Arial"/>
          <w:color w:val="00000A"/>
          <w:lang w:eastAsia="zh-CN" w:bidi="hi-IN"/>
        </w:rPr>
      </w:pPr>
      <w:bookmarkStart w:id="0" w:name="__DdeLink__2843_466658902"/>
      <w:r w:rsidRPr="007F291F">
        <w:rPr>
          <w:rFonts w:eastAsia="SimSun" w:cs="Arial"/>
          <w:color w:val="00000A"/>
          <w:lang w:eastAsia="zh-CN" w:bidi="hi-IN"/>
        </w:rPr>
        <w:t> </w:t>
      </w:r>
      <w:r w:rsidRPr="00B114C6">
        <w:rPr>
          <w:rFonts w:eastAsia="SimSun" w:cs="Arial"/>
          <w:b/>
          <w:color w:val="00000A"/>
          <w:highlight w:val="yellow"/>
          <w:lang w:eastAsia="zh-CN" w:bidi="hi-IN"/>
        </w:rPr>
        <w:t>1</w:t>
      </w:r>
      <w:bookmarkEnd w:id="0"/>
      <w:r w:rsidR="00B114C6" w:rsidRPr="00B114C6">
        <w:rPr>
          <w:rFonts w:eastAsia="SimSun" w:cs="Arial"/>
          <w:b/>
          <w:color w:val="00000A"/>
          <w:highlight w:val="yellow"/>
          <w:lang w:eastAsia="zh-CN" w:bidi="hi-IN"/>
        </w:rPr>
        <w:t>9</w:t>
      </w:r>
      <w:r w:rsidRPr="007F291F">
        <w:rPr>
          <w:rFonts w:eastAsia="SimSun" w:cs="Arial"/>
          <w:b/>
          <w:color w:val="00000A"/>
          <w:lang w:eastAsia="zh-CN" w:bidi="hi-IN"/>
        </w:rPr>
        <w:t>. člen</w:t>
      </w:r>
    </w:p>
    <w:p w:rsidR="00914BFE"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Spremeni se poimenovanje 31. člena odloka tako, da se glasi: »(varstvo pred požarom)«.</w:t>
      </w:r>
    </w:p>
    <w:p w:rsidR="00F2585C" w:rsidRDefault="00F2585C" w:rsidP="00914BFE">
      <w:pPr>
        <w:widowControl w:val="0"/>
        <w:suppressLineNumbers/>
        <w:rPr>
          <w:rFonts w:eastAsia="SimSun" w:cs="Arial"/>
          <w:color w:val="00000A"/>
          <w:lang w:eastAsia="zh-CN" w:bidi="hi-IN"/>
        </w:rPr>
      </w:pPr>
    </w:p>
    <w:p w:rsidR="008F4B39" w:rsidRPr="007F291F" w:rsidRDefault="008F4B39"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 </w:t>
      </w:r>
      <w:r w:rsidR="00B114C6" w:rsidRPr="00B114C6">
        <w:rPr>
          <w:rFonts w:eastAsia="SimSun" w:cs="Arial"/>
          <w:b/>
          <w:color w:val="00000A"/>
          <w:highlight w:val="yellow"/>
          <w:lang w:eastAsia="zh-CN" w:bidi="hi-IN"/>
        </w:rPr>
        <w:t>20</w:t>
      </w:r>
      <w:r w:rsidRPr="007F291F">
        <w:rPr>
          <w:rFonts w:eastAsia="SimSun" w:cs="Arial"/>
          <w:b/>
          <w:color w:val="00000A"/>
          <w:lang w:eastAsia="zh-CN" w:bidi="hi-IN"/>
        </w:rPr>
        <w:t>. člen</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Spremeni se četrti odstavek 31. člena odloka tako, da se glasi:</w:t>
      </w:r>
    </w:p>
    <w:p w:rsidR="00914BFE" w:rsidRPr="007F291F" w:rsidRDefault="00914BFE" w:rsidP="00914BFE">
      <w:pPr>
        <w:widowControl w:val="0"/>
        <w:suppressLineNumbers/>
        <w:jc w:val="both"/>
        <w:rPr>
          <w:rFonts w:eastAsia="SimSun" w:cs="Arial"/>
          <w:color w:val="00000A"/>
          <w:lang w:eastAsia="zh-CN" w:bidi="hi-IN"/>
        </w:rPr>
      </w:pPr>
      <w:r w:rsidRPr="007F291F">
        <w:rPr>
          <w:rFonts w:eastAsia="SimSun" w:cs="Arial"/>
          <w:color w:val="00000A"/>
          <w:lang w:eastAsia="zh-CN" w:bidi="hi-IN"/>
        </w:rPr>
        <w:t>»(4) Izpolnjevanje bistvenih zahtev varnosti pred požarom za požarno manj zahtevne objekte se dokazuje v elaboratu zasnova požarne varnosti</w:t>
      </w:r>
      <w:r w:rsidR="00F2585C">
        <w:rPr>
          <w:rFonts w:eastAsia="SimSun" w:cs="Arial"/>
          <w:color w:val="00000A"/>
          <w:lang w:eastAsia="zh-CN" w:bidi="hi-IN"/>
        </w:rPr>
        <w:t>,</w:t>
      </w:r>
      <w:r w:rsidRPr="007F291F">
        <w:rPr>
          <w:rFonts w:eastAsia="SimSun" w:cs="Arial"/>
          <w:color w:val="00000A"/>
          <w:lang w:eastAsia="zh-CN" w:bidi="hi-IN"/>
        </w:rPr>
        <w:t xml:space="preserve"> </w:t>
      </w:r>
      <w:r w:rsidRPr="00F2585C">
        <w:rPr>
          <w:rFonts w:eastAsia="SimSun" w:cs="Arial"/>
          <w:color w:val="00000A"/>
          <w:highlight w:val="yellow"/>
          <w:lang w:eastAsia="zh-CN" w:bidi="hi-IN"/>
        </w:rPr>
        <w:t>pred požarom</w:t>
      </w:r>
      <w:r w:rsidRPr="007F291F">
        <w:rPr>
          <w:rFonts w:eastAsia="SimSun" w:cs="Arial"/>
          <w:color w:val="00000A"/>
          <w:lang w:eastAsia="zh-CN" w:bidi="hi-IN"/>
        </w:rPr>
        <w:t xml:space="preserve"> </w:t>
      </w:r>
      <w:r w:rsidRPr="00F2585C">
        <w:rPr>
          <w:rFonts w:eastAsia="SimSun" w:cs="Arial"/>
          <w:strike/>
          <w:color w:val="00000A"/>
          <w:highlight w:val="yellow"/>
          <w:lang w:eastAsia="zh-CN" w:bidi="hi-IN"/>
        </w:rPr>
        <w:t>za požarno manj zahtevne objekte se dokazuje v elaboratu zasnova požarne varnosti</w:t>
      </w:r>
      <w:r w:rsidRPr="00F2585C">
        <w:rPr>
          <w:rFonts w:eastAsia="SimSun" w:cs="Arial"/>
          <w:color w:val="00000A"/>
          <w:highlight w:val="yellow"/>
          <w:lang w:eastAsia="zh-CN" w:bidi="hi-IN"/>
        </w:rPr>
        <w:t>,</w:t>
      </w:r>
      <w:r w:rsidR="00F2585C">
        <w:rPr>
          <w:rFonts w:eastAsia="SimSun" w:cs="Arial"/>
          <w:color w:val="00000A"/>
          <w:lang w:eastAsia="zh-CN" w:bidi="hi-IN"/>
        </w:rPr>
        <w:t xml:space="preserve"> za požarn</w:t>
      </w:r>
      <w:r w:rsidR="00F2585C" w:rsidRPr="00F2585C">
        <w:rPr>
          <w:rFonts w:eastAsia="SimSun" w:cs="Arial"/>
          <w:color w:val="00000A"/>
          <w:highlight w:val="yellow"/>
          <w:lang w:eastAsia="zh-CN" w:bidi="hi-IN"/>
        </w:rPr>
        <w:t>o</w:t>
      </w:r>
      <w:r w:rsidRPr="007F291F">
        <w:rPr>
          <w:rFonts w:eastAsia="SimSun" w:cs="Arial"/>
          <w:color w:val="00000A"/>
          <w:lang w:eastAsia="zh-CN" w:bidi="hi-IN"/>
        </w:rPr>
        <w:t xml:space="preserve"> zahtev</w:t>
      </w:r>
      <w:r w:rsidR="00F2585C">
        <w:rPr>
          <w:rFonts w:eastAsia="SimSun" w:cs="Arial"/>
          <w:color w:val="00000A"/>
          <w:lang w:eastAsia="zh-CN" w:bidi="hi-IN"/>
        </w:rPr>
        <w:t>n</w:t>
      </w:r>
      <w:r w:rsidR="00F2585C" w:rsidRPr="00F2585C">
        <w:rPr>
          <w:rFonts w:eastAsia="SimSun" w:cs="Arial"/>
          <w:color w:val="00000A"/>
          <w:highlight w:val="yellow"/>
          <w:lang w:eastAsia="zh-CN" w:bidi="hi-IN"/>
        </w:rPr>
        <w:t>e</w:t>
      </w:r>
      <w:r w:rsidRPr="007F291F">
        <w:rPr>
          <w:rFonts w:eastAsia="SimSun" w:cs="Arial"/>
          <w:color w:val="00000A"/>
          <w:lang w:eastAsia="zh-CN" w:bidi="hi-IN"/>
        </w:rPr>
        <w:t xml:space="preserve"> </w:t>
      </w:r>
      <w:r w:rsidR="00F2585C">
        <w:rPr>
          <w:rFonts w:eastAsia="SimSun" w:cs="Arial"/>
          <w:color w:val="00000A"/>
          <w:lang w:eastAsia="zh-CN" w:bidi="hi-IN"/>
        </w:rPr>
        <w:t xml:space="preserve"> </w:t>
      </w:r>
      <w:r w:rsidR="00F2585C" w:rsidRPr="00F2585C">
        <w:rPr>
          <w:rFonts w:eastAsia="SimSun" w:cs="Arial"/>
          <w:color w:val="00000A"/>
          <w:highlight w:val="yellow"/>
          <w:lang w:eastAsia="zh-CN" w:bidi="hi-IN"/>
        </w:rPr>
        <w:t>objekte</w:t>
      </w:r>
      <w:r w:rsidR="00F2585C">
        <w:rPr>
          <w:rFonts w:eastAsia="SimSun" w:cs="Arial"/>
          <w:color w:val="00000A"/>
          <w:lang w:eastAsia="zh-CN" w:bidi="hi-IN"/>
        </w:rPr>
        <w:t xml:space="preserve"> </w:t>
      </w:r>
      <w:r w:rsidRPr="007F291F">
        <w:rPr>
          <w:rFonts w:eastAsia="SimSun" w:cs="Arial"/>
          <w:color w:val="00000A"/>
          <w:lang w:eastAsia="zh-CN" w:bidi="hi-IN"/>
        </w:rPr>
        <w:t>se dokazuje v elaboratu študija požarne varnosti. Požarno manj zahtevni objekti so določeni v predpisu o zasnovi in študiji požarne varnosti.«.</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B114C6">
        <w:rPr>
          <w:rFonts w:eastAsia="SimSun" w:cs="Arial"/>
          <w:b/>
          <w:color w:val="00000A"/>
          <w:highlight w:val="yellow"/>
          <w:lang w:eastAsia="zh-CN" w:bidi="hi-IN"/>
        </w:rPr>
        <w:t>2</w:t>
      </w:r>
      <w:r w:rsidR="00B114C6" w:rsidRPr="00B114C6">
        <w:rPr>
          <w:rFonts w:eastAsia="SimSun" w:cs="Arial"/>
          <w:b/>
          <w:color w:val="00000A"/>
          <w:highlight w:val="yellow"/>
          <w:lang w:eastAsia="zh-CN" w:bidi="hi-IN"/>
        </w:rPr>
        <w:t>1</w:t>
      </w:r>
      <w:r w:rsidRPr="007F291F">
        <w:rPr>
          <w:rFonts w:eastAsia="SimSun" w:cs="Arial"/>
          <w:b/>
          <w:color w:val="00000A"/>
          <w:lang w:eastAsia="zh-CN" w:bidi="hi-IN"/>
        </w:rPr>
        <w:t>. člen</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Spremeni se 32. člen odloka tako, da se glasi:</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b/>
          <w:color w:val="00000A"/>
          <w:lang w:eastAsia="zh-CN" w:bidi="hi-IN"/>
        </w:rPr>
        <w:t> </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»32.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w:t>
      </w:r>
      <w:r w:rsidRPr="007F291F">
        <w:rPr>
          <w:rFonts w:eastAsia="SimSun" w:cs="Arial"/>
          <w:color w:val="00000A"/>
          <w:lang w:eastAsia="zh-CN" w:bidi="hi-IN"/>
        </w:rPr>
        <w:t>potresna varnost</w:t>
      </w:r>
      <w:r w:rsidRPr="007F291F">
        <w:rPr>
          <w:rFonts w:eastAsia="SimSun" w:cs="Arial" w:hint="eastAsia"/>
          <w:color w:val="00000A"/>
          <w:lang w:eastAsia="zh-CN" w:bidi="hi-IN"/>
        </w:rPr>
        <w:t>)</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both"/>
        <w:rPr>
          <w:rFonts w:ascii="Tahoma" w:eastAsia="SimSun" w:hAnsi="Tahoma" w:cs="Arial"/>
          <w:color w:val="00000A"/>
          <w:sz w:val="20"/>
          <w:szCs w:val="20"/>
          <w:lang w:eastAsia="zh-CN" w:bidi="hi-IN"/>
        </w:rPr>
      </w:pPr>
      <w:r w:rsidRPr="007F291F">
        <w:rPr>
          <w:rFonts w:eastAsia="SimSun" w:cs="Arial"/>
          <w:color w:val="00000A"/>
          <w:lang w:eastAsia="zh-CN" w:bidi="hi-IN"/>
        </w:rPr>
        <w:t xml:space="preserve">»Upoštevati je potrebno cono potresne ogroženosti. Objekti morajo biti grajeni potresno varno, skladno z </w:t>
      </w:r>
      <w:proofErr w:type="spellStart"/>
      <w:r w:rsidRPr="007F291F">
        <w:rPr>
          <w:rFonts w:eastAsia="SimSun" w:cs="Arial"/>
          <w:color w:val="00000A"/>
          <w:lang w:eastAsia="zh-CN" w:bidi="hi-IN"/>
        </w:rPr>
        <w:t>geotehničnim</w:t>
      </w:r>
      <w:proofErr w:type="spellEnd"/>
      <w:r w:rsidRPr="007F291F">
        <w:rPr>
          <w:rFonts w:eastAsia="SimSun" w:cs="Arial"/>
          <w:color w:val="00000A"/>
          <w:lang w:eastAsia="zh-CN" w:bidi="hi-IN"/>
        </w:rPr>
        <w:t xml:space="preserve"> poročilom, ki mora biti osnova za vsa projektiranja na območju, ki ga obrav</w:t>
      </w:r>
      <w:r w:rsidRPr="007F291F">
        <w:rPr>
          <w:rFonts w:eastAsia="SimSun" w:cs="Arial"/>
          <w:color w:val="00000A"/>
          <w:lang w:eastAsia="zh-CN" w:bidi="hi-IN"/>
        </w:rPr>
        <w:softHyphen/>
        <w:t>nava OPPN. Pri projektiranju je treba upoštevati projektni pospešek tal 0,125 g.«.</w:t>
      </w:r>
    </w:p>
    <w:p w:rsidR="00914BFE" w:rsidRPr="007F291F" w:rsidRDefault="00914BFE" w:rsidP="00914BFE">
      <w:pPr>
        <w:widowControl w:val="0"/>
        <w:suppressLineNumbers/>
        <w:jc w:val="center"/>
        <w:rPr>
          <w:rFonts w:eastAsia="SimSun" w:cs="Arial"/>
          <w:b/>
          <w:color w:val="00000A"/>
          <w:lang w:eastAsia="zh-CN" w:bidi="hi-IN"/>
        </w:rPr>
      </w:pPr>
    </w:p>
    <w:p w:rsidR="00914BFE" w:rsidRPr="007F291F" w:rsidRDefault="00914BFE" w:rsidP="00914BFE">
      <w:pPr>
        <w:widowControl w:val="0"/>
        <w:suppressLineNumbers/>
        <w:jc w:val="center"/>
        <w:rPr>
          <w:rFonts w:eastAsia="SimSun" w:cs="Arial"/>
          <w:b/>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B114C6">
        <w:rPr>
          <w:rFonts w:eastAsia="SimSun" w:cs="Arial"/>
          <w:b/>
          <w:color w:val="00000A"/>
          <w:highlight w:val="yellow"/>
          <w:lang w:eastAsia="zh-CN" w:bidi="hi-IN"/>
        </w:rPr>
        <w:t>2</w:t>
      </w:r>
      <w:r w:rsidR="00B114C6" w:rsidRPr="00B114C6">
        <w:rPr>
          <w:rFonts w:eastAsia="SimSun" w:cs="Arial"/>
          <w:b/>
          <w:color w:val="00000A"/>
          <w:highlight w:val="yellow"/>
          <w:lang w:eastAsia="zh-CN" w:bidi="hi-IN"/>
        </w:rPr>
        <w:t>2</w:t>
      </w:r>
      <w:r w:rsidRPr="007F291F">
        <w:rPr>
          <w:rFonts w:eastAsia="SimSun" w:cs="Arial"/>
          <w:b/>
          <w:color w:val="00000A"/>
          <w:lang w:eastAsia="zh-CN" w:bidi="hi-IN"/>
        </w:rPr>
        <w:t>. člen</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(1) Spremeni se drugi odstavek 34. člena odloka tako, da se glasi:</w:t>
      </w:r>
    </w:p>
    <w:p w:rsidR="00914BFE" w:rsidRPr="007F291F" w:rsidRDefault="00914BFE" w:rsidP="00914BFE">
      <w:pPr>
        <w:widowControl w:val="0"/>
        <w:suppressLineNumbers/>
        <w:rPr>
          <w:rFonts w:ascii="Tahoma" w:eastAsia="SimSun" w:hAnsi="Tahoma" w:cs="Arial"/>
          <w:color w:val="00000A"/>
          <w:sz w:val="20"/>
          <w:szCs w:val="20"/>
          <w:lang w:eastAsia="zh-CN" w:bidi="hi-IN"/>
        </w:rPr>
      </w:pPr>
      <w:r w:rsidRPr="007F291F">
        <w:rPr>
          <w:rFonts w:eastAsia="SimSun" w:cs="Arial"/>
          <w:color w:val="00000A"/>
          <w:lang w:eastAsia="zh-CN" w:bidi="hi-IN"/>
        </w:rPr>
        <w:t>»(2) Dopustna odstopanja velikosti objektov:</w:t>
      </w:r>
    </w:p>
    <w:p w:rsidR="00914BFE" w:rsidRPr="007F291F" w:rsidRDefault="00914BFE" w:rsidP="00914BFE">
      <w:pPr>
        <w:widowControl w:val="0"/>
        <w:suppressAutoHyphens/>
        <w:ind w:left="720" w:hanging="720"/>
        <w:contextualSpacing/>
        <w:jc w:val="both"/>
        <w:rPr>
          <w:rFonts w:ascii="Tahoma" w:eastAsia="SimSun" w:hAnsi="Tahoma" w:cs="Arial"/>
          <w:sz w:val="20"/>
          <w:szCs w:val="20"/>
          <w:lang w:eastAsia="zh-CN" w:bidi="hi-IN"/>
        </w:rPr>
      </w:pPr>
      <w:r w:rsidRPr="007F291F">
        <w:rPr>
          <w:rFonts w:eastAsia="SimSun" w:cs="Arial"/>
          <w:lang w:eastAsia="zh-CN" w:bidi="hi-IN"/>
        </w:rPr>
        <w:t>-</w:t>
      </w:r>
      <w:r w:rsidRPr="007F291F">
        <w:rPr>
          <w:rFonts w:eastAsia="SimSun" w:cs="Arial"/>
          <w:lang w:eastAsia="zh-CN" w:bidi="hi-IN"/>
        </w:rPr>
        <w:tab/>
        <w:t xml:space="preserve">glede tlorisne velikosti objektov: gradbena meja je črta, ki je novozgrajeni objekti ne smejo presegati, lahko pa se je dotikajo ali so </w:t>
      </w:r>
      <w:r w:rsidR="00C462FF" w:rsidRPr="007F291F">
        <w:rPr>
          <w:rFonts w:eastAsia="SimSun" w:cs="Arial"/>
          <w:lang w:eastAsia="zh-CN" w:bidi="hi-IN"/>
        </w:rPr>
        <w:t>od nje odmaknjeni v notranjost - d</w:t>
      </w:r>
      <w:r w:rsidRPr="007F291F">
        <w:rPr>
          <w:rFonts w:eastAsia="SimSun" w:cs="Arial"/>
          <w:lang w:eastAsia="zh-CN" w:bidi="hi-IN"/>
        </w:rPr>
        <w:t>ovoljena je izgradnja objektov manjših tlorisn</w:t>
      </w:r>
      <w:r w:rsidR="00C462FF" w:rsidRPr="007F291F">
        <w:rPr>
          <w:rFonts w:eastAsia="SimSun" w:cs="Arial"/>
          <w:lang w:eastAsia="zh-CN" w:bidi="hi-IN"/>
        </w:rPr>
        <w:t>ih gabaritov, tolerance do -</w:t>
      </w:r>
      <w:r w:rsidR="00003AEE">
        <w:rPr>
          <w:rFonts w:eastAsia="SimSun" w:cs="Arial"/>
          <w:lang w:eastAsia="zh-CN" w:bidi="hi-IN"/>
        </w:rPr>
        <w:t xml:space="preserve"> </w:t>
      </w:r>
      <w:r w:rsidR="00003AEE" w:rsidRPr="00003AEE">
        <w:rPr>
          <w:rFonts w:eastAsia="SimSun" w:cs="Arial"/>
          <w:highlight w:val="yellow"/>
          <w:lang w:eastAsia="zh-CN" w:bidi="hi-IN"/>
        </w:rPr>
        <w:t>3</w:t>
      </w:r>
      <w:r w:rsidR="00C462FF" w:rsidRPr="007F291F">
        <w:rPr>
          <w:rFonts w:eastAsia="SimSun" w:cs="Arial"/>
          <w:lang w:eastAsia="zh-CN" w:bidi="hi-IN"/>
        </w:rPr>
        <w:t xml:space="preserve"> m;</w:t>
      </w:r>
    </w:p>
    <w:p w:rsidR="00914BFE" w:rsidRPr="007F291F" w:rsidRDefault="00914BFE" w:rsidP="00C96CD9">
      <w:pPr>
        <w:widowControl w:val="0"/>
        <w:suppressAutoHyphens/>
        <w:ind w:left="720" w:hanging="720"/>
        <w:contextualSpacing/>
        <w:jc w:val="both"/>
        <w:rPr>
          <w:rFonts w:eastAsia="SimSun" w:cs="Arial"/>
          <w:lang w:eastAsia="zh-CN" w:bidi="hi-IN"/>
        </w:rPr>
      </w:pPr>
      <w:r w:rsidRPr="007F291F">
        <w:rPr>
          <w:rFonts w:eastAsia="SimSun" w:cs="Arial"/>
          <w:lang w:eastAsia="zh-CN" w:bidi="hi-IN"/>
        </w:rPr>
        <w:t>-</w:t>
      </w:r>
      <w:r w:rsidRPr="007F291F">
        <w:rPr>
          <w:rFonts w:eastAsia="SimSun" w:cs="Arial"/>
          <w:lang w:eastAsia="zh-CN" w:bidi="hi-IN"/>
        </w:rPr>
        <w:tab/>
        <w:t xml:space="preserve">preseganje maksimalnih višinskih gabaritov je dopustno le za postavitev strojne opreme </w:t>
      </w:r>
      <w:r w:rsidRPr="007F291F">
        <w:rPr>
          <w:rFonts w:eastAsia="SimSun" w:cs="Arial"/>
          <w:lang w:eastAsia="zh-CN" w:bidi="hi-IN"/>
        </w:rPr>
        <w:lastRenderedPageBreak/>
        <w:t xml:space="preserve">(klimatske naprave, prezračevalni sistemi, dimniki, sončni </w:t>
      </w:r>
      <w:proofErr w:type="spellStart"/>
      <w:r w:rsidRPr="007F291F">
        <w:rPr>
          <w:rFonts w:eastAsia="SimSun" w:cs="Arial"/>
          <w:lang w:eastAsia="zh-CN" w:bidi="hi-IN"/>
        </w:rPr>
        <w:t>kolektorji</w:t>
      </w:r>
      <w:proofErr w:type="spellEnd"/>
      <w:r w:rsidRPr="007F291F">
        <w:rPr>
          <w:rFonts w:eastAsia="SimSun" w:cs="Arial"/>
          <w:lang w:eastAsia="zh-CN" w:bidi="hi-IN"/>
        </w:rPr>
        <w:t xml:space="preserve">, </w:t>
      </w:r>
      <w:proofErr w:type="spellStart"/>
      <w:r w:rsidRPr="007F291F">
        <w:rPr>
          <w:rFonts w:eastAsia="SimSun" w:cs="Arial"/>
          <w:lang w:eastAsia="zh-CN" w:bidi="hi-IN"/>
        </w:rPr>
        <w:t>fotovoltaične</w:t>
      </w:r>
      <w:proofErr w:type="spellEnd"/>
      <w:r w:rsidRPr="007F291F">
        <w:rPr>
          <w:rFonts w:eastAsia="SimSun" w:cs="Arial"/>
          <w:lang w:eastAsia="zh-CN" w:bidi="hi-IN"/>
        </w:rPr>
        <w:t xml:space="preserve"> celice,…).«.</w:t>
      </w:r>
    </w:p>
    <w:p w:rsidR="00914BFE" w:rsidRPr="007F291F" w:rsidRDefault="00914BFE" w:rsidP="00914BFE">
      <w:pPr>
        <w:widowControl w:val="0"/>
        <w:suppressLineNumbers/>
        <w:contextualSpacing/>
        <w:jc w:val="center"/>
        <w:rPr>
          <w:rFonts w:ascii="Liberation Serif" w:eastAsia="SimSun" w:hAnsi="Liberation Serif" w:cs="Arial" w:hint="eastAsia"/>
          <w:b/>
          <w:color w:val="00000A"/>
          <w:lang w:eastAsia="zh-CN" w:bidi="hi-IN"/>
        </w:rPr>
      </w:pPr>
    </w:p>
    <w:p w:rsidR="00914BFE" w:rsidRPr="007F291F" w:rsidRDefault="00914BFE" w:rsidP="00914BFE">
      <w:pPr>
        <w:widowControl w:val="0"/>
        <w:suppressAutoHyphens/>
        <w:contextualSpacing/>
        <w:jc w:val="both"/>
        <w:rPr>
          <w:rFonts w:eastAsia="Lucida Sans Unicode"/>
          <w:lang w:eastAsia="zh-CN"/>
        </w:rPr>
      </w:pPr>
      <w:r w:rsidRPr="007F291F">
        <w:rPr>
          <w:rFonts w:eastAsia="SimSun" w:cs="Arial"/>
          <w:lang w:eastAsia="zh-CN" w:bidi="hi-IN"/>
        </w:rPr>
        <w:t>(2) Tretji odstavek 34. člena se spremeni tako, da se glasi:</w:t>
      </w:r>
    </w:p>
    <w:p w:rsidR="00914BFE" w:rsidRPr="007F291F" w:rsidRDefault="00C462FF" w:rsidP="00914BFE">
      <w:pPr>
        <w:widowControl w:val="0"/>
        <w:suppressAutoHyphens/>
        <w:contextualSpacing/>
        <w:jc w:val="both"/>
        <w:rPr>
          <w:rFonts w:eastAsia="Lucida Sans Unicode"/>
          <w:lang w:eastAsia="zh-CN"/>
        </w:rPr>
      </w:pPr>
      <w:r w:rsidRPr="007F291F">
        <w:rPr>
          <w:rFonts w:eastAsia="SimSun" w:cs="Arial"/>
          <w:lang w:eastAsia="zh-CN" w:bidi="hi-IN"/>
        </w:rPr>
        <w:t xml:space="preserve">»(3) </w:t>
      </w:r>
      <w:r w:rsidR="00914BFE" w:rsidRPr="007F291F">
        <w:rPr>
          <w:rFonts w:eastAsia="SimSun" w:cs="Arial"/>
          <w:lang w:eastAsia="zh-CN" w:bidi="hi-IN"/>
        </w:rPr>
        <w:t xml:space="preserve">Dopustna so odstopanja od tras predvidenih infrastrukturnih ureditev, v kolikor je k spremembi pridobljeno soglasje upravljavca. </w:t>
      </w:r>
      <w:r w:rsidR="00914BFE" w:rsidRPr="007F291F">
        <w:rPr>
          <w:rFonts w:eastAsia="Lucida Sans Unicode"/>
          <w:color w:val="00000A"/>
          <w:lang w:eastAsia="zh-CN"/>
        </w:rPr>
        <w:t>Dopustno je preoblikovanje zunanjih površin – parkiranje, dostopov in vhodov skladno s potrebami investitorjev. Natančnejše rešitve se opredelijo v projektni dokumentaciji.«.</w:t>
      </w:r>
    </w:p>
    <w:p w:rsidR="00914BFE" w:rsidRDefault="00914BFE" w:rsidP="00914BFE">
      <w:pPr>
        <w:widowControl w:val="0"/>
        <w:suppressLineNumbers/>
        <w:rPr>
          <w:rFonts w:eastAsia="SimSun" w:cs="Arial"/>
          <w:color w:val="444444"/>
          <w:lang w:eastAsia="zh-CN" w:bidi="hi-IN"/>
        </w:rPr>
      </w:pPr>
    </w:p>
    <w:p w:rsidR="008F4B39" w:rsidRPr="007F291F" w:rsidRDefault="008F4B39" w:rsidP="00914BFE">
      <w:pPr>
        <w:widowControl w:val="0"/>
        <w:suppressLineNumbers/>
        <w:rPr>
          <w:rFonts w:eastAsia="SimSun" w:cs="Arial"/>
          <w:color w:val="444444"/>
          <w:lang w:eastAsia="zh-CN" w:bidi="hi-IN"/>
        </w:rPr>
      </w:pPr>
    </w:p>
    <w:p w:rsidR="00914BFE" w:rsidRPr="007F291F" w:rsidRDefault="00914BFE" w:rsidP="00914BFE">
      <w:pPr>
        <w:widowControl w:val="0"/>
        <w:suppressLineNumbers/>
        <w:jc w:val="center"/>
        <w:rPr>
          <w:rFonts w:eastAsia="SimSun" w:cs="Arial"/>
          <w:color w:val="00000A"/>
          <w:lang w:eastAsia="zh-CN" w:bidi="hi-IN"/>
        </w:rPr>
      </w:pPr>
      <w:bookmarkStart w:id="1" w:name="__DdeLink__1486_1110103720"/>
      <w:r w:rsidRPr="00B114C6">
        <w:rPr>
          <w:rFonts w:eastAsia="SimSun" w:cs="Arial"/>
          <w:b/>
          <w:color w:val="00000A"/>
          <w:highlight w:val="yellow"/>
          <w:lang w:eastAsia="zh-CN" w:bidi="hi-IN"/>
        </w:rPr>
        <w:t>2</w:t>
      </w:r>
      <w:bookmarkEnd w:id="1"/>
      <w:r w:rsidR="00B114C6" w:rsidRPr="00B114C6">
        <w:rPr>
          <w:rFonts w:eastAsia="SimSun" w:cs="Arial"/>
          <w:b/>
          <w:color w:val="00000A"/>
          <w:highlight w:val="yellow"/>
          <w:lang w:eastAsia="zh-CN" w:bidi="hi-IN"/>
        </w:rPr>
        <w:t>3</w:t>
      </w:r>
      <w:r w:rsidRPr="007F291F">
        <w:rPr>
          <w:rFonts w:eastAsia="SimSun" w:cs="Arial"/>
          <w:b/>
          <w:color w:val="00000A"/>
          <w:lang w:eastAsia="zh-CN" w:bidi="hi-IN"/>
        </w:rPr>
        <w:t>. člen</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Spremeni se 35. člen odloka tako, da se glasi:</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b/>
          <w:color w:val="00000A"/>
          <w:lang w:eastAsia="zh-CN" w:bidi="hi-IN"/>
        </w:rPr>
        <w:t> </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color w:val="00000A"/>
          <w:lang w:eastAsia="zh-CN" w:bidi="hi-IN"/>
        </w:rPr>
        <w:t>»35. člen</w:t>
      </w:r>
    </w:p>
    <w:p w:rsidR="00914BFE" w:rsidRPr="007F291F" w:rsidRDefault="00914BFE" w:rsidP="00914BFE">
      <w:pPr>
        <w:widowControl w:val="0"/>
        <w:suppressLineNumbers/>
        <w:jc w:val="center"/>
        <w:rPr>
          <w:rFonts w:eastAsia="SimSun" w:cs="Arial"/>
          <w:color w:val="00000A"/>
          <w:lang w:eastAsia="zh-CN" w:bidi="hi-IN"/>
        </w:rPr>
      </w:pPr>
      <w:r w:rsidRPr="007F291F">
        <w:rPr>
          <w:rFonts w:eastAsia="SimSun" w:cs="Arial" w:hint="eastAsia"/>
          <w:color w:val="00000A"/>
          <w:lang w:eastAsia="zh-CN" w:bidi="hi-IN"/>
        </w:rPr>
        <w:t>(etapnost izvajanja OPPN)</w:t>
      </w:r>
    </w:p>
    <w:p w:rsidR="00C462FF"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 xml:space="preserve"> </w:t>
      </w:r>
    </w:p>
    <w:p w:rsidR="00914BFE" w:rsidRPr="007F291F" w:rsidRDefault="00914BFE" w:rsidP="00914BFE">
      <w:pPr>
        <w:widowControl w:val="0"/>
        <w:suppressLineNumbers/>
        <w:rPr>
          <w:rFonts w:eastAsia="SimSun" w:cs="Arial"/>
          <w:color w:val="00000A"/>
          <w:lang w:eastAsia="zh-CN" w:bidi="hi-IN"/>
        </w:rPr>
      </w:pPr>
      <w:r w:rsidRPr="007F291F">
        <w:rPr>
          <w:rFonts w:eastAsia="SimSun" w:cs="Arial"/>
          <w:color w:val="00000A"/>
          <w:lang w:eastAsia="zh-CN" w:bidi="hi-IN"/>
        </w:rPr>
        <w:t>»Dopustna je etapna izvedba OPPN.«.</w:t>
      </w: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rPr>
          <w:rFonts w:eastAsia="SimSun" w:cs="Arial"/>
          <w:color w:val="00000A"/>
          <w:lang w:eastAsia="zh-CN" w:bidi="hi-IN"/>
        </w:rPr>
      </w:pPr>
    </w:p>
    <w:p w:rsidR="00914BFE" w:rsidRPr="007F291F" w:rsidRDefault="00914BFE" w:rsidP="00914BFE">
      <w:pPr>
        <w:widowControl w:val="0"/>
        <w:suppressLineNumbers/>
        <w:jc w:val="center"/>
        <w:rPr>
          <w:rFonts w:eastAsia="SimSun" w:cs="Arial"/>
          <w:color w:val="00000A"/>
          <w:lang w:eastAsia="zh-CN" w:bidi="hi-IN"/>
        </w:rPr>
      </w:pPr>
      <w:r w:rsidRPr="00B114C6">
        <w:rPr>
          <w:rFonts w:eastAsia="SimSun" w:cs="Arial"/>
          <w:b/>
          <w:color w:val="00000A"/>
          <w:highlight w:val="yellow"/>
          <w:lang w:eastAsia="zh-CN" w:bidi="hi-IN"/>
        </w:rPr>
        <w:t>2</w:t>
      </w:r>
      <w:r w:rsidR="00B114C6" w:rsidRPr="00B114C6">
        <w:rPr>
          <w:rFonts w:eastAsia="SimSun" w:cs="Arial"/>
          <w:b/>
          <w:color w:val="00000A"/>
          <w:highlight w:val="yellow"/>
          <w:lang w:eastAsia="zh-CN" w:bidi="hi-IN"/>
        </w:rPr>
        <w:t>4</w:t>
      </w:r>
      <w:r w:rsidRPr="007F291F">
        <w:rPr>
          <w:rFonts w:eastAsia="SimSun" w:cs="Arial"/>
          <w:b/>
          <w:color w:val="00000A"/>
          <w:lang w:eastAsia="zh-CN" w:bidi="hi-IN"/>
        </w:rPr>
        <w:t>. člen</w:t>
      </w:r>
    </w:p>
    <w:p w:rsidR="004C1363" w:rsidRPr="004C1363" w:rsidRDefault="00914BFE" w:rsidP="004C1363">
      <w:pPr>
        <w:pStyle w:val="Vsebinatabele"/>
        <w:rPr>
          <w:rFonts w:hint="eastAsia"/>
          <w:color w:val="auto"/>
        </w:rPr>
      </w:pPr>
      <w:r w:rsidRPr="00914BFE">
        <w:t> </w:t>
      </w:r>
      <w:r w:rsidR="004C1363" w:rsidRPr="003C354A">
        <w:rPr>
          <w:rFonts w:ascii="Times New Roman" w:hAnsi="Times New Roman"/>
          <w:color w:val="auto"/>
        </w:rPr>
        <w:t xml:space="preserve">Ta odlok začne veljati </w:t>
      </w:r>
      <w:r w:rsidR="004C1363" w:rsidRPr="003C354A">
        <w:rPr>
          <w:rFonts w:ascii="Times New Roman" w:hAnsi="Times New Roman"/>
          <w:color w:val="auto"/>
          <w:highlight w:val="yellow"/>
        </w:rPr>
        <w:t>naslednji</w:t>
      </w:r>
      <w:r w:rsidR="004C1363" w:rsidRPr="003C354A">
        <w:rPr>
          <w:rFonts w:ascii="Times New Roman" w:hAnsi="Times New Roman"/>
          <w:color w:val="auto"/>
        </w:rPr>
        <w:t xml:space="preserve"> dan po objavi v Uradnem vestniku Mestne občine Ptuj.</w:t>
      </w:r>
    </w:p>
    <w:p w:rsidR="004C1363" w:rsidRDefault="004C1363" w:rsidP="004C1363">
      <w:pPr>
        <w:pStyle w:val="Vsebinatabele"/>
        <w:rPr>
          <w:rFonts w:ascii="Times New Roman" w:hAnsi="Times New Roman" w:cs="Times New Roman"/>
        </w:rPr>
      </w:pPr>
    </w:p>
    <w:p w:rsidR="00914BFE" w:rsidRPr="00914BFE" w:rsidRDefault="00914BFE" w:rsidP="00914BFE">
      <w:pPr>
        <w:widowControl w:val="0"/>
        <w:suppressLineNumbers/>
        <w:rPr>
          <w:rFonts w:eastAsia="SimSun"/>
          <w:lang w:eastAsia="zh-CN" w:bidi="hi-IN"/>
        </w:rPr>
      </w:pPr>
    </w:p>
    <w:p w:rsidR="00914BFE" w:rsidRPr="00914BFE" w:rsidRDefault="00914BFE" w:rsidP="00914BFE">
      <w:pPr>
        <w:widowControl w:val="0"/>
        <w:suppressLineNumbers/>
        <w:rPr>
          <w:rFonts w:eastAsia="SimSun"/>
          <w:lang w:eastAsia="zh-CN" w:bidi="hi-IN"/>
        </w:rPr>
      </w:pPr>
      <w:r w:rsidRPr="00914BFE">
        <w:rPr>
          <w:rFonts w:eastAsia="SimSun"/>
          <w:lang w:eastAsia="zh-CN" w:bidi="hi-IN"/>
        </w:rPr>
        <w:t>Številka: 3505-5/2016</w:t>
      </w:r>
    </w:p>
    <w:p w:rsidR="00EC7444" w:rsidRPr="007A5902" w:rsidRDefault="00914BFE" w:rsidP="007A5902">
      <w:pPr>
        <w:widowControl w:val="0"/>
        <w:suppressLineNumbers/>
        <w:rPr>
          <w:rFonts w:eastAsia="SimSun"/>
          <w:lang w:eastAsia="zh-CN" w:bidi="hi-IN"/>
        </w:rPr>
      </w:pPr>
      <w:r w:rsidRPr="00914BFE">
        <w:rPr>
          <w:rFonts w:eastAsia="SimSun"/>
          <w:lang w:eastAsia="zh-CN" w:bidi="hi-IN"/>
        </w:rPr>
        <w:t xml:space="preserve">Datum: </w:t>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Pr="00914BFE">
        <w:rPr>
          <w:rFonts w:ascii="Liberation Serif" w:eastAsia="SimSun" w:hAnsi="Liberation Serif" w:cs="Arial"/>
          <w:lang w:eastAsia="zh-CN" w:bidi="hi-IN"/>
        </w:rPr>
        <w:tab/>
      </w:r>
      <w:r w:rsidR="00B7714A" w:rsidRPr="00B7714A">
        <w:rPr>
          <w:color w:val="FF0000"/>
          <w:sz w:val="22"/>
          <w:szCs w:val="22"/>
        </w:rPr>
        <w:tab/>
      </w:r>
      <w:r w:rsidR="00B7714A" w:rsidRPr="00B7714A">
        <w:rPr>
          <w:color w:val="FF0000"/>
          <w:sz w:val="22"/>
          <w:szCs w:val="22"/>
        </w:rPr>
        <w:tab/>
      </w:r>
      <w:r w:rsidR="00B7714A" w:rsidRPr="00B7714A">
        <w:rPr>
          <w:sz w:val="22"/>
          <w:szCs w:val="22"/>
        </w:rPr>
        <w:tab/>
      </w:r>
    </w:p>
    <w:p w:rsidR="006E5EF2" w:rsidRDefault="006E5EF2" w:rsidP="006E7631">
      <w:pPr>
        <w:pBdr>
          <w:bottom w:val="single" w:sz="12" w:space="1" w:color="auto"/>
        </w:pBdr>
      </w:pPr>
    </w:p>
    <w:p w:rsidR="00A0539D" w:rsidRPr="00626D4E" w:rsidRDefault="00A0539D" w:rsidP="00626D4E">
      <w:pPr>
        <w:rPr>
          <w:b/>
        </w:rPr>
      </w:pPr>
    </w:p>
    <w:p w:rsidR="00A0539D" w:rsidRPr="00626D4E" w:rsidRDefault="00A0539D" w:rsidP="00A0539D">
      <w:pPr>
        <w:jc w:val="center"/>
        <w:rPr>
          <w:b/>
        </w:rPr>
      </w:pPr>
      <w:r w:rsidRPr="00626D4E">
        <w:rPr>
          <w:b/>
        </w:rPr>
        <w:t>Obrazložitev:</w:t>
      </w:r>
    </w:p>
    <w:p w:rsidR="00A0539D" w:rsidRPr="00626D4E" w:rsidRDefault="00A0539D" w:rsidP="00A0539D">
      <w:pPr>
        <w:jc w:val="both"/>
      </w:pPr>
    </w:p>
    <w:p w:rsidR="00A0539D" w:rsidRPr="00626D4E" w:rsidRDefault="00A0539D" w:rsidP="00A0539D">
      <w:pPr>
        <w:jc w:val="both"/>
      </w:pPr>
      <w:r w:rsidRPr="00626D4E">
        <w:t xml:space="preserve">Mestni svet </w:t>
      </w:r>
      <w:r w:rsidR="00EE10A2" w:rsidRPr="00626D4E">
        <w:t xml:space="preserve">Mestne </w:t>
      </w:r>
      <w:r w:rsidRPr="00626D4E">
        <w:t>občine Ptuj je na svoji</w:t>
      </w:r>
      <w:r w:rsidR="00EE10A2" w:rsidRPr="00626D4E">
        <w:t xml:space="preserve"> 20</w:t>
      </w:r>
      <w:r w:rsidRPr="00626D4E">
        <w:t xml:space="preserve">. </w:t>
      </w:r>
      <w:r w:rsidR="00EE10A2" w:rsidRPr="00626D4E">
        <w:t>redni</w:t>
      </w:r>
      <w:r w:rsidRPr="00626D4E">
        <w:t xml:space="preserve"> seji, dne </w:t>
      </w:r>
      <w:r w:rsidR="00EE10A2" w:rsidRPr="00626D4E">
        <w:t>1</w:t>
      </w:r>
      <w:r w:rsidRPr="00626D4E">
        <w:t xml:space="preserve">8. 7. 2016 obravnaval </w:t>
      </w:r>
      <w:r w:rsidR="007F291F" w:rsidRPr="00626D4E">
        <w:t>dopolnjen osnutek</w:t>
      </w:r>
      <w:r w:rsidRPr="00626D4E">
        <w:t xml:space="preserve"> Odloka o spremembah in dopolnitvah Odloka o občinskem podrobnem prostorskem načrtu za del območja urejanja P11-S5 Štuki – Marof (v nadaljevanju: OPPN).</w:t>
      </w:r>
    </w:p>
    <w:p w:rsidR="00A0539D" w:rsidRPr="00626D4E" w:rsidRDefault="00A0539D" w:rsidP="00A0539D">
      <w:pPr>
        <w:jc w:val="both"/>
      </w:pPr>
    </w:p>
    <w:p w:rsidR="00A0539D" w:rsidRPr="00626D4E" w:rsidRDefault="00A0539D" w:rsidP="00A0539D">
      <w:pPr>
        <w:jc w:val="both"/>
      </w:pPr>
      <w:r w:rsidRPr="00626D4E">
        <w:t>Na podlagi razprave in sprejetih stališčih do pripomb, podanih v času javne razgrnitve podrobnega načrta ter osnutka odloka, se je v nadaljevanju postopka priprave podrobnega načrta le ta izdelal kot predlog.</w:t>
      </w:r>
    </w:p>
    <w:p w:rsidR="00A0539D" w:rsidRPr="00626D4E" w:rsidRDefault="00A0539D" w:rsidP="00A0539D">
      <w:pPr>
        <w:jc w:val="both"/>
      </w:pPr>
    </w:p>
    <w:p w:rsidR="00A0539D" w:rsidRPr="00626D4E" w:rsidRDefault="00A0539D" w:rsidP="00A0539D">
      <w:pPr>
        <w:jc w:val="both"/>
      </w:pPr>
      <w:r w:rsidRPr="00626D4E">
        <w:t xml:space="preserve">V mesecu juliju 2016 je družba </w:t>
      </w:r>
      <w:proofErr w:type="spellStart"/>
      <w:r w:rsidR="00E81797" w:rsidRPr="00626D4E">
        <w:t>Umarh</w:t>
      </w:r>
      <w:proofErr w:type="spellEnd"/>
      <w:r w:rsidRPr="00626D4E">
        <w:t xml:space="preserve"> d.o.o., Ptuj, izdelal</w:t>
      </w:r>
      <w:r w:rsidR="000019A0">
        <w:t xml:space="preserve">a predlog OPPN. Predlog je bil </w:t>
      </w:r>
      <w:r w:rsidRPr="00626D4E">
        <w:t xml:space="preserve">dne </w:t>
      </w:r>
      <w:r w:rsidR="00E81797" w:rsidRPr="00626D4E">
        <w:t>21</w:t>
      </w:r>
      <w:r w:rsidRPr="00626D4E">
        <w:t>. 7. 2016 posredovan pristojnim nosilcem urejanja prostora (datum na povratnicah je 2</w:t>
      </w:r>
      <w:r w:rsidR="00C774A5" w:rsidRPr="00626D4E">
        <w:t>2</w:t>
      </w:r>
      <w:r w:rsidRPr="00626D4E">
        <w:t>. 7. 2016). Pristojni nosilci naj bi v 30 dneh po prejemu gradiva izrekli svoje mnenje, ali izdelani predlog upošteva smernice, ki so jih podali k osnutku akta oziroma zahtevali še uskladitev.</w:t>
      </w:r>
    </w:p>
    <w:p w:rsidR="00A0539D" w:rsidRPr="00626D4E" w:rsidRDefault="00A0539D" w:rsidP="00A0539D">
      <w:pPr>
        <w:jc w:val="both"/>
      </w:pPr>
      <w:r w:rsidRPr="00626D4E">
        <w:t>Pristojni nosilci  urejanja prostora in datumi so razvidni v spodnji tabeli:</w:t>
      </w:r>
    </w:p>
    <w:p w:rsidR="00A0539D" w:rsidRPr="00626D4E" w:rsidRDefault="00A0539D" w:rsidP="00A0539D">
      <w:pPr>
        <w:jc w:val="both"/>
      </w:pPr>
    </w:p>
    <w:p w:rsidR="00A0539D" w:rsidRPr="00626D4E" w:rsidRDefault="00A0539D" w:rsidP="00A0539D">
      <w:pPr>
        <w:overflowPunct w:val="0"/>
        <w:autoSpaceDE w:val="0"/>
        <w:autoSpaceDN w:val="0"/>
        <w:adjustRightInd w:val="0"/>
        <w:textAlignment w:val="baseline"/>
      </w:pPr>
      <w:r w:rsidRPr="00626D4E">
        <w:t xml:space="preserve">PREGLEDNA TABELA </w:t>
      </w:r>
    </w:p>
    <w:p w:rsidR="00A0539D" w:rsidRPr="00626D4E" w:rsidRDefault="00A0539D" w:rsidP="006D5968">
      <w:pPr>
        <w:overflowPunct w:val="0"/>
        <w:autoSpaceDE w:val="0"/>
        <w:autoSpaceDN w:val="0"/>
        <w:adjustRightInd w:val="0"/>
        <w:jc w:val="both"/>
        <w:textAlignment w:val="baseline"/>
        <w:rPr>
          <w:b/>
        </w:rPr>
      </w:pPr>
      <w:r w:rsidRPr="00626D4E">
        <w:rPr>
          <w:b/>
        </w:rPr>
        <w:t xml:space="preserve">Spremembe in dopolnitve </w:t>
      </w:r>
      <w:r w:rsidR="00A52450" w:rsidRPr="00626D4E">
        <w:rPr>
          <w:b/>
        </w:rPr>
        <w:t>Odloka o spremembah in dopolnitvah Odloka o občinskem podrobnem prostorskem načrtu za del območja urejanja P11-S5 Štuki – Marof</w:t>
      </w:r>
    </w:p>
    <w:p w:rsidR="00A52450" w:rsidRPr="00626D4E" w:rsidRDefault="00A52450" w:rsidP="00A0539D">
      <w:pPr>
        <w:overflowPunct w:val="0"/>
        <w:autoSpaceDE w:val="0"/>
        <w:autoSpaceDN w:val="0"/>
        <w:adjustRightInd w:val="0"/>
        <w:textAlignment w:val="baseline"/>
        <w:rPr>
          <w:b/>
        </w:rPr>
      </w:pPr>
    </w:p>
    <w:p w:rsidR="00A0539D" w:rsidRPr="00626D4E" w:rsidRDefault="00A0539D" w:rsidP="00A0539D">
      <w:pPr>
        <w:overflowPunct w:val="0"/>
        <w:autoSpaceDE w:val="0"/>
        <w:autoSpaceDN w:val="0"/>
        <w:adjustRightInd w:val="0"/>
        <w:textAlignment w:val="baseline"/>
        <w:rPr>
          <w:b/>
        </w:rPr>
      </w:pPr>
      <w:r w:rsidRPr="00626D4E">
        <w:rPr>
          <w:b/>
        </w:rPr>
        <w:t xml:space="preserve">številka projekta: </w:t>
      </w:r>
      <w:r w:rsidR="00A52450" w:rsidRPr="00626D4E">
        <w:rPr>
          <w:b/>
        </w:rPr>
        <w:t xml:space="preserve"> 3505-5/2016</w:t>
      </w:r>
    </w:p>
    <w:p w:rsidR="00A0539D" w:rsidRPr="00A0675C" w:rsidRDefault="00A0539D" w:rsidP="00A0539D">
      <w:pPr>
        <w:overflowPunct w:val="0"/>
        <w:autoSpaceDE w:val="0"/>
        <w:autoSpaceDN w:val="0"/>
        <w:adjustRightInd w:val="0"/>
        <w:textAlignment w:val="baseline"/>
        <w:rPr>
          <w:b/>
          <w:sz w:val="22"/>
          <w:szCs w:val="22"/>
        </w:rPr>
      </w:pPr>
      <w:r w:rsidRPr="00A0675C">
        <w:rPr>
          <w:b/>
          <w:sz w:val="22"/>
          <w:szCs w:val="22"/>
        </w:rPr>
        <w:tab/>
        <w:t xml:space="preserve"> </w:t>
      </w:r>
    </w:p>
    <w:p w:rsidR="00A0539D" w:rsidRPr="00A0675C" w:rsidRDefault="00A0539D" w:rsidP="00A0539D">
      <w:pPr>
        <w:overflowPunct w:val="0"/>
        <w:autoSpaceDE w:val="0"/>
        <w:autoSpaceDN w:val="0"/>
        <w:adjustRightInd w:val="0"/>
        <w:textAlignment w:val="baseline"/>
        <w:rPr>
          <w:b/>
          <w:sz w:val="22"/>
          <w:szCs w:val="22"/>
        </w:rPr>
      </w:pPr>
      <w:r w:rsidRPr="00A0675C">
        <w:rPr>
          <w:b/>
          <w:sz w:val="22"/>
          <w:szCs w:val="22"/>
        </w:rPr>
        <w:lastRenderedPageBreak/>
        <w:t xml:space="preserve">SEZNAM NOSILCEV UREJANJA PROSTORA - SMERNICE IN MNENJA </w:t>
      </w:r>
    </w:p>
    <w:p w:rsidR="00A0539D" w:rsidRPr="00433661" w:rsidRDefault="00A0539D" w:rsidP="00A0539D">
      <w:pPr>
        <w:overflowPunct w:val="0"/>
        <w:autoSpaceDE w:val="0"/>
        <w:autoSpaceDN w:val="0"/>
        <w:adjustRightInd w:val="0"/>
        <w:textAlignment w:val="baseline"/>
        <w:rPr>
          <w:sz w:val="20"/>
          <w:szCs w:val="20"/>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1"/>
        <w:gridCol w:w="2861"/>
        <w:gridCol w:w="1134"/>
        <w:gridCol w:w="1276"/>
        <w:gridCol w:w="1134"/>
        <w:gridCol w:w="1276"/>
        <w:gridCol w:w="856"/>
      </w:tblGrid>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ŠT.:</w:t>
            </w:r>
          </w:p>
        </w:tc>
        <w:tc>
          <w:tcPr>
            <w:tcW w:w="2861" w:type="dxa"/>
            <w:tcBorders>
              <w:top w:val="single" w:sz="6" w:space="0" w:color="auto"/>
              <w:left w:val="single" w:sz="6" w:space="0" w:color="auto"/>
              <w:bottom w:val="single" w:sz="6" w:space="0" w:color="auto"/>
              <w:right w:val="single" w:sz="6" w:space="0" w:color="auto"/>
            </w:tcBorders>
          </w:tcPr>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SEZNAM NASLOVNIKOV:</w:t>
            </w:r>
          </w:p>
        </w:tc>
        <w:tc>
          <w:tcPr>
            <w:tcW w:w="1134" w:type="dxa"/>
            <w:tcBorders>
              <w:top w:val="single" w:sz="6" w:space="0" w:color="auto"/>
              <w:left w:val="single" w:sz="6" w:space="0" w:color="auto"/>
              <w:bottom w:val="single" w:sz="6" w:space="0" w:color="auto"/>
              <w:right w:val="single" w:sz="6" w:space="0" w:color="auto"/>
            </w:tcBorders>
          </w:tcPr>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PREJETA VLOGA ZA IZDAJO SMERNIC:</w:t>
            </w:r>
          </w:p>
        </w:tc>
        <w:tc>
          <w:tcPr>
            <w:tcW w:w="1276" w:type="dxa"/>
            <w:tcBorders>
              <w:top w:val="single" w:sz="6" w:space="0" w:color="auto"/>
              <w:left w:val="single" w:sz="6" w:space="0" w:color="auto"/>
              <w:bottom w:val="single" w:sz="6" w:space="0" w:color="auto"/>
              <w:right w:val="single" w:sz="6" w:space="0" w:color="auto"/>
            </w:tcBorders>
          </w:tcPr>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IZDANE SMERNICE:</w:t>
            </w:r>
          </w:p>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 xml:space="preserve">(prispelo) </w:t>
            </w:r>
          </w:p>
        </w:tc>
        <w:tc>
          <w:tcPr>
            <w:tcW w:w="1134" w:type="dxa"/>
            <w:tcBorders>
              <w:top w:val="single" w:sz="6" w:space="0" w:color="auto"/>
              <w:left w:val="single" w:sz="6" w:space="0" w:color="auto"/>
              <w:bottom w:val="single" w:sz="6" w:space="0" w:color="auto"/>
              <w:right w:val="single" w:sz="6" w:space="0" w:color="auto"/>
            </w:tcBorders>
          </w:tcPr>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PREJETA VLOGA ZA IZDAJO MNENJA:</w:t>
            </w:r>
          </w:p>
        </w:tc>
        <w:tc>
          <w:tcPr>
            <w:tcW w:w="1276" w:type="dxa"/>
            <w:tcBorders>
              <w:top w:val="single" w:sz="6" w:space="0" w:color="auto"/>
              <w:left w:val="single" w:sz="6" w:space="0" w:color="auto"/>
              <w:bottom w:val="single" w:sz="6" w:space="0" w:color="auto"/>
              <w:right w:val="single" w:sz="6" w:space="0" w:color="auto"/>
            </w:tcBorders>
          </w:tcPr>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IZDANO MNENJE:</w:t>
            </w:r>
          </w:p>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 xml:space="preserve">(prispelo) </w:t>
            </w:r>
          </w:p>
        </w:tc>
        <w:tc>
          <w:tcPr>
            <w:tcW w:w="856" w:type="dxa"/>
            <w:tcBorders>
              <w:top w:val="single" w:sz="6" w:space="0" w:color="auto"/>
              <w:left w:val="single" w:sz="6" w:space="0" w:color="auto"/>
              <w:bottom w:val="single" w:sz="6" w:space="0" w:color="auto"/>
              <w:right w:val="single" w:sz="6" w:space="0" w:color="auto"/>
            </w:tcBorders>
          </w:tcPr>
          <w:p w:rsidR="00A0539D" w:rsidRPr="00433661" w:rsidRDefault="00A0539D" w:rsidP="00882AA2">
            <w:pPr>
              <w:overflowPunct w:val="0"/>
              <w:autoSpaceDE w:val="0"/>
              <w:autoSpaceDN w:val="0"/>
              <w:adjustRightInd w:val="0"/>
              <w:jc w:val="center"/>
              <w:textAlignment w:val="baseline"/>
              <w:rPr>
                <w:b/>
                <w:sz w:val="18"/>
                <w:szCs w:val="20"/>
              </w:rPr>
            </w:pPr>
            <w:r w:rsidRPr="00433661">
              <w:rPr>
                <w:b/>
                <w:sz w:val="18"/>
                <w:szCs w:val="20"/>
              </w:rPr>
              <w:t>PRIPOMBE:</w:t>
            </w:r>
          </w:p>
        </w:tc>
      </w:tr>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jc w:val="center"/>
              <w:textAlignment w:val="baseline"/>
              <w:rPr>
                <w:b/>
                <w:sz w:val="20"/>
                <w:szCs w:val="20"/>
              </w:rPr>
            </w:pPr>
            <w:r w:rsidRPr="00A0675C">
              <w:rPr>
                <w:b/>
                <w:sz w:val="20"/>
                <w:szCs w:val="20"/>
              </w:rPr>
              <w:t>1</w:t>
            </w:r>
          </w:p>
        </w:tc>
        <w:tc>
          <w:tcPr>
            <w:tcW w:w="286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r w:rsidRPr="00A0675C">
              <w:rPr>
                <w:b/>
                <w:sz w:val="20"/>
                <w:szCs w:val="20"/>
              </w:rPr>
              <w:t xml:space="preserve">Ministrstvo za okolje in prostor, Direkcija Republike Slovenije za vode, Sektor območja Drave, Krekova ulica 17, Maribor </w:t>
            </w:r>
            <w:r w:rsidRPr="00A0675C">
              <w:rPr>
                <w:sz w:val="20"/>
                <w:szCs w:val="20"/>
              </w:rPr>
              <w:t xml:space="preserve">(za področje voda) </w:t>
            </w:r>
          </w:p>
          <w:p w:rsidR="00A0539D" w:rsidRPr="00433661" w:rsidRDefault="00A0539D" w:rsidP="00882AA2">
            <w:pPr>
              <w:overflowPunct w:val="0"/>
              <w:autoSpaceDE w:val="0"/>
              <w:autoSpaceDN w:val="0"/>
              <w:adjustRightInd w:val="0"/>
              <w:textAlignment w:val="baseline"/>
              <w:rPr>
                <w:sz w:val="16"/>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433661" w:rsidRDefault="00A0539D" w:rsidP="00882AA2">
            <w:pPr>
              <w:overflowPunct w:val="0"/>
              <w:autoSpaceDE w:val="0"/>
              <w:autoSpaceDN w:val="0"/>
              <w:adjustRightInd w:val="0"/>
              <w:textAlignment w:val="baseline"/>
              <w:rPr>
                <w:sz w:val="16"/>
                <w:szCs w:val="20"/>
              </w:rPr>
            </w:pPr>
          </w:p>
          <w:p w:rsidR="00A0539D" w:rsidRPr="00A0675C" w:rsidRDefault="00480295" w:rsidP="00480295">
            <w:pPr>
              <w:overflowPunct w:val="0"/>
              <w:autoSpaceDE w:val="0"/>
              <w:autoSpaceDN w:val="0"/>
              <w:adjustRightInd w:val="0"/>
              <w:textAlignment w:val="baseline"/>
              <w:rPr>
                <w:sz w:val="20"/>
                <w:szCs w:val="20"/>
              </w:rPr>
            </w:pPr>
            <w:r>
              <w:rPr>
                <w:sz w:val="20"/>
                <w:szCs w:val="20"/>
              </w:rPr>
              <w:t>3</w:t>
            </w:r>
            <w:r w:rsidR="00A0539D" w:rsidRPr="00A0675C">
              <w:rPr>
                <w:sz w:val="20"/>
                <w:szCs w:val="20"/>
              </w:rPr>
              <w:t xml:space="preserve">. </w:t>
            </w:r>
            <w:r>
              <w:rPr>
                <w:sz w:val="20"/>
                <w:szCs w:val="20"/>
              </w:rPr>
              <w:t>5</w:t>
            </w:r>
            <w:r w:rsidR="00A0539D" w:rsidRPr="00A0675C">
              <w:rPr>
                <w:sz w:val="20"/>
                <w:szCs w:val="20"/>
              </w:rPr>
              <w:t xml:space="preserve">. 2016 </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5. 5. 2016</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(9. 5. 2016) </w:t>
            </w: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FD7132">
            <w:pPr>
              <w:overflowPunct w:val="0"/>
              <w:autoSpaceDE w:val="0"/>
              <w:autoSpaceDN w:val="0"/>
              <w:adjustRightInd w:val="0"/>
              <w:textAlignment w:val="baseline"/>
              <w:rPr>
                <w:sz w:val="20"/>
                <w:szCs w:val="20"/>
              </w:rPr>
            </w:pPr>
            <w:r w:rsidRPr="00A0675C">
              <w:rPr>
                <w:sz w:val="20"/>
                <w:szCs w:val="20"/>
              </w:rPr>
              <w:t>2</w:t>
            </w:r>
            <w:r w:rsidR="00FD7132">
              <w:rPr>
                <w:sz w:val="20"/>
                <w:szCs w:val="20"/>
              </w:rPr>
              <w:t>2</w:t>
            </w:r>
            <w:r w:rsidRPr="00A0675C">
              <w:rPr>
                <w:sz w:val="20"/>
                <w:szCs w:val="20"/>
              </w:rPr>
              <w:t xml:space="preserve">. 7. 2016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39D" w:rsidRPr="00A0675C" w:rsidRDefault="00A0539D" w:rsidP="00882AA2">
            <w:pPr>
              <w:overflowPunct w:val="0"/>
              <w:autoSpaceDE w:val="0"/>
              <w:autoSpaceDN w:val="0"/>
              <w:adjustRightInd w:val="0"/>
              <w:textAlignment w:val="baseline"/>
              <w:rPr>
                <w:sz w:val="20"/>
                <w:szCs w:val="20"/>
              </w:rPr>
            </w:pPr>
          </w:p>
          <w:p w:rsidR="00A0539D" w:rsidRPr="0091752F" w:rsidRDefault="00A0539D" w:rsidP="00882AA2">
            <w:pPr>
              <w:overflowPunct w:val="0"/>
              <w:autoSpaceDE w:val="0"/>
              <w:autoSpaceDN w:val="0"/>
              <w:adjustRightInd w:val="0"/>
              <w:textAlignment w:val="baseline"/>
              <w:rPr>
                <w:sz w:val="20"/>
                <w:szCs w:val="20"/>
              </w:rPr>
            </w:pPr>
            <w:r w:rsidRPr="0091752F">
              <w:rPr>
                <w:sz w:val="20"/>
                <w:szCs w:val="20"/>
              </w:rPr>
              <w:t>2</w:t>
            </w:r>
            <w:r w:rsidR="00F01BCD" w:rsidRPr="0091752F">
              <w:rPr>
                <w:sz w:val="20"/>
                <w:szCs w:val="20"/>
              </w:rPr>
              <w:t>8</w:t>
            </w:r>
            <w:r w:rsidRPr="0091752F">
              <w:rPr>
                <w:sz w:val="20"/>
                <w:szCs w:val="20"/>
              </w:rPr>
              <w:t xml:space="preserve">. 7. 2016 </w:t>
            </w:r>
          </w:p>
          <w:p w:rsidR="00A0539D" w:rsidRPr="00A0675C" w:rsidRDefault="0091752F" w:rsidP="00882AA2">
            <w:pPr>
              <w:overflowPunct w:val="0"/>
              <w:autoSpaceDE w:val="0"/>
              <w:autoSpaceDN w:val="0"/>
              <w:adjustRightInd w:val="0"/>
              <w:textAlignment w:val="baseline"/>
              <w:rPr>
                <w:sz w:val="20"/>
                <w:szCs w:val="20"/>
              </w:rPr>
            </w:pPr>
            <w:r w:rsidRPr="0091752F">
              <w:rPr>
                <w:sz w:val="20"/>
                <w:szCs w:val="20"/>
              </w:rPr>
              <w:t>(29. 7</w:t>
            </w:r>
            <w:r w:rsidR="00A0539D" w:rsidRPr="0091752F">
              <w:rPr>
                <w:sz w:val="20"/>
                <w:szCs w:val="20"/>
              </w:rPr>
              <w:t>. 2016</w:t>
            </w:r>
            <w:r w:rsidR="00A0539D" w:rsidRPr="00A0675C">
              <w:rPr>
                <w:sz w:val="20"/>
                <w:szCs w:val="20"/>
              </w:rPr>
              <w:t xml:space="preserve">) </w:t>
            </w:r>
          </w:p>
          <w:p w:rsidR="00A0539D" w:rsidRPr="00A0675C" w:rsidRDefault="00A0539D" w:rsidP="00882AA2">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POZ </w:t>
            </w:r>
          </w:p>
        </w:tc>
      </w:tr>
      <w:tr w:rsidR="00323B70"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323B70" w:rsidRPr="00A0675C" w:rsidRDefault="00323B70" w:rsidP="00882AA2">
            <w:pPr>
              <w:overflowPunct w:val="0"/>
              <w:autoSpaceDE w:val="0"/>
              <w:autoSpaceDN w:val="0"/>
              <w:adjustRightInd w:val="0"/>
              <w:jc w:val="center"/>
              <w:textAlignment w:val="baseline"/>
              <w:rPr>
                <w:b/>
                <w:sz w:val="20"/>
                <w:szCs w:val="20"/>
              </w:rPr>
            </w:pPr>
            <w:r>
              <w:rPr>
                <w:b/>
                <w:sz w:val="20"/>
                <w:szCs w:val="20"/>
              </w:rPr>
              <w:t>2</w:t>
            </w:r>
          </w:p>
        </w:tc>
        <w:tc>
          <w:tcPr>
            <w:tcW w:w="2861" w:type="dxa"/>
            <w:tcBorders>
              <w:top w:val="single" w:sz="6" w:space="0" w:color="auto"/>
              <w:left w:val="single" w:sz="6" w:space="0" w:color="auto"/>
              <w:bottom w:val="single" w:sz="6" w:space="0" w:color="auto"/>
              <w:right w:val="single" w:sz="6" w:space="0" w:color="auto"/>
            </w:tcBorders>
          </w:tcPr>
          <w:p w:rsidR="00323B70" w:rsidRDefault="00323B70" w:rsidP="00882AA2">
            <w:pPr>
              <w:overflowPunct w:val="0"/>
              <w:autoSpaceDE w:val="0"/>
              <w:autoSpaceDN w:val="0"/>
              <w:adjustRightInd w:val="0"/>
              <w:textAlignment w:val="baseline"/>
              <w:rPr>
                <w:sz w:val="20"/>
                <w:szCs w:val="20"/>
              </w:rPr>
            </w:pPr>
            <w:r>
              <w:rPr>
                <w:b/>
                <w:sz w:val="20"/>
                <w:szCs w:val="20"/>
              </w:rPr>
              <w:t xml:space="preserve">Zavod RS za varstvo narave, Območna enota Maribor, Pobreška cesta 20, Maribor </w:t>
            </w:r>
            <w:r w:rsidRPr="00323B70">
              <w:rPr>
                <w:sz w:val="20"/>
                <w:szCs w:val="20"/>
              </w:rPr>
              <w:t>(za področje varstva narave)</w:t>
            </w:r>
          </w:p>
          <w:p w:rsidR="00323B70" w:rsidRPr="00A0675C" w:rsidRDefault="00323B70" w:rsidP="00882AA2">
            <w:pPr>
              <w:overflowPunct w:val="0"/>
              <w:autoSpaceDE w:val="0"/>
              <w:autoSpaceDN w:val="0"/>
              <w:adjustRightInd w:val="0"/>
              <w:textAlignment w:val="baseline"/>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3B70" w:rsidRDefault="00323B70" w:rsidP="00882AA2">
            <w:pPr>
              <w:overflowPunct w:val="0"/>
              <w:autoSpaceDE w:val="0"/>
              <w:autoSpaceDN w:val="0"/>
              <w:adjustRightInd w:val="0"/>
              <w:textAlignment w:val="baseline"/>
              <w:rPr>
                <w:sz w:val="16"/>
                <w:szCs w:val="20"/>
              </w:rPr>
            </w:pPr>
          </w:p>
          <w:p w:rsidR="00323B70" w:rsidRPr="00323B70" w:rsidRDefault="00323B70" w:rsidP="00882AA2">
            <w:pPr>
              <w:overflowPunct w:val="0"/>
              <w:autoSpaceDE w:val="0"/>
              <w:autoSpaceDN w:val="0"/>
              <w:adjustRightInd w:val="0"/>
              <w:textAlignment w:val="baseline"/>
              <w:rPr>
                <w:sz w:val="20"/>
                <w:szCs w:val="20"/>
              </w:rPr>
            </w:pPr>
            <w:r w:rsidRPr="00323B70">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323B70" w:rsidRDefault="00323B70" w:rsidP="00882AA2">
            <w:pPr>
              <w:overflowPunct w:val="0"/>
              <w:autoSpaceDE w:val="0"/>
              <w:autoSpaceDN w:val="0"/>
              <w:adjustRightInd w:val="0"/>
              <w:textAlignment w:val="baseline"/>
              <w:rPr>
                <w:sz w:val="20"/>
                <w:szCs w:val="20"/>
              </w:rPr>
            </w:pPr>
            <w:r>
              <w:rPr>
                <w:sz w:val="20"/>
                <w:szCs w:val="20"/>
              </w:rPr>
              <w:t>11.</w:t>
            </w:r>
            <w:r w:rsidR="00F10B81">
              <w:rPr>
                <w:sz w:val="20"/>
                <w:szCs w:val="20"/>
              </w:rPr>
              <w:t xml:space="preserve"> </w:t>
            </w:r>
            <w:r>
              <w:rPr>
                <w:sz w:val="20"/>
                <w:szCs w:val="20"/>
              </w:rPr>
              <w:t>5.</w:t>
            </w:r>
            <w:r w:rsidR="00F10B81">
              <w:rPr>
                <w:sz w:val="20"/>
                <w:szCs w:val="20"/>
              </w:rPr>
              <w:t xml:space="preserve"> </w:t>
            </w:r>
            <w:r>
              <w:rPr>
                <w:sz w:val="20"/>
                <w:szCs w:val="20"/>
              </w:rPr>
              <w:t>2016</w:t>
            </w:r>
          </w:p>
          <w:p w:rsidR="00F10B81" w:rsidRDefault="00F10B81" w:rsidP="00882AA2">
            <w:pPr>
              <w:overflowPunct w:val="0"/>
              <w:autoSpaceDE w:val="0"/>
              <w:autoSpaceDN w:val="0"/>
              <w:adjustRightInd w:val="0"/>
              <w:textAlignment w:val="baseline"/>
              <w:rPr>
                <w:sz w:val="20"/>
                <w:szCs w:val="20"/>
              </w:rPr>
            </w:pPr>
            <w:r>
              <w:rPr>
                <w:sz w:val="20"/>
                <w:szCs w:val="20"/>
              </w:rPr>
              <w:t>(12. 5. 2016)</w:t>
            </w:r>
          </w:p>
          <w:p w:rsidR="00323B70" w:rsidRPr="00A0675C" w:rsidRDefault="00323B70" w:rsidP="00882AA2">
            <w:pPr>
              <w:overflowPunct w:val="0"/>
              <w:autoSpaceDE w:val="0"/>
              <w:autoSpaceDN w:val="0"/>
              <w:adjustRightInd w:val="0"/>
              <w:textAlignment w:val="baseline"/>
              <w:rPr>
                <w:sz w:val="20"/>
                <w:szCs w:val="20"/>
              </w:rPr>
            </w:pPr>
            <w:r>
              <w:rPr>
                <w:sz w:val="20"/>
                <w:szCs w:val="20"/>
              </w:rPr>
              <w:t xml:space="preserve">Izdelava smernic in mnenja </w:t>
            </w:r>
            <w:r w:rsidRPr="00323B70">
              <w:rPr>
                <w:b/>
                <w:sz w:val="20"/>
                <w:szCs w:val="20"/>
              </w:rPr>
              <w:t>ni potrebna!</w:t>
            </w:r>
          </w:p>
        </w:tc>
        <w:tc>
          <w:tcPr>
            <w:tcW w:w="1134" w:type="dxa"/>
            <w:tcBorders>
              <w:top w:val="single" w:sz="6" w:space="0" w:color="auto"/>
              <w:left w:val="single" w:sz="6" w:space="0" w:color="auto"/>
              <w:bottom w:val="single" w:sz="6" w:space="0" w:color="auto"/>
              <w:right w:val="single" w:sz="6" w:space="0" w:color="auto"/>
            </w:tcBorders>
          </w:tcPr>
          <w:p w:rsidR="00323B70" w:rsidRDefault="00323B70" w:rsidP="00882AA2">
            <w:pPr>
              <w:overflowPunct w:val="0"/>
              <w:autoSpaceDE w:val="0"/>
              <w:autoSpaceDN w:val="0"/>
              <w:adjustRightInd w:val="0"/>
              <w:textAlignment w:val="baseline"/>
              <w:rPr>
                <w:sz w:val="20"/>
                <w:szCs w:val="20"/>
              </w:rPr>
            </w:pPr>
          </w:p>
          <w:p w:rsidR="00323B70" w:rsidRPr="00A0675C" w:rsidRDefault="00323B70" w:rsidP="00882AA2">
            <w:pPr>
              <w:overflowPunct w:val="0"/>
              <w:autoSpaceDE w:val="0"/>
              <w:autoSpaceDN w:val="0"/>
              <w:adjustRightInd w:val="0"/>
              <w:textAlignment w:val="baseline"/>
              <w:rPr>
                <w:sz w:val="20"/>
                <w:szCs w:val="20"/>
              </w:rPr>
            </w:pPr>
            <w:r>
              <w:rPr>
                <w:sz w:val="20"/>
                <w:szCs w:val="20"/>
              </w:rPr>
              <w:t xml:space="preserve">     -</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323B70" w:rsidRDefault="00323B70" w:rsidP="00882AA2">
            <w:pPr>
              <w:overflowPunct w:val="0"/>
              <w:autoSpaceDE w:val="0"/>
              <w:autoSpaceDN w:val="0"/>
              <w:adjustRightInd w:val="0"/>
              <w:textAlignment w:val="baseline"/>
              <w:rPr>
                <w:sz w:val="20"/>
                <w:szCs w:val="20"/>
              </w:rPr>
            </w:pPr>
          </w:p>
          <w:p w:rsidR="00323B70" w:rsidRPr="00323B70" w:rsidRDefault="00323B70" w:rsidP="00323B70">
            <w:pPr>
              <w:pStyle w:val="Odstavekseznama"/>
              <w:numPr>
                <w:ilvl w:val="0"/>
                <w:numId w:val="47"/>
              </w:numPr>
              <w:overflowPunct w:val="0"/>
              <w:autoSpaceDE w:val="0"/>
              <w:autoSpaceDN w:val="0"/>
              <w:adjustRightInd w:val="0"/>
              <w:textAlignment w:val="baseline"/>
              <w:rPr>
                <w:sz w:val="20"/>
                <w:szCs w:val="20"/>
              </w:rPr>
            </w:pPr>
            <w:r>
              <w:rPr>
                <w:sz w:val="20"/>
                <w:szCs w:val="20"/>
              </w:rPr>
              <w:t xml:space="preserve">           </w:t>
            </w:r>
          </w:p>
        </w:tc>
        <w:tc>
          <w:tcPr>
            <w:tcW w:w="856" w:type="dxa"/>
            <w:tcBorders>
              <w:top w:val="single" w:sz="6" w:space="0" w:color="auto"/>
              <w:left w:val="single" w:sz="6" w:space="0" w:color="auto"/>
              <w:bottom w:val="single" w:sz="6" w:space="0" w:color="auto"/>
              <w:right w:val="single" w:sz="6" w:space="0" w:color="auto"/>
            </w:tcBorders>
          </w:tcPr>
          <w:p w:rsidR="00323B70" w:rsidRDefault="00323B70" w:rsidP="00882AA2">
            <w:pPr>
              <w:overflowPunct w:val="0"/>
              <w:autoSpaceDE w:val="0"/>
              <w:autoSpaceDN w:val="0"/>
              <w:adjustRightInd w:val="0"/>
              <w:textAlignment w:val="baseline"/>
              <w:rPr>
                <w:sz w:val="20"/>
                <w:szCs w:val="20"/>
              </w:rPr>
            </w:pPr>
          </w:p>
          <w:p w:rsidR="00323B70" w:rsidRPr="00A0675C" w:rsidRDefault="00323B70" w:rsidP="00882AA2">
            <w:pPr>
              <w:overflowPunct w:val="0"/>
              <w:autoSpaceDE w:val="0"/>
              <w:autoSpaceDN w:val="0"/>
              <w:adjustRightInd w:val="0"/>
              <w:textAlignment w:val="baseline"/>
              <w:rPr>
                <w:sz w:val="20"/>
                <w:szCs w:val="20"/>
              </w:rPr>
            </w:pPr>
            <w:r>
              <w:rPr>
                <w:sz w:val="20"/>
                <w:szCs w:val="20"/>
              </w:rPr>
              <w:t xml:space="preserve">     -</w:t>
            </w:r>
          </w:p>
        </w:tc>
      </w:tr>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A0675C" w:rsidRDefault="00323B70" w:rsidP="00882AA2">
            <w:pPr>
              <w:overflowPunct w:val="0"/>
              <w:autoSpaceDE w:val="0"/>
              <w:autoSpaceDN w:val="0"/>
              <w:adjustRightInd w:val="0"/>
              <w:jc w:val="center"/>
              <w:textAlignment w:val="baseline"/>
              <w:rPr>
                <w:b/>
                <w:sz w:val="20"/>
                <w:szCs w:val="20"/>
              </w:rPr>
            </w:pPr>
            <w:r>
              <w:rPr>
                <w:b/>
                <w:sz w:val="20"/>
                <w:szCs w:val="20"/>
              </w:rPr>
              <w:t>3</w:t>
            </w:r>
          </w:p>
        </w:tc>
        <w:tc>
          <w:tcPr>
            <w:tcW w:w="286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r w:rsidRPr="00A0675C">
              <w:rPr>
                <w:b/>
                <w:sz w:val="20"/>
                <w:szCs w:val="20"/>
              </w:rPr>
              <w:t xml:space="preserve">Ministrstvo za kulturo, Direktorat za kulturno dediščino, Maistrova ulica 10, Ljubljana </w:t>
            </w:r>
            <w:r w:rsidRPr="00A0675C">
              <w:rPr>
                <w:sz w:val="20"/>
                <w:szCs w:val="20"/>
              </w:rPr>
              <w:t xml:space="preserve"> (za področje varstva kulturne dediščine) </w:t>
            </w:r>
          </w:p>
          <w:p w:rsidR="00A0539D" w:rsidRPr="00433661" w:rsidRDefault="00A0539D" w:rsidP="00882AA2">
            <w:pPr>
              <w:overflowPunct w:val="0"/>
              <w:autoSpaceDE w:val="0"/>
              <w:autoSpaceDN w:val="0"/>
              <w:adjustRightInd w:val="0"/>
              <w:textAlignment w:val="baseline"/>
              <w:rPr>
                <w:sz w:val="16"/>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61353" w:rsidP="00882AA2">
            <w:pPr>
              <w:overflowPunct w:val="0"/>
              <w:autoSpaceDE w:val="0"/>
              <w:autoSpaceDN w:val="0"/>
              <w:adjustRightInd w:val="0"/>
              <w:textAlignment w:val="baseline"/>
              <w:rPr>
                <w:sz w:val="20"/>
                <w:szCs w:val="20"/>
              </w:rPr>
            </w:pPr>
            <w:r>
              <w:rPr>
                <w:sz w:val="20"/>
                <w:szCs w:val="20"/>
              </w:rPr>
              <w:t>20</w:t>
            </w:r>
            <w:r w:rsidR="00A0539D" w:rsidRPr="00A0675C">
              <w:rPr>
                <w:sz w:val="20"/>
                <w:szCs w:val="20"/>
              </w:rPr>
              <w:t>. 5. 2016</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w:t>
            </w:r>
            <w:r w:rsidR="00A61353">
              <w:rPr>
                <w:sz w:val="20"/>
                <w:szCs w:val="20"/>
              </w:rPr>
              <w:t>23</w:t>
            </w:r>
            <w:r w:rsidRPr="00A0675C">
              <w:rPr>
                <w:sz w:val="20"/>
                <w:szCs w:val="20"/>
              </w:rPr>
              <w:t>. 5. 2016)</w:t>
            </w:r>
          </w:p>
          <w:p w:rsidR="00A0539D" w:rsidRPr="00A0675C" w:rsidRDefault="00A0539D" w:rsidP="00882AA2">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FD7132" w:rsidP="00882AA2">
            <w:pPr>
              <w:overflowPunct w:val="0"/>
              <w:autoSpaceDE w:val="0"/>
              <w:autoSpaceDN w:val="0"/>
              <w:adjustRightInd w:val="0"/>
              <w:textAlignment w:val="baseline"/>
              <w:rPr>
                <w:sz w:val="20"/>
                <w:szCs w:val="20"/>
              </w:rPr>
            </w:pPr>
            <w:r>
              <w:rPr>
                <w:sz w:val="20"/>
                <w:szCs w:val="20"/>
              </w:rPr>
              <w:t>22</w:t>
            </w:r>
            <w:r w:rsidR="00A0539D" w:rsidRPr="00A0675C">
              <w:rPr>
                <w:sz w:val="20"/>
                <w:szCs w:val="20"/>
              </w:rPr>
              <w:t>. 7. 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C3642B" w:rsidP="00882AA2">
            <w:pPr>
              <w:overflowPunct w:val="0"/>
              <w:autoSpaceDE w:val="0"/>
              <w:autoSpaceDN w:val="0"/>
              <w:adjustRightInd w:val="0"/>
              <w:textAlignment w:val="baseline"/>
              <w:rPr>
                <w:sz w:val="20"/>
                <w:szCs w:val="20"/>
              </w:rPr>
            </w:pPr>
            <w:r>
              <w:rPr>
                <w:sz w:val="20"/>
                <w:szCs w:val="20"/>
              </w:rPr>
              <w:t>1</w:t>
            </w:r>
            <w:r w:rsidR="00A0539D" w:rsidRPr="00A0675C">
              <w:rPr>
                <w:sz w:val="20"/>
                <w:szCs w:val="20"/>
              </w:rPr>
              <w:t>9. 8. 2016</w:t>
            </w:r>
          </w:p>
          <w:p w:rsidR="00A0539D" w:rsidRPr="00A0675C" w:rsidRDefault="00A0539D" w:rsidP="00C3642B">
            <w:pPr>
              <w:overflowPunct w:val="0"/>
              <w:autoSpaceDE w:val="0"/>
              <w:autoSpaceDN w:val="0"/>
              <w:adjustRightInd w:val="0"/>
              <w:textAlignment w:val="baseline"/>
              <w:rPr>
                <w:sz w:val="20"/>
                <w:szCs w:val="20"/>
              </w:rPr>
            </w:pPr>
            <w:r w:rsidRPr="00A0675C">
              <w:rPr>
                <w:sz w:val="20"/>
                <w:szCs w:val="20"/>
              </w:rPr>
              <w:t>(</w:t>
            </w:r>
            <w:r w:rsidR="00C3642B">
              <w:rPr>
                <w:sz w:val="20"/>
                <w:szCs w:val="20"/>
              </w:rPr>
              <w:t>20</w:t>
            </w:r>
            <w:r w:rsidRPr="00A0675C">
              <w:rPr>
                <w:sz w:val="20"/>
                <w:szCs w:val="20"/>
              </w:rPr>
              <w:t xml:space="preserve">. 8. 2016) </w:t>
            </w:r>
          </w:p>
        </w:tc>
        <w:tc>
          <w:tcPr>
            <w:tcW w:w="85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POZ </w:t>
            </w:r>
          </w:p>
        </w:tc>
      </w:tr>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A0675C" w:rsidRDefault="00323B70" w:rsidP="00882AA2">
            <w:pPr>
              <w:overflowPunct w:val="0"/>
              <w:autoSpaceDE w:val="0"/>
              <w:autoSpaceDN w:val="0"/>
              <w:adjustRightInd w:val="0"/>
              <w:jc w:val="center"/>
              <w:textAlignment w:val="baseline"/>
              <w:rPr>
                <w:b/>
                <w:sz w:val="20"/>
                <w:szCs w:val="20"/>
              </w:rPr>
            </w:pPr>
            <w:r>
              <w:rPr>
                <w:b/>
                <w:sz w:val="20"/>
                <w:szCs w:val="20"/>
              </w:rPr>
              <w:t>3</w:t>
            </w:r>
            <w:r w:rsidR="00A0539D" w:rsidRPr="00A0675C">
              <w:rPr>
                <w:b/>
                <w:sz w:val="20"/>
                <w:szCs w:val="20"/>
              </w:rPr>
              <w:t xml:space="preserve">.a </w:t>
            </w:r>
          </w:p>
        </w:tc>
        <w:tc>
          <w:tcPr>
            <w:tcW w:w="286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r w:rsidRPr="00A0675C">
              <w:rPr>
                <w:b/>
                <w:sz w:val="20"/>
                <w:szCs w:val="20"/>
              </w:rPr>
              <w:t xml:space="preserve">Zavod za varstvo kulturne dediščine Slovenije, Območna enota Maribor, Slomškov trg 6, Maribor </w:t>
            </w:r>
            <w:r w:rsidRPr="00A0675C">
              <w:rPr>
                <w:sz w:val="20"/>
                <w:szCs w:val="20"/>
              </w:rPr>
              <w:t xml:space="preserve">(za področje varstva kulturne dediščine; v vednost - zaradi predhodne seznanitve s predvidenimi spremembami OPPN)  </w:t>
            </w:r>
          </w:p>
          <w:p w:rsidR="00A0539D" w:rsidRPr="00433661" w:rsidRDefault="00A0539D" w:rsidP="00882AA2">
            <w:pPr>
              <w:overflowPunct w:val="0"/>
              <w:autoSpaceDE w:val="0"/>
              <w:autoSpaceDN w:val="0"/>
              <w:adjustRightInd w:val="0"/>
              <w:textAlignment w:val="baseline"/>
              <w:rPr>
                <w:b/>
                <w:sz w:val="16"/>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(v vednost) </w:t>
            </w: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FD7132" w:rsidP="00882AA2">
            <w:pPr>
              <w:overflowPunct w:val="0"/>
              <w:autoSpaceDE w:val="0"/>
              <w:autoSpaceDN w:val="0"/>
              <w:adjustRightInd w:val="0"/>
              <w:textAlignment w:val="baseline"/>
              <w:rPr>
                <w:sz w:val="20"/>
                <w:szCs w:val="20"/>
              </w:rPr>
            </w:pPr>
            <w:r>
              <w:rPr>
                <w:sz w:val="20"/>
                <w:szCs w:val="20"/>
              </w:rPr>
              <w:t>22</w:t>
            </w:r>
            <w:r w:rsidR="00A0539D" w:rsidRPr="00A0675C">
              <w:rPr>
                <w:sz w:val="20"/>
                <w:szCs w:val="20"/>
              </w:rPr>
              <w:t>. 7.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 (v vednost) </w:t>
            </w:r>
          </w:p>
        </w:tc>
        <w:tc>
          <w:tcPr>
            <w:tcW w:w="85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 </w:t>
            </w:r>
          </w:p>
        </w:tc>
      </w:tr>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A0675C" w:rsidRDefault="00882AA2" w:rsidP="00882AA2">
            <w:pPr>
              <w:overflowPunct w:val="0"/>
              <w:autoSpaceDE w:val="0"/>
              <w:autoSpaceDN w:val="0"/>
              <w:adjustRightInd w:val="0"/>
              <w:jc w:val="center"/>
              <w:textAlignment w:val="baseline"/>
              <w:rPr>
                <w:b/>
                <w:sz w:val="20"/>
                <w:szCs w:val="20"/>
              </w:rPr>
            </w:pPr>
            <w:r>
              <w:rPr>
                <w:b/>
                <w:sz w:val="20"/>
                <w:szCs w:val="20"/>
              </w:rPr>
              <w:t>4</w:t>
            </w:r>
          </w:p>
        </w:tc>
        <w:tc>
          <w:tcPr>
            <w:tcW w:w="286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b/>
                <w:sz w:val="20"/>
                <w:szCs w:val="20"/>
              </w:rPr>
            </w:pPr>
            <w:r w:rsidRPr="00A0675C">
              <w:rPr>
                <w:b/>
                <w:sz w:val="20"/>
                <w:szCs w:val="20"/>
              </w:rPr>
              <w:t>Ministrstvo za obrambo, Uprava RS za zaščito in reševanje,</w:t>
            </w:r>
          </w:p>
          <w:p w:rsidR="00A0539D" w:rsidRPr="00A0675C" w:rsidRDefault="00A0539D" w:rsidP="00882AA2">
            <w:pPr>
              <w:overflowPunct w:val="0"/>
              <w:autoSpaceDE w:val="0"/>
              <w:autoSpaceDN w:val="0"/>
              <w:adjustRightInd w:val="0"/>
              <w:textAlignment w:val="baseline"/>
              <w:rPr>
                <w:b/>
                <w:sz w:val="20"/>
                <w:szCs w:val="20"/>
              </w:rPr>
            </w:pPr>
            <w:r w:rsidRPr="00A0675C">
              <w:rPr>
                <w:b/>
                <w:sz w:val="20"/>
                <w:szCs w:val="20"/>
              </w:rPr>
              <w:t>Vojkova cesta 61, Ljubljana</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(za področje varstva pred naravnimi in drugimi nesrečami, vključno z varstvom pred požarom) </w:t>
            </w:r>
          </w:p>
          <w:p w:rsidR="00A0539D" w:rsidRPr="000F042F" w:rsidRDefault="00A0539D" w:rsidP="00882AA2">
            <w:pPr>
              <w:overflowPunct w:val="0"/>
              <w:autoSpaceDE w:val="0"/>
              <w:autoSpaceDN w:val="0"/>
              <w:adjustRightInd w:val="0"/>
              <w:textAlignment w:val="baseline"/>
              <w:rPr>
                <w:b/>
                <w:sz w:val="16"/>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193E01" w:rsidP="00882AA2">
            <w:pPr>
              <w:overflowPunct w:val="0"/>
              <w:autoSpaceDE w:val="0"/>
              <w:autoSpaceDN w:val="0"/>
              <w:adjustRightInd w:val="0"/>
              <w:textAlignment w:val="baseline"/>
              <w:rPr>
                <w:sz w:val="20"/>
                <w:szCs w:val="20"/>
              </w:rPr>
            </w:pPr>
            <w:r>
              <w:rPr>
                <w:sz w:val="20"/>
                <w:szCs w:val="20"/>
              </w:rPr>
              <w:t>9</w:t>
            </w:r>
            <w:r w:rsidR="00A0539D" w:rsidRPr="00A0675C">
              <w:rPr>
                <w:sz w:val="20"/>
                <w:szCs w:val="20"/>
              </w:rPr>
              <w:t xml:space="preserve">. </w:t>
            </w:r>
            <w:r>
              <w:rPr>
                <w:sz w:val="20"/>
                <w:szCs w:val="20"/>
              </w:rPr>
              <w:t>5</w:t>
            </w:r>
            <w:r w:rsidR="00A0539D" w:rsidRPr="00A0675C">
              <w:rPr>
                <w:sz w:val="20"/>
                <w:szCs w:val="20"/>
              </w:rPr>
              <w:t>. 2016</w:t>
            </w:r>
          </w:p>
          <w:p w:rsidR="00A0539D" w:rsidRPr="00A0675C" w:rsidRDefault="00193E01" w:rsidP="00193E01">
            <w:pPr>
              <w:overflowPunct w:val="0"/>
              <w:autoSpaceDE w:val="0"/>
              <w:autoSpaceDN w:val="0"/>
              <w:adjustRightInd w:val="0"/>
              <w:textAlignment w:val="baseline"/>
              <w:rPr>
                <w:sz w:val="20"/>
                <w:szCs w:val="20"/>
              </w:rPr>
            </w:pPr>
            <w:r>
              <w:rPr>
                <w:sz w:val="20"/>
                <w:szCs w:val="20"/>
              </w:rPr>
              <w:t>(1</w:t>
            </w:r>
            <w:r w:rsidR="00A0539D" w:rsidRPr="00A0675C">
              <w:rPr>
                <w:sz w:val="20"/>
                <w:szCs w:val="20"/>
              </w:rPr>
              <w:t xml:space="preserve">1. </w:t>
            </w:r>
            <w:r>
              <w:rPr>
                <w:sz w:val="20"/>
                <w:szCs w:val="20"/>
              </w:rPr>
              <w:t>5</w:t>
            </w:r>
            <w:r w:rsidR="00A0539D" w:rsidRPr="00A0675C">
              <w:rPr>
                <w:sz w:val="20"/>
                <w:szCs w:val="20"/>
              </w:rPr>
              <w:t xml:space="preserve">. 2016) </w:t>
            </w: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54227" w:rsidP="00882AA2">
            <w:pPr>
              <w:overflowPunct w:val="0"/>
              <w:autoSpaceDE w:val="0"/>
              <w:autoSpaceDN w:val="0"/>
              <w:adjustRightInd w:val="0"/>
              <w:textAlignment w:val="baseline"/>
              <w:rPr>
                <w:sz w:val="20"/>
                <w:szCs w:val="20"/>
              </w:rPr>
            </w:pPr>
            <w:r>
              <w:rPr>
                <w:sz w:val="20"/>
                <w:szCs w:val="20"/>
              </w:rPr>
              <w:t>22</w:t>
            </w:r>
            <w:r w:rsidR="00A0539D" w:rsidRPr="00A0675C">
              <w:rPr>
                <w:sz w:val="20"/>
                <w:szCs w:val="20"/>
              </w:rPr>
              <w:t>. 7.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5B0EB8" w:rsidP="00882AA2">
            <w:pPr>
              <w:overflowPunct w:val="0"/>
              <w:autoSpaceDE w:val="0"/>
              <w:autoSpaceDN w:val="0"/>
              <w:adjustRightInd w:val="0"/>
              <w:textAlignment w:val="baseline"/>
              <w:rPr>
                <w:sz w:val="20"/>
                <w:szCs w:val="20"/>
              </w:rPr>
            </w:pPr>
            <w:r>
              <w:rPr>
                <w:sz w:val="20"/>
                <w:szCs w:val="20"/>
              </w:rPr>
              <w:t>8</w:t>
            </w:r>
            <w:r w:rsidR="00A0539D" w:rsidRPr="00A0675C">
              <w:rPr>
                <w:sz w:val="20"/>
                <w:szCs w:val="20"/>
              </w:rPr>
              <w:t>. 8. 2016</w:t>
            </w:r>
          </w:p>
          <w:p w:rsidR="00A0539D" w:rsidRPr="00A0675C" w:rsidRDefault="00A0539D" w:rsidP="005B0EB8">
            <w:pPr>
              <w:overflowPunct w:val="0"/>
              <w:autoSpaceDE w:val="0"/>
              <w:autoSpaceDN w:val="0"/>
              <w:adjustRightInd w:val="0"/>
              <w:textAlignment w:val="baseline"/>
              <w:rPr>
                <w:sz w:val="20"/>
                <w:szCs w:val="20"/>
              </w:rPr>
            </w:pPr>
            <w:r w:rsidRPr="00A0675C">
              <w:rPr>
                <w:sz w:val="20"/>
                <w:szCs w:val="20"/>
              </w:rPr>
              <w:t>(</w:t>
            </w:r>
            <w:r w:rsidR="005B0EB8">
              <w:rPr>
                <w:sz w:val="20"/>
                <w:szCs w:val="20"/>
              </w:rPr>
              <w:t>9</w:t>
            </w:r>
            <w:r w:rsidRPr="00A0675C">
              <w:rPr>
                <w:sz w:val="20"/>
                <w:szCs w:val="20"/>
              </w:rPr>
              <w:t xml:space="preserve">. 8. 2016) </w:t>
            </w:r>
          </w:p>
        </w:tc>
        <w:tc>
          <w:tcPr>
            <w:tcW w:w="85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POZ</w:t>
            </w:r>
          </w:p>
          <w:p w:rsidR="00A0539D" w:rsidRPr="00A0675C" w:rsidRDefault="00A0539D" w:rsidP="00882AA2">
            <w:pPr>
              <w:overflowPunct w:val="0"/>
              <w:autoSpaceDE w:val="0"/>
              <w:autoSpaceDN w:val="0"/>
              <w:adjustRightInd w:val="0"/>
              <w:textAlignment w:val="baseline"/>
              <w:rPr>
                <w:sz w:val="20"/>
                <w:szCs w:val="20"/>
              </w:rPr>
            </w:pPr>
          </w:p>
        </w:tc>
      </w:tr>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jc w:val="center"/>
              <w:textAlignment w:val="baseline"/>
              <w:rPr>
                <w:b/>
                <w:sz w:val="20"/>
                <w:szCs w:val="20"/>
              </w:rPr>
            </w:pPr>
            <w:r w:rsidRPr="00A0675C">
              <w:rPr>
                <w:b/>
                <w:sz w:val="20"/>
                <w:szCs w:val="20"/>
              </w:rPr>
              <w:t>5</w:t>
            </w:r>
          </w:p>
        </w:tc>
        <w:tc>
          <w:tcPr>
            <w:tcW w:w="286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r w:rsidRPr="00A0675C">
              <w:rPr>
                <w:b/>
                <w:sz w:val="20"/>
                <w:szCs w:val="20"/>
              </w:rPr>
              <w:t>Elektro Maribor, d.d.,  Vetrinjska ulica 2, Maribor</w:t>
            </w:r>
            <w:r w:rsidRPr="00A0675C">
              <w:rPr>
                <w:sz w:val="20"/>
                <w:szCs w:val="20"/>
              </w:rPr>
              <w:t xml:space="preserve"> (za področje oskrbe z električno energijo) </w:t>
            </w:r>
          </w:p>
          <w:p w:rsidR="00A0539D" w:rsidRPr="00A0675C" w:rsidRDefault="00A0539D" w:rsidP="00882AA2">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8E13B7" w:rsidP="00882AA2">
            <w:pPr>
              <w:overflowPunct w:val="0"/>
              <w:autoSpaceDE w:val="0"/>
              <w:autoSpaceDN w:val="0"/>
              <w:adjustRightInd w:val="0"/>
              <w:textAlignment w:val="baseline"/>
              <w:rPr>
                <w:sz w:val="20"/>
                <w:szCs w:val="20"/>
              </w:rPr>
            </w:pPr>
            <w:r>
              <w:rPr>
                <w:sz w:val="20"/>
                <w:szCs w:val="20"/>
              </w:rPr>
              <w:t>10</w:t>
            </w:r>
            <w:r w:rsidR="00A0539D" w:rsidRPr="00A0675C">
              <w:rPr>
                <w:sz w:val="20"/>
                <w:szCs w:val="20"/>
              </w:rPr>
              <w:t xml:space="preserve">. </w:t>
            </w:r>
            <w:r>
              <w:rPr>
                <w:sz w:val="20"/>
                <w:szCs w:val="20"/>
              </w:rPr>
              <w:t>5</w:t>
            </w:r>
            <w:r w:rsidR="00A0539D" w:rsidRPr="00A0675C">
              <w:rPr>
                <w:sz w:val="20"/>
                <w:szCs w:val="20"/>
              </w:rPr>
              <w:t>. 2016</w:t>
            </w:r>
          </w:p>
          <w:p w:rsidR="00A0539D" w:rsidRPr="00A0675C" w:rsidRDefault="00A0539D" w:rsidP="008E13B7">
            <w:pPr>
              <w:overflowPunct w:val="0"/>
              <w:autoSpaceDE w:val="0"/>
              <w:autoSpaceDN w:val="0"/>
              <w:adjustRightInd w:val="0"/>
              <w:textAlignment w:val="baseline"/>
              <w:rPr>
                <w:sz w:val="20"/>
                <w:szCs w:val="20"/>
              </w:rPr>
            </w:pPr>
            <w:r w:rsidRPr="00A0675C">
              <w:rPr>
                <w:sz w:val="20"/>
                <w:szCs w:val="20"/>
              </w:rPr>
              <w:t>(</w:t>
            </w:r>
            <w:r w:rsidR="008E13B7">
              <w:rPr>
                <w:sz w:val="20"/>
                <w:szCs w:val="20"/>
              </w:rPr>
              <w:t>12</w:t>
            </w:r>
            <w:r w:rsidRPr="00A0675C">
              <w:rPr>
                <w:sz w:val="20"/>
                <w:szCs w:val="20"/>
              </w:rPr>
              <w:t xml:space="preserve">. 5. 2016) </w:t>
            </w: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54227" w:rsidP="00882AA2">
            <w:pPr>
              <w:overflowPunct w:val="0"/>
              <w:autoSpaceDE w:val="0"/>
              <w:autoSpaceDN w:val="0"/>
              <w:adjustRightInd w:val="0"/>
              <w:textAlignment w:val="baseline"/>
              <w:rPr>
                <w:sz w:val="20"/>
                <w:szCs w:val="20"/>
              </w:rPr>
            </w:pPr>
            <w:r>
              <w:rPr>
                <w:sz w:val="20"/>
                <w:szCs w:val="20"/>
              </w:rPr>
              <w:t>22</w:t>
            </w:r>
            <w:r w:rsidR="00A0539D" w:rsidRPr="00A0675C">
              <w:rPr>
                <w:sz w:val="20"/>
                <w:szCs w:val="20"/>
              </w:rPr>
              <w:t>. 7.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5554B1" w:rsidP="00882AA2">
            <w:pPr>
              <w:overflowPunct w:val="0"/>
              <w:autoSpaceDE w:val="0"/>
              <w:autoSpaceDN w:val="0"/>
              <w:adjustRightInd w:val="0"/>
              <w:textAlignment w:val="baseline"/>
              <w:rPr>
                <w:sz w:val="20"/>
                <w:szCs w:val="20"/>
              </w:rPr>
            </w:pPr>
            <w:r>
              <w:rPr>
                <w:sz w:val="20"/>
                <w:szCs w:val="20"/>
              </w:rPr>
              <w:t>1</w:t>
            </w:r>
            <w:r w:rsidR="00A0539D" w:rsidRPr="00A0675C">
              <w:rPr>
                <w:sz w:val="20"/>
                <w:szCs w:val="20"/>
              </w:rPr>
              <w:t>. 8. 2016</w:t>
            </w:r>
          </w:p>
          <w:p w:rsidR="00A0539D" w:rsidRPr="00A0675C" w:rsidRDefault="00A0539D" w:rsidP="005554B1">
            <w:pPr>
              <w:overflowPunct w:val="0"/>
              <w:autoSpaceDE w:val="0"/>
              <w:autoSpaceDN w:val="0"/>
              <w:adjustRightInd w:val="0"/>
              <w:textAlignment w:val="baseline"/>
              <w:rPr>
                <w:sz w:val="20"/>
                <w:szCs w:val="20"/>
              </w:rPr>
            </w:pPr>
            <w:r w:rsidRPr="00A0675C">
              <w:rPr>
                <w:sz w:val="20"/>
                <w:szCs w:val="20"/>
              </w:rPr>
              <w:t>(</w:t>
            </w:r>
            <w:r w:rsidR="005554B1">
              <w:rPr>
                <w:sz w:val="20"/>
                <w:szCs w:val="20"/>
              </w:rPr>
              <w:t>2</w:t>
            </w:r>
            <w:r w:rsidRPr="00A0675C">
              <w:rPr>
                <w:sz w:val="20"/>
                <w:szCs w:val="20"/>
              </w:rPr>
              <w:t xml:space="preserve">. 8. 2016) </w:t>
            </w:r>
          </w:p>
        </w:tc>
        <w:tc>
          <w:tcPr>
            <w:tcW w:w="85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POZ </w:t>
            </w:r>
          </w:p>
        </w:tc>
      </w:tr>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jc w:val="center"/>
              <w:textAlignment w:val="baseline"/>
              <w:rPr>
                <w:b/>
                <w:sz w:val="20"/>
                <w:szCs w:val="20"/>
              </w:rPr>
            </w:pPr>
            <w:r w:rsidRPr="00A0675C">
              <w:rPr>
                <w:b/>
                <w:sz w:val="20"/>
                <w:szCs w:val="20"/>
              </w:rPr>
              <w:t>6</w:t>
            </w:r>
          </w:p>
        </w:tc>
        <w:tc>
          <w:tcPr>
            <w:tcW w:w="286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r w:rsidRPr="00A0675C">
              <w:rPr>
                <w:b/>
                <w:sz w:val="20"/>
                <w:szCs w:val="20"/>
              </w:rPr>
              <w:t xml:space="preserve">Komunalno podjetje Ptuj, d.d.,  Puhova ulica 10, Ptuj </w:t>
            </w:r>
            <w:r w:rsidRPr="00A0675C">
              <w:rPr>
                <w:sz w:val="20"/>
                <w:szCs w:val="20"/>
              </w:rPr>
              <w:t>(za področje oskrbe z vodo in odvajanja odplak)</w:t>
            </w: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voda, kanalizacija</w:t>
            </w:r>
          </w:p>
          <w:p w:rsidR="00A0539D" w:rsidRPr="00A0675C" w:rsidRDefault="009B2ED9" w:rsidP="00882AA2">
            <w:pPr>
              <w:overflowPunct w:val="0"/>
              <w:autoSpaceDE w:val="0"/>
              <w:autoSpaceDN w:val="0"/>
              <w:adjustRightInd w:val="0"/>
              <w:textAlignment w:val="baseline"/>
              <w:rPr>
                <w:sz w:val="20"/>
                <w:szCs w:val="20"/>
              </w:rPr>
            </w:pPr>
            <w:r>
              <w:rPr>
                <w:sz w:val="20"/>
                <w:szCs w:val="20"/>
              </w:rPr>
              <w:t>10</w:t>
            </w:r>
            <w:r w:rsidR="00A0539D" w:rsidRPr="00A0675C">
              <w:rPr>
                <w:sz w:val="20"/>
                <w:szCs w:val="20"/>
              </w:rPr>
              <w:t xml:space="preserve">. </w:t>
            </w:r>
            <w:r>
              <w:rPr>
                <w:sz w:val="20"/>
                <w:szCs w:val="20"/>
              </w:rPr>
              <w:t>5</w:t>
            </w:r>
            <w:r w:rsidR="00A0539D" w:rsidRPr="00A0675C">
              <w:rPr>
                <w:sz w:val="20"/>
                <w:szCs w:val="20"/>
              </w:rPr>
              <w:t>. 2016</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w:t>
            </w:r>
            <w:r w:rsidR="009B2ED9">
              <w:rPr>
                <w:sz w:val="20"/>
                <w:szCs w:val="20"/>
              </w:rPr>
              <w:t>12</w:t>
            </w:r>
            <w:r w:rsidRPr="00A0675C">
              <w:rPr>
                <w:sz w:val="20"/>
                <w:szCs w:val="20"/>
              </w:rPr>
              <w:t xml:space="preserve">. </w:t>
            </w:r>
            <w:r w:rsidR="009B2ED9">
              <w:rPr>
                <w:sz w:val="20"/>
                <w:szCs w:val="20"/>
              </w:rPr>
              <w:t>5</w:t>
            </w:r>
            <w:r w:rsidRPr="00A0675C">
              <w:rPr>
                <w:sz w:val="20"/>
                <w:szCs w:val="20"/>
              </w:rPr>
              <w:t xml:space="preserve">. 2016) </w:t>
            </w:r>
          </w:p>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b/>
                <w:sz w:val="20"/>
                <w:szCs w:val="20"/>
              </w:rPr>
            </w:pPr>
          </w:p>
          <w:p w:rsidR="00A0539D" w:rsidRPr="00A0675C" w:rsidRDefault="00054227" w:rsidP="00882AA2">
            <w:pPr>
              <w:overflowPunct w:val="0"/>
              <w:autoSpaceDE w:val="0"/>
              <w:autoSpaceDN w:val="0"/>
              <w:adjustRightInd w:val="0"/>
              <w:textAlignment w:val="baseline"/>
              <w:rPr>
                <w:sz w:val="20"/>
                <w:szCs w:val="20"/>
              </w:rPr>
            </w:pPr>
            <w:r>
              <w:rPr>
                <w:sz w:val="20"/>
                <w:szCs w:val="20"/>
              </w:rPr>
              <w:t>22</w:t>
            </w:r>
            <w:r w:rsidR="00A0539D" w:rsidRPr="00A0675C">
              <w:rPr>
                <w:sz w:val="20"/>
                <w:szCs w:val="20"/>
              </w:rPr>
              <w:t>. 7. 2016</w:t>
            </w:r>
          </w:p>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27. 7. 2016</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(28. 7. 2016) </w:t>
            </w:r>
          </w:p>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 </w:t>
            </w:r>
          </w:p>
        </w:tc>
        <w:tc>
          <w:tcPr>
            <w:tcW w:w="85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 vodovod: </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POZ</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 kanalizacija:  </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POZ </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 </w:t>
            </w:r>
          </w:p>
        </w:tc>
      </w:tr>
      <w:tr w:rsidR="00882AA2"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882AA2" w:rsidRPr="00A0675C" w:rsidRDefault="00882AA2" w:rsidP="00882AA2">
            <w:pPr>
              <w:overflowPunct w:val="0"/>
              <w:autoSpaceDE w:val="0"/>
              <w:autoSpaceDN w:val="0"/>
              <w:adjustRightInd w:val="0"/>
              <w:jc w:val="center"/>
              <w:textAlignment w:val="baseline"/>
              <w:rPr>
                <w:b/>
                <w:sz w:val="20"/>
                <w:szCs w:val="20"/>
              </w:rPr>
            </w:pPr>
            <w:r>
              <w:rPr>
                <w:b/>
                <w:sz w:val="20"/>
                <w:szCs w:val="20"/>
              </w:rPr>
              <w:lastRenderedPageBreak/>
              <w:t>7</w:t>
            </w:r>
          </w:p>
        </w:tc>
        <w:tc>
          <w:tcPr>
            <w:tcW w:w="2861" w:type="dxa"/>
            <w:tcBorders>
              <w:top w:val="single" w:sz="6" w:space="0" w:color="auto"/>
              <w:left w:val="single" w:sz="6" w:space="0" w:color="auto"/>
              <w:bottom w:val="single" w:sz="6" w:space="0" w:color="auto"/>
              <w:right w:val="single" w:sz="6" w:space="0" w:color="auto"/>
            </w:tcBorders>
          </w:tcPr>
          <w:p w:rsidR="00882AA2" w:rsidRPr="00882AA2" w:rsidRDefault="00882AA2" w:rsidP="00882AA2">
            <w:pPr>
              <w:overflowPunct w:val="0"/>
              <w:autoSpaceDE w:val="0"/>
              <w:autoSpaceDN w:val="0"/>
              <w:adjustRightInd w:val="0"/>
              <w:textAlignment w:val="baseline"/>
              <w:rPr>
                <w:sz w:val="20"/>
                <w:szCs w:val="20"/>
              </w:rPr>
            </w:pPr>
            <w:r>
              <w:rPr>
                <w:b/>
                <w:sz w:val="20"/>
                <w:szCs w:val="20"/>
              </w:rPr>
              <w:t xml:space="preserve">Adriaplin d.o.o., Dunajska cesta 7, Ljubljana </w:t>
            </w:r>
            <w:r w:rsidRPr="00882AA2">
              <w:rPr>
                <w:sz w:val="20"/>
                <w:szCs w:val="20"/>
              </w:rPr>
              <w:t>(za področje oskrbe s plinom)</w:t>
            </w:r>
          </w:p>
          <w:p w:rsidR="00882AA2" w:rsidRPr="00A0675C" w:rsidRDefault="00882AA2" w:rsidP="00882AA2">
            <w:pPr>
              <w:overflowPunct w:val="0"/>
              <w:autoSpaceDE w:val="0"/>
              <w:autoSpaceDN w:val="0"/>
              <w:adjustRightInd w:val="0"/>
              <w:textAlignment w:val="baseline"/>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054227" w:rsidRDefault="00054227" w:rsidP="00882AA2">
            <w:pPr>
              <w:overflowPunct w:val="0"/>
              <w:autoSpaceDE w:val="0"/>
              <w:autoSpaceDN w:val="0"/>
              <w:adjustRightInd w:val="0"/>
              <w:textAlignment w:val="baseline"/>
              <w:rPr>
                <w:sz w:val="20"/>
                <w:szCs w:val="20"/>
              </w:rPr>
            </w:pPr>
          </w:p>
          <w:p w:rsidR="00882AA2"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A26DE7" w:rsidRPr="00A0675C" w:rsidRDefault="00A26DE7" w:rsidP="00A26DE7">
            <w:pPr>
              <w:overflowPunct w:val="0"/>
              <w:autoSpaceDE w:val="0"/>
              <w:autoSpaceDN w:val="0"/>
              <w:adjustRightInd w:val="0"/>
              <w:textAlignment w:val="baseline"/>
              <w:rPr>
                <w:sz w:val="20"/>
                <w:szCs w:val="20"/>
              </w:rPr>
            </w:pPr>
            <w:r>
              <w:rPr>
                <w:sz w:val="20"/>
                <w:szCs w:val="20"/>
              </w:rPr>
              <w:t>13</w:t>
            </w:r>
            <w:r w:rsidRPr="00A0675C">
              <w:rPr>
                <w:sz w:val="20"/>
                <w:szCs w:val="20"/>
              </w:rPr>
              <w:t xml:space="preserve">. </w:t>
            </w:r>
            <w:r>
              <w:rPr>
                <w:sz w:val="20"/>
                <w:szCs w:val="20"/>
              </w:rPr>
              <w:t>5</w:t>
            </w:r>
            <w:r w:rsidRPr="00A0675C">
              <w:rPr>
                <w:sz w:val="20"/>
                <w:szCs w:val="20"/>
              </w:rPr>
              <w:t>. 2016</w:t>
            </w:r>
          </w:p>
          <w:p w:rsidR="00A26DE7" w:rsidRPr="00A0675C" w:rsidRDefault="00A26DE7" w:rsidP="00A26DE7">
            <w:pPr>
              <w:overflowPunct w:val="0"/>
              <w:autoSpaceDE w:val="0"/>
              <w:autoSpaceDN w:val="0"/>
              <w:adjustRightInd w:val="0"/>
              <w:textAlignment w:val="baseline"/>
              <w:rPr>
                <w:sz w:val="20"/>
                <w:szCs w:val="20"/>
              </w:rPr>
            </w:pPr>
            <w:r w:rsidRPr="00A0675C">
              <w:rPr>
                <w:sz w:val="20"/>
                <w:szCs w:val="20"/>
              </w:rPr>
              <w:t>(</w:t>
            </w:r>
            <w:r>
              <w:rPr>
                <w:sz w:val="20"/>
                <w:szCs w:val="20"/>
              </w:rPr>
              <w:t>16</w:t>
            </w:r>
            <w:r w:rsidRPr="00A0675C">
              <w:rPr>
                <w:sz w:val="20"/>
                <w:szCs w:val="20"/>
              </w:rPr>
              <w:t xml:space="preserve">. </w:t>
            </w:r>
            <w:r>
              <w:rPr>
                <w:sz w:val="20"/>
                <w:szCs w:val="20"/>
              </w:rPr>
              <w:t>5</w:t>
            </w:r>
            <w:r w:rsidRPr="00A0675C">
              <w:rPr>
                <w:sz w:val="20"/>
                <w:szCs w:val="20"/>
              </w:rPr>
              <w:t xml:space="preserve">. 2016) </w:t>
            </w:r>
          </w:p>
          <w:p w:rsidR="00A26DE7" w:rsidRPr="00A0675C" w:rsidRDefault="00A26DE7" w:rsidP="00882AA2">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b/>
                <w:sz w:val="20"/>
                <w:szCs w:val="20"/>
              </w:rPr>
            </w:pPr>
          </w:p>
          <w:p w:rsidR="004B4133" w:rsidRDefault="004B4133" w:rsidP="00882AA2">
            <w:pPr>
              <w:overflowPunct w:val="0"/>
              <w:autoSpaceDE w:val="0"/>
              <w:autoSpaceDN w:val="0"/>
              <w:adjustRightInd w:val="0"/>
              <w:textAlignment w:val="baseline"/>
              <w:rPr>
                <w:sz w:val="20"/>
                <w:szCs w:val="20"/>
              </w:rPr>
            </w:pPr>
            <w:r w:rsidRPr="004B4133">
              <w:rPr>
                <w:sz w:val="20"/>
                <w:szCs w:val="20"/>
              </w:rPr>
              <w:t xml:space="preserve">18. 8. </w:t>
            </w:r>
            <w:r>
              <w:rPr>
                <w:sz w:val="20"/>
                <w:szCs w:val="20"/>
              </w:rPr>
              <w:t>2016-dopolnitev!</w:t>
            </w:r>
          </w:p>
          <w:p w:rsidR="004B4133" w:rsidRPr="004B4133" w:rsidRDefault="004B4133" w:rsidP="00882AA2">
            <w:pPr>
              <w:overflowPunct w:val="0"/>
              <w:autoSpaceDE w:val="0"/>
              <w:autoSpaceDN w:val="0"/>
              <w:adjustRightInd w:val="0"/>
              <w:textAlignment w:val="baseline"/>
              <w:rPr>
                <w:sz w:val="20"/>
                <w:szCs w:val="20"/>
              </w:rPr>
            </w:pPr>
          </w:p>
          <w:p w:rsidR="00054227" w:rsidRPr="00A0675C" w:rsidRDefault="00054227" w:rsidP="00054227">
            <w:pPr>
              <w:overflowPunct w:val="0"/>
              <w:autoSpaceDE w:val="0"/>
              <w:autoSpaceDN w:val="0"/>
              <w:adjustRightInd w:val="0"/>
              <w:textAlignment w:val="baseline"/>
              <w:rPr>
                <w:sz w:val="20"/>
                <w:szCs w:val="20"/>
              </w:rPr>
            </w:pPr>
            <w:r>
              <w:rPr>
                <w:sz w:val="20"/>
                <w:szCs w:val="20"/>
              </w:rPr>
              <w:t>22</w:t>
            </w:r>
            <w:r w:rsidRPr="00A0675C">
              <w:rPr>
                <w:sz w:val="20"/>
                <w:szCs w:val="20"/>
              </w:rPr>
              <w:t>. 7. 2016</w:t>
            </w:r>
          </w:p>
          <w:p w:rsidR="00054227" w:rsidRPr="00A0675C" w:rsidRDefault="00054227" w:rsidP="00882AA2">
            <w:pPr>
              <w:overflowPunct w:val="0"/>
              <w:autoSpaceDE w:val="0"/>
              <w:autoSpaceDN w:val="0"/>
              <w:adjustRightInd w:val="0"/>
              <w:textAlignment w:val="baseline"/>
              <w:rPr>
                <w:b/>
                <w:sz w:val="20"/>
                <w:szCs w:val="20"/>
              </w:rPr>
            </w:pPr>
          </w:p>
        </w:tc>
        <w:tc>
          <w:tcPr>
            <w:tcW w:w="1276"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5554B1" w:rsidRPr="005554B1" w:rsidRDefault="004B4133" w:rsidP="005554B1">
            <w:pPr>
              <w:overflowPunct w:val="0"/>
              <w:autoSpaceDE w:val="0"/>
              <w:autoSpaceDN w:val="0"/>
              <w:adjustRightInd w:val="0"/>
              <w:textAlignment w:val="baseline"/>
              <w:rPr>
                <w:sz w:val="20"/>
                <w:szCs w:val="20"/>
              </w:rPr>
            </w:pPr>
            <w:r>
              <w:rPr>
                <w:sz w:val="20"/>
                <w:szCs w:val="20"/>
              </w:rPr>
              <w:t>18</w:t>
            </w:r>
            <w:r w:rsidR="005554B1" w:rsidRPr="005554B1">
              <w:rPr>
                <w:sz w:val="20"/>
                <w:szCs w:val="20"/>
              </w:rPr>
              <w:t xml:space="preserve">. </w:t>
            </w:r>
            <w:r w:rsidR="005554B1">
              <w:rPr>
                <w:sz w:val="20"/>
                <w:szCs w:val="20"/>
              </w:rPr>
              <w:t>8</w:t>
            </w:r>
            <w:r w:rsidR="005554B1" w:rsidRPr="005554B1">
              <w:rPr>
                <w:sz w:val="20"/>
                <w:szCs w:val="20"/>
              </w:rPr>
              <w:t>. 2016</w:t>
            </w:r>
          </w:p>
          <w:p w:rsidR="005554B1" w:rsidRDefault="005554B1" w:rsidP="005554B1">
            <w:pPr>
              <w:overflowPunct w:val="0"/>
              <w:autoSpaceDE w:val="0"/>
              <w:autoSpaceDN w:val="0"/>
              <w:adjustRightInd w:val="0"/>
              <w:textAlignment w:val="baseline"/>
              <w:rPr>
                <w:sz w:val="20"/>
                <w:szCs w:val="20"/>
              </w:rPr>
            </w:pPr>
            <w:r w:rsidRPr="005554B1">
              <w:rPr>
                <w:sz w:val="20"/>
                <w:szCs w:val="20"/>
              </w:rPr>
              <w:t>(</w:t>
            </w:r>
            <w:r w:rsidR="004B4133">
              <w:rPr>
                <w:sz w:val="20"/>
                <w:szCs w:val="20"/>
              </w:rPr>
              <w:t>19</w:t>
            </w:r>
            <w:r w:rsidRPr="005554B1">
              <w:rPr>
                <w:sz w:val="20"/>
                <w:szCs w:val="20"/>
              </w:rPr>
              <w:t xml:space="preserve">. </w:t>
            </w:r>
            <w:r>
              <w:rPr>
                <w:sz w:val="20"/>
                <w:szCs w:val="20"/>
              </w:rPr>
              <w:t>8</w:t>
            </w:r>
            <w:r w:rsidRPr="005554B1">
              <w:rPr>
                <w:sz w:val="20"/>
                <w:szCs w:val="20"/>
              </w:rPr>
              <w:t>. 2016)</w:t>
            </w:r>
          </w:p>
          <w:p w:rsidR="004B4133" w:rsidRDefault="004B4133" w:rsidP="005554B1">
            <w:pPr>
              <w:overflowPunct w:val="0"/>
              <w:autoSpaceDE w:val="0"/>
              <w:autoSpaceDN w:val="0"/>
              <w:adjustRightInd w:val="0"/>
              <w:textAlignment w:val="baseline"/>
              <w:rPr>
                <w:sz w:val="20"/>
                <w:szCs w:val="20"/>
              </w:rPr>
            </w:pPr>
          </w:p>
          <w:p w:rsidR="004B4133" w:rsidRPr="004B4133" w:rsidRDefault="004B4133" w:rsidP="004B4133">
            <w:pPr>
              <w:overflowPunct w:val="0"/>
              <w:autoSpaceDE w:val="0"/>
              <w:autoSpaceDN w:val="0"/>
              <w:adjustRightInd w:val="0"/>
              <w:textAlignment w:val="baseline"/>
              <w:rPr>
                <w:sz w:val="20"/>
                <w:szCs w:val="20"/>
              </w:rPr>
            </w:pPr>
            <w:r w:rsidRPr="004B4133">
              <w:rPr>
                <w:sz w:val="20"/>
                <w:szCs w:val="20"/>
              </w:rPr>
              <w:t>24. 8. 2016</w:t>
            </w:r>
          </w:p>
          <w:p w:rsidR="004B4133" w:rsidRDefault="004B4133" w:rsidP="004B4133">
            <w:pPr>
              <w:overflowPunct w:val="0"/>
              <w:autoSpaceDE w:val="0"/>
              <w:autoSpaceDN w:val="0"/>
              <w:adjustRightInd w:val="0"/>
              <w:textAlignment w:val="baseline"/>
              <w:rPr>
                <w:sz w:val="20"/>
                <w:szCs w:val="20"/>
              </w:rPr>
            </w:pPr>
            <w:r w:rsidRPr="004B4133">
              <w:rPr>
                <w:sz w:val="20"/>
                <w:szCs w:val="20"/>
              </w:rPr>
              <w:t>(26. 8. 2016)</w:t>
            </w:r>
          </w:p>
          <w:p w:rsidR="004B4133" w:rsidRPr="00A0675C" w:rsidRDefault="004B4133" w:rsidP="004B4133">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4B4133" w:rsidRDefault="004B4133" w:rsidP="00882AA2">
            <w:pPr>
              <w:overflowPunct w:val="0"/>
              <w:autoSpaceDE w:val="0"/>
              <w:autoSpaceDN w:val="0"/>
              <w:adjustRightInd w:val="0"/>
              <w:textAlignment w:val="baseline"/>
              <w:rPr>
                <w:sz w:val="20"/>
                <w:szCs w:val="20"/>
              </w:rPr>
            </w:pPr>
          </w:p>
          <w:p w:rsidR="004B4133" w:rsidRDefault="004B4133" w:rsidP="00882AA2">
            <w:pPr>
              <w:overflowPunct w:val="0"/>
              <w:autoSpaceDE w:val="0"/>
              <w:autoSpaceDN w:val="0"/>
              <w:adjustRightInd w:val="0"/>
              <w:textAlignment w:val="baseline"/>
              <w:rPr>
                <w:sz w:val="20"/>
                <w:szCs w:val="20"/>
              </w:rPr>
            </w:pPr>
          </w:p>
          <w:p w:rsidR="004B4133" w:rsidRPr="00A0675C" w:rsidRDefault="004B4133" w:rsidP="00882AA2">
            <w:pPr>
              <w:overflowPunct w:val="0"/>
              <w:autoSpaceDE w:val="0"/>
              <w:autoSpaceDN w:val="0"/>
              <w:adjustRightInd w:val="0"/>
              <w:textAlignment w:val="baseline"/>
              <w:rPr>
                <w:sz w:val="20"/>
                <w:szCs w:val="20"/>
              </w:rPr>
            </w:pPr>
            <w:r w:rsidRPr="004B4133">
              <w:rPr>
                <w:sz w:val="20"/>
                <w:szCs w:val="20"/>
              </w:rPr>
              <w:t>POZ</w:t>
            </w:r>
          </w:p>
        </w:tc>
      </w:tr>
      <w:tr w:rsidR="00882AA2"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jc w:val="center"/>
              <w:textAlignment w:val="baseline"/>
              <w:rPr>
                <w:b/>
                <w:sz w:val="20"/>
                <w:szCs w:val="20"/>
              </w:rPr>
            </w:pPr>
            <w:r>
              <w:rPr>
                <w:b/>
                <w:sz w:val="20"/>
                <w:szCs w:val="20"/>
              </w:rPr>
              <w:t>8</w:t>
            </w:r>
          </w:p>
        </w:tc>
        <w:tc>
          <w:tcPr>
            <w:tcW w:w="2861"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r>
              <w:rPr>
                <w:b/>
                <w:sz w:val="20"/>
                <w:szCs w:val="20"/>
              </w:rPr>
              <w:t xml:space="preserve">Telekom Slovenije d.d., Sektor za dostopovna omrežja, Center za dostopovna omrežja Maribor – Murska sobota, Titova cesta 38, Maribor </w:t>
            </w:r>
            <w:r w:rsidRPr="00882AA2">
              <w:rPr>
                <w:sz w:val="20"/>
                <w:szCs w:val="20"/>
              </w:rPr>
              <w:t>(za področje umeščanja fiksne telefonije)</w:t>
            </w:r>
          </w:p>
          <w:p w:rsidR="00882AA2" w:rsidRDefault="00882AA2" w:rsidP="00882AA2">
            <w:pPr>
              <w:overflowPunct w:val="0"/>
              <w:autoSpaceDE w:val="0"/>
              <w:autoSpaceDN w:val="0"/>
              <w:adjustRightInd w:val="0"/>
              <w:textAlignment w:val="baseline"/>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054227"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4A0FA1" w:rsidRPr="004A0FA1" w:rsidRDefault="004A0FA1" w:rsidP="004A0FA1">
            <w:pPr>
              <w:overflowPunct w:val="0"/>
              <w:autoSpaceDE w:val="0"/>
              <w:autoSpaceDN w:val="0"/>
              <w:adjustRightInd w:val="0"/>
              <w:textAlignment w:val="baseline"/>
              <w:rPr>
                <w:sz w:val="20"/>
                <w:szCs w:val="20"/>
              </w:rPr>
            </w:pPr>
            <w:r w:rsidRPr="004A0FA1">
              <w:rPr>
                <w:sz w:val="20"/>
                <w:szCs w:val="20"/>
              </w:rPr>
              <w:t>1</w:t>
            </w:r>
            <w:r>
              <w:rPr>
                <w:sz w:val="20"/>
                <w:szCs w:val="20"/>
              </w:rPr>
              <w:t>6</w:t>
            </w:r>
            <w:r w:rsidRPr="004A0FA1">
              <w:rPr>
                <w:sz w:val="20"/>
                <w:szCs w:val="20"/>
              </w:rPr>
              <w:t>. 5. 2016</w:t>
            </w:r>
          </w:p>
          <w:p w:rsidR="004A0FA1" w:rsidRPr="004A0FA1" w:rsidRDefault="004A0FA1" w:rsidP="004A0FA1">
            <w:pPr>
              <w:overflowPunct w:val="0"/>
              <w:autoSpaceDE w:val="0"/>
              <w:autoSpaceDN w:val="0"/>
              <w:adjustRightInd w:val="0"/>
              <w:textAlignment w:val="baseline"/>
              <w:rPr>
                <w:sz w:val="20"/>
                <w:szCs w:val="20"/>
              </w:rPr>
            </w:pPr>
            <w:r w:rsidRPr="004A0FA1">
              <w:rPr>
                <w:sz w:val="20"/>
                <w:szCs w:val="20"/>
              </w:rPr>
              <w:t>(1</w:t>
            </w:r>
            <w:r>
              <w:rPr>
                <w:sz w:val="20"/>
                <w:szCs w:val="20"/>
              </w:rPr>
              <w:t>7</w:t>
            </w:r>
            <w:r w:rsidRPr="004A0FA1">
              <w:rPr>
                <w:sz w:val="20"/>
                <w:szCs w:val="20"/>
              </w:rPr>
              <w:t xml:space="preserve">. 5. 2016) </w:t>
            </w:r>
          </w:p>
          <w:p w:rsidR="004A0FA1" w:rsidRPr="00A0675C" w:rsidRDefault="004A0FA1" w:rsidP="00882AA2">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b/>
                <w:sz w:val="20"/>
                <w:szCs w:val="20"/>
              </w:rPr>
            </w:pPr>
          </w:p>
          <w:p w:rsidR="00054227" w:rsidRPr="00A0675C" w:rsidRDefault="00054227" w:rsidP="00054227">
            <w:pPr>
              <w:overflowPunct w:val="0"/>
              <w:autoSpaceDE w:val="0"/>
              <w:autoSpaceDN w:val="0"/>
              <w:adjustRightInd w:val="0"/>
              <w:textAlignment w:val="baseline"/>
              <w:rPr>
                <w:sz w:val="20"/>
                <w:szCs w:val="20"/>
              </w:rPr>
            </w:pPr>
            <w:r>
              <w:rPr>
                <w:sz w:val="20"/>
                <w:szCs w:val="20"/>
              </w:rPr>
              <w:t>22</w:t>
            </w:r>
            <w:r w:rsidRPr="00A0675C">
              <w:rPr>
                <w:sz w:val="20"/>
                <w:szCs w:val="20"/>
              </w:rPr>
              <w:t>. 7. 2016</w:t>
            </w:r>
          </w:p>
          <w:p w:rsidR="00054227" w:rsidRPr="00A0675C" w:rsidRDefault="00054227" w:rsidP="00882AA2">
            <w:pPr>
              <w:overflowPunct w:val="0"/>
              <w:autoSpaceDE w:val="0"/>
              <w:autoSpaceDN w:val="0"/>
              <w:adjustRightInd w:val="0"/>
              <w:textAlignment w:val="baseline"/>
              <w:rPr>
                <w:b/>
                <w:sz w:val="20"/>
                <w:szCs w:val="20"/>
              </w:rPr>
            </w:pPr>
          </w:p>
        </w:tc>
        <w:tc>
          <w:tcPr>
            <w:tcW w:w="1276"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3E4DF8" w:rsidRPr="003E4DF8" w:rsidRDefault="003E4DF8" w:rsidP="003E4DF8">
            <w:pPr>
              <w:overflowPunct w:val="0"/>
              <w:autoSpaceDE w:val="0"/>
              <w:autoSpaceDN w:val="0"/>
              <w:adjustRightInd w:val="0"/>
              <w:textAlignment w:val="baseline"/>
              <w:rPr>
                <w:sz w:val="20"/>
                <w:szCs w:val="20"/>
              </w:rPr>
            </w:pPr>
            <w:r w:rsidRPr="003E4DF8">
              <w:rPr>
                <w:sz w:val="20"/>
                <w:szCs w:val="20"/>
              </w:rPr>
              <w:t>1</w:t>
            </w:r>
            <w:r>
              <w:rPr>
                <w:sz w:val="20"/>
                <w:szCs w:val="20"/>
              </w:rPr>
              <w:t>7</w:t>
            </w:r>
            <w:r w:rsidRPr="003E4DF8">
              <w:rPr>
                <w:sz w:val="20"/>
                <w:szCs w:val="20"/>
              </w:rPr>
              <w:t>. 8. 2016</w:t>
            </w:r>
          </w:p>
          <w:p w:rsidR="003E4DF8" w:rsidRPr="003E4DF8" w:rsidRDefault="003E4DF8" w:rsidP="003E4DF8">
            <w:pPr>
              <w:overflowPunct w:val="0"/>
              <w:autoSpaceDE w:val="0"/>
              <w:autoSpaceDN w:val="0"/>
              <w:adjustRightInd w:val="0"/>
              <w:textAlignment w:val="baseline"/>
              <w:rPr>
                <w:sz w:val="20"/>
                <w:szCs w:val="20"/>
              </w:rPr>
            </w:pPr>
            <w:r w:rsidRPr="003E4DF8">
              <w:rPr>
                <w:sz w:val="20"/>
                <w:szCs w:val="20"/>
              </w:rPr>
              <w:t>(1</w:t>
            </w:r>
            <w:r>
              <w:rPr>
                <w:sz w:val="20"/>
                <w:szCs w:val="20"/>
              </w:rPr>
              <w:t>8</w:t>
            </w:r>
            <w:r w:rsidRPr="003E4DF8">
              <w:rPr>
                <w:sz w:val="20"/>
                <w:szCs w:val="20"/>
              </w:rPr>
              <w:t>. 8. 2016)</w:t>
            </w:r>
          </w:p>
          <w:p w:rsidR="003E4DF8" w:rsidRPr="00A0675C" w:rsidRDefault="003E4DF8" w:rsidP="00882AA2">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3E4DF8" w:rsidRDefault="003E4DF8" w:rsidP="00882AA2">
            <w:pPr>
              <w:overflowPunct w:val="0"/>
              <w:autoSpaceDE w:val="0"/>
              <w:autoSpaceDN w:val="0"/>
              <w:adjustRightInd w:val="0"/>
              <w:textAlignment w:val="baseline"/>
              <w:rPr>
                <w:sz w:val="20"/>
                <w:szCs w:val="20"/>
              </w:rPr>
            </w:pPr>
          </w:p>
          <w:p w:rsidR="003E4DF8" w:rsidRPr="00A0675C" w:rsidRDefault="003E4DF8" w:rsidP="00882AA2">
            <w:pPr>
              <w:overflowPunct w:val="0"/>
              <w:autoSpaceDE w:val="0"/>
              <w:autoSpaceDN w:val="0"/>
              <w:adjustRightInd w:val="0"/>
              <w:textAlignment w:val="baseline"/>
              <w:rPr>
                <w:sz w:val="20"/>
                <w:szCs w:val="20"/>
              </w:rPr>
            </w:pPr>
            <w:r w:rsidRPr="003E4DF8">
              <w:rPr>
                <w:sz w:val="20"/>
                <w:szCs w:val="20"/>
              </w:rPr>
              <w:t>POZ</w:t>
            </w:r>
          </w:p>
        </w:tc>
      </w:tr>
      <w:tr w:rsidR="00882AA2"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jc w:val="center"/>
              <w:textAlignment w:val="baseline"/>
              <w:rPr>
                <w:b/>
                <w:sz w:val="20"/>
                <w:szCs w:val="20"/>
              </w:rPr>
            </w:pPr>
            <w:r>
              <w:rPr>
                <w:b/>
                <w:sz w:val="20"/>
                <w:szCs w:val="20"/>
              </w:rPr>
              <w:t>9</w:t>
            </w:r>
          </w:p>
        </w:tc>
        <w:tc>
          <w:tcPr>
            <w:tcW w:w="2861" w:type="dxa"/>
            <w:tcBorders>
              <w:top w:val="single" w:sz="6" w:space="0" w:color="auto"/>
              <w:left w:val="single" w:sz="6" w:space="0" w:color="auto"/>
              <w:bottom w:val="single" w:sz="6" w:space="0" w:color="auto"/>
              <w:right w:val="single" w:sz="6" w:space="0" w:color="auto"/>
            </w:tcBorders>
          </w:tcPr>
          <w:p w:rsidR="00466C69" w:rsidRPr="00466C69" w:rsidRDefault="00882AA2" w:rsidP="00466C69">
            <w:pPr>
              <w:rPr>
                <w:sz w:val="20"/>
                <w:szCs w:val="20"/>
              </w:rPr>
            </w:pPr>
            <w:r>
              <w:rPr>
                <w:b/>
                <w:sz w:val="20"/>
                <w:szCs w:val="20"/>
              </w:rPr>
              <w:t>Javne službe Ptuj</w:t>
            </w:r>
            <w:r w:rsidR="00466C69">
              <w:rPr>
                <w:b/>
                <w:sz w:val="20"/>
                <w:szCs w:val="20"/>
              </w:rPr>
              <w:t xml:space="preserve"> d.o.o., Ulica heroja Lacka 3, Ptuj </w:t>
            </w:r>
            <w:r w:rsidR="00466C69" w:rsidRPr="00466C69">
              <w:rPr>
                <w:sz w:val="20"/>
                <w:szCs w:val="20"/>
              </w:rPr>
              <w:t>(za področje oskrbe z vodo in odvaj</w:t>
            </w:r>
            <w:r w:rsidR="00466C69">
              <w:rPr>
                <w:sz w:val="20"/>
                <w:szCs w:val="20"/>
              </w:rPr>
              <w:t xml:space="preserve">anja odplak, javne razsvetljave, odvoza komunalnih odpadkov </w:t>
            </w:r>
            <w:r w:rsidR="00466C69" w:rsidRPr="00466C69">
              <w:rPr>
                <w:sz w:val="20"/>
                <w:szCs w:val="20"/>
              </w:rPr>
              <w:t>ter zimskega vzdrževanja cest)</w:t>
            </w:r>
          </w:p>
          <w:p w:rsidR="00882AA2" w:rsidRDefault="00882AA2" w:rsidP="00466C69">
            <w:pPr>
              <w:overflowPunct w:val="0"/>
              <w:autoSpaceDE w:val="0"/>
              <w:autoSpaceDN w:val="0"/>
              <w:adjustRightInd w:val="0"/>
              <w:textAlignment w:val="baseline"/>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054227" w:rsidRDefault="00054227" w:rsidP="00882AA2">
            <w:pPr>
              <w:overflowPunct w:val="0"/>
              <w:autoSpaceDE w:val="0"/>
              <w:autoSpaceDN w:val="0"/>
              <w:adjustRightInd w:val="0"/>
              <w:textAlignment w:val="baseline"/>
              <w:rPr>
                <w:sz w:val="20"/>
                <w:szCs w:val="20"/>
              </w:rPr>
            </w:pPr>
          </w:p>
          <w:p w:rsidR="00882AA2" w:rsidRDefault="00054227" w:rsidP="00882AA2">
            <w:pPr>
              <w:overflowPunct w:val="0"/>
              <w:autoSpaceDE w:val="0"/>
              <w:autoSpaceDN w:val="0"/>
              <w:adjustRightInd w:val="0"/>
              <w:textAlignment w:val="baseline"/>
              <w:rPr>
                <w:sz w:val="20"/>
                <w:szCs w:val="20"/>
              </w:rPr>
            </w:pPr>
            <w:r w:rsidRPr="00054227">
              <w:rPr>
                <w:sz w:val="20"/>
                <w:szCs w:val="20"/>
              </w:rPr>
              <w:t>3. 5. 2016</w:t>
            </w:r>
          </w:p>
          <w:p w:rsidR="00054227" w:rsidRPr="00A0675C" w:rsidRDefault="00054227" w:rsidP="00882AA2">
            <w:pPr>
              <w:overflowPunct w:val="0"/>
              <w:autoSpaceDE w:val="0"/>
              <w:autoSpaceDN w:val="0"/>
              <w:adjustRightInd w:val="0"/>
              <w:textAlignment w:val="baseline"/>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4A0FA1" w:rsidRPr="004A0FA1" w:rsidRDefault="004A0FA1" w:rsidP="004A0FA1">
            <w:pPr>
              <w:overflowPunct w:val="0"/>
              <w:autoSpaceDE w:val="0"/>
              <w:autoSpaceDN w:val="0"/>
              <w:adjustRightInd w:val="0"/>
              <w:textAlignment w:val="baseline"/>
              <w:rPr>
                <w:sz w:val="20"/>
                <w:szCs w:val="20"/>
              </w:rPr>
            </w:pPr>
            <w:r w:rsidRPr="004A0FA1">
              <w:rPr>
                <w:sz w:val="20"/>
                <w:szCs w:val="20"/>
              </w:rPr>
              <w:t>13. 5. 2016</w:t>
            </w:r>
          </w:p>
          <w:p w:rsidR="004A0FA1" w:rsidRPr="00A0675C" w:rsidRDefault="004A0FA1" w:rsidP="004A0FA1">
            <w:pPr>
              <w:overflowPunct w:val="0"/>
              <w:autoSpaceDE w:val="0"/>
              <w:autoSpaceDN w:val="0"/>
              <w:adjustRightInd w:val="0"/>
              <w:textAlignment w:val="baseline"/>
              <w:rPr>
                <w:sz w:val="20"/>
                <w:szCs w:val="20"/>
              </w:rPr>
            </w:pPr>
            <w:r w:rsidRPr="004A0FA1">
              <w:rPr>
                <w:sz w:val="20"/>
                <w:szCs w:val="20"/>
              </w:rPr>
              <w:t>(16. 5. 2016)</w:t>
            </w:r>
          </w:p>
        </w:tc>
        <w:tc>
          <w:tcPr>
            <w:tcW w:w="1134"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b/>
                <w:sz w:val="20"/>
                <w:szCs w:val="20"/>
              </w:rPr>
            </w:pPr>
          </w:p>
          <w:p w:rsidR="00054227" w:rsidRPr="00054227" w:rsidRDefault="00054227" w:rsidP="00054227">
            <w:pPr>
              <w:overflowPunct w:val="0"/>
              <w:autoSpaceDE w:val="0"/>
              <w:autoSpaceDN w:val="0"/>
              <w:adjustRightInd w:val="0"/>
              <w:textAlignment w:val="baseline"/>
              <w:rPr>
                <w:sz w:val="20"/>
                <w:szCs w:val="20"/>
              </w:rPr>
            </w:pPr>
            <w:r w:rsidRPr="00054227">
              <w:rPr>
                <w:sz w:val="20"/>
                <w:szCs w:val="20"/>
              </w:rPr>
              <w:t>22. 7. 2016</w:t>
            </w:r>
          </w:p>
          <w:p w:rsidR="00054227" w:rsidRPr="00A0675C" w:rsidRDefault="00054227" w:rsidP="00882AA2">
            <w:pPr>
              <w:overflowPunct w:val="0"/>
              <w:autoSpaceDE w:val="0"/>
              <w:autoSpaceDN w:val="0"/>
              <w:adjustRightInd w:val="0"/>
              <w:textAlignment w:val="baseline"/>
              <w:rPr>
                <w:b/>
                <w:sz w:val="20"/>
                <w:szCs w:val="20"/>
              </w:rPr>
            </w:pPr>
          </w:p>
        </w:tc>
        <w:tc>
          <w:tcPr>
            <w:tcW w:w="1276"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FC458D" w:rsidRPr="003E4DF8" w:rsidRDefault="00FC458D" w:rsidP="00FC458D">
            <w:pPr>
              <w:overflowPunct w:val="0"/>
              <w:autoSpaceDE w:val="0"/>
              <w:autoSpaceDN w:val="0"/>
              <w:adjustRightInd w:val="0"/>
              <w:textAlignment w:val="baseline"/>
              <w:rPr>
                <w:sz w:val="20"/>
                <w:szCs w:val="20"/>
              </w:rPr>
            </w:pPr>
            <w:r w:rsidRPr="003E4DF8">
              <w:rPr>
                <w:sz w:val="20"/>
                <w:szCs w:val="20"/>
              </w:rPr>
              <w:t>1</w:t>
            </w:r>
            <w:r>
              <w:rPr>
                <w:sz w:val="20"/>
                <w:szCs w:val="20"/>
              </w:rPr>
              <w:t>9</w:t>
            </w:r>
            <w:r w:rsidRPr="003E4DF8">
              <w:rPr>
                <w:sz w:val="20"/>
                <w:szCs w:val="20"/>
              </w:rPr>
              <w:t>. 8. 2016</w:t>
            </w:r>
          </w:p>
          <w:p w:rsidR="00FC458D" w:rsidRPr="00A0675C" w:rsidRDefault="00FC458D" w:rsidP="00FC458D">
            <w:pPr>
              <w:overflowPunct w:val="0"/>
              <w:autoSpaceDE w:val="0"/>
              <w:autoSpaceDN w:val="0"/>
              <w:adjustRightInd w:val="0"/>
              <w:textAlignment w:val="baseline"/>
              <w:rPr>
                <w:sz w:val="20"/>
                <w:szCs w:val="20"/>
              </w:rPr>
            </w:pPr>
            <w:r w:rsidRPr="003E4DF8">
              <w:rPr>
                <w:sz w:val="20"/>
                <w:szCs w:val="20"/>
              </w:rPr>
              <w:t>(</w:t>
            </w:r>
            <w:r>
              <w:rPr>
                <w:sz w:val="20"/>
                <w:szCs w:val="20"/>
              </w:rPr>
              <w:t>22</w:t>
            </w:r>
            <w:r w:rsidRPr="003E4DF8">
              <w:rPr>
                <w:sz w:val="20"/>
                <w:szCs w:val="20"/>
              </w:rPr>
              <w:t>. 8. 2016)</w:t>
            </w:r>
          </w:p>
        </w:tc>
        <w:tc>
          <w:tcPr>
            <w:tcW w:w="856" w:type="dxa"/>
            <w:tcBorders>
              <w:top w:val="single" w:sz="6" w:space="0" w:color="auto"/>
              <w:left w:val="single" w:sz="6" w:space="0" w:color="auto"/>
              <w:bottom w:val="single" w:sz="6" w:space="0" w:color="auto"/>
              <w:right w:val="single" w:sz="6" w:space="0" w:color="auto"/>
            </w:tcBorders>
          </w:tcPr>
          <w:p w:rsidR="00882AA2" w:rsidRDefault="00882AA2" w:rsidP="00882AA2">
            <w:pPr>
              <w:overflowPunct w:val="0"/>
              <w:autoSpaceDE w:val="0"/>
              <w:autoSpaceDN w:val="0"/>
              <w:adjustRightInd w:val="0"/>
              <w:textAlignment w:val="baseline"/>
              <w:rPr>
                <w:sz w:val="20"/>
                <w:szCs w:val="20"/>
              </w:rPr>
            </w:pPr>
          </w:p>
          <w:p w:rsidR="00FC458D" w:rsidRDefault="00FC458D" w:rsidP="00882AA2">
            <w:pPr>
              <w:overflowPunct w:val="0"/>
              <w:autoSpaceDE w:val="0"/>
              <w:autoSpaceDN w:val="0"/>
              <w:adjustRightInd w:val="0"/>
              <w:textAlignment w:val="baseline"/>
              <w:rPr>
                <w:sz w:val="20"/>
                <w:szCs w:val="20"/>
              </w:rPr>
            </w:pPr>
            <w:r w:rsidRPr="00FC458D">
              <w:rPr>
                <w:sz w:val="20"/>
                <w:szCs w:val="20"/>
              </w:rPr>
              <w:t>POZ</w:t>
            </w:r>
          </w:p>
          <w:p w:rsidR="00FC458D" w:rsidRPr="00A0675C" w:rsidRDefault="00FC458D" w:rsidP="00882AA2">
            <w:pPr>
              <w:overflowPunct w:val="0"/>
              <w:autoSpaceDE w:val="0"/>
              <w:autoSpaceDN w:val="0"/>
              <w:adjustRightInd w:val="0"/>
              <w:textAlignment w:val="baseline"/>
              <w:rPr>
                <w:sz w:val="20"/>
                <w:szCs w:val="20"/>
              </w:rPr>
            </w:pPr>
          </w:p>
        </w:tc>
      </w:tr>
      <w:tr w:rsidR="00E82D94"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E82D94" w:rsidRDefault="00E82D94" w:rsidP="00882AA2">
            <w:pPr>
              <w:overflowPunct w:val="0"/>
              <w:autoSpaceDE w:val="0"/>
              <w:autoSpaceDN w:val="0"/>
              <w:adjustRightInd w:val="0"/>
              <w:jc w:val="center"/>
              <w:textAlignment w:val="baseline"/>
              <w:rPr>
                <w:b/>
                <w:sz w:val="20"/>
                <w:szCs w:val="20"/>
              </w:rPr>
            </w:pPr>
            <w:r>
              <w:rPr>
                <w:b/>
                <w:sz w:val="20"/>
                <w:szCs w:val="20"/>
              </w:rPr>
              <w:t>10</w:t>
            </w:r>
          </w:p>
        </w:tc>
        <w:tc>
          <w:tcPr>
            <w:tcW w:w="2861" w:type="dxa"/>
            <w:tcBorders>
              <w:top w:val="single" w:sz="6" w:space="0" w:color="auto"/>
              <w:left w:val="single" w:sz="6" w:space="0" w:color="auto"/>
              <w:bottom w:val="single" w:sz="6" w:space="0" w:color="auto"/>
              <w:right w:val="single" w:sz="6" w:space="0" w:color="auto"/>
            </w:tcBorders>
          </w:tcPr>
          <w:p w:rsidR="00E82D94" w:rsidRDefault="00E82D94" w:rsidP="00466C69">
            <w:pPr>
              <w:rPr>
                <w:sz w:val="20"/>
                <w:szCs w:val="20"/>
              </w:rPr>
            </w:pPr>
            <w:r>
              <w:rPr>
                <w:b/>
                <w:sz w:val="20"/>
                <w:szCs w:val="20"/>
              </w:rPr>
              <w:t>Teleing d.o.o., Razkrižje 23, Razkrižje</w:t>
            </w:r>
            <w:r w:rsidR="000B6E15">
              <w:rPr>
                <w:b/>
                <w:sz w:val="20"/>
                <w:szCs w:val="20"/>
              </w:rPr>
              <w:t xml:space="preserve"> </w:t>
            </w:r>
            <w:r w:rsidR="000B6E15" w:rsidRPr="000B6E15">
              <w:rPr>
                <w:sz w:val="20"/>
                <w:szCs w:val="20"/>
              </w:rPr>
              <w:t>(za kabelsko komunikacijski sistem)</w:t>
            </w:r>
          </w:p>
          <w:p w:rsidR="000B6E15" w:rsidRDefault="000B6E15" w:rsidP="00466C69">
            <w:pPr>
              <w:rPr>
                <w:b/>
                <w:sz w:val="20"/>
                <w:szCs w:val="20"/>
              </w:rPr>
            </w:pPr>
          </w:p>
        </w:tc>
        <w:tc>
          <w:tcPr>
            <w:tcW w:w="1134" w:type="dxa"/>
            <w:tcBorders>
              <w:top w:val="single" w:sz="6" w:space="0" w:color="auto"/>
              <w:left w:val="single" w:sz="6" w:space="0" w:color="auto"/>
              <w:bottom w:val="single" w:sz="6" w:space="0" w:color="auto"/>
              <w:right w:val="single" w:sz="6" w:space="0" w:color="auto"/>
            </w:tcBorders>
          </w:tcPr>
          <w:p w:rsidR="00E82D94" w:rsidRDefault="00E82D94" w:rsidP="00882AA2">
            <w:pPr>
              <w:overflowPunct w:val="0"/>
              <w:autoSpaceDE w:val="0"/>
              <w:autoSpaceDN w:val="0"/>
              <w:adjustRightInd w:val="0"/>
              <w:textAlignment w:val="baseline"/>
              <w:rPr>
                <w:sz w:val="20"/>
                <w:szCs w:val="20"/>
              </w:rPr>
            </w:pPr>
          </w:p>
          <w:p w:rsidR="00054227"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E82D94" w:rsidRDefault="00E82D94" w:rsidP="00882AA2">
            <w:pPr>
              <w:overflowPunct w:val="0"/>
              <w:autoSpaceDE w:val="0"/>
              <w:autoSpaceDN w:val="0"/>
              <w:adjustRightInd w:val="0"/>
              <w:textAlignment w:val="baseline"/>
              <w:rPr>
                <w:sz w:val="20"/>
                <w:szCs w:val="20"/>
              </w:rPr>
            </w:pPr>
          </w:p>
          <w:p w:rsidR="00CD159A" w:rsidRPr="00CD159A" w:rsidRDefault="00CD159A" w:rsidP="00CD159A">
            <w:pPr>
              <w:overflowPunct w:val="0"/>
              <w:autoSpaceDE w:val="0"/>
              <w:autoSpaceDN w:val="0"/>
              <w:adjustRightInd w:val="0"/>
              <w:textAlignment w:val="baseline"/>
              <w:rPr>
                <w:sz w:val="20"/>
                <w:szCs w:val="20"/>
              </w:rPr>
            </w:pPr>
            <w:r w:rsidRPr="00CD159A">
              <w:rPr>
                <w:sz w:val="20"/>
                <w:szCs w:val="20"/>
              </w:rPr>
              <w:t>3. 5. 2016</w:t>
            </w:r>
          </w:p>
          <w:p w:rsidR="00CD159A" w:rsidRPr="00A0675C" w:rsidRDefault="00CD159A" w:rsidP="00CD159A">
            <w:pPr>
              <w:overflowPunct w:val="0"/>
              <w:autoSpaceDE w:val="0"/>
              <w:autoSpaceDN w:val="0"/>
              <w:adjustRightInd w:val="0"/>
              <w:textAlignment w:val="baseline"/>
              <w:rPr>
                <w:sz w:val="20"/>
                <w:szCs w:val="20"/>
              </w:rPr>
            </w:pPr>
            <w:r w:rsidRPr="00CD159A">
              <w:rPr>
                <w:sz w:val="20"/>
                <w:szCs w:val="20"/>
              </w:rPr>
              <w:t>(</w:t>
            </w:r>
            <w:r>
              <w:rPr>
                <w:sz w:val="20"/>
                <w:szCs w:val="20"/>
              </w:rPr>
              <w:t>4</w:t>
            </w:r>
            <w:r w:rsidRPr="00CD159A">
              <w:rPr>
                <w:sz w:val="20"/>
                <w:szCs w:val="20"/>
              </w:rPr>
              <w:t>. 5. 2016)</w:t>
            </w:r>
          </w:p>
        </w:tc>
        <w:tc>
          <w:tcPr>
            <w:tcW w:w="1134" w:type="dxa"/>
            <w:tcBorders>
              <w:top w:val="single" w:sz="6" w:space="0" w:color="auto"/>
              <w:left w:val="single" w:sz="6" w:space="0" w:color="auto"/>
              <w:bottom w:val="single" w:sz="6" w:space="0" w:color="auto"/>
              <w:right w:val="single" w:sz="6" w:space="0" w:color="auto"/>
            </w:tcBorders>
          </w:tcPr>
          <w:p w:rsidR="00054227" w:rsidRDefault="00054227" w:rsidP="00054227">
            <w:pPr>
              <w:overflowPunct w:val="0"/>
              <w:autoSpaceDE w:val="0"/>
              <w:autoSpaceDN w:val="0"/>
              <w:adjustRightInd w:val="0"/>
              <w:textAlignment w:val="baseline"/>
              <w:rPr>
                <w:sz w:val="20"/>
                <w:szCs w:val="20"/>
              </w:rPr>
            </w:pPr>
          </w:p>
          <w:p w:rsidR="00054227" w:rsidRPr="00A0675C" w:rsidRDefault="00054227" w:rsidP="00054227">
            <w:pPr>
              <w:overflowPunct w:val="0"/>
              <w:autoSpaceDE w:val="0"/>
              <w:autoSpaceDN w:val="0"/>
              <w:adjustRightInd w:val="0"/>
              <w:textAlignment w:val="baseline"/>
              <w:rPr>
                <w:sz w:val="20"/>
                <w:szCs w:val="20"/>
              </w:rPr>
            </w:pPr>
            <w:r>
              <w:rPr>
                <w:sz w:val="20"/>
                <w:szCs w:val="20"/>
              </w:rPr>
              <w:t>22</w:t>
            </w:r>
            <w:r w:rsidRPr="00A0675C">
              <w:rPr>
                <w:sz w:val="20"/>
                <w:szCs w:val="20"/>
              </w:rPr>
              <w:t>. 7. 2016</w:t>
            </w:r>
          </w:p>
          <w:p w:rsidR="00E82D94" w:rsidRDefault="00E82D94" w:rsidP="00882AA2">
            <w:pPr>
              <w:overflowPunct w:val="0"/>
              <w:autoSpaceDE w:val="0"/>
              <w:autoSpaceDN w:val="0"/>
              <w:adjustRightInd w:val="0"/>
              <w:textAlignment w:val="baseline"/>
              <w:rPr>
                <w:b/>
                <w:sz w:val="20"/>
                <w:szCs w:val="20"/>
              </w:rPr>
            </w:pPr>
          </w:p>
          <w:p w:rsidR="00054227" w:rsidRPr="00A0675C" w:rsidRDefault="00054227" w:rsidP="00882AA2">
            <w:pPr>
              <w:overflowPunct w:val="0"/>
              <w:autoSpaceDE w:val="0"/>
              <w:autoSpaceDN w:val="0"/>
              <w:adjustRightInd w:val="0"/>
              <w:textAlignment w:val="baseline"/>
              <w:rPr>
                <w:b/>
                <w:sz w:val="20"/>
                <w:szCs w:val="20"/>
              </w:rPr>
            </w:pPr>
          </w:p>
        </w:tc>
        <w:tc>
          <w:tcPr>
            <w:tcW w:w="1276" w:type="dxa"/>
            <w:tcBorders>
              <w:top w:val="single" w:sz="6" w:space="0" w:color="auto"/>
              <w:left w:val="single" w:sz="6" w:space="0" w:color="auto"/>
              <w:bottom w:val="single" w:sz="6" w:space="0" w:color="auto"/>
              <w:right w:val="single" w:sz="6" w:space="0" w:color="auto"/>
            </w:tcBorders>
          </w:tcPr>
          <w:p w:rsidR="00E82D94" w:rsidRDefault="00E82D94" w:rsidP="00882AA2">
            <w:pPr>
              <w:overflowPunct w:val="0"/>
              <w:autoSpaceDE w:val="0"/>
              <w:autoSpaceDN w:val="0"/>
              <w:adjustRightInd w:val="0"/>
              <w:textAlignment w:val="baseline"/>
              <w:rPr>
                <w:sz w:val="20"/>
                <w:szCs w:val="20"/>
              </w:rPr>
            </w:pPr>
          </w:p>
          <w:p w:rsidR="00920446" w:rsidRPr="00920446" w:rsidRDefault="00920446" w:rsidP="00920446">
            <w:pPr>
              <w:overflowPunct w:val="0"/>
              <w:autoSpaceDE w:val="0"/>
              <w:autoSpaceDN w:val="0"/>
              <w:adjustRightInd w:val="0"/>
              <w:textAlignment w:val="baseline"/>
              <w:rPr>
                <w:sz w:val="20"/>
                <w:szCs w:val="20"/>
              </w:rPr>
            </w:pPr>
            <w:r>
              <w:rPr>
                <w:sz w:val="20"/>
                <w:szCs w:val="20"/>
              </w:rPr>
              <w:t>22</w:t>
            </w:r>
            <w:r w:rsidRPr="00920446">
              <w:rPr>
                <w:sz w:val="20"/>
                <w:szCs w:val="20"/>
              </w:rPr>
              <w:t xml:space="preserve">. </w:t>
            </w:r>
            <w:r>
              <w:rPr>
                <w:sz w:val="20"/>
                <w:szCs w:val="20"/>
              </w:rPr>
              <w:t>7</w:t>
            </w:r>
            <w:r w:rsidRPr="00920446">
              <w:rPr>
                <w:sz w:val="20"/>
                <w:szCs w:val="20"/>
              </w:rPr>
              <w:t>. 2016</w:t>
            </w:r>
          </w:p>
          <w:p w:rsidR="00920446" w:rsidRPr="00A0675C" w:rsidRDefault="00920446" w:rsidP="00920446">
            <w:pPr>
              <w:overflowPunct w:val="0"/>
              <w:autoSpaceDE w:val="0"/>
              <w:autoSpaceDN w:val="0"/>
              <w:adjustRightInd w:val="0"/>
              <w:textAlignment w:val="baseline"/>
              <w:rPr>
                <w:sz w:val="20"/>
                <w:szCs w:val="20"/>
              </w:rPr>
            </w:pPr>
            <w:r w:rsidRPr="00920446">
              <w:rPr>
                <w:sz w:val="20"/>
                <w:szCs w:val="20"/>
              </w:rPr>
              <w:t>(2</w:t>
            </w:r>
            <w:r>
              <w:rPr>
                <w:sz w:val="20"/>
                <w:szCs w:val="20"/>
              </w:rPr>
              <w:t>5</w:t>
            </w:r>
            <w:r w:rsidRPr="00920446">
              <w:rPr>
                <w:sz w:val="20"/>
                <w:szCs w:val="20"/>
              </w:rPr>
              <w:t xml:space="preserve">. </w:t>
            </w:r>
            <w:r>
              <w:rPr>
                <w:sz w:val="20"/>
                <w:szCs w:val="20"/>
              </w:rPr>
              <w:t>7</w:t>
            </w:r>
            <w:r w:rsidRPr="00920446">
              <w:rPr>
                <w:sz w:val="20"/>
                <w:szCs w:val="20"/>
              </w:rPr>
              <w:t>. 2016)</w:t>
            </w:r>
          </w:p>
        </w:tc>
        <w:tc>
          <w:tcPr>
            <w:tcW w:w="856" w:type="dxa"/>
            <w:tcBorders>
              <w:top w:val="single" w:sz="6" w:space="0" w:color="auto"/>
              <w:left w:val="single" w:sz="6" w:space="0" w:color="auto"/>
              <w:bottom w:val="single" w:sz="6" w:space="0" w:color="auto"/>
              <w:right w:val="single" w:sz="6" w:space="0" w:color="auto"/>
            </w:tcBorders>
          </w:tcPr>
          <w:p w:rsidR="00E82D94" w:rsidRDefault="00E82D94" w:rsidP="00882AA2">
            <w:pPr>
              <w:overflowPunct w:val="0"/>
              <w:autoSpaceDE w:val="0"/>
              <w:autoSpaceDN w:val="0"/>
              <w:adjustRightInd w:val="0"/>
              <w:textAlignment w:val="baseline"/>
              <w:rPr>
                <w:sz w:val="20"/>
                <w:szCs w:val="20"/>
              </w:rPr>
            </w:pPr>
          </w:p>
          <w:p w:rsidR="00FC458D" w:rsidRDefault="00FC458D" w:rsidP="00882AA2">
            <w:pPr>
              <w:overflowPunct w:val="0"/>
              <w:autoSpaceDE w:val="0"/>
              <w:autoSpaceDN w:val="0"/>
              <w:adjustRightInd w:val="0"/>
              <w:textAlignment w:val="baseline"/>
              <w:rPr>
                <w:sz w:val="20"/>
                <w:szCs w:val="20"/>
              </w:rPr>
            </w:pPr>
            <w:r w:rsidRPr="00FC458D">
              <w:rPr>
                <w:sz w:val="20"/>
                <w:szCs w:val="20"/>
              </w:rPr>
              <w:t>POZ</w:t>
            </w:r>
          </w:p>
          <w:p w:rsidR="00FC458D" w:rsidRPr="00A0675C" w:rsidRDefault="00FC458D" w:rsidP="00882AA2">
            <w:pPr>
              <w:overflowPunct w:val="0"/>
              <w:autoSpaceDE w:val="0"/>
              <w:autoSpaceDN w:val="0"/>
              <w:adjustRightInd w:val="0"/>
              <w:textAlignment w:val="baseline"/>
              <w:rPr>
                <w:sz w:val="20"/>
                <w:szCs w:val="20"/>
              </w:rPr>
            </w:pPr>
          </w:p>
        </w:tc>
      </w:tr>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A0675C" w:rsidRDefault="000B6E15" w:rsidP="00882AA2">
            <w:pPr>
              <w:overflowPunct w:val="0"/>
              <w:autoSpaceDE w:val="0"/>
              <w:autoSpaceDN w:val="0"/>
              <w:adjustRightInd w:val="0"/>
              <w:jc w:val="center"/>
              <w:textAlignment w:val="baseline"/>
              <w:rPr>
                <w:b/>
                <w:sz w:val="20"/>
                <w:szCs w:val="20"/>
              </w:rPr>
            </w:pPr>
            <w:r>
              <w:rPr>
                <w:b/>
                <w:sz w:val="20"/>
                <w:szCs w:val="20"/>
              </w:rPr>
              <w:t>11</w:t>
            </w:r>
            <w:r w:rsidR="00A0539D" w:rsidRPr="00A0675C">
              <w:rPr>
                <w:b/>
                <w:sz w:val="20"/>
                <w:szCs w:val="20"/>
              </w:rPr>
              <w:t xml:space="preserve"> </w:t>
            </w:r>
          </w:p>
        </w:tc>
        <w:tc>
          <w:tcPr>
            <w:tcW w:w="2861" w:type="dxa"/>
            <w:tcBorders>
              <w:top w:val="single" w:sz="6" w:space="0" w:color="auto"/>
              <w:left w:val="single" w:sz="6" w:space="0" w:color="auto"/>
              <w:bottom w:val="single" w:sz="6" w:space="0" w:color="auto"/>
              <w:right w:val="single" w:sz="6" w:space="0" w:color="auto"/>
            </w:tcBorders>
          </w:tcPr>
          <w:p w:rsidR="00A0539D" w:rsidRPr="00A0675C" w:rsidRDefault="000B6E15" w:rsidP="00882AA2">
            <w:pPr>
              <w:overflowPunct w:val="0"/>
              <w:autoSpaceDE w:val="0"/>
              <w:autoSpaceDN w:val="0"/>
              <w:adjustRightInd w:val="0"/>
              <w:textAlignment w:val="baseline"/>
              <w:rPr>
                <w:sz w:val="20"/>
                <w:szCs w:val="20"/>
              </w:rPr>
            </w:pPr>
            <w:r>
              <w:rPr>
                <w:b/>
                <w:sz w:val="20"/>
                <w:szCs w:val="20"/>
              </w:rPr>
              <w:t>Mestna občina Ptuj</w:t>
            </w:r>
            <w:r w:rsidR="00A0539D" w:rsidRPr="00A0675C">
              <w:rPr>
                <w:b/>
                <w:sz w:val="20"/>
                <w:szCs w:val="20"/>
              </w:rPr>
              <w:t xml:space="preserve">, </w:t>
            </w:r>
            <w:r>
              <w:rPr>
                <w:b/>
                <w:sz w:val="20"/>
                <w:szCs w:val="20"/>
              </w:rPr>
              <w:t>Oddelek za gospodarske dejavnosti</w:t>
            </w:r>
            <w:r w:rsidR="00A0539D" w:rsidRPr="00A0675C">
              <w:rPr>
                <w:b/>
                <w:sz w:val="20"/>
                <w:szCs w:val="20"/>
              </w:rPr>
              <w:t xml:space="preserve">, </w:t>
            </w:r>
            <w:r>
              <w:rPr>
                <w:b/>
                <w:sz w:val="20"/>
                <w:szCs w:val="20"/>
              </w:rPr>
              <w:t>Mestni trg 1, Ptuj</w:t>
            </w:r>
            <w:r w:rsidR="00A0539D" w:rsidRPr="00A0675C">
              <w:rPr>
                <w:b/>
                <w:sz w:val="20"/>
                <w:szCs w:val="20"/>
              </w:rPr>
              <w:t xml:space="preserve"> </w:t>
            </w:r>
            <w:r w:rsidR="00A0539D" w:rsidRPr="00A0675C">
              <w:rPr>
                <w:sz w:val="20"/>
                <w:szCs w:val="20"/>
              </w:rPr>
              <w:t xml:space="preserve">(za področje prometa, za občinske ceste) </w:t>
            </w:r>
          </w:p>
          <w:p w:rsidR="00A0539D" w:rsidRPr="00A0675C" w:rsidRDefault="00A0539D" w:rsidP="00882AA2">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54227" w:rsidP="00882AA2">
            <w:pPr>
              <w:overflowPunct w:val="0"/>
              <w:autoSpaceDE w:val="0"/>
              <w:autoSpaceDN w:val="0"/>
              <w:adjustRightInd w:val="0"/>
              <w:textAlignment w:val="baseline"/>
              <w:rPr>
                <w:sz w:val="20"/>
                <w:szCs w:val="20"/>
              </w:rPr>
            </w:pPr>
            <w:r w:rsidRPr="00054227">
              <w:rPr>
                <w:sz w:val="20"/>
                <w:szCs w:val="20"/>
              </w:rPr>
              <w:t>3. 5. 2016</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53442E" w:rsidP="00882AA2">
            <w:pPr>
              <w:overflowPunct w:val="0"/>
              <w:autoSpaceDE w:val="0"/>
              <w:autoSpaceDN w:val="0"/>
              <w:adjustRightInd w:val="0"/>
              <w:textAlignment w:val="baseline"/>
              <w:rPr>
                <w:sz w:val="20"/>
                <w:szCs w:val="20"/>
              </w:rPr>
            </w:pPr>
            <w:r>
              <w:rPr>
                <w:sz w:val="20"/>
                <w:szCs w:val="20"/>
              </w:rPr>
              <w:t>17</w:t>
            </w:r>
            <w:r w:rsidR="00A0539D" w:rsidRPr="00A0675C">
              <w:rPr>
                <w:sz w:val="20"/>
                <w:szCs w:val="20"/>
              </w:rPr>
              <w:t>. 5. 2016</w:t>
            </w:r>
          </w:p>
          <w:p w:rsidR="00A0539D" w:rsidRPr="00A0675C" w:rsidRDefault="0053442E" w:rsidP="00882AA2">
            <w:pPr>
              <w:overflowPunct w:val="0"/>
              <w:autoSpaceDE w:val="0"/>
              <w:autoSpaceDN w:val="0"/>
              <w:adjustRightInd w:val="0"/>
              <w:textAlignment w:val="baseline"/>
              <w:rPr>
                <w:sz w:val="20"/>
                <w:szCs w:val="20"/>
              </w:rPr>
            </w:pPr>
            <w:r>
              <w:rPr>
                <w:sz w:val="20"/>
                <w:szCs w:val="20"/>
              </w:rPr>
              <w:t>(18</w:t>
            </w:r>
            <w:r w:rsidR="00A0539D" w:rsidRPr="00A0675C">
              <w:rPr>
                <w:sz w:val="20"/>
                <w:szCs w:val="20"/>
              </w:rPr>
              <w:t xml:space="preserve">. 5. 2016) </w:t>
            </w: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054227">
            <w:pPr>
              <w:overflowPunct w:val="0"/>
              <w:autoSpaceDE w:val="0"/>
              <w:autoSpaceDN w:val="0"/>
              <w:adjustRightInd w:val="0"/>
              <w:textAlignment w:val="baseline"/>
              <w:rPr>
                <w:sz w:val="20"/>
                <w:szCs w:val="20"/>
              </w:rPr>
            </w:pPr>
            <w:r w:rsidRPr="00A0675C">
              <w:rPr>
                <w:sz w:val="20"/>
                <w:szCs w:val="20"/>
              </w:rPr>
              <w:t>2</w:t>
            </w:r>
            <w:r w:rsidR="00054227">
              <w:rPr>
                <w:sz w:val="20"/>
                <w:szCs w:val="20"/>
              </w:rPr>
              <w:t>8</w:t>
            </w:r>
            <w:r w:rsidRPr="00A0675C">
              <w:rPr>
                <w:sz w:val="20"/>
                <w:szCs w:val="20"/>
              </w:rPr>
              <w:t>. 7. 2016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C0DF4" w:rsidP="00882AA2">
            <w:pPr>
              <w:overflowPunct w:val="0"/>
              <w:autoSpaceDE w:val="0"/>
              <w:autoSpaceDN w:val="0"/>
              <w:adjustRightInd w:val="0"/>
              <w:textAlignment w:val="baseline"/>
              <w:rPr>
                <w:sz w:val="20"/>
                <w:szCs w:val="20"/>
              </w:rPr>
            </w:pPr>
            <w:r>
              <w:rPr>
                <w:sz w:val="20"/>
                <w:szCs w:val="20"/>
              </w:rPr>
              <w:t xml:space="preserve"> 2</w:t>
            </w:r>
            <w:r w:rsidR="00A0539D" w:rsidRPr="00A0675C">
              <w:rPr>
                <w:sz w:val="20"/>
                <w:szCs w:val="20"/>
              </w:rPr>
              <w:t>. 8. 2016</w:t>
            </w: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w:t>
            </w:r>
            <w:r w:rsidR="000C0DF4">
              <w:rPr>
                <w:sz w:val="20"/>
                <w:szCs w:val="20"/>
              </w:rPr>
              <w:t>3</w:t>
            </w:r>
            <w:r w:rsidRPr="00A0675C">
              <w:rPr>
                <w:sz w:val="20"/>
                <w:szCs w:val="20"/>
              </w:rPr>
              <w:t xml:space="preserve">. 8. 2016) </w:t>
            </w:r>
          </w:p>
          <w:p w:rsidR="00A0539D" w:rsidRPr="00A0675C" w:rsidRDefault="00A0539D" w:rsidP="00882AA2">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POZ</w:t>
            </w:r>
          </w:p>
        </w:tc>
      </w:tr>
      <w:tr w:rsidR="00A0539D" w:rsidRPr="00433661" w:rsidTr="00882AA2">
        <w:trPr>
          <w:trHeight w:val="664"/>
        </w:trPr>
        <w:tc>
          <w:tcPr>
            <w:tcW w:w="571" w:type="dxa"/>
            <w:tcBorders>
              <w:top w:val="single" w:sz="6" w:space="0" w:color="auto"/>
              <w:left w:val="single" w:sz="6" w:space="0" w:color="auto"/>
              <w:bottom w:val="single" w:sz="6" w:space="0" w:color="auto"/>
              <w:right w:val="single" w:sz="6" w:space="0" w:color="auto"/>
            </w:tcBorders>
          </w:tcPr>
          <w:p w:rsidR="00A0539D" w:rsidRPr="00A0675C" w:rsidRDefault="000B6E15" w:rsidP="00882AA2">
            <w:pPr>
              <w:overflowPunct w:val="0"/>
              <w:autoSpaceDE w:val="0"/>
              <w:autoSpaceDN w:val="0"/>
              <w:adjustRightInd w:val="0"/>
              <w:jc w:val="center"/>
              <w:textAlignment w:val="baseline"/>
              <w:rPr>
                <w:b/>
                <w:sz w:val="20"/>
                <w:szCs w:val="20"/>
              </w:rPr>
            </w:pPr>
            <w:r>
              <w:rPr>
                <w:b/>
                <w:sz w:val="20"/>
                <w:szCs w:val="20"/>
              </w:rPr>
              <w:t>12</w:t>
            </w:r>
          </w:p>
        </w:tc>
        <w:tc>
          <w:tcPr>
            <w:tcW w:w="2861"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r w:rsidRPr="00A0675C">
              <w:rPr>
                <w:b/>
                <w:sz w:val="20"/>
                <w:szCs w:val="20"/>
              </w:rPr>
              <w:t xml:space="preserve">Ministrstvo za okolje in prostor, Direktorat za okolje, Sektor za strateško presojo vplivov na okolje (CPVO), Dunajska cesta 48, Ljubljana </w:t>
            </w:r>
            <w:r w:rsidRPr="00A0675C">
              <w:rPr>
                <w:sz w:val="20"/>
                <w:szCs w:val="20"/>
              </w:rPr>
              <w:t xml:space="preserve">(udeleženec na podlagi 4. odstavka 58. člena ZPNačrt - potrebnost izvedbe postopka CPVO) </w:t>
            </w:r>
          </w:p>
          <w:p w:rsidR="00A0539D" w:rsidRPr="00A0675C" w:rsidRDefault="00A0539D" w:rsidP="00882AA2">
            <w:pPr>
              <w:overflowPunct w:val="0"/>
              <w:autoSpaceDE w:val="0"/>
              <w:autoSpaceDN w:val="0"/>
              <w:adjustRightInd w:val="0"/>
              <w:textAlignment w:val="baseline"/>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07708B" w:rsidP="0007708B">
            <w:pPr>
              <w:overflowPunct w:val="0"/>
              <w:autoSpaceDE w:val="0"/>
              <w:autoSpaceDN w:val="0"/>
              <w:adjustRightInd w:val="0"/>
              <w:textAlignment w:val="baseline"/>
              <w:rPr>
                <w:sz w:val="20"/>
                <w:szCs w:val="20"/>
              </w:rPr>
            </w:pPr>
            <w:r>
              <w:rPr>
                <w:sz w:val="20"/>
                <w:szCs w:val="20"/>
              </w:rPr>
              <w:t>5</w:t>
            </w:r>
            <w:r w:rsidR="00A0539D" w:rsidRPr="00A0675C">
              <w:rPr>
                <w:sz w:val="20"/>
                <w:szCs w:val="20"/>
              </w:rPr>
              <w:t xml:space="preserve">. </w:t>
            </w:r>
            <w:r>
              <w:rPr>
                <w:sz w:val="20"/>
                <w:szCs w:val="20"/>
              </w:rPr>
              <w:t>5</w:t>
            </w:r>
            <w:r w:rsidR="00A0539D" w:rsidRPr="00A0675C">
              <w:rPr>
                <w:sz w:val="20"/>
                <w:szCs w:val="20"/>
              </w:rPr>
              <w:t xml:space="preserve">. 2016 </w:t>
            </w: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2</w:t>
            </w:r>
            <w:r w:rsidR="0075532D">
              <w:rPr>
                <w:sz w:val="20"/>
                <w:szCs w:val="20"/>
              </w:rPr>
              <w:t>5</w:t>
            </w:r>
            <w:r w:rsidRPr="00A0675C">
              <w:rPr>
                <w:sz w:val="20"/>
                <w:szCs w:val="20"/>
              </w:rPr>
              <w:t xml:space="preserve">. </w:t>
            </w:r>
            <w:r w:rsidR="0075532D">
              <w:rPr>
                <w:sz w:val="20"/>
                <w:szCs w:val="20"/>
              </w:rPr>
              <w:t>5</w:t>
            </w:r>
            <w:r w:rsidRPr="00A0675C">
              <w:rPr>
                <w:sz w:val="20"/>
                <w:szCs w:val="20"/>
              </w:rPr>
              <w:t>. 2016</w:t>
            </w:r>
          </w:p>
          <w:p w:rsidR="00A0539D" w:rsidRPr="00A0675C" w:rsidRDefault="00A0539D" w:rsidP="0007708B">
            <w:pPr>
              <w:overflowPunct w:val="0"/>
              <w:autoSpaceDE w:val="0"/>
              <w:autoSpaceDN w:val="0"/>
              <w:adjustRightInd w:val="0"/>
              <w:textAlignment w:val="baseline"/>
              <w:rPr>
                <w:sz w:val="20"/>
                <w:szCs w:val="20"/>
              </w:rPr>
            </w:pPr>
            <w:r w:rsidRPr="00A0675C">
              <w:rPr>
                <w:sz w:val="20"/>
                <w:szCs w:val="20"/>
              </w:rPr>
              <w:t>(2</w:t>
            </w:r>
            <w:r w:rsidR="0007708B">
              <w:rPr>
                <w:sz w:val="20"/>
                <w:szCs w:val="20"/>
              </w:rPr>
              <w:t>7</w:t>
            </w:r>
            <w:r w:rsidRPr="00A0675C">
              <w:rPr>
                <w:sz w:val="20"/>
                <w:szCs w:val="20"/>
              </w:rPr>
              <w:t xml:space="preserve">. </w:t>
            </w:r>
            <w:r w:rsidR="0075532D">
              <w:rPr>
                <w:sz w:val="20"/>
                <w:szCs w:val="20"/>
              </w:rPr>
              <w:t>5</w:t>
            </w:r>
            <w:r w:rsidRPr="00A0675C">
              <w:rPr>
                <w:sz w:val="20"/>
                <w:szCs w:val="20"/>
              </w:rPr>
              <w:t xml:space="preserve">. 2016) </w:t>
            </w:r>
          </w:p>
        </w:tc>
        <w:tc>
          <w:tcPr>
            <w:tcW w:w="1134"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p>
        </w:tc>
        <w:tc>
          <w:tcPr>
            <w:tcW w:w="856" w:type="dxa"/>
            <w:tcBorders>
              <w:top w:val="single" w:sz="6" w:space="0" w:color="auto"/>
              <w:left w:val="single" w:sz="6" w:space="0" w:color="auto"/>
              <w:bottom w:val="single" w:sz="6" w:space="0" w:color="auto"/>
              <w:right w:val="single" w:sz="6" w:space="0" w:color="auto"/>
            </w:tcBorders>
          </w:tcPr>
          <w:p w:rsidR="00A0539D" w:rsidRPr="00A0675C" w:rsidRDefault="00A0539D" w:rsidP="00882AA2">
            <w:pPr>
              <w:overflowPunct w:val="0"/>
              <w:autoSpaceDE w:val="0"/>
              <w:autoSpaceDN w:val="0"/>
              <w:adjustRightInd w:val="0"/>
              <w:textAlignment w:val="baseline"/>
              <w:rPr>
                <w:sz w:val="20"/>
                <w:szCs w:val="20"/>
              </w:rPr>
            </w:pPr>
          </w:p>
          <w:p w:rsidR="00A0539D" w:rsidRPr="00A0675C" w:rsidRDefault="00A0539D" w:rsidP="00882AA2">
            <w:pPr>
              <w:overflowPunct w:val="0"/>
              <w:autoSpaceDE w:val="0"/>
              <w:autoSpaceDN w:val="0"/>
              <w:adjustRightInd w:val="0"/>
              <w:textAlignment w:val="baseline"/>
              <w:rPr>
                <w:sz w:val="20"/>
                <w:szCs w:val="20"/>
              </w:rPr>
            </w:pPr>
            <w:r w:rsidRPr="00A0675C">
              <w:rPr>
                <w:sz w:val="20"/>
                <w:szCs w:val="20"/>
              </w:rPr>
              <w:t xml:space="preserve">NI potrebno izvesti postopka  CPVO * </w:t>
            </w:r>
          </w:p>
        </w:tc>
      </w:tr>
    </w:tbl>
    <w:p w:rsidR="00A0539D" w:rsidRPr="00433661" w:rsidRDefault="00A0539D" w:rsidP="00A0539D">
      <w:pPr>
        <w:overflowPunct w:val="0"/>
        <w:autoSpaceDE w:val="0"/>
        <w:autoSpaceDN w:val="0"/>
        <w:adjustRightInd w:val="0"/>
        <w:textAlignment w:val="baseline"/>
        <w:rPr>
          <w:sz w:val="20"/>
          <w:szCs w:val="20"/>
        </w:rPr>
      </w:pPr>
    </w:p>
    <w:p w:rsidR="00A0539D" w:rsidRPr="00433661" w:rsidRDefault="00A0539D" w:rsidP="00A0539D">
      <w:pPr>
        <w:overflowPunct w:val="0"/>
        <w:autoSpaceDE w:val="0"/>
        <w:autoSpaceDN w:val="0"/>
        <w:adjustRightInd w:val="0"/>
        <w:textAlignment w:val="baseline"/>
        <w:rPr>
          <w:sz w:val="18"/>
          <w:szCs w:val="18"/>
        </w:rPr>
      </w:pPr>
      <w:r>
        <w:rPr>
          <w:sz w:val="18"/>
          <w:szCs w:val="18"/>
        </w:rPr>
        <w:t>* Odločba Ministrstva za okolje in prostor</w:t>
      </w:r>
      <w:r w:rsidRPr="00433661">
        <w:rPr>
          <w:sz w:val="18"/>
          <w:szCs w:val="18"/>
        </w:rPr>
        <w:t xml:space="preserve">: </w:t>
      </w:r>
    </w:p>
    <w:p w:rsidR="00A0539D" w:rsidRPr="00433661" w:rsidRDefault="00A0539D" w:rsidP="00A0539D">
      <w:pPr>
        <w:overflowPunct w:val="0"/>
        <w:autoSpaceDE w:val="0"/>
        <w:autoSpaceDN w:val="0"/>
        <w:adjustRightInd w:val="0"/>
        <w:textAlignment w:val="baseline"/>
        <w:rPr>
          <w:sz w:val="18"/>
          <w:szCs w:val="18"/>
        </w:rPr>
      </w:pPr>
      <w:r w:rsidRPr="00433661">
        <w:rPr>
          <w:sz w:val="18"/>
          <w:szCs w:val="18"/>
        </w:rPr>
        <w:tab/>
        <w:t>35409-</w:t>
      </w:r>
      <w:r>
        <w:rPr>
          <w:sz w:val="18"/>
          <w:szCs w:val="18"/>
        </w:rPr>
        <w:t>1</w:t>
      </w:r>
      <w:r w:rsidR="0075532D">
        <w:rPr>
          <w:sz w:val="18"/>
          <w:szCs w:val="18"/>
        </w:rPr>
        <w:t>43</w:t>
      </w:r>
      <w:r w:rsidRPr="00433661">
        <w:rPr>
          <w:sz w:val="18"/>
          <w:szCs w:val="18"/>
        </w:rPr>
        <w:t>/201</w:t>
      </w:r>
      <w:r>
        <w:rPr>
          <w:sz w:val="18"/>
          <w:szCs w:val="18"/>
        </w:rPr>
        <w:t>6</w:t>
      </w:r>
      <w:r w:rsidRPr="00433661">
        <w:rPr>
          <w:sz w:val="18"/>
          <w:szCs w:val="18"/>
        </w:rPr>
        <w:t>/</w:t>
      </w:r>
      <w:r w:rsidR="0075532D">
        <w:rPr>
          <w:sz w:val="18"/>
          <w:szCs w:val="18"/>
        </w:rPr>
        <w:t>4</w:t>
      </w:r>
      <w:r w:rsidRPr="00433661">
        <w:rPr>
          <w:sz w:val="18"/>
          <w:szCs w:val="18"/>
        </w:rPr>
        <w:t xml:space="preserve">, z dne </w:t>
      </w:r>
      <w:r>
        <w:rPr>
          <w:sz w:val="18"/>
          <w:szCs w:val="18"/>
        </w:rPr>
        <w:t>2</w:t>
      </w:r>
      <w:r w:rsidR="0075532D">
        <w:rPr>
          <w:sz w:val="18"/>
          <w:szCs w:val="18"/>
        </w:rPr>
        <w:t>5</w:t>
      </w:r>
      <w:r>
        <w:rPr>
          <w:sz w:val="18"/>
          <w:szCs w:val="18"/>
        </w:rPr>
        <w:t xml:space="preserve">. </w:t>
      </w:r>
      <w:r w:rsidR="0075532D">
        <w:rPr>
          <w:sz w:val="18"/>
          <w:szCs w:val="18"/>
        </w:rPr>
        <w:t>5</w:t>
      </w:r>
      <w:r>
        <w:rPr>
          <w:sz w:val="18"/>
          <w:szCs w:val="18"/>
        </w:rPr>
        <w:t>. 2016</w:t>
      </w:r>
      <w:r w:rsidRPr="00433661">
        <w:rPr>
          <w:sz w:val="18"/>
          <w:szCs w:val="18"/>
        </w:rPr>
        <w:t xml:space="preserve"> (prejeto: </w:t>
      </w:r>
      <w:r>
        <w:rPr>
          <w:sz w:val="18"/>
          <w:szCs w:val="18"/>
        </w:rPr>
        <w:t>2</w:t>
      </w:r>
      <w:r w:rsidR="0007708B">
        <w:rPr>
          <w:sz w:val="18"/>
          <w:szCs w:val="18"/>
        </w:rPr>
        <w:t>7</w:t>
      </w:r>
      <w:r>
        <w:rPr>
          <w:sz w:val="18"/>
          <w:szCs w:val="18"/>
        </w:rPr>
        <w:t xml:space="preserve">. </w:t>
      </w:r>
      <w:r w:rsidR="0075532D">
        <w:rPr>
          <w:sz w:val="18"/>
          <w:szCs w:val="18"/>
        </w:rPr>
        <w:t>5</w:t>
      </w:r>
      <w:r>
        <w:rPr>
          <w:sz w:val="18"/>
          <w:szCs w:val="18"/>
        </w:rPr>
        <w:t>. 2016</w:t>
      </w:r>
      <w:r w:rsidRPr="00433661">
        <w:rPr>
          <w:sz w:val="18"/>
          <w:szCs w:val="18"/>
        </w:rPr>
        <w:t xml:space="preserve">): NI potrebno izvesti celovite presoje vplivov na okolje </w:t>
      </w:r>
    </w:p>
    <w:p w:rsidR="00A0539D" w:rsidRDefault="00A0539D" w:rsidP="00A0539D">
      <w:pPr>
        <w:jc w:val="both"/>
        <w:rPr>
          <w:sz w:val="22"/>
          <w:szCs w:val="22"/>
        </w:rPr>
      </w:pPr>
    </w:p>
    <w:p w:rsidR="00CA37AA" w:rsidRPr="00626D4E" w:rsidRDefault="00CA37AA" w:rsidP="00A0539D">
      <w:pPr>
        <w:jc w:val="both"/>
      </w:pPr>
      <w:r w:rsidRPr="006D5968">
        <w:t>Obrazložitev sprememb:</w:t>
      </w:r>
      <w:r w:rsidR="00476CD5">
        <w:t xml:space="preserve"> </w:t>
      </w:r>
    </w:p>
    <w:p w:rsidR="00A0539D" w:rsidRPr="00626D4E" w:rsidRDefault="00CA37AA" w:rsidP="00A0539D">
      <w:pPr>
        <w:jc w:val="both"/>
      </w:pPr>
      <w:r w:rsidRPr="00626D4E">
        <w:t xml:space="preserve">- v odloku </w:t>
      </w:r>
      <w:r w:rsidR="0091128B">
        <w:t xml:space="preserve">in grafičnem delu </w:t>
      </w:r>
      <w:r w:rsidRPr="00626D4E">
        <w:t>so smiselno vključena potrjena Stališča do pripomb javnosti podanih v času javne razgrnitve dopolnjenega o</w:t>
      </w:r>
      <w:r w:rsidR="00C244C8">
        <w:t>snutka OPPN, ki jih je sprejel m</w:t>
      </w:r>
      <w:bookmarkStart w:id="2" w:name="_GoBack"/>
      <w:bookmarkEnd w:id="2"/>
      <w:r w:rsidRPr="00626D4E">
        <w:t>estni svet na svoji</w:t>
      </w:r>
      <w:r w:rsidR="00476CD5">
        <w:t xml:space="preserve"> 20. redni seji dne 18. 7. 2016,</w:t>
      </w:r>
    </w:p>
    <w:p w:rsidR="00CA37AA" w:rsidRPr="00626D4E" w:rsidRDefault="00CA37AA" w:rsidP="00A0539D">
      <w:pPr>
        <w:jc w:val="both"/>
      </w:pPr>
      <w:r w:rsidRPr="00626D4E">
        <w:t xml:space="preserve">- v odloku so vključene tudi določene navedbe iz smernic </w:t>
      </w:r>
      <w:r w:rsidR="00476CD5">
        <w:t xml:space="preserve">družbe </w:t>
      </w:r>
      <w:r w:rsidR="000019A0">
        <w:t>Adriaplin d.o.o., kjer je bilo z</w:t>
      </w:r>
      <w:r w:rsidRPr="00626D4E">
        <w:t xml:space="preserve"> dopisom z dne 18.</w:t>
      </w:r>
      <w:r w:rsidR="007F291F" w:rsidRPr="00626D4E">
        <w:t xml:space="preserve"> </w:t>
      </w:r>
      <w:r w:rsidRPr="00626D4E">
        <w:t>8.</w:t>
      </w:r>
      <w:r w:rsidR="007F291F" w:rsidRPr="00626D4E">
        <w:t xml:space="preserve"> </w:t>
      </w:r>
      <w:r w:rsidR="000019A0">
        <w:t>2016 zahtevano</w:t>
      </w:r>
      <w:r w:rsidRPr="00626D4E">
        <w:t>, da se določeni deli besedila</w:t>
      </w:r>
      <w:r w:rsidR="00476CD5">
        <w:t xml:space="preserve"> iz smernic vnesejo v odlok</w:t>
      </w:r>
      <w:r w:rsidRPr="00626D4E">
        <w:t xml:space="preserve"> </w:t>
      </w:r>
      <w:r w:rsidR="00476CD5">
        <w:t>(t</w:t>
      </w:r>
      <w:r w:rsidR="000019A0">
        <w:t>ako je le-</w:t>
      </w:r>
      <w:r w:rsidRPr="00626D4E">
        <w:t xml:space="preserve">ta dopolnjen z dodanim </w:t>
      </w:r>
      <w:r w:rsidR="007F291F" w:rsidRPr="00626D4E">
        <w:t>13.</w:t>
      </w:r>
      <w:r w:rsidRPr="00626D4E">
        <w:t xml:space="preserve"> čl</w:t>
      </w:r>
      <w:r w:rsidR="000019A0">
        <w:t>enom, ostali členi naprej</w:t>
      </w:r>
      <w:r w:rsidR="007F291F" w:rsidRPr="00626D4E">
        <w:t>,</w:t>
      </w:r>
      <w:r w:rsidRPr="00626D4E">
        <w:t xml:space="preserve"> pa so ustrezno preštevilčeni</w:t>
      </w:r>
      <w:r w:rsidR="00476CD5">
        <w:t xml:space="preserve">; </w:t>
      </w:r>
      <w:r w:rsidRPr="00626D4E">
        <w:t>dopis je v prilogi)</w:t>
      </w:r>
      <w:r w:rsidR="008D5442">
        <w:t>,</w:t>
      </w:r>
    </w:p>
    <w:p w:rsidR="00A11263" w:rsidRDefault="001C2C2E" w:rsidP="00A0539D">
      <w:pPr>
        <w:jc w:val="both"/>
      </w:pPr>
      <w:r w:rsidRPr="00626D4E">
        <w:lastRenderedPageBreak/>
        <w:t xml:space="preserve">- v predlogu odloka </w:t>
      </w:r>
      <w:r w:rsidR="00A11263">
        <w:t xml:space="preserve">so vsi popravki, glede na besedilo osnutka odloka označeni z rumeno barvo (potrjena stališča do pripomb javnosti, </w:t>
      </w:r>
      <w:r w:rsidR="00A11263" w:rsidRPr="00A11263">
        <w:t>uskladitev besedila z zahtevami iz podanih mnenj nosilcev urejanja prostora</w:t>
      </w:r>
      <w:r w:rsidR="00A11263">
        <w:t xml:space="preserve"> in tehnični popravki).</w:t>
      </w:r>
    </w:p>
    <w:p w:rsidR="00A11263" w:rsidRDefault="00A11263" w:rsidP="00A0539D">
      <w:pPr>
        <w:jc w:val="both"/>
      </w:pPr>
    </w:p>
    <w:p w:rsidR="00A0539D" w:rsidRPr="00626D4E" w:rsidRDefault="00A0539D" w:rsidP="00A0539D">
      <w:pPr>
        <w:jc w:val="both"/>
      </w:pPr>
      <w:r w:rsidRPr="00626D4E">
        <w:t xml:space="preserve">Ker je iz pridobljenih mnenj razvidno, da so v predlogu smernice upoštevane in usklajene, sprejme </w:t>
      </w:r>
      <w:r w:rsidR="004F3B69">
        <w:t>m</w:t>
      </w:r>
      <w:r w:rsidR="00500F2A" w:rsidRPr="00626D4E">
        <w:t>estni</w:t>
      </w:r>
      <w:r w:rsidRPr="00626D4E">
        <w:t xml:space="preserve"> svet usklajen predlog podrobnega načrta z odlokom.</w:t>
      </w:r>
    </w:p>
    <w:p w:rsidR="00A0539D" w:rsidRPr="00626D4E" w:rsidRDefault="00A0539D" w:rsidP="00A0539D">
      <w:pPr>
        <w:jc w:val="both"/>
      </w:pPr>
    </w:p>
    <w:p w:rsidR="00A0539D" w:rsidRPr="00626D4E" w:rsidRDefault="00A0539D" w:rsidP="00A0539D">
      <w:pPr>
        <w:jc w:val="both"/>
      </w:pPr>
      <w:r w:rsidRPr="00626D4E">
        <w:t xml:space="preserve">Predlagam da </w:t>
      </w:r>
      <w:r w:rsidR="000019A0">
        <w:t>m</w:t>
      </w:r>
      <w:r w:rsidR="00500F2A" w:rsidRPr="00626D4E">
        <w:t>estni</w:t>
      </w:r>
      <w:r w:rsidRPr="00626D4E">
        <w:t xml:space="preserve"> svet obravnava in sprejeme predlog </w:t>
      </w:r>
      <w:r w:rsidR="00500F2A" w:rsidRPr="00626D4E">
        <w:t>Odloka o spremembah in dopolnitvah Odloka o občinskem podrobnem prostorskem načrtu za del območj</w:t>
      </w:r>
      <w:r w:rsidR="008D5442">
        <w:t>a urejanja P11-S5 Štuki – Marof v predloženem besedilu.</w:t>
      </w:r>
    </w:p>
    <w:p w:rsidR="00A0539D" w:rsidRPr="00626D4E" w:rsidRDefault="00A0539D" w:rsidP="00A0539D">
      <w:pPr>
        <w:jc w:val="both"/>
      </w:pPr>
    </w:p>
    <w:p w:rsidR="00CF206F" w:rsidRPr="00626D4E" w:rsidRDefault="00CF206F" w:rsidP="00CF206F">
      <w:pPr>
        <w:jc w:val="both"/>
      </w:pPr>
      <w:r w:rsidRPr="00626D4E">
        <w:t>Pripravili:</w:t>
      </w:r>
    </w:p>
    <w:p w:rsidR="00CF206F" w:rsidRPr="00626D4E" w:rsidRDefault="00CF206F" w:rsidP="00CF206F">
      <w:pPr>
        <w:jc w:val="both"/>
      </w:pPr>
      <w:r w:rsidRPr="00626D4E">
        <w:t>Snežana Sešel</w:t>
      </w:r>
    </w:p>
    <w:p w:rsidR="0026376A" w:rsidRPr="00626D4E" w:rsidRDefault="00CF206F" w:rsidP="00EC7444">
      <w:pPr>
        <w:jc w:val="both"/>
      </w:pPr>
      <w:r w:rsidRPr="00626D4E">
        <w:t>Urška Berlič</w:t>
      </w:r>
      <w:r w:rsidRPr="00626D4E">
        <w:tab/>
      </w:r>
      <w:r w:rsidRPr="00626D4E">
        <w:tab/>
      </w:r>
      <w:r w:rsidRPr="00626D4E">
        <w:tab/>
      </w:r>
      <w:r w:rsidRPr="00626D4E">
        <w:tab/>
      </w:r>
      <w:r w:rsidRPr="00626D4E">
        <w:tab/>
      </w:r>
      <w:r w:rsidRPr="00626D4E">
        <w:tab/>
      </w:r>
    </w:p>
    <w:tbl>
      <w:tblPr>
        <w:tblW w:w="0" w:type="auto"/>
        <w:tblLook w:val="04A0" w:firstRow="1" w:lastRow="0" w:firstColumn="1" w:lastColumn="0" w:noHBand="0" w:noVBand="1"/>
      </w:tblPr>
      <w:tblGrid>
        <w:gridCol w:w="3070"/>
        <w:gridCol w:w="2283"/>
        <w:gridCol w:w="3260"/>
      </w:tblGrid>
      <w:tr w:rsidR="00EC7444" w:rsidRPr="00626D4E" w:rsidTr="007E5AA0">
        <w:tc>
          <w:tcPr>
            <w:tcW w:w="3070" w:type="dxa"/>
          </w:tcPr>
          <w:p w:rsidR="00EC7444" w:rsidRPr="00626D4E" w:rsidRDefault="00EC7444" w:rsidP="007E5AA0">
            <w:pPr>
              <w:jc w:val="both"/>
            </w:pPr>
          </w:p>
        </w:tc>
        <w:tc>
          <w:tcPr>
            <w:tcW w:w="2283" w:type="dxa"/>
          </w:tcPr>
          <w:p w:rsidR="00EC7444" w:rsidRPr="00626D4E" w:rsidRDefault="00EC7444" w:rsidP="007E5AA0">
            <w:pPr>
              <w:jc w:val="both"/>
            </w:pPr>
          </w:p>
        </w:tc>
        <w:tc>
          <w:tcPr>
            <w:tcW w:w="3260" w:type="dxa"/>
          </w:tcPr>
          <w:p w:rsidR="00EC7444" w:rsidRPr="00626D4E" w:rsidRDefault="000019A0" w:rsidP="007E5AA0">
            <w:pPr>
              <w:jc w:val="center"/>
            </w:pPr>
            <w:r>
              <w:t xml:space="preserve">         </w:t>
            </w:r>
            <w:r w:rsidR="00EC7444" w:rsidRPr="00626D4E">
              <w:t>Miran SENČAR,</w:t>
            </w:r>
          </w:p>
          <w:p w:rsidR="00EC7444" w:rsidRPr="00626D4E" w:rsidRDefault="000019A0" w:rsidP="007E5AA0">
            <w:pPr>
              <w:jc w:val="center"/>
            </w:pPr>
            <w:r>
              <w:t xml:space="preserve">         </w:t>
            </w:r>
            <w:r w:rsidR="00EC7444" w:rsidRPr="00626D4E">
              <w:t>župan Mestne občine Ptuj</w:t>
            </w:r>
          </w:p>
          <w:p w:rsidR="00EC7444" w:rsidRPr="00626D4E" w:rsidRDefault="00EC7444" w:rsidP="007E5AA0">
            <w:pPr>
              <w:jc w:val="both"/>
            </w:pPr>
          </w:p>
        </w:tc>
      </w:tr>
    </w:tbl>
    <w:p w:rsidR="006E7631" w:rsidRPr="00626D4E" w:rsidRDefault="006E7631" w:rsidP="002A4974">
      <w:pPr>
        <w:jc w:val="both"/>
        <w:rPr>
          <w:iCs/>
        </w:rPr>
      </w:pPr>
    </w:p>
    <w:sectPr w:rsidR="006E7631" w:rsidRPr="00626D4E"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68" w:rsidRDefault="00227068">
      <w:r>
        <w:separator/>
      </w:r>
    </w:p>
  </w:endnote>
  <w:endnote w:type="continuationSeparator" w:id="0">
    <w:p w:rsidR="00227068" w:rsidRDefault="0022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OpenSymbol">
    <w:altName w:val="Arial Unicode MS"/>
    <w:charset w:val="EE"/>
    <w:family w:val="roman"/>
    <w:pitch w:val="variable"/>
  </w:font>
  <w:font w:name="OpenSymbol;Arial Unicode M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A2" w:rsidRDefault="00882AA2"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AA2" w:rsidRDefault="00882AA2"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68" w:rsidRDefault="00227068">
      <w:r>
        <w:separator/>
      </w:r>
    </w:p>
  </w:footnote>
  <w:footnote w:type="continuationSeparator" w:id="0">
    <w:p w:rsidR="00227068" w:rsidRDefault="00227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882AA2" w:rsidTr="00AA20CB">
      <w:tc>
        <w:tcPr>
          <w:tcW w:w="3228" w:type="dxa"/>
        </w:tcPr>
        <w:p w:rsidR="00882AA2" w:rsidRPr="00AA20CB" w:rsidRDefault="00882AA2"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882AA2" w:rsidRDefault="00882AA2" w:rsidP="00AA20CB">
          <w:pPr>
            <w:pBdr>
              <w:bottom w:val="single" w:sz="12" w:space="1" w:color="999999"/>
            </w:pBdr>
          </w:pPr>
        </w:p>
        <w:p w:rsidR="00882AA2" w:rsidRPr="00AA20CB" w:rsidRDefault="00882AA2" w:rsidP="00AA20CB">
          <w:pPr>
            <w:pBdr>
              <w:bottom w:val="single" w:sz="12" w:space="1" w:color="999999"/>
            </w:pBdr>
            <w:jc w:val="center"/>
            <w:rPr>
              <w:b/>
              <w:sz w:val="22"/>
            </w:rPr>
          </w:pPr>
          <w:r w:rsidRPr="00AA20CB">
            <w:rPr>
              <w:b/>
              <w:sz w:val="22"/>
            </w:rPr>
            <w:t>MESTNA OBČINA PTUJ</w:t>
          </w:r>
        </w:p>
        <w:p w:rsidR="00882AA2" w:rsidRPr="00AA20CB" w:rsidRDefault="00882AA2" w:rsidP="00AA20CB">
          <w:pPr>
            <w:pBdr>
              <w:bottom w:val="single" w:sz="12" w:space="1" w:color="999999"/>
            </w:pBdr>
            <w:jc w:val="center"/>
            <w:rPr>
              <w:sz w:val="22"/>
            </w:rPr>
          </w:pPr>
          <w:r w:rsidRPr="00AA20CB">
            <w:rPr>
              <w:sz w:val="22"/>
            </w:rPr>
            <w:t xml:space="preserve"> ŽUPAN</w:t>
          </w:r>
        </w:p>
        <w:p w:rsidR="00882AA2" w:rsidRPr="00AA20CB" w:rsidRDefault="00882AA2" w:rsidP="00AA20CB">
          <w:pPr>
            <w:pBdr>
              <w:bottom w:val="single" w:sz="12" w:space="1" w:color="999999"/>
            </w:pBdr>
            <w:rPr>
              <w:sz w:val="22"/>
            </w:rPr>
          </w:pPr>
        </w:p>
        <w:p w:rsidR="00882AA2" w:rsidRPr="00AA20CB" w:rsidRDefault="00882AA2" w:rsidP="00AA20CB">
          <w:pPr>
            <w:jc w:val="center"/>
            <w:rPr>
              <w:sz w:val="22"/>
            </w:rPr>
          </w:pPr>
        </w:p>
      </w:tc>
      <w:tc>
        <w:tcPr>
          <w:tcW w:w="6394" w:type="dxa"/>
        </w:tcPr>
        <w:p w:rsidR="00882AA2" w:rsidRDefault="00882AA2" w:rsidP="006D3DCC">
          <w:pPr>
            <w:pStyle w:val="Glava"/>
          </w:pPr>
        </w:p>
      </w:tc>
    </w:tr>
  </w:tbl>
  <w:p w:rsidR="00882AA2" w:rsidRDefault="00882AA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6"/>
    <w:multiLevelType w:val="multilevel"/>
    <w:tmpl w:val="00000006"/>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9"/>
    <w:multiLevelType w:val="multilevel"/>
    <w:tmpl w:val="5A26D03C"/>
    <w:name w:val="WW8Num9"/>
    <w:lvl w:ilvl="0">
      <w:start w:val="1"/>
      <w:numFmt w:val="decimal"/>
      <w:lvlText w:val="(%1)"/>
      <w:lvlJc w:val="left"/>
      <w:pPr>
        <w:tabs>
          <w:tab w:val="num" w:pos="0"/>
        </w:tabs>
        <w:ind w:left="360" w:hanging="360"/>
      </w:pPr>
      <w:rPr>
        <w:rFonts w:ascii="Times New Roman"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7"/>
    <w:multiLevelType w:val="multilevel"/>
    <w:tmpl w:val="00000017"/>
    <w:name w:val="WW8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0000001A"/>
    <w:multiLevelType w:val="multilevel"/>
    <w:tmpl w:val="0000001A"/>
    <w:name w:val="WW8Num28"/>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nsid w:val="00000020"/>
    <w:multiLevelType w:val="multilevel"/>
    <w:tmpl w:val="00000020"/>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22"/>
    <w:multiLevelType w:val="multilevel"/>
    <w:tmpl w:val="00000022"/>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24"/>
    <w:multiLevelType w:val="multilevel"/>
    <w:tmpl w:val="00000024"/>
    <w:name w:val="WW8Num38"/>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1">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36">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31"/>
    <w:multiLevelType w:val="multilevel"/>
    <w:tmpl w:val="00000031"/>
    <w:lvl w:ilvl="0">
      <w:start w:val="1"/>
      <w:numFmt w:val="decimal"/>
      <w:lvlText w:val="(%1)"/>
      <w:lvlJc w:val="left"/>
      <w:pPr>
        <w:tabs>
          <w:tab w:val="num" w:pos="360"/>
        </w:tabs>
        <w:ind w:left="36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38">
    <w:nsid w:val="00000033"/>
    <w:multiLevelType w:val="multilevel"/>
    <w:tmpl w:val="0000003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9">
    <w:nsid w:val="03197ED4"/>
    <w:multiLevelType w:val="multilevel"/>
    <w:tmpl w:val="98D0E07E"/>
    <w:lvl w:ilvl="0">
      <w:numFmt w:val="bullet"/>
      <w:lvlText w:val="-"/>
      <w:lvlJc w:val="left"/>
      <w:pPr>
        <w:tabs>
          <w:tab w:val="num" w:pos="1083"/>
        </w:tabs>
        <w:ind w:left="1083" w:hanging="360"/>
      </w:pPr>
      <w:rPr>
        <w:rFonts w:ascii="Times New Roman" w:eastAsia="Times New Roman" w:hAnsi="Times New Roman" w:cs="OpenSymbol" w:hint="default"/>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40">
    <w:nsid w:val="27326228"/>
    <w:multiLevelType w:val="multilevel"/>
    <w:tmpl w:val="00000016"/>
    <w:lvl w:ilvl="0">
      <w:start w:val="1"/>
      <w:numFmt w:val="decimal"/>
      <w:lvlText w:val="(%1)"/>
      <w:lvlJc w:val="left"/>
      <w:pPr>
        <w:tabs>
          <w:tab w:val="num" w:pos="0"/>
        </w:tabs>
        <w:ind w:left="720" w:hanging="360"/>
      </w:pPr>
      <w:rPr>
        <w:rFonts w:ascii="Times New Roman" w:eastAsia="Lucida Sans Unicode" w:hAnsi="Times New Roman" w:cs="Arial"/>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2">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43">
    <w:nsid w:val="46F727F6"/>
    <w:multiLevelType w:val="hybridMultilevel"/>
    <w:tmpl w:val="62420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7C107B1"/>
    <w:multiLevelType w:val="hybridMultilevel"/>
    <w:tmpl w:val="9B32374C"/>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46">
    <w:nsid w:val="52955EA3"/>
    <w:multiLevelType w:val="multilevel"/>
    <w:tmpl w:val="BCD60718"/>
    <w:lvl w:ilvl="0">
      <w:start w:val="1"/>
      <w:numFmt w:val="bullet"/>
      <w:lvlText w:val=""/>
      <w:lvlJc w:val="left"/>
      <w:pPr>
        <w:tabs>
          <w:tab w:val="num" w:pos="1083"/>
        </w:tabs>
        <w:ind w:left="1083" w:hanging="360"/>
      </w:pPr>
      <w:rPr>
        <w:rFonts w:ascii="Symbol" w:hAnsi="Symbol" w:cs="OpenSymbol;Arial Unicode MS" w:hint="default"/>
        <w:color w:val="000000"/>
        <w:sz w:val="20"/>
        <w:szCs w:val="22"/>
        <w:lang w:eastAsia="sl-SI" w:bidi="sl-SI"/>
      </w:rPr>
    </w:lvl>
    <w:lvl w:ilvl="1">
      <w:start w:val="1"/>
      <w:numFmt w:val="bullet"/>
      <w:lvlText w:val="◦"/>
      <w:lvlJc w:val="left"/>
      <w:pPr>
        <w:tabs>
          <w:tab w:val="num" w:pos="1443"/>
        </w:tabs>
        <w:ind w:left="1443" w:hanging="360"/>
      </w:pPr>
      <w:rPr>
        <w:rFonts w:ascii="OpenSymbol" w:hAnsi="OpenSymbol" w:cs="OpenSymbol;Arial Unicode MS" w:hint="default"/>
      </w:rPr>
    </w:lvl>
    <w:lvl w:ilvl="2">
      <w:start w:val="1"/>
      <w:numFmt w:val="bullet"/>
      <w:lvlText w:val="▪"/>
      <w:lvlJc w:val="left"/>
      <w:pPr>
        <w:tabs>
          <w:tab w:val="num" w:pos="1803"/>
        </w:tabs>
        <w:ind w:left="1803" w:hanging="360"/>
      </w:pPr>
      <w:rPr>
        <w:rFonts w:ascii="OpenSymbol" w:hAnsi="OpenSymbol" w:cs="OpenSymbol;Arial Unicode MS" w:hint="default"/>
      </w:rPr>
    </w:lvl>
    <w:lvl w:ilvl="3">
      <w:start w:val="1"/>
      <w:numFmt w:val="bullet"/>
      <w:lvlText w:val=""/>
      <w:lvlJc w:val="left"/>
      <w:pPr>
        <w:tabs>
          <w:tab w:val="num" w:pos="2163"/>
        </w:tabs>
        <w:ind w:left="2163" w:hanging="360"/>
      </w:pPr>
      <w:rPr>
        <w:rFonts w:ascii="Symbol" w:hAnsi="Symbol" w:cs="OpenSymbol;Arial Unicode MS" w:hint="default"/>
        <w:color w:val="000000"/>
        <w:sz w:val="20"/>
        <w:szCs w:val="22"/>
        <w:lang w:eastAsia="sl-SI" w:bidi="sl-SI"/>
      </w:rPr>
    </w:lvl>
    <w:lvl w:ilvl="4">
      <w:start w:val="1"/>
      <w:numFmt w:val="bullet"/>
      <w:lvlText w:val="◦"/>
      <w:lvlJc w:val="left"/>
      <w:pPr>
        <w:tabs>
          <w:tab w:val="num" w:pos="2523"/>
        </w:tabs>
        <w:ind w:left="2523" w:hanging="360"/>
      </w:pPr>
      <w:rPr>
        <w:rFonts w:ascii="OpenSymbol" w:hAnsi="OpenSymbol" w:cs="OpenSymbol;Arial Unicode MS" w:hint="default"/>
      </w:rPr>
    </w:lvl>
    <w:lvl w:ilvl="5">
      <w:start w:val="1"/>
      <w:numFmt w:val="bullet"/>
      <w:lvlText w:val="▪"/>
      <w:lvlJc w:val="left"/>
      <w:pPr>
        <w:tabs>
          <w:tab w:val="num" w:pos="2883"/>
        </w:tabs>
        <w:ind w:left="2883" w:hanging="360"/>
      </w:pPr>
      <w:rPr>
        <w:rFonts w:ascii="OpenSymbol" w:hAnsi="OpenSymbol" w:cs="OpenSymbol;Arial Unicode MS" w:hint="default"/>
      </w:rPr>
    </w:lvl>
    <w:lvl w:ilvl="6">
      <w:start w:val="1"/>
      <w:numFmt w:val="bullet"/>
      <w:lvlText w:val=""/>
      <w:lvlJc w:val="left"/>
      <w:pPr>
        <w:tabs>
          <w:tab w:val="num" w:pos="3243"/>
        </w:tabs>
        <w:ind w:left="3243" w:hanging="360"/>
      </w:pPr>
      <w:rPr>
        <w:rFonts w:ascii="Symbol" w:hAnsi="Symbol" w:cs="OpenSymbol;Arial Unicode MS" w:hint="default"/>
        <w:color w:val="000000"/>
        <w:sz w:val="20"/>
        <w:szCs w:val="22"/>
        <w:lang w:eastAsia="sl-SI" w:bidi="sl-SI"/>
      </w:rPr>
    </w:lvl>
    <w:lvl w:ilvl="7">
      <w:start w:val="1"/>
      <w:numFmt w:val="bullet"/>
      <w:lvlText w:val="◦"/>
      <w:lvlJc w:val="left"/>
      <w:pPr>
        <w:tabs>
          <w:tab w:val="num" w:pos="3603"/>
        </w:tabs>
        <w:ind w:left="3603" w:hanging="360"/>
      </w:pPr>
      <w:rPr>
        <w:rFonts w:ascii="OpenSymbol" w:hAnsi="OpenSymbol" w:cs="OpenSymbol;Arial Unicode MS" w:hint="default"/>
      </w:rPr>
    </w:lvl>
    <w:lvl w:ilvl="8">
      <w:start w:val="1"/>
      <w:numFmt w:val="bullet"/>
      <w:lvlText w:val="▪"/>
      <w:lvlJc w:val="left"/>
      <w:pPr>
        <w:tabs>
          <w:tab w:val="num" w:pos="3963"/>
        </w:tabs>
        <w:ind w:left="3963" w:hanging="360"/>
      </w:pPr>
      <w:rPr>
        <w:rFonts w:ascii="OpenSymbol" w:hAnsi="OpenSymbol" w:cs="OpenSymbol;Arial Unicode MS" w:hint="default"/>
      </w:rPr>
    </w:lvl>
  </w:abstractNum>
  <w:abstractNum w:abstractNumId="47">
    <w:nsid w:val="5E397FEA"/>
    <w:multiLevelType w:val="hybridMultilevel"/>
    <w:tmpl w:val="A6545848"/>
    <w:lvl w:ilvl="0" w:tplc="49C68B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A115567"/>
    <w:multiLevelType w:val="hybridMultilevel"/>
    <w:tmpl w:val="5074DD7C"/>
    <w:lvl w:ilvl="0" w:tplc="8688B7E4">
      <w:numFmt w:val="bullet"/>
      <w:lvlText w:val="–"/>
      <w:lvlJc w:val="left"/>
      <w:pPr>
        <w:ind w:left="720" w:hanging="360"/>
      </w:pPr>
      <w:rPr>
        <w:rFonts w:ascii="Times New Roman" w:eastAsia="SimSu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CDC14FC"/>
    <w:multiLevelType w:val="multilevel"/>
    <w:tmpl w:val="5AB2CD96"/>
    <w:lvl w:ilvl="0">
      <w:start w:val="1"/>
      <w:numFmt w:val="bullet"/>
      <w:lvlText w:val=""/>
      <w:lvlJc w:val="left"/>
      <w:pPr>
        <w:tabs>
          <w:tab w:val="num" w:pos="1083"/>
        </w:tabs>
        <w:ind w:left="1083" w:hanging="360"/>
      </w:pPr>
      <w:rPr>
        <w:rFonts w:ascii="Symbol" w:hAnsi="Symbol" w:hint="default"/>
        <w:color w:val="000000"/>
        <w:sz w:val="20"/>
        <w:szCs w:val="22"/>
        <w:lang w:eastAsia="sl-SI" w:bidi="sl-SI"/>
      </w:rPr>
    </w:lvl>
    <w:lvl w:ilvl="1">
      <w:start w:val="1"/>
      <w:numFmt w:val="bullet"/>
      <w:lvlText w:val="◦"/>
      <w:lvlJc w:val="left"/>
      <w:pPr>
        <w:tabs>
          <w:tab w:val="num" w:pos="1443"/>
        </w:tabs>
        <w:ind w:left="1443" w:hanging="360"/>
      </w:pPr>
      <w:rPr>
        <w:rFonts w:ascii="OpenSymbol" w:hAnsi="OpenSymbol" w:cs="OpenSymbol;Arial Unicode MS" w:hint="default"/>
      </w:rPr>
    </w:lvl>
    <w:lvl w:ilvl="2">
      <w:start w:val="1"/>
      <w:numFmt w:val="bullet"/>
      <w:lvlText w:val="▪"/>
      <w:lvlJc w:val="left"/>
      <w:pPr>
        <w:tabs>
          <w:tab w:val="num" w:pos="1803"/>
        </w:tabs>
        <w:ind w:left="1803" w:hanging="360"/>
      </w:pPr>
      <w:rPr>
        <w:rFonts w:ascii="OpenSymbol" w:hAnsi="OpenSymbol" w:cs="OpenSymbol;Arial Unicode MS" w:hint="default"/>
      </w:rPr>
    </w:lvl>
    <w:lvl w:ilvl="3">
      <w:start w:val="1"/>
      <w:numFmt w:val="bullet"/>
      <w:lvlText w:val=""/>
      <w:lvlJc w:val="left"/>
      <w:pPr>
        <w:tabs>
          <w:tab w:val="num" w:pos="2163"/>
        </w:tabs>
        <w:ind w:left="2163" w:hanging="360"/>
      </w:pPr>
      <w:rPr>
        <w:rFonts w:ascii="Symbol" w:hAnsi="Symbol" w:cs="OpenSymbol;Arial Unicode MS" w:hint="default"/>
        <w:color w:val="000000"/>
        <w:sz w:val="20"/>
        <w:szCs w:val="22"/>
        <w:lang w:eastAsia="sl-SI" w:bidi="sl-SI"/>
      </w:rPr>
    </w:lvl>
    <w:lvl w:ilvl="4">
      <w:start w:val="1"/>
      <w:numFmt w:val="bullet"/>
      <w:lvlText w:val="◦"/>
      <w:lvlJc w:val="left"/>
      <w:pPr>
        <w:tabs>
          <w:tab w:val="num" w:pos="2523"/>
        </w:tabs>
        <w:ind w:left="2523" w:hanging="360"/>
      </w:pPr>
      <w:rPr>
        <w:rFonts w:ascii="OpenSymbol" w:hAnsi="OpenSymbol" w:cs="OpenSymbol;Arial Unicode MS" w:hint="default"/>
      </w:rPr>
    </w:lvl>
    <w:lvl w:ilvl="5">
      <w:start w:val="1"/>
      <w:numFmt w:val="bullet"/>
      <w:lvlText w:val="▪"/>
      <w:lvlJc w:val="left"/>
      <w:pPr>
        <w:tabs>
          <w:tab w:val="num" w:pos="2883"/>
        </w:tabs>
        <w:ind w:left="2883" w:hanging="360"/>
      </w:pPr>
      <w:rPr>
        <w:rFonts w:ascii="OpenSymbol" w:hAnsi="OpenSymbol" w:cs="OpenSymbol;Arial Unicode MS" w:hint="default"/>
      </w:rPr>
    </w:lvl>
    <w:lvl w:ilvl="6">
      <w:start w:val="1"/>
      <w:numFmt w:val="bullet"/>
      <w:lvlText w:val=""/>
      <w:lvlJc w:val="left"/>
      <w:pPr>
        <w:tabs>
          <w:tab w:val="num" w:pos="3243"/>
        </w:tabs>
        <w:ind w:left="3243" w:hanging="360"/>
      </w:pPr>
      <w:rPr>
        <w:rFonts w:ascii="Symbol" w:hAnsi="Symbol" w:cs="OpenSymbol;Arial Unicode MS" w:hint="default"/>
        <w:color w:val="000000"/>
        <w:sz w:val="20"/>
        <w:szCs w:val="22"/>
        <w:lang w:eastAsia="sl-SI" w:bidi="sl-SI"/>
      </w:rPr>
    </w:lvl>
    <w:lvl w:ilvl="7">
      <w:start w:val="1"/>
      <w:numFmt w:val="bullet"/>
      <w:lvlText w:val="◦"/>
      <w:lvlJc w:val="left"/>
      <w:pPr>
        <w:tabs>
          <w:tab w:val="num" w:pos="3603"/>
        </w:tabs>
        <w:ind w:left="3603" w:hanging="360"/>
      </w:pPr>
      <w:rPr>
        <w:rFonts w:ascii="OpenSymbol" w:hAnsi="OpenSymbol" w:cs="OpenSymbol;Arial Unicode MS" w:hint="default"/>
      </w:rPr>
    </w:lvl>
    <w:lvl w:ilvl="8">
      <w:start w:val="1"/>
      <w:numFmt w:val="bullet"/>
      <w:lvlText w:val="▪"/>
      <w:lvlJc w:val="left"/>
      <w:pPr>
        <w:tabs>
          <w:tab w:val="num" w:pos="3963"/>
        </w:tabs>
        <w:ind w:left="3963" w:hanging="360"/>
      </w:pPr>
      <w:rPr>
        <w:rFonts w:ascii="OpenSymbol" w:hAnsi="OpenSymbol" w:cs="OpenSymbol;Arial Unicode MS" w:hint="default"/>
      </w:rPr>
    </w:lvl>
  </w:abstractNum>
  <w:abstractNum w:abstractNumId="50">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BFA6D1C"/>
    <w:multiLevelType w:val="hybridMultilevel"/>
    <w:tmpl w:val="30CA030A"/>
    <w:lvl w:ilvl="0" w:tplc="037C059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DB30F21"/>
    <w:multiLevelType w:val="hybridMultilevel"/>
    <w:tmpl w:val="219CB482"/>
    <w:lvl w:ilvl="0" w:tplc="D47C48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0"/>
  </w:num>
  <w:num w:numId="2">
    <w:abstractNumId w:val="41"/>
  </w:num>
  <w:num w:numId="3">
    <w:abstractNumId w:val="42"/>
  </w:num>
  <w:num w:numId="4">
    <w:abstractNumId w:val="45"/>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6"/>
  </w:num>
  <w:num w:numId="39">
    <w:abstractNumId w:val="37"/>
  </w:num>
  <w:num w:numId="40">
    <w:abstractNumId w:val="38"/>
  </w:num>
  <w:num w:numId="41">
    <w:abstractNumId w:val="51"/>
  </w:num>
  <w:num w:numId="42">
    <w:abstractNumId w:val="40"/>
  </w:num>
  <w:num w:numId="43">
    <w:abstractNumId w:val="39"/>
  </w:num>
  <w:num w:numId="44">
    <w:abstractNumId w:val="52"/>
  </w:num>
  <w:num w:numId="45">
    <w:abstractNumId w:val="46"/>
  </w:num>
  <w:num w:numId="46">
    <w:abstractNumId w:val="43"/>
  </w:num>
  <w:num w:numId="47">
    <w:abstractNumId w:val="47"/>
  </w:num>
  <w:num w:numId="48">
    <w:abstractNumId w:val="44"/>
  </w:num>
  <w:num w:numId="49">
    <w:abstractNumId w:val="48"/>
  </w:num>
  <w:num w:numId="50">
    <w:abstractNumId w:val="4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19A0"/>
    <w:rsid w:val="00003AEE"/>
    <w:rsid w:val="00023759"/>
    <w:rsid w:val="00025135"/>
    <w:rsid w:val="00031DE0"/>
    <w:rsid w:val="0003452D"/>
    <w:rsid w:val="00054227"/>
    <w:rsid w:val="000547AA"/>
    <w:rsid w:val="00054B0C"/>
    <w:rsid w:val="00064083"/>
    <w:rsid w:val="0006717E"/>
    <w:rsid w:val="00073271"/>
    <w:rsid w:val="0007708B"/>
    <w:rsid w:val="000A4293"/>
    <w:rsid w:val="000A7A08"/>
    <w:rsid w:val="000B6E15"/>
    <w:rsid w:val="000C0DF4"/>
    <w:rsid w:val="000C57EF"/>
    <w:rsid w:val="000C7A83"/>
    <w:rsid w:val="000E0504"/>
    <w:rsid w:val="000E42C3"/>
    <w:rsid w:val="000E77F2"/>
    <w:rsid w:val="000F0DE3"/>
    <w:rsid w:val="00100E1D"/>
    <w:rsid w:val="0010768B"/>
    <w:rsid w:val="00113E27"/>
    <w:rsid w:val="001217D2"/>
    <w:rsid w:val="0013376C"/>
    <w:rsid w:val="001550AD"/>
    <w:rsid w:val="00156CEF"/>
    <w:rsid w:val="00166AEC"/>
    <w:rsid w:val="00193E01"/>
    <w:rsid w:val="001C191E"/>
    <w:rsid w:val="001C2C2E"/>
    <w:rsid w:val="001D6D7D"/>
    <w:rsid w:val="001E1978"/>
    <w:rsid w:val="001E1F81"/>
    <w:rsid w:val="002019E5"/>
    <w:rsid w:val="0020546A"/>
    <w:rsid w:val="0021294B"/>
    <w:rsid w:val="00223DB8"/>
    <w:rsid w:val="00227068"/>
    <w:rsid w:val="00255AC9"/>
    <w:rsid w:val="002603F3"/>
    <w:rsid w:val="0026376A"/>
    <w:rsid w:val="00270DB7"/>
    <w:rsid w:val="00285024"/>
    <w:rsid w:val="00287F79"/>
    <w:rsid w:val="00293643"/>
    <w:rsid w:val="002A37AD"/>
    <w:rsid w:val="002A4974"/>
    <w:rsid w:val="002C139D"/>
    <w:rsid w:val="002E14A0"/>
    <w:rsid w:val="002F3E1D"/>
    <w:rsid w:val="00300622"/>
    <w:rsid w:val="003140B5"/>
    <w:rsid w:val="00315F88"/>
    <w:rsid w:val="00323B70"/>
    <w:rsid w:val="0032562A"/>
    <w:rsid w:val="0032653C"/>
    <w:rsid w:val="0034032E"/>
    <w:rsid w:val="00342BB1"/>
    <w:rsid w:val="00355882"/>
    <w:rsid w:val="00374459"/>
    <w:rsid w:val="0037658E"/>
    <w:rsid w:val="00392C5A"/>
    <w:rsid w:val="00396AC2"/>
    <w:rsid w:val="003A64AB"/>
    <w:rsid w:val="003B72EA"/>
    <w:rsid w:val="003C2A7F"/>
    <w:rsid w:val="003C2B92"/>
    <w:rsid w:val="003C354A"/>
    <w:rsid w:val="003D1440"/>
    <w:rsid w:val="003D764C"/>
    <w:rsid w:val="003E4DF8"/>
    <w:rsid w:val="00416F95"/>
    <w:rsid w:val="004251F0"/>
    <w:rsid w:val="00443435"/>
    <w:rsid w:val="004464D6"/>
    <w:rsid w:val="00456896"/>
    <w:rsid w:val="0046390A"/>
    <w:rsid w:val="00466C69"/>
    <w:rsid w:val="0047593A"/>
    <w:rsid w:val="00476CD5"/>
    <w:rsid w:val="00480295"/>
    <w:rsid w:val="004824E8"/>
    <w:rsid w:val="004A0FA1"/>
    <w:rsid w:val="004B4133"/>
    <w:rsid w:val="004B6B2A"/>
    <w:rsid w:val="004C1363"/>
    <w:rsid w:val="004C4BC1"/>
    <w:rsid w:val="004E3992"/>
    <w:rsid w:val="004F1396"/>
    <w:rsid w:val="004F3B69"/>
    <w:rsid w:val="00500F2A"/>
    <w:rsid w:val="00505F06"/>
    <w:rsid w:val="00520ABF"/>
    <w:rsid w:val="0053442E"/>
    <w:rsid w:val="00546946"/>
    <w:rsid w:val="005510EF"/>
    <w:rsid w:val="005537D6"/>
    <w:rsid w:val="005554B1"/>
    <w:rsid w:val="005677AD"/>
    <w:rsid w:val="00573850"/>
    <w:rsid w:val="00576E70"/>
    <w:rsid w:val="00594A95"/>
    <w:rsid w:val="005B0EB8"/>
    <w:rsid w:val="005B523C"/>
    <w:rsid w:val="005C3907"/>
    <w:rsid w:val="005D02D8"/>
    <w:rsid w:val="00606D79"/>
    <w:rsid w:val="00623066"/>
    <w:rsid w:val="006259DF"/>
    <w:rsid w:val="00626D4E"/>
    <w:rsid w:val="00640B99"/>
    <w:rsid w:val="00650CA3"/>
    <w:rsid w:val="0066495D"/>
    <w:rsid w:val="006702EA"/>
    <w:rsid w:val="00676E33"/>
    <w:rsid w:val="00681052"/>
    <w:rsid w:val="0069102C"/>
    <w:rsid w:val="00697F9F"/>
    <w:rsid w:val="006A3891"/>
    <w:rsid w:val="006A4A5E"/>
    <w:rsid w:val="006A5DED"/>
    <w:rsid w:val="006C4D1F"/>
    <w:rsid w:val="006C7412"/>
    <w:rsid w:val="006D2F91"/>
    <w:rsid w:val="006D3DCC"/>
    <w:rsid w:val="006D5968"/>
    <w:rsid w:val="006E5EF2"/>
    <w:rsid w:val="006E6270"/>
    <w:rsid w:val="006E7631"/>
    <w:rsid w:val="006F74E7"/>
    <w:rsid w:val="007157B2"/>
    <w:rsid w:val="00723AB9"/>
    <w:rsid w:val="00736C69"/>
    <w:rsid w:val="0074311B"/>
    <w:rsid w:val="00745E83"/>
    <w:rsid w:val="007477F9"/>
    <w:rsid w:val="0075532D"/>
    <w:rsid w:val="007601A9"/>
    <w:rsid w:val="00763B10"/>
    <w:rsid w:val="007951F4"/>
    <w:rsid w:val="007A537B"/>
    <w:rsid w:val="007A5902"/>
    <w:rsid w:val="007C09CB"/>
    <w:rsid w:val="007C47CD"/>
    <w:rsid w:val="007C6FCC"/>
    <w:rsid w:val="007D1B8D"/>
    <w:rsid w:val="007E1665"/>
    <w:rsid w:val="007E1BE8"/>
    <w:rsid w:val="007E5AA0"/>
    <w:rsid w:val="007F291F"/>
    <w:rsid w:val="00812CAB"/>
    <w:rsid w:val="00815E95"/>
    <w:rsid w:val="00820E31"/>
    <w:rsid w:val="00821B21"/>
    <w:rsid w:val="00822C34"/>
    <w:rsid w:val="0082485C"/>
    <w:rsid w:val="00833AE7"/>
    <w:rsid w:val="008449BB"/>
    <w:rsid w:val="0084768B"/>
    <w:rsid w:val="00847FF1"/>
    <w:rsid w:val="00860A73"/>
    <w:rsid w:val="008744CF"/>
    <w:rsid w:val="00875652"/>
    <w:rsid w:val="00881513"/>
    <w:rsid w:val="00882AA2"/>
    <w:rsid w:val="008903DF"/>
    <w:rsid w:val="00894A7D"/>
    <w:rsid w:val="008A0EF5"/>
    <w:rsid w:val="008A1D73"/>
    <w:rsid w:val="008C7E9A"/>
    <w:rsid w:val="008D0BEC"/>
    <w:rsid w:val="008D5442"/>
    <w:rsid w:val="008E13B7"/>
    <w:rsid w:val="008E556E"/>
    <w:rsid w:val="008F4B39"/>
    <w:rsid w:val="0091128B"/>
    <w:rsid w:val="00914BFE"/>
    <w:rsid w:val="0091752F"/>
    <w:rsid w:val="00920446"/>
    <w:rsid w:val="00924A78"/>
    <w:rsid w:val="0092682D"/>
    <w:rsid w:val="00935644"/>
    <w:rsid w:val="00965598"/>
    <w:rsid w:val="00976B41"/>
    <w:rsid w:val="00983B8D"/>
    <w:rsid w:val="0098683E"/>
    <w:rsid w:val="009907FF"/>
    <w:rsid w:val="00994817"/>
    <w:rsid w:val="009976BD"/>
    <w:rsid w:val="009B2ED9"/>
    <w:rsid w:val="009B5572"/>
    <w:rsid w:val="00A0539D"/>
    <w:rsid w:val="00A11263"/>
    <w:rsid w:val="00A26DE7"/>
    <w:rsid w:val="00A303D9"/>
    <w:rsid w:val="00A3799E"/>
    <w:rsid w:val="00A4051B"/>
    <w:rsid w:val="00A462D9"/>
    <w:rsid w:val="00A52450"/>
    <w:rsid w:val="00A61353"/>
    <w:rsid w:val="00A67D43"/>
    <w:rsid w:val="00A67D61"/>
    <w:rsid w:val="00A77B57"/>
    <w:rsid w:val="00A975A1"/>
    <w:rsid w:val="00AA20CB"/>
    <w:rsid w:val="00AC130D"/>
    <w:rsid w:val="00AC60C6"/>
    <w:rsid w:val="00AE3B3F"/>
    <w:rsid w:val="00B114C6"/>
    <w:rsid w:val="00B51836"/>
    <w:rsid w:val="00B52046"/>
    <w:rsid w:val="00B522F0"/>
    <w:rsid w:val="00B5332D"/>
    <w:rsid w:val="00B60550"/>
    <w:rsid w:val="00B67950"/>
    <w:rsid w:val="00B7714A"/>
    <w:rsid w:val="00B804FB"/>
    <w:rsid w:val="00B87FC3"/>
    <w:rsid w:val="00BA21D2"/>
    <w:rsid w:val="00BA4E12"/>
    <w:rsid w:val="00BA7977"/>
    <w:rsid w:val="00BC4977"/>
    <w:rsid w:val="00BF0951"/>
    <w:rsid w:val="00BF1DD9"/>
    <w:rsid w:val="00BF26C8"/>
    <w:rsid w:val="00C00038"/>
    <w:rsid w:val="00C0275B"/>
    <w:rsid w:val="00C14D99"/>
    <w:rsid w:val="00C15EA8"/>
    <w:rsid w:val="00C17BF7"/>
    <w:rsid w:val="00C20A9B"/>
    <w:rsid w:val="00C23404"/>
    <w:rsid w:val="00C244C8"/>
    <w:rsid w:val="00C3114C"/>
    <w:rsid w:val="00C3642B"/>
    <w:rsid w:val="00C41AF5"/>
    <w:rsid w:val="00C43B86"/>
    <w:rsid w:val="00C450E3"/>
    <w:rsid w:val="00C462FF"/>
    <w:rsid w:val="00C557B5"/>
    <w:rsid w:val="00C774A5"/>
    <w:rsid w:val="00C96CD9"/>
    <w:rsid w:val="00CA0649"/>
    <w:rsid w:val="00CA37AA"/>
    <w:rsid w:val="00CA7043"/>
    <w:rsid w:val="00CA7CC5"/>
    <w:rsid w:val="00CB579B"/>
    <w:rsid w:val="00CC3A7E"/>
    <w:rsid w:val="00CC6253"/>
    <w:rsid w:val="00CD159A"/>
    <w:rsid w:val="00CD7CFA"/>
    <w:rsid w:val="00CE04DA"/>
    <w:rsid w:val="00CF0B77"/>
    <w:rsid w:val="00CF206F"/>
    <w:rsid w:val="00D008B2"/>
    <w:rsid w:val="00D00A0A"/>
    <w:rsid w:val="00D1477B"/>
    <w:rsid w:val="00D20511"/>
    <w:rsid w:val="00D55431"/>
    <w:rsid w:val="00D6119D"/>
    <w:rsid w:val="00D74668"/>
    <w:rsid w:val="00D77C27"/>
    <w:rsid w:val="00D82D00"/>
    <w:rsid w:val="00D84717"/>
    <w:rsid w:val="00D850AA"/>
    <w:rsid w:val="00D87D8F"/>
    <w:rsid w:val="00DA2B3D"/>
    <w:rsid w:val="00DA4F88"/>
    <w:rsid w:val="00DC1B08"/>
    <w:rsid w:val="00DC2831"/>
    <w:rsid w:val="00DE16AF"/>
    <w:rsid w:val="00DF476E"/>
    <w:rsid w:val="00E024BD"/>
    <w:rsid w:val="00E407E2"/>
    <w:rsid w:val="00E53F15"/>
    <w:rsid w:val="00E551C5"/>
    <w:rsid w:val="00E55576"/>
    <w:rsid w:val="00E81797"/>
    <w:rsid w:val="00E82D94"/>
    <w:rsid w:val="00E87883"/>
    <w:rsid w:val="00EA12A2"/>
    <w:rsid w:val="00EA78D5"/>
    <w:rsid w:val="00EB2C71"/>
    <w:rsid w:val="00EB360B"/>
    <w:rsid w:val="00EB5398"/>
    <w:rsid w:val="00EC418B"/>
    <w:rsid w:val="00EC541B"/>
    <w:rsid w:val="00EC7444"/>
    <w:rsid w:val="00ED43C0"/>
    <w:rsid w:val="00ED7C01"/>
    <w:rsid w:val="00EE10A2"/>
    <w:rsid w:val="00EE2852"/>
    <w:rsid w:val="00EF5EDD"/>
    <w:rsid w:val="00F01A15"/>
    <w:rsid w:val="00F01BCD"/>
    <w:rsid w:val="00F04219"/>
    <w:rsid w:val="00F0430B"/>
    <w:rsid w:val="00F07038"/>
    <w:rsid w:val="00F10B81"/>
    <w:rsid w:val="00F14F1E"/>
    <w:rsid w:val="00F2585C"/>
    <w:rsid w:val="00F31A0E"/>
    <w:rsid w:val="00F348A4"/>
    <w:rsid w:val="00F37ED3"/>
    <w:rsid w:val="00F42FB9"/>
    <w:rsid w:val="00F435B2"/>
    <w:rsid w:val="00F511E2"/>
    <w:rsid w:val="00F775CF"/>
    <w:rsid w:val="00FB6225"/>
    <w:rsid w:val="00FC1B61"/>
    <w:rsid w:val="00FC458D"/>
    <w:rsid w:val="00FD7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4227"/>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 w:type="paragraph" w:customStyle="1" w:styleId="Vsebinatabele">
    <w:name w:val="Vsebina tabele"/>
    <w:basedOn w:val="Navaden"/>
    <w:qFormat/>
    <w:rsid w:val="00576E70"/>
    <w:pPr>
      <w:widowControl w:val="0"/>
      <w:suppressLineNumbers/>
    </w:pPr>
    <w:rPr>
      <w:rFonts w:ascii="Liberation Serif" w:eastAsia="SimSun" w:hAnsi="Liberation Serif" w:cs="Arial"/>
      <w:color w:val="00000A"/>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54227"/>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rsid w:val="007E5AA0"/>
    <w:rPr>
      <w:sz w:val="20"/>
      <w:szCs w:val="20"/>
    </w:rPr>
  </w:style>
  <w:style w:type="character" w:customStyle="1" w:styleId="PripombabesediloZnak">
    <w:name w:val="Pripomba – besedilo Znak"/>
    <w:basedOn w:val="Privzetapisavaodstavka"/>
    <w:link w:val="Pripombabesedilo"/>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99"/>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rsid w:val="007E5AA0"/>
    <w:rPr>
      <w:sz w:val="16"/>
      <w:szCs w:val="16"/>
    </w:rPr>
  </w:style>
  <w:style w:type="character" w:customStyle="1" w:styleId="ZadevapripombeZnak">
    <w:name w:val="Zadeva pripombe Znak"/>
    <w:basedOn w:val="PripombabesediloZnak"/>
    <w:rsid w:val="007E5AA0"/>
    <w:rPr>
      <w:b/>
      <w:bCs/>
    </w:rPr>
  </w:style>
  <w:style w:type="paragraph" w:customStyle="1" w:styleId="Vsebinatabele">
    <w:name w:val="Vsebina tabele"/>
    <w:basedOn w:val="Navaden"/>
    <w:qFormat/>
    <w:rsid w:val="00576E70"/>
    <w:pPr>
      <w:widowControl w:val="0"/>
      <w:suppressLineNumbers/>
    </w:pPr>
    <w:rPr>
      <w:rFonts w:ascii="Liberation Serif" w:eastAsia="SimSun" w:hAnsi="Liberation Serif" w:cs="Arial"/>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4F9244-9519-4169-8846-CB1E08FA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3946</Words>
  <Characters>22461</Characters>
  <Application>Microsoft Office Word</Application>
  <DocSecurity>0</DocSecurity>
  <Lines>187</Lines>
  <Paragraphs>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Matej Gajser</cp:lastModifiedBy>
  <cp:revision>16</cp:revision>
  <cp:lastPrinted>2016-09-07T14:56:00Z</cp:lastPrinted>
  <dcterms:created xsi:type="dcterms:W3CDTF">2016-09-05T13:53:00Z</dcterms:created>
  <dcterms:modified xsi:type="dcterms:W3CDTF">2016-09-07T14:57:00Z</dcterms:modified>
</cp:coreProperties>
</file>