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1633" w14:textId="4676A73D" w:rsidR="008A00EF" w:rsidRPr="008D7FBD" w:rsidRDefault="007C6F9F" w:rsidP="008D7FBD">
      <w:pPr>
        <w:spacing w:line="360" w:lineRule="auto"/>
        <w:jc w:val="both"/>
        <w:rPr>
          <w:rFonts w:ascii="Cambria" w:hAnsi="Cambria"/>
          <w:sz w:val="22"/>
          <w:szCs w:val="22"/>
        </w:rPr>
      </w:pPr>
      <w:r w:rsidRPr="00F71047">
        <w:rPr>
          <w:rFonts w:ascii="Cambria" w:hAnsi="Cambria"/>
          <w:sz w:val="22"/>
          <w:szCs w:val="22"/>
        </w:rPr>
        <w:t>Na podlagi 3. in 7.  člena Zakona o gospodarskih javnih slu</w:t>
      </w:r>
      <w:r w:rsidR="00AD2953" w:rsidRPr="00F71047">
        <w:rPr>
          <w:rFonts w:ascii="Cambria" w:hAnsi="Cambria"/>
          <w:sz w:val="22"/>
          <w:szCs w:val="22"/>
        </w:rPr>
        <w:t>žbah (</w:t>
      </w:r>
      <w:r w:rsidRPr="00F71047">
        <w:rPr>
          <w:rFonts w:ascii="Cambria" w:hAnsi="Cambria"/>
          <w:sz w:val="22"/>
          <w:szCs w:val="22"/>
        </w:rPr>
        <w:t>Uradni list RS</w:t>
      </w:r>
      <w:r w:rsidR="008D7FBD" w:rsidRPr="00F71047">
        <w:rPr>
          <w:rFonts w:ascii="Cambria" w:hAnsi="Cambria"/>
          <w:sz w:val="22"/>
          <w:szCs w:val="22"/>
        </w:rPr>
        <w:t>,</w:t>
      </w:r>
      <w:r w:rsidRPr="00F71047">
        <w:rPr>
          <w:rFonts w:ascii="Cambria" w:hAnsi="Cambria"/>
          <w:sz w:val="22"/>
          <w:szCs w:val="22"/>
        </w:rPr>
        <w:t xml:space="preserve"> št. 32/93 in 127/06-ZJZP) in …. člena Statuta Občine Prevalje</w:t>
      </w:r>
      <w:r w:rsidR="008D7FBD" w:rsidRPr="00F71047">
        <w:rPr>
          <w:rFonts w:ascii="Cambria" w:hAnsi="Cambria"/>
          <w:sz w:val="22"/>
          <w:szCs w:val="22"/>
        </w:rPr>
        <w:t xml:space="preserve"> </w:t>
      </w:r>
      <w:r w:rsidRPr="00F71047">
        <w:rPr>
          <w:rFonts w:ascii="Cambria" w:hAnsi="Cambria"/>
          <w:sz w:val="22"/>
          <w:szCs w:val="22"/>
        </w:rPr>
        <w:t>(………………)je Občinski  svet  Občine Prevalje na svoji ......... seji dne............... 2023  sprejel</w:t>
      </w:r>
    </w:p>
    <w:p w14:paraId="20A27ABF" w14:textId="144BC250" w:rsidR="007C6F9F" w:rsidRPr="008D7FBD" w:rsidRDefault="007C6F9F" w:rsidP="008D7FBD">
      <w:pPr>
        <w:spacing w:line="360" w:lineRule="auto"/>
        <w:jc w:val="both"/>
        <w:rPr>
          <w:rFonts w:ascii="Cambria" w:hAnsi="Cambria"/>
          <w:sz w:val="22"/>
          <w:szCs w:val="22"/>
        </w:rPr>
      </w:pPr>
    </w:p>
    <w:p w14:paraId="396A3122" w14:textId="0BFE58F9" w:rsidR="007C6F9F" w:rsidRPr="008D7FBD" w:rsidRDefault="007C6F9F" w:rsidP="008D7FBD">
      <w:pPr>
        <w:spacing w:line="360" w:lineRule="auto"/>
        <w:jc w:val="center"/>
        <w:rPr>
          <w:rFonts w:ascii="Cambria" w:hAnsi="Cambria"/>
          <w:sz w:val="22"/>
          <w:szCs w:val="22"/>
        </w:rPr>
      </w:pPr>
      <w:r w:rsidRPr="008D7FBD">
        <w:rPr>
          <w:rFonts w:ascii="Cambria" w:hAnsi="Cambria"/>
          <w:sz w:val="22"/>
          <w:szCs w:val="22"/>
        </w:rPr>
        <w:t>O D L O K o lokalnih gospodarskih javnih službah v Občini Prevalje</w:t>
      </w:r>
    </w:p>
    <w:p w14:paraId="37A7FEEE" w14:textId="42EBCC53" w:rsidR="007C6F9F" w:rsidRPr="008D7FBD" w:rsidRDefault="007C6F9F" w:rsidP="008D7FBD">
      <w:pPr>
        <w:spacing w:line="360" w:lineRule="auto"/>
        <w:jc w:val="both"/>
        <w:rPr>
          <w:rFonts w:ascii="Cambria" w:hAnsi="Cambria"/>
          <w:sz w:val="22"/>
          <w:szCs w:val="22"/>
        </w:rPr>
      </w:pPr>
    </w:p>
    <w:p w14:paraId="6B0A5A27" w14:textId="00DFA585" w:rsidR="007C6F9F" w:rsidRPr="008D7FBD" w:rsidRDefault="007C6F9F" w:rsidP="008D7FBD">
      <w:pPr>
        <w:pStyle w:val="ListParagraph"/>
        <w:numPr>
          <w:ilvl w:val="0"/>
          <w:numId w:val="1"/>
        </w:numPr>
        <w:spacing w:line="360" w:lineRule="auto"/>
        <w:jc w:val="both"/>
        <w:rPr>
          <w:rFonts w:ascii="Cambria" w:hAnsi="Cambria"/>
          <w:sz w:val="22"/>
          <w:szCs w:val="22"/>
        </w:rPr>
      </w:pPr>
      <w:r w:rsidRPr="008D7FBD">
        <w:rPr>
          <w:rFonts w:ascii="Cambria" w:hAnsi="Cambria"/>
          <w:sz w:val="22"/>
          <w:szCs w:val="22"/>
        </w:rPr>
        <w:t>SPLOŠNE DOLOČBE</w:t>
      </w:r>
    </w:p>
    <w:p w14:paraId="3A699E03" w14:textId="2BE74B99" w:rsidR="007C6F9F" w:rsidRPr="008D7FBD" w:rsidRDefault="007C6F9F" w:rsidP="008D7FBD">
      <w:pPr>
        <w:spacing w:line="360" w:lineRule="auto"/>
        <w:jc w:val="both"/>
        <w:rPr>
          <w:rFonts w:ascii="Cambria" w:hAnsi="Cambria"/>
          <w:sz w:val="22"/>
          <w:szCs w:val="22"/>
        </w:rPr>
      </w:pPr>
    </w:p>
    <w:p w14:paraId="00E9A069" w14:textId="50C76DE4" w:rsidR="007C6F9F" w:rsidRPr="008D7FBD" w:rsidRDefault="007C6F9F"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634BF5A3" w14:textId="71EC545B" w:rsidR="007C6F9F" w:rsidRPr="008D7FBD" w:rsidRDefault="007C6F9F" w:rsidP="008D7FBD">
      <w:pPr>
        <w:spacing w:line="360" w:lineRule="auto"/>
        <w:jc w:val="both"/>
        <w:rPr>
          <w:rFonts w:ascii="Cambria" w:hAnsi="Cambria"/>
          <w:sz w:val="22"/>
          <w:szCs w:val="22"/>
        </w:rPr>
      </w:pPr>
      <w:r w:rsidRPr="008D7FBD">
        <w:rPr>
          <w:rFonts w:ascii="Cambria" w:hAnsi="Cambria"/>
          <w:sz w:val="22"/>
          <w:szCs w:val="22"/>
        </w:rPr>
        <w:t>Ta odlok ureja lokalne gospodarske javne službe v Občini Prevalje, način njihovega izvajanja, strokovno-tehnične, organizacijske in razvojne naloge, varstvo uporabnikov, financiranje lokalnih gospodarskih javnih služb in druga vprašanja v zvezi z izvajanjem lokalnih gospodarskih javnih služb v Občini Prevalje (v nadaljevanju: občina).</w:t>
      </w:r>
    </w:p>
    <w:p w14:paraId="126D2AC9" w14:textId="010F2116" w:rsidR="007C6F9F" w:rsidRPr="008D7FBD" w:rsidRDefault="007C6F9F" w:rsidP="008D7FBD">
      <w:pPr>
        <w:spacing w:line="360" w:lineRule="auto"/>
        <w:jc w:val="both"/>
        <w:rPr>
          <w:rFonts w:ascii="Cambria" w:hAnsi="Cambria"/>
          <w:sz w:val="22"/>
          <w:szCs w:val="22"/>
        </w:rPr>
      </w:pPr>
    </w:p>
    <w:p w14:paraId="3C750815" w14:textId="2014F4D0" w:rsidR="007C6F9F" w:rsidRPr="008D7FBD" w:rsidRDefault="007C6F9F"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5F008BA7" w14:textId="2322F8D9" w:rsidR="007C6F9F" w:rsidRPr="008D7FBD" w:rsidRDefault="007C6F9F" w:rsidP="008D7FBD">
      <w:pPr>
        <w:spacing w:line="360" w:lineRule="auto"/>
        <w:jc w:val="both"/>
        <w:rPr>
          <w:rFonts w:ascii="Cambria" w:hAnsi="Cambria"/>
          <w:sz w:val="22"/>
          <w:szCs w:val="22"/>
        </w:rPr>
      </w:pPr>
      <w:r w:rsidRPr="008D7FBD">
        <w:rPr>
          <w:rFonts w:ascii="Cambria" w:hAnsi="Cambria"/>
          <w:sz w:val="22"/>
          <w:szCs w:val="22"/>
        </w:rPr>
        <w:t>Kot lokalne gospodarske javne službe se opravljajo dejavnosti, ki so z zakonom določene kot obvezne lokalne gospodarske javne službe in dejavnosti, ki so kot izbirne lokalne gospodarske javne službe določene s tem odlokom.</w:t>
      </w:r>
    </w:p>
    <w:p w14:paraId="0FB15FF9" w14:textId="22BB7D58" w:rsidR="007C6F9F" w:rsidRPr="008D7FBD" w:rsidRDefault="007C6F9F" w:rsidP="008D7FBD">
      <w:pPr>
        <w:spacing w:line="360" w:lineRule="auto"/>
        <w:jc w:val="both"/>
        <w:rPr>
          <w:rFonts w:ascii="Cambria" w:hAnsi="Cambria"/>
          <w:sz w:val="22"/>
          <w:szCs w:val="22"/>
        </w:rPr>
      </w:pPr>
    </w:p>
    <w:p w14:paraId="0DC4610E" w14:textId="421B2407" w:rsidR="007C6F9F" w:rsidRPr="008D7FBD" w:rsidRDefault="007C6F9F" w:rsidP="008D7FBD">
      <w:pPr>
        <w:pStyle w:val="ListParagraph"/>
        <w:numPr>
          <w:ilvl w:val="0"/>
          <w:numId w:val="1"/>
        </w:numPr>
        <w:spacing w:line="360" w:lineRule="auto"/>
        <w:jc w:val="both"/>
        <w:rPr>
          <w:rFonts w:ascii="Cambria" w:hAnsi="Cambria"/>
          <w:sz w:val="22"/>
          <w:szCs w:val="22"/>
        </w:rPr>
      </w:pPr>
      <w:r w:rsidRPr="008D7FBD">
        <w:rPr>
          <w:rFonts w:ascii="Cambria" w:hAnsi="Cambria"/>
          <w:sz w:val="22"/>
          <w:szCs w:val="22"/>
        </w:rPr>
        <w:t>NAČIN OPRAVLJANJA LOKALNIH GOSPODARSKIH JAVNIH SLUŽB</w:t>
      </w:r>
    </w:p>
    <w:p w14:paraId="2641F151" w14:textId="77777777" w:rsidR="007C6F9F" w:rsidRPr="008D7FBD" w:rsidRDefault="007C6F9F" w:rsidP="008D7FBD">
      <w:pPr>
        <w:pStyle w:val="ListParagraph"/>
        <w:spacing w:line="360" w:lineRule="auto"/>
        <w:ind w:left="1080"/>
        <w:jc w:val="both"/>
        <w:rPr>
          <w:rFonts w:ascii="Cambria" w:hAnsi="Cambria"/>
          <w:sz w:val="22"/>
          <w:szCs w:val="22"/>
        </w:rPr>
      </w:pPr>
    </w:p>
    <w:p w14:paraId="286FE9E3" w14:textId="03CF4935" w:rsidR="007C6F9F" w:rsidRPr="008D7FBD" w:rsidRDefault="007C6F9F"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6B974DD4" w14:textId="7AC240D4" w:rsidR="007C6F9F" w:rsidRPr="008D7FBD" w:rsidRDefault="007C6F9F" w:rsidP="008D7FBD">
      <w:pPr>
        <w:spacing w:line="360" w:lineRule="auto"/>
        <w:jc w:val="both"/>
        <w:rPr>
          <w:rFonts w:ascii="Cambria" w:hAnsi="Cambria"/>
          <w:sz w:val="22"/>
          <w:szCs w:val="22"/>
        </w:rPr>
      </w:pPr>
      <w:r w:rsidRPr="008D7FBD">
        <w:rPr>
          <w:rFonts w:ascii="Cambria" w:hAnsi="Cambria"/>
          <w:sz w:val="22"/>
          <w:szCs w:val="22"/>
        </w:rPr>
        <w:t>(1)  Lokalne gospodarske javne službe se opravljajo na podlagi predpisanih tehničnih, oskrbovalnih, stroškovnih, organizacijskih in drugih standardov ter normativov, ki jih predpišejo pristojna ministrstva.</w:t>
      </w:r>
    </w:p>
    <w:p w14:paraId="093E0BE4" w14:textId="3EED0692" w:rsidR="007C6F9F" w:rsidRPr="008D7FBD" w:rsidRDefault="007C6F9F" w:rsidP="008D7FBD">
      <w:pPr>
        <w:spacing w:line="360" w:lineRule="auto"/>
        <w:jc w:val="both"/>
        <w:rPr>
          <w:rFonts w:ascii="Cambria" w:hAnsi="Cambria"/>
          <w:sz w:val="22"/>
          <w:szCs w:val="22"/>
        </w:rPr>
      </w:pPr>
    </w:p>
    <w:p w14:paraId="7D463909" w14:textId="3EFE29AE"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Občina s posamičnimi odloki podrobneje uredi način opravljanja posamezne ali več lokalnih gospodarskih javnih služb.</w:t>
      </w:r>
    </w:p>
    <w:p w14:paraId="3791C610" w14:textId="6E682316"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2C16E394" w14:textId="787D76B5" w:rsidR="007C6F9F" w:rsidRPr="008D7FBD" w:rsidRDefault="007C6F9F" w:rsidP="008D7FBD">
      <w:pPr>
        <w:pStyle w:val="ListParagraph"/>
        <w:numPr>
          <w:ilvl w:val="0"/>
          <w:numId w:val="1"/>
        </w:num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LOKALNE GOSPODARSKE JAVNE SLUŽBE</w:t>
      </w:r>
    </w:p>
    <w:p w14:paraId="0ED76655" w14:textId="11705A23"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1E3EBE0B" w14:textId="15FBF85E" w:rsidR="007C6F9F" w:rsidRPr="008D7FBD" w:rsidRDefault="007C6F9F"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48E1B57A" w14:textId="0117DC1B"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Lokalne gospodarske javne službe so obvezne in izbirne.</w:t>
      </w:r>
    </w:p>
    <w:p w14:paraId="0B63993B" w14:textId="42250C82"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225DA14C" w14:textId="65E4D75D"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Obvezne lokalne gospodarske javne službe so določene z zakonom in s tem odlokom.</w:t>
      </w:r>
    </w:p>
    <w:p w14:paraId="1726EA52" w14:textId="4AF815F8"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2A6F9E31" w14:textId="71B4D155"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lastRenderedPageBreak/>
        <w:t>(3)  Izbirne lokalne gospodarske javne službe so določene s tem odlokom.</w:t>
      </w:r>
    </w:p>
    <w:p w14:paraId="40CF994C" w14:textId="7738D657"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525A7E3B" w14:textId="31E39C79" w:rsidR="007C6F9F" w:rsidRPr="008D7FBD" w:rsidRDefault="007C6F9F"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050822A6"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Na območju občine se kot obvezne lokalne gospodarske javne službe opravljajo naslednje dejavnosti:</w:t>
      </w:r>
    </w:p>
    <w:tbl>
      <w:tblPr>
        <w:tblW w:w="7631" w:type="dxa"/>
        <w:tblInd w:w="1318" w:type="dxa"/>
        <w:tblCellMar>
          <w:left w:w="0" w:type="dxa"/>
          <w:right w:w="0" w:type="dxa"/>
        </w:tblCellMar>
        <w:tblLook w:val="04A0" w:firstRow="1" w:lastRow="0" w:firstColumn="1" w:lastColumn="0" w:noHBand="0" w:noVBand="1"/>
      </w:tblPr>
      <w:tblGrid>
        <w:gridCol w:w="7631"/>
      </w:tblGrid>
      <w:tr w:rsidR="007C6F9F" w:rsidRPr="008D7FBD" w14:paraId="438B7D22" w14:textId="77777777" w:rsidTr="004665E6">
        <w:tc>
          <w:tcPr>
            <w:tcW w:w="6650" w:type="dxa"/>
            <w:tcBorders>
              <w:top w:val="nil"/>
              <w:left w:val="nil"/>
              <w:bottom w:val="nil"/>
              <w:right w:val="nil"/>
            </w:tcBorders>
            <w:tcMar>
              <w:top w:w="0" w:type="dxa"/>
              <w:left w:w="108" w:type="dxa"/>
              <w:bottom w:w="0" w:type="dxa"/>
              <w:right w:w="108" w:type="dxa"/>
            </w:tcMar>
            <w:hideMark/>
          </w:tcPr>
          <w:p w14:paraId="7EDEC729"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oskrba prebivalstva s pitno vodo,</w:t>
            </w:r>
          </w:p>
        </w:tc>
      </w:tr>
      <w:tr w:rsidR="007C6F9F" w:rsidRPr="008D7FBD" w14:paraId="6397DE59" w14:textId="77777777" w:rsidTr="004665E6">
        <w:tc>
          <w:tcPr>
            <w:tcW w:w="6650" w:type="dxa"/>
            <w:tcBorders>
              <w:top w:val="nil"/>
              <w:left w:val="nil"/>
              <w:bottom w:val="nil"/>
              <w:right w:val="nil"/>
            </w:tcBorders>
            <w:tcMar>
              <w:top w:w="0" w:type="dxa"/>
              <w:left w:w="108" w:type="dxa"/>
              <w:bottom w:w="0" w:type="dxa"/>
              <w:right w:w="108" w:type="dxa"/>
            </w:tcMar>
            <w:hideMark/>
          </w:tcPr>
          <w:p w14:paraId="594C6A53" w14:textId="25CF8C4C"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odvajanje komunalne in padavinske odpadne vode,</w:t>
            </w:r>
          </w:p>
        </w:tc>
      </w:tr>
      <w:tr w:rsidR="007C6F9F" w:rsidRPr="008D7FBD" w14:paraId="4B839484" w14:textId="77777777" w:rsidTr="004665E6">
        <w:tc>
          <w:tcPr>
            <w:tcW w:w="6650" w:type="dxa"/>
            <w:tcBorders>
              <w:top w:val="nil"/>
              <w:left w:val="nil"/>
              <w:bottom w:val="nil"/>
              <w:right w:val="nil"/>
            </w:tcBorders>
            <w:tcMar>
              <w:top w:w="0" w:type="dxa"/>
              <w:left w:w="108" w:type="dxa"/>
              <w:bottom w:w="0" w:type="dxa"/>
              <w:right w:w="108" w:type="dxa"/>
            </w:tcMar>
            <w:hideMark/>
          </w:tcPr>
          <w:p w14:paraId="5439E142"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3.   čiščenje komunalne in padavinske odpadne vode,</w:t>
            </w:r>
          </w:p>
        </w:tc>
      </w:tr>
      <w:tr w:rsidR="007C6F9F" w:rsidRPr="008D7FBD" w14:paraId="29032878" w14:textId="77777777" w:rsidTr="004665E6">
        <w:tc>
          <w:tcPr>
            <w:tcW w:w="6650" w:type="dxa"/>
            <w:tcBorders>
              <w:top w:val="nil"/>
              <w:left w:val="nil"/>
              <w:bottom w:val="nil"/>
              <w:right w:val="nil"/>
            </w:tcBorders>
            <w:tcMar>
              <w:top w:w="0" w:type="dxa"/>
              <w:left w:w="108" w:type="dxa"/>
              <w:bottom w:w="0" w:type="dxa"/>
              <w:right w:w="108" w:type="dxa"/>
            </w:tcMar>
            <w:hideMark/>
          </w:tcPr>
          <w:p w14:paraId="11E5693E"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4.   zbiranje določenih vrst komunalnih odpadkov,</w:t>
            </w:r>
          </w:p>
        </w:tc>
      </w:tr>
      <w:tr w:rsidR="007C6F9F" w:rsidRPr="008D7FBD" w14:paraId="693639E4" w14:textId="77777777" w:rsidTr="004665E6">
        <w:tc>
          <w:tcPr>
            <w:tcW w:w="6650" w:type="dxa"/>
            <w:tcBorders>
              <w:top w:val="nil"/>
              <w:left w:val="nil"/>
              <w:bottom w:val="nil"/>
              <w:right w:val="nil"/>
            </w:tcBorders>
            <w:tcMar>
              <w:top w:w="0" w:type="dxa"/>
              <w:left w:w="108" w:type="dxa"/>
              <w:bottom w:w="0" w:type="dxa"/>
              <w:right w:w="108" w:type="dxa"/>
            </w:tcMar>
            <w:hideMark/>
          </w:tcPr>
          <w:p w14:paraId="79345F3A"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5.   obdelava določenih vrst komunalnih odpadkov,</w:t>
            </w:r>
          </w:p>
        </w:tc>
      </w:tr>
      <w:tr w:rsidR="007C6F9F" w:rsidRPr="008D7FBD" w14:paraId="22DC0B61" w14:textId="77777777" w:rsidTr="004665E6">
        <w:tc>
          <w:tcPr>
            <w:tcW w:w="6650" w:type="dxa"/>
            <w:tcBorders>
              <w:top w:val="nil"/>
              <w:left w:val="nil"/>
              <w:bottom w:val="nil"/>
              <w:right w:val="nil"/>
            </w:tcBorders>
            <w:tcMar>
              <w:top w:w="0" w:type="dxa"/>
              <w:left w:w="108" w:type="dxa"/>
              <w:bottom w:w="0" w:type="dxa"/>
              <w:right w:w="108" w:type="dxa"/>
            </w:tcMar>
            <w:hideMark/>
          </w:tcPr>
          <w:p w14:paraId="6057C98D"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6.   odlaganje ostankov obdelanih komunalnih odpadkov,</w:t>
            </w:r>
          </w:p>
        </w:tc>
      </w:tr>
      <w:tr w:rsidR="007C6F9F" w:rsidRPr="008D7FBD" w14:paraId="0814DEEE" w14:textId="77777777" w:rsidTr="004665E6">
        <w:tc>
          <w:tcPr>
            <w:tcW w:w="6650" w:type="dxa"/>
            <w:tcBorders>
              <w:top w:val="nil"/>
              <w:left w:val="nil"/>
              <w:bottom w:val="nil"/>
              <w:right w:val="nil"/>
            </w:tcBorders>
            <w:tcMar>
              <w:top w:w="0" w:type="dxa"/>
              <w:left w:w="108" w:type="dxa"/>
              <w:bottom w:w="0" w:type="dxa"/>
              <w:right w:w="108" w:type="dxa"/>
            </w:tcMar>
            <w:hideMark/>
          </w:tcPr>
          <w:p w14:paraId="6EAD43F4"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7.   urejanje in čiščenje  javnih površin,</w:t>
            </w:r>
          </w:p>
        </w:tc>
      </w:tr>
      <w:tr w:rsidR="007C6F9F" w:rsidRPr="008D7FBD" w14:paraId="0CD5D47B" w14:textId="77777777" w:rsidTr="004665E6">
        <w:tc>
          <w:tcPr>
            <w:tcW w:w="6650" w:type="dxa"/>
            <w:tcBorders>
              <w:top w:val="nil"/>
              <w:left w:val="nil"/>
              <w:bottom w:val="nil"/>
              <w:right w:val="nil"/>
            </w:tcBorders>
            <w:tcMar>
              <w:top w:w="0" w:type="dxa"/>
              <w:left w:w="108" w:type="dxa"/>
              <w:bottom w:w="0" w:type="dxa"/>
              <w:right w:w="108" w:type="dxa"/>
            </w:tcMar>
            <w:hideMark/>
          </w:tcPr>
          <w:p w14:paraId="23B90A88"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8.   vzdrževanje občinskih javnih cest,</w:t>
            </w:r>
          </w:p>
        </w:tc>
      </w:tr>
      <w:tr w:rsidR="007C6F9F" w:rsidRPr="008D7FBD" w14:paraId="34E96122" w14:textId="77777777" w:rsidTr="004665E6">
        <w:tc>
          <w:tcPr>
            <w:tcW w:w="6650" w:type="dxa"/>
            <w:tcBorders>
              <w:top w:val="nil"/>
              <w:left w:val="nil"/>
              <w:bottom w:val="nil"/>
              <w:right w:val="nil"/>
            </w:tcBorders>
            <w:tcMar>
              <w:top w:w="0" w:type="dxa"/>
              <w:left w:w="108" w:type="dxa"/>
              <w:bottom w:w="0" w:type="dxa"/>
              <w:right w:w="108" w:type="dxa"/>
            </w:tcMar>
            <w:hideMark/>
          </w:tcPr>
          <w:p w14:paraId="02453AB2"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9  . zagotavljanje zavetišča za živali,</w:t>
            </w:r>
          </w:p>
        </w:tc>
      </w:tr>
      <w:tr w:rsidR="007C6F9F" w:rsidRPr="008D7FBD" w14:paraId="4ECFF0F6" w14:textId="77777777" w:rsidTr="004665E6">
        <w:tc>
          <w:tcPr>
            <w:tcW w:w="6650" w:type="dxa"/>
            <w:tcBorders>
              <w:top w:val="nil"/>
              <w:left w:val="nil"/>
              <w:bottom w:val="nil"/>
              <w:right w:val="nil"/>
            </w:tcBorders>
            <w:tcMar>
              <w:top w:w="0" w:type="dxa"/>
              <w:left w:w="108" w:type="dxa"/>
              <w:bottom w:w="0" w:type="dxa"/>
              <w:right w:w="108" w:type="dxa"/>
            </w:tcMar>
            <w:hideMark/>
          </w:tcPr>
          <w:p w14:paraId="78401E1B" w14:textId="38100E03"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10. zagotavljanje 24- urne dežurne službe pogrebne služb</w:t>
            </w:r>
            <w:r w:rsidR="00F71047">
              <w:rPr>
                <w:rFonts w:ascii="Cambria" w:hAnsi="Cambria"/>
                <w:sz w:val="22"/>
                <w:szCs w:val="22"/>
              </w:rPr>
              <w:t>e</w:t>
            </w:r>
            <w:r w:rsidRPr="008D7FBD">
              <w:rPr>
                <w:rFonts w:ascii="Cambria" w:hAnsi="Cambria"/>
                <w:sz w:val="22"/>
                <w:szCs w:val="22"/>
              </w:rPr>
              <w:t>.</w:t>
            </w:r>
          </w:p>
        </w:tc>
      </w:tr>
    </w:tbl>
    <w:p w14:paraId="59683AB6"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2621E476" w14:textId="25CBBCB7" w:rsidR="007C6F9F" w:rsidRPr="008D7FBD" w:rsidRDefault="007C6F9F" w:rsidP="008D7FBD">
      <w:pPr>
        <w:spacing w:line="360" w:lineRule="auto"/>
        <w:jc w:val="both"/>
        <w:rPr>
          <w:rFonts w:ascii="Cambria" w:hAnsi="Cambria"/>
          <w:sz w:val="22"/>
          <w:szCs w:val="22"/>
        </w:rPr>
      </w:pPr>
      <w:r w:rsidRPr="008D7FBD">
        <w:rPr>
          <w:rFonts w:ascii="Cambria" w:hAnsi="Cambria"/>
          <w:sz w:val="22"/>
          <w:szCs w:val="22"/>
        </w:rPr>
        <w:t>(2)   Kot obvezne lokalne gospodarske javne službe se opravljajo tudi dejavnosti, ki niso določene v prejšnjem odstavku, če tako določa zakon.</w:t>
      </w:r>
    </w:p>
    <w:p w14:paraId="1413745A" w14:textId="49635931" w:rsidR="007C6F9F" w:rsidRPr="008D7FBD" w:rsidRDefault="007C6F9F" w:rsidP="008D7FBD">
      <w:pPr>
        <w:spacing w:line="360" w:lineRule="auto"/>
        <w:jc w:val="both"/>
        <w:rPr>
          <w:rFonts w:ascii="Cambria" w:hAnsi="Cambria"/>
          <w:sz w:val="22"/>
          <w:szCs w:val="22"/>
        </w:rPr>
      </w:pPr>
    </w:p>
    <w:p w14:paraId="5327A9A7" w14:textId="64367C18" w:rsidR="007C6F9F" w:rsidRPr="008D7FBD" w:rsidRDefault="007C6F9F"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4450A0D2" w14:textId="4506FB0C"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xml:space="preserve">Lokalne gospodarske javne službe iz 5.  člena tega odloka se opravljajo na celotnem območju </w:t>
      </w:r>
      <w:r w:rsidR="003F0AB8">
        <w:rPr>
          <w:rFonts w:ascii="Cambria" w:hAnsi="Cambria"/>
          <w:sz w:val="22"/>
          <w:szCs w:val="22"/>
        </w:rPr>
        <w:t>o</w:t>
      </w:r>
      <w:r w:rsidRPr="008D7FBD">
        <w:rPr>
          <w:rFonts w:ascii="Cambria" w:hAnsi="Cambria"/>
          <w:sz w:val="22"/>
          <w:szCs w:val="22"/>
        </w:rPr>
        <w:t>čine, če s tem odlokom ali odlokom iz drugega odstavka 3. člena tega odloka za posamezno lokalno gospodarsko javno službo ni drugače določeno.</w:t>
      </w:r>
    </w:p>
    <w:p w14:paraId="0DD176A1" w14:textId="37C0B2F0"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769D80B8" w14:textId="39E29C14" w:rsidR="007C6F9F" w:rsidRPr="008D7FBD" w:rsidRDefault="007C6F9F"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779C151B" w14:textId="7654D9EB"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Javne dobrine, ki se zagotavljajo z lokalnimi gospodarskimi javnimi službami, so pod enakimi pogoji določenimi z zakonom ali odlokom občine dostopne vsakomur.</w:t>
      </w:r>
    </w:p>
    <w:p w14:paraId="30390981" w14:textId="65213479"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Uporaba javnih dobrin, ki se zagotavljajo z obveznimi  ali izbirnimi lokalnimi gospodarskimi javnimi službami, je za uporabnike obvezna, če zakon ali na njegovi podlagi izdan predpis za posamezne primere ne določa drugače.</w:t>
      </w:r>
    </w:p>
    <w:p w14:paraId="45E6F274" w14:textId="47F02694"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6304DED2" w14:textId="01567814" w:rsidR="007C6F9F" w:rsidRPr="008D7FBD" w:rsidRDefault="007C6F9F" w:rsidP="008D7FBD">
      <w:pPr>
        <w:pStyle w:val="ListParagraph"/>
        <w:numPr>
          <w:ilvl w:val="0"/>
          <w:numId w:val="1"/>
        </w:num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OBLIKE ZAGOTAVLJANJA JAVNIH SLUŽB</w:t>
      </w:r>
    </w:p>
    <w:p w14:paraId="086E0F88" w14:textId="472E3EFD"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576F554A" w14:textId="15BC43DE" w:rsidR="007C6F9F" w:rsidRPr="008D7FBD" w:rsidRDefault="007C6F9F"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72845E7B" w14:textId="5811841E" w:rsidR="007C6F9F" w:rsidRPr="005D429C" w:rsidRDefault="007C6F9F" w:rsidP="008D7FBD">
      <w:pPr>
        <w:tabs>
          <w:tab w:val="left" w:pos="1701"/>
          <w:tab w:val="left" w:pos="1843"/>
          <w:tab w:val="left" w:pos="2977"/>
        </w:tabs>
        <w:spacing w:line="360" w:lineRule="auto"/>
        <w:jc w:val="both"/>
        <w:rPr>
          <w:rFonts w:ascii="Cambria" w:hAnsi="Cambria"/>
          <w:sz w:val="22"/>
          <w:szCs w:val="22"/>
        </w:rPr>
      </w:pPr>
      <w:r w:rsidRPr="005D429C">
        <w:rPr>
          <w:rFonts w:ascii="Cambria" w:hAnsi="Cambria"/>
          <w:sz w:val="22"/>
          <w:szCs w:val="22"/>
        </w:rPr>
        <w:t>Občina zagotavlja lokalne gospodarske javne službe skladno s 3. členom tega odloka v naslednjih oblikah:</w:t>
      </w:r>
    </w:p>
    <w:tbl>
      <w:tblPr>
        <w:tblW w:w="7631" w:type="dxa"/>
        <w:tblInd w:w="1318" w:type="dxa"/>
        <w:tblCellMar>
          <w:left w:w="0" w:type="dxa"/>
          <w:right w:w="0" w:type="dxa"/>
        </w:tblCellMar>
        <w:tblLook w:val="04A0" w:firstRow="1" w:lastRow="0" w:firstColumn="1" w:lastColumn="0" w:noHBand="0" w:noVBand="1"/>
      </w:tblPr>
      <w:tblGrid>
        <w:gridCol w:w="7631"/>
      </w:tblGrid>
      <w:tr w:rsidR="007C6F9F" w:rsidRPr="005D429C" w14:paraId="73FA7EDD" w14:textId="77777777" w:rsidTr="004665E6">
        <w:tc>
          <w:tcPr>
            <w:tcW w:w="6650" w:type="dxa"/>
            <w:tcBorders>
              <w:top w:val="nil"/>
              <w:left w:val="nil"/>
              <w:bottom w:val="nil"/>
              <w:right w:val="nil"/>
            </w:tcBorders>
            <w:tcMar>
              <w:top w:w="0" w:type="dxa"/>
              <w:left w:w="108" w:type="dxa"/>
              <w:bottom w:w="0" w:type="dxa"/>
              <w:right w:w="108" w:type="dxa"/>
            </w:tcMar>
            <w:hideMark/>
          </w:tcPr>
          <w:p w14:paraId="539771ED" w14:textId="77777777" w:rsidR="007C6F9F" w:rsidRPr="005D429C" w:rsidRDefault="007C6F9F" w:rsidP="008D7FBD">
            <w:pPr>
              <w:tabs>
                <w:tab w:val="left" w:pos="1701"/>
                <w:tab w:val="left" w:pos="1843"/>
                <w:tab w:val="left" w:pos="2977"/>
              </w:tabs>
              <w:spacing w:line="360" w:lineRule="auto"/>
              <w:jc w:val="both"/>
              <w:rPr>
                <w:rFonts w:ascii="Cambria" w:hAnsi="Cambria"/>
                <w:sz w:val="22"/>
                <w:szCs w:val="22"/>
              </w:rPr>
            </w:pPr>
            <w:r w:rsidRPr="005D429C">
              <w:rPr>
                <w:rFonts w:ascii="Cambria" w:hAnsi="Cambria"/>
                <w:sz w:val="22"/>
                <w:szCs w:val="22"/>
              </w:rPr>
              <w:lastRenderedPageBreak/>
              <w:t>•       v režijskem obratu,</w:t>
            </w:r>
          </w:p>
        </w:tc>
      </w:tr>
      <w:tr w:rsidR="007C6F9F" w:rsidRPr="005D429C" w14:paraId="549FBA3A" w14:textId="77777777" w:rsidTr="004665E6">
        <w:tc>
          <w:tcPr>
            <w:tcW w:w="6650" w:type="dxa"/>
            <w:tcBorders>
              <w:top w:val="nil"/>
              <w:left w:val="nil"/>
              <w:bottom w:val="nil"/>
              <w:right w:val="nil"/>
            </w:tcBorders>
            <w:tcMar>
              <w:top w:w="0" w:type="dxa"/>
              <w:left w:w="108" w:type="dxa"/>
              <w:bottom w:w="0" w:type="dxa"/>
              <w:right w:w="108" w:type="dxa"/>
            </w:tcMar>
            <w:hideMark/>
          </w:tcPr>
          <w:p w14:paraId="6BE1E875" w14:textId="77777777" w:rsidR="007C6F9F" w:rsidRPr="005D429C" w:rsidRDefault="007C6F9F" w:rsidP="008D7FBD">
            <w:pPr>
              <w:tabs>
                <w:tab w:val="left" w:pos="1701"/>
                <w:tab w:val="left" w:pos="1843"/>
                <w:tab w:val="left" w:pos="2977"/>
              </w:tabs>
              <w:spacing w:line="360" w:lineRule="auto"/>
              <w:jc w:val="both"/>
              <w:rPr>
                <w:rFonts w:ascii="Cambria" w:hAnsi="Cambria"/>
                <w:sz w:val="22"/>
                <w:szCs w:val="22"/>
              </w:rPr>
            </w:pPr>
            <w:r w:rsidRPr="005D429C">
              <w:rPr>
                <w:rFonts w:ascii="Cambria" w:hAnsi="Cambria"/>
                <w:sz w:val="22"/>
                <w:szCs w:val="22"/>
              </w:rPr>
              <w:t>•       v javnem podjetju,</w:t>
            </w:r>
          </w:p>
        </w:tc>
      </w:tr>
      <w:tr w:rsidR="007C6F9F" w:rsidRPr="005D429C" w14:paraId="49EED4A9" w14:textId="77777777" w:rsidTr="004665E6">
        <w:tc>
          <w:tcPr>
            <w:tcW w:w="6650" w:type="dxa"/>
            <w:tcBorders>
              <w:top w:val="nil"/>
              <w:left w:val="nil"/>
              <w:bottom w:val="nil"/>
              <w:right w:val="nil"/>
            </w:tcBorders>
            <w:tcMar>
              <w:top w:w="0" w:type="dxa"/>
              <w:left w:w="108" w:type="dxa"/>
              <w:bottom w:w="0" w:type="dxa"/>
              <w:right w:w="108" w:type="dxa"/>
            </w:tcMar>
            <w:hideMark/>
          </w:tcPr>
          <w:p w14:paraId="0EB8284D" w14:textId="77777777" w:rsidR="007C6F9F" w:rsidRPr="005D429C" w:rsidRDefault="007C6F9F" w:rsidP="008D7FBD">
            <w:pPr>
              <w:tabs>
                <w:tab w:val="left" w:pos="1701"/>
                <w:tab w:val="left" w:pos="1843"/>
                <w:tab w:val="left" w:pos="2977"/>
              </w:tabs>
              <w:spacing w:line="360" w:lineRule="auto"/>
              <w:jc w:val="both"/>
              <w:rPr>
                <w:rFonts w:ascii="Cambria" w:hAnsi="Cambria"/>
                <w:sz w:val="22"/>
                <w:szCs w:val="22"/>
              </w:rPr>
            </w:pPr>
            <w:r w:rsidRPr="005D429C">
              <w:rPr>
                <w:rFonts w:ascii="Cambria" w:hAnsi="Cambria"/>
                <w:sz w:val="22"/>
                <w:szCs w:val="22"/>
              </w:rPr>
              <w:t>•       z dajanjem koncesij</w:t>
            </w:r>
          </w:p>
        </w:tc>
      </w:tr>
      <w:tr w:rsidR="007C6F9F" w:rsidRPr="008D7FBD" w14:paraId="2BB672F9" w14:textId="77777777" w:rsidTr="004665E6">
        <w:tc>
          <w:tcPr>
            <w:tcW w:w="6650" w:type="dxa"/>
            <w:tcBorders>
              <w:top w:val="nil"/>
              <w:left w:val="nil"/>
              <w:bottom w:val="nil"/>
              <w:right w:val="nil"/>
            </w:tcBorders>
            <w:tcMar>
              <w:top w:w="0" w:type="dxa"/>
              <w:left w:w="108" w:type="dxa"/>
              <w:bottom w:w="0" w:type="dxa"/>
              <w:right w:w="108" w:type="dxa"/>
            </w:tcMar>
            <w:hideMark/>
          </w:tcPr>
          <w:p w14:paraId="6A612432" w14:textId="14B3F169"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5D429C">
              <w:rPr>
                <w:rFonts w:ascii="Cambria" w:hAnsi="Cambria"/>
                <w:sz w:val="22"/>
                <w:szCs w:val="22"/>
              </w:rPr>
              <w:t>•       v javnem gospodarskem zavodu</w:t>
            </w:r>
            <w:r w:rsidR="005D429C" w:rsidRPr="005D429C">
              <w:rPr>
                <w:rStyle w:val="CommentReference"/>
              </w:rPr>
              <w:t>.</w:t>
            </w:r>
          </w:p>
        </w:tc>
      </w:tr>
    </w:tbl>
    <w:p w14:paraId="33065DF9" w14:textId="5641102D" w:rsidR="007C6F9F" w:rsidRPr="008D7FBD" w:rsidRDefault="007C6F9F" w:rsidP="008D7FBD">
      <w:pPr>
        <w:tabs>
          <w:tab w:val="left" w:pos="1701"/>
          <w:tab w:val="left" w:pos="1843"/>
          <w:tab w:val="left" w:pos="2977"/>
        </w:tabs>
        <w:spacing w:line="360" w:lineRule="auto"/>
        <w:jc w:val="both"/>
        <w:rPr>
          <w:rFonts w:ascii="Cambria" w:hAnsi="Cambria"/>
          <w:sz w:val="22"/>
          <w:szCs w:val="22"/>
        </w:rPr>
      </w:pPr>
    </w:p>
    <w:p w14:paraId="4077B141" w14:textId="290AF7F7" w:rsidR="007C6F9F" w:rsidRPr="008D7FBD" w:rsidRDefault="007C6F9F" w:rsidP="008D7FBD">
      <w:pPr>
        <w:pStyle w:val="ListParagraph"/>
        <w:numPr>
          <w:ilvl w:val="0"/>
          <w:numId w:val="3"/>
        </w:num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Režijski obrat</w:t>
      </w:r>
    </w:p>
    <w:p w14:paraId="0F682771" w14:textId="77777777" w:rsidR="007C6F9F" w:rsidRPr="008D7FBD" w:rsidRDefault="007C6F9F" w:rsidP="008D7FBD">
      <w:pPr>
        <w:tabs>
          <w:tab w:val="left" w:pos="1701"/>
          <w:tab w:val="left" w:pos="1843"/>
          <w:tab w:val="left" w:pos="2977"/>
        </w:tabs>
        <w:spacing w:line="360" w:lineRule="auto"/>
        <w:ind w:left="360"/>
        <w:jc w:val="both"/>
        <w:rPr>
          <w:rFonts w:ascii="Cambria" w:hAnsi="Cambria"/>
          <w:sz w:val="22"/>
          <w:szCs w:val="22"/>
        </w:rPr>
      </w:pPr>
    </w:p>
    <w:p w14:paraId="3D1A1FCF" w14:textId="2060CAF8" w:rsidR="007C6F9F" w:rsidRPr="008D7FBD" w:rsidRDefault="007C6F9F"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0463B952" w14:textId="77777777"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Režijski obrat se ustanovi za izvajanje lokalne gospodarske javne službe, kadar bi bilo zaradi majhnega obsega ali značilnosti službe neekonomično ali neracionalno ustanoviti javno podjetje ali podeliti koncesijo. </w:t>
      </w:r>
    </w:p>
    <w:p w14:paraId="3C573F6C" w14:textId="41C82A4E"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Režijski obrat se organizira kot notranja organizacijska enota občinske  uprave. </w:t>
      </w:r>
    </w:p>
    <w:p w14:paraId="6FCEB0C7" w14:textId="51FA5806"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(3)  Režijski obrat se organizira kot samostojen ali nesamostojen režijski obrat. Organizacijo in delovno področje režijskega obrata določi občinski svet v okviru organizacije in delovnega področja občinske uprave na predlog župana. </w:t>
      </w:r>
    </w:p>
    <w:p w14:paraId="197DB7D5" w14:textId="75D4011C" w:rsidR="007C6F9F"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(4)  Režijski obrat ni pravna oseba.</w:t>
      </w:r>
    </w:p>
    <w:p w14:paraId="645AF588" w14:textId="77777777" w:rsidR="007067F6" w:rsidRPr="008D7FBD" w:rsidRDefault="007C6F9F"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(5)  Režijski obrat opravlja naslednja dela: (vpišite, če ga imate).</w:t>
      </w:r>
    </w:p>
    <w:p w14:paraId="2407B99C" w14:textId="77777777" w:rsidR="007067F6" w:rsidRPr="008D7FBD" w:rsidRDefault="007067F6" w:rsidP="008D7FBD">
      <w:pPr>
        <w:tabs>
          <w:tab w:val="left" w:pos="1701"/>
          <w:tab w:val="left" w:pos="1843"/>
          <w:tab w:val="left" w:pos="2977"/>
        </w:tabs>
        <w:spacing w:line="360" w:lineRule="auto"/>
        <w:jc w:val="both"/>
        <w:rPr>
          <w:rFonts w:ascii="Cambria" w:hAnsi="Cambria"/>
          <w:sz w:val="22"/>
          <w:szCs w:val="22"/>
        </w:rPr>
      </w:pPr>
    </w:p>
    <w:p w14:paraId="27B0450F" w14:textId="2916292A" w:rsidR="007067F6" w:rsidRPr="008D7FBD" w:rsidRDefault="007067F6" w:rsidP="008D7FBD">
      <w:pPr>
        <w:pStyle w:val="ListParagraph"/>
        <w:numPr>
          <w:ilvl w:val="0"/>
          <w:numId w:val="3"/>
        </w:num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Javno podjetje</w:t>
      </w:r>
    </w:p>
    <w:p w14:paraId="5236011B" w14:textId="77777777" w:rsidR="007067F6" w:rsidRPr="008D7FBD" w:rsidRDefault="007067F6" w:rsidP="008D7FBD">
      <w:pPr>
        <w:pStyle w:val="ListParagraph"/>
        <w:tabs>
          <w:tab w:val="left" w:pos="1701"/>
          <w:tab w:val="left" w:pos="1843"/>
          <w:tab w:val="left" w:pos="2977"/>
        </w:tabs>
        <w:spacing w:line="360" w:lineRule="auto"/>
        <w:ind w:left="780"/>
        <w:jc w:val="both"/>
        <w:rPr>
          <w:rFonts w:ascii="Cambria" w:hAnsi="Cambria"/>
          <w:sz w:val="22"/>
          <w:szCs w:val="22"/>
        </w:rPr>
      </w:pPr>
    </w:p>
    <w:p w14:paraId="51B92AC7" w14:textId="3A4670C8" w:rsidR="006116E6" w:rsidRPr="008D7FBD" w:rsidRDefault="007067F6"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3520A2E9" w14:textId="545ECEC9" w:rsidR="007067F6" w:rsidRPr="008D7FBD" w:rsidRDefault="007067F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Javno podjetje se ustanovi za opravljanje ene ali več lokalnih gospodarskih javnih služb večjega obsega ali kadar to narekuje narava monopolne dejavnosti, ki je določena kot lokalna gospodarska javna služba, gre pa za dejavnost, ki jo je mogoče opravljati kot profitn</w:t>
      </w:r>
      <w:r w:rsidR="005D429C">
        <w:rPr>
          <w:rFonts w:ascii="Cambria" w:hAnsi="Cambria"/>
          <w:sz w:val="22"/>
          <w:szCs w:val="22"/>
        </w:rPr>
        <w:t>o.</w:t>
      </w:r>
    </w:p>
    <w:p w14:paraId="03C5811D" w14:textId="27DEB66D" w:rsidR="007067F6" w:rsidRPr="008D7FBD" w:rsidRDefault="007067F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Ustanovitev javnega podjetja, razmerja v javnem podjetju in njegovo delovanje ter druge zadeve v zvezi z javnim podjetjem se opredelijo s posebnim odlokom. </w:t>
      </w:r>
    </w:p>
    <w:p w14:paraId="0253A5A9" w14:textId="14187BB0" w:rsidR="007067F6" w:rsidRPr="008D7FBD" w:rsidRDefault="007067F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(3)  Ustanoviteljske pravice v javnem podjetju izvršuje občinsk</w:t>
      </w:r>
      <w:r w:rsidR="003F0AB8">
        <w:rPr>
          <w:rFonts w:ascii="Cambria" w:hAnsi="Cambria"/>
          <w:sz w:val="22"/>
          <w:szCs w:val="22"/>
        </w:rPr>
        <w:t xml:space="preserve">i </w:t>
      </w:r>
      <w:r w:rsidRPr="008D7FBD">
        <w:rPr>
          <w:rFonts w:ascii="Cambria" w:hAnsi="Cambria"/>
          <w:sz w:val="22"/>
          <w:szCs w:val="22"/>
        </w:rPr>
        <w:t>svet  občine. V primeru, da so poleg  občine, ustanoviteljice javnega podjetja tudi druge občine, se ustanoviteljske pravice izvajajo preko posebnega skupnega organa za izvajanje ustanoviteljskih pravic, ki ga v skladu z določili zakona, ki ureja področje lokalne samouprave ustanovijo ustanoviteljice javnega podjetja.</w:t>
      </w:r>
    </w:p>
    <w:p w14:paraId="44FBF0AC" w14:textId="77777777" w:rsidR="007067F6" w:rsidRPr="008D7FBD" w:rsidRDefault="007067F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(4)  V soglasju z ustanoviteljem lahko javno podjetje pogodbeno izvaja gospodarske javne službe ali druge dejavnosti tudi za druge občine, ki niso ustanoviteljice javnega podjetja.</w:t>
      </w:r>
    </w:p>
    <w:p w14:paraId="71C259D8" w14:textId="29239FE8" w:rsidR="007067F6" w:rsidRPr="008D7FBD" w:rsidRDefault="007067F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(5) Občina v javnem podjetju zagotavlja izvajanje naslednjh dejavnosti i</w:t>
      </w:r>
      <w:r w:rsidR="00B7303F">
        <w:rPr>
          <w:rFonts w:ascii="Cambria" w:hAnsi="Cambria"/>
          <w:sz w:val="22"/>
          <w:szCs w:val="22"/>
        </w:rPr>
        <w:t>z</w:t>
      </w:r>
      <w:r w:rsidRPr="008D7FBD">
        <w:rPr>
          <w:rFonts w:ascii="Cambria" w:hAnsi="Cambria"/>
          <w:sz w:val="22"/>
          <w:szCs w:val="22"/>
        </w:rPr>
        <w:t xml:space="preserve"> prvega odstavka 5. čl</w:t>
      </w:r>
      <w:r w:rsidR="00B7303F">
        <w:rPr>
          <w:rFonts w:ascii="Cambria" w:hAnsi="Cambria"/>
          <w:sz w:val="22"/>
          <w:szCs w:val="22"/>
        </w:rPr>
        <w:t>e</w:t>
      </w:r>
      <w:r w:rsidRPr="008D7FBD">
        <w:rPr>
          <w:rFonts w:ascii="Cambria" w:hAnsi="Cambria"/>
          <w:sz w:val="22"/>
          <w:szCs w:val="22"/>
        </w:rPr>
        <w:t>na tega odloka</w:t>
      </w:r>
      <w:r w:rsidR="00B7303F">
        <w:rPr>
          <w:rFonts w:ascii="Cambria" w:hAnsi="Cambria"/>
          <w:sz w:val="22"/>
          <w:szCs w:val="22"/>
        </w:rPr>
        <w:t>, in sicer iz točke</w:t>
      </w:r>
      <w:r w:rsidRPr="008D7FBD">
        <w:rPr>
          <w:rFonts w:ascii="Cambria" w:hAnsi="Cambria"/>
          <w:sz w:val="22"/>
          <w:szCs w:val="22"/>
        </w:rPr>
        <w:t xml:space="preserve"> 1,2,3,4, 5,6,7  in 1</w:t>
      </w:r>
      <w:r w:rsidR="005D429C">
        <w:rPr>
          <w:rFonts w:ascii="Cambria" w:hAnsi="Cambria"/>
          <w:sz w:val="22"/>
          <w:szCs w:val="22"/>
        </w:rPr>
        <w:t>0</w:t>
      </w:r>
      <w:r w:rsidRPr="008D7FBD">
        <w:rPr>
          <w:rFonts w:ascii="Cambria" w:hAnsi="Cambria"/>
          <w:sz w:val="22"/>
          <w:szCs w:val="22"/>
        </w:rPr>
        <w:t>.</w:t>
      </w:r>
    </w:p>
    <w:p w14:paraId="15892848" w14:textId="49DAFEE3" w:rsidR="006116E6" w:rsidRPr="008D7FBD" w:rsidRDefault="006116E6" w:rsidP="008D7FBD">
      <w:pPr>
        <w:tabs>
          <w:tab w:val="left" w:pos="1701"/>
          <w:tab w:val="left" w:pos="1843"/>
          <w:tab w:val="left" w:pos="2977"/>
        </w:tabs>
        <w:spacing w:line="360" w:lineRule="auto"/>
        <w:jc w:val="both"/>
        <w:rPr>
          <w:rFonts w:ascii="Cambria" w:hAnsi="Cambria"/>
          <w:sz w:val="22"/>
          <w:szCs w:val="22"/>
        </w:rPr>
      </w:pPr>
    </w:p>
    <w:p w14:paraId="71713529" w14:textId="6C17DB9B" w:rsidR="006116E6" w:rsidRDefault="006116E6" w:rsidP="008D7FBD">
      <w:pPr>
        <w:pStyle w:val="ListParagraph"/>
        <w:numPr>
          <w:ilvl w:val="0"/>
          <w:numId w:val="3"/>
        </w:num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Koncesija</w:t>
      </w:r>
    </w:p>
    <w:p w14:paraId="6A50B008" w14:textId="77777777" w:rsidR="008D7FBD" w:rsidRPr="008D7FBD" w:rsidRDefault="008D7FBD" w:rsidP="008D7FBD">
      <w:pPr>
        <w:tabs>
          <w:tab w:val="left" w:pos="1701"/>
          <w:tab w:val="left" w:pos="1843"/>
          <w:tab w:val="left" w:pos="2977"/>
        </w:tabs>
        <w:spacing w:line="360" w:lineRule="auto"/>
        <w:jc w:val="both"/>
        <w:rPr>
          <w:rFonts w:ascii="Cambria" w:hAnsi="Cambria"/>
          <w:sz w:val="22"/>
          <w:szCs w:val="22"/>
        </w:rPr>
      </w:pPr>
    </w:p>
    <w:p w14:paraId="794CF7F5" w14:textId="425C5AE5" w:rsidR="006116E6" w:rsidRPr="008D7FBD" w:rsidRDefault="006116E6"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193A8223" w14:textId="32636101"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Za opravljanje posamezne lokalne gospodarske javne službe lahko  občina podeli koncesijo pravni ali fizični osebi, ki je registrirana za opravljanje dejavnosti, ki je predmet koncesije in izpolnjuje pogoje za opravljanje lokalne gospodarske javne službe, ki je predmet koncesije.</w:t>
      </w:r>
    </w:p>
    <w:p w14:paraId="298D3D21" w14:textId="32720459"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Koncesija za opravljanje posamezne lokalne gospodarske javne službe se podeli na podlagi koncesijskega akta. </w:t>
      </w:r>
    </w:p>
    <w:p w14:paraId="5B1D8B4B" w14:textId="00CAC060"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(3)  Občina lahko podeli koncesijo za opravljanje lokalne gospodarske javne službe za celotno območje  občine ali za delu območja  občine.</w:t>
      </w:r>
    </w:p>
    <w:p w14:paraId="096AF4C1"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(4)  Za pridobivanje koncesionarjev, koncesijsko pogodbo, prenehanje koncesijskega razmerja, prenos koncesije, obvezno koncesijo, višjo silo, odgovornost koncesionarja za ravnanja zaposlenih in odgovornost koncedenta za ravnanje koncesionarja in ostala vprašanja v tej zvezi se uporabljajo določila zakona, ki ureja področje gospodarskih javnih služb in javno-zasebnega partnerstva.</w:t>
      </w:r>
    </w:p>
    <w:p w14:paraId="7D42DED1" w14:textId="56BA5B80"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(5) Občina podeli koncesijo za izvajanje javnih služb iz 8. in 9. točke prvega odstavka 5. člena tega odloka.</w:t>
      </w:r>
    </w:p>
    <w:p w14:paraId="2002E2E5" w14:textId="29C72EB4" w:rsidR="006116E6" w:rsidRPr="008D7FBD" w:rsidRDefault="006116E6" w:rsidP="008D7FBD">
      <w:pPr>
        <w:tabs>
          <w:tab w:val="left" w:pos="1701"/>
          <w:tab w:val="left" w:pos="1843"/>
          <w:tab w:val="left" w:pos="2977"/>
        </w:tabs>
        <w:spacing w:line="360" w:lineRule="auto"/>
        <w:jc w:val="both"/>
        <w:rPr>
          <w:rFonts w:ascii="Cambria" w:hAnsi="Cambria"/>
          <w:sz w:val="22"/>
          <w:szCs w:val="22"/>
        </w:rPr>
      </w:pPr>
    </w:p>
    <w:p w14:paraId="59577C1E" w14:textId="2697E4F6" w:rsidR="006116E6" w:rsidRPr="008D7FBD" w:rsidRDefault="006116E6"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2CCBEEE0" w14:textId="744E8ECB"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Koncesija se podeli na podlagi javnega razpisa, ki se objavi v Uradnem listu Republike Slovenije.</w:t>
      </w:r>
    </w:p>
    <w:p w14:paraId="04C8FBF5" w14:textId="279511CA"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Javni razpis vsebuje najmanj naslednje elemente:</w:t>
      </w:r>
    </w:p>
    <w:tbl>
      <w:tblPr>
        <w:tblW w:w="7631" w:type="dxa"/>
        <w:tblInd w:w="1318" w:type="dxa"/>
        <w:tblCellMar>
          <w:left w:w="0" w:type="dxa"/>
          <w:right w:w="0" w:type="dxa"/>
        </w:tblCellMar>
        <w:tblLook w:val="04A0" w:firstRow="1" w:lastRow="0" w:firstColumn="1" w:lastColumn="0" w:noHBand="0" w:noVBand="1"/>
      </w:tblPr>
      <w:tblGrid>
        <w:gridCol w:w="7631"/>
      </w:tblGrid>
      <w:tr w:rsidR="006116E6" w:rsidRPr="008D7FBD" w14:paraId="5E5DAAF1" w14:textId="77777777" w:rsidTr="006116E6">
        <w:tc>
          <w:tcPr>
            <w:tcW w:w="7631" w:type="dxa"/>
            <w:tcBorders>
              <w:top w:val="nil"/>
              <w:left w:val="nil"/>
              <w:bottom w:val="nil"/>
              <w:right w:val="nil"/>
            </w:tcBorders>
            <w:tcMar>
              <w:top w:w="0" w:type="dxa"/>
              <w:left w:w="108" w:type="dxa"/>
              <w:bottom w:w="0" w:type="dxa"/>
              <w:right w:w="108" w:type="dxa"/>
            </w:tcMar>
            <w:hideMark/>
          </w:tcPr>
          <w:p w14:paraId="02BB1693"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predmet koncesije, </w:t>
            </w:r>
          </w:p>
        </w:tc>
      </w:tr>
      <w:tr w:rsidR="006116E6" w:rsidRPr="008D7FBD" w14:paraId="549EF9DF" w14:textId="77777777" w:rsidTr="006116E6">
        <w:tc>
          <w:tcPr>
            <w:tcW w:w="7631" w:type="dxa"/>
            <w:tcBorders>
              <w:top w:val="nil"/>
              <w:left w:val="nil"/>
              <w:bottom w:val="nil"/>
              <w:right w:val="nil"/>
            </w:tcBorders>
            <w:tcMar>
              <w:top w:w="0" w:type="dxa"/>
              <w:left w:w="108" w:type="dxa"/>
              <w:bottom w:w="0" w:type="dxa"/>
              <w:right w:w="108" w:type="dxa"/>
            </w:tcMar>
            <w:hideMark/>
          </w:tcPr>
          <w:p w14:paraId="4A73B977"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območje, za katero se podeljuje koncesija,</w:t>
            </w:r>
          </w:p>
        </w:tc>
      </w:tr>
      <w:tr w:rsidR="006116E6" w:rsidRPr="008D7FBD" w14:paraId="726F4730" w14:textId="77777777" w:rsidTr="006116E6">
        <w:tc>
          <w:tcPr>
            <w:tcW w:w="7631" w:type="dxa"/>
            <w:tcBorders>
              <w:top w:val="nil"/>
              <w:left w:val="nil"/>
              <w:bottom w:val="nil"/>
              <w:right w:val="nil"/>
            </w:tcBorders>
            <w:tcMar>
              <w:top w:w="0" w:type="dxa"/>
              <w:left w:w="108" w:type="dxa"/>
              <w:bottom w:w="0" w:type="dxa"/>
              <w:right w:w="108" w:type="dxa"/>
            </w:tcMar>
            <w:hideMark/>
          </w:tcPr>
          <w:p w14:paraId="71E4D293"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pogoje za koncesijo,</w:t>
            </w:r>
          </w:p>
        </w:tc>
      </w:tr>
      <w:tr w:rsidR="006116E6" w:rsidRPr="008D7FBD" w14:paraId="67E48FD8" w14:textId="77777777" w:rsidTr="006116E6">
        <w:tc>
          <w:tcPr>
            <w:tcW w:w="7631" w:type="dxa"/>
            <w:tcBorders>
              <w:top w:val="nil"/>
              <w:left w:val="nil"/>
              <w:bottom w:val="nil"/>
              <w:right w:val="nil"/>
            </w:tcBorders>
            <w:tcMar>
              <w:top w:w="0" w:type="dxa"/>
              <w:left w:w="108" w:type="dxa"/>
              <w:bottom w:w="0" w:type="dxa"/>
              <w:right w:w="108" w:type="dxa"/>
            </w:tcMar>
            <w:hideMark/>
          </w:tcPr>
          <w:p w14:paraId="320AEAF5"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pogoje, ki jih mora izpolnjevati koncesionar,</w:t>
            </w:r>
          </w:p>
        </w:tc>
      </w:tr>
      <w:tr w:rsidR="006116E6" w:rsidRPr="008D7FBD" w14:paraId="34DCC4D8" w14:textId="77777777" w:rsidTr="006116E6">
        <w:tc>
          <w:tcPr>
            <w:tcW w:w="7631" w:type="dxa"/>
            <w:tcBorders>
              <w:top w:val="nil"/>
              <w:left w:val="nil"/>
              <w:bottom w:val="nil"/>
              <w:right w:val="nil"/>
            </w:tcBorders>
            <w:tcMar>
              <w:top w:w="0" w:type="dxa"/>
              <w:left w:w="108" w:type="dxa"/>
              <w:bottom w:w="0" w:type="dxa"/>
              <w:right w:w="108" w:type="dxa"/>
            </w:tcMar>
            <w:hideMark/>
          </w:tcPr>
          <w:p w14:paraId="466F3F50"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pričetek in trajanje koncesije,</w:t>
            </w:r>
          </w:p>
        </w:tc>
      </w:tr>
      <w:tr w:rsidR="006116E6" w:rsidRPr="008D7FBD" w14:paraId="66E37248" w14:textId="77777777" w:rsidTr="006116E6">
        <w:tc>
          <w:tcPr>
            <w:tcW w:w="7631" w:type="dxa"/>
            <w:tcBorders>
              <w:top w:val="nil"/>
              <w:left w:val="nil"/>
              <w:bottom w:val="nil"/>
              <w:right w:val="nil"/>
            </w:tcBorders>
            <w:tcMar>
              <w:top w:w="0" w:type="dxa"/>
              <w:left w:w="108" w:type="dxa"/>
              <w:bottom w:w="0" w:type="dxa"/>
              <w:right w:w="108" w:type="dxa"/>
            </w:tcMar>
            <w:hideMark/>
          </w:tcPr>
          <w:p w14:paraId="147851B6"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merila za izbiro koncesionarja,</w:t>
            </w:r>
          </w:p>
        </w:tc>
      </w:tr>
      <w:tr w:rsidR="006116E6" w:rsidRPr="008D7FBD" w14:paraId="376ED929" w14:textId="77777777" w:rsidTr="006116E6">
        <w:tc>
          <w:tcPr>
            <w:tcW w:w="7631" w:type="dxa"/>
            <w:tcBorders>
              <w:top w:val="nil"/>
              <w:left w:val="nil"/>
              <w:bottom w:val="nil"/>
              <w:right w:val="nil"/>
            </w:tcBorders>
            <w:tcMar>
              <w:top w:w="0" w:type="dxa"/>
              <w:left w:w="108" w:type="dxa"/>
              <w:bottom w:w="0" w:type="dxa"/>
              <w:right w:w="108" w:type="dxa"/>
            </w:tcMar>
            <w:hideMark/>
          </w:tcPr>
          <w:p w14:paraId="3EA412B7"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druge elemente določene s predpisi in koncesijskim aktom.</w:t>
            </w:r>
          </w:p>
        </w:tc>
      </w:tr>
    </w:tbl>
    <w:p w14:paraId="260948F1" w14:textId="3317AEE3" w:rsidR="007067F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(3) Rok za prijavo na javni razpis ne sme biti krajši od 20 dni in ne daljši od 40 dni.</w:t>
      </w:r>
    </w:p>
    <w:p w14:paraId="2E9D10C9" w14:textId="5A99AC16" w:rsidR="006116E6" w:rsidRPr="008D7FBD" w:rsidRDefault="006116E6" w:rsidP="008D7FBD">
      <w:pPr>
        <w:tabs>
          <w:tab w:val="left" w:pos="1701"/>
          <w:tab w:val="left" w:pos="1843"/>
          <w:tab w:val="left" w:pos="2977"/>
        </w:tabs>
        <w:spacing w:line="360" w:lineRule="auto"/>
        <w:jc w:val="both"/>
        <w:rPr>
          <w:rFonts w:ascii="Cambria" w:hAnsi="Cambria"/>
          <w:sz w:val="22"/>
          <w:szCs w:val="22"/>
        </w:rPr>
      </w:pPr>
    </w:p>
    <w:p w14:paraId="681DAEEB" w14:textId="6F88D591" w:rsidR="006116E6" w:rsidRPr="008D7FBD" w:rsidRDefault="006116E6"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7FA32F3F" w14:textId="3D6E764D" w:rsidR="007067F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O izbiri koncesionarja odloči  občinska uprave z upravno odločbo.</w:t>
      </w:r>
    </w:p>
    <w:p w14:paraId="5468B293" w14:textId="77777777" w:rsidR="006116E6" w:rsidRPr="008D7FBD" w:rsidRDefault="006116E6"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O pritožbi zoper odločbo občinske uprave odloča župan.</w:t>
      </w:r>
    </w:p>
    <w:p w14:paraId="0771B78B" w14:textId="7AC17F27" w:rsidR="007C6F9F" w:rsidRDefault="006116E6" w:rsidP="008D7FBD">
      <w:pPr>
        <w:spacing w:line="360" w:lineRule="auto"/>
        <w:jc w:val="both"/>
        <w:rPr>
          <w:rFonts w:ascii="Cambria" w:hAnsi="Cambria"/>
          <w:sz w:val="22"/>
          <w:szCs w:val="22"/>
        </w:rPr>
      </w:pPr>
      <w:r w:rsidRPr="008D7FBD">
        <w:rPr>
          <w:rFonts w:ascii="Cambria" w:hAnsi="Cambria"/>
          <w:sz w:val="22"/>
          <w:szCs w:val="22"/>
        </w:rPr>
        <w:t>(3)  Koncesijsko pogodbo z izbranim koncesionarjem sklene v imenu občine župan.</w:t>
      </w:r>
    </w:p>
    <w:p w14:paraId="6C37E75D" w14:textId="77777777" w:rsidR="00893267" w:rsidRPr="008D7FBD" w:rsidRDefault="00893267" w:rsidP="008D7FBD">
      <w:pPr>
        <w:spacing w:line="360" w:lineRule="auto"/>
        <w:jc w:val="both"/>
        <w:rPr>
          <w:rFonts w:ascii="Cambria" w:hAnsi="Cambria"/>
          <w:sz w:val="22"/>
          <w:szCs w:val="22"/>
        </w:rPr>
      </w:pPr>
    </w:p>
    <w:p w14:paraId="3BC6E65F" w14:textId="2DDF32A7" w:rsidR="006116E6" w:rsidRPr="00893267" w:rsidRDefault="00893267" w:rsidP="008D7FBD">
      <w:pPr>
        <w:spacing w:line="360" w:lineRule="auto"/>
        <w:jc w:val="both"/>
        <w:rPr>
          <w:rFonts w:ascii="Cambria" w:hAnsi="Cambria"/>
          <w:sz w:val="22"/>
          <w:szCs w:val="22"/>
        </w:rPr>
      </w:pPr>
      <w:r>
        <w:rPr>
          <w:rFonts w:ascii="Cambria" w:hAnsi="Cambria"/>
          <w:sz w:val="22"/>
          <w:szCs w:val="22"/>
        </w:rPr>
        <w:t xml:space="preserve">         4.)  Javni gospodarski zavod</w:t>
      </w:r>
    </w:p>
    <w:p w14:paraId="5B3EF614" w14:textId="41E9E923" w:rsidR="006116E6" w:rsidRPr="008D7FBD" w:rsidRDefault="006116E6"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lastRenderedPageBreak/>
        <w:t>člen</w:t>
      </w:r>
    </w:p>
    <w:p w14:paraId="68E6CC5B" w14:textId="36207B3B" w:rsidR="006116E6" w:rsidRPr="008D7FBD" w:rsidRDefault="006116E6" w:rsidP="008D7FBD">
      <w:pPr>
        <w:pStyle w:val="odstavek"/>
        <w:tabs>
          <w:tab w:val="left" w:pos="0"/>
          <w:tab w:val="left" w:pos="1701"/>
          <w:tab w:val="left" w:pos="1843"/>
          <w:tab w:val="left" w:pos="2977"/>
        </w:tabs>
        <w:spacing w:before="0" w:beforeAutospacing="0" w:after="0" w:afterAutospacing="0" w:line="360" w:lineRule="auto"/>
        <w:jc w:val="both"/>
        <w:rPr>
          <w:rFonts w:ascii="Cambria" w:hAnsi="Cambria" w:cs="Arial"/>
          <w:color w:val="000000"/>
          <w:sz w:val="22"/>
          <w:szCs w:val="22"/>
        </w:rPr>
      </w:pPr>
      <w:r w:rsidRPr="008D7FBD">
        <w:rPr>
          <w:rFonts w:ascii="Cambria" w:hAnsi="Cambria" w:cs="Arial"/>
          <w:color w:val="000000"/>
          <w:sz w:val="22"/>
          <w:szCs w:val="22"/>
        </w:rPr>
        <w:t>Občina ustanovi javni gospodarski zavod za opravljanje ene ali večih gospodarskih dejavnosti, kadar se v celoti izvajajo kot neprofitne, njihovo izvajanje pa zahteva samostojno organizacijo izven uprave ali lokalnih služb</w:t>
      </w:r>
      <w:r w:rsidR="005D429C">
        <w:rPr>
          <w:rStyle w:val="CommentReference"/>
          <w:rFonts w:asciiTheme="minorHAnsi" w:eastAsiaTheme="minorHAnsi" w:hAnsiTheme="minorHAnsi" w:cstheme="minorBidi"/>
          <w:lang w:eastAsia="en-US"/>
        </w:rPr>
        <w:t>.</w:t>
      </w:r>
    </w:p>
    <w:p w14:paraId="3297F83C" w14:textId="6D816691" w:rsidR="006116E6" w:rsidRPr="008D7FBD" w:rsidRDefault="006116E6" w:rsidP="008D7FBD">
      <w:pPr>
        <w:spacing w:line="360" w:lineRule="auto"/>
        <w:jc w:val="both"/>
        <w:rPr>
          <w:rFonts w:ascii="Cambria" w:hAnsi="Cambria"/>
          <w:sz w:val="22"/>
          <w:szCs w:val="22"/>
        </w:rPr>
      </w:pPr>
    </w:p>
    <w:p w14:paraId="1848C1B0" w14:textId="0DD296A2" w:rsidR="006116E6" w:rsidRPr="008D7FBD" w:rsidRDefault="006116E6"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6FC7C9CA" w14:textId="77777777" w:rsidR="006116E6" w:rsidRPr="008D7FBD" w:rsidRDefault="006116E6" w:rsidP="008D7FBD">
      <w:pPr>
        <w:pStyle w:val="odstavek"/>
        <w:tabs>
          <w:tab w:val="left" w:pos="0"/>
          <w:tab w:val="left" w:pos="1701"/>
          <w:tab w:val="left" w:pos="1843"/>
          <w:tab w:val="left" w:pos="2977"/>
        </w:tabs>
        <w:spacing w:before="0" w:beforeAutospacing="0" w:after="0" w:afterAutospacing="0" w:line="360" w:lineRule="auto"/>
        <w:jc w:val="both"/>
        <w:rPr>
          <w:rFonts w:ascii="Cambria" w:hAnsi="Cambria" w:cs="Arial"/>
          <w:color w:val="000000"/>
          <w:sz w:val="22"/>
          <w:szCs w:val="22"/>
        </w:rPr>
      </w:pPr>
      <w:r w:rsidRPr="008D7FBD">
        <w:rPr>
          <w:rFonts w:ascii="Cambria" w:hAnsi="Cambria" w:cs="Arial"/>
          <w:color w:val="000000"/>
          <w:sz w:val="22"/>
          <w:szCs w:val="22"/>
        </w:rPr>
        <w:t>Javni gospodarski zavod je pravna oseba, če ni z aktom o ustanovitvi določeno drugače. Če javni gospodarski zavod ni pravna oseba, izvršuje pooblastila v pravnem prometu, ki jih ima na podlagi akta o ustanovitvi, v imenu in za račun ustanovitelja.</w:t>
      </w:r>
    </w:p>
    <w:p w14:paraId="2FBEA704" w14:textId="5E953A53" w:rsidR="006116E6" w:rsidRPr="008D7FBD" w:rsidRDefault="006116E6" w:rsidP="008D7FBD">
      <w:pPr>
        <w:pStyle w:val="odstavek"/>
        <w:tabs>
          <w:tab w:val="left" w:pos="0"/>
          <w:tab w:val="left" w:pos="1701"/>
          <w:tab w:val="left" w:pos="1843"/>
          <w:tab w:val="left" w:pos="2977"/>
        </w:tabs>
        <w:spacing w:before="0" w:beforeAutospacing="0" w:after="0" w:afterAutospacing="0" w:line="360" w:lineRule="auto"/>
        <w:jc w:val="both"/>
        <w:rPr>
          <w:rFonts w:ascii="Cambria" w:hAnsi="Cambria" w:cs="Arial"/>
          <w:color w:val="000000"/>
          <w:sz w:val="22"/>
          <w:szCs w:val="22"/>
        </w:rPr>
      </w:pPr>
    </w:p>
    <w:p w14:paraId="231858E7" w14:textId="4F821445" w:rsidR="00B54193" w:rsidRPr="008D7FBD" w:rsidRDefault="00B54193" w:rsidP="008D7FBD">
      <w:pPr>
        <w:pStyle w:val="ListParagraph"/>
        <w:numPr>
          <w:ilvl w:val="0"/>
          <w:numId w:val="1"/>
        </w:num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STROKOVNO TEHNIČNE, ORGANIZACIJSKE IN RAZVOJNE NALOGE</w:t>
      </w:r>
    </w:p>
    <w:p w14:paraId="3102B262" w14:textId="77777777" w:rsidR="00B54193" w:rsidRPr="008D7FBD" w:rsidRDefault="00B54193" w:rsidP="008D7FBD">
      <w:pPr>
        <w:pStyle w:val="ListParagraph"/>
        <w:tabs>
          <w:tab w:val="left" w:pos="1701"/>
          <w:tab w:val="left" w:pos="1843"/>
          <w:tab w:val="left" w:pos="2977"/>
        </w:tabs>
        <w:spacing w:line="360" w:lineRule="auto"/>
        <w:ind w:left="1080"/>
        <w:jc w:val="both"/>
        <w:rPr>
          <w:rFonts w:ascii="Cambria" w:hAnsi="Cambria"/>
          <w:sz w:val="22"/>
          <w:szCs w:val="22"/>
        </w:rPr>
      </w:pPr>
    </w:p>
    <w:p w14:paraId="36790E34" w14:textId="5476AE72" w:rsidR="00B54193" w:rsidRPr="008D7FBD" w:rsidRDefault="00B54193"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44120C2D" w14:textId="7B1042F8"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Strokovno tehnične, organizacijske in razvojne naloge na področju lokalnih gospodarskih javnih služb v občini opravlja občinska  uprava.</w:t>
      </w:r>
    </w:p>
    <w:p w14:paraId="055BD1FB"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Občinska uprava opravlja s področja lokalnih gospodarskih javnih služb zlasti naloge, ki se nanašajo na:</w:t>
      </w:r>
    </w:p>
    <w:tbl>
      <w:tblPr>
        <w:tblW w:w="7631" w:type="dxa"/>
        <w:tblInd w:w="1318" w:type="dxa"/>
        <w:tblCellMar>
          <w:left w:w="0" w:type="dxa"/>
          <w:right w:w="0" w:type="dxa"/>
        </w:tblCellMar>
        <w:tblLook w:val="04A0" w:firstRow="1" w:lastRow="0" w:firstColumn="1" w:lastColumn="0" w:noHBand="0" w:noVBand="1"/>
      </w:tblPr>
      <w:tblGrid>
        <w:gridCol w:w="7631"/>
      </w:tblGrid>
      <w:tr w:rsidR="00B54193" w:rsidRPr="008D7FBD" w14:paraId="3C3050E9" w14:textId="77777777" w:rsidTr="004665E6">
        <w:tc>
          <w:tcPr>
            <w:tcW w:w="6650" w:type="dxa"/>
            <w:tcBorders>
              <w:top w:val="nil"/>
              <w:left w:val="nil"/>
              <w:bottom w:val="nil"/>
              <w:right w:val="nil"/>
            </w:tcBorders>
            <w:tcMar>
              <w:top w:w="0" w:type="dxa"/>
              <w:left w:w="108" w:type="dxa"/>
              <w:bottom w:w="0" w:type="dxa"/>
              <w:right w:w="108" w:type="dxa"/>
            </w:tcMar>
            <w:hideMark/>
          </w:tcPr>
          <w:p w14:paraId="383DA15D"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xml:space="preserve">• razvoj, načrtovanje in pospeševanje lokalnih gospodarskih javnih služb, </w:t>
            </w:r>
          </w:p>
          <w:p w14:paraId="4D652459" w14:textId="2F38FC8E"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investicijsko načrtovanje in gospodarjenje z objekti in napravami, potrebnimi za izvajanje lokalnih gospodarskih javnih služb,</w:t>
            </w:r>
          </w:p>
        </w:tc>
      </w:tr>
      <w:tr w:rsidR="00B54193" w:rsidRPr="008D7FBD" w14:paraId="2DA4E0D6" w14:textId="77777777" w:rsidTr="004665E6">
        <w:tc>
          <w:tcPr>
            <w:tcW w:w="6650" w:type="dxa"/>
            <w:tcBorders>
              <w:top w:val="nil"/>
              <w:left w:val="nil"/>
              <w:bottom w:val="nil"/>
              <w:right w:val="nil"/>
            </w:tcBorders>
            <w:tcMar>
              <w:top w:w="0" w:type="dxa"/>
              <w:left w:w="108" w:type="dxa"/>
              <w:bottom w:w="0" w:type="dxa"/>
              <w:right w:w="108" w:type="dxa"/>
            </w:tcMar>
            <w:hideMark/>
          </w:tcPr>
          <w:p w14:paraId="249CC7AC"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postopke ustanavljanja in organiziranja javnih podjetij, javnih gospodarskih zavodov in režijskih obratov,</w:t>
            </w:r>
          </w:p>
        </w:tc>
      </w:tr>
      <w:tr w:rsidR="00B54193" w:rsidRPr="008D7FBD" w14:paraId="5178AF59" w14:textId="77777777" w:rsidTr="004665E6">
        <w:tc>
          <w:tcPr>
            <w:tcW w:w="6650" w:type="dxa"/>
            <w:tcBorders>
              <w:top w:val="nil"/>
              <w:left w:val="nil"/>
              <w:bottom w:val="nil"/>
              <w:right w:val="nil"/>
            </w:tcBorders>
            <w:tcMar>
              <w:top w:w="0" w:type="dxa"/>
              <w:left w:w="108" w:type="dxa"/>
              <w:bottom w:w="0" w:type="dxa"/>
              <w:right w:w="108" w:type="dxa"/>
            </w:tcMar>
            <w:hideMark/>
          </w:tcPr>
          <w:p w14:paraId="295232EE"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postopke podeljevanja koncesij in izbire koncesionarjev,</w:t>
            </w:r>
          </w:p>
        </w:tc>
      </w:tr>
      <w:tr w:rsidR="00B54193" w:rsidRPr="008D7FBD" w14:paraId="7A910ACC" w14:textId="77777777" w:rsidTr="004665E6">
        <w:tc>
          <w:tcPr>
            <w:tcW w:w="6650" w:type="dxa"/>
            <w:tcBorders>
              <w:top w:val="nil"/>
              <w:left w:val="nil"/>
              <w:bottom w:val="nil"/>
              <w:right w:val="nil"/>
            </w:tcBorders>
            <w:tcMar>
              <w:top w:w="0" w:type="dxa"/>
              <w:left w:w="108" w:type="dxa"/>
              <w:bottom w:w="0" w:type="dxa"/>
              <w:right w:w="108" w:type="dxa"/>
            </w:tcMar>
            <w:hideMark/>
          </w:tcPr>
          <w:p w14:paraId="1DEBCFD6"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strokovni nadzor nad izvajalci lokalnih gospodarskih javnih služb,</w:t>
            </w:r>
          </w:p>
        </w:tc>
      </w:tr>
      <w:tr w:rsidR="00B54193" w:rsidRPr="008D7FBD" w14:paraId="36E75DE1" w14:textId="77777777" w:rsidTr="004665E6">
        <w:tc>
          <w:tcPr>
            <w:tcW w:w="6650" w:type="dxa"/>
            <w:tcBorders>
              <w:top w:val="nil"/>
              <w:left w:val="nil"/>
              <w:bottom w:val="nil"/>
              <w:right w:val="nil"/>
            </w:tcBorders>
            <w:tcMar>
              <w:top w:w="0" w:type="dxa"/>
              <w:left w:w="108" w:type="dxa"/>
              <w:bottom w:w="0" w:type="dxa"/>
              <w:right w:w="108" w:type="dxa"/>
            </w:tcMar>
            <w:hideMark/>
          </w:tcPr>
          <w:p w14:paraId="29582DF2"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strokovne, tehnične in organizacijske naloge v zvezi z javnimi</w:t>
            </w:r>
          </w:p>
        </w:tc>
      </w:tr>
      <w:tr w:rsidR="00B54193" w:rsidRPr="008D7FBD" w14:paraId="2FEAF3B6" w14:textId="77777777" w:rsidTr="004665E6">
        <w:tc>
          <w:tcPr>
            <w:tcW w:w="6650" w:type="dxa"/>
            <w:tcBorders>
              <w:top w:val="nil"/>
              <w:left w:val="nil"/>
              <w:bottom w:val="nil"/>
              <w:right w:val="nil"/>
            </w:tcBorders>
            <w:tcMar>
              <w:top w:w="0" w:type="dxa"/>
              <w:left w:w="108" w:type="dxa"/>
              <w:bottom w:w="0" w:type="dxa"/>
              <w:right w:w="108" w:type="dxa"/>
            </w:tcMar>
            <w:hideMark/>
          </w:tcPr>
          <w:p w14:paraId="650946B8"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razpisi za izbiro izvajalcev za koncesionirane lokalne gospodarske javne službe,</w:t>
            </w:r>
          </w:p>
        </w:tc>
      </w:tr>
      <w:tr w:rsidR="00B54193" w:rsidRPr="008D7FBD" w14:paraId="4C1C9AC2" w14:textId="77777777" w:rsidTr="004665E6">
        <w:tc>
          <w:tcPr>
            <w:tcW w:w="6650" w:type="dxa"/>
            <w:tcBorders>
              <w:top w:val="nil"/>
              <w:left w:val="nil"/>
              <w:bottom w:val="nil"/>
              <w:right w:val="nil"/>
            </w:tcBorders>
            <w:tcMar>
              <w:top w:w="0" w:type="dxa"/>
              <w:left w:w="108" w:type="dxa"/>
              <w:bottom w:w="0" w:type="dxa"/>
              <w:right w:w="108" w:type="dxa"/>
            </w:tcMar>
            <w:hideMark/>
          </w:tcPr>
          <w:p w14:paraId="6394520D"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strokovne, tehnične in organizacijske naloge v zvezi s financiranjem lokalnih gospodarskih javnih služb,</w:t>
            </w:r>
          </w:p>
        </w:tc>
      </w:tr>
      <w:tr w:rsidR="00B54193" w:rsidRPr="008D7FBD" w14:paraId="78463DCF" w14:textId="77777777" w:rsidTr="004665E6">
        <w:tc>
          <w:tcPr>
            <w:tcW w:w="6650" w:type="dxa"/>
            <w:tcBorders>
              <w:top w:val="nil"/>
              <w:left w:val="nil"/>
              <w:bottom w:val="nil"/>
              <w:right w:val="nil"/>
            </w:tcBorders>
            <w:tcMar>
              <w:top w:w="0" w:type="dxa"/>
              <w:left w:w="108" w:type="dxa"/>
              <w:bottom w:w="0" w:type="dxa"/>
              <w:right w:w="108" w:type="dxa"/>
            </w:tcMar>
            <w:hideMark/>
          </w:tcPr>
          <w:p w14:paraId="0069DCBF"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določanje pogojev in dajanje soglasij k dovoljenjem za posege v prostor in okolje, če ti zadevajo infrastrukturne objekte in naprave lokalnih gospodarskih javnih služb, če ni kot javno pooblastilo preneseno na izvajalce lokalnih gospodarskih javnih služb,</w:t>
            </w:r>
          </w:p>
        </w:tc>
      </w:tr>
      <w:tr w:rsidR="00B54193" w:rsidRPr="008D7FBD" w14:paraId="516E554F" w14:textId="77777777" w:rsidTr="004665E6">
        <w:tc>
          <w:tcPr>
            <w:tcW w:w="6650" w:type="dxa"/>
            <w:tcBorders>
              <w:top w:val="nil"/>
              <w:left w:val="nil"/>
              <w:bottom w:val="nil"/>
              <w:right w:val="nil"/>
            </w:tcBorders>
            <w:tcMar>
              <w:top w:w="0" w:type="dxa"/>
              <w:left w:w="108" w:type="dxa"/>
              <w:bottom w:w="0" w:type="dxa"/>
              <w:right w:w="108" w:type="dxa"/>
            </w:tcMar>
            <w:hideMark/>
          </w:tcPr>
          <w:p w14:paraId="39BE37C5"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dajanje predpisanih dovoljenj za priključitev na infrastrukturne objekte in naprave lokalnih gospodarskih javnih služb, če ni to kot javno pooblastilo preneseno na izvajalce lokalnih gospodarskih javnih služb.</w:t>
            </w:r>
          </w:p>
        </w:tc>
      </w:tr>
    </w:tbl>
    <w:p w14:paraId="769065BC"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p>
    <w:p w14:paraId="5EBE72FB" w14:textId="00E8FE4E" w:rsidR="00B54193" w:rsidRPr="008D7FBD" w:rsidRDefault="00B54193" w:rsidP="008D7FBD">
      <w:pPr>
        <w:pStyle w:val="ListParagraph"/>
        <w:numPr>
          <w:ilvl w:val="0"/>
          <w:numId w:val="1"/>
        </w:numPr>
        <w:spacing w:line="360" w:lineRule="auto"/>
        <w:jc w:val="both"/>
        <w:rPr>
          <w:rFonts w:ascii="Cambria" w:hAnsi="Cambria"/>
          <w:sz w:val="22"/>
          <w:szCs w:val="22"/>
        </w:rPr>
      </w:pPr>
      <w:r w:rsidRPr="008D7FBD">
        <w:rPr>
          <w:rFonts w:ascii="Cambria" w:hAnsi="Cambria"/>
          <w:sz w:val="22"/>
          <w:szCs w:val="22"/>
        </w:rPr>
        <w:lastRenderedPageBreak/>
        <w:t>VARSTVO UPORABNIKOV JAVNIH DOBRIN</w:t>
      </w:r>
    </w:p>
    <w:p w14:paraId="6CCD6C2D" w14:textId="77777777" w:rsidR="00B54193" w:rsidRPr="008D7FBD" w:rsidRDefault="00B54193" w:rsidP="008D7FBD">
      <w:pPr>
        <w:spacing w:line="360" w:lineRule="auto"/>
        <w:jc w:val="both"/>
        <w:rPr>
          <w:rFonts w:ascii="Cambria" w:hAnsi="Cambria"/>
          <w:sz w:val="22"/>
          <w:szCs w:val="22"/>
        </w:rPr>
      </w:pPr>
    </w:p>
    <w:p w14:paraId="09F7E001" w14:textId="34839208" w:rsidR="00B54193" w:rsidRPr="008D7FBD" w:rsidRDefault="00B54193"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16F25BCA" w14:textId="4B0F7413" w:rsidR="00B54193" w:rsidRPr="008D7FBD" w:rsidRDefault="00B54193" w:rsidP="008D7FBD">
      <w:pPr>
        <w:spacing w:line="360" w:lineRule="auto"/>
        <w:jc w:val="both"/>
        <w:rPr>
          <w:rFonts w:ascii="Cambria" w:hAnsi="Cambria"/>
          <w:sz w:val="22"/>
          <w:szCs w:val="22"/>
        </w:rPr>
      </w:pPr>
      <w:r w:rsidRPr="005D429C">
        <w:rPr>
          <w:rFonts w:ascii="Cambria" w:hAnsi="Cambria"/>
          <w:sz w:val="22"/>
          <w:szCs w:val="22"/>
        </w:rPr>
        <w:t>Za varstvo uporabnikov javnih dobrin skrbi Svet za varstvo uporabnikov javnih dobrin, ki šteje 5. članov in ga imenuje občinski svet občine občine izmed občanov na predlog svetniških skupin  občini.</w:t>
      </w:r>
    </w:p>
    <w:p w14:paraId="089A9FB4" w14:textId="2EED6EAB" w:rsidR="00B54193" w:rsidRPr="008D7FBD" w:rsidRDefault="00B54193" w:rsidP="008D7FBD">
      <w:pPr>
        <w:spacing w:line="360" w:lineRule="auto"/>
        <w:jc w:val="both"/>
        <w:rPr>
          <w:rFonts w:ascii="Cambria" w:hAnsi="Cambria"/>
          <w:sz w:val="22"/>
          <w:szCs w:val="22"/>
        </w:rPr>
      </w:pPr>
    </w:p>
    <w:p w14:paraId="51374CC0" w14:textId="766E8EB9" w:rsidR="00B54193" w:rsidRPr="008D7FBD" w:rsidRDefault="00B54193"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662FC4AF" w14:textId="03F11912"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Svet za varstvo uporabnikov javnih dobrin iz naslova varstva uporabnikov po tem odloku:</w:t>
      </w:r>
    </w:p>
    <w:tbl>
      <w:tblPr>
        <w:tblW w:w="7631" w:type="dxa"/>
        <w:tblInd w:w="1318" w:type="dxa"/>
        <w:tblCellMar>
          <w:left w:w="0" w:type="dxa"/>
          <w:right w:w="0" w:type="dxa"/>
        </w:tblCellMar>
        <w:tblLook w:val="04A0" w:firstRow="1" w:lastRow="0" w:firstColumn="1" w:lastColumn="0" w:noHBand="0" w:noVBand="1"/>
      </w:tblPr>
      <w:tblGrid>
        <w:gridCol w:w="7631"/>
      </w:tblGrid>
      <w:tr w:rsidR="00B54193" w:rsidRPr="008D7FBD" w14:paraId="6234C5E1" w14:textId="77777777" w:rsidTr="004665E6">
        <w:tc>
          <w:tcPr>
            <w:tcW w:w="6650" w:type="dxa"/>
            <w:tcBorders>
              <w:top w:val="nil"/>
              <w:left w:val="nil"/>
              <w:bottom w:val="nil"/>
              <w:right w:val="nil"/>
            </w:tcBorders>
            <w:tcMar>
              <w:top w:w="0" w:type="dxa"/>
              <w:left w:w="108" w:type="dxa"/>
              <w:bottom w:w="0" w:type="dxa"/>
              <w:right w:w="108" w:type="dxa"/>
            </w:tcMar>
            <w:hideMark/>
          </w:tcPr>
          <w:p w14:paraId="32D9A251"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zastopa in usklajuje interese občanov in predlaga skupne predloge občinskemu svetu občine in županu  občine,</w:t>
            </w:r>
          </w:p>
        </w:tc>
      </w:tr>
      <w:tr w:rsidR="00B54193" w:rsidRPr="008D7FBD" w14:paraId="742ACEA1" w14:textId="77777777" w:rsidTr="004665E6">
        <w:tc>
          <w:tcPr>
            <w:tcW w:w="6650" w:type="dxa"/>
            <w:tcBorders>
              <w:top w:val="nil"/>
              <w:left w:val="nil"/>
              <w:bottom w:val="nil"/>
              <w:right w:val="nil"/>
            </w:tcBorders>
            <w:tcMar>
              <w:top w:w="0" w:type="dxa"/>
              <w:left w:w="108" w:type="dxa"/>
              <w:bottom w:w="0" w:type="dxa"/>
              <w:right w:w="108" w:type="dxa"/>
            </w:tcMar>
            <w:hideMark/>
          </w:tcPr>
          <w:p w14:paraId="1D983B62"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zastopa interese občanov v zvezi z načrtovanjem, funkcioniranjem in financiranjem javnih služb in s tem povezanih objektov in naprav v razmerju do občine.</w:t>
            </w:r>
          </w:p>
        </w:tc>
      </w:tr>
    </w:tbl>
    <w:p w14:paraId="4879CE6D" w14:textId="40EE4C31" w:rsidR="00B54193" w:rsidRPr="008D7FBD" w:rsidRDefault="00B54193" w:rsidP="008D7FBD">
      <w:pPr>
        <w:spacing w:line="360" w:lineRule="auto"/>
        <w:jc w:val="both"/>
        <w:rPr>
          <w:rFonts w:ascii="Cambria" w:hAnsi="Cambria"/>
          <w:sz w:val="22"/>
          <w:szCs w:val="22"/>
        </w:rPr>
      </w:pPr>
    </w:p>
    <w:p w14:paraId="743F5283" w14:textId="09422428" w:rsidR="00B54193" w:rsidRPr="008D7FBD" w:rsidRDefault="00B54193"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026CFBAC" w14:textId="097F7DF8" w:rsidR="00B54193" w:rsidRPr="008D7FBD" w:rsidRDefault="00B54193" w:rsidP="008D7FBD">
      <w:pPr>
        <w:spacing w:line="360" w:lineRule="auto"/>
        <w:jc w:val="both"/>
        <w:rPr>
          <w:rFonts w:ascii="Cambria" w:hAnsi="Cambria"/>
          <w:sz w:val="22"/>
          <w:szCs w:val="22"/>
        </w:rPr>
      </w:pPr>
      <w:r w:rsidRPr="008D7FBD">
        <w:rPr>
          <w:rFonts w:ascii="Cambria" w:hAnsi="Cambria"/>
          <w:sz w:val="22"/>
          <w:szCs w:val="22"/>
        </w:rPr>
        <w:t>(1) Občinski svet  občine in župan sta dolžna obravnavati pripombe in predloge Sveta za varstvo uporabnikov dobrin iz naslova varstva uporabnikov po tem odloku.</w:t>
      </w:r>
    </w:p>
    <w:p w14:paraId="7C9E63E4" w14:textId="10D29EA5" w:rsidR="00B54193" w:rsidRPr="008D7FBD" w:rsidRDefault="00B54193" w:rsidP="008D7FBD">
      <w:pPr>
        <w:spacing w:line="360" w:lineRule="auto"/>
        <w:jc w:val="both"/>
        <w:rPr>
          <w:rFonts w:ascii="Cambria" w:hAnsi="Cambria"/>
          <w:sz w:val="22"/>
          <w:szCs w:val="22"/>
        </w:rPr>
      </w:pPr>
      <w:r w:rsidRPr="008D7FBD">
        <w:rPr>
          <w:rFonts w:ascii="Cambria" w:hAnsi="Cambria"/>
          <w:sz w:val="22"/>
          <w:szCs w:val="22"/>
        </w:rPr>
        <w:t>(2) Občinski svet  občine je dolžan obvestiti Svet za varstvo uporabnikov javnih dobrin o svojih stališčih in ukrepih v skladu s poslovnikom o svojem delu, župan pa najkasneje v roku 30 dni od dneva, ko je prejel njegovo pripombo ali predlog.</w:t>
      </w:r>
    </w:p>
    <w:p w14:paraId="7B1CD177" w14:textId="1B9CC4E8" w:rsidR="00B54193" w:rsidRPr="008D7FBD" w:rsidRDefault="00B54193" w:rsidP="008D7FBD">
      <w:pPr>
        <w:spacing w:line="360" w:lineRule="auto"/>
        <w:jc w:val="both"/>
        <w:rPr>
          <w:rFonts w:ascii="Cambria" w:hAnsi="Cambria"/>
          <w:sz w:val="22"/>
          <w:szCs w:val="22"/>
        </w:rPr>
      </w:pPr>
    </w:p>
    <w:p w14:paraId="683AC9BA" w14:textId="6E0EAB2D" w:rsidR="00B54193" w:rsidRPr="008D7FBD" w:rsidRDefault="00B54193" w:rsidP="008D7FBD">
      <w:pPr>
        <w:pStyle w:val="ListParagraph"/>
        <w:numPr>
          <w:ilvl w:val="0"/>
          <w:numId w:val="1"/>
        </w:numPr>
        <w:spacing w:line="360" w:lineRule="auto"/>
        <w:jc w:val="both"/>
        <w:rPr>
          <w:rFonts w:ascii="Cambria" w:hAnsi="Cambria"/>
          <w:sz w:val="22"/>
          <w:szCs w:val="22"/>
        </w:rPr>
      </w:pPr>
      <w:r w:rsidRPr="008D7FBD">
        <w:rPr>
          <w:rFonts w:ascii="Cambria" w:hAnsi="Cambria"/>
          <w:sz w:val="22"/>
          <w:szCs w:val="22"/>
        </w:rPr>
        <w:t>FINANCIRANJE LOKALNIH GOSPODARSKIH JAVNIH SLUŽB</w:t>
      </w:r>
    </w:p>
    <w:p w14:paraId="137AEE25" w14:textId="2FF8D015" w:rsidR="00B54193" w:rsidRPr="008D7FBD" w:rsidRDefault="00B54193" w:rsidP="008D7FBD">
      <w:pPr>
        <w:spacing w:line="360" w:lineRule="auto"/>
        <w:jc w:val="both"/>
        <w:rPr>
          <w:rFonts w:ascii="Cambria" w:hAnsi="Cambria"/>
          <w:sz w:val="22"/>
          <w:szCs w:val="22"/>
        </w:rPr>
      </w:pPr>
    </w:p>
    <w:p w14:paraId="7ECA226C" w14:textId="1FF6851D" w:rsidR="00B54193" w:rsidRPr="008D7FBD" w:rsidRDefault="00B54193"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264C8256" w14:textId="45893734" w:rsidR="00B54193" w:rsidRPr="008D7FBD" w:rsidRDefault="00B54193" w:rsidP="008D7FBD">
      <w:pPr>
        <w:spacing w:line="360" w:lineRule="auto"/>
        <w:jc w:val="both"/>
        <w:rPr>
          <w:rFonts w:ascii="Cambria" w:hAnsi="Cambria"/>
          <w:sz w:val="22"/>
          <w:szCs w:val="22"/>
        </w:rPr>
      </w:pPr>
      <w:r w:rsidRPr="008D7FBD">
        <w:rPr>
          <w:rFonts w:ascii="Cambria" w:hAnsi="Cambria"/>
          <w:sz w:val="22"/>
          <w:szCs w:val="22"/>
        </w:rPr>
        <w:t>Lokalne gospodarske javne službe se financirajo:</w:t>
      </w:r>
    </w:p>
    <w:tbl>
      <w:tblPr>
        <w:tblW w:w="7631" w:type="dxa"/>
        <w:tblInd w:w="1318" w:type="dxa"/>
        <w:tblCellMar>
          <w:left w:w="0" w:type="dxa"/>
          <w:right w:w="0" w:type="dxa"/>
        </w:tblCellMar>
        <w:tblLook w:val="04A0" w:firstRow="1" w:lastRow="0" w:firstColumn="1" w:lastColumn="0" w:noHBand="0" w:noVBand="1"/>
      </w:tblPr>
      <w:tblGrid>
        <w:gridCol w:w="7631"/>
      </w:tblGrid>
      <w:tr w:rsidR="00B54193" w:rsidRPr="008D7FBD" w14:paraId="60222AE4" w14:textId="77777777" w:rsidTr="004665E6">
        <w:tc>
          <w:tcPr>
            <w:tcW w:w="6650" w:type="dxa"/>
            <w:tcBorders>
              <w:top w:val="nil"/>
              <w:left w:val="nil"/>
              <w:bottom w:val="nil"/>
              <w:right w:val="nil"/>
            </w:tcBorders>
            <w:tcMar>
              <w:top w:w="0" w:type="dxa"/>
              <w:left w:w="108" w:type="dxa"/>
              <w:bottom w:w="0" w:type="dxa"/>
              <w:right w:w="108" w:type="dxa"/>
            </w:tcMar>
            <w:hideMark/>
          </w:tcPr>
          <w:p w14:paraId="7346045C" w14:textId="77777777" w:rsidR="00B54193" w:rsidRPr="008D7FBD" w:rsidRDefault="00B54193" w:rsidP="008D7FBD">
            <w:pPr>
              <w:tabs>
                <w:tab w:val="left" w:pos="1701"/>
                <w:tab w:val="left" w:pos="1843"/>
                <w:tab w:val="left" w:pos="2977"/>
              </w:tabs>
              <w:spacing w:line="360" w:lineRule="auto"/>
              <w:ind w:left="709"/>
              <w:jc w:val="both"/>
              <w:rPr>
                <w:rFonts w:ascii="Cambria" w:hAnsi="Cambria"/>
                <w:sz w:val="22"/>
                <w:szCs w:val="22"/>
              </w:rPr>
            </w:pPr>
            <w:r w:rsidRPr="008D7FBD">
              <w:rPr>
                <w:rFonts w:ascii="Cambria" w:hAnsi="Cambria"/>
                <w:sz w:val="22"/>
                <w:szCs w:val="22"/>
              </w:rPr>
              <w:t>• s ceno javnih dobrin,</w:t>
            </w:r>
          </w:p>
        </w:tc>
      </w:tr>
      <w:tr w:rsidR="00B54193" w:rsidRPr="008D7FBD" w14:paraId="01D586B5" w14:textId="77777777" w:rsidTr="004665E6">
        <w:tc>
          <w:tcPr>
            <w:tcW w:w="6650" w:type="dxa"/>
            <w:tcBorders>
              <w:top w:val="nil"/>
              <w:left w:val="nil"/>
              <w:bottom w:val="nil"/>
              <w:right w:val="nil"/>
            </w:tcBorders>
            <w:tcMar>
              <w:top w:w="0" w:type="dxa"/>
              <w:left w:w="108" w:type="dxa"/>
              <w:bottom w:w="0" w:type="dxa"/>
              <w:right w:w="108" w:type="dxa"/>
            </w:tcMar>
            <w:hideMark/>
          </w:tcPr>
          <w:p w14:paraId="19D45535" w14:textId="77777777" w:rsidR="00B54193" w:rsidRPr="008D7FBD" w:rsidRDefault="00B54193" w:rsidP="008D7FBD">
            <w:pPr>
              <w:tabs>
                <w:tab w:val="left" w:pos="1701"/>
                <w:tab w:val="left" w:pos="1843"/>
                <w:tab w:val="left" w:pos="2977"/>
              </w:tabs>
              <w:spacing w:line="360" w:lineRule="auto"/>
              <w:ind w:left="709"/>
              <w:jc w:val="both"/>
              <w:rPr>
                <w:rFonts w:ascii="Cambria" w:hAnsi="Cambria"/>
                <w:sz w:val="22"/>
                <w:szCs w:val="22"/>
              </w:rPr>
            </w:pPr>
            <w:r w:rsidRPr="008D7FBD">
              <w:rPr>
                <w:rFonts w:ascii="Cambria" w:hAnsi="Cambria"/>
                <w:sz w:val="22"/>
                <w:szCs w:val="22"/>
              </w:rPr>
              <w:t>• iz proračunskih sredstev,</w:t>
            </w:r>
          </w:p>
        </w:tc>
      </w:tr>
      <w:tr w:rsidR="00B54193" w:rsidRPr="008D7FBD" w14:paraId="714DFC47" w14:textId="77777777" w:rsidTr="004665E6">
        <w:tc>
          <w:tcPr>
            <w:tcW w:w="6650" w:type="dxa"/>
            <w:tcBorders>
              <w:top w:val="nil"/>
              <w:left w:val="nil"/>
              <w:bottom w:val="nil"/>
              <w:right w:val="nil"/>
            </w:tcBorders>
            <w:tcMar>
              <w:top w:w="0" w:type="dxa"/>
              <w:left w:w="108" w:type="dxa"/>
              <w:bottom w:w="0" w:type="dxa"/>
              <w:right w:w="108" w:type="dxa"/>
            </w:tcMar>
            <w:hideMark/>
          </w:tcPr>
          <w:p w14:paraId="779D86EC" w14:textId="77777777" w:rsidR="00B54193" w:rsidRPr="008D7FBD" w:rsidRDefault="00B54193" w:rsidP="008D7FBD">
            <w:pPr>
              <w:tabs>
                <w:tab w:val="left" w:pos="1701"/>
                <w:tab w:val="left" w:pos="1843"/>
                <w:tab w:val="left" w:pos="2977"/>
              </w:tabs>
              <w:spacing w:line="360" w:lineRule="auto"/>
              <w:ind w:left="709"/>
              <w:jc w:val="both"/>
              <w:rPr>
                <w:rFonts w:ascii="Cambria" w:hAnsi="Cambria"/>
                <w:sz w:val="22"/>
                <w:szCs w:val="22"/>
              </w:rPr>
            </w:pPr>
            <w:r w:rsidRPr="008D7FBD">
              <w:rPr>
                <w:rFonts w:ascii="Cambria" w:hAnsi="Cambria"/>
                <w:sz w:val="22"/>
                <w:szCs w:val="22"/>
              </w:rPr>
              <w:t>• iz drugih virov določenih z zakonom ali odlokom  občine.</w:t>
            </w:r>
          </w:p>
        </w:tc>
      </w:tr>
    </w:tbl>
    <w:p w14:paraId="3C17AC9E" w14:textId="23210DF1" w:rsidR="00B54193" w:rsidRPr="008D7FBD" w:rsidRDefault="00B54193" w:rsidP="008D7FBD">
      <w:pPr>
        <w:spacing w:line="360" w:lineRule="auto"/>
        <w:jc w:val="both"/>
        <w:rPr>
          <w:rFonts w:ascii="Cambria" w:hAnsi="Cambria"/>
          <w:sz w:val="22"/>
          <w:szCs w:val="22"/>
        </w:rPr>
      </w:pPr>
    </w:p>
    <w:p w14:paraId="4620A334" w14:textId="6D21D4C2" w:rsidR="00B54193" w:rsidRPr="008D7FBD" w:rsidRDefault="00B54193" w:rsidP="008D7FBD">
      <w:pPr>
        <w:spacing w:line="360" w:lineRule="auto"/>
        <w:jc w:val="both"/>
        <w:rPr>
          <w:rFonts w:ascii="Cambria" w:hAnsi="Cambria"/>
          <w:sz w:val="22"/>
          <w:szCs w:val="22"/>
        </w:rPr>
      </w:pPr>
    </w:p>
    <w:p w14:paraId="26748FF1" w14:textId="22F55657" w:rsidR="00B54193" w:rsidRPr="008D7FBD" w:rsidRDefault="00B54193"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04791094" w14:textId="10FF484B" w:rsidR="008D7FBD"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Za uporabo javnih dobrin, ki so glede na posameznega uporabnika ali glede na določljive skupine uporabnikov izmerljive, plačujejo uporabniki ceno proizvoda ali storitve, ki je lahko tudi v obliki tarife, takse, nadomestila ali povračila.</w:t>
      </w:r>
    </w:p>
    <w:p w14:paraId="658F9C3A" w14:textId="37855449" w:rsidR="00B54193" w:rsidRPr="008D7FBD" w:rsidRDefault="00B54193" w:rsidP="008D7FBD">
      <w:pPr>
        <w:spacing w:line="360" w:lineRule="auto"/>
        <w:jc w:val="both"/>
        <w:rPr>
          <w:rFonts w:ascii="Cambria" w:hAnsi="Cambria"/>
          <w:sz w:val="22"/>
          <w:szCs w:val="22"/>
        </w:rPr>
      </w:pPr>
      <w:r w:rsidRPr="008D7FBD">
        <w:rPr>
          <w:rFonts w:ascii="Cambria" w:hAnsi="Cambria"/>
          <w:sz w:val="22"/>
          <w:szCs w:val="22"/>
        </w:rPr>
        <w:lastRenderedPageBreak/>
        <w:t>(2) Cene se oblikujejo ali določajo na način in po postopku, ki ga določa zakon ali odlok  občine v skladu z zakonom.</w:t>
      </w:r>
    </w:p>
    <w:p w14:paraId="3E85CF61" w14:textId="77777777"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(3) Cene se lahko subvencionirajo. Z aktom, s katerim se odloči o subvencioniranju cene, se določita tudi višina in vir subvencij. Subvencije so lahko diferencirane po kategorijah uporabnikov in količini porabljenih in nudenih javnih dobrin. </w:t>
      </w:r>
    </w:p>
    <w:p w14:paraId="4D2FD186" w14:textId="512CE969" w:rsidR="00B54193" w:rsidRPr="008D7FBD" w:rsidRDefault="00B54193" w:rsidP="008D7FBD">
      <w:pPr>
        <w:spacing w:line="360" w:lineRule="auto"/>
        <w:jc w:val="both"/>
        <w:rPr>
          <w:rFonts w:ascii="Cambria" w:hAnsi="Cambria"/>
          <w:sz w:val="22"/>
          <w:szCs w:val="22"/>
        </w:rPr>
      </w:pPr>
    </w:p>
    <w:p w14:paraId="4303313E" w14:textId="6C84F807" w:rsidR="00B54193" w:rsidRPr="008D7FBD" w:rsidRDefault="00B54193" w:rsidP="008D7FBD">
      <w:pPr>
        <w:spacing w:line="360" w:lineRule="auto"/>
        <w:jc w:val="both"/>
        <w:rPr>
          <w:rFonts w:ascii="Cambria" w:hAnsi="Cambria"/>
          <w:sz w:val="22"/>
          <w:szCs w:val="22"/>
        </w:rPr>
      </w:pPr>
    </w:p>
    <w:p w14:paraId="4D59EE26" w14:textId="3D264A04" w:rsidR="00B54193" w:rsidRPr="008D7FBD" w:rsidRDefault="00B54193"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106AE3F5" w14:textId="000F5742" w:rsidR="00B54193" w:rsidRPr="008D7FBD" w:rsidRDefault="00B54193" w:rsidP="008D7FBD">
      <w:pPr>
        <w:spacing w:line="360" w:lineRule="auto"/>
        <w:jc w:val="both"/>
        <w:rPr>
          <w:rFonts w:ascii="Cambria" w:hAnsi="Cambria"/>
          <w:sz w:val="22"/>
          <w:szCs w:val="22"/>
        </w:rPr>
      </w:pPr>
      <w:r w:rsidRPr="008D7FBD">
        <w:rPr>
          <w:rFonts w:ascii="Cambria" w:hAnsi="Cambria"/>
          <w:sz w:val="22"/>
          <w:szCs w:val="22"/>
        </w:rPr>
        <w:t>Iz sredstev proračuna se financirajo gospodarske javne službe, s katerimi se zagotavljajo javne dobrine, katerih uporabniki niso določljivi ali katerih uporaba ni izmerljiva.</w:t>
      </w:r>
    </w:p>
    <w:p w14:paraId="67933A2B" w14:textId="162B707F" w:rsidR="00B54193" w:rsidRPr="008D7FBD" w:rsidRDefault="00B54193" w:rsidP="008D7FBD">
      <w:pPr>
        <w:spacing w:line="360" w:lineRule="auto"/>
        <w:jc w:val="both"/>
        <w:rPr>
          <w:rFonts w:ascii="Cambria" w:hAnsi="Cambria"/>
          <w:sz w:val="22"/>
          <w:szCs w:val="22"/>
        </w:rPr>
      </w:pPr>
    </w:p>
    <w:p w14:paraId="75F07A34" w14:textId="67E840E5" w:rsidR="00B54193" w:rsidRPr="008D7FBD" w:rsidRDefault="00B54193" w:rsidP="008D7FBD">
      <w:pPr>
        <w:pStyle w:val="ListParagraph"/>
        <w:numPr>
          <w:ilvl w:val="0"/>
          <w:numId w:val="1"/>
        </w:num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PREHODNE IN KONČNE DOLOČBE</w:t>
      </w:r>
    </w:p>
    <w:p w14:paraId="4B1B0DAB" w14:textId="73047DDD" w:rsidR="00B54193" w:rsidRPr="008D7FBD" w:rsidRDefault="00B54193" w:rsidP="008D7FBD">
      <w:pPr>
        <w:tabs>
          <w:tab w:val="left" w:pos="1701"/>
          <w:tab w:val="left" w:pos="1843"/>
          <w:tab w:val="left" w:pos="2977"/>
        </w:tabs>
        <w:spacing w:line="360" w:lineRule="auto"/>
        <w:jc w:val="both"/>
        <w:rPr>
          <w:rFonts w:ascii="Cambria" w:hAnsi="Cambria"/>
          <w:sz w:val="22"/>
          <w:szCs w:val="22"/>
        </w:rPr>
      </w:pPr>
    </w:p>
    <w:p w14:paraId="2CF21BBE" w14:textId="595D6697" w:rsidR="00B54193" w:rsidRPr="008D7FBD" w:rsidRDefault="00B54193" w:rsidP="008D7FBD">
      <w:pPr>
        <w:pStyle w:val="ListParagraph"/>
        <w:numPr>
          <w:ilvl w:val="0"/>
          <w:numId w:val="2"/>
        </w:numPr>
        <w:tabs>
          <w:tab w:val="left" w:pos="1701"/>
          <w:tab w:val="left" w:pos="1843"/>
          <w:tab w:val="left" w:pos="2977"/>
        </w:tabs>
        <w:spacing w:line="360" w:lineRule="auto"/>
        <w:jc w:val="center"/>
        <w:rPr>
          <w:rFonts w:ascii="Cambria" w:hAnsi="Cambria"/>
          <w:sz w:val="22"/>
          <w:szCs w:val="22"/>
        </w:rPr>
      </w:pPr>
      <w:r w:rsidRPr="008D7FBD">
        <w:rPr>
          <w:rFonts w:ascii="Cambria" w:hAnsi="Cambria"/>
          <w:sz w:val="22"/>
          <w:szCs w:val="22"/>
        </w:rPr>
        <w:t>člen</w:t>
      </w:r>
    </w:p>
    <w:p w14:paraId="1B877654" w14:textId="2AE4DA0A" w:rsidR="00B54193" w:rsidRPr="008D7FBD" w:rsidRDefault="00B54193" w:rsidP="008D7FBD">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Občina je dolžna uskladiti predpise in sprejeti nove predpise v skladu s tem odlokom najkasneje v roku 12 (dvanajstih) mesecev po uveljavitvi tega odloka.</w:t>
      </w:r>
    </w:p>
    <w:p w14:paraId="32E3E4FB" w14:textId="55181F47" w:rsidR="00B54193" w:rsidRPr="008D7FBD" w:rsidRDefault="00B54193" w:rsidP="008D7FBD">
      <w:pPr>
        <w:spacing w:line="360" w:lineRule="auto"/>
        <w:jc w:val="both"/>
        <w:rPr>
          <w:rFonts w:ascii="Cambria" w:hAnsi="Cambria"/>
          <w:sz w:val="22"/>
          <w:szCs w:val="22"/>
        </w:rPr>
      </w:pPr>
      <w:r w:rsidRPr="008D7FBD">
        <w:rPr>
          <w:rFonts w:ascii="Cambria" w:hAnsi="Cambria"/>
          <w:sz w:val="22"/>
          <w:szCs w:val="22"/>
        </w:rPr>
        <w:t>(2) Do uskladitve in uveljavitve novih predpisov izdanih na podlagi drugega odstavka 3. člena tega odloka ostanejo v veljavi sprejeti odloki, ki urejajo gospodarske javne službe.</w:t>
      </w:r>
    </w:p>
    <w:p w14:paraId="1974C19C" w14:textId="2F3436D8" w:rsidR="00B54193" w:rsidRPr="008D7FBD" w:rsidRDefault="00B54193" w:rsidP="008D7FBD">
      <w:pPr>
        <w:spacing w:line="360" w:lineRule="auto"/>
        <w:jc w:val="both"/>
        <w:rPr>
          <w:rFonts w:ascii="Cambria" w:hAnsi="Cambria"/>
          <w:sz w:val="22"/>
          <w:szCs w:val="22"/>
        </w:rPr>
      </w:pPr>
    </w:p>
    <w:p w14:paraId="0E70BA16" w14:textId="10D3F0CF" w:rsidR="00B54193" w:rsidRPr="008D7FBD" w:rsidRDefault="00B54193" w:rsidP="008D7FBD">
      <w:pPr>
        <w:pStyle w:val="ListParagraph"/>
        <w:numPr>
          <w:ilvl w:val="0"/>
          <w:numId w:val="2"/>
        </w:numPr>
        <w:spacing w:line="360" w:lineRule="auto"/>
        <w:jc w:val="center"/>
        <w:rPr>
          <w:rFonts w:ascii="Cambria" w:hAnsi="Cambria"/>
          <w:sz w:val="22"/>
          <w:szCs w:val="22"/>
        </w:rPr>
      </w:pPr>
      <w:r w:rsidRPr="008D7FBD">
        <w:rPr>
          <w:rFonts w:ascii="Cambria" w:hAnsi="Cambria"/>
          <w:sz w:val="22"/>
          <w:szCs w:val="22"/>
        </w:rPr>
        <w:t>člen</w:t>
      </w:r>
    </w:p>
    <w:p w14:paraId="3D6CF5FA" w14:textId="7A70C732" w:rsidR="00B54193" w:rsidRDefault="00B54193" w:rsidP="008D7FBD">
      <w:pPr>
        <w:tabs>
          <w:tab w:val="left" w:pos="87"/>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Ta odlok začne veljati petnajsti dan po objavi v Uradnem glasilu slovenskih občin.</w:t>
      </w:r>
    </w:p>
    <w:p w14:paraId="5396B13D" w14:textId="571A5689" w:rsidR="004D442B" w:rsidRDefault="004D442B" w:rsidP="008D7FBD">
      <w:pPr>
        <w:tabs>
          <w:tab w:val="left" w:pos="87"/>
          <w:tab w:val="left" w:pos="1701"/>
          <w:tab w:val="left" w:pos="1843"/>
          <w:tab w:val="left" w:pos="2977"/>
        </w:tabs>
        <w:spacing w:line="360" w:lineRule="auto"/>
        <w:jc w:val="both"/>
        <w:rPr>
          <w:rFonts w:ascii="Cambria" w:hAnsi="Cambria"/>
          <w:sz w:val="22"/>
          <w:szCs w:val="22"/>
        </w:rPr>
      </w:pPr>
    </w:p>
    <w:p w14:paraId="2876BCC2" w14:textId="6E342309" w:rsidR="004D442B" w:rsidRDefault="004D442B" w:rsidP="008D7FBD">
      <w:pPr>
        <w:tabs>
          <w:tab w:val="left" w:pos="87"/>
          <w:tab w:val="left" w:pos="1701"/>
          <w:tab w:val="left" w:pos="1843"/>
          <w:tab w:val="left" w:pos="2977"/>
        </w:tabs>
        <w:spacing w:line="360" w:lineRule="auto"/>
        <w:jc w:val="both"/>
        <w:rPr>
          <w:rFonts w:ascii="Cambria" w:hAnsi="Cambria"/>
          <w:sz w:val="22"/>
          <w:szCs w:val="22"/>
        </w:rPr>
      </w:pPr>
    </w:p>
    <w:p w14:paraId="6130F1D3" w14:textId="0A32D8A3" w:rsidR="004D442B" w:rsidRDefault="004D442B" w:rsidP="008D7FBD">
      <w:pPr>
        <w:tabs>
          <w:tab w:val="left" w:pos="87"/>
          <w:tab w:val="left" w:pos="1701"/>
          <w:tab w:val="left" w:pos="1843"/>
          <w:tab w:val="left" w:pos="2977"/>
        </w:tabs>
        <w:spacing w:line="360" w:lineRule="auto"/>
        <w:jc w:val="both"/>
        <w:rPr>
          <w:rFonts w:ascii="Cambria" w:hAnsi="Cambria"/>
          <w:sz w:val="22"/>
          <w:szCs w:val="22"/>
        </w:rPr>
      </w:pPr>
      <w:r>
        <w:rPr>
          <w:rFonts w:ascii="Cambria" w:hAnsi="Cambria"/>
          <w:sz w:val="22"/>
          <w:szCs w:val="22"/>
        </w:rPr>
        <w:t>OBRAZLOŽITEV:</w:t>
      </w:r>
    </w:p>
    <w:p w14:paraId="2F2EDFCF" w14:textId="48CCB283" w:rsidR="004D442B" w:rsidRPr="004D442B" w:rsidRDefault="004D442B" w:rsidP="004D442B">
      <w:pPr>
        <w:spacing w:line="360" w:lineRule="auto"/>
        <w:jc w:val="both"/>
        <w:rPr>
          <w:rFonts w:ascii="Cambria" w:hAnsi="Cambria"/>
          <w:sz w:val="22"/>
          <w:szCs w:val="22"/>
        </w:rPr>
      </w:pPr>
      <w:r w:rsidRPr="008D7FBD">
        <w:rPr>
          <w:rFonts w:ascii="Cambria" w:hAnsi="Cambria"/>
          <w:sz w:val="22"/>
          <w:szCs w:val="22"/>
        </w:rPr>
        <w:t>Ta odlok ureja lokalne gospodarske javne službe v Občini Prevalje, način njihovega izvajanja, strokovno-tehnične, organizacijske in razvojne naloge, varstvo uporabnikov, financiranje lokalnih gospodarskih javnih služb in druga vprašanja v zvezi z izvajanjem lokalnih gospodarskih javnih služb v Občini Prevalje</w:t>
      </w:r>
      <w:r>
        <w:rPr>
          <w:rFonts w:ascii="Cambria" w:hAnsi="Cambria"/>
          <w:sz w:val="22"/>
          <w:szCs w:val="22"/>
        </w:rPr>
        <w:t xml:space="preserve">. </w:t>
      </w:r>
    </w:p>
    <w:p w14:paraId="14A65754" w14:textId="6FE9144E" w:rsidR="004D442B" w:rsidRDefault="004D442B" w:rsidP="004D442B">
      <w:pPr>
        <w:spacing w:line="360" w:lineRule="auto"/>
        <w:jc w:val="both"/>
        <w:rPr>
          <w:rFonts w:ascii="Cambria" w:hAnsi="Cambria"/>
          <w:sz w:val="22"/>
          <w:szCs w:val="22"/>
        </w:rPr>
      </w:pPr>
      <w:r w:rsidRPr="008D7FBD">
        <w:rPr>
          <w:rFonts w:ascii="Cambria" w:hAnsi="Cambria"/>
          <w:sz w:val="22"/>
          <w:szCs w:val="22"/>
        </w:rPr>
        <w:t>Kot lokalne gospodarske javne službe se opravljajo dejavnosti, ki so z zakonom določene kot obvezne lokalne gospodarske javne službe in dejavnosti, ki so kot izbirne lokalne gospodarske javne službe določene s tem odlokom.</w:t>
      </w:r>
    </w:p>
    <w:p w14:paraId="5BBCEC38" w14:textId="367CD36B" w:rsidR="004D442B" w:rsidRDefault="004D442B" w:rsidP="004D442B">
      <w:pPr>
        <w:spacing w:line="360" w:lineRule="auto"/>
        <w:jc w:val="both"/>
        <w:rPr>
          <w:rFonts w:ascii="Cambria" w:hAnsi="Cambria"/>
          <w:sz w:val="22"/>
          <w:szCs w:val="22"/>
        </w:rPr>
      </w:pPr>
      <w:r>
        <w:rPr>
          <w:rFonts w:ascii="Cambria" w:hAnsi="Cambria"/>
          <w:sz w:val="22"/>
          <w:szCs w:val="22"/>
        </w:rPr>
        <w:t>Kot obvezne lokalne gospodarske javne službe določajo naslednji zakoni:</w:t>
      </w:r>
    </w:p>
    <w:p w14:paraId="24A9A985" w14:textId="127A5A24" w:rsidR="004D442B" w:rsidRDefault="004D442B" w:rsidP="004D442B">
      <w:pPr>
        <w:spacing w:line="360" w:lineRule="auto"/>
        <w:jc w:val="both"/>
        <w:rPr>
          <w:rFonts w:ascii="Cambria" w:hAnsi="Cambria"/>
          <w:sz w:val="22"/>
          <w:szCs w:val="22"/>
        </w:rPr>
      </w:pPr>
      <w:r>
        <w:rPr>
          <w:rFonts w:ascii="Cambria" w:hAnsi="Cambria"/>
          <w:sz w:val="22"/>
          <w:szCs w:val="22"/>
        </w:rPr>
        <w:t>Zakon o varstvu okolja( ZVO-2;</w:t>
      </w:r>
      <w:r w:rsidRPr="008D7FBD">
        <w:rPr>
          <w:rFonts w:ascii="Cambria" w:hAnsi="Cambria"/>
          <w:sz w:val="22"/>
          <w:szCs w:val="22"/>
        </w:rPr>
        <w:t xml:space="preserve"> Ur</w:t>
      </w:r>
      <w:r>
        <w:rPr>
          <w:rFonts w:ascii="Cambria" w:hAnsi="Cambria"/>
          <w:sz w:val="22"/>
          <w:szCs w:val="22"/>
        </w:rPr>
        <w:t>adni l</w:t>
      </w:r>
      <w:r w:rsidRPr="008D7FBD">
        <w:rPr>
          <w:rFonts w:ascii="Cambria" w:hAnsi="Cambria"/>
          <w:sz w:val="22"/>
          <w:szCs w:val="22"/>
        </w:rPr>
        <w:t>ist RS</w:t>
      </w:r>
      <w:r>
        <w:rPr>
          <w:rFonts w:ascii="Cambria" w:hAnsi="Cambria"/>
          <w:sz w:val="22"/>
          <w:szCs w:val="22"/>
        </w:rPr>
        <w:t xml:space="preserve"> št.</w:t>
      </w:r>
      <w:r w:rsidRPr="008D7FBD">
        <w:rPr>
          <w:rFonts w:ascii="Cambria" w:hAnsi="Cambria"/>
          <w:sz w:val="22"/>
          <w:szCs w:val="22"/>
        </w:rPr>
        <w:t xml:space="preserve"> 44/22</w:t>
      </w:r>
      <w:r>
        <w:rPr>
          <w:rFonts w:ascii="Cambria" w:hAnsi="Cambria"/>
          <w:sz w:val="22"/>
          <w:szCs w:val="22"/>
        </w:rPr>
        <w:t xml:space="preserve">) v 233. členu določa, da </w:t>
      </w:r>
      <w:r w:rsidR="00246E52">
        <w:rPr>
          <w:rFonts w:ascii="Cambria" w:hAnsi="Cambria"/>
          <w:sz w:val="22"/>
          <w:szCs w:val="22"/>
        </w:rPr>
        <w:t xml:space="preserve">se </w:t>
      </w:r>
      <w:r>
        <w:rPr>
          <w:rFonts w:ascii="Cambria" w:hAnsi="Cambria"/>
          <w:sz w:val="22"/>
          <w:szCs w:val="22"/>
        </w:rPr>
        <w:t>kot obvezne gospodarske javne službe organizirajo naslednje dejavnostI.</w:t>
      </w:r>
    </w:p>
    <w:tbl>
      <w:tblPr>
        <w:tblW w:w="7631" w:type="dxa"/>
        <w:tblInd w:w="1318" w:type="dxa"/>
        <w:tblCellMar>
          <w:left w:w="0" w:type="dxa"/>
          <w:right w:w="0" w:type="dxa"/>
        </w:tblCellMar>
        <w:tblLook w:val="04A0" w:firstRow="1" w:lastRow="0" w:firstColumn="1" w:lastColumn="0" w:noHBand="0" w:noVBand="1"/>
      </w:tblPr>
      <w:tblGrid>
        <w:gridCol w:w="7631"/>
      </w:tblGrid>
      <w:tr w:rsidR="004D442B" w:rsidRPr="008D7FBD" w14:paraId="03D32D88" w14:textId="77777777" w:rsidTr="00520858">
        <w:tc>
          <w:tcPr>
            <w:tcW w:w="7631" w:type="dxa"/>
            <w:tcBorders>
              <w:top w:val="nil"/>
              <w:left w:val="nil"/>
              <w:bottom w:val="nil"/>
              <w:right w:val="nil"/>
            </w:tcBorders>
            <w:tcMar>
              <w:top w:w="0" w:type="dxa"/>
              <w:left w:w="108" w:type="dxa"/>
              <w:bottom w:w="0" w:type="dxa"/>
              <w:right w:w="108" w:type="dxa"/>
            </w:tcMar>
            <w:hideMark/>
          </w:tcPr>
          <w:p w14:paraId="291ACA64" w14:textId="77777777" w:rsidR="004D442B" w:rsidRPr="008D7FBD" w:rsidRDefault="004D442B"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1.   oskrba prebivalstva s pitno vodo,</w:t>
            </w:r>
          </w:p>
        </w:tc>
      </w:tr>
      <w:tr w:rsidR="004D442B" w:rsidRPr="008D7FBD" w14:paraId="5B29A929" w14:textId="77777777" w:rsidTr="00520858">
        <w:tc>
          <w:tcPr>
            <w:tcW w:w="7631" w:type="dxa"/>
            <w:tcBorders>
              <w:top w:val="nil"/>
              <w:left w:val="nil"/>
              <w:bottom w:val="nil"/>
              <w:right w:val="nil"/>
            </w:tcBorders>
            <w:tcMar>
              <w:top w:w="0" w:type="dxa"/>
              <w:left w:w="108" w:type="dxa"/>
              <w:bottom w:w="0" w:type="dxa"/>
              <w:right w:w="108" w:type="dxa"/>
            </w:tcMar>
            <w:hideMark/>
          </w:tcPr>
          <w:p w14:paraId="57866DA8" w14:textId="42DE7F6F" w:rsidR="004D442B" w:rsidRPr="008D7FBD" w:rsidRDefault="004D442B"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2.   odvajanje komunalne in padavinske odpadne vode,</w:t>
            </w:r>
          </w:p>
        </w:tc>
      </w:tr>
      <w:tr w:rsidR="004D442B" w:rsidRPr="008D7FBD" w14:paraId="31070068" w14:textId="77777777" w:rsidTr="00520858">
        <w:tc>
          <w:tcPr>
            <w:tcW w:w="7631" w:type="dxa"/>
            <w:tcBorders>
              <w:top w:val="nil"/>
              <w:left w:val="nil"/>
              <w:bottom w:val="nil"/>
              <w:right w:val="nil"/>
            </w:tcBorders>
            <w:tcMar>
              <w:top w:w="0" w:type="dxa"/>
              <w:left w:w="108" w:type="dxa"/>
              <w:bottom w:w="0" w:type="dxa"/>
              <w:right w:w="108" w:type="dxa"/>
            </w:tcMar>
            <w:hideMark/>
          </w:tcPr>
          <w:p w14:paraId="684B6FA5" w14:textId="77777777" w:rsidR="004D442B" w:rsidRPr="008D7FBD" w:rsidRDefault="004D442B"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lastRenderedPageBreak/>
              <w:t>3.   čiščenje komunalne in padavinske odpadne vode,</w:t>
            </w:r>
          </w:p>
        </w:tc>
      </w:tr>
      <w:tr w:rsidR="004D442B" w:rsidRPr="008D7FBD" w14:paraId="55EADE83" w14:textId="77777777" w:rsidTr="00520858">
        <w:tc>
          <w:tcPr>
            <w:tcW w:w="7631" w:type="dxa"/>
            <w:tcBorders>
              <w:top w:val="nil"/>
              <w:left w:val="nil"/>
              <w:bottom w:val="nil"/>
              <w:right w:val="nil"/>
            </w:tcBorders>
            <w:tcMar>
              <w:top w:w="0" w:type="dxa"/>
              <w:left w:w="108" w:type="dxa"/>
              <w:bottom w:w="0" w:type="dxa"/>
              <w:right w:w="108" w:type="dxa"/>
            </w:tcMar>
            <w:hideMark/>
          </w:tcPr>
          <w:p w14:paraId="74A76C19" w14:textId="77777777" w:rsidR="004D442B" w:rsidRPr="008D7FBD" w:rsidRDefault="004D442B"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4.   zbiranje določenih vrst komunalnih odpadkov,</w:t>
            </w:r>
          </w:p>
        </w:tc>
      </w:tr>
      <w:tr w:rsidR="004D442B" w:rsidRPr="008D7FBD" w14:paraId="45B3C80C" w14:textId="77777777" w:rsidTr="00520858">
        <w:tc>
          <w:tcPr>
            <w:tcW w:w="7631" w:type="dxa"/>
            <w:tcBorders>
              <w:top w:val="nil"/>
              <w:left w:val="nil"/>
              <w:bottom w:val="nil"/>
              <w:right w:val="nil"/>
            </w:tcBorders>
            <w:tcMar>
              <w:top w:w="0" w:type="dxa"/>
              <w:left w:w="108" w:type="dxa"/>
              <w:bottom w:w="0" w:type="dxa"/>
              <w:right w:w="108" w:type="dxa"/>
            </w:tcMar>
            <w:hideMark/>
          </w:tcPr>
          <w:p w14:paraId="2E6722EE" w14:textId="77777777" w:rsidR="004D442B" w:rsidRPr="008D7FBD" w:rsidRDefault="004D442B"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5.   obdelava določenih vrst komunalnih odpadkov,</w:t>
            </w:r>
          </w:p>
        </w:tc>
      </w:tr>
      <w:tr w:rsidR="004D442B" w:rsidRPr="008D7FBD" w14:paraId="47EF16CE" w14:textId="77777777" w:rsidTr="00520858">
        <w:tc>
          <w:tcPr>
            <w:tcW w:w="7631" w:type="dxa"/>
            <w:tcBorders>
              <w:top w:val="nil"/>
              <w:left w:val="nil"/>
              <w:bottom w:val="nil"/>
              <w:right w:val="nil"/>
            </w:tcBorders>
            <w:tcMar>
              <w:top w:w="0" w:type="dxa"/>
              <w:left w:w="108" w:type="dxa"/>
              <w:bottom w:w="0" w:type="dxa"/>
              <w:right w:w="108" w:type="dxa"/>
            </w:tcMar>
            <w:hideMark/>
          </w:tcPr>
          <w:p w14:paraId="1D0E480F" w14:textId="77777777" w:rsidR="004D442B" w:rsidRPr="008D7FBD" w:rsidRDefault="004D442B"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6.   odlaganje ostankov obdelanih komunalnih odpadkov,</w:t>
            </w:r>
          </w:p>
        </w:tc>
      </w:tr>
      <w:tr w:rsidR="004D442B" w:rsidRPr="008D7FBD" w14:paraId="5E23E9F8" w14:textId="77777777" w:rsidTr="00520858">
        <w:tc>
          <w:tcPr>
            <w:tcW w:w="7631" w:type="dxa"/>
            <w:tcBorders>
              <w:top w:val="nil"/>
              <w:left w:val="nil"/>
              <w:bottom w:val="nil"/>
              <w:right w:val="nil"/>
            </w:tcBorders>
            <w:tcMar>
              <w:top w:w="0" w:type="dxa"/>
              <w:left w:w="108" w:type="dxa"/>
              <w:bottom w:w="0" w:type="dxa"/>
              <w:right w:w="108" w:type="dxa"/>
            </w:tcMar>
            <w:hideMark/>
          </w:tcPr>
          <w:p w14:paraId="3A4AAEE2" w14:textId="77777777" w:rsidR="004D442B" w:rsidRPr="008D7FBD" w:rsidRDefault="004D442B"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7.   urejanje in čiščenje  javnih površin,</w:t>
            </w:r>
          </w:p>
        </w:tc>
      </w:tr>
    </w:tbl>
    <w:p w14:paraId="20236317" w14:textId="2DE7F4EF" w:rsidR="00520858" w:rsidRDefault="00520858" w:rsidP="00520858">
      <w:pPr>
        <w:spacing w:line="360" w:lineRule="auto"/>
        <w:jc w:val="both"/>
        <w:rPr>
          <w:rFonts w:ascii="Cambria" w:hAnsi="Cambria"/>
          <w:sz w:val="22"/>
          <w:szCs w:val="22"/>
        </w:rPr>
      </w:pPr>
      <w:r w:rsidRPr="008D7FBD">
        <w:rPr>
          <w:rFonts w:ascii="Cambria" w:hAnsi="Cambria"/>
          <w:sz w:val="22"/>
          <w:szCs w:val="22"/>
        </w:rPr>
        <w:t>Zakon o javnih cestah( Uradni list R</w:t>
      </w:r>
      <w:r>
        <w:rPr>
          <w:rFonts w:ascii="Cambria" w:hAnsi="Cambria"/>
          <w:sz w:val="22"/>
          <w:szCs w:val="22"/>
        </w:rPr>
        <w:t xml:space="preserve">S </w:t>
      </w:r>
      <w:r w:rsidRPr="008D7FBD">
        <w:rPr>
          <w:rFonts w:ascii="Cambria" w:hAnsi="Cambria"/>
          <w:sz w:val="22"/>
          <w:szCs w:val="22"/>
        </w:rPr>
        <w:t xml:space="preserve"> št.</w:t>
      </w:r>
      <w:r>
        <w:rPr>
          <w:rFonts w:ascii="Cambria" w:hAnsi="Cambria"/>
          <w:sz w:val="22"/>
          <w:szCs w:val="22"/>
        </w:rPr>
        <w:t xml:space="preserve"> </w:t>
      </w:r>
      <w:r w:rsidRPr="008D7FBD">
        <w:rPr>
          <w:rFonts w:ascii="Cambria" w:hAnsi="Cambria"/>
          <w:sz w:val="22"/>
          <w:szCs w:val="22"/>
        </w:rPr>
        <w:t>132/22; Zces)</w:t>
      </w:r>
      <w:r>
        <w:rPr>
          <w:rFonts w:ascii="Cambria" w:hAnsi="Cambria"/>
          <w:sz w:val="22"/>
          <w:szCs w:val="22"/>
        </w:rPr>
        <w:t xml:space="preserve"> v 19. členu določa:</w:t>
      </w:r>
    </w:p>
    <w:p w14:paraId="36AC4AEB" w14:textId="0AC2E7E6" w:rsidR="00520858" w:rsidRPr="00520858" w:rsidRDefault="00520858" w:rsidP="00520858">
      <w:pPr>
        <w:spacing w:line="360" w:lineRule="auto"/>
        <w:jc w:val="both"/>
        <w:rPr>
          <w:rFonts w:ascii="Cambria" w:hAnsi="Cambria"/>
          <w:sz w:val="22"/>
          <w:szCs w:val="22"/>
        </w:rPr>
      </w:pPr>
      <w:r w:rsidRPr="008D7FBD">
        <w:rPr>
          <w:rFonts w:ascii="Cambria" w:hAnsi="Cambria"/>
          <w:sz w:val="22"/>
          <w:szCs w:val="22"/>
        </w:rPr>
        <w:t>Redno vzdrževanje javnih cest je obvezna gospodarska javna služba, ki obsega dela za ohranjanje javnih cest v stanju, ki zagotavlja varnost in prevoznost javnih cest, nadzor nad stanjem javnih cest in cestnega zemljišča ter vzpostavitev prevoznosti javnih cest ob naravnih in drugih nesrečah</w:t>
      </w:r>
    </w:p>
    <w:p w14:paraId="0D85D4DF" w14:textId="347E1301" w:rsidR="00520858" w:rsidRDefault="00520858" w:rsidP="00520858">
      <w:pPr>
        <w:spacing w:line="360" w:lineRule="auto"/>
        <w:jc w:val="both"/>
        <w:rPr>
          <w:rFonts w:ascii="Cambria" w:hAnsi="Cambria"/>
          <w:sz w:val="22"/>
          <w:szCs w:val="22"/>
        </w:rPr>
      </w:pPr>
      <w:r w:rsidRPr="008D7FBD">
        <w:rPr>
          <w:rFonts w:ascii="Cambria" w:hAnsi="Cambria"/>
          <w:sz w:val="22"/>
          <w:szCs w:val="22"/>
        </w:rPr>
        <w:t xml:space="preserve">Način opravljanja gospodarske javne službe rednega vzdrževanja </w:t>
      </w:r>
      <w:r>
        <w:rPr>
          <w:rFonts w:ascii="Cambria" w:hAnsi="Cambria"/>
          <w:sz w:val="22"/>
          <w:szCs w:val="22"/>
        </w:rPr>
        <w:t>občinskih</w:t>
      </w:r>
      <w:r w:rsidRPr="008D7FBD">
        <w:rPr>
          <w:rFonts w:ascii="Cambria" w:hAnsi="Cambria"/>
          <w:sz w:val="22"/>
          <w:szCs w:val="22"/>
        </w:rPr>
        <w:t xml:space="preserve"> cest določi </w:t>
      </w:r>
      <w:r>
        <w:rPr>
          <w:rFonts w:ascii="Cambria" w:hAnsi="Cambria"/>
          <w:sz w:val="22"/>
          <w:szCs w:val="22"/>
        </w:rPr>
        <w:t>občina z odlokom.</w:t>
      </w:r>
    </w:p>
    <w:p w14:paraId="29A00B25" w14:textId="53D8A65C" w:rsidR="00520858" w:rsidRDefault="00520858" w:rsidP="00520858">
      <w:pPr>
        <w:spacing w:line="360" w:lineRule="auto"/>
        <w:jc w:val="both"/>
        <w:rPr>
          <w:rFonts w:ascii="Cambria" w:hAnsi="Cambria"/>
          <w:sz w:val="22"/>
          <w:szCs w:val="22"/>
        </w:rPr>
      </w:pPr>
      <w:r>
        <w:rPr>
          <w:rFonts w:ascii="Cambria" w:hAnsi="Cambria"/>
          <w:sz w:val="22"/>
          <w:szCs w:val="22"/>
        </w:rPr>
        <w:t>Z</w:t>
      </w:r>
      <w:r w:rsidRPr="008D7FBD">
        <w:rPr>
          <w:rFonts w:ascii="Cambria" w:hAnsi="Cambria"/>
          <w:sz w:val="22"/>
          <w:szCs w:val="22"/>
        </w:rPr>
        <w:t>akon o zaščiti živali( Uradni list RS št 38/13- UPB.92/20 in 159/21)</w:t>
      </w:r>
      <w:r>
        <w:rPr>
          <w:rFonts w:ascii="Cambria" w:hAnsi="Cambria"/>
          <w:sz w:val="22"/>
          <w:szCs w:val="22"/>
        </w:rPr>
        <w:t>v 27. členu določa:</w:t>
      </w:r>
    </w:p>
    <w:p w14:paraId="0AB25C9A" w14:textId="77777777" w:rsidR="00520858" w:rsidRPr="008D7FBD" w:rsidRDefault="00520858" w:rsidP="00520858">
      <w:pPr>
        <w:spacing w:line="360" w:lineRule="auto"/>
        <w:jc w:val="both"/>
        <w:rPr>
          <w:rFonts w:ascii="Cambria" w:hAnsi="Cambria"/>
          <w:sz w:val="22"/>
          <w:szCs w:val="22"/>
        </w:rPr>
      </w:pPr>
      <w:r w:rsidRPr="008D7FBD">
        <w:rPr>
          <w:rFonts w:ascii="Cambria" w:hAnsi="Cambria"/>
          <w:sz w:val="22"/>
          <w:szCs w:val="22"/>
        </w:rPr>
        <w:t>Zapuščenim živalim se zagotovi pomoč, oskrba in namestitev v zavetišču.</w:t>
      </w:r>
    </w:p>
    <w:p w14:paraId="779726FB" w14:textId="7A73E11D" w:rsidR="00520858" w:rsidRDefault="00520858" w:rsidP="00520858">
      <w:pPr>
        <w:spacing w:line="360" w:lineRule="auto"/>
        <w:jc w:val="both"/>
        <w:rPr>
          <w:rFonts w:ascii="Cambria" w:hAnsi="Cambria"/>
          <w:sz w:val="22"/>
          <w:szCs w:val="22"/>
        </w:rPr>
      </w:pPr>
      <w:r w:rsidRPr="008D7FBD">
        <w:rPr>
          <w:rFonts w:ascii="Cambria" w:hAnsi="Cambria"/>
          <w:sz w:val="22"/>
          <w:szCs w:val="22"/>
        </w:rPr>
        <w:t>Zagotovitev zavetišča je lokalna zadeva javnega pomena, ki se izvršuje kot javna služba, pri čemer mora biti na vsakih 800 registriranih psov v občini zagotovljeno eno mesto v zavetišču.</w:t>
      </w:r>
    </w:p>
    <w:p w14:paraId="1314F734" w14:textId="77777777" w:rsidR="00B7303F" w:rsidRPr="008D7FBD" w:rsidRDefault="00B7303F" w:rsidP="00B7303F">
      <w:pPr>
        <w:spacing w:line="360" w:lineRule="auto"/>
        <w:jc w:val="both"/>
        <w:rPr>
          <w:rFonts w:ascii="Cambria" w:hAnsi="Cambria"/>
          <w:sz w:val="22"/>
          <w:szCs w:val="22"/>
        </w:rPr>
      </w:pPr>
      <w:r w:rsidRPr="008D7FBD">
        <w:rPr>
          <w:rFonts w:ascii="Cambria" w:hAnsi="Cambria"/>
          <w:sz w:val="22"/>
          <w:szCs w:val="22"/>
        </w:rPr>
        <w:t>Imetnik zavetišča je lahko občina oziroma vsaka fizična ali pravna oseba, ki izpolnjuje predpisane pogoje.</w:t>
      </w:r>
    </w:p>
    <w:p w14:paraId="265C3BFE" w14:textId="288D8302" w:rsidR="00B7303F" w:rsidRDefault="00B7303F" w:rsidP="00B7303F">
      <w:pPr>
        <w:spacing w:line="360" w:lineRule="auto"/>
        <w:jc w:val="both"/>
        <w:rPr>
          <w:rFonts w:ascii="Cambria" w:hAnsi="Cambria"/>
          <w:sz w:val="22"/>
          <w:szCs w:val="22"/>
        </w:rPr>
      </w:pPr>
      <w:r w:rsidRPr="008D7FBD">
        <w:rPr>
          <w:rFonts w:ascii="Cambria" w:hAnsi="Cambria"/>
          <w:sz w:val="22"/>
          <w:szCs w:val="22"/>
        </w:rPr>
        <w:t>Izpolnjevanje predpisanih pogojev za začetek delovanja zavetišča ugotavlja upravni organ, pristojen za veterinarstvo, v upravnem postopku.</w:t>
      </w:r>
    </w:p>
    <w:p w14:paraId="1F71685B" w14:textId="072EB43D" w:rsidR="00B7303F" w:rsidRDefault="00B7303F" w:rsidP="00B7303F">
      <w:pPr>
        <w:spacing w:line="360" w:lineRule="auto"/>
        <w:jc w:val="both"/>
        <w:rPr>
          <w:rFonts w:ascii="Cambria" w:hAnsi="Cambria"/>
          <w:sz w:val="22"/>
          <w:szCs w:val="22"/>
        </w:rPr>
      </w:pPr>
      <w:r>
        <w:rPr>
          <w:rFonts w:ascii="Cambria" w:hAnsi="Cambria"/>
          <w:sz w:val="22"/>
          <w:szCs w:val="22"/>
        </w:rPr>
        <w:t xml:space="preserve">Občinske gospodarske javne službe se lahko zagotavljajo v naslednjih oblikah: </w:t>
      </w:r>
    </w:p>
    <w:tbl>
      <w:tblPr>
        <w:tblW w:w="7631" w:type="dxa"/>
        <w:tblInd w:w="1318" w:type="dxa"/>
        <w:tblCellMar>
          <w:left w:w="0" w:type="dxa"/>
          <w:right w:w="0" w:type="dxa"/>
        </w:tblCellMar>
        <w:tblLook w:val="04A0" w:firstRow="1" w:lastRow="0" w:firstColumn="1" w:lastColumn="0" w:noHBand="0" w:noVBand="1"/>
      </w:tblPr>
      <w:tblGrid>
        <w:gridCol w:w="7631"/>
      </w:tblGrid>
      <w:tr w:rsidR="00B7303F" w:rsidRPr="008D7FBD" w14:paraId="32AE3B83" w14:textId="77777777" w:rsidTr="003525AC">
        <w:tc>
          <w:tcPr>
            <w:tcW w:w="6650" w:type="dxa"/>
            <w:tcBorders>
              <w:top w:val="nil"/>
              <w:left w:val="nil"/>
              <w:bottom w:val="nil"/>
              <w:right w:val="nil"/>
            </w:tcBorders>
            <w:tcMar>
              <w:top w:w="0" w:type="dxa"/>
              <w:left w:w="108" w:type="dxa"/>
              <w:bottom w:w="0" w:type="dxa"/>
              <w:right w:w="108" w:type="dxa"/>
            </w:tcMar>
            <w:hideMark/>
          </w:tcPr>
          <w:p w14:paraId="1A7C6EAA" w14:textId="77777777" w:rsidR="00B7303F" w:rsidRPr="008D7FBD" w:rsidRDefault="00B7303F"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v režijskem obratu,</w:t>
            </w:r>
          </w:p>
        </w:tc>
      </w:tr>
      <w:tr w:rsidR="00B7303F" w:rsidRPr="008D7FBD" w14:paraId="3773878F" w14:textId="77777777" w:rsidTr="003525AC">
        <w:tc>
          <w:tcPr>
            <w:tcW w:w="6650" w:type="dxa"/>
            <w:tcBorders>
              <w:top w:val="nil"/>
              <w:left w:val="nil"/>
              <w:bottom w:val="nil"/>
              <w:right w:val="nil"/>
            </w:tcBorders>
            <w:tcMar>
              <w:top w:w="0" w:type="dxa"/>
              <w:left w:w="108" w:type="dxa"/>
              <w:bottom w:w="0" w:type="dxa"/>
              <w:right w:w="108" w:type="dxa"/>
            </w:tcMar>
            <w:hideMark/>
          </w:tcPr>
          <w:p w14:paraId="612DDC91" w14:textId="77777777" w:rsidR="00B7303F" w:rsidRPr="008D7FBD" w:rsidRDefault="00B7303F"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v javnem podjetju,</w:t>
            </w:r>
          </w:p>
        </w:tc>
      </w:tr>
      <w:tr w:rsidR="00B7303F" w:rsidRPr="008D7FBD" w14:paraId="19BCCA3D" w14:textId="77777777" w:rsidTr="003525AC">
        <w:tc>
          <w:tcPr>
            <w:tcW w:w="6650" w:type="dxa"/>
            <w:tcBorders>
              <w:top w:val="nil"/>
              <w:left w:val="nil"/>
              <w:bottom w:val="nil"/>
              <w:right w:val="nil"/>
            </w:tcBorders>
            <w:tcMar>
              <w:top w:w="0" w:type="dxa"/>
              <w:left w:w="108" w:type="dxa"/>
              <w:bottom w:w="0" w:type="dxa"/>
              <w:right w:w="108" w:type="dxa"/>
            </w:tcMar>
            <w:hideMark/>
          </w:tcPr>
          <w:p w14:paraId="66244D77" w14:textId="77777777" w:rsidR="00B7303F" w:rsidRPr="008D7FBD" w:rsidRDefault="00B7303F"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z dajanjem koncesij</w:t>
            </w:r>
          </w:p>
        </w:tc>
      </w:tr>
      <w:tr w:rsidR="00B7303F" w:rsidRPr="008D7FBD" w14:paraId="7FE46B25" w14:textId="77777777" w:rsidTr="003525AC">
        <w:tc>
          <w:tcPr>
            <w:tcW w:w="6650" w:type="dxa"/>
            <w:tcBorders>
              <w:top w:val="nil"/>
              <w:left w:val="nil"/>
              <w:bottom w:val="nil"/>
              <w:right w:val="nil"/>
            </w:tcBorders>
            <w:tcMar>
              <w:top w:w="0" w:type="dxa"/>
              <w:left w:w="108" w:type="dxa"/>
              <w:bottom w:w="0" w:type="dxa"/>
              <w:right w:w="108" w:type="dxa"/>
            </w:tcMar>
            <w:hideMark/>
          </w:tcPr>
          <w:p w14:paraId="7AA7513C" w14:textId="57E7A13E" w:rsidR="00B7303F" w:rsidRPr="008D7FBD" w:rsidRDefault="00B7303F"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v javnem gospodarskem zavodu.</w:t>
            </w:r>
          </w:p>
        </w:tc>
      </w:tr>
    </w:tbl>
    <w:p w14:paraId="25C53B30" w14:textId="43026708" w:rsidR="00B7303F" w:rsidRPr="00893267" w:rsidRDefault="00B7303F" w:rsidP="00893267">
      <w:pPr>
        <w:spacing w:line="360" w:lineRule="auto"/>
        <w:jc w:val="both"/>
        <w:rPr>
          <w:rFonts w:ascii="Cambria" w:hAnsi="Cambria"/>
          <w:sz w:val="22"/>
          <w:szCs w:val="22"/>
        </w:rPr>
      </w:pPr>
      <w:r w:rsidRPr="00893267">
        <w:rPr>
          <w:rFonts w:ascii="Cambria" w:hAnsi="Cambria"/>
          <w:sz w:val="22"/>
          <w:szCs w:val="22"/>
        </w:rPr>
        <w:t>Način izvajanja posamezne gospodarske javne službe predpiše občina z odlokom.</w:t>
      </w:r>
    </w:p>
    <w:p w14:paraId="4A900B79" w14:textId="5730C2D0" w:rsidR="00B7303F" w:rsidRPr="00893267" w:rsidRDefault="00B7303F" w:rsidP="00893267">
      <w:pPr>
        <w:spacing w:line="360" w:lineRule="auto"/>
        <w:jc w:val="both"/>
        <w:rPr>
          <w:rFonts w:ascii="Cambria" w:hAnsi="Cambria"/>
          <w:sz w:val="22"/>
          <w:szCs w:val="22"/>
        </w:rPr>
      </w:pPr>
      <w:r w:rsidRPr="00893267">
        <w:rPr>
          <w:rFonts w:ascii="Cambria" w:hAnsi="Cambria"/>
          <w:sz w:val="22"/>
          <w:szCs w:val="22"/>
        </w:rPr>
        <w:t>V občini Prevalje so gospodarske javne službe organizirane v naslednjih oblikah:</w:t>
      </w:r>
    </w:p>
    <w:p w14:paraId="34BF2B13" w14:textId="6C21A63B" w:rsidR="00B7303F" w:rsidRPr="00893267" w:rsidRDefault="00B7303F"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1. Oskrba prebivalstva s pitno vodo v Javnem komunalnem podjetju Log d.o.o. in Javnem komunalnem podjetju Ravne na Koroškem d.o.o.</w:t>
      </w:r>
    </w:p>
    <w:p w14:paraId="24E449A7" w14:textId="61F3160D" w:rsidR="00B7303F" w:rsidRPr="00893267" w:rsidRDefault="00B7303F"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 xml:space="preserve">2. Odvajanje in čiščenje komunalne in padavinske odpadne vode v </w:t>
      </w:r>
      <w:r w:rsidR="00BC2280">
        <w:rPr>
          <w:rFonts w:ascii="Cambria" w:eastAsia="Times New Roman" w:hAnsi="Cambria" w:cs="Times New Roman"/>
          <w:color w:val="000000" w:themeColor="text1"/>
          <w:sz w:val="22"/>
          <w:szCs w:val="22"/>
          <w:lang w:eastAsia="en-GB"/>
        </w:rPr>
        <w:t>Javnem komu</w:t>
      </w:r>
      <w:r w:rsidRPr="00893267">
        <w:rPr>
          <w:rFonts w:ascii="Cambria" w:eastAsia="Times New Roman" w:hAnsi="Cambria" w:cs="Times New Roman"/>
          <w:color w:val="000000" w:themeColor="text1"/>
          <w:sz w:val="22"/>
          <w:szCs w:val="22"/>
          <w:lang w:eastAsia="en-GB"/>
        </w:rPr>
        <w:t>nalnem podjetju Log d.o.o.</w:t>
      </w:r>
      <w:r w:rsidR="00BC2280">
        <w:rPr>
          <w:rFonts w:ascii="Cambria" w:eastAsia="Times New Roman" w:hAnsi="Cambria" w:cs="Times New Roman"/>
          <w:color w:val="000000" w:themeColor="text1"/>
          <w:sz w:val="22"/>
          <w:szCs w:val="22"/>
          <w:lang w:eastAsia="en-GB"/>
        </w:rPr>
        <w:t xml:space="preserve"> in. </w:t>
      </w:r>
      <w:r w:rsidRPr="00893267">
        <w:rPr>
          <w:rFonts w:ascii="Cambria" w:eastAsia="Times New Roman" w:hAnsi="Cambria" w:cs="Times New Roman"/>
          <w:color w:val="000000" w:themeColor="text1"/>
          <w:sz w:val="22"/>
          <w:szCs w:val="22"/>
          <w:lang w:eastAsia="en-GB"/>
        </w:rPr>
        <w:t xml:space="preserve"> Javn</w:t>
      </w:r>
      <w:r w:rsidR="00574822" w:rsidRPr="00893267">
        <w:rPr>
          <w:rFonts w:ascii="Cambria" w:eastAsia="Times New Roman" w:hAnsi="Cambria" w:cs="Times New Roman"/>
          <w:color w:val="000000" w:themeColor="text1"/>
          <w:sz w:val="22"/>
          <w:szCs w:val="22"/>
          <w:lang w:eastAsia="en-GB"/>
        </w:rPr>
        <w:t>em</w:t>
      </w:r>
      <w:r w:rsidRPr="00893267">
        <w:rPr>
          <w:rFonts w:ascii="Cambria" w:eastAsia="Times New Roman" w:hAnsi="Cambria" w:cs="Times New Roman"/>
          <w:color w:val="000000" w:themeColor="text1"/>
          <w:sz w:val="22"/>
          <w:szCs w:val="22"/>
          <w:lang w:eastAsia="en-GB"/>
        </w:rPr>
        <w:t xml:space="preserve"> komunaln</w:t>
      </w:r>
      <w:r w:rsidR="00574822" w:rsidRPr="00893267">
        <w:rPr>
          <w:rFonts w:ascii="Cambria" w:eastAsia="Times New Roman" w:hAnsi="Cambria" w:cs="Times New Roman"/>
          <w:color w:val="000000" w:themeColor="text1"/>
          <w:sz w:val="22"/>
          <w:szCs w:val="22"/>
          <w:lang w:eastAsia="en-GB"/>
        </w:rPr>
        <w:t>em</w:t>
      </w:r>
      <w:r w:rsidRPr="00893267">
        <w:rPr>
          <w:rFonts w:ascii="Cambria" w:eastAsia="Times New Roman" w:hAnsi="Cambria" w:cs="Times New Roman"/>
          <w:color w:val="000000" w:themeColor="text1"/>
          <w:sz w:val="22"/>
          <w:szCs w:val="22"/>
          <w:lang w:eastAsia="en-GB"/>
        </w:rPr>
        <w:t xml:space="preserve"> podjetj</w:t>
      </w:r>
      <w:r w:rsidR="00574822" w:rsidRPr="00893267">
        <w:rPr>
          <w:rFonts w:ascii="Cambria" w:eastAsia="Times New Roman" w:hAnsi="Cambria" w:cs="Times New Roman"/>
          <w:color w:val="000000" w:themeColor="text1"/>
          <w:sz w:val="22"/>
          <w:szCs w:val="22"/>
          <w:lang w:eastAsia="en-GB"/>
        </w:rPr>
        <w:t>u</w:t>
      </w:r>
      <w:r w:rsidRPr="00893267">
        <w:rPr>
          <w:rFonts w:ascii="Cambria" w:eastAsia="Times New Roman" w:hAnsi="Cambria" w:cs="Times New Roman"/>
          <w:color w:val="000000" w:themeColor="text1"/>
          <w:sz w:val="22"/>
          <w:szCs w:val="22"/>
          <w:lang w:eastAsia="en-GB"/>
        </w:rPr>
        <w:t xml:space="preserve"> Ravne na Koroškem d.o.o.</w:t>
      </w:r>
    </w:p>
    <w:p w14:paraId="64EA45A9" w14:textId="291633EE" w:rsidR="00B7303F" w:rsidRPr="00893267" w:rsidRDefault="00B7303F"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3.</w:t>
      </w:r>
      <w:r w:rsidR="00574822" w:rsidRPr="00893267">
        <w:rPr>
          <w:rFonts w:ascii="Cambria" w:eastAsia="Times New Roman" w:hAnsi="Cambria" w:cs="Times New Roman"/>
          <w:color w:val="000000" w:themeColor="text1"/>
          <w:sz w:val="22"/>
          <w:szCs w:val="22"/>
          <w:lang w:eastAsia="en-GB"/>
        </w:rPr>
        <w:t xml:space="preserve"> </w:t>
      </w:r>
      <w:r w:rsidR="00574822" w:rsidRPr="00893267">
        <w:rPr>
          <w:rFonts w:ascii="Cambria" w:hAnsi="Cambria"/>
          <w:color w:val="000000" w:themeColor="text1"/>
          <w:sz w:val="22"/>
          <w:szCs w:val="22"/>
        </w:rPr>
        <w:t>Zbiranje določenih vrst komunalnih odpadkov v Javnem podjetju</w:t>
      </w:r>
      <w:r w:rsidRPr="00893267">
        <w:rPr>
          <w:rFonts w:ascii="Cambria" w:eastAsia="Times New Roman" w:hAnsi="Cambria" w:cs="Times New Roman"/>
          <w:color w:val="000000" w:themeColor="text1"/>
          <w:sz w:val="22"/>
          <w:szCs w:val="22"/>
          <w:lang w:eastAsia="en-GB"/>
        </w:rPr>
        <w:t> Kocerod d.o.o.</w:t>
      </w:r>
    </w:p>
    <w:p w14:paraId="0A7F54DE" w14:textId="43B2C48D" w:rsidR="00B7303F" w:rsidRPr="00893267" w:rsidRDefault="00B7303F"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4. Obdelava</w:t>
      </w:r>
      <w:r w:rsidR="00574822" w:rsidRPr="00893267">
        <w:rPr>
          <w:rFonts w:ascii="Cambria" w:eastAsia="Times New Roman" w:hAnsi="Cambria" w:cs="Times New Roman"/>
          <w:color w:val="000000" w:themeColor="text1"/>
          <w:sz w:val="22"/>
          <w:szCs w:val="22"/>
          <w:lang w:eastAsia="en-GB"/>
        </w:rPr>
        <w:t xml:space="preserve"> določenih vrst</w:t>
      </w:r>
      <w:r w:rsidRPr="00893267">
        <w:rPr>
          <w:rFonts w:ascii="Cambria" w:eastAsia="Times New Roman" w:hAnsi="Cambria" w:cs="Times New Roman"/>
          <w:color w:val="000000" w:themeColor="text1"/>
          <w:sz w:val="22"/>
          <w:szCs w:val="22"/>
          <w:lang w:eastAsia="en-GB"/>
        </w:rPr>
        <w:t xml:space="preserve"> komunalnih odpadkov</w:t>
      </w:r>
      <w:r w:rsidR="00574822" w:rsidRPr="00893267">
        <w:rPr>
          <w:rFonts w:ascii="Cambria" w:eastAsia="Times New Roman" w:hAnsi="Cambria" w:cs="Times New Roman"/>
          <w:color w:val="000000" w:themeColor="text1"/>
          <w:sz w:val="22"/>
          <w:szCs w:val="22"/>
          <w:lang w:eastAsia="en-GB"/>
        </w:rPr>
        <w:t xml:space="preserve"> v Javnem podjetju </w:t>
      </w:r>
      <w:r w:rsidRPr="00893267">
        <w:rPr>
          <w:rFonts w:ascii="Cambria" w:eastAsia="Times New Roman" w:hAnsi="Cambria" w:cs="Times New Roman"/>
          <w:color w:val="000000" w:themeColor="text1"/>
          <w:sz w:val="22"/>
          <w:szCs w:val="22"/>
          <w:lang w:eastAsia="en-GB"/>
        </w:rPr>
        <w:t> Kocerod d.o.o.</w:t>
      </w:r>
    </w:p>
    <w:p w14:paraId="51E76E69" w14:textId="769EDA23" w:rsidR="00B7303F" w:rsidRPr="00893267" w:rsidRDefault="00B7303F"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 xml:space="preserve">5. </w:t>
      </w:r>
      <w:r w:rsidR="00574822" w:rsidRPr="00893267">
        <w:rPr>
          <w:rFonts w:ascii="Cambria" w:hAnsi="Cambria"/>
          <w:color w:val="000000" w:themeColor="text1"/>
          <w:sz w:val="22"/>
          <w:szCs w:val="22"/>
        </w:rPr>
        <w:t xml:space="preserve">Odlaganje ostankov obdelanih komunalnih odpadkov v Javnem pojetju </w:t>
      </w:r>
      <w:r w:rsidRPr="00893267">
        <w:rPr>
          <w:rFonts w:ascii="Cambria" w:eastAsia="Times New Roman" w:hAnsi="Cambria" w:cs="Times New Roman"/>
          <w:color w:val="000000" w:themeColor="text1"/>
          <w:sz w:val="22"/>
          <w:szCs w:val="22"/>
          <w:lang w:eastAsia="en-GB"/>
        </w:rPr>
        <w:t> Kocerod d.o.o.</w:t>
      </w:r>
    </w:p>
    <w:p w14:paraId="3683A0F7" w14:textId="4CE57586" w:rsidR="00B7303F" w:rsidRPr="00893267" w:rsidRDefault="00B7303F"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6.</w:t>
      </w:r>
      <w:r w:rsidR="00574822" w:rsidRPr="00893267">
        <w:rPr>
          <w:rFonts w:ascii="Cambria" w:eastAsia="Times New Roman" w:hAnsi="Cambria" w:cs="Times New Roman"/>
          <w:color w:val="000000" w:themeColor="text1"/>
          <w:sz w:val="22"/>
          <w:szCs w:val="22"/>
          <w:lang w:eastAsia="en-GB"/>
        </w:rPr>
        <w:t xml:space="preserve"> R</w:t>
      </w:r>
      <w:r w:rsidRPr="00893267">
        <w:rPr>
          <w:rFonts w:ascii="Cambria" w:eastAsia="Times New Roman" w:hAnsi="Cambria" w:cs="Times New Roman"/>
          <w:color w:val="000000" w:themeColor="text1"/>
          <w:sz w:val="22"/>
          <w:szCs w:val="22"/>
          <w:lang w:eastAsia="en-GB"/>
        </w:rPr>
        <w:t>edno vzdrževanje</w:t>
      </w:r>
      <w:r w:rsidR="00574822" w:rsidRPr="00893267">
        <w:rPr>
          <w:rFonts w:ascii="Cambria" w:eastAsia="Times New Roman" w:hAnsi="Cambria" w:cs="Times New Roman"/>
          <w:color w:val="000000" w:themeColor="text1"/>
          <w:sz w:val="22"/>
          <w:szCs w:val="22"/>
          <w:lang w:eastAsia="en-GB"/>
        </w:rPr>
        <w:t xml:space="preserve"> občinskih javnih</w:t>
      </w:r>
      <w:r w:rsidRPr="00893267">
        <w:rPr>
          <w:rFonts w:ascii="Cambria" w:eastAsia="Times New Roman" w:hAnsi="Cambria" w:cs="Times New Roman"/>
          <w:color w:val="000000" w:themeColor="text1"/>
          <w:sz w:val="22"/>
          <w:szCs w:val="22"/>
          <w:lang w:eastAsia="en-GB"/>
        </w:rPr>
        <w:t xml:space="preserve"> cest </w:t>
      </w:r>
      <w:r w:rsidR="00574822" w:rsidRPr="00893267">
        <w:rPr>
          <w:rFonts w:ascii="Cambria" w:eastAsia="Times New Roman" w:hAnsi="Cambria" w:cs="Times New Roman"/>
          <w:color w:val="000000" w:themeColor="text1"/>
          <w:sz w:val="22"/>
          <w:szCs w:val="22"/>
          <w:lang w:eastAsia="en-GB"/>
        </w:rPr>
        <w:t>v obliki koncesije</w:t>
      </w:r>
      <w:r w:rsidRPr="00893267">
        <w:rPr>
          <w:rFonts w:ascii="Cambria" w:eastAsia="Times New Roman" w:hAnsi="Cambria" w:cs="Times New Roman"/>
          <w:color w:val="000000" w:themeColor="text1"/>
          <w:sz w:val="22"/>
          <w:szCs w:val="22"/>
          <w:lang w:eastAsia="en-GB"/>
        </w:rPr>
        <w:t xml:space="preserve"> podjetj</w:t>
      </w:r>
      <w:r w:rsidR="00574822" w:rsidRPr="00893267">
        <w:rPr>
          <w:rFonts w:ascii="Cambria" w:eastAsia="Times New Roman" w:hAnsi="Cambria" w:cs="Times New Roman"/>
          <w:color w:val="000000" w:themeColor="text1"/>
          <w:sz w:val="22"/>
          <w:szCs w:val="22"/>
          <w:lang w:eastAsia="en-GB"/>
        </w:rPr>
        <w:t>u</w:t>
      </w:r>
      <w:r w:rsidRPr="00893267">
        <w:rPr>
          <w:rFonts w:ascii="Cambria" w:eastAsia="Times New Roman" w:hAnsi="Cambria" w:cs="Times New Roman"/>
          <w:color w:val="000000" w:themeColor="text1"/>
          <w:sz w:val="22"/>
          <w:szCs w:val="22"/>
          <w:lang w:eastAsia="en-GB"/>
        </w:rPr>
        <w:t xml:space="preserve"> Slemenšek d.o.o.</w:t>
      </w:r>
    </w:p>
    <w:p w14:paraId="72C2F001" w14:textId="0B0CEC00" w:rsidR="00B7303F" w:rsidRPr="00893267" w:rsidRDefault="00B7303F"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 xml:space="preserve">7. </w:t>
      </w:r>
      <w:r w:rsidR="00574822" w:rsidRPr="00893267">
        <w:rPr>
          <w:rFonts w:ascii="Cambria" w:eastAsia="Times New Roman" w:hAnsi="Cambria" w:cs="Times New Roman"/>
          <w:color w:val="000000" w:themeColor="text1"/>
          <w:sz w:val="22"/>
          <w:szCs w:val="22"/>
          <w:lang w:eastAsia="en-GB"/>
        </w:rPr>
        <w:t>Urejanje in čiščenje</w:t>
      </w:r>
      <w:r w:rsidRPr="00893267">
        <w:rPr>
          <w:rFonts w:ascii="Cambria" w:eastAsia="Times New Roman" w:hAnsi="Cambria" w:cs="Times New Roman"/>
          <w:color w:val="000000" w:themeColor="text1"/>
          <w:sz w:val="22"/>
          <w:szCs w:val="22"/>
          <w:lang w:eastAsia="en-GB"/>
        </w:rPr>
        <w:t xml:space="preserve"> javnih površin </w:t>
      </w:r>
      <w:r w:rsidR="00574822" w:rsidRPr="00893267">
        <w:rPr>
          <w:rFonts w:ascii="Cambria" w:eastAsia="Times New Roman" w:hAnsi="Cambria" w:cs="Times New Roman"/>
          <w:color w:val="000000" w:themeColor="text1"/>
          <w:sz w:val="22"/>
          <w:szCs w:val="22"/>
          <w:lang w:eastAsia="en-GB"/>
        </w:rPr>
        <w:t>v</w:t>
      </w:r>
      <w:r w:rsidRPr="00893267">
        <w:rPr>
          <w:rFonts w:ascii="Cambria" w:eastAsia="Times New Roman" w:hAnsi="Cambria" w:cs="Times New Roman"/>
          <w:color w:val="000000" w:themeColor="text1"/>
          <w:sz w:val="22"/>
          <w:szCs w:val="22"/>
          <w:lang w:eastAsia="en-GB"/>
        </w:rPr>
        <w:t> Javn</w:t>
      </w:r>
      <w:r w:rsidR="00574822" w:rsidRPr="00893267">
        <w:rPr>
          <w:rFonts w:ascii="Cambria" w:eastAsia="Times New Roman" w:hAnsi="Cambria" w:cs="Times New Roman"/>
          <w:color w:val="000000" w:themeColor="text1"/>
          <w:sz w:val="22"/>
          <w:szCs w:val="22"/>
          <w:lang w:eastAsia="en-GB"/>
        </w:rPr>
        <w:t>em</w:t>
      </w:r>
      <w:r w:rsidRPr="00893267">
        <w:rPr>
          <w:rFonts w:ascii="Cambria" w:eastAsia="Times New Roman" w:hAnsi="Cambria" w:cs="Times New Roman"/>
          <w:color w:val="000000" w:themeColor="text1"/>
          <w:sz w:val="22"/>
          <w:szCs w:val="22"/>
          <w:lang w:eastAsia="en-GB"/>
        </w:rPr>
        <w:t xml:space="preserve"> komunaln</w:t>
      </w:r>
      <w:r w:rsidR="00574822" w:rsidRPr="00893267">
        <w:rPr>
          <w:rFonts w:ascii="Cambria" w:eastAsia="Times New Roman" w:hAnsi="Cambria" w:cs="Times New Roman"/>
          <w:color w:val="000000" w:themeColor="text1"/>
          <w:sz w:val="22"/>
          <w:szCs w:val="22"/>
          <w:lang w:eastAsia="en-GB"/>
        </w:rPr>
        <w:t>em</w:t>
      </w:r>
      <w:r w:rsidRPr="00893267">
        <w:rPr>
          <w:rFonts w:ascii="Cambria" w:eastAsia="Times New Roman" w:hAnsi="Cambria" w:cs="Times New Roman"/>
          <w:color w:val="000000" w:themeColor="text1"/>
          <w:sz w:val="22"/>
          <w:szCs w:val="22"/>
          <w:lang w:eastAsia="en-GB"/>
        </w:rPr>
        <w:t xml:space="preserve"> podjetj</w:t>
      </w:r>
      <w:r w:rsidR="00574822" w:rsidRPr="00893267">
        <w:rPr>
          <w:rFonts w:ascii="Cambria" w:eastAsia="Times New Roman" w:hAnsi="Cambria" w:cs="Times New Roman"/>
          <w:color w:val="000000" w:themeColor="text1"/>
          <w:sz w:val="22"/>
          <w:szCs w:val="22"/>
          <w:lang w:eastAsia="en-GB"/>
        </w:rPr>
        <w:t>u</w:t>
      </w:r>
      <w:r w:rsidRPr="00893267">
        <w:rPr>
          <w:rFonts w:ascii="Cambria" w:eastAsia="Times New Roman" w:hAnsi="Cambria" w:cs="Times New Roman"/>
          <w:color w:val="000000" w:themeColor="text1"/>
          <w:sz w:val="22"/>
          <w:szCs w:val="22"/>
          <w:lang w:eastAsia="en-GB"/>
        </w:rPr>
        <w:t xml:space="preserve"> Log d.o.o.</w:t>
      </w:r>
    </w:p>
    <w:p w14:paraId="2485E66B" w14:textId="45A1CADD" w:rsidR="00893267" w:rsidRDefault="00893267"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lastRenderedPageBreak/>
        <w:t>8. Zagotavljanje zavetišča za živali- javna služba še ni organizirana in je s tem odlokom določeno da se zagotavlja s podelitvijo koncesije.</w:t>
      </w:r>
    </w:p>
    <w:p w14:paraId="427B18F2" w14:textId="5A77F14C" w:rsidR="00893267" w:rsidRPr="00893267" w:rsidRDefault="00893267" w:rsidP="00893267">
      <w:pPr>
        <w:spacing w:line="360" w:lineRule="auto"/>
        <w:rPr>
          <w:rFonts w:ascii="Cambria" w:eastAsia="Times New Roman" w:hAnsi="Cambria" w:cs="Times New Roman"/>
          <w:color w:val="000000" w:themeColor="text1"/>
          <w:sz w:val="22"/>
          <w:szCs w:val="22"/>
          <w:lang w:eastAsia="en-GB"/>
        </w:rPr>
      </w:pPr>
      <w:r w:rsidRPr="00893267">
        <w:rPr>
          <w:rFonts w:ascii="Cambria" w:eastAsia="Times New Roman" w:hAnsi="Cambria" w:cs="Times New Roman"/>
          <w:color w:val="000000" w:themeColor="text1"/>
          <w:sz w:val="22"/>
          <w:szCs w:val="22"/>
          <w:lang w:eastAsia="en-GB"/>
        </w:rPr>
        <w:t>9.  Izvajanje 24. urne dežurne  pogrebne službe v Javnem komunalnem  podjetju Log d.o.</w:t>
      </w:r>
    </w:p>
    <w:p w14:paraId="7E472F22" w14:textId="11F9992A" w:rsidR="00B80D14" w:rsidRPr="00B80D14" w:rsidRDefault="00893267" w:rsidP="00B80D14">
      <w:pPr>
        <w:spacing w:line="360" w:lineRule="auto"/>
        <w:rPr>
          <w:rFonts w:ascii="Cambria" w:eastAsia="Times New Roman" w:hAnsi="Cambria" w:cs="Times New Roman"/>
          <w:color w:val="000000" w:themeColor="text1"/>
          <w:sz w:val="22"/>
          <w:szCs w:val="22"/>
          <w:lang w:eastAsia="en-GB"/>
        </w:rPr>
      </w:pPr>
      <w:r>
        <w:rPr>
          <w:rFonts w:ascii="Cambria" w:eastAsia="Times New Roman" w:hAnsi="Cambria" w:cs="Times New Roman"/>
          <w:color w:val="000000" w:themeColor="text1"/>
          <w:sz w:val="22"/>
          <w:szCs w:val="22"/>
          <w:lang w:eastAsia="en-GB"/>
        </w:rPr>
        <w:t>Občinski svet za varstvo uporabnikov</w:t>
      </w:r>
      <w:r w:rsidR="00B80D14">
        <w:rPr>
          <w:rFonts w:ascii="Cambria" w:eastAsia="Times New Roman" w:hAnsi="Cambria" w:cs="Times New Roman"/>
          <w:color w:val="000000" w:themeColor="text1"/>
          <w:sz w:val="22"/>
          <w:szCs w:val="22"/>
          <w:lang w:eastAsia="en-GB"/>
        </w:rPr>
        <w:t xml:space="preserve"> ustanovi 5 članski </w:t>
      </w:r>
      <w:r w:rsidR="00B80D14" w:rsidRPr="008D7FBD">
        <w:rPr>
          <w:rFonts w:ascii="Cambria" w:hAnsi="Cambria"/>
          <w:sz w:val="22"/>
          <w:szCs w:val="22"/>
        </w:rPr>
        <w:t>Svet za varstvo uporabnikov javnih dobrin</w:t>
      </w:r>
      <w:r w:rsidR="00B80D14">
        <w:rPr>
          <w:rFonts w:ascii="Cambria" w:hAnsi="Cambria"/>
          <w:sz w:val="22"/>
          <w:szCs w:val="22"/>
        </w:rPr>
        <w:t>, ki</w:t>
      </w:r>
    </w:p>
    <w:tbl>
      <w:tblPr>
        <w:tblW w:w="7631" w:type="dxa"/>
        <w:tblInd w:w="1318" w:type="dxa"/>
        <w:tblCellMar>
          <w:left w:w="0" w:type="dxa"/>
          <w:right w:w="0" w:type="dxa"/>
        </w:tblCellMar>
        <w:tblLook w:val="04A0" w:firstRow="1" w:lastRow="0" w:firstColumn="1" w:lastColumn="0" w:noHBand="0" w:noVBand="1"/>
      </w:tblPr>
      <w:tblGrid>
        <w:gridCol w:w="7631"/>
      </w:tblGrid>
      <w:tr w:rsidR="00B80D14" w:rsidRPr="008D7FBD" w14:paraId="6357A9B7" w14:textId="77777777" w:rsidTr="003525AC">
        <w:tc>
          <w:tcPr>
            <w:tcW w:w="6650" w:type="dxa"/>
            <w:tcBorders>
              <w:top w:val="nil"/>
              <w:left w:val="nil"/>
              <w:bottom w:val="nil"/>
              <w:right w:val="nil"/>
            </w:tcBorders>
            <w:tcMar>
              <w:top w:w="0" w:type="dxa"/>
              <w:left w:w="108" w:type="dxa"/>
              <w:bottom w:w="0" w:type="dxa"/>
              <w:right w:w="108" w:type="dxa"/>
            </w:tcMar>
            <w:hideMark/>
          </w:tcPr>
          <w:p w14:paraId="0BE82171" w14:textId="77777777" w:rsidR="00B80D14" w:rsidRPr="008D7FBD" w:rsidRDefault="00B80D14"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zastopa in usklajuje interese občanov in predlaga skupne predloge občinskemu svetu občine in županu  občine,</w:t>
            </w:r>
          </w:p>
        </w:tc>
      </w:tr>
      <w:tr w:rsidR="00B80D14" w:rsidRPr="008D7FBD" w14:paraId="4488BA00" w14:textId="77777777" w:rsidTr="003525AC">
        <w:tc>
          <w:tcPr>
            <w:tcW w:w="6650" w:type="dxa"/>
            <w:tcBorders>
              <w:top w:val="nil"/>
              <w:left w:val="nil"/>
              <w:bottom w:val="nil"/>
              <w:right w:val="nil"/>
            </w:tcBorders>
            <w:tcMar>
              <w:top w:w="0" w:type="dxa"/>
              <w:left w:w="108" w:type="dxa"/>
              <w:bottom w:w="0" w:type="dxa"/>
              <w:right w:w="108" w:type="dxa"/>
            </w:tcMar>
            <w:hideMark/>
          </w:tcPr>
          <w:p w14:paraId="3516BE21" w14:textId="737E119D" w:rsidR="00B80D14" w:rsidRPr="008D7FBD" w:rsidRDefault="00B80D14" w:rsidP="003525AC">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zastopa interese občanov v zvezi z načrtovanjem, funkcioniranjem in financiranjem javnih služb in s tem povezanih objektov in naprav v razmerju do občine.</w:t>
            </w:r>
          </w:p>
        </w:tc>
      </w:tr>
    </w:tbl>
    <w:p w14:paraId="1D651E88" w14:textId="50A363E9" w:rsidR="00B80D14" w:rsidRPr="00B80D14" w:rsidRDefault="00B80D14" w:rsidP="00B80D14">
      <w:pPr>
        <w:tabs>
          <w:tab w:val="left" w:pos="1701"/>
          <w:tab w:val="left" w:pos="1843"/>
          <w:tab w:val="left" w:pos="2977"/>
        </w:tabs>
        <w:spacing w:line="360" w:lineRule="auto"/>
        <w:rPr>
          <w:rFonts w:ascii="Cambria" w:hAnsi="Cambria"/>
          <w:sz w:val="22"/>
          <w:szCs w:val="22"/>
        </w:rPr>
      </w:pPr>
      <w:r>
        <w:rPr>
          <w:rFonts w:ascii="Cambria" w:eastAsia="Times New Roman" w:hAnsi="Cambria" w:cs="Times New Roman"/>
          <w:color w:val="000000" w:themeColor="text1"/>
          <w:sz w:val="22"/>
          <w:szCs w:val="22"/>
          <w:lang w:eastAsia="en-GB"/>
        </w:rPr>
        <w:t xml:space="preserve">Ta odlok nadalje določa način financiranja javnih služb. Javne službe se v primeru, ko so količine določljive financirajo iz cene storitve v primeru, ko so storitve dostopne vsem pa iz proračuna občine. Tako se iz proračuna občine financirajo  javne službe vzdrževanje javnih cest, </w:t>
      </w:r>
      <w:r w:rsidRPr="008D7FBD">
        <w:rPr>
          <w:rFonts w:ascii="Cambria" w:hAnsi="Cambria"/>
          <w:sz w:val="22"/>
          <w:szCs w:val="22"/>
        </w:rPr>
        <w:t>urejanje in čiščenje  javnih površin</w:t>
      </w:r>
      <w:r>
        <w:rPr>
          <w:rFonts w:ascii="Cambria" w:hAnsi="Cambria"/>
          <w:sz w:val="22"/>
          <w:szCs w:val="22"/>
        </w:rPr>
        <w:t xml:space="preserve"> in </w:t>
      </w:r>
      <w:r w:rsidRPr="008D7FBD">
        <w:rPr>
          <w:rFonts w:ascii="Cambria" w:hAnsi="Cambria"/>
          <w:sz w:val="22"/>
          <w:szCs w:val="22"/>
        </w:rPr>
        <w:t xml:space="preserve"> zagotavljanje zavetišča za živali</w:t>
      </w:r>
      <w:r>
        <w:rPr>
          <w:rFonts w:ascii="Cambria" w:hAnsi="Cambria"/>
          <w:sz w:val="22"/>
          <w:szCs w:val="22"/>
        </w:rPr>
        <w:t>.</w:t>
      </w:r>
    </w:p>
    <w:p w14:paraId="5BFFC576" w14:textId="7B7F8974" w:rsidR="00B80D14" w:rsidRPr="00893267" w:rsidRDefault="00B80D14" w:rsidP="00893267">
      <w:pPr>
        <w:spacing w:line="360" w:lineRule="auto"/>
        <w:rPr>
          <w:rFonts w:ascii="Cambria" w:eastAsia="Times New Roman" w:hAnsi="Cambria" w:cs="Times New Roman"/>
          <w:color w:val="000000" w:themeColor="text1"/>
          <w:sz w:val="22"/>
          <w:szCs w:val="22"/>
          <w:lang w:eastAsia="en-GB"/>
        </w:rPr>
      </w:pPr>
      <w:r w:rsidRPr="008D7FBD">
        <w:rPr>
          <w:rFonts w:ascii="Cambria" w:hAnsi="Cambria"/>
          <w:sz w:val="22"/>
          <w:szCs w:val="22"/>
        </w:rPr>
        <w:t>,</w:t>
      </w:r>
    </w:p>
    <w:tbl>
      <w:tblPr>
        <w:tblW w:w="7631" w:type="dxa"/>
        <w:tblInd w:w="1318" w:type="dxa"/>
        <w:tblCellMar>
          <w:left w:w="0" w:type="dxa"/>
          <w:right w:w="0" w:type="dxa"/>
        </w:tblCellMar>
        <w:tblLook w:val="04A0" w:firstRow="1" w:lastRow="0" w:firstColumn="1" w:lastColumn="0" w:noHBand="0" w:noVBand="1"/>
      </w:tblPr>
      <w:tblGrid>
        <w:gridCol w:w="7631"/>
      </w:tblGrid>
      <w:tr w:rsidR="00893267" w:rsidRPr="00893267" w14:paraId="5BE8F86A" w14:textId="77777777" w:rsidTr="00893267">
        <w:tc>
          <w:tcPr>
            <w:tcW w:w="7631" w:type="dxa"/>
            <w:tcBorders>
              <w:top w:val="nil"/>
              <w:left w:val="nil"/>
              <w:bottom w:val="nil"/>
              <w:right w:val="nil"/>
            </w:tcBorders>
            <w:tcMar>
              <w:top w:w="0" w:type="dxa"/>
              <w:left w:w="108" w:type="dxa"/>
              <w:bottom w:w="0" w:type="dxa"/>
              <w:right w:w="108" w:type="dxa"/>
            </w:tcMar>
            <w:hideMark/>
          </w:tcPr>
          <w:p w14:paraId="3FE5548A" w14:textId="681B8165" w:rsidR="00893267" w:rsidRPr="00893267" w:rsidRDefault="00893267" w:rsidP="00893267">
            <w:pPr>
              <w:tabs>
                <w:tab w:val="left" w:pos="1701"/>
                <w:tab w:val="left" w:pos="1843"/>
                <w:tab w:val="left" w:pos="2977"/>
              </w:tabs>
              <w:spacing w:line="360" w:lineRule="auto"/>
              <w:jc w:val="both"/>
              <w:rPr>
                <w:rFonts w:ascii="Cambria" w:hAnsi="Cambria"/>
                <w:color w:val="000000" w:themeColor="text1"/>
                <w:sz w:val="22"/>
                <w:szCs w:val="22"/>
              </w:rPr>
            </w:pPr>
          </w:p>
        </w:tc>
      </w:tr>
    </w:tbl>
    <w:p w14:paraId="04AE7B5C" w14:textId="77777777" w:rsidR="00B7303F" w:rsidRPr="00B7303F" w:rsidRDefault="00B7303F" w:rsidP="00520858">
      <w:pPr>
        <w:spacing w:line="360" w:lineRule="auto"/>
        <w:jc w:val="both"/>
        <w:rPr>
          <w:rFonts w:ascii="Cambria" w:hAnsi="Cambria"/>
          <w:sz w:val="22"/>
          <w:szCs w:val="22"/>
        </w:rPr>
      </w:pPr>
    </w:p>
    <w:p w14:paraId="3972F874" w14:textId="77777777" w:rsidR="00520858" w:rsidRPr="00520858" w:rsidRDefault="00520858" w:rsidP="00520858">
      <w:pPr>
        <w:spacing w:line="360" w:lineRule="auto"/>
        <w:jc w:val="both"/>
        <w:rPr>
          <w:rFonts w:ascii="Cambria" w:hAnsi="Cambria"/>
          <w:sz w:val="22"/>
          <w:szCs w:val="22"/>
        </w:rPr>
      </w:pPr>
    </w:p>
    <w:p w14:paraId="1685E123" w14:textId="77777777" w:rsidR="004D442B" w:rsidRPr="004D442B" w:rsidRDefault="004D442B" w:rsidP="004D442B">
      <w:pPr>
        <w:spacing w:line="360" w:lineRule="auto"/>
        <w:jc w:val="both"/>
        <w:rPr>
          <w:rFonts w:ascii="Cambria" w:hAnsi="Cambria"/>
          <w:sz w:val="22"/>
          <w:szCs w:val="22"/>
        </w:rPr>
      </w:pPr>
    </w:p>
    <w:p w14:paraId="6DC79193" w14:textId="1BD91CE6" w:rsidR="004D442B" w:rsidRPr="004D442B" w:rsidRDefault="004D442B" w:rsidP="004D442B">
      <w:pPr>
        <w:spacing w:line="360" w:lineRule="auto"/>
        <w:jc w:val="both"/>
        <w:rPr>
          <w:rFonts w:ascii="Cambria" w:hAnsi="Cambria"/>
          <w:sz w:val="22"/>
          <w:szCs w:val="22"/>
        </w:rPr>
      </w:pPr>
    </w:p>
    <w:p w14:paraId="5BADA20E" w14:textId="77777777" w:rsidR="004D442B" w:rsidRPr="004D442B" w:rsidRDefault="004D442B" w:rsidP="008D7FBD">
      <w:pPr>
        <w:tabs>
          <w:tab w:val="left" w:pos="87"/>
          <w:tab w:val="left" w:pos="1701"/>
          <w:tab w:val="left" w:pos="1843"/>
          <w:tab w:val="left" w:pos="2977"/>
        </w:tabs>
        <w:spacing w:line="360" w:lineRule="auto"/>
        <w:jc w:val="both"/>
        <w:rPr>
          <w:rFonts w:ascii="Cambria" w:hAnsi="Cambria"/>
          <w:sz w:val="22"/>
          <w:szCs w:val="22"/>
        </w:rPr>
      </w:pPr>
    </w:p>
    <w:p w14:paraId="697DBF45" w14:textId="594C3DE9" w:rsidR="00B54193" w:rsidRPr="008D7FBD" w:rsidRDefault="00B54193" w:rsidP="008D7FBD">
      <w:pPr>
        <w:spacing w:line="360" w:lineRule="auto"/>
        <w:jc w:val="both"/>
        <w:rPr>
          <w:rFonts w:ascii="Cambria" w:hAnsi="Cambria"/>
          <w:sz w:val="22"/>
          <w:szCs w:val="22"/>
        </w:rPr>
      </w:pPr>
    </w:p>
    <w:p w14:paraId="5CF00AEE" w14:textId="7FE02CE4" w:rsidR="008D7FBD" w:rsidRPr="008D7FBD" w:rsidRDefault="008D7FBD" w:rsidP="008D7FBD">
      <w:pPr>
        <w:spacing w:line="360" w:lineRule="auto"/>
        <w:jc w:val="both"/>
        <w:rPr>
          <w:rFonts w:ascii="Cambria" w:hAnsi="Cambria"/>
          <w:sz w:val="22"/>
          <w:szCs w:val="22"/>
        </w:rPr>
      </w:pPr>
    </w:p>
    <w:tbl>
      <w:tblPr>
        <w:tblW w:w="7631" w:type="dxa"/>
        <w:tblInd w:w="1318" w:type="dxa"/>
        <w:tblCellMar>
          <w:left w:w="0" w:type="dxa"/>
          <w:right w:w="0" w:type="dxa"/>
        </w:tblCellMar>
        <w:tblLook w:val="04A0" w:firstRow="1" w:lastRow="0" w:firstColumn="1" w:lastColumn="0" w:noHBand="0" w:noVBand="1"/>
      </w:tblPr>
      <w:tblGrid>
        <w:gridCol w:w="7631"/>
      </w:tblGrid>
      <w:tr w:rsidR="008D7FBD" w:rsidRPr="008D7FBD" w14:paraId="1CC5C12B" w14:textId="77777777" w:rsidTr="00B7303F">
        <w:tc>
          <w:tcPr>
            <w:tcW w:w="7631" w:type="dxa"/>
            <w:tcBorders>
              <w:top w:val="nil"/>
              <w:left w:val="nil"/>
              <w:bottom w:val="nil"/>
              <w:right w:val="nil"/>
            </w:tcBorders>
            <w:tcMar>
              <w:top w:w="0" w:type="dxa"/>
              <w:left w:w="108" w:type="dxa"/>
              <w:bottom w:w="0" w:type="dxa"/>
              <w:right w:w="108" w:type="dxa"/>
            </w:tcMar>
            <w:hideMark/>
          </w:tcPr>
          <w:p w14:paraId="395C1606" w14:textId="77777777" w:rsidR="008D7FBD" w:rsidRPr="008D7FBD" w:rsidRDefault="008D7FBD" w:rsidP="00B7303F">
            <w:pPr>
              <w:tabs>
                <w:tab w:val="left" w:pos="1701"/>
                <w:tab w:val="left" w:pos="1843"/>
                <w:tab w:val="left" w:pos="2977"/>
              </w:tabs>
              <w:spacing w:line="360" w:lineRule="auto"/>
              <w:jc w:val="both"/>
              <w:rPr>
                <w:rFonts w:ascii="Cambria" w:hAnsi="Cambria"/>
                <w:sz w:val="22"/>
                <w:szCs w:val="22"/>
              </w:rPr>
            </w:pPr>
            <w:r w:rsidRPr="008D7FBD">
              <w:rPr>
                <w:rFonts w:ascii="Cambria" w:hAnsi="Cambria"/>
                <w:sz w:val="22"/>
                <w:szCs w:val="22"/>
              </w:rPr>
              <w:t> </w:t>
            </w:r>
          </w:p>
        </w:tc>
      </w:tr>
    </w:tbl>
    <w:p w14:paraId="56271E43" w14:textId="77777777" w:rsidR="008D7FBD" w:rsidRPr="008D7FBD" w:rsidRDefault="008D7FBD" w:rsidP="008D7FBD">
      <w:pPr>
        <w:spacing w:line="360" w:lineRule="auto"/>
        <w:jc w:val="both"/>
        <w:rPr>
          <w:rFonts w:ascii="Cambria" w:hAnsi="Cambria"/>
          <w:sz w:val="22"/>
          <w:szCs w:val="22"/>
        </w:rPr>
      </w:pPr>
    </w:p>
    <w:sectPr w:rsidR="008D7FBD" w:rsidRPr="008D7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283"/>
    <w:multiLevelType w:val="hybridMultilevel"/>
    <w:tmpl w:val="D1FA203A"/>
    <w:lvl w:ilvl="0" w:tplc="4296CF5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D36E7"/>
    <w:multiLevelType w:val="hybridMultilevel"/>
    <w:tmpl w:val="12A21E3E"/>
    <w:lvl w:ilvl="0" w:tplc="91444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D71EF"/>
    <w:multiLevelType w:val="hybridMultilevel"/>
    <w:tmpl w:val="AE08E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6431E"/>
    <w:multiLevelType w:val="hybridMultilevel"/>
    <w:tmpl w:val="AE08E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6408725">
    <w:abstractNumId w:val="1"/>
  </w:num>
  <w:num w:numId="2" w16cid:durableId="341854975">
    <w:abstractNumId w:val="2"/>
  </w:num>
  <w:num w:numId="3" w16cid:durableId="1900047447">
    <w:abstractNumId w:val="0"/>
  </w:num>
  <w:num w:numId="4" w16cid:durableId="598635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9F"/>
    <w:rsid w:val="00246E52"/>
    <w:rsid w:val="00353E0A"/>
    <w:rsid w:val="003626F6"/>
    <w:rsid w:val="00367DE3"/>
    <w:rsid w:val="003F0AB8"/>
    <w:rsid w:val="003F4300"/>
    <w:rsid w:val="004D442B"/>
    <w:rsid w:val="00520858"/>
    <w:rsid w:val="00574822"/>
    <w:rsid w:val="005D429C"/>
    <w:rsid w:val="0060525A"/>
    <w:rsid w:val="006116E6"/>
    <w:rsid w:val="00704E53"/>
    <w:rsid w:val="007067F6"/>
    <w:rsid w:val="007C6F9F"/>
    <w:rsid w:val="008567ED"/>
    <w:rsid w:val="00893267"/>
    <w:rsid w:val="008A00EF"/>
    <w:rsid w:val="008D7FBD"/>
    <w:rsid w:val="00AD2953"/>
    <w:rsid w:val="00B54193"/>
    <w:rsid w:val="00B7303F"/>
    <w:rsid w:val="00B80D14"/>
    <w:rsid w:val="00BC2280"/>
    <w:rsid w:val="00C43135"/>
    <w:rsid w:val="00D85F59"/>
    <w:rsid w:val="00D93356"/>
    <w:rsid w:val="00E91E40"/>
    <w:rsid w:val="00F710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3FA6"/>
  <w15:chartTrackingRefBased/>
  <w15:docId w15:val="{5EB9BDE7-2096-E240-8593-EABE12AE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9F"/>
    <w:pPr>
      <w:ind w:left="720"/>
      <w:contextualSpacing/>
    </w:pPr>
  </w:style>
  <w:style w:type="paragraph" w:customStyle="1" w:styleId="odstavek">
    <w:name w:val="odstavek"/>
    <w:basedOn w:val="Normal"/>
    <w:rsid w:val="006116E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91E40"/>
    <w:rPr>
      <w:sz w:val="16"/>
      <w:szCs w:val="16"/>
    </w:rPr>
  </w:style>
  <w:style w:type="paragraph" w:styleId="CommentText">
    <w:name w:val="annotation text"/>
    <w:basedOn w:val="Normal"/>
    <w:link w:val="CommentTextChar"/>
    <w:uiPriority w:val="99"/>
    <w:unhideWhenUsed/>
    <w:rsid w:val="00E91E40"/>
    <w:rPr>
      <w:sz w:val="20"/>
      <w:szCs w:val="20"/>
    </w:rPr>
  </w:style>
  <w:style w:type="character" w:customStyle="1" w:styleId="CommentTextChar">
    <w:name w:val="Comment Text Char"/>
    <w:basedOn w:val="DefaultParagraphFont"/>
    <w:link w:val="CommentText"/>
    <w:uiPriority w:val="99"/>
    <w:rsid w:val="00E91E40"/>
    <w:rPr>
      <w:sz w:val="20"/>
      <w:szCs w:val="20"/>
    </w:rPr>
  </w:style>
  <w:style w:type="paragraph" w:styleId="CommentSubject">
    <w:name w:val="annotation subject"/>
    <w:basedOn w:val="CommentText"/>
    <w:next w:val="CommentText"/>
    <w:link w:val="CommentSubjectChar"/>
    <w:uiPriority w:val="99"/>
    <w:semiHidden/>
    <w:unhideWhenUsed/>
    <w:rsid w:val="00E91E40"/>
    <w:rPr>
      <w:b/>
      <w:bCs/>
    </w:rPr>
  </w:style>
  <w:style w:type="character" w:customStyle="1" w:styleId="CommentSubjectChar">
    <w:name w:val="Comment Subject Char"/>
    <w:basedOn w:val="CommentTextChar"/>
    <w:link w:val="CommentSubject"/>
    <w:uiPriority w:val="99"/>
    <w:semiHidden/>
    <w:rsid w:val="00E91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2326</Words>
  <Characters>13263</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EPC</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nejka@evropskipravnicenter.com</dc:creator>
  <cp:keywords/>
  <dc:description/>
  <cp:lastModifiedBy>Microsoft Office User</cp:lastModifiedBy>
  <cp:revision>7</cp:revision>
  <dcterms:created xsi:type="dcterms:W3CDTF">2023-05-31T07:28:00Z</dcterms:created>
  <dcterms:modified xsi:type="dcterms:W3CDTF">2023-06-01T11:18:00Z</dcterms:modified>
</cp:coreProperties>
</file>