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A628" w14:textId="6B57D60C" w:rsidR="00C24198" w:rsidRPr="00C24198" w:rsidRDefault="00C24198" w:rsidP="00C24198">
      <w:pPr>
        <w:rPr>
          <w:rFonts w:cs="Arial"/>
          <w:spacing w:val="6"/>
          <w:sz w:val="20"/>
          <w:szCs w:val="20"/>
        </w:rPr>
      </w:pPr>
      <w:r w:rsidRPr="00C24198">
        <w:rPr>
          <w:rFonts w:cs="Arial"/>
          <w:spacing w:val="6"/>
          <w:sz w:val="20"/>
          <w:szCs w:val="20"/>
        </w:rPr>
        <w:t xml:space="preserve">Občinski svet Občine Tržič je na podlagi </w:t>
      </w:r>
      <w:r w:rsidR="00D202F5">
        <w:rPr>
          <w:rFonts w:cs="Arial"/>
          <w:spacing w:val="6"/>
          <w:sz w:val="20"/>
          <w:szCs w:val="20"/>
        </w:rPr>
        <w:t xml:space="preserve">136. in </w:t>
      </w:r>
      <w:r w:rsidRPr="00C24198">
        <w:rPr>
          <w:rFonts w:cs="Arial"/>
          <w:spacing w:val="6"/>
          <w:sz w:val="20"/>
          <w:szCs w:val="20"/>
        </w:rPr>
        <w:t>138. člena Zakona o urejanju prostora (ZUreP-3, Uradni list RS, št. 199/21) ter 9. in 18. člena Statuta Občine Tržič (Uradni list RS, št. 19/13 in 74/15) na __. redni seji dne _________2022</w:t>
      </w:r>
      <w:r w:rsidR="00121501">
        <w:rPr>
          <w:rFonts w:cs="Arial"/>
          <w:spacing w:val="6"/>
          <w:sz w:val="20"/>
          <w:szCs w:val="20"/>
        </w:rPr>
        <w:t>,</w:t>
      </w:r>
      <w:r w:rsidRPr="00C24198">
        <w:rPr>
          <w:rFonts w:cs="Arial"/>
          <w:spacing w:val="6"/>
          <w:sz w:val="20"/>
          <w:szCs w:val="20"/>
        </w:rPr>
        <w:t xml:space="preserve"> sprejel</w:t>
      </w:r>
    </w:p>
    <w:p w14:paraId="6E742EB9" w14:textId="77777777" w:rsidR="00C24198" w:rsidRPr="00C24198" w:rsidRDefault="00C24198" w:rsidP="00C24198">
      <w:pPr>
        <w:rPr>
          <w:rFonts w:cs="Arial"/>
          <w:spacing w:val="6"/>
          <w:sz w:val="20"/>
          <w:szCs w:val="20"/>
        </w:rPr>
      </w:pPr>
    </w:p>
    <w:p w14:paraId="7A315DCC" w14:textId="0865366E" w:rsidR="00C24198" w:rsidRPr="00C24198" w:rsidRDefault="00C24198" w:rsidP="00C24198">
      <w:pPr>
        <w:spacing w:before="60" w:line="276" w:lineRule="auto"/>
        <w:ind w:right="-108"/>
        <w:jc w:val="center"/>
        <w:outlineLvl w:val="1"/>
        <w:rPr>
          <w:rFonts w:cs="Arial"/>
          <w:b/>
          <w:bCs/>
          <w:spacing w:val="60"/>
          <w:sz w:val="20"/>
          <w:szCs w:val="20"/>
        </w:rPr>
      </w:pPr>
      <w:bookmarkStart w:id="0" w:name="_Toc113275977"/>
      <w:bookmarkStart w:id="1" w:name="_Toc113276466"/>
      <w:bookmarkStart w:id="2" w:name="_Toc113276856"/>
      <w:bookmarkStart w:id="3" w:name="_Toc113276991"/>
      <w:bookmarkStart w:id="4" w:name="_Toc113362811"/>
      <w:bookmarkStart w:id="5" w:name="_Toc115780984"/>
      <w:r w:rsidRPr="00C24198">
        <w:rPr>
          <w:rFonts w:cs="Arial"/>
          <w:b/>
          <w:bCs/>
          <w:spacing w:val="60"/>
          <w:sz w:val="20"/>
          <w:szCs w:val="20"/>
        </w:rPr>
        <w:t>SKLEP</w:t>
      </w:r>
      <w:bookmarkEnd w:id="0"/>
      <w:bookmarkEnd w:id="1"/>
      <w:bookmarkEnd w:id="2"/>
      <w:bookmarkEnd w:id="3"/>
      <w:bookmarkEnd w:id="4"/>
      <w:bookmarkEnd w:id="5"/>
    </w:p>
    <w:p w14:paraId="37995716" w14:textId="16FE333C" w:rsidR="00C24198" w:rsidRPr="00D202F5" w:rsidRDefault="00C24198" w:rsidP="00D202F5">
      <w:pPr>
        <w:jc w:val="center"/>
        <w:rPr>
          <w:rFonts w:cs="Arial"/>
          <w:b/>
          <w:bCs/>
          <w:spacing w:val="6"/>
          <w:sz w:val="20"/>
          <w:szCs w:val="20"/>
        </w:rPr>
      </w:pPr>
      <w:r w:rsidRPr="00D202F5">
        <w:rPr>
          <w:rFonts w:cs="Arial"/>
          <w:b/>
          <w:spacing w:val="6"/>
          <w:sz w:val="20"/>
          <w:szCs w:val="20"/>
        </w:rPr>
        <w:t xml:space="preserve">o potrditvi </w:t>
      </w:r>
      <w:r w:rsidRPr="00D202F5">
        <w:rPr>
          <w:rFonts w:cs="Arial"/>
          <w:b/>
          <w:bCs/>
          <w:spacing w:val="6"/>
          <w:sz w:val="20"/>
          <w:szCs w:val="20"/>
        </w:rPr>
        <w:t xml:space="preserve">Elaborata lokacijske preveritve za individualno odstopanje od prostorskih izvedbenih pogojev </w:t>
      </w:r>
      <w:r w:rsidRPr="00D202F5">
        <w:rPr>
          <w:rFonts w:cs="Arial"/>
          <w:b/>
          <w:spacing w:val="6"/>
          <w:sz w:val="20"/>
          <w:szCs w:val="20"/>
        </w:rPr>
        <w:t>za novogradnjo kmetijsko-gospodarskega objekta in objekta za kmečki turizem</w:t>
      </w:r>
      <w:r w:rsidRPr="00D202F5">
        <w:rPr>
          <w:rFonts w:cs="Arial"/>
          <w:b/>
          <w:bCs/>
          <w:spacing w:val="6"/>
          <w:sz w:val="20"/>
          <w:szCs w:val="20"/>
        </w:rPr>
        <w:t xml:space="preserve"> v enoti urejanja prostora POT-01</w:t>
      </w:r>
      <w:r w:rsidR="00D202F5">
        <w:rPr>
          <w:rFonts w:cs="Arial"/>
          <w:b/>
          <w:bCs/>
          <w:spacing w:val="6"/>
          <w:sz w:val="20"/>
          <w:szCs w:val="20"/>
        </w:rPr>
        <w:t xml:space="preserve"> Potarje </w:t>
      </w:r>
      <w:proofErr w:type="spellStart"/>
      <w:r w:rsidR="00D202F5">
        <w:rPr>
          <w:rFonts w:cs="Arial"/>
          <w:b/>
          <w:bCs/>
          <w:spacing w:val="6"/>
          <w:sz w:val="20"/>
          <w:szCs w:val="20"/>
        </w:rPr>
        <w:t>Lajšarica</w:t>
      </w:r>
      <w:proofErr w:type="spellEnd"/>
    </w:p>
    <w:p w14:paraId="10AEB0E0" w14:textId="77777777" w:rsidR="00C24198" w:rsidRPr="00C24198" w:rsidRDefault="00C24198" w:rsidP="00C24198">
      <w:pPr>
        <w:rPr>
          <w:rFonts w:cs="Arial"/>
          <w:spacing w:val="6"/>
          <w:sz w:val="20"/>
          <w:szCs w:val="20"/>
        </w:rPr>
      </w:pPr>
    </w:p>
    <w:p w14:paraId="18C4389A" w14:textId="77777777" w:rsidR="00C24198" w:rsidRPr="00C24198" w:rsidRDefault="00C24198" w:rsidP="00C24198">
      <w:pPr>
        <w:jc w:val="center"/>
        <w:rPr>
          <w:rFonts w:cs="Arial"/>
          <w:b/>
          <w:bCs/>
          <w:spacing w:val="6"/>
          <w:sz w:val="20"/>
          <w:szCs w:val="20"/>
        </w:rPr>
      </w:pPr>
      <w:r w:rsidRPr="00C24198">
        <w:rPr>
          <w:rFonts w:cs="Arial"/>
          <w:b/>
          <w:bCs/>
          <w:spacing w:val="6"/>
          <w:sz w:val="20"/>
          <w:szCs w:val="20"/>
        </w:rPr>
        <w:t>1. člen</w:t>
      </w:r>
    </w:p>
    <w:p w14:paraId="3ABC1A67" w14:textId="77777777" w:rsidR="00C24198" w:rsidRPr="00C24198" w:rsidRDefault="00C24198" w:rsidP="00C24198">
      <w:pPr>
        <w:rPr>
          <w:rFonts w:cs="Arial"/>
          <w:spacing w:val="6"/>
          <w:sz w:val="20"/>
          <w:szCs w:val="20"/>
        </w:rPr>
      </w:pPr>
    </w:p>
    <w:p w14:paraId="5D4DAC92" w14:textId="5B862555" w:rsidR="00C24198" w:rsidRPr="00D202F5" w:rsidRDefault="00C24198" w:rsidP="00D202F5">
      <w:pPr>
        <w:rPr>
          <w:rFonts w:cs="Arial"/>
          <w:bCs/>
          <w:spacing w:val="6"/>
          <w:sz w:val="20"/>
          <w:szCs w:val="20"/>
        </w:rPr>
      </w:pPr>
      <w:r w:rsidRPr="00D202F5">
        <w:rPr>
          <w:rFonts w:cs="Arial"/>
          <w:spacing w:val="6"/>
          <w:sz w:val="20"/>
          <w:szCs w:val="20"/>
        </w:rPr>
        <w:t xml:space="preserve">S tem sklepom se potrdi Elaborat lokacijske preveritve </w:t>
      </w:r>
      <w:r w:rsidR="00D202F5" w:rsidRPr="00D202F5">
        <w:rPr>
          <w:rFonts w:cs="Arial"/>
          <w:bCs/>
          <w:spacing w:val="6"/>
          <w:sz w:val="20"/>
          <w:szCs w:val="20"/>
        </w:rPr>
        <w:t xml:space="preserve">za individualno odstopanje od prostorskih izvedbenih pogojev </w:t>
      </w:r>
      <w:r w:rsidR="00D202F5" w:rsidRPr="00D202F5">
        <w:rPr>
          <w:rFonts w:cs="Arial"/>
          <w:spacing w:val="6"/>
          <w:sz w:val="20"/>
          <w:szCs w:val="20"/>
        </w:rPr>
        <w:t>za novogradnjo kmetijsko-gospodarskega objekta in objekta za kmečki turizem</w:t>
      </w:r>
      <w:r w:rsidR="00D202F5" w:rsidRPr="00D202F5">
        <w:rPr>
          <w:rFonts w:cs="Arial"/>
          <w:bCs/>
          <w:spacing w:val="6"/>
          <w:sz w:val="20"/>
          <w:szCs w:val="20"/>
        </w:rPr>
        <w:t xml:space="preserve"> v enoti urejanja prostora POT-01 Potarje </w:t>
      </w:r>
      <w:proofErr w:type="spellStart"/>
      <w:r w:rsidR="00D202F5" w:rsidRPr="00D202F5">
        <w:rPr>
          <w:rFonts w:cs="Arial"/>
          <w:bCs/>
          <w:spacing w:val="6"/>
          <w:sz w:val="20"/>
          <w:szCs w:val="20"/>
        </w:rPr>
        <w:t>Lajšarica</w:t>
      </w:r>
      <w:proofErr w:type="spellEnd"/>
      <w:r w:rsidRPr="00C24198">
        <w:rPr>
          <w:rFonts w:cs="Arial"/>
          <w:spacing w:val="6"/>
          <w:sz w:val="20"/>
          <w:szCs w:val="20"/>
        </w:rPr>
        <w:t xml:space="preserve"> (v nadaljnjem besedilu: ELP), ki ga je izdelalo podjetje </w:t>
      </w:r>
      <w:proofErr w:type="spellStart"/>
      <w:r w:rsidRPr="00C24198">
        <w:rPr>
          <w:rFonts w:cs="Arial"/>
          <w:spacing w:val="6"/>
          <w:sz w:val="20"/>
          <w:szCs w:val="20"/>
        </w:rPr>
        <w:t>Geoplan</w:t>
      </w:r>
      <w:proofErr w:type="spellEnd"/>
      <w:r w:rsidRPr="00C24198">
        <w:rPr>
          <w:rFonts w:cs="Arial"/>
          <w:spacing w:val="6"/>
          <w:sz w:val="20"/>
          <w:szCs w:val="20"/>
        </w:rPr>
        <w:t xml:space="preserve"> d.o.o. Kamnik, Glavni trg 21, 1241 Kamnik</w:t>
      </w:r>
      <w:r w:rsidRPr="00121501">
        <w:rPr>
          <w:rFonts w:cs="Arial"/>
          <w:spacing w:val="6"/>
          <w:sz w:val="20"/>
          <w:szCs w:val="20"/>
        </w:rPr>
        <w:t>,</w:t>
      </w:r>
      <w:r w:rsidRPr="00C24198">
        <w:rPr>
          <w:rFonts w:cs="Arial"/>
          <w:spacing w:val="6"/>
          <w:sz w:val="20"/>
          <w:szCs w:val="20"/>
        </w:rPr>
        <w:t xml:space="preserve"> po</w:t>
      </w:r>
      <w:r w:rsidR="00D202F5">
        <w:rPr>
          <w:rFonts w:cs="Arial"/>
          <w:spacing w:val="6"/>
          <w:sz w:val="20"/>
          <w:szCs w:val="20"/>
        </w:rPr>
        <w:t>d</w:t>
      </w:r>
      <w:r w:rsidRPr="00C24198">
        <w:rPr>
          <w:rFonts w:cs="Arial"/>
          <w:spacing w:val="6"/>
          <w:sz w:val="20"/>
          <w:szCs w:val="20"/>
        </w:rPr>
        <w:t xml:space="preserve"> številko 004/2021-ELP v juliju 2022</w:t>
      </w:r>
      <w:r w:rsidRPr="00121501">
        <w:rPr>
          <w:rFonts w:cs="Arial"/>
          <w:spacing w:val="6"/>
          <w:sz w:val="20"/>
          <w:szCs w:val="20"/>
        </w:rPr>
        <w:t>,</w:t>
      </w:r>
      <w:r w:rsidRPr="00C24198">
        <w:rPr>
          <w:rFonts w:cs="Arial"/>
          <w:spacing w:val="6"/>
          <w:sz w:val="20"/>
          <w:szCs w:val="20"/>
        </w:rPr>
        <w:t xml:space="preserve"> ID št. </w:t>
      </w:r>
      <w:r w:rsidRPr="00C24198">
        <w:rPr>
          <w:rFonts w:eastAsiaTheme="minorHAnsi" w:cs="Arial"/>
          <w:spacing w:val="6"/>
          <w:sz w:val="20"/>
          <w:szCs w:val="20"/>
          <w:lang w:eastAsia="en-US"/>
        </w:rPr>
        <w:t>3164.</w:t>
      </w:r>
    </w:p>
    <w:p w14:paraId="07E23E00" w14:textId="77777777" w:rsidR="00C24198" w:rsidRPr="00C24198" w:rsidRDefault="00C24198" w:rsidP="00C24198">
      <w:pPr>
        <w:rPr>
          <w:rFonts w:cs="Arial"/>
          <w:spacing w:val="6"/>
          <w:sz w:val="20"/>
          <w:szCs w:val="20"/>
        </w:rPr>
      </w:pPr>
    </w:p>
    <w:p w14:paraId="0D713B21" w14:textId="77777777" w:rsidR="00C24198" w:rsidRPr="00C24198" w:rsidRDefault="00C24198" w:rsidP="00C24198">
      <w:pPr>
        <w:jc w:val="center"/>
        <w:rPr>
          <w:rFonts w:cs="Arial"/>
          <w:b/>
          <w:bCs/>
          <w:spacing w:val="6"/>
          <w:sz w:val="20"/>
          <w:szCs w:val="20"/>
        </w:rPr>
      </w:pPr>
      <w:r w:rsidRPr="00C24198">
        <w:rPr>
          <w:rFonts w:cs="Arial"/>
          <w:b/>
          <w:bCs/>
          <w:spacing w:val="6"/>
          <w:sz w:val="20"/>
          <w:szCs w:val="20"/>
        </w:rPr>
        <w:t>2. člen</w:t>
      </w:r>
    </w:p>
    <w:p w14:paraId="4BF60C26" w14:textId="77777777" w:rsidR="00C24198" w:rsidRPr="00C24198" w:rsidRDefault="00C24198" w:rsidP="00C24198">
      <w:pPr>
        <w:rPr>
          <w:rFonts w:cs="Arial"/>
          <w:spacing w:val="6"/>
          <w:sz w:val="20"/>
          <w:szCs w:val="20"/>
        </w:rPr>
      </w:pPr>
    </w:p>
    <w:p w14:paraId="393CD942" w14:textId="1BA2BEA2" w:rsidR="00C24198" w:rsidRPr="00C24198" w:rsidRDefault="00C24198" w:rsidP="00C24198">
      <w:pPr>
        <w:rPr>
          <w:rFonts w:cs="Arial"/>
          <w:spacing w:val="6"/>
          <w:sz w:val="20"/>
          <w:szCs w:val="20"/>
        </w:rPr>
      </w:pPr>
      <w:r w:rsidRPr="00C24198">
        <w:rPr>
          <w:rFonts w:cs="Arial"/>
          <w:spacing w:val="6"/>
          <w:sz w:val="20"/>
          <w:szCs w:val="20"/>
        </w:rPr>
        <w:t xml:space="preserve">Dopusti se individualno odstopanje od prostorskih izvedbenih pogojev od druge in četrte alineje točke e) 48. člena Odloka o Občinskem prostorskem načrtu Občine Tržič (Uradni list RS, št. 3/20 UPB1 – v nadaljevanju: OPN). Odstopanje je opredeljeno v Elaboratu lokacijske preveritve in je namenjeno doseganju </w:t>
      </w:r>
      <w:r w:rsidR="00D202F5">
        <w:rPr>
          <w:rFonts w:cs="Arial"/>
          <w:spacing w:val="6"/>
          <w:sz w:val="20"/>
          <w:szCs w:val="20"/>
        </w:rPr>
        <w:t>investicijske namere</w:t>
      </w:r>
      <w:r w:rsidRPr="00C24198">
        <w:rPr>
          <w:rFonts w:cs="Arial"/>
          <w:spacing w:val="6"/>
          <w:sz w:val="20"/>
          <w:szCs w:val="20"/>
        </w:rPr>
        <w:t xml:space="preserve"> pobudnika lokacijske preveritve.</w:t>
      </w:r>
    </w:p>
    <w:p w14:paraId="6E678F71" w14:textId="77777777" w:rsidR="00C24198" w:rsidRPr="00C24198" w:rsidRDefault="00C24198" w:rsidP="00C24198">
      <w:pPr>
        <w:rPr>
          <w:rFonts w:cs="Arial"/>
          <w:spacing w:val="6"/>
          <w:sz w:val="20"/>
          <w:szCs w:val="20"/>
        </w:rPr>
      </w:pPr>
    </w:p>
    <w:p w14:paraId="15F6D36C" w14:textId="4D77FD41" w:rsidR="00C24198" w:rsidRPr="00C24198" w:rsidRDefault="00C24198" w:rsidP="00C24198">
      <w:pPr>
        <w:rPr>
          <w:rFonts w:cs="Arial"/>
          <w:spacing w:val="6"/>
          <w:sz w:val="20"/>
          <w:szCs w:val="20"/>
        </w:rPr>
      </w:pPr>
      <w:r w:rsidRPr="00C24198">
        <w:rPr>
          <w:rFonts w:cs="Arial"/>
          <w:spacing w:val="6"/>
          <w:sz w:val="20"/>
          <w:szCs w:val="20"/>
        </w:rPr>
        <w:t>Odstopanja, ki se dopustita v tem sklepu</w:t>
      </w:r>
      <w:r w:rsidR="00D202F5">
        <w:rPr>
          <w:rFonts w:cs="Arial"/>
          <w:spacing w:val="6"/>
          <w:sz w:val="20"/>
          <w:szCs w:val="20"/>
        </w:rPr>
        <w:t>,</w:t>
      </w:r>
      <w:r w:rsidRPr="00C24198">
        <w:rPr>
          <w:rFonts w:cs="Arial"/>
          <w:spacing w:val="6"/>
          <w:sz w:val="20"/>
          <w:szCs w:val="20"/>
        </w:rPr>
        <w:t xml:space="preserve"> se glasita: </w:t>
      </w:r>
    </w:p>
    <w:p w14:paraId="391982F8" w14:textId="77777777" w:rsidR="00C24198" w:rsidRPr="00C24198" w:rsidRDefault="00C24198" w:rsidP="00C24198">
      <w:pPr>
        <w:rPr>
          <w:rFonts w:eastAsiaTheme="minorHAnsi" w:cs="Arial"/>
          <w:spacing w:val="6"/>
          <w:sz w:val="20"/>
          <w:szCs w:val="20"/>
          <w:lang w:eastAsia="en-US"/>
        </w:rPr>
      </w:pPr>
    </w:p>
    <w:p w14:paraId="22C2286E" w14:textId="77777777" w:rsidR="00C24198" w:rsidRPr="00C24198" w:rsidRDefault="00C24198" w:rsidP="00C24198">
      <w:pPr>
        <w:spacing w:after="160" w:line="259" w:lineRule="auto"/>
        <w:ind w:left="284"/>
        <w:rPr>
          <w:rFonts w:cs="Arial"/>
          <w:spacing w:val="6"/>
          <w:sz w:val="20"/>
          <w:szCs w:val="20"/>
        </w:rPr>
      </w:pPr>
      <w:r w:rsidRPr="00C24198">
        <w:rPr>
          <w:rFonts w:eastAsiaTheme="minorHAnsi" w:cs="Arial"/>
          <w:spacing w:val="6"/>
          <w:sz w:val="20"/>
          <w:szCs w:val="20"/>
          <w:lang w:eastAsia="en-US"/>
        </w:rPr>
        <w:t xml:space="preserve">- </w:t>
      </w:r>
      <w:r w:rsidRPr="00C24198">
        <w:rPr>
          <w:rFonts w:cs="Arial"/>
          <w:spacing w:val="6"/>
          <w:sz w:val="20"/>
          <w:szCs w:val="20"/>
        </w:rPr>
        <w:t xml:space="preserve">Na </w:t>
      </w:r>
      <w:proofErr w:type="spellStart"/>
      <w:r w:rsidRPr="00C24198">
        <w:rPr>
          <w:rFonts w:cs="Arial"/>
          <w:spacing w:val="6"/>
          <w:sz w:val="20"/>
          <w:szCs w:val="20"/>
        </w:rPr>
        <w:t>parc</w:t>
      </w:r>
      <w:proofErr w:type="spellEnd"/>
      <w:r w:rsidRPr="00C24198">
        <w:rPr>
          <w:rFonts w:cs="Arial"/>
          <w:spacing w:val="6"/>
          <w:sz w:val="20"/>
          <w:szCs w:val="20"/>
        </w:rPr>
        <w:t xml:space="preserve">. št. 406/1 </w:t>
      </w:r>
      <w:proofErr w:type="spellStart"/>
      <w:r w:rsidRPr="00C24198">
        <w:rPr>
          <w:rFonts w:cs="Arial"/>
          <w:spacing w:val="6"/>
          <w:sz w:val="20"/>
          <w:szCs w:val="20"/>
        </w:rPr>
        <w:t>k.o</w:t>
      </w:r>
      <w:proofErr w:type="spellEnd"/>
      <w:r w:rsidRPr="00C24198">
        <w:rPr>
          <w:rFonts w:cs="Arial"/>
          <w:spacing w:val="6"/>
          <w:sz w:val="20"/>
          <w:szCs w:val="20"/>
        </w:rPr>
        <w:t xml:space="preserve">. 2141 Lom pod Storžičem sta na mestu dveh pogorelih gospodarskih objektov načrtovana dva nova objekta: kmetijsko – gospodarski objekt in objekt za kmečki turizem.  Oba sta v pritličju nad kletjo enakih tlorisnih gabaritov, oba podolgovatega tlorisa trapezne oblike, tlorisa obeh objektov sta postavljena zrcalno, razmerje trapeznih oblik se meri v nadzemnem delu v razmerju najkrajše stranice proti najdaljši stranici in znaša 1:1,60 ali več, sleme obeh objektov je vzporedno s plastnicami nagnjenega terena. Kletni del kmetijsko-gospodarskega objekta je podolgovatega tlorisa trapezne oblike s pravokotnima izzidkoma. Kletni del objekta za kmečki turizem pa je podolgovatega tlorisa trapezne oblike s pravokotno trapeznim izzidkom. </w:t>
      </w:r>
    </w:p>
    <w:p w14:paraId="0D95D09E" w14:textId="77777777" w:rsidR="00C24198" w:rsidRPr="00C24198" w:rsidRDefault="00C24198" w:rsidP="00C24198">
      <w:pPr>
        <w:spacing w:after="160" w:line="259" w:lineRule="auto"/>
        <w:ind w:left="284"/>
        <w:rPr>
          <w:rFonts w:cs="Arial"/>
          <w:spacing w:val="6"/>
          <w:sz w:val="20"/>
          <w:szCs w:val="20"/>
        </w:rPr>
      </w:pPr>
      <w:r w:rsidRPr="00C24198">
        <w:rPr>
          <w:rFonts w:cs="Arial"/>
          <w:spacing w:val="6"/>
          <w:sz w:val="20"/>
          <w:szCs w:val="20"/>
        </w:rPr>
        <w:t xml:space="preserve">- Višinski gabarit obeh stavb na </w:t>
      </w:r>
      <w:proofErr w:type="spellStart"/>
      <w:r w:rsidRPr="00C24198">
        <w:rPr>
          <w:rFonts w:cs="Arial"/>
          <w:spacing w:val="6"/>
          <w:sz w:val="20"/>
          <w:szCs w:val="20"/>
        </w:rPr>
        <w:t>parc</w:t>
      </w:r>
      <w:proofErr w:type="spellEnd"/>
      <w:r w:rsidRPr="00C24198">
        <w:rPr>
          <w:rFonts w:cs="Arial"/>
          <w:spacing w:val="6"/>
          <w:sz w:val="20"/>
          <w:szCs w:val="20"/>
        </w:rPr>
        <w:t xml:space="preserve">. št. 406/1 </w:t>
      </w:r>
      <w:proofErr w:type="spellStart"/>
      <w:r w:rsidRPr="00C24198">
        <w:rPr>
          <w:rFonts w:cs="Arial"/>
          <w:spacing w:val="6"/>
          <w:sz w:val="20"/>
          <w:szCs w:val="20"/>
        </w:rPr>
        <w:t>k.o</w:t>
      </w:r>
      <w:proofErr w:type="spellEnd"/>
      <w:r w:rsidRPr="00C24198">
        <w:rPr>
          <w:rFonts w:cs="Arial"/>
          <w:spacing w:val="6"/>
          <w:sz w:val="20"/>
          <w:szCs w:val="20"/>
        </w:rPr>
        <w:t xml:space="preserve">. 2141 Lom Pod Storžičem je klet + pritličje + mansarda oz. podstrešje, oba objekta sta </w:t>
      </w:r>
      <w:proofErr w:type="spellStart"/>
      <w:r w:rsidRPr="00C24198">
        <w:rPr>
          <w:rFonts w:cs="Arial"/>
          <w:spacing w:val="6"/>
          <w:sz w:val="20"/>
          <w:szCs w:val="20"/>
        </w:rPr>
        <w:t>troetažna</w:t>
      </w:r>
      <w:proofErr w:type="spellEnd"/>
      <w:r w:rsidRPr="00C24198">
        <w:rPr>
          <w:rFonts w:cs="Arial"/>
          <w:spacing w:val="6"/>
          <w:sz w:val="20"/>
          <w:szCs w:val="20"/>
        </w:rPr>
        <w:t xml:space="preserve">,  klet obeh objektov je vkopana, zaradi nagnjenega terena je iz sprednje južne strani kletna etaža v celoti vidna, na stranski vzhodni in zahodni fasadi je zunanji del fasade viden do 70 % fasade kletne etaže, na severni oz. zadnji vzdolžni fasadi je zunanji del fasade viden do 10 % fasade kletne etaže. </w:t>
      </w:r>
    </w:p>
    <w:p w14:paraId="4770E9E8" w14:textId="5122F0A5" w:rsidR="00C24198" w:rsidRPr="00121501" w:rsidRDefault="00C24198" w:rsidP="00C24198">
      <w:pPr>
        <w:jc w:val="center"/>
        <w:rPr>
          <w:rFonts w:cs="Arial"/>
          <w:b/>
          <w:bCs/>
          <w:spacing w:val="6"/>
          <w:sz w:val="20"/>
          <w:szCs w:val="20"/>
        </w:rPr>
      </w:pPr>
      <w:r w:rsidRPr="00C24198">
        <w:rPr>
          <w:rFonts w:cs="Arial"/>
          <w:b/>
          <w:bCs/>
          <w:spacing w:val="6"/>
          <w:sz w:val="20"/>
          <w:szCs w:val="20"/>
        </w:rPr>
        <w:t>3. člen</w:t>
      </w:r>
    </w:p>
    <w:p w14:paraId="4476BF6F" w14:textId="77777777" w:rsidR="00C12B3C" w:rsidRPr="00C24198" w:rsidRDefault="00C12B3C" w:rsidP="00C24198">
      <w:pPr>
        <w:jc w:val="center"/>
        <w:rPr>
          <w:rFonts w:cs="Arial"/>
          <w:spacing w:val="6"/>
          <w:sz w:val="20"/>
          <w:szCs w:val="20"/>
        </w:rPr>
      </w:pPr>
    </w:p>
    <w:p w14:paraId="51CA3F13" w14:textId="77777777" w:rsidR="00C24198" w:rsidRPr="00C24198" w:rsidRDefault="00C24198" w:rsidP="00C24198">
      <w:pPr>
        <w:spacing w:after="160" w:line="259" w:lineRule="auto"/>
        <w:rPr>
          <w:rFonts w:cs="Arial"/>
          <w:spacing w:val="6"/>
          <w:sz w:val="20"/>
          <w:szCs w:val="20"/>
        </w:rPr>
      </w:pPr>
      <w:r w:rsidRPr="00C24198">
        <w:rPr>
          <w:rFonts w:cs="Arial"/>
          <w:spacing w:val="6"/>
          <w:sz w:val="20"/>
          <w:szCs w:val="20"/>
        </w:rPr>
        <w:t>Ta  sklep  se  evidentira  v  prostorskem  informacijskem  sistemu  z  identifikacijsko številko 3164.</w:t>
      </w:r>
      <w:bookmarkStart w:id="6" w:name="_GoBack"/>
      <w:bookmarkEnd w:id="6"/>
    </w:p>
    <w:p w14:paraId="56E294EB" w14:textId="77777777" w:rsidR="00C24198" w:rsidRPr="00C24198" w:rsidRDefault="00C24198" w:rsidP="00C24198">
      <w:pPr>
        <w:jc w:val="center"/>
        <w:rPr>
          <w:rFonts w:cs="Arial"/>
          <w:b/>
          <w:bCs/>
          <w:spacing w:val="6"/>
          <w:sz w:val="20"/>
          <w:szCs w:val="20"/>
        </w:rPr>
      </w:pPr>
      <w:r w:rsidRPr="00C24198">
        <w:rPr>
          <w:rFonts w:cs="Arial"/>
          <w:b/>
          <w:bCs/>
          <w:spacing w:val="6"/>
          <w:sz w:val="20"/>
          <w:szCs w:val="20"/>
        </w:rPr>
        <w:t>4. člen</w:t>
      </w:r>
    </w:p>
    <w:p w14:paraId="4D77CD1E" w14:textId="77777777" w:rsidR="00C24198" w:rsidRPr="00C24198" w:rsidRDefault="00C24198" w:rsidP="00C24198">
      <w:pPr>
        <w:jc w:val="center"/>
        <w:rPr>
          <w:rFonts w:cs="Arial"/>
          <w:spacing w:val="6"/>
          <w:sz w:val="20"/>
          <w:szCs w:val="20"/>
        </w:rPr>
      </w:pPr>
    </w:p>
    <w:p w14:paraId="0804D843" w14:textId="2C2BE139" w:rsidR="00C24198" w:rsidRPr="00C24198" w:rsidRDefault="00C24198" w:rsidP="00C24198">
      <w:pPr>
        <w:spacing w:after="160" w:line="259" w:lineRule="auto"/>
        <w:rPr>
          <w:rFonts w:cs="Arial"/>
          <w:spacing w:val="6"/>
          <w:sz w:val="20"/>
          <w:szCs w:val="20"/>
        </w:rPr>
      </w:pPr>
      <w:r w:rsidRPr="00C24198">
        <w:rPr>
          <w:rFonts w:cs="Arial"/>
          <w:spacing w:val="6"/>
          <w:sz w:val="20"/>
          <w:szCs w:val="20"/>
        </w:rPr>
        <w:t>Ta  sklep  se  objavi  v  Uradnem  listu RS in začne veljati naslednji dan po objavi ter velja dve</w:t>
      </w:r>
      <w:r w:rsidR="00D202F5">
        <w:rPr>
          <w:rFonts w:cs="Arial"/>
          <w:spacing w:val="6"/>
          <w:sz w:val="20"/>
          <w:szCs w:val="20"/>
        </w:rPr>
        <w:t xml:space="preserve"> (2)</w:t>
      </w:r>
      <w:r w:rsidRPr="00C24198">
        <w:rPr>
          <w:rFonts w:cs="Arial"/>
          <w:spacing w:val="6"/>
          <w:sz w:val="20"/>
          <w:szCs w:val="20"/>
        </w:rPr>
        <w:t xml:space="preserve"> leti.  </w:t>
      </w:r>
    </w:p>
    <w:p w14:paraId="45F36124" w14:textId="77777777" w:rsidR="00C24198" w:rsidRPr="00C24198" w:rsidRDefault="00C24198" w:rsidP="00C24198">
      <w:pPr>
        <w:rPr>
          <w:rFonts w:cs="Arial"/>
          <w:spacing w:val="6"/>
          <w:sz w:val="20"/>
          <w:szCs w:val="20"/>
        </w:rPr>
      </w:pPr>
    </w:p>
    <w:p w14:paraId="3876E4D2" w14:textId="2C91970F" w:rsidR="00C24198" w:rsidRPr="00121501" w:rsidRDefault="00121501" w:rsidP="00BC468E">
      <w:pPr>
        <w:rPr>
          <w:rFonts w:cs="Arial"/>
          <w:sz w:val="20"/>
          <w:szCs w:val="20"/>
        </w:rPr>
      </w:pPr>
      <w:r w:rsidRPr="00121501">
        <w:rPr>
          <w:rFonts w:cs="Arial"/>
          <w:sz w:val="20"/>
          <w:szCs w:val="20"/>
        </w:rPr>
        <w:t>Številka: 351-295/2022</w:t>
      </w:r>
    </w:p>
    <w:p w14:paraId="685CD411" w14:textId="46140883" w:rsidR="00121501" w:rsidRPr="00121501" w:rsidRDefault="00121501" w:rsidP="00BC468E">
      <w:pPr>
        <w:rPr>
          <w:rFonts w:cs="Arial"/>
          <w:sz w:val="20"/>
          <w:szCs w:val="20"/>
        </w:rPr>
      </w:pPr>
      <w:r w:rsidRPr="00121501">
        <w:rPr>
          <w:rFonts w:cs="Arial"/>
          <w:sz w:val="20"/>
          <w:szCs w:val="20"/>
        </w:rPr>
        <w:t>V Tržiču, dne</w:t>
      </w:r>
    </w:p>
    <w:p w14:paraId="470CF0EF" w14:textId="77777777" w:rsidR="00121501" w:rsidRPr="00121501" w:rsidRDefault="00121501" w:rsidP="00121501">
      <w:pPr>
        <w:ind w:left="4248" w:firstLine="708"/>
        <w:rPr>
          <w:rFonts w:cs="Arial"/>
          <w:sz w:val="20"/>
          <w:szCs w:val="20"/>
        </w:rPr>
      </w:pPr>
    </w:p>
    <w:p w14:paraId="0D16A3EF" w14:textId="63080DF9" w:rsidR="00121501" w:rsidRPr="00121501" w:rsidRDefault="00121501" w:rsidP="00121501">
      <w:pPr>
        <w:ind w:left="4248" w:firstLine="708"/>
        <w:rPr>
          <w:rFonts w:cs="Arial"/>
          <w:sz w:val="20"/>
          <w:szCs w:val="20"/>
        </w:rPr>
      </w:pPr>
      <w:bookmarkStart w:id="7" w:name="_Hlk118457544"/>
      <w:r w:rsidRPr="00121501">
        <w:rPr>
          <w:rFonts w:cs="Arial"/>
          <w:sz w:val="20"/>
          <w:szCs w:val="20"/>
        </w:rPr>
        <w:t xml:space="preserve">Dušan Bodlaj, </w:t>
      </w:r>
    </w:p>
    <w:p w14:paraId="672BDBD5" w14:textId="0997514D" w:rsidR="00BC468E" w:rsidRPr="00121501" w:rsidRDefault="00121501" w:rsidP="00121501">
      <w:pPr>
        <w:ind w:left="4956"/>
        <w:rPr>
          <w:rFonts w:cs="Arial"/>
          <w:sz w:val="20"/>
          <w:szCs w:val="20"/>
        </w:rPr>
      </w:pPr>
      <w:r w:rsidRPr="00121501">
        <w:rPr>
          <w:rFonts w:cs="Arial"/>
          <w:sz w:val="20"/>
          <w:szCs w:val="20"/>
        </w:rPr>
        <w:t>podžupan v začasnem opravljanju funkcije župana Občine Tržič</w:t>
      </w:r>
    </w:p>
    <w:bookmarkEnd w:id="7"/>
    <w:p w14:paraId="1F2EA9AC" w14:textId="77777777" w:rsidR="00121501" w:rsidRPr="00121501" w:rsidRDefault="00121501">
      <w:pPr>
        <w:ind w:left="4956"/>
        <w:rPr>
          <w:rFonts w:cs="Arial"/>
          <w:sz w:val="20"/>
          <w:szCs w:val="20"/>
        </w:rPr>
      </w:pPr>
    </w:p>
    <w:sectPr w:rsidR="00121501" w:rsidRPr="0012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162F"/>
    <w:multiLevelType w:val="multilevel"/>
    <w:tmpl w:val="51F21EDA"/>
    <w:numStyleLink w:val="111111"/>
  </w:abstractNum>
  <w:abstractNum w:abstractNumId="1" w15:restartNumberingAfterBreak="0">
    <w:nsid w:val="52CB7543"/>
    <w:multiLevelType w:val="hybridMultilevel"/>
    <w:tmpl w:val="6CE4C8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F777F"/>
    <w:multiLevelType w:val="hybridMultilevel"/>
    <w:tmpl w:val="F1BC732E"/>
    <w:lvl w:ilvl="0" w:tplc="166C864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245C"/>
    <w:multiLevelType w:val="multilevel"/>
    <w:tmpl w:val="51F21EDA"/>
    <w:styleLink w:val="111111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364"/>
        </w:tabs>
        <w:ind w:left="716" w:hanging="432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71DE1CE4"/>
    <w:multiLevelType w:val="hybridMultilevel"/>
    <w:tmpl w:val="AFD6526A"/>
    <w:lvl w:ilvl="0" w:tplc="39F6F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86FBA"/>
    <w:multiLevelType w:val="hybridMultilevel"/>
    <w:tmpl w:val="DEE20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55CF7"/>
    <w:multiLevelType w:val="hybridMultilevel"/>
    <w:tmpl w:val="A53C97D0"/>
    <w:lvl w:ilvl="0" w:tplc="F42A7A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pStyle w:val="Naslov1"/>
        <w:lvlText w:val="%1."/>
        <w:lvlJc w:val="left"/>
        <w:pPr>
          <w:tabs>
            <w:tab w:val="num" w:pos="720"/>
          </w:tabs>
          <w:ind w:left="360" w:hanging="360"/>
        </w:pPr>
      </w:lvl>
    </w:lvlOverride>
    <w:lvlOverride w:ilvl="1">
      <w:lvl w:ilvl="1">
        <w:start w:val="1"/>
        <w:numFmt w:val="decimal"/>
        <w:pStyle w:val="Naslov2"/>
        <w:lvlText w:val="%1.%2."/>
        <w:lvlJc w:val="left"/>
        <w:pPr>
          <w:tabs>
            <w:tab w:val="num" w:pos="1364"/>
          </w:tabs>
          <w:ind w:left="716" w:hanging="432"/>
        </w:pPr>
      </w:lvl>
    </w:lvlOverride>
    <w:lvlOverride w:ilvl="2">
      <w:lvl w:ilvl="2">
        <w:start w:val="1"/>
        <w:numFmt w:val="decimal"/>
        <w:pStyle w:val="Naslov3"/>
        <w:lvlText w:val="%1.%2.%3."/>
        <w:lvlJc w:val="left"/>
        <w:pPr>
          <w:tabs>
            <w:tab w:val="num" w:pos="216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7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480"/>
          </w:tabs>
          <w:ind w:left="4320" w:hanging="1440"/>
        </w:p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53"/>
    <w:rsid w:val="00001136"/>
    <w:rsid w:val="000537EA"/>
    <w:rsid w:val="000A1F9A"/>
    <w:rsid w:val="001111EE"/>
    <w:rsid w:val="00121501"/>
    <w:rsid w:val="00141CDA"/>
    <w:rsid w:val="00182753"/>
    <w:rsid w:val="001A3100"/>
    <w:rsid w:val="00253650"/>
    <w:rsid w:val="002816DD"/>
    <w:rsid w:val="00283F98"/>
    <w:rsid w:val="002E7888"/>
    <w:rsid w:val="00316AB8"/>
    <w:rsid w:val="003200AB"/>
    <w:rsid w:val="003567EB"/>
    <w:rsid w:val="003576DE"/>
    <w:rsid w:val="00366EB5"/>
    <w:rsid w:val="003843BE"/>
    <w:rsid w:val="00391A15"/>
    <w:rsid w:val="00392BB0"/>
    <w:rsid w:val="00393550"/>
    <w:rsid w:val="003A0D5D"/>
    <w:rsid w:val="003A5D6C"/>
    <w:rsid w:val="004122ED"/>
    <w:rsid w:val="004833EA"/>
    <w:rsid w:val="00483936"/>
    <w:rsid w:val="004A2B1E"/>
    <w:rsid w:val="004C2C32"/>
    <w:rsid w:val="004C5EEC"/>
    <w:rsid w:val="004D6A6D"/>
    <w:rsid w:val="00580431"/>
    <w:rsid w:val="00581C65"/>
    <w:rsid w:val="005870EB"/>
    <w:rsid w:val="006069A5"/>
    <w:rsid w:val="00617DF2"/>
    <w:rsid w:val="00621B9A"/>
    <w:rsid w:val="00640EAC"/>
    <w:rsid w:val="00662D32"/>
    <w:rsid w:val="00695F2C"/>
    <w:rsid w:val="006965D8"/>
    <w:rsid w:val="006978C6"/>
    <w:rsid w:val="006D06B9"/>
    <w:rsid w:val="006D16B8"/>
    <w:rsid w:val="00701C2E"/>
    <w:rsid w:val="00750851"/>
    <w:rsid w:val="00750B86"/>
    <w:rsid w:val="0077156E"/>
    <w:rsid w:val="007A3D04"/>
    <w:rsid w:val="007E28B7"/>
    <w:rsid w:val="00847E1B"/>
    <w:rsid w:val="0088096C"/>
    <w:rsid w:val="00894882"/>
    <w:rsid w:val="0089658C"/>
    <w:rsid w:val="008C760B"/>
    <w:rsid w:val="008D6723"/>
    <w:rsid w:val="008D70B4"/>
    <w:rsid w:val="00927ADE"/>
    <w:rsid w:val="009302BF"/>
    <w:rsid w:val="009534D0"/>
    <w:rsid w:val="00953CFF"/>
    <w:rsid w:val="0097029E"/>
    <w:rsid w:val="009B1663"/>
    <w:rsid w:val="009C2639"/>
    <w:rsid w:val="009D7D27"/>
    <w:rsid w:val="00A00F13"/>
    <w:rsid w:val="00A04427"/>
    <w:rsid w:val="00A141CE"/>
    <w:rsid w:val="00A332D1"/>
    <w:rsid w:val="00A5247B"/>
    <w:rsid w:val="00A819BC"/>
    <w:rsid w:val="00A9263D"/>
    <w:rsid w:val="00AC4A41"/>
    <w:rsid w:val="00B85D9A"/>
    <w:rsid w:val="00BA01C9"/>
    <w:rsid w:val="00BA3568"/>
    <w:rsid w:val="00BB1D2D"/>
    <w:rsid w:val="00BC468E"/>
    <w:rsid w:val="00C12B3C"/>
    <w:rsid w:val="00C160FC"/>
    <w:rsid w:val="00C24198"/>
    <w:rsid w:val="00C24B09"/>
    <w:rsid w:val="00C451E3"/>
    <w:rsid w:val="00D156CE"/>
    <w:rsid w:val="00D202F5"/>
    <w:rsid w:val="00D334B8"/>
    <w:rsid w:val="00D36A1E"/>
    <w:rsid w:val="00D63650"/>
    <w:rsid w:val="00D7711C"/>
    <w:rsid w:val="00DA37C7"/>
    <w:rsid w:val="00DC6BBE"/>
    <w:rsid w:val="00DE6222"/>
    <w:rsid w:val="00DF0A59"/>
    <w:rsid w:val="00E13DD1"/>
    <w:rsid w:val="00E37917"/>
    <w:rsid w:val="00E653D8"/>
    <w:rsid w:val="00E82811"/>
    <w:rsid w:val="00E921B6"/>
    <w:rsid w:val="00E96194"/>
    <w:rsid w:val="00ED7448"/>
    <w:rsid w:val="00F35B10"/>
    <w:rsid w:val="00F36AED"/>
    <w:rsid w:val="00F46E1C"/>
    <w:rsid w:val="00F5648E"/>
    <w:rsid w:val="00F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355C"/>
  <w15:chartTrackingRefBased/>
  <w15:docId w15:val="{C5073A1D-E1B8-4F46-9899-2775B987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8275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82753"/>
    <w:pPr>
      <w:keepNext/>
      <w:numPr>
        <w:numId w:val="2"/>
      </w:numPr>
      <w:spacing w:before="240" w:after="120"/>
      <w:outlineLvl w:val="0"/>
    </w:pPr>
    <w:rPr>
      <w:rFonts w:cs="Arial"/>
      <w:b/>
      <w:bCs/>
      <w:kern w:val="32"/>
      <w:sz w:val="26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182753"/>
    <w:pPr>
      <w:keepNext/>
      <w:numPr>
        <w:ilvl w:val="1"/>
        <w:numId w:val="2"/>
      </w:numPr>
      <w:spacing w:before="240" w:after="240"/>
      <w:jc w:val="left"/>
      <w:outlineLvl w:val="1"/>
    </w:pPr>
    <w:rPr>
      <w:rFonts w:cs="Arial"/>
      <w:b/>
      <w:bCs/>
      <w:iCs/>
      <w:szCs w:val="28"/>
      <w:lang w:eastAsia="en-US"/>
    </w:rPr>
  </w:style>
  <w:style w:type="paragraph" w:styleId="Naslov3">
    <w:name w:val="heading 3"/>
    <w:basedOn w:val="Navaden"/>
    <w:next w:val="Navaden"/>
    <w:link w:val="Naslov3Znak"/>
    <w:autoRedefine/>
    <w:qFormat/>
    <w:rsid w:val="00182753"/>
    <w:pPr>
      <w:keepNext/>
      <w:numPr>
        <w:ilvl w:val="2"/>
        <w:numId w:val="2"/>
      </w:numPr>
      <w:spacing w:before="240" w:after="200"/>
      <w:jc w:val="left"/>
      <w:outlineLvl w:val="2"/>
    </w:pPr>
    <w:rPr>
      <w:rFonts w:cs="Arial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82753"/>
    <w:rPr>
      <w:rFonts w:ascii="Arial" w:eastAsia="Times New Roman" w:hAnsi="Arial" w:cs="Arial"/>
      <w:b/>
      <w:bCs/>
      <w:kern w:val="32"/>
      <w:sz w:val="26"/>
      <w:szCs w:val="32"/>
    </w:rPr>
  </w:style>
  <w:style w:type="character" w:customStyle="1" w:styleId="Naslov2Znak">
    <w:name w:val="Naslov 2 Znak"/>
    <w:basedOn w:val="Privzetapisavaodstavka"/>
    <w:link w:val="Naslov2"/>
    <w:rsid w:val="00182753"/>
    <w:rPr>
      <w:rFonts w:ascii="Arial" w:eastAsia="Times New Roman" w:hAnsi="Arial" w:cs="Arial"/>
      <w:b/>
      <w:bCs/>
      <w:iCs/>
      <w:szCs w:val="28"/>
    </w:rPr>
  </w:style>
  <w:style w:type="character" w:customStyle="1" w:styleId="Naslov3Znak">
    <w:name w:val="Naslov 3 Znak"/>
    <w:basedOn w:val="Privzetapisavaodstavka"/>
    <w:link w:val="Naslov3"/>
    <w:rsid w:val="00182753"/>
    <w:rPr>
      <w:rFonts w:ascii="Arial" w:eastAsia="Times New Roman" w:hAnsi="Arial" w:cs="Arial"/>
    </w:rPr>
  </w:style>
  <w:style w:type="numbering" w:styleId="111111">
    <w:name w:val="Outline List 2"/>
    <w:basedOn w:val="Brezseznama"/>
    <w:rsid w:val="00182753"/>
    <w:pPr>
      <w:numPr>
        <w:numId w:val="1"/>
      </w:numPr>
    </w:pPr>
  </w:style>
  <w:style w:type="paragraph" w:styleId="Odstavekseznama">
    <w:name w:val="List Paragraph"/>
    <w:basedOn w:val="Navaden"/>
    <w:uiPriority w:val="34"/>
    <w:qFormat/>
    <w:rsid w:val="00182753"/>
    <w:pPr>
      <w:spacing w:after="120"/>
      <w:ind w:left="720"/>
      <w:contextualSpacing/>
    </w:pPr>
    <w:rPr>
      <w:lang w:eastAsia="en-US"/>
    </w:rPr>
  </w:style>
  <w:style w:type="paragraph" w:styleId="Brezrazmikov">
    <w:name w:val="No Spacing"/>
    <w:uiPriority w:val="1"/>
    <w:qFormat/>
    <w:rsid w:val="00617DF2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table" w:styleId="Tabelamrea">
    <w:name w:val="Table Grid"/>
    <w:basedOn w:val="Navadnatabela"/>
    <w:rsid w:val="0039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27F6A4-4000-4A3B-B243-6BFA0D07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 Globocnik</dc:creator>
  <cp:keywords/>
  <dc:description/>
  <cp:lastModifiedBy>Mojca ŠVAJGER</cp:lastModifiedBy>
  <cp:revision>4</cp:revision>
  <cp:lastPrinted>2020-03-06T06:16:00Z</cp:lastPrinted>
  <dcterms:created xsi:type="dcterms:W3CDTF">2022-11-04T11:21:00Z</dcterms:created>
  <dcterms:modified xsi:type="dcterms:W3CDTF">2022-11-07T08:14:00Z</dcterms:modified>
</cp:coreProperties>
</file>