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C3553" w14:textId="2F9A9030" w:rsidR="0095307A" w:rsidRPr="002F470F" w:rsidRDefault="002B0C86" w:rsidP="00950BDB">
      <w:pPr>
        <w:spacing w:line="276" w:lineRule="auto"/>
        <w:jc w:val="both"/>
        <w:rPr>
          <w:rFonts w:ascii="Bookman Old Style" w:hAnsi="Bookman Old Style" w:cs="Arial"/>
          <w:sz w:val="23"/>
          <w:szCs w:val="23"/>
        </w:rPr>
      </w:pPr>
      <w:r w:rsidRPr="002F470F">
        <w:rPr>
          <w:rFonts w:ascii="Bookman Old Style" w:hAnsi="Bookman Old Style" w:cs="Arial"/>
          <w:b/>
          <w:sz w:val="23"/>
          <w:szCs w:val="23"/>
        </w:rPr>
        <w:t xml:space="preserve">OBČINA </w:t>
      </w:r>
      <w:r w:rsidR="008F0EC7" w:rsidRPr="002F470F">
        <w:rPr>
          <w:rFonts w:ascii="Bookman Old Style" w:hAnsi="Bookman Old Style" w:cs="Arial"/>
          <w:b/>
          <w:sz w:val="23"/>
          <w:szCs w:val="23"/>
        </w:rPr>
        <w:t>KOMEN</w:t>
      </w:r>
      <w:r w:rsidR="0095307A" w:rsidRPr="002F470F">
        <w:rPr>
          <w:rFonts w:ascii="Bookman Old Style" w:hAnsi="Bookman Old Style" w:cs="Arial"/>
          <w:b/>
          <w:sz w:val="23"/>
          <w:szCs w:val="23"/>
        </w:rPr>
        <w:t xml:space="preserve">, </w:t>
      </w:r>
      <w:r w:rsidR="008F0EC7" w:rsidRPr="002F470F">
        <w:rPr>
          <w:rFonts w:ascii="Bookman Old Style" w:hAnsi="Bookman Old Style" w:cs="Arial"/>
          <w:sz w:val="23"/>
          <w:szCs w:val="23"/>
        </w:rPr>
        <w:t>Komen 86, 6223 Komen</w:t>
      </w:r>
      <w:r w:rsidRPr="002F470F">
        <w:rPr>
          <w:rFonts w:ascii="Bookman Old Style" w:hAnsi="Bookman Old Style" w:cs="Arial"/>
          <w:sz w:val="23"/>
          <w:szCs w:val="23"/>
        </w:rPr>
        <w:t xml:space="preserve">, </w:t>
      </w:r>
      <w:r w:rsidR="0095307A" w:rsidRPr="002F470F">
        <w:rPr>
          <w:rFonts w:ascii="Bookman Old Style" w:hAnsi="Bookman Old Style" w:cs="Arial"/>
          <w:sz w:val="23"/>
          <w:szCs w:val="23"/>
        </w:rPr>
        <w:t xml:space="preserve">matična št. </w:t>
      </w:r>
      <w:r w:rsidR="008F0EC7" w:rsidRPr="002F470F">
        <w:rPr>
          <w:rFonts w:ascii="Bookman Old Style" w:hAnsi="Bookman Old Style" w:cs="Arial"/>
          <w:sz w:val="23"/>
          <w:szCs w:val="23"/>
        </w:rPr>
        <w:t>5883091000</w:t>
      </w:r>
      <w:r w:rsidR="0095307A" w:rsidRPr="002F470F">
        <w:rPr>
          <w:rFonts w:ascii="Bookman Old Style" w:hAnsi="Bookman Old Style" w:cs="Arial"/>
          <w:sz w:val="23"/>
          <w:szCs w:val="23"/>
        </w:rPr>
        <w:t xml:space="preserve">, davčna št.: </w:t>
      </w:r>
      <w:r w:rsidR="008F0EC7" w:rsidRPr="002F470F">
        <w:rPr>
          <w:rFonts w:ascii="Bookman Old Style" w:hAnsi="Bookman Old Style" w:cs="Arial"/>
          <w:sz w:val="23"/>
          <w:szCs w:val="23"/>
        </w:rPr>
        <w:t>SI 98324390</w:t>
      </w:r>
      <w:r w:rsidR="0095307A" w:rsidRPr="002F470F">
        <w:rPr>
          <w:rFonts w:ascii="Bookman Old Style" w:hAnsi="Bookman Old Style" w:cs="Arial"/>
          <w:sz w:val="23"/>
          <w:szCs w:val="23"/>
        </w:rPr>
        <w:t>, ki jo zastopa župan</w:t>
      </w:r>
      <w:r w:rsidR="008F0EC7" w:rsidRPr="002F470F">
        <w:rPr>
          <w:rFonts w:ascii="Bookman Old Style" w:hAnsi="Bookman Old Style" w:cs="Arial"/>
          <w:sz w:val="23"/>
          <w:szCs w:val="23"/>
        </w:rPr>
        <w:t xml:space="preserve"> mag. Erik Modic</w:t>
      </w:r>
      <w:r w:rsidR="0095307A" w:rsidRPr="002F470F">
        <w:rPr>
          <w:rFonts w:ascii="Bookman Old Style" w:hAnsi="Bookman Old Style" w:cs="Arial"/>
          <w:sz w:val="23"/>
          <w:szCs w:val="23"/>
        </w:rPr>
        <w:t xml:space="preserve"> </w:t>
      </w:r>
    </w:p>
    <w:p w14:paraId="04D68500" w14:textId="77777777" w:rsidR="0095307A" w:rsidRPr="002F470F" w:rsidRDefault="0095307A" w:rsidP="00950BDB">
      <w:pPr>
        <w:spacing w:line="276" w:lineRule="auto"/>
        <w:jc w:val="both"/>
        <w:rPr>
          <w:rFonts w:ascii="Bookman Old Style" w:hAnsi="Bookman Old Style" w:cs="Arial"/>
          <w:sz w:val="23"/>
          <w:szCs w:val="23"/>
        </w:rPr>
      </w:pPr>
      <w:r w:rsidRPr="002F470F">
        <w:rPr>
          <w:rFonts w:ascii="Bookman Old Style" w:hAnsi="Bookman Old Style" w:cs="Arial"/>
          <w:sz w:val="23"/>
          <w:szCs w:val="23"/>
        </w:rPr>
        <w:t>(v nadaljevanju: lastnik oziroma Občina)</w:t>
      </w:r>
    </w:p>
    <w:p w14:paraId="34B90E4B" w14:textId="77777777" w:rsidR="0095307A" w:rsidRPr="002F470F" w:rsidRDefault="0095307A" w:rsidP="00950BDB">
      <w:pPr>
        <w:spacing w:line="276" w:lineRule="auto"/>
        <w:rPr>
          <w:rFonts w:ascii="Bookman Old Style" w:hAnsi="Bookman Old Style" w:cs="Arial"/>
          <w:b/>
          <w:sz w:val="23"/>
          <w:szCs w:val="23"/>
        </w:rPr>
      </w:pPr>
    </w:p>
    <w:p w14:paraId="3A661D0D" w14:textId="77777777" w:rsidR="0095307A" w:rsidRPr="002F470F" w:rsidRDefault="0095307A" w:rsidP="00950BDB">
      <w:pPr>
        <w:spacing w:line="276" w:lineRule="auto"/>
        <w:rPr>
          <w:rFonts w:ascii="Bookman Old Style" w:hAnsi="Bookman Old Style" w:cs="Arial"/>
          <w:b/>
          <w:sz w:val="23"/>
          <w:szCs w:val="23"/>
        </w:rPr>
      </w:pPr>
      <w:r w:rsidRPr="002F470F">
        <w:rPr>
          <w:rFonts w:ascii="Bookman Old Style" w:hAnsi="Bookman Old Style" w:cs="Arial"/>
          <w:b/>
          <w:sz w:val="23"/>
          <w:szCs w:val="23"/>
        </w:rPr>
        <w:t>in</w:t>
      </w:r>
    </w:p>
    <w:p w14:paraId="7A755256" w14:textId="77777777" w:rsidR="0095307A" w:rsidRPr="002F470F" w:rsidRDefault="0095307A" w:rsidP="00950BDB">
      <w:pPr>
        <w:spacing w:line="276" w:lineRule="auto"/>
        <w:rPr>
          <w:rFonts w:ascii="Bookman Old Style" w:hAnsi="Bookman Old Style" w:cs="Arial"/>
          <w:b/>
          <w:sz w:val="23"/>
          <w:szCs w:val="23"/>
        </w:rPr>
      </w:pPr>
    </w:p>
    <w:p w14:paraId="01E4AC8D" w14:textId="3148642C" w:rsidR="0095307A" w:rsidRPr="002F470F" w:rsidRDefault="00246C6D" w:rsidP="00950BDB">
      <w:pPr>
        <w:spacing w:line="276" w:lineRule="auto"/>
        <w:jc w:val="both"/>
        <w:rPr>
          <w:rFonts w:ascii="Bookman Old Style" w:hAnsi="Bookman Old Style" w:cs="Arial"/>
          <w:sz w:val="23"/>
          <w:szCs w:val="23"/>
        </w:rPr>
      </w:pPr>
      <w:r w:rsidRPr="002F470F">
        <w:rPr>
          <w:rFonts w:ascii="Bookman Old Style" w:hAnsi="Bookman Old Style" w:cs="Arial"/>
          <w:b/>
          <w:sz w:val="23"/>
          <w:szCs w:val="23"/>
        </w:rPr>
        <w:t>Ime in priimek/firma</w:t>
      </w:r>
      <w:r w:rsidR="0095307A" w:rsidRPr="002F470F">
        <w:rPr>
          <w:rFonts w:ascii="Bookman Old Style" w:hAnsi="Bookman Old Style" w:cs="Arial"/>
          <w:b/>
          <w:sz w:val="23"/>
          <w:szCs w:val="23"/>
        </w:rPr>
        <w:t>,</w:t>
      </w:r>
      <w:r w:rsidR="0095307A" w:rsidRPr="002F470F">
        <w:rPr>
          <w:rFonts w:ascii="Bookman Old Style" w:hAnsi="Bookman Old Style" w:cs="Arial"/>
          <w:sz w:val="23"/>
          <w:szCs w:val="23"/>
        </w:rPr>
        <w:t xml:space="preserve"> </w:t>
      </w:r>
      <w:r w:rsidRPr="002F470F">
        <w:rPr>
          <w:rFonts w:ascii="Bookman Old Style" w:hAnsi="Bookman Old Style" w:cs="Arial"/>
          <w:sz w:val="23"/>
          <w:szCs w:val="23"/>
        </w:rPr>
        <w:t>naslov</w:t>
      </w:r>
      <w:r w:rsidR="0095307A" w:rsidRPr="002F470F">
        <w:rPr>
          <w:rFonts w:ascii="Bookman Old Style" w:hAnsi="Bookman Old Style" w:cs="Arial"/>
          <w:sz w:val="23"/>
          <w:szCs w:val="23"/>
        </w:rPr>
        <w:t>,  matična št.</w:t>
      </w:r>
      <w:r w:rsidRPr="002F470F">
        <w:rPr>
          <w:rFonts w:ascii="Bookman Old Style" w:hAnsi="Bookman Old Style" w:cs="Arial"/>
          <w:sz w:val="23"/>
          <w:szCs w:val="23"/>
        </w:rPr>
        <w:t>/</w:t>
      </w:r>
      <w:r w:rsidR="008F0EC7" w:rsidRPr="002F470F">
        <w:rPr>
          <w:rFonts w:ascii="Bookman Old Style" w:hAnsi="Bookman Old Style" w:cs="Arial"/>
          <w:sz w:val="23"/>
          <w:szCs w:val="23"/>
        </w:rPr>
        <w:t>EMŠO</w:t>
      </w:r>
      <w:r w:rsidR="0095307A" w:rsidRPr="002F470F">
        <w:rPr>
          <w:rFonts w:ascii="Bookman Old Style" w:hAnsi="Bookman Old Style" w:cs="Arial"/>
          <w:sz w:val="23"/>
          <w:szCs w:val="23"/>
        </w:rPr>
        <w:t xml:space="preserve"> </w:t>
      </w:r>
      <w:r w:rsidRPr="002F470F">
        <w:rPr>
          <w:rFonts w:ascii="Bookman Old Style" w:hAnsi="Bookman Old Style" w:cs="Arial"/>
          <w:sz w:val="23"/>
          <w:szCs w:val="23"/>
        </w:rPr>
        <w:t>_____________</w:t>
      </w:r>
      <w:r w:rsidR="0095307A" w:rsidRPr="002F470F">
        <w:rPr>
          <w:rFonts w:ascii="Bookman Old Style" w:hAnsi="Bookman Old Style" w:cs="Arial"/>
          <w:sz w:val="23"/>
          <w:szCs w:val="23"/>
        </w:rPr>
        <w:t xml:space="preserve">, davčna št.: </w:t>
      </w:r>
    </w:p>
    <w:p w14:paraId="3CBC41B7" w14:textId="05CE8230" w:rsidR="0095307A" w:rsidRPr="002F470F" w:rsidRDefault="0095307A" w:rsidP="00950BDB">
      <w:pPr>
        <w:spacing w:line="276" w:lineRule="auto"/>
        <w:jc w:val="both"/>
        <w:rPr>
          <w:rFonts w:ascii="Bookman Old Style" w:hAnsi="Bookman Old Style" w:cs="Arial"/>
          <w:b/>
          <w:sz w:val="23"/>
          <w:szCs w:val="23"/>
        </w:rPr>
      </w:pPr>
      <w:r w:rsidRPr="002F470F">
        <w:rPr>
          <w:rFonts w:ascii="Bookman Old Style" w:hAnsi="Bookman Old Style" w:cs="Arial"/>
          <w:sz w:val="23"/>
          <w:szCs w:val="23"/>
        </w:rPr>
        <w:t xml:space="preserve">(v nadaljevanju: </w:t>
      </w:r>
      <w:r w:rsidR="001900D0" w:rsidRPr="002F470F">
        <w:rPr>
          <w:rFonts w:ascii="Bookman Old Style" w:hAnsi="Bookman Old Style" w:cs="Arial"/>
          <w:sz w:val="23"/>
          <w:szCs w:val="23"/>
        </w:rPr>
        <w:t xml:space="preserve">pridobitelj ali </w:t>
      </w:r>
      <w:r w:rsidRPr="002F470F">
        <w:rPr>
          <w:rFonts w:ascii="Bookman Old Style" w:hAnsi="Bookman Old Style" w:cs="Arial"/>
          <w:sz w:val="23"/>
          <w:szCs w:val="23"/>
        </w:rPr>
        <w:t>imetnik stavbne pravice)</w:t>
      </w:r>
    </w:p>
    <w:p w14:paraId="1D31CE92" w14:textId="77777777" w:rsidR="0095307A" w:rsidRPr="002F470F" w:rsidRDefault="0095307A" w:rsidP="00950BDB">
      <w:pPr>
        <w:spacing w:line="276" w:lineRule="auto"/>
        <w:rPr>
          <w:rFonts w:ascii="Bookman Old Style" w:hAnsi="Bookman Old Style" w:cs="Arial"/>
          <w:b/>
          <w:sz w:val="23"/>
          <w:szCs w:val="23"/>
        </w:rPr>
      </w:pPr>
    </w:p>
    <w:p w14:paraId="1ACE6D4A" w14:textId="77777777" w:rsidR="00715FF1" w:rsidRPr="002F470F" w:rsidRDefault="0095307A" w:rsidP="00950BDB">
      <w:pPr>
        <w:spacing w:line="276" w:lineRule="auto"/>
        <w:rPr>
          <w:rFonts w:ascii="Bookman Old Style" w:hAnsi="Bookman Old Style" w:cs="Arial"/>
          <w:sz w:val="23"/>
          <w:szCs w:val="23"/>
        </w:rPr>
      </w:pPr>
      <w:r w:rsidRPr="002F470F">
        <w:rPr>
          <w:rFonts w:ascii="Bookman Old Style" w:hAnsi="Bookman Old Style" w:cs="Arial"/>
          <w:b/>
          <w:sz w:val="23"/>
          <w:szCs w:val="23"/>
        </w:rPr>
        <w:tab/>
      </w:r>
    </w:p>
    <w:p w14:paraId="7C4376D6" w14:textId="77777777" w:rsidR="00715FF1" w:rsidRPr="002F470F" w:rsidRDefault="00715FF1" w:rsidP="00950BDB">
      <w:pPr>
        <w:spacing w:line="276" w:lineRule="auto"/>
        <w:rPr>
          <w:rFonts w:ascii="Bookman Old Style" w:hAnsi="Bookman Old Style" w:cs="Arial"/>
          <w:sz w:val="23"/>
          <w:szCs w:val="23"/>
        </w:rPr>
      </w:pPr>
      <w:r w:rsidRPr="002F470F">
        <w:rPr>
          <w:rFonts w:ascii="Bookman Old Style" w:hAnsi="Bookman Old Style" w:cs="Arial"/>
          <w:sz w:val="23"/>
          <w:szCs w:val="23"/>
        </w:rPr>
        <w:t>sklepata</w:t>
      </w:r>
    </w:p>
    <w:p w14:paraId="4332F078" w14:textId="77777777" w:rsidR="00715FF1" w:rsidRPr="002F470F" w:rsidRDefault="00715FF1" w:rsidP="00950BDB">
      <w:pPr>
        <w:spacing w:line="276" w:lineRule="auto"/>
        <w:rPr>
          <w:rFonts w:ascii="Bookman Old Style" w:hAnsi="Bookman Old Style" w:cs="Arial"/>
          <w:sz w:val="23"/>
          <w:szCs w:val="23"/>
        </w:rPr>
      </w:pPr>
    </w:p>
    <w:p w14:paraId="777940DB" w14:textId="77777777" w:rsidR="00715FF1" w:rsidRPr="002F470F" w:rsidRDefault="00715FF1" w:rsidP="00950BDB">
      <w:pPr>
        <w:spacing w:line="276" w:lineRule="auto"/>
        <w:rPr>
          <w:rFonts w:ascii="Bookman Old Style" w:hAnsi="Bookman Old Style" w:cs="Arial"/>
          <w:sz w:val="23"/>
          <w:szCs w:val="23"/>
        </w:rPr>
      </w:pPr>
    </w:p>
    <w:p w14:paraId="01BA0088" w14:textId="77777777" w:rsidR="00715FF1" w:rsidRPr="002F470F" w:rsidRDefault="00715FF1" w:rsidP="00950BDB">
      <w:pPr>
        <w:spacing w:line="276" w:lineRule="auto"/>
        <w:jc w:val="center"/>
        <w:rPr>
          <w:rFonts w:ascii="Bookman Old Style" w:hAnsi="Bookman Old Style" w:cs="Arial"/>
          <w:b/>
          <w:sz w:val="23"/>
          <w:szCs w:val="23"/>
        </w:rPr>
      </w:pPr>
      <w:r w:rsidRPr="002F470F">
        <w:rPr>
          <w:rFonts w:ascii="Bookman Old Style" w:hAnsi="Bookman Old Style" w:cs="Arial"/>
          <w:b/>
          <w:sz w:val="23"/>
          <w:szCs w:val="23"/>
        </w:rPr>
        <w:t xml:space="preserve">POGODBO O </w:t>
      </w:r>
      <w:r w:rsidR="00C753F3" w:rsidRPr="002F470F">
        <w:rPr>
          <w:rFonts w:ascii="Bookman Old Style" w:hAnsi="Bookman Old Style" w:cs="Arial"/>
          <w:b/>
          <w:sz w:val="23"/>
          <w:szCs w:val="23"/>
        </w:rPr>
        <w:t>USTANOVITVI STAVBNE PRAVICE</w:t>
      </w:r>
    </w:p>
    <w:p w14:paraId="57B31555" w14:textId="77777777" w:rsidR="00715FF1" w:rsidRPr="002F470F" w:rsidRDefault="00715FF1" w:rsidP="00950BDB">
      <w:pPr>
        <w:spacing w:line="276" w:lineRule="auto"/>
        <w:rPr>
          <w:rFonts w:ascii="Bookman Old Style" w:hAnsi="Bookman Old Style" w:cs="Arial"/>
          <w:sz w:val="23"/>
          <w:szCs w:val="23"/>
        </w:rPr>
      </w:pPr>
    </w:p>
    <w:p w14:paraId="0C463301" w14:textId="79C89679" w:rsidR="000B442B" w:rsidRDefault="000B442B" w:rsidP="00950BDB">
      <w:pPr>
        <w:spacing w:line="276" w:lineRule="auto"/>
        <w:rPr>
          <w:rFonts w:ascii="Bookman Old Style" w:hAnsi="Bookman Old Style" w:cs="Arial"/>
          <w:sz w:val="23"/>
          <w:szCs w:val="23"/>
        </w:rPr>
      </w:pPr>
    </w:p>
    <w:p w14:paraId="5A7F8D87" w14:textId="77777777" w:rsidR="00715FF1" w:rsidRPr="002F470F" w:rsidRDefault="00006525" w:rsidP="00950BDB">
      <w:pPr>
        <w:spacing w:line="276" w:lineRule="auto"/>
        <w:jc w:val="center"/>
        <w:rPr>
          <w:rFonts w:ascii="Bookman Old Style" w:hAnsi="Bookman Old Style" w:cs="Arial"/>
          <w:sz w:val="23"/>
          <w:szCs w:val="23"/>
        </w:rPr>
      </w:pPr>
      <w:r w:rsidRPr="002F470F">
        <w:rPr>
          <w:rFonts w:ascii="Bookman Old Style" w:hAnsi="Bookman Old Style" w:cs="Arial"/>
          <w:sz w:val="23"/>
          <w:szCs w:val="23"/>
        </w:rPr>
        <w:t xml:space="preserve">1. </w:t>
      </w:r>
      <w:r w:rsidR="00715FF1" w:rsidRPr="002F470F">
        <w:rPr>
          <w:rFonts w:ascii="Bookman Old Style" w:hAnsi="Bookman Old Style" w:cs="Arial"/>
          <w:sz w:val="23"/>
          <w:szCs w:val="23"/>
        </w:rPr>
        <w:t>člen</w:t>
      </w:r>
    </w:p>
    <w:p w14:paraId="6A6551ED" w14:textId="77777777" w:rsidR="00715FF1" w:rsidRPr="002F470F" w:rsidRDefault="00715FF1" w:rsidP="00950BDB">
      <w:pPr>
        <w:spacing w:line="276" w:lineRule="auto"/>
        <w:jc w:val="center"/>
        <w:rPr>
          <w:rFonts w:ascii="Bookman Old Style" w:hAnsi="Bookman Old Style" w:cs="Arial"/>
          <w:b/>
          <w:sz w:val="23"/>
          <w:szCs w:val="23"/>
        </w:rPr>
      </w:pPr>
      <w:r w:rsidRPr="002F470F">
        <w:rPr>
          <w:rFonts w:ascii="Bookman Old Style" w:hAnsi="Bookman Old Style" w:cs="Arial"/>
          <w:sz w:val="23"/>
          <w:szCs w:val="23"/>
        </w:rPr>
        <w:t>(uvodne ugotovitve)</w:t>
      </w:r>
    </w:p>
    <w:p w14:paraId="4C04E1CA" w14:textId="77777777" w:rsidR="00715FF1" w:rsidRPr="002F470F" w:rsidRDefault="00715FF1" w:rsidP="00950BDB">
      <w:pPr>
        <w:spacing w:line="276" w:lineRule="auto"/>
        <w:jc w:val="both"/>
        <w:rPr>
          <w:rFonts w:ascii="Bookman Old Style" w:hAnsi="Bookman Old Style" w:cs="Arial"/>
          <w:sz w:val="23"/>
          <w:szCs w:val="23"/>
        </w:rPr>
      </w:pPr>
    </w:p>
    <w:p w14:paraId="7256E36A" w14:textId="77777777" w:rsidR="00DC3888" w:rsidRPr="002F470F" w:rsidRDefault="0025728C" w:rsidP="00950BDB">
      <w:pPr>
        <w:spacing w:line="276" w:lineRule="auto"/>
        <w:rPr>
          <w:rFonts w:ascii="Bookman Old Style" w:hAnsi="Bookman Old Style"/>
          <w:bCs/>
          <w:color w:val="000000" w:themeColor="text1"/>
          <w:sz w:val="23"/>
          <w:szCs w:val="23"/>
        </w:rPr>
      </w:pPr>
      <w:r w:rsidRPr="002F470F">
        <w:rPr>
          <w:rFonts w:ascii="Bookman Old Style" w:hAnsi="Bookman Old Style"/>
          <w:bCs/>
          <w:color w:val="000000" w:themeColor="text1"/>
          <w:sz w:val="23"/>
          <w:szCs w:val="23"/>
        </w:rPr>
        <w:t>Pogodbeni stranki ugotavljata, da:</w:t>
      </w:r>
    </w:p>
    <w:p w14:paraId="0A5F3BF8" w14:textId="14A0784F" w:rsidR="00915500" w:rsidRPr="002F470F" w:rsidRDefault="00DC3888" w:rsidP="00950BDB">
      <w:pPr>
        <w:pStyle w:val="Odstavekseznama"/>
        <w:numPr>
          <w:ilvl w:val="0"/>
          <w:numId w:val="6"/>
        </w:numPr>
        <w:spacing w:line="276" w:lineRule="auto"/>
        <w:ind w:hanging="294"/>
        <w:jc w:val="both"/>
        <w:rPr>
          <w:rFonts w:ascii="Bookman Old Style" w:hAnsi="Bookman Old Style"/>
          <w:bCs/>
          <w:color w:val="000000" w:themeColor="text1"/>
          <w:sz w:val="23"/>
          <w:szCs w:val="23"/>
          <w:lang w:val="sl-SI"/>
        </w:rPr>
      </w:pPr>
      <w:r w:rsidRPr="002F470F">
        <w:rPr>
          <w:rFonts w:ascii="Bookman Old Style" w:hAnsi="Bookman Old Style"/>
          <w:bCs/>
          <w:color w:val="000000" w:themeColor="text1"/>
          <w:sz w:val="23"/>
          <w:szCs w:val="23"/>
          <w:lang w:val="sl-SI"/>
        </w:rPr>
        <w:t xml:space="preserve">je </w:t>
      </w:r>
      <w:r w:rsidR="002E68A6" w:rsidRPr="002F470F">
        <w:rPr>
          <w:rFonts w:ascii="Bookman Old Style" w:hAnsi="Bookman Old Style"/>
          <w:bCs/>
          <w:color w:val="000000" w:themeColor="text1"/>
          <w:sz w:val="23"/>
          <w:szCs w:val="23"/>
          <w:lang w:val="sl-SI"/>
        </w:rPr>
        <w:t>Občina po</w:t>
      </w:r>
      <w:r w:rsidR="00915500" w:rsidRPr="002F470F">
        <w:rPr>
          <w:rFonts w:ascii="Bookman Old Style" w:hAnsi="Bookman Old Style"/>
          <w:bCs/>
          <w:color w:val="000000" w:themeColor="text1"/>
          <w:sz w:val="23"/>
          <w:szCs w:val="23"/>
          <w:lang w:val="sl-SI"/>
        </w:rPr>
        <w:t xml:space="preserve"> podatkih zemljiške knjige</w:t>
      </w:r>
      <w:r w:rsidR="002E68A6" w:rsidRPr="002F470F">
        <w:rPr>
          <w:rFonts w:ascii="Bookman Old Style" w:hAnsi="Bookman Old Style"/>
          <w:bCs/>
          <w:color w:val="000000" w:themeColor="text1"/>
          <w:sz w:val="23"/>
          <w:szCs w:val="23"/>
          <w:lang w:val="sl-SI"/>
        </w:rPr>
        <w:t xml:space="preserve"> izključni</w:t>
      </w:r>
      <w:r w:rsidR="00431CD9" w:rsidRPr="002F470F">
        <w:rPr>
          <w:rFonts w:ascii="Bookman Old Style" w:hAnsi="Bookman Old Style"/>
          <w:bCs/>
          <w:color w:val="000000" w:themeColor="text1"/>
          <w:sz w:val="23"/>
          <w:szCs w:val="23"/>
          <w:lang w:val="sl-SI"/>
        </w:rPr>
        <w:t xml:space="preserve"> lastnik</w:t>
      </w:r>
      <w:r w:rsidR="00915500" w:rsidRPr="002F470F">
        <w:rPr>
          <w:rFonts w:ascii="Bookman Old Style" w:hAnsi="Bookman Old Style"/>
          <w:bCs/>
          <w:color w:val="000000" w:themeColor="text1"/>
          <w:sz w:val="23"/>
          <w:szCs w:val="23"/>
          <w:lang w:val="sl-SI"/>
        </w:rPr>
        <w:t xml:space="preserve"> nepremičnin </w:t>
      </w:r>
      <w:r w:rsidR="003568BC" w:rsidRPr="002F470F">
        <w:rPr>
          <w:rFonts w:ascii="Bookman Old Style" w:hAnsi="Bookman Old Style"/>
          <w:bCs/>
          <w:color w:val="000000" w:themeColor="text1"/>
          <w:sz w:val="23"/>
          <w:szCs w:val="23"/>
          <w:lang w:val="sl-SI"/>
        </w:rPr>
        <w:t>ID znak: parcela 2426 152/107, ID znak: parcela 2426  460/26, ID znak: parcela 2426 460/27, ID znak: parcela 2426 460/46, ID znak: parcela 2426  460/47, 460/49 in ID znak: parcela 2426  460/50,</w:t>
      </w:r>
    </w:p>
    <w:p w14:paraId="6FE3FEEC" w14:textId="3A419BCD" w:rsidR="00303A88" w:rsidRPr="002F470F" w:rsidRDefault="00303A88" w:rsidP="00950BDB">
      <w:pPr>
        <w:pStyle w:val="Odstavekseznama"/>
        <w:numPr>
          <w:ilvl w:val="0"/>
          <w:numId w:val="6"/>
        </w:numPr>
        <w:spacing w:line="276" w:lineRule="auto"/>
        <w:ind w:hanging="294"/>
        <w:jc w:val="both"/>
        <w:rPr>
          <w:rFonts w:ascii="Bookman Old Style" w:hAnsi="Bookman Old Style"/>
          <w:bCs/>
          <w:color w:val="000000" w:themeColor="text1"/>
          <w:sz w:val="23"/>
          <w:szCs w:val="23"/>
          <w:lang w:val="sl-SI"/>
        </w:rPr>
      </w:pPr>
      <w:r w:rsidRPr="002F470F">
        <w:rPr>
          <w:rFonts w:ascii="Bookman Old Style" w:hAnsi="Bookman Old Style"/>
          <w:bCs/>
          <w:color w:val="000000" w:themeColor="text1"/>
          <w:sz w:val="23"/>
          <w:szCs w:val="23"/>
          <w:lang w:val="sl-SI"/>
        </w:rPr>
        <w:t>po podatkih Geodetske uprav</w:t>
      </w:r>
      <w:r w:rsidR="00010966" w:rsidRPr="002F470F">
        <w:rPr>
          <w:rFonts w:ascii="Bookman Old Style" w:hAnsi="Bookman Old Style"/>
          <w:bCs/>
          <w:color w:val="000000" w:themeColor="text1"/>
          <w:sz w:val="23"/>
          <w:szCs w:val="23"/>
          <w:lang w:val="sl-SI"/>
        </w:rPr>
        <w:t>e</w:t>
      </w:r>
      <w:r w:rsidRPr="002F470F">
        <w:rPr>
          <w:rFonts w:ascii="Bookman Old Style" w:hAnsi="Bookman Old Style"/>
          <w:bCs/>
          <w:color w:val="000000" w:themeColor="text1"/>
          <w:sz w:val="23"/>
          <w:szCs w:val="23"/>
          <w:lang w:val="sl-SI"/>
        </w:rPr>
        <w:t xml:space="preserve"> </w:t>
      </w:r>
      <w:r w:rsidR="00010966" w:rsidRPr="002F470F">
        <w:rPr>
          <w:rFonts w:ascii="Bookman Old Style" w:hAnsi="Bookman Old Style"/>
          <w:bCs/>
          <w:color w:val="000000" w:themeColor="text1"/>
          <w:sz w:val="23"/>
          <w:szCs w:val="23"/>
          <w:lang w:val="sl-SI"/>
        </w:rPr>
        <w:t>R</w:t>
      </w:r>
      <w:r w:rsidRPr="002F470F">
        <w:rPr>
          <w:rFonts w:ascii="Bookman Old Style" w:hAnsi="Bookman Old Style"/>
          <w:bCs/>
          <w:color w:val="000000" w:themeColor="text1"/>
          <w:sz w:val="23"/>
          <w:szCs w:val="23"/>
          <w:lang w:val="sl-SI"/>
        </w:rPr>
        <w:t xml:space="preserve">epublike </w:t>
      </w:r>
      <w:r w:rsidR="00010966" w:rsidRPr="002F470F">
        <w:rPr>
          <w:rFonts w:ascii="Bookman Old Style" w:hAnsi="Bookman Old Style"/>
          <w:bCs/>
          <w:color w:val="000000" w:themeColor="text1"/>
          <w:sz w:val="23"/>
          <w:szCs w:val="23"/>
          <w:lang w:val="sl-SI"/>
        </w:rPr>
        <w:t>S</w:t>
      </w:r>
      <w:r w:rsidRPr="002F470F">
        <w:rPr>
          <w:rFonts w:ascii="Bookman Old Style" w:hAnsi="Bookman Old Style"/>
          <w:bCs/>
          <w:color w:val="000000" w:themeColor="text1"/>
          <w:sz w:val="23"/>
          <w:szCs w:val="23"/>
          <w:lang w:val="sl-SI"/>
        </w:rPr>
        <w:t>lovenije</w:t>
      </w:r>
      <w:r w:rsidR="00010966" w:rsidRPr="002F470F">
        <w:rPr>
          <w:rFonts w:ascii="Bookman Old Style" w:hAnsi="Bookman Old Style"/>
          <w:bCs/>
          <w:color w:val="000000" w:themeColor="text1"/>
          <w:sz w:val="23"/>
          <w:szCs w:val="23"/>
          <w:lang w:val="sl-SI"/>
        </w:rPr>
        <w:t xml:space="preserve"> (GURS)</w:t>
      </w:r>
      <w:r w:rsidRPr="002F470F">
        <w:rPr>
          <w:rFonts w:ascii="Bookman Old Style" w:hAnsi="Bookman Old Style"/>
          <w:bCs/>
          <w:color w:val="000000" w:themeColor="text1"/>
          <w:sz w:val="23"/>
          <w:szCs w:val="23"/>
          <w:lang w:val="sl-SI"/>
        </w:rPr>
        <w:t xml:space="preserve"> znaša površina nepr</w:t>
      </w:r>
      <w:r w:rsidR="00010966" w:rsidRPr="002F470F">
        <w:rPr>
          <w:rFonts w:ascii="Bookman Old Style" w:hAnsi="Bookman Old Style"/>
          <w:bCs/>
          <w:color w:val="000000" w:themeColor="text1"/>
          <w:sz w:val="23"/>
          <w:szCs w:val="23"/>
          <w:lang w:val="sl-SI"/>
        </w:rPr>
        <w:t>e</w:t>
      </w:r>
      <w:r w:rsidRPr="002F470F">
        <w:rPr>
          <w:rFonts w:ascii="Bookman Old Style" w:hAnsi="Bookman Old Style"/>
          <w:bCs/>
          <w:color w:val="000000" w:themeColor="text1"/>
          <w:sz w:val="23"/>
          <w:szCs w:val="23"/>
          <w:lang w:val="sl-SI"/>
        </w:rPr>
        <w:t xml:space="preserve">mičnin iz prejšnje alineje </w:t>
      </w:r>
      <w:r w:rsidR="00987C74" w:rsidRPr="002F470F">
        <w:rPr>
          <w:rFonts w:ascii="Bookman Old Style" w:hAnsi="Bookman Old Style"/>
          <w:bCs/>
          <w:color w:val="000000" w:themeColor="text1"/>
          <w:sz w:val="23"/>
          <w:szCs w:val="23"/>
          <w:lang w:val="sl-SI"/>
        </w:rPr>
        <w:t>25.007</w:t>
      </w:r>
      <w:r w:rsidRPr="002F470F">
        <w:rPr>
          <w:rFonts w:ascii="Bookman Old Style" w:hAnsi="Bookman Old Style"/>
          <w:bCs/>
          <w:color w:val="000000" w:themeColor="text1"/>
          <w:sz w:val="23"/>
          <w:szCs w:val="23"/>
          <w:lang w:val="sl-SI"/>
        </w:rPr>
        <w:t>m2,</w:t>
      </w:r>
    </w:p>
    <w:p w14:paraId="0202EDC1" w14:textId="47601398" w:rsidR="001900D0" w:rsidRPr="002F470F" w:rsidRDefault="001900D0" w:rsidP="00950BDB">
      <w:pPr>
        <w:pStyle w:val="Odstavekseznama"/>
        <w:numPr>
          <w:ilvl w:val="0"/>
          <w:numId w:val="6"/>
        </w:numPr>
        <w:spacing w:line="276" w:lineRule="auto"/>
        <w:ind w:hanging="294"/>
        <w:jc w:val="both"/>
        <w:rPr>
          <w:rFonts w:ascii="Bookman Old Style" w:hAnsi="Bookman Old Style"/>
          <w:bCs/>
          <w:color w:val="000000" w:themeColor="text1"/>
          <w:sz w:val="23"/>
          <w:szCs w:val="23"/>
          <w:lang w:val="sl-SI"/>
        </w:rPr>
      </w:pPr>
      <w:r w:rsidRPr="002F470F">
        <w:rPr>
          <w:rFonts w:ascii="Bookman Old Style" w:hAnsi="Bookman Old Style"/>
          <w:bCs/>
          <w:color w:val="000000" w:themeColor="text1"/>
          <w:sz w:val="23"/>
          <w:szCs w:val="23"/>
          <w:lang w:val="sl-SI"/>
        </w:rPr>
        <w:t>da je grafični prikaz nepremičnin, ki so predmet ustanovitve stavbne pravice kot priloga sestavni del te pogodbe,</w:t>
      </w:r>
    </w:p>
    <w:p w14:paraId="598AE3EB" w14:textId="3298F8CE" w:rsidR="00D76E93" w:rsidRPr="002F470F" w:rsidRDefault="00987C74" w:rsidP="00950BDB">
      <w:pPr>
        <w:pStyle w:val="Odstavekseznama"/>
        <w:numPr>
          <w:ilvl w:val="0"/>
          <w:numId w:val="6"/>
        </w:numPr>
        <w:spacing w:line="276" w:lineRule="auto"/>
        <w:jc w:val="both"/>
        <w:rPr>
          <w:rFonts w:ascii="Bookman Old Style" w:hAnsi="Bookman Old Style"/>
          <w:bCs/>
          <w:color w:val="000000" w:themeColor="text1"/>
          <w:sz w:val="23"/>
          <w:szCs w:val="23"/>
          <w:lang w:val="sl-SI"/>
        </w:rPr>
      </w:pPr>
      <w:r w:rsidRPr="002F470F">
        <w:rPr>
          <w:rFonts w:ascii="Bookman Old Style" w:hAnsi="Bookman Old Style"/>
          <w:bCs/>
          <w:color w:val="000000" w:themeColor="text1"/>
          <w:sz w:val="23"/>
          <w:szCs w:val="23"/>
          <w:lang w:val="sl-SI"/>
        </w:rPr>
        <w:t xml:space="preserve">so </w:t>
      </w:r>
      <w:r w:rsidR="006C5779" w:rsidRPr="002F470F">
        <w:rPr>
          <w:rFonts w:ascii="Bookman Old Style" w:hAnsi="Bookman Old Style"/>
          <w:bCs/>
          <w:color w:val="000000" w:themeColor="text1"/>
          <w:sz w:val="23"/>
          <w:szCs w:val="23"/>
          <w:lang w:val="sl-SI"/>
        </w:rPr>
        <w:t xml:space="preserve">po podatkih zemljiške knjige </w:t>
      </w:r>
      <w:r w:rsidR="00253E60" w:rsidRPr="002F470F">
        <w:rPr>
          <w:rFonts w:ascii="Bookman Old Style" w:hAnsi="Bookman Old Style"/>
          <w:bCs/>
          <w:color w:val="000000" w:themeColor="text1"/>
          <w:sz w:val="23"/>
          <w:szCs w:val="23"/>
          <w:lang w:val="sl-SI"/>
        </w:rPr>
        <w:t>nepremičnin</w:t>
      </w:r>
      <w:r w:rsidRPr="002F470F">
        <w:rPr>
          <w:rFonts w:ascii="Bookman Old Style" w:hAnsi="Bookman Old Style"/>
          <w:bCs/>
          <w:color w:val="000000" w:themeColor="text1"/>
          <w:sz w:val="23"/>
          <w:szCs w:val="23"/>
          <w:lang w:val="sl-SI"/>
        </w:rPr>
        <w:t>e</w:t>
      </w:r>
      <w:r w:rsidR="00253E60" w:rsidRPr="002F470F">
        <w:rPr>
          <w:rFonts w:ascii="Bookman Old Style" w:hAnsi="Bookman Old Style"/>
          <w:bCs/>
          <w:color w:val="000000" w:themeColor="text1"/>
          <w:sz w:val="23"/>
          <w:szCs w:val="23"/>
          <w:lang w:val="sl-SI"/>
        </w:rPr>
        <w:t xml:space="preserve"> iz prve alineje te pogodbe</w:t>
      </w:r>
      <w:r w:rsidR="006C5779" w:rsidRPr="002F470F">
        <w:rPr>
          <w:rFonts w:ascii="Bookman Old Style" w:hAnsi="Bookman Old Style"/>
          <w:bCs/>
          <w:color w:val="000000" w:themeColor="text1"/>
          <w:sz w:val="23"/>
          <w:szCs w:val="23"/>
          <w:lang w:val="sl-SI"/>
        </w:rPr>
        <w:t xml:space="preserve"> </w:t>
      </w:r>
      <w:r w:rsidRPr="002F470F">
        <w:rPr>
          <w:rFonts w:ascii="Bookman Old Style" w:hAnsi="Bookman Old Style"/>
          <w:bCs/>
          <w:color w:val="000000" w:themeColor="text1"/>
          <w:sz w:val="23"/>
          <w:szCs w:val="23"/>
          <w:lang w:val="sl-SI"/>
        </w:rPr>
        <w:t>proste vseh</w:t>
      </w:r>
      <w:r w:rsidR="00253E60" w:rsidRPr="002F470F">
        <w:rPr>
          <w:rFonts w:ascii="Bookman Old Style" w:hAnsi="Bookman Old Style"/>
          <w:bCs/>
          <w:color w:val="000000" w:themeColor="text1"/>
          <w:sz w:val="23"/>
          <w:szCs w:val="23"/>
          <w:lang w:val="sl-SI"/>
        </w:rPr>
        <w:t xml:space="preserve"> bremen</w:t>
      </w:r>
      <w:r w:rsidR="0054310B" w:rsidRPr="002F470F">
        <w:rPr>
          <w:rFonts w:ascii="Bookman Old Style" w:hAnsi="Bookman Old Style"/>
          <w:bCs/>
          <w:color w:val="000000" w:themeColor="text1"/>
          <w:sz w:val="23"/>
          <w:szCs w:val="23"/>
          <w:lang w:val="sl-SI"/>
        </w:rPr>
        <w:t>,</w:t>
      </w:r>
    </w:p>
    <w:p w14:paraId="0C16A964" w14:textId="4F59A7CA" w:rsidR="00FF0049" w:rsidRPr="002F470F" w:rsidRDefault="00D52322" w:rsidP="00950BDB">
      <w:pPr>
        <w:pStyle w:val="Odstavekseznama"/>
        <w:numPr>
          <w:ilvl w:val="0"/>
          <w:numId w:val="6"/>
        </w:numPr>
        <w:spacing w:line="276" w:lineRule="auto"/>
        <w:jc w:val="both"/>
        <w:rPr>
          <w:rFonts w:ascii="Bookman Old Style" w:hAnsi="Bookman Old Style"/>
          <w:bCs/>
          <w:color w:val="000000" w:themeColor="text1"/>
          <w:sz w:val="23"/>
          <w:szCs w:val="23"/>
          <w:lang w:val="sl-SI"/>
        </w:rPr>
      </w:pPr>
      <w:r w:rsidRPr="002F470F">
        <w:rPr>
          <w:rFonts w:ascii="Bookman Old Style" w:hAnsi="Bookman Old Style"/>
          <w:bCs/>
          <w:color w:val="000000" w:themeColor="text1"/>
          <w:sz w:val="23"/>
          <w:szCs w:val="23"/>
          <w:lang w:val="sl-SI"/>
        </w:rPr>
        <w:t>so</w:t>
      </w:r>
      <w:r w:rsidR="00FF0049" w:rsidRPr="002F470F">
        <w:rPr>
          <w:rFonts w:ascii="Bookman Old Style" w:hAnsi="Bookman Old Style"/>
          <w:bCs/>
          <w:color w:val="000000" w:themeColor="text1"/>
          <w:sz w:val="23"/>
          <w:szCs w:val="23"/>
          <w:lang w:val="sl-SI"/>
        </w:rPr>
        <w:t xml:space="preserve"> nepremičnin</w:t>
      </w:r>
      <w:r w:rsidRPr="002F470F">
        <w:rPr>
          <w:rFonts w:ascii="Bookman Old Style" w:hAnsi="Bookman Old Style"/>
          <w:bCs/>
          <w:color w:val="000000" w:themeColor="text1"/>
          <w:sz w:val="23"/>
          <w:szCs w:val="23"/>
          <w:lang w:val="sl-SI"/>
        </w:rPr>
        <w:t>e</w:t>
      </w:r>
      <w:r w:rsidR="00FF0049" w:rsidRPr="002F470F">
        <w:rPr>
          <w:rFonts w:ascii="Bookman Old Style" w:hAnsi="Bookman Old Style"/>
          <w:bCs/>
          <w:color w:val="000000" w:themeColor="text1"/>
          <w:sz w:val="23"/>
          <w:szCs w:val="23"/>
          <w:lang w:val="sl-SI"/>
        </w:rPr>
        <w:t xml:space="preserve"> iz prve alineje tega člena po namenski rabi </w:t>
      </w:r>
      <w:r w:rsidRPr="002F470F">
        <w:rPr>
          <w:rFonts w:ascii="Bookman Old Style" w:hAnsi="Bookman Old Style"/>
          <w:bCs/>
          <w:color w:val="000000" w:themeColor="text1"/>
          <w:sz w:val="23"/>
          <w:szCs w:val="23"/>
          <w:lang w:val="sl-SI"/>
        </w:rPr>
        <w:t>nepozidana stavbna zemljišča za namen gospodarske cone, s spremljajočo gostinsko dejavnostjo</w:t>
      </w:r>
      <w:r w:rsidR="008707FC" w:rsidRPr="002F470F">
        <w:rPr>
          <w:rFonts w:ascii="Bookman Old Style" w:hAnsi="Bookman Old Style"/>
          <w:bCs/>
          <w:color w:val="000000" w:themeColor="text1"/>
          <w:sz w:val="23"/>
          <w:szCs w:val="23"/>
          <w:lang w:val="sl-SI"/>
        </w:rPr>
        <w:t xml:space="preserve">, </w:t>
      </w:r>
      <w:r w:rsidR="00462DB0" w:rsidRPr="002F470F">
        <w:rPr>
          <w:rFonts w:ascii="Bookman Old Style" w:hAnsi="Bookman Old Style"/>
          <w:bCs/>
          <w:color w:val="000000" w:themeColor="text1"/>
          <w:sz w:val="23"/>
          <w:szCs w:val="23"/>
          <w:lang w:val="sl-SI"/>
        </w:rPr>
        <w:t>da pa je v pripravi sprememba Občinskega</w:t>
      </w:r>
      <w:r w:rsidRPr="002F470F">
        <w:rPr>
          <w:rFonts w:ascii="Bookman Old Style" w:hAnsi="Bookman Old Style"/>
          <w:bCs/>
          <w:color w:val="000000" w:themeColor="text1"/>
          <w:sz w:val="23"/>
          <w:szCs w:val="23"/>
          <w:lang w:val="sl-SI"/>
        </w:rPr>
        <w:t xml:space="preserve"> podrobnega</w:t>
      </w:r>
      <w:r w:rsidR="00462DB0" w:rsidRPr="002F470F">
        <w:rPr>
          <w:rFonts w:ascii="Bookman Old Style" w:hAnsi="Bookman Old Style"/>
          <w:bCs/>
          <w:color w:val="000000" w:themeColor="text1"/>
          <w:sz w:val="23"/>
          <w:szCs w:val="23"/>
          <w:lang w:val="sl-SI"/>
        </w:rPr>
        <w:t xml:space="preserve"> prostorskega načrta, po kateri se bo namenska raba nepremičnin iz prve alineje tega člena </w:t>
      </w:r>
      <w:r w:rsidRPr="002F470F">
        <w:rPr>
          <w:rFonts w:ascii="Bookman Old Style" w:hAnsi="Bookman Old Style"/>
          <w:bCs/>
          <w:color w:val="000000" w:themeColor="text1"/>
          <w:sz w:val="23"/>
          <w:szCs w:val="23"/>
          <w:lang w:val="sl-SI"/>
        </w:rPr>
        <w:t>namenjena izključno za turistično in gostinsko dejavnost</w:t>
      </w:r>
      <w:r w:rsidR="00462DB0" w:rsidRPr="002F470F">
        <w:rPr>
          <w:rFonts w:ascii="Bookman Old Style" w:hAnsi="Bookman Old Style"/>
          <w:bCs/>
          <w:color w:val="000000" w:themeColor="text1"/>
          <w:sz w:val="23"/>
          <w:szCs w:val="23"/>
          <w:lang w:val="sl-SI"/>
        </w:rPr>
        <w:t>,</w:t>
      </w:r>
    </w:p>
    <w:p w14:paraId="3D86C7FA" w14:textId="4A38E246" w:rsidR="001900D0" w:rsidRPr="002F470F" w:rsidRDefault="001900D0" w:rsidP="00950BDB">
      <w:pPr>
        <w:pStyle w:val="Odstavekseznama"/>
        <w:numPr>
          <w:ilvl w:val="0"/>
          <w:numId w:val="6"/>
        </w:numPr>
        <w:spacing w:line="276" w:lineRule="auto"/>
        <w:jc w:val="both"/>
        <w:rPr>
          <w:rFonts w:ascii="Bookman Old Style" w:hAnsi="Bookman Old Style"/>
          <w:bCs/>
          <w:color w:val="000000" w:themeColor="text1"/>
          <w:sz w:val="23"/>
          <w:szCs w:val="23"/>
          <w:lang w:val="sl-SI"/>
        </w:rPr>
      </w:pPr>
      <w:r w:rsidRPr="002F470F">
        <w:rPr>
          <w:rFonts w:ascii="Bookman Old Style" w:hAnsi="Bookman Old Style"/>
          <w:bCs/>
          <w:color w:val="000000" w:themeColor="text1"/>
          <w:sz w:val="23"/>
          <w:szCs w:val="23"/>
          <w:lang w:val="sl-SI"/>
        </w:rPr>
        <w:t>da je pridobitelj v celoti seznanjen s stvarnimi, pravnimi, prostorskimi in drugimi okoliščinami nepremičnin iz prve alineje tega člena in tako posledično iz tega naslova do Občine ne more uveljavljati nikakršne pravice oziroma zahtevka;</w:t>
      </w:r>
    </w:p>
    <w:p w14:paraId="01E186F8" w14:textId="0CAB0E1D" w:rsidR="008707FC" w:rsidRPr="00AA41C1" w:rsidRDefault="008707FC" w:rsidP="00950BDB">
      <w:pPr>
        <w:pStyle w:val="Odstavekseznama"/>
        <w:numPr>
          <w:ilvl w:val="0"/>
          <w:numId w:val="6"/>
        </w:numPr>
        <w:spacing w:line="276" w:lineRule="auto"/>
        <w:jc w:val="both"/>
        <w:rPr>
          <w:rFonts w:ascii="Bookman Old Style" w:hAnsi="Bookman Old Style"/>
          <w:bCs/>
          <w:color w:val="000000" w:themeColor="text1"/>
          <w:sz w:val="23"/>
          <w:szCs w:val="23"/>
          <w:lang w:val="sl-SI"/>
        </w:rPr>
      </w:pPr>
      <w:r w:rsidRPr="002F470F">
        <w:rPr>
          <w:rFonts w:ascii="Bookman Old Style" w:hAnsi="Bookman Old Style" w:cs="Arial"/>
          <w:sz w:val="23"/>
          <w:szCs w:val="23"/>
          <w:lang w:val="sl-SI"/>
        </w:rPr>
        <w:t xml:space="preserve">je Občina dne ________na svoji spletni strani objavila </w:t>
      </w:r>
      <w:r w:rsidR="00E028B5" w:rsidRPr="002F470F">
        <w:rPr>
          <w:rFonts w:ascii="Bookman Old Style" w:hAnsi="Bookman Old Style" w:cs="Arial"/>
          <w:sz w:val="23"/>
          <w:szCs w:val="23"/>
          <w:lang w:val="sl-SI"/>
        </w:rPr>
        <w:t xml:space="preserve">Javno zbiranje ponudb za ustanovitev stavbne pravice na nepremičninah ID znak: parcela 2426 152/107, ID znak: parcela 2426  460/26, ID znak: parcela 2426 460/27, ID znak: parcela 2426 460/46, ID znak: parcela 2426  460/47, 460/49 in ID znak: parcela 2426  460/50, </w:t>
      </w:r>
      <w:r w:rsidR="00CA7BFA" w:rsidRPr="002F470F">
        <w:rPr>
          <w:rFonts w:ascii="Bookman Old Style" w:hAnsi="Bookman Old Style" w:cs="Arial"/>
          <w:sz w:val="23"/>
          <w:szCs w:val="23"/>
          <w:lang w:val="sl-SI"/>
        </w:rPr>
        <w:t>opr. št.________</w:t>
      </w:r>
      <w:r w:rsidR="00BC6BF9" w:rsidRPr="002F470F">
        <w:rPr>
          <w:rFonts w:ascii="Bookman Old Style" w:hAnsi="Bookman Old Style" w:cs="Arial"/>
          <w:sz w:val="23"/>
          <w:szCs w:val="23"/>
          <w:lang w:val="sl-SI"/>
        </w:rPr>
        <w:t xml:space="preserve"> (v nadaljevanju: </w:t>
      </w:r>
      <w:r w:rsidR="00BC6BF9" w:rsidRPr="002F470F">
        <w:rPr>
          <w:rFonts w:ascii="Bookman Old Style" w:hAnsi="Bookman Old Style" w:cs="Arial"/>
          <w:sz w:val="23"/>
          <w:szCs w:val="23"/>
          <w:lang w:val="sl-SI"/>
        </w:rPr>
        <w:lastRenderedPageBreak/>
        <w:t>javno zbiranje ponudb)</w:t>
      </w:r>
      <w:r w:rsidR="00D074BF" w:rsidRPr="002F470F">
        <w:rPr>
          <w:rFonts w:ascii="Bookman Old Style" w:hAnsi="Bookman Old Style" w:cs="Arial"/>
          <w:sz w:val="23"/>
          <w:szCs w:val="23"/>
          <w:lang w:val="sl-SI"/>
        </w:rPr>
        <w:t xml:space="preserve"> </w:t>
      </w:r>
      <w:r w:rsidRPr="002F470F">
        <w:rPr>
          <w:rFonts w:ascii="Bookman Old Style" w:hAnsi="Bookman Old Style" w:cs="Arial"/>
          <w:sz w:val="23"/>
          <w:szCs w:val="23"/>
          <w:lang w:val="sl-SI"/>
        </w:rPr>
        <w:t>in da</w:t>
      </w:r>
      <w:r w:rsidR="00CA7BFA" w:rsidRPr="002F470F">
        <w:rPr>
          <w:rFonts w:ascii="Bookman Old Style" w:hAnsi="Bookman Old Style" w:cs="Arial"/>
          <w:sz w:val="23"/>
          <w:szCs w:val="23"/>
          <w:lang w:val="sl-SI"/>
        </w:rPr>
        <w:t xml:space="preserve"> </w:t>
      </w:r>
      <w:r w:rsidRPr="002F470F">
        <w:rPr>
          <w:rFonts w:ascii="Bookman Old Style" w:hAnsi="Bookman Old Style" w:cs="Arial"/>
          <w:sz w:val="23"/>
          <w:szCs w:val="23"/>
          <w:lang w:val="sl-SI"/>
        </w:rPr>
        <w:t xml:space="preserve">je </w:t>
      </w:r>
      <w:r w:rsidR="00185621" w:rsidRPr="002F470F">
        <w:rPr>
          <w:rFonts w:ascii="Bookman Old Style" w:hAnsi="Bookman Old Style" w:cs="Arial"/>
          <w:sz w:val="23"/>
          <w:szCs w:val="23"/>
          <w:lang w:val="sl-SI"/>
        </w:rPr>
        <w:t>javno zbiranje ponudb potekalo do</w:t>
      </w:r>
      <w:r w:rsidRPr="002F470F">
        <w:rPr>
          <w:rFonts w:ascii="Bookman Old Style" w:hAnsi="Bookman Old Style" w:cs="Arial"/>
          <w:sz w:val="23"/>
          <w:szCs w:val="23"/>
          <w:lang w:val="sl-SI"/>
        </w:rPr>
        <w:t xml:space="preserve"> </w:t>
      </w:r>
      <w:r w:rsidR="004B1587" w:rsidRPr="002F470F">
        <w:rPr>
          <w:rFonts w:ascii="Bookman Old Style" w:hAnsi="Bookman Old Style" w:cs="Arial"/>
          <w:sz w:val="23"/>
          <w:szCs w:val="23"/>
          <w:lang w:val="sl-SI"/>
        </w:rPr>
        <w:t>dne_________</w:t>
      </w:r>
      <w:r w:rsidRPr="002F470F">
        <w:rPr>
          <w:rFonts w:ascii="Bookman Old Style" w:hAnsi="Bookman Old Style" w:cs="Arial"/>
          <w:sz w:val="23"/>
          <w:szCs w:val="23"/>
          <w:lang w:val="sl-SI"/>
        </w:rPr>
        <w:t>,</w:t>
      </w:r>
    </w:p>
    <w:p w14:paraId="194936C5" w14:textId="5905B8F8" w:rsidR="007F1823" w:rsidRPr="002F470F" w:rsidRDefault="007F1823" w:rsidP="00950BDB">
      <w:pPr>
        <w:pStyle w:val="Odstavekseznama"/>
        <w:numPr>
          <w:ilvl w:val="0"/>
          <w:numId w:val="6"/>
        </w:numPr>
        <w:spacing w:line="276" w:lineRule="auto"/>
        <w:jc w:val="both"/>
        <w:rPr>
          <w:rFonts w:ascii="Bookman Old Style" w:hAnsi="Bookman Old Style"/>
          <w:bCs/>
          <w:color w:val="000000" w:themeColor="text1"/>
          <w:sz w:val="23"/>
          <w:szCs w:val="23"/>
          <w:lang w:val="sl-SI"/>
        </w:rPr>
      </w:pPr>
      <w:r>
        <w:rPr>
          <w:rFonts w:ascii="Bookman Old Style" w:hAnsi="Bookman Old Style"/>
          <w:bCs/>
          <w:color w:val="000000" w:themeColor="text1"/>
          <w:sz w:val="23"/>
          <w:szCs w:val="23"/>
          <w:lang w:val="sl-SI"/>
        </w:rPr>
        <w:t xml:space="preserve">da je Občinski svet na njegovi _____. </w:t>
      </w:r>
      <w:r w:rsidR="004903B8">
        <w:rPr>
          <w:rFonts w:ascii="Bookman Old Style" w:hAnsi="Bookman Old Style"/>
          <w:bCs/>
          <w:color w:val="000000" w:themeColor="text1"/>
          <w:sz w:val="23"/>
          <w:szCs w:val="23"/>
          <w:lang w:val="sl-SI"/>
        </w:rPr>
        <w:t xml:space="preserve">redni </w:t>
      </w:r>
      <w:r>
        <w:rPr>
          <w:rFonts w:ascii="Bookman Old Style" w:hAnsi="Bookman Old Style"/>
          <w:bCs/>
          <w:color w:val="000000" w:themeColor="text1"/>
          <w:sz w:val="23"/>
          <w:szCs w:val="23"/>
          <w:lang w:val="sl-SI"/>
        </w:rPr>
        <w:t>seji dne __________ skladno</w:t>
      </w:r>
      <w:r w:rsidRPr="007F1823">
        <w:rPr>
          <w:rFonts w:ascii="Bookman Old Style" w:hAnsi="Bookman Old Style"/>
          <w:bCs/>
          <w:color w:val="000000" w:themeColor="text1"/>
          <w:sz w:val="23"/>
          <w:szCs w:val="23"/>
          <w:lang w:val="sl-SI"/>
        </w:rPr>
        <w:t xml:space="preserve"> s petim odstavkom 29. člena Zakona o stvarnem premoženju države in samoupravnih lokalnih skupnosti (Ur. l. RS, št. 11/18</w:t>
      </w:r>
      <w:r w:rsidR="00EA7A9C">
        <w:rPr>
          <w:rFonts w:ascii="Bookman Old Style" w:hAnsi="Bookman Old Style"/>
          <w:bCs/>
          <w:color w:val="000000" w:themeColor="text1"/>
          <w:sz w:val="23"/>
          <w:szCs w:val="23"/>
          <w:lang w:val="sl-SI"/>
        </w:rPr>
        <w:t xml:space="preserve"> s spremembami</w:t>
      </w:r>
      <w:r w:rsidR="00D63EA0">
        <w:rPr>
          <w:rFonts w:ascii="Bookman Old Style" w:hAnsi="Bookman Old Style"/>
          <w:bCs/>
          <w:color w:val="000000" w:themeColor="text1"/>
          <w:sz w:val="23"/>
          <w:szCs w:val="23"/>
          <w:lang w:val="sl-SI"/>
        </w:rPr>
        <w:t>; v nadaljevanju: ZSPDSLS-1</w:t>
      </w:r>
      <w:r w:rsidRPr="007F1823">
        <w:rPr>
          <w:rFonts w:ascii="Bookman Old Style" w:hAnsi="Bookman Old Style"/>
          <w:bCs/>
          <w:color w:val="000000" w:themeColor="text1"/>
          <w:sz w:val="23"/>
          <w:szCs w:val="23"/>
          <w:lang w:val="sl-SI"/>
        </w:rPr>
        <w:t xml:space="preserve">) </w:t>
      </w:r>
      <w:r>
        <w:rPr>
          <w:rFonts w:ascii="Bookman Old Style" w:hAnsi="Bookman Old Style"/>
          <w:bCs/>
          <w:color w:val="000000" w:themeColor="text1"/>
          <w:sz w:val="23"/>
          <w:szCs w:val="23"/>
          <w:lang w:val="sl-SI"/>
        </w:rPr>
        <w:t xml:space="preserve">sprejel sklep, s katerim je </w:t>
      </w:r>
      <w:r w:rsidRPr="007F1823">
        <w:rPr>
          <w:rFonts w:ascii="Bookman Old Style" w:hAnsi="Bookman Old Style"/>
          <w:bCs/>
          <w:color w:val="000000" w:themeColor="text1"/>
          <w:sz w:val="23"/>
          <w:szCs w:val="23"/>
          <w:lang w:val="sl-SI"/>
        </w:rPr>
        <w:t>da</w:t>
      </w:r>
      <w:r>
        <w:rPr>
          <w:rFonts w:ascii="Bookman Old Style" w:hAnsi="Bookman Old Style"/>
          <w:bCs/>
          <w:color w:val="000000" w:themeColor="text1"/>
          <w:sz w:val="23"/>
          <w:szCs w:val="23"/>
          <w:lang w:val="sl-SI"/>
        </w:rPr>
        <w:t>l</w:t>
      </w:r>
      <w:r w:rsidRPr="007F1823">
        <w:rPr>
          <w:rFonts w:ascii="Bookman Old Style" w:hAnsi="Bookman Old Style"/>
          <w:bCs/>
          <w:color w:val="000000" w:themeColor="text1"/>
          <w:sz w:val="23"/>
          <w:szCs w:val="23"/>
          <w:lang w:val="sl-SI"/>
        </w:rPr>
        <w:t xml:space="preserve"> soglasje k osnutku besedila</w:t>
      </w:r>
      <w:r>
        <w:rPr>
          <w:rFonts w:ascii="Bookman Old Style" w:hAnsi="Bookman Old Style"/>
          <w:bCs/>
          <w:color w:val="000000" w:themeColor="text1"/>
          <w:sz w:val="23"/>
          <w:szCs w:val="23"/>
          <w:lang w:val="sl-SI"/>
        </w:rPr>
        <w:t xml:space="preserve"> te</w:t>
      </w:r>
      <w:r w:rsidRPr="007F1823">
        <w:rPr>
          <w:rFonts w:ascii="Bookman Old Style" w:hAnsi="Bookman Old Style"/>
          <w:bCs/>
          <w:color w:val="000000" w:themeColor="text1"/>
          <w:sz w:val="23"/>
          <w:szCs w:val="23"/>
          <w:lang w:val="sl-SI"/>
        </w:rPr>
        <w:t xml:space="preserve"> pogodbe za o ustanovitvi stavbne pravice</w:t>
      </w:r>
      <w:r>
        <w:rPr>
          <w:rFonts w:ascii="Bookman Old Style" w:hAnsi="Bookman Old Style"/>
          <w:bCs/>
          <w:color w:val="000000" w:themeColor="text1"/>
          <w:sz w:val="23"/>
          <w:szCs w:val="23"/>
          <w:lang w:val="sl-SI"/>
        </w:rPr>
        <w:t>,</w:t>
      </w:r>
    </w:p>
    <w:p w14:paraId="6BADC327" w14:textId="6B119AA3" w:rsidR="004B1587" w:rsidRPr="002F470F" w:rsidRDefault="004B1587" w:rsidP="00950BDB">
      <w:pPr>
        <w:pStyle w:val="Odstavekseznama"/>
        <w:numPr>
          <w:ilvl w:val="0"/>
          <w:numId w:val="6"/>
        </w:numPr>
        <w:spacing w:line="276" w:lineRule="auto"/>
        <w:jc w:val="both"/>
        <w:rPr>
          <w:rFonts w:ascii="Bookman Old Style" w:hAnsi="Bookman Old Style"/>
          <w:bCs/>
          <w:color w:val="000000" w:themeColor="text1"/>
          <w:sz w:val="23"/>
          <w:szCs w:val="23"/>
          <w:lang w:val="sl-SI"/>
        </w:rPr>
      </w:pPr>
      <w:r w:rsidRPr="002F470F">
        <w:rPr>
          <w:rFonts w:ascii="Bookman Old Style" w:hAnsi="Bookman Old Style" w:cs="Arial"/>
          <w:sz w:val="23"/>
          <w:szCs w:val="23"/>
          <w:lang w:val="sl-SI"/>
        </w:rPr>
        <w:t xml:space="preserve">da je imetnik stavbe pravice skladno s kriteriji </w:t>
      </w:r>
      <w:r w:rsidR="00BC6BF9" w:rsidRPr="002F470F">
        <w:rPr>
          <w:rFonts w:ascii="Bookman Old Style" w:hAnsi="Bookman Old Style" w:cs="Arial"/>
          <w:sz w:val="23"/>
          <w:szCs w:val="23"/>
          <w:lang w:val="sl-SI"/>
        </w:rPr>
        <w:t>javnega zbiranja ponudb</w:t>
      </w:r>
      <w:r w:rsidRPr="002F470F">
        <w:rPr>
          <w:rFonts w:ascii="Bookman Old Style" w:hAnsi="Bookman Old Style" w:cs="Arial"/>
          <w:sz w:val="23"/>
          <w:szCs w:val="23"/>
          <w:lang w:val="sl-SI"/>
        </w:rPr>
        <w:t xml:space="preserve"> iz </w:t>
      </w:r>
      <w:r w:rsidR="004176D4">
        <w:rPr>
          <w:rFonts w:ascii="Bookman Old Style" w:hAnsi="Bookman Old Style" w:cs="Arial"/>
          <w:sz w:val="23"/>
          <w:szCs w:val="23"/>
          <w:lang w:val="sl-SI"/>
        </w:rPr>
        <w:t>sedme</w:t>
      </w:r>
      <w:r w:rsidR="004176D4" w:rsidRPr="002F470F">
        <w:rPr>
          <w:rFonts w:ascii="Bookman Old Style" w:hAnsi="Bookman Old Style" w:cs="Arial"/>
          <w:sz w:val="23"/>
          <w:szCs w:val="23"/>
          <w:lang w:val="sl-SI"/>
        </w:rPr>
        <w:t xml:space="preserve"> </w:t>
      </w:r>
      <w:r w:rsidRPr="002F470F">
        <w:rPr>
          <w:rFonts w:ascii="Bookman Old Style" w:hAnsi="Bookman Old Style" w:cs="Arial"/>
          <w:sz w:val="23"/>
          <w:szCs w:val="23"/>
          <w:lang w:val="sl-SI"/>
        </w:rPr>
        <w:t>alineje</w:t>
      </w:r>
      <w:r w:rsidR="004176D4">
        <w:rPr>
          <w:rFonts w:ascii="Bookman Old Style" w:hAnsi="Bookman Old Style" w:cs="Arial"/>
          <w:sz w:val="23"/>
          <w:szCs w:val="23"/>
          <w:lang w:val="sl-SI"/>
        </w:rPr>
        <w:t xml:space="preserve"> tega člena te pogodbe</w:t>
      </w:r>
      <w:r w:rsidRPr="002F470F">
        <w:rPr>
          <w:rFonts w:ascii="Bookman Old Style" w:hAnsi="Bookman Old Style" w:cs="Arial"/>
          <w:sz w:val="23"/>
          <w:szCs w:val="23"/>
          <w:lang w:val="sl-SI"/>
        </w:rPr>
        <w:t xml:space="preserve"> oddal najugodnejšo ponudbo</w:t>
      </w:r>
      <w:r w:rsidR="00476A7C" w:rsidRPr="002F470F">
        <w:rPr>
          <w:rFonts w:ascii="Bookman Old Style" w:hAnsi="Bookman Old Style" w:cs="Arial"/>
          <w:sz w:val="23"/>
          <w:szCs w:val="23"/>
          <w:lang w:val="sl-SI"/>
        </w:rPr>
        <w:t xml:space="preserve"> kar je Občina ugotovila </w:t>
      </w:r>
      <w:r w:rsidR="000D7FEC" w:rsidRPr="002F470F">
        <w:rPr>
          <w:rFonts w:ascii="Bookman Old Style" w:hAnsi="Bookman Old Style" w:cs="Arial"/>
          <w:sz w:val="23"/>
          <w:szCs w:val="23"/>
          <w:lang w:val="sl-SI"/>
        </w:rPr>
        <w:t>s</w:t>
      </w:r>
      <w:r w:rsidR="00476A7C" w:rsidRPr="002F470F">
        <w:rPr>
          <w:rFonts w:ascii="Bookman Old Style" w:hAnsi="Bookman Old Style" w:cs="Arial"/>
          <w:sz w:val="23"/>
          <w:szCs w:val="23"/>
          <w:lang w:val="sl-SI"/>
        </w:rPr>
        <w:t xml:space="preserve"> Sklepom o izbiri najugodnejšega ponudnika opr. </w:t>
      </w:r>
      <w:r w:rsidR="000D7FEC" w:rsidRPr="002F470F">
        <w:rPr>
          <w:rFonts w:ascii="Bookman Old Style" w:hAnsi="Bookman Old Style" w:cs="Arial"/>
          <w:sz w:val="23"/>
          <w:szCs w:val="23"/>
          <w:lang w:val="sl-SI"/>
        </w:rPr>
        <w:t>š</w:t>
      </w:r>
      <w:r w:rsidR="00476A7C" w:rsidRPr="002F470F">
        <w:rPr>
          <w:rFonts w:ascii="Bookman Old Style" w:hAnsi="Bookman Old Style" w:cs="Arial"/>
          <w:sz w:val="23"/>
          <w:szCs w:val="23"/>
          <w:lang w:val="sl-SI"/>
        </w:rPr>
        <w:t>t._________________</w:t>
      </w:r>
      <w:r w:rsidR="009D1894" w:rsidRPr="002F470F">
        <w:rPr>
          <w:rFonts w:ascii="Bookman Old Style" w:hAnsi="Bookman Old Style" w:cs="Arial"/>
          <w:sz w:val="23"/>
          <w:szCs w:val="23"/>
          <w:lang w:val="sl-SI"/>
        </w:rPr>
        <w:t xml:space="preserve"> z dne</w:t>
      </w:r>
      <w:r w:rsidR="000D7FEC" w:rsidRPr="002F470F">
        <w:rPr>
          <w:rFonts w:ascii="Bookman Old Style" w:hAnsi="Bookman Old Style" w:cs="Arial"/>
          <w:sz w:val="23"/>
          <w:szCs w:val="23"/>
          <w:lang w:val="sl-SI"/>
        </w:rPr>
        <w:t>_________</w:t>
      </w:r>
      <w:r w:rsidR="00476A7C" w:rsidRPr="002F470F">
        <w:rPr>
          <w:rFonts w:ascii="Bookman Old Style" w:hAnsi="Bookman Old Style" w:cs="Arial"/>
          <w:sz w:val="23"/>
          <w:szCs w:val="23"/>
          <w:lang w:val="sl-SI"/>
        </w:rPr>
        <w:t>,</w:t>
      </w:r>
    </w:p>
    <w:p w14:paraId="203E6033" w14:textId="56ED3966" w:rsidR="00717817" w:rsidRPr="002F470F" w:rsidRDefault="00BC2E48" w:rsidP="00950BDB">
      <w:pPr>
        <w:pStyle w:val="Odstavekseznama"/>
        <w:numPr>
          <w:ilvl w:val="0"/>
          <w:numId w:val="6"/>
        </w:numPr>
        <w:spacing w:line="276" w:lineRule="auto"/>
        <w:jc w:val="both"/>
        <w:rPr>
          <w:rFonts w:ascii="Bookman Old Style" w:hAnsi="Bookman Old Style"/>
          <w:bCs/>
          <w:color w:val="000000" w:themeColor="text1"/>
          <w:sz w:val="23"/>
          <w:szCs w:val="23"/>
          <w:lang w:val="sl-SI"/>
        </w:rPr>
      </w:pPr>
      <w:r w:rsidRPr="002F470F">
        <w:rPr>
          <w:rFonts w:ascii="Bookman Old Style" w:hAnsi="Bookman Old Style"/>
          <w:bCs/>
          <w:color w:val="000000" w:themeColor="text1"/>
          <w:sz w:val="23"/>
          <w:szCs w:val="23"/>
          <w:lang w:val="sl-SI"/>
        </w:rPr>
        <w:t>se stavbna pravica ustanavlja po načelu »videno – kupljeno«</w:t>
      </w:r>
      <w:r w:rsidR="00717817" w:rsidRPr="002F470F">
        <w:rPr>
          <w:rFonts w:ascii="Bookman Old Style" w:hAnsi="Bookman Old Style"/>
          <w:bCs/>
          <w:color w:val="000000" w:themeColor="text1"/>
          <w:sz w:val="23"/>
          <w:szCs w:val="23"/>
          <w:lang w:val="sl-SI"/>
        </w:rPr>
        <w:t>,</w:t>
      </w:r>
    </w:p>
    <w:p w14:paraId="02F259E7" w14:textId="3E920744" w:rsidR="001900D0" w:rsidRPr="002F470F" w:rsidRDefault="005C2D01" w:rsidP="001900D0">
      <w:pPr>
        <w:pStyle w:val="Odstavekseznama"/>
        <w:numPr>
          <w:ilvl w:val="0"/>
          <w:numId w:val="6"/>
        </w:numPr>
        <w:spacing w:line="276" w:lineRule="auto"/>
        <w:jc w:val="both"/>
        <w:rPr>
          <w:rFonts w:ascii="Bookman Old Style" w:hAnsi="Bookman Old Style"/>
          <w:bCs/>
          <w:color w:val="000000" w:themeColor="text1"/>
          <w:sz w:val="23"/>
          <w:szCs w:val="23"/>
          <w:lang w:val="sl-SI"/>
        </w:rPr>
      </w:pPr>
      <w:r w:rsidRPr="002F470F">
        <w:rPr>
          <w:rFonts w:ascii="Bookman Old Style" w:hAnsi="Bookman Old Style"/>
          <w:bCs/>
          <w:color w:val="000000" w:themeColor="text1"/>
          <w:sz w:val="23"/>
          <w:szCs w:val="23"/>
          <w:lang w:val="sl-SI"/>
        </w:rPr>
        <w:t xml:space="preserve">se stavbna pravica po tej pogodbi ustanavlja </w:t>
      </w:r>
      <w:r w:rsidRPr="002F470F">
        <w:rPr>
          <w:rFonts w:ascii="Bookman Old Style" w:hAnsi="Bookman Old Style"/>
          <w:sz w:val="23"/>
          <w:szCs w:val="23"/>
          <w:lang w:val="sl-SI"/>
        </w:rPr>
        <w:t xml:space="preserve">na podlagi določb </w:t>
      </w:r>
      <w:r w:rsidR="00842CA0" w:rsidRPr="002F470F">
        <w:rPr>
          <w:rFonts w:ascii="Bookman Old Style" w:hAnsi="Bookman Old Style"/>
          <w:sz w:val="23"/>
          <w:szCs w:val="23"/>
          <w:lang w:val="sl-SI"/>
        </w:rPr>
        <w:t>ZSPDSLS-1</w:t>
      </w:r>
      <w:r w:rsidRPr="002F470F">
        <w:rPr>
          <w:rFonts w:ascii="Bookman Old Style" w:hAnsi="Bookman Old Style"/>
          <w:sz w:val="23"/>
          <w:szCs w:val="23"/>
          <w:lang w:val="sl-SI"/>
        </w:rPr>
        <w:t>, Uredbe o stvarnem premoženjem države in samoupravnih lokalnih skupnosti (Uradni list RS, št. 31/18)</w:t>
      </w:r>
      <w:r w:rsidRPr="002F470F">
        <w:rPr>
          <w:rFonts w:ascii="Bookman Old Style" w:hAnsi="Bookman Old Style"/>
          <w:b/>
          <w:sz w:val="23"/>
          <w:szCs w:val="23"/>
          <w:lang w:val="sl-SI"/>
        </w:rPr>
        <w:t xml:space="preserve"> </w:t>
      </w:r>
      <w:r w:rsidR="00BC6BF9" w:rsidRPr="002F470F">
        <w:rPr>
          <w:rFonts w:ascii="Bookman Old Style" w:hAnsi="Bookman Old Style"/>
          <w:sz w:val="23"/>
          <w:szCs w:val="23"/>
          <w:lang w:val="sl-SI"/>
        </w:rPr>
        <w:t>in</w:t>
      </w:r>
      <w:r w:rsidRPr="002F470F">
        <w:rPr>
          <w:rFonts w:ascii="Bookman Old Style" w:hAnsi="Bookman Old Style"/>
          <w:sz w:val="23"/>
          <w:szCs w:val="23"/>
          <w:lang w:val="sl-SI"/>
        </w:rPr>
        <w:t xml:space="preserve">  Razpisne dokumentacije</w:t>
      </w:r>
      <w:r w:rsidR="00CA7BFA" w:rsidRPr="002F470F">
        <w:rPr>
          <w:rFonts w:ascii="Bookman Old Style" w:hAnsi="Bookman Old Style"/>
          <w:sz w:val="23"/>
          <w:szCs w:val="23"/>
          <w:lang w:val="sl-SI"/>
        </w:rPr>
        <w:t xml:space="preserve"> </w:t>
      </w:r>
      <w:r w:rsidR="00BC6BF9" w:rsidRPr="002F470F">
        <w:rPr>
          <w:rFonts w:ascii="Bookman Old Style" w:hAnsi="Bookman Old Style" w:cs="Arial"/>
          <w:sz w:val="23"/>
          <w:szCs w:val="23"/>
          <w:lang w:val="sl-SI"/>
        </w:rPr>
        <w:t>Javno zbiranje ponudb za ustanovitev stavbne pravice na nepremičninah ID znak: parcela 2426 152/107, ID znak: parcela 2426  460/26, ID znak: parcela 2426 460/27, ID znak: parcela 2426 460/46, ID znak: parcela 2426  460/47, 460/49 in ID znak: parcela 2426  460/50, opr. št.____ z dne __________________,</w:t>
      </w:r>
    </w:p>
    <w:p w14:paraId="2CC63244" w14:textId="39BEA54A" w:rsidR="00CA7BFA" w:rsidRPr="002F470F" w:rsidRDefault="00CA7BFA" w:rsidP="006126D1">
      <w:pPr>
        <w:pStyle w:val="Odstavekseznama"/>
        <w:numPr>
          <w:ilvl w:val="0"/>
          <w:numId w:val="6"/>
        </w:numPr>
        <w:spacing w:line="276" w:lineRule="auto"/>
        <w:jc w:val="both"/>
        <w:rPr>
          <w:rFonts w:ascii="Bookman Old Style" w:hAnsi="Bookman Old Style"/>
          <w:bCs/>
          <w:color w:val="000000" w:themeColor="text1"/>
          <w:sz w:val="23"/>
          <w:szCs w:val="23"/>
          <w:lang w:val="sl-SI"/>
        </w:rPr>
      </w:pPr>
      <w:r w:rsidRPr="002F470F">
        <w:rPr>
          <w:rFonts w:ascii="Bookman Old Style" w:hAnsi="Bookman Old Style"/>
          <w:sz w:val="23"/>
          <w:szCs w:val="23"/>
          <w:lang w:val="sl-SI"/>
        </w:rPr>
        <w:t xml:space="preserve">da so določbe </w:t>
      </w:r>
      <w:r w:rsidR="00C16AA0" w:rsidRPr="002F470F">
        <w:rPr>
          <w:rFonts w:ascii="Bookman Old Style" w:hAnsi="Bookman Old Style"/>
          <w:sz w:val="23"/>
          <w:szCs w:val="23"/>
          <w:lang w:val="sl-SI"/>
        </w:rPr>
        <w:t>j</w:t>
      </w:r>
      <w:r w:rsidR="009D7C83" w:rsidRPr="002F470F">
        <w:rPr>
          <w:rFonts w:ascii="Bookman Old Style" w:hAnsi="Bookman Old Style"/>
          <w:sz w:val="23"/>
          <w:szCs w:val="23"/>
          <w:lang w:val="sl-SI"/>
        </w:rPr>
        <w:t xml:space="preserve">avnega </w:t>
      </w:r>
      <w:r w:rsidR="00C16AA0" w:rsidRPr="002F470F">
        <w:rPr>
          <w:rFonts w:ascii="Bookman Old Style" w:hAnsi="Bookman Old Style"/>
          <w:sz w:val="23"/>
          <w:szCs w:val="23"/>
          <w:lang w:val="sl-SI"/>
        </w:rPr>
        <w:t>zbiranja ponudb</w:t>
      </w:r>
      <w:r w:rsidR="009D7C83" w:rsidRPr="002F470F">
        <w:rPr>
          <w:rFonts w:ascii="Bookman Old Style" w:hAnsi="Bookman Old Style"/>
          <w:sz w:val="23"/>
          <w:szCs w:val="23"/>
          <w:lang w:val="sl-SI"/>
        </w:rPr>
        <w:t xml:space="preserve"> iz prejšnje alineje sestavni del te pogodbe</w:t>
      </w:r>
      <w:r w:rsidR="009D7C83" w:rsidRPr="002F470F">
        <w:rPr>
          <w:rFonts w:ascii="Bookman Old Style" w:hAnsi="Bookman Old Style"/>
          <w:sz w:val="23"/>
          <w:szCs w:val="23"/>
          <w:lang w:val="it-IT"/>
        </w:rPr>
        <w:t>.</w:t>
      </w:r>
    </w:p>
    <w:p w14:paraId="6E085942" w14:textId="38B54660" w:rsidR="00DC3888" w:rsidRDefault="00DC3888" w:rsidP="00950BDB">
      <w:pPr>
        <w:spacing w:line="276" w:lineRule="auto"/>
        <w:jc w:val="both"/>
        <w:rPr>
          <w:rFonts w:ascii="Bookman Old Style" w:hAnsi="Bookman Old Style"/>
          <w:bCs/>
          <w:color w:val="000000" w:themeColor="text1"/>
          <w:sz w:val="23"/>
          <w:szCs w:val="23"/>
        </w:rPr>
      </w:pPr>
    </w:p>
    <w:p w14:paraId="515528FE" w14:textId="77777777" w:rsidR="00715FF1" w:rsidRPr="002F470F" w:rsidRDefault="00006525" w:rsidP="00950BDB">
      <w:pPr>
        <w:spacing w:line="276" w:lineRule="auto"/>
        <w:jc w:val="center"/>
        <w:rPr>
          <w:rFonts w:ascii="Bookman Old Style" w:hAnsi="Bookman Old Style" w:cs="Arial"/>
          <w:sz w:val="23"/>
          <w:szCs w:val="23"/>
        </w:rPr>
      </w:pPr>
      <w:r w:rsidRPr="002F470F">
        <w:rPr>
          <w:rFonts w:ascii="Bookman Old Style" w:hAnsi="Bookman Old Style" w:cs="Arial"/>
          <w:sz w:val="23"/>
          <w:szCs w:val="23"/>
        </w:rPr>
        <w:t xml:space="preserve">2. </w:t>
      </w:r>
      <w:r w:rsidR="00715FF1" w:rsidRPr="002F470F">
        <w:rPr>
          <w:rFonts w:ascii="Bookman Old Style" w:hAnsi="Bookman Old Style" w:cs="Arial"/>
          <w:sz w:val="23"/>
          <w:szCs w:val="23"/>
        </w:rPr>
        <w:t>člen</w:t>
      </w:r>
    </w:p>
    <w:p w14:paraId="4B128764" w14:textId="602E8EB4" w:rsidR="00715FF1" w:rsidRPr="002F470F" w:rsidRDefault="00CD04E9" w:rsidP="00950BDB">
      <w:pPr>
        <w:spacing w:line="276" w:lineRule="auto"/>
        <w:jc w:val="center"/>
        <w:rPr>
          <w:rFonts w:ascii="Bookman Old Style" w:hAnsi="Bookman Old Style" w:cs="Arial"/>
          <w:sz w:val="23"/>
          <w:szCs w:val="23"/>
        </w:rPr>
      </w:pPr>
      <w:r w:rsidRPr="002F470F">
        <w:rPr>
          <w:rFonts w:ascii="Bookman Old Style" w:hAnsi="Bookman Old Style" w:cs="Arial"/>
          <w:sz w:val="23"/>
          <w:szCs w:val="23"/>
        </w:rPr>
        <w:t>(</w:t>
      </w:r>
      <w:r w:rsidR="007A2B39" w:rsidRPr="002F470F">
        <w:rPr>
          <w:rFonts w:ascii="Bookman Old Style" w:hAnsi="Bookman Old Style" w:cs="Arial"/>
          <w:sz w:val="23"/>
          <w:szCs w:val="23"/>
        </w:rPr>
        <w:t>predmet</w:t>
      </w:r>
      <w:r w:rsidRPr="002F470F">
        <w:rPr>
          <w:rFonts w:ascii="Bookman Old Style" w:hAnsi="Bookman Old Style" w:cs="Arial"/>
          <w:sz w:val="23"/>
          <w:szCs w:val="23"/>
        </w:rPr>
        <w:t xml:space="preserve"> stavbne</w:t>
      </w:r>
      <w:r w:rsidR="00715FF1" w:rsidRPr="002F470F">
        <w:rPr>
          <w:rFonts w:ascii="Bookman Old Style" w:hAnsi="Bookman Old Style" w:cs="Arial"/>
          <w:sz w:val="23"/>
          <w:szCs w:val="23"/>
        </w:rPr>
        <w:t xml:space="preserve"> pravice)</w:t>
      </w:r>
    </w:p>
    <w:p w14:paraId="20E0EF7B" w14:textId="77777777" w:rsidR="00715FF1" w:rsidRPr="002F470F" w:rsidRDefault="00715FF1" w:rsidP="00950BDB">
      <w:pPr>
        <w:spacing w:line="276" w:lineRule="auto"/>
        <w:jc w:val="both"/>
        <w:rPr>
          <w:rFonts w:ascii="Bookman Old Style" w:hAnsi="Bookman Old Style" w:cs="Arial"/>
          <w:sz w:val="23"/>
          <w:szCs w:val="23"/>
        </w:rPr>
      </w:pPr>
    </w:p>
    <w:p w14:paraId="70500797" w14:textId="61EA1786" w:rsidR="00A46EC6" w:rsidRPr="002F470F" w:rsidRDefault="00C22225" w:rsidP="00950BDB">
      <w:pPr>
        <w:spacing w:line="276" w:lineRule="auto"/>
        <w:jc w:val="both"/>
        <w:rPr>
          <w:rFonts w:ascii="Bookman Old Style" w:hAnsi="Bookman Old Style" w:cs="Arial"/>
          <w:sz w:val="23"/>
          <w:szCs w:val="23"/>
        </w:rPr>
      </w:pPr>
      <w:r w:rsidRPr="002F470F">
        <w:rPr>
          <w:rFonts w:ascii="Bookman Old Style" w:hAnsi="Bookman Old Style"/>
          <w:bCs/>
          <w:color w:val="000000" w:themeColor="text1"/>
          <w:sz w:val="23"/>
          <w:szCs w:val="23"/>
        </w:rPr>
        <w:t xml:space="preserve">Pogodbeni stranki sta sporazumni, da Občina na nepremičninah </w:t>
      </w:r>
      <w:r w:rsidRPr="002F470F">
        <w:rPr>
          <w:rFonts w:ascii="Bookman Old Style" w:hAnsi="Bookman Old Style" w:cs="Arial"/>
          <w:sz w:val="23"/>
          <w:szCs w:val="23"/>
        </w:rPr>
        <w:t>ID znak: parcela 2426 152/107, ID znak: parcela 2426  460/26, ID znak: parcela 2426 460/27, ID znak: parcela 2426 460/46, ID znak: parcela 2426  460/47, 460/49 in ID znak: parcela 2426  460/50 ustanovi stavbno pravico v korist pridobitelja, za čas 30 let od sklenitve te pogodbe</w:t>
      </w:r>
      <w:r w:rsidR="00750287" w:rsidRPr="002F470F">
        <w:rPr>
          <w:rFonts w:ascii="Bookman Old Style" w:hAnsi="Bookman Old Style" w:cs="Arial"/>
          <w:sz w:val="23"/>
          <w:szCs w:val="23"/>
        </w:rPr>
        <w:t xml:space="preserve">, </w:t>
      </w:r>
      <w:r w:rsidRPr="002F470F">
        <w:rPr>
          <w:rFonts w:ascii="Bookman Old Style" w:hAnsi="Bookman Old Style" w:cs="Arial"/>
          <w:sz w:val="23"/>
          <w:szCs w:val="23"/>
        </w:rPr>
        <w:t xml:space="preserve">in sicer pod </w:t>
      </w:r>
      <w:proofErr w:type="spellStart"/>
      <w:r w:rsidRPr="002F470F">
        <w:rPr>
          <w:rFonts w:ascii="Bookman Old Style" w:hAnsi="Bookman Old Style" w:cs="Arial"/>
          <w:sz w:val="23"/>
          <w:szCs w:val="23"/>
        </w:rPr>
        <w:t>odložnim</w:t>
      </w:r>
      <w:proofErr w:type="spellEnd"/>
      <w:r w:rsidRPr="002F470F">
        <w:rPr>
          <w:rFonts w:ascii="Bookman Old Style" w:hAnsi="Bookman Old Style" w:cs="Arial"/>
          <w:sz w:val="23"/>
          <w:szCs w:val="23"/>
        </w:rPr>
        <w:t xml:space="preserve"> pogojem plačila nadomestila za stavbn</w:t>
      </w:r>
      <w:r w:rsidR="007B669D" w:rsidRPr="002F470F">
        <w:rPr>
          <w:rFonts w:ascii="Bookman Old Style" w:hAnsi="Bookman Old Style" w:cs="Arial"/>
          <w:sz w:val="23"/>
          <w:szCs w:val="23"/>
        </w:rPr>
        <w:t>o</w:t>
      </w:r>
      <w:r w:rsidRPr="002F470F">
        <w:rPr>
          <w:rFonts w:ascii="Bookman Old Style" w:hAnsi="Bookman Old Style" w:cs="Arial"/>
          <w:sz w:val="23"/>
          <w:szCs w:val="23"/>
        </w:rPr>
        <w:t xml:space="preserve"> pravic</w:t>
      </w:r>
      <w:r w:rsidR="007B669D" w:rsidRPr="002F470F">
        <w:rPr>
          <w:rFonts w:ascii="Bookman Old Style" w:hAnsi="Bookman Old Style" w:cs="Arial"/>
          <w:sz w:val="23"/>
          <w:szCs w:val="23"/>
        </w:rPr>
        <w:t>o</w:t>
      </w:r>
      <w:r w:rsidRPr="002F470F">
        <w:rPr>
          <w:rFonts w:ascii="Bookman Old Style" w:hAnsi="Bookman Old Style" w:cs="Arial"/>
          <w:sz w:val="23"/>
          <w:szCs w:val="23"/>
        </w:rPr>
        <w:t xml:space="preserve"> v višini ___________ EUR (z besedo: _________________ </w:t>
      </w:r>
      <w:r w:rsidR="007B669D" w:rsidRPr="002F470F">
        <w:rPr>
          <w:rFonts w:ascii="Bookman Old Style" w:hAnsi="Bookman Old Style" w:cs="Arial"/>
          <w:sz w:val="23"/>
          <w:szCs w:val="23"/>
        </w:rPr>
        <w:t xml:space="preserve">evrov </w:t>
      </w:r>
      <w:r w:rsidR="00AE4022" w:rsidRPr="002F470F">
        <w:rPr>
          <w:rFonts w:ascii="Bookman Old Style" w:hAnsi="Bookman Old Style" w:cs="Arial"/>
          <w:sz w:val="23"/>
          <w:szCs w:val="23"/>
        </w:rPr>
        <w:t>____</w:t>
      </w:r>
      <w:r w:rsidRPr="002F470F">
        <w:rPr>
          <w:rFonts w:ascii="Bookman Old Style" w:hAnsi="Bookman Old Style" w:cs="Arial"/>
          <w:sz w:val="23"/>
          <w:szCs w:val="23"/>
        </w:rPr>
        <w:t>/100).</w:t>
      </w:r>
    </w:p>
    <w:p w14:paraId="705CF1F5" w14:textId="77777777" w:rsidR="001900D0" w:rsidRPr="002F470F" w:rsidRDefault="001900D0" w:rsidP="00950BDB">
      <w:pPr>
        <w:spacing w:line="276" w:lineRule="auto"/>
        <w:jc w:val="both"/>
        <w:rPr>
          <w:rFonts w:ascii="Bookman Old Style" w:hAnsi="Bookman Old Style"/>
          <w:bCs/>
          <w:color w:val="000000" w:themeColor="text1"/>
          <w:sz w:val="23"/>
          <w:szCs w:val="23"/>
        </w:rPr>
      </w:pPr>
    </w:p>
    <w:p w14:paraId="68A76699" w14:textId="032D8EA7" w:rsidR="007A2B39" w:rsidRPr="002F470F" w:rsidRDefault="007A2B39" w:rsidP="00950BDB">
      <w:pPr>
        <w:spacing w:line="276" w:lineRule="auto"/>
        <w:jc w:val="both"/>
        <w:rPr>
          <w:rFonts w:ascii="Bookman Old Style" w:hAnsi="Bookman Old Style" w:cs="Arial"/>
          <w:sz w:val="23"/>
          <w:szCs w:val="23"/>
        </w:rPr>
      </w:pPr>
      <w:r w:rsidRPr="002F470F">
        <w:rPr>
          <w:rFonts w:ascii="Bookman Old Style" w:hAnsi="Bookman Old Style" w:cs="Arial"/>
          <w:sz w:val="23"/>
          <w:szCs w:val="23"/>
        </w:rPr>
        <w:t xml:space="preserve">Stavbna pravica </w:t>
      </w:r>
      <w:r w:rsidR="00DC2601" w:rsidRPr="002F470F">
        <w:rPr>
          <w:rFonts w:ascii="Bookman Old Style" w:hAnsi="Bookman Old Style" w:cs="Arial"/>
          <w:sz w:val="23"/>
          <w:szCs w:val="23"/>
        </w:rPr>
        <w:t xml:space="preserve">je ustanovljena za namen </w:t>
      </w:r>
      <w:r w:rsidR="00E6527D">
        <w:rPr>
          <w:rFonts w:ascii="Bookman Old Style" w:hAnsi="Bookman Old Style" w:cs="Arial"/>
          <w:sz w:val="23"/>
          <w:szCs w:val="23"/>
        </w:rPr>
        <w:t>vzpostavitve turistične infrastrukture oziroma ureditve nastanitvenega območja za butični turizem</w:t>
      </w:r>
      <w:r w:rsidR="00DC2601" w:rsidRPr="002F470F">
        <w:rPr>
          <w:rFonts w:ascii="Bookman Old Style" w:hAnsi="Bookman Old Style" w:cs="Arial"/>
          <w:sz w:val="23"/>
          <w:szCs w:val="23"/>
        </w:rPr>
        <w:t xml:space="preserve"> na nepremičninah, ki so predmet stavbne pravice po tej pogodbi, skladno s ponudbo pridobitelja z dne ______________ (v nadaljevanju: predmet stavbne pravice).</w:t>
      </w:r>
    </w:p>
    <w:p w14:paraId="56C0ACE2" w14:textId="77777777" w:rsidR="00560E70" w:rsidRDefault="00560E70" w:rsidP="00950BDB">
      <w:pPr>
        <w:spacing w:line="276" w:lineRule="auto"/>
        <w:jc w:val="center"/>
        <w:rPr>
          <w:rFonts w:ascii="Bookman Old Style" w:hAnsi="Bookman Old Style" w:cs="Arial"/>
          <w:color w:val="000000" w:themeColor="text1"/>
          <w:sz w:val="23"/>
          <w:szCs w:val="23"/>
        </w:rPr>
      </w:pPr>
      <w:bookmarkStart w:id="0" w:name="hhhhhhh"/>
    </w:p>
    <w:p w14:paraId="2C8E52F3" w14:textId="311D93ED" w:rsidR="005D514A" w:rsidRPr="002F470F" w:rsidRDefault="00CD04E9" w:rsidP="00950BDB">
      <w:pPr>
        <w:spacing w:line="276" w:lineRule="auto"/>
        <w:jc w:val="center"/>
        <w:rPr>
          <w:rFonts w:ascii="Bookman Old Style" w:hAnsi="Bookman Old Style" w:cs="Arial"/>
          <w:color w:val="000000" w:themeColor="text1"/>
          <w:sz w:val="23"/>
          <w:szCs w:val="23"/>
        </w:rPr>
      </w:pPr>
      <w:r w:rsidRPr="002F470F">
        <w:rPr>
          <w:rFonts w:ascii="Bookman Old Style" w:hAnsi="Bookman Old Style" w:cs="Arial"/>
          <w:color w:val="000000" w:themeColor="text1"/>
          <w:sz w:val="23"/>
          <w:szCs w:val="23"/>
        </w:rPr>
        <w:t>3</w:t>
      </w:r>
      <w:r w:rsidR="005D514A" w:rsidRPr="002F470F">
        <w:rPr>
          <w:rFonts w:ascii="Bookman Old Style" w:hAnsi="Bookman Old Style" w:cs="Arial"/>
          <w:color w:val="000000" w:themeColor="text1"/>
          <w:sz w:val="23"/>
          <w:szCs w:val="23"/>
        </w:rPr>
        <w:t>. člen</w:t>
      </w:r>
    </w:p>
    <w:p w14:paraId="6B10EF3E" w14:textId="77777777" w:rsidR="005D514A" w:rsidRPr="002F470F" w:rsidRDefault="00CD04E9" w:rsidP="00950BDB">
      <w:pPr>
        <w:spacing w:line="276" w:lineRule="auto"/>
        <w:jc w:val="center"/>
        <w:rPr>
          <w:rFonts w:ascii="Bookman Old Style" w:hAnsi="Bookman Old Style" w:cs="Arial"/>
          <w:color w:val="000000" w:themeColor="text1"/>
          <w:sz w:val="23"/>
          <w:szCs w:val="23"/>
        </w:rPr>
      </w:pPr>
      <w:r w:rsidRPr="002F470F">
        <w:rPr>
          <w:rFonts w:ascii="Bookman Old Style" w:hAnsi="Bookman Old Style" w:cs="Arial"/>
          <w:color w:val="000000" w:themeColor="text1"/>
          <w:sz w:val="23"/>
          <w:szCs w:val="23"/>
        </w:rPr>
        <w:t xml:space="preserve">(pridobivanje dovoljenj in </w:t>
      </w:r>
      <w:r w:rsidR="00F82E86" w:rsidRPr="002F470F">
        <w:rPr>
          <w:rFonts w:ascii="Bookman Old Style" w:hAnsi="Bookman Old Style" w:cs="Arial"/>
          <w:color w:val="000000" w:themeColor="text1"/>
          <w:sz w:val="23"/>
          <w:szCs w:val="23"/>
        </w:rPr>
        <w:t>pooblastilo</w:t>
      </w:r>
      <w:r w:rsidR="005D514A" w:rsidRPr="002F470F">
        <w:rPr>
          <w:rFonts w:ascii="Bookman Old Style" w:hAnsi="Bookman Old Style" w:cs="Arial"/>
          <w:color w:val="000000" w:themeColor="text1"/>
          <w:sz w:val="23"/>
          <w:szCs w:val="23"/>
        </w:rPr>
        <w:t>)</w:t>
      </w:r>
    </w:p>
    <w:p w14:paraId="03B71BDB" w14:textId="77777777" w:rsidR="00CD04E9" w:rsidRPr="002F470F" w:rsidRDefault="00CD04E9" w:rsidP="00950BDB">
      <w:pPr>
        <w:spacing w:line="276" w:lineRule="auto"/>
        <w:jc w:val="both"/>
        <w:rPr>
          <w:rFonts w:ascii="Bookman Old Style" w:hAnsi="Bookman Old Style" w:cs="Arial"/>
          <w:color w:val="000000" w:themeColor="text1"/>
          <w:sz w:val="23"/>
          <w:szCs w:val="23"/>
        </w:rPr>
      </w:pPr>
    </w:p>
    <w:p w14:paraId="22B45DA1" w14:textId="125FF4ED" w:rsidR="00CD04E9" w:rsidRPr="002F470F" w:rsidRDefault="004764D7" w:rsidP="00950BDB">
      <w:pPr>
        <w:spacing w:line="276" w:lineRule="auto"/>
        <w:jc w:val="both"/>
        <w:rPr>
          <w:rFonts w:ascii="Bookman Old Style" w:hAnsi="Bookman Old Style" w:cs="Arial"/>
          <w:color w:val="000000" w:themeColor="text1"/>
          <w:sz w:val="23"/>
          <w:szCs w:val="23"/>
        </w:rPr>
      </w:pPr>
      <w:r w:rsidRPr="002F470F">
        <w:rPr>
          <w:rFonts w:ascii="Bookman Old Style" w:hAnsi="Bookman Old Style" w:cs="Arial"/>
          <w:color w:val="000000" w:themeColor="text1"/>
          <w:sz w:val="23"/>
          <w:szCs w:val="23"/>
        </w:rPr>
        <w:t>Občina</w:t>
      </w:r>
      <w:r w:rsidR="00CD04E9" w:rsidRPr="002F470F">
        <w:rPr>
          <w:rFonts w:ascii="Bookman Old Style" w:hAnsi="Bookman Old Style" w:cs="Arial"/>
          <w:color w:val="000000" w:themeColor="text1"/>
          <w:sz w:val="23"/>
          <w:szCs w:val="23"/>
        </w:rPr>
        <w:t xml:space="preserve"> daje </w:t>
      </w:r>
      <w:r w:rsidR="00B72DD3" w:rsidRPr="002F470F">
        <w:rPr>
          <w:rFonts w:ascii="Bookman Old Style" w:hAnsi="Bookman Old Style" w:cs="Arial"/>
          <w:color w:val="000000" w:themeColor="text1"/>
          <w:sz w:val="23"/>
          <w:szCs w:val="23"/>
        </w:rPr>
        <w:t>imetniku</w:t>
      </w:r>
      <w:r w:rsidR="00CD04E9" w:rsidRPr="002F470F">
        <w:rPr>
          <w:rFonts w:ascii="Bookman Old Style" w:hAnsi="Bookman Old Style" w:cs="Arial"/>
          <w:color w:val="000000" w:themeColor="text1"/>
          <w:sz w:val="23"/>
          <w:szCs w:val="23"/>
        </w:rPr>
        <w:t xml:space="preserve"> stavbne pravice s podpisom te pogodbe izrecno pooblastilo za izvedbo vseh aktivnosti, vključno s pridobivanjem vseh upravnih in drugih </w:t>
      </w:r>
      <w:r w:rsidR="00CD04E9" w:rsidRPr="002F470F">
        <w:rPr>
          <w:rFonts w:ascii="Bookman Old Style" w:hAnsi="Bookman Old Style" w:cs="Arial"/>
          <w:color w:val="000000" w:themeColor="text1"/>
          <w:sz w:val="23"/>
          <w:szCs w:val="23"/>
        </w:rPr>
        <w:lastRenderedPageBreak/>
        <w:t>dovoljenj in soglasij, potrebnih z</w:t>
      </w:r>
      <w:r w:rsidR="008C334D" w:rsidRPr="002F470F">
        <w:rPr>
          <w:rFonts w:ascii="Bookman Old Style" w:hAnsi="Bookman Old Style" w:cs="Arial"/>
          <w:color w:val="000000" w:themeColor="text1"/>
          <w:sz w:val="23"/>
          <w:szCs w:val="23"/>
        </w:rPr>
        <w:t xml:space="preserve">a </w:t>
      </w:r>
      <w:r w:rsidR="00DC2601" w:rsidRPr="002F470F">
        <w:rPr>
          <w:rFonts w:ascii="Bookman Old Style" w:hAnsi="Bookman Old Style" w:cs="Arial"/>
          <w:color w:val="000000" w:themeColor="text1"/>
          <w:sz w:val="23"/>
          <w:szCs w:val="23"/>
        </w:rPr>
        <w:t>izgradnjo predmeta stavbne pravice</w:t>
      </w:r>
      <w:r w:rsidR="006733D1" w:rsidRPr="002F470F">
        <w:rPr>
          <w:rFonts w:ascii="Bookman Old Style" w:hAnsi="Bookman Old Style" w:cs="Arial"/>
          <w:color w:val="000000" w:themeColor="text1"/>
          <w:sz w:val="23"/>
          <w:szCs w:val="23"/>
        </w:rPr>
        <w:t xml:space="preserve"> po tej pogodbi</w:t>
      </w:r>
      <w:r w:rsidR="00CD04E9" w:rsidRPr="002F470F">
        <w:rPr>
          <w:rFonts w:ascii="Bookman Old Style" w:hAnsi="Bookman Old Style" w:cs="Arial"/>
          <w:color w:val="000000" w:themeColor="text1"/>
          <w:sz w:val="23"/>
          <w:szCs w:val="23"/>
        </w:rPr>
        <w:t xml:space="preserve">. </w:t>
      </w:r>
    </w:p>
    <w:p w14:paraId="7C789E62" w14:textId="77777777" w:rsidR="00CD04E9" w:rsidRPr="002F470F" w:rsidRDefault="00CD04E9" w:rsidP="00950BDB">
      <w:pPr>
        <w:spacing w:line="276" w:lineRule="auto"/>
        <w:jc w:val="both"/>
        <w:rPr>
          <w:rFonts w:ascii="Bookman Old Style" w:hAnsi="Bookman Old Style" w:cs="Arial"/>
          <w:color w:val="000000" w:themeColor="text1"/>
          <w:sz w:val="23"/>
          <w:szCs w:val="23"/>
        </w:rPr>
      </w:pPr>
    </w:p>
    <w:p w14:paraId="1058BC9E" w14:textId="3748C035" w:rsidR="00BD1E3C" w:rsidRPr="002F470F" w:rsidRDefault="00BD1E3C" w:rsidP="00950BDB">
      <w:pPr>
        <w:spacing w:line="276" w:lineRule="auto"/>
        <w:jc w:val="center"/>
        <w:rPr>
          <w:rFonts w:ascii="Bookman Old Style" w:hAnsi="Bookman Old Style" w:cs="Arial"/>
          <w:color w:val="000000" w:themeColor="text1"/>
          <w:sz w:val="23"/>
          <w:szCs w:val="23"/>
        </w:rPr>
      </w:pPr>
      <w:r w:rsidRPr="002F470F">
        <w:rPr>
          <w:rFonts w:ascii="Bookman Old Style" w:hAnsi="Bookman Old Style" w:cs="Arial"/>
          <w:color w:val="000000" w:themeColor="text1"/>
          <w:sz w:val="23"/>
          <w:szCs w:val="23"/>
        </w:rPr>
        <w:t>4. člen</w:t>
      </w:r>
    </w:p>
    <w:p w14:paraId="7D027DAD" w14:textId="76502CB5" w:rsidR="00BD1E3C" w:rsidRPr="002F470F" w:rsidRDefault="00BD1E3C" w:rsidP="00950BDB">
      <w:pPr>
        <w:spacing w:line="276" w:lineRule="auto"/>
        <w:jc w:val="center"/>
        <w:rPr>
          <w:rFonts w:ascii="Bookman Old Style" w:hAnsi="Bookman Old Style" w:cs="Arial"/>
          <w:color w:val="000000" w:themeColor="text1"/>
          <w:sz w:val="23"/>
          <w:szCs w:val="23"/>
        </w:rPr>
      </w:pPr>
      <w:r w:rsidRPr="002F470F">
        <w:rPr>
          <w:rFonts w:ascii="Bookman Old Style" w:hAnsi="Bookman Old Style" w:cs="Arial"/>
          <w:color w:val="000000" w:themeColor="text1"/>
          <w:sz w:val="23"/>
          <w:szCs w:val="23"/>
        </w:rPr>
        <w:t>(plačilo</w:t>
      </w:r>
      <w:r w:rsidR="000F020B" w:rsidRPr="002F470F">
        <w:rPr>
          <w:rFonts w:ascii="Bookman Old Style" w:hAnsi="Bookman Old Style" w:cs="Arial"/>
          <w:color w:val="000000" w:themeColor="text1"/>
          <w:sz w:val="23"/>
          <w:szCs w:val="23"/>
        </w:rPr>
        <w:t xml:space="preserve"> nadomestila</w:t>
      </w:r>
      <w:r w:rsidRPr="002F470F">
        <w:rPr>
          <w:rFonts w:ascii="Bookman Old Style" w:hAnsi="Bookman Old Style" w:cs="Arial"/>
          <w:color w:val="000000" w:themeColor="text1"/>
          <w:sz w:val="23"/>
          <w:szCs w:val="23"/>
        </w:rPr>
        <w:t>)</w:t>
      </w:r>
    </w:p>
    <w:p w14:paraId="1434E465" w14:textId="4C2ABB2D" w:rsidR="00BD1E3C" w:rsidRPr="002F470F" w:rsidRDefault="00BD1E3C" w:rsidP="00950BDB">
      <w:pPr>
        <w:spacing w:line="276" w:lineRule="auto"/>
        <w:rPr>
          <w:rFonts w:ascii="Bookman Old Style" w:hAnsi="Bookman Old Style" w:cs="Arial"/>
          <w:color w:val="000000" w:themeColor="text1"/>
          <w:sz w:val="23"/>
          <w:szCs w:val="23"/>
        </w:rPr>
      </w:pPr>
    </w:p>
    <w:p w14:paraId="31A817B7" w14:textId="1E7B3F96" w:rsidR="00DC2601" w:rsidRPr="002F470F" w:rsidRDefault="00DC2601" w:rsidP="00DC2601">
      <w:pPr>
        <w:spacing w:line="276" w:lineRule="auto"/>
        <w:jc w:val="both"/>
        <w:rPr>
          <w:rFonts w:ascii="Bookman Old Style" w:hAnsi="Bookman Old Style" w:cs="Arial"/>
          <w:sz w:val="23"/>
          <w:szCs w:val="23"/>
        </w:rPr>
      </w:pPr>
      <w:r w:rsidRPr="002F470F">
        <w:rPr>
          <w:rFonts w:ascii="Bookman Old Style" w:hAnsi="Bookman Old Style" w:cs="Arial"/>
          <w:sz w:val="23"/>
          <w:szCs w:val="23"/>
        </w:rPr>
        <w:t>Nadomestilo za stavbno pravico skupaj z DDV znaša ___________ EUR (z besedo: ________________ evrov ___/100), od tega znaša nadomestilo za stavbno pravico brez DDV __________ EUR (z besedo: _____________ evrov ____/100), 22 % DDV pa _______________ EUR (z besedo: ____________ evrov ___/100).</w:t>
      </w:r>
    </w:p>
    <w:p w14:paraId="18A28333" w14:textId="77777777" w:rsidR="00DC2601" w:rsidRPr="002F470F" w:rsidRDefault="00DC2601" w:rsidP="00DC2601">
      <w:pPr>
        <w:spacing w:line="276" w:lineRule="auto"/>
        <w:jc w:val="both"/>
        <w:rPr>
          <w:rFonts w:ascii="Bookman Old Style" w:hAnsi="Bookman Old Style" w:cs="Arial"/>
          <w:sz w:val="23"/>
          <w:szCs w:val="23"/>
        </w:rPr>
      </w:pPr>
    </w:p>
    <w:p w14:paraId="29978224" w14:textId="600F5C38" w:rsidR="00DC2601" w:rsidRPr="002F470F" w:rsidRDefault="00DC2601" w:rsidP="00DC2601">
      <w:pPr>
        <w:spacing w:line="276" w:lineRule="auto"/>
        <w:jc w:val="both"/>
        <w:rPr>
          <w:rFonts w:ascii="Bookman Old Style" w:hAnsi="Bookman Old Style" w:cs="Arial"/>
          <w:sz w:val="23"/>
          <w:szCs w:val="23"/>
        </w:rPr>
      </w:pPr>
      <w:r w:rsidRPr="002F470F">
        <w:rPr>
          <w:rFonts w:ascii="Bookman Old Style" w:hAnsi="Bookman Old Style" w:cs="Arial"/>
          <w:sz w:val="23"/>
          <w:szCs w:val="23"/>
        </w:rPr>
        <w:t xml:space="preserve">Nadomestilo za stavbno pravico se plača v enkratnem znesku, pridobitelj pa ga je dolžan palači Občini v roku </w:t>
      </w:r>
      <w:r w:rsidR="006A7694" w:rsidRPr="002F470F">
        <w:rPr>
          <w:rFonts w:ascii="Bookman Old Style" w:hAnsi="Bookman Old Style" w:cs="Arial"/>
          <w:sz w:val="23"/>
          <w:szCs w:val="23"/>
        </w:rPr>
        <w:t>30</w:t>
      </w:r>
      <w:r w:rsidRPr="002F470F">
        <w:rPr>
          <w:rFonts w:ascii="Bookman Old Style" w:hAnsi="Bookman Old Style" w:cs="Arial"/>
          <w:sz w:val="23"/>
          <w:szCs w:val="23"/>
        </w:rPr>
        <w:t xml:space="preserve"> dni </w:t>
      </w:r>
      <w:r w:rsidR="00264481" w:rsidRPr="002F470F">
        <w:rPr>
          <w:rFonts w:ascii="Bookman Old Style" w:hAnsi="Bookman Old Style" w:cs="Arial"/>
          <w:sz w:val="23"/>
          <w:szCs w:val="23"/>
        </w:rPr>
        <w:t>po prejemu</w:t>
      </w:r>
      <w:r w:rsidRPr="002F470F">
        <w:rPr>
          <w:rFonts w:ascii="Bookman Old Style" w:hAnsi="Bookman Old Style" w:cs="Arial"/>
          <w:sz w:val="23"/>
          <w:szCs w:val="23"/>
        </w:rPr>
        <w:t xml:space="preserve"> računa, ki ga Občina izstavi po podpisu te pogodbe.</w:t>
      </w:r>
    </w:p>
    <w:p w14:paraId="26EB016F" w14:textId="77777777" w:rsidR="00DC2601" w:rsidRPr="002F470F" w:rsidRDefault="00DC2601" w:rsidP="00DC2601">
      <w:pPr>
        <w:spacing w:line="276" w:lineRule="auto"/>
        <w:jc w:val="both"/>
        <w:rPr>
          <w:rFonts w:ascii="Bookman Old Style" w:hAnsi="Bookman Old Style" w:cs="Arial"/>
          <w:sz w:val="23"/>
          <w:szCs w:val="23"/>
        </w:rPr>
      </w:pPr>
    </w:p>
    <w:p w14:paraId="2D900C74" w14:textId="234C36E7" w:rsidR="00DC2601" w:rsidRPr="002F470F" w:rsidRDefault="00DC2601" w:rsidP="00DC2601">
      <w:pPr>
        <w:spacing w:line="276" w:lineRule="auto"/>
        <w:jc w:val="both"/>
        <w:rPr>
          <w:rFonts w:ascii="Bookman Old Style" w:hAnsi="Bookman Old Style"/>
          <w:bCs/>
          <w:color w:val="000000" w:themeColor="text1"/>
          <w:sz w:val="23"/>
          <w:szCs w:val="23"/>
        </w:rPr>
      </w:pPr>
      <w:r w:rsidRPr="002F470F">
        <w:rPr>
          <w:rFonts w:ascii="Bookman Old Style" w:hAnsi="Bookman Old Style" w:cs="Arial"/>
          <w:sz w:val="23"/>
          <w:szCs w:val="23"/>
        </w:rPr>
        <w:t>Nadomestilo za stavbno pravico se plača na transakcijski račun Občine št. __________________________, odprt pr</w:t>
      </w:r>
      <w:r w:rsidR="00445B58" w:rsidRPr="002F470F">
        <w:rPr>
          <w:rFonts w:ascii="Bookman Old Style" w:hAnsi="Bookman Old Style" w:cs="Arial"/>
          <w:sz w:val="23"/>
          <w:szCs w:val="23"/>
        </w:rPr>
        <w:t>i</w:t>
      </w:r>
      <w:r w:rsidRPr="002F470F">
        <w:rPr>
          <w:rFonts w:ascii="Bookman Old Style" w:hAnsi="Bookman Old Style" w:cs="Arial"/>
          <w:sz w:val="23"/>
          <w:szCs w:val="23"/>
        </w:rPr>
        <w:t xml:space="preserve"> _____________________, pri čemer se znesek v višini ________ EUR (z besedo: _______________ evrov ___/100), ki ga je pridobitelj vplačal kot varščino v okviru postopka javnega zbiranja ponudb, </w:t>
      </w:r>
      <w:r w:rsidR="007D1C7A" w:rsidRPr="002F470F">
        <w:rPr>
          <w:rFonts w:ascii="Bookman Old Style" w:hAnsi="Bookman Old Style" w:cs="Arial"/>
          <w:sz w:val="23"/>
          <w:szCs w:val="23"/>
        </w:rPr>
        <w:t>všteje v nadomestilo</w:t>
      </w:r>
      <w:r w:rsidRPr="002F470F">
        <w:rPr>
          <w:rFonts w:ascii="Bookman Old Style" w:hAnsi="Bookman Old Style" w:cs="Arial"/>
          <w:sz w:val="23"/>
          <w:szCs w:val="23"/>
        </w:rPr>
        <w:t>.</w:t>
      </w:r>
    </w:p>
    <w:p w14:paraId="77ACC300" w14:textId="77777777" w:rsidR="00DC2601" w:rsidRPr="002F470F" w:rsidRDefault="00DC2601" w:rsidP="00950BDB">
      <w:pPr>
        <w:spacing w:line="276" w:lineRule="auto"/>
        <w:jc w:val="both"/>
        <w:rPr>
          <w:rFonts w:ascii="Bookman Old Style" w:hAnsi="Bookman Old Style" w:cs="Arial"/>
          <w:color w:val="000000" w:themeColor="text1"/>
          <w:sz w:val="23"/>
          <w:szCs w:val="23"/>
        </w:rPr>
      </w:pPr>
    </w:p>
    <w:p w14:paraId="1E5B87F0" w14:textId="0C7109A7" w:rsidR="00BD1E3C" w:rsidRPr="002F470F" w:rsidRDefault="00742C34" w:rsidP="00950BDB">
      <w:pPr>
        <w:spacing w:line="276" w:lineRule="auto"/>
        <w:jc w:val="both"/>
        <w:rPr>
          <w:rFonts w:ascii="Bookman Old Style" w:hAnsi="Bookman Old Style" w:cs="Arial"/>
          <w:color w:val="000000" w:themeColor="text1"/>
          <w:sz w:val="23"/>
          <w:szCs w:val="23"/>
        </w:rPr>
      </w:pPr>
      <w:r w:rsidRPr="002F470F">
        <w:rPr>
          <w:rFonts w:ascii="Bookman Old Style" w:hAnsi="Bookman Old Style" w:cs="Arial"/>
          <w:color w:val="000000" w:themeColor="text1"/>
          <w:sz w:val="23"/>
          <w:szCs w:val="23"/>
        </w:rPr>
        <w:t xml:space="preserve">Plačilo celotnega nadomestila </w:t>
      </w:r>
      <w:r w:rsidR="00CC7EB0" w:rsidRPr="002F470F">
        <w:rPr>
          <w:rFonts w:ascii="Bookman Old Style" w:hAnsi="Bookman Old Style" w:cs="Arial"/>
          <w:color w:val="000000" w:themeColor="text1"/>
          <w:sz w:val="23"/>
          <w:szCs w:val="23"/>
        </w:rPr>
        <w:t>v roku,</w:t>
      </w:r>
      <w:r w:rsidRPr="002F470F">
        <w:rPr>
          <w:rFonts w:ascii="Bookman Old Style" w:hAnsi="Bookman Old Style" w:cs="Arial"/>
          <w:color w:val="000000" w:themeColor="text1"/>
          <w:sz w:val="23"/>
          <w:szCs w:val="23"/>
        </w:rPr>
        <w:t xml:space="preserve"> določenem </w:t>
      </w:r>
      <w:r w:rsidR="00CC7EB0" w:rsidRPr="002F470F">
        <w:rPr>
          <w:rFonts w:ascii="Bookman Old Style" w:hAnsi="Bookman Old Style" w:cs="Arial"/>
          <w:color w:val="000000" w:themeColor="text1"/>
          <w:sz w:val="23"/>
          <w:szCs w:val="23"/>
        </w:rPr>
        <w:t>v drugem odstavku tega člena,</w:t>
      </w:r>
      <w:r w:rsidRPr="002F470F">
        <w:rPr>
          <w:rFonts w:ascii="Bookman Old Style" w:hAnsi="Bookman Old Style" w:cs="Arial"/>
          <w:color w:val="000000" w:themeColor="text1"/>
          <w:sz w:val="23"/>
          <w:szCs w:val="23"/>
        </w:rPr>
        <w:t xml:space="preserve"> je bistvena sestavina te pogodbe. V primeru, da se plačilo ne izvede v roku, s</w:t>
      </w:r>
      <w:r w:rsidR="007415E8" w:rsidRPr="002F470F">
        <w:rPr>
          <w:rFonts w:ascii="Bookman Old Style" w:hAnsi="Bookman Old Style" w:cs="Arial"/>
          <w:color w:val="000000" w:themeColor="text1"/>
          <w:sz w:val="23"/>
          <w:szCs w:val="23"/>
        </w:rPr>
        <w:t>ta stranki soglasni, da je</w:t>
      </w:r>
      <w:r w:rsidRPr="002F470F">
        <w:rPr>
          <w:rFonts w:ascii="Bookman Old Style" w:hAnsi="Bookman Old Style" w:cs="Arial"/>
          <w:color w:val="000000" w:themeColor="text1"/>
          <w:sz w:val="23"/>
          <w:szCs w:val="23"/>
        </w:rPr>
        <w:t xml:space="preserve"> pogodba razdr</w:t>
      </w:r>
      <w:r w:rsidR="007415E8" w:rsidRPr="002F470F">
        <w:rPr>
          <w:rFonts w:ascii="Bookman Old Style" w:hAnsi="Bookman Old Style" w:cs="Arial"/>
          <w:color w:val="000000" w:themeColor="text1"/>
          <w:sz w:val="23"/>
          <w:szCs w:val="23"/>
        </w:rPr>
        <w:t>ta</w:t>
      </w:r>
      <w:r w:rsidRPr="002F470F">
        <w:rPr>
          <w:rFonts w:ascii="Bookman Old Style" w:hAnsi="Bookman Old Style" w:cs="Arial"/>
          <w:color w:val="000000" w:themeColor="text1"/>
          <w:sz w:val="23"/>
          <w:szCs w:val="23"/>
        </w:rPr>
        <w:t xml:space="preserve">, </w:t>
      </w:r>
      <w:r w:rsidR="00F42CBC" w:rsidRPr="002F470F">
        <w:rPr>
          <w:rFonts w:ascii="Bookman Old Style" w:hAnsi="Bookman Old Style" w:cs="Arial"/>
          <w:color w:val="000000" w:themeColor="text1"/>
          <w:sz w:val="23"/>
          <w:szCs w:val="23"/>
        </w:rPr>
        <w:t xml:space="preserve">Občina pa </w:t>
      </w:r>
      <w:r w:rsidRPr="002F470F">
        <w:rPr>
          <w:rFonts w:ascii="Bookman Old Style" w:hAnsi="Bookman Old Style" w:cs="Arial"/>
          <w:color w:val="000000" w:themeColor="text1"/>
          <w:sz w:val="23"/>
          <w:szCs w:val="23"/>
        </w:rPr>
        <w:t>varščin</w:t>
      </w:r>
      <w:r w:rsidR="00F42CBC" w:rsidRPr="002F470F">
        <w:rPr>
          <w:rFonts w:ascii="Bookman Old Style" w:hAnsi="Bookman Old Style" w:cs="Arial"/>
          <w:color w:val="000000" w:themeColor="text1"/>
          <w:sz w:val="23"/>
          <w:szCs w:val="23"/>
        </w:rPr>
        <w:t>o</w:t>
      </w:r>
      <w:r w:rsidRPr="002F470F">
        <w:rPr>
          <w:rFonts w:ascii="Bookman Old Style" w:hAnsi="Bookman Old Style" w:cs="Arial"/>
          <w:color w:val="000000" w:themeColor="text1"/>
          <w:sz w:val="23"/>
          <w:szCs w:val="23"/>
        </w:rPr>
        <w:t xml:space="preserve"> zadrži</w:t>
      </w:r>
      <w:r w:rsidR="007415E8" w:rsidRPr="002F470F">
        <w:rPr>
          <w:rFonts w:ascii="Bookman Old Style" w:hAnsi="Bookman Old Style" w:cs="Arial"/>
          <w:color w:val="000000" w:themeColor="text1"/>
          <w:sz w:val="23"/>
          <w:szCs w:val="23"/>
        </w:rPr>
        <w:t xml:space="preserve">, s čimer se imetnik stavbne pravice s podpisom </w:t>
      </w:r>
      <w:r w:rsidR="00E646FB" w:rsidRPr="002F470F">
        <w:rPr>
          <w:rFonts w:ascii="Bookman Old Style" w:hAnsi="Bookman Old Style" w:cs="Arial"/>
          <w:color w:val="000000" w:themeColor="text1"/>
          <w:sz w:val="23"/>
          <w:szCs w:val="23"/>
        </w:rPr>
        <w:t xml:space="preserve">te </w:t>
      </w:r>
      <w:r w:rsidR="007415E8" w:rsidRPr="002F470F">
        <w:rPr>
          <w:rFonts w:ascii="Bookman Old Style" w:hAnsi="Bookman Old Style" w:cs="Arial"/>
          <w:color w:val="000000" w:themeColor="text1"/>
          <w:sz w:val="23"/>
          <w:szCs w:val="23"/>
        </w:rPr>
        <w:t>pogodbe izrecno s</w:t>
      </w:r>
      <w:r w:rsidR="00081670" w:rsidRPr="002F470F">
        <w:rPr>
          <w:rFonts w:ascii="Bookman Old Style" w:hAnsi="Bookman Old Style" w:cs="Arial"/>
          <w:color w:val="000000" w:themeColor="text1"/>
          <w:sz w:val="23"/>
          <w:szCs w:val="23"/>
        </w:rPr>
        <w:t>trinja</w:t>
      </w:r>
      <w:r w:rsidRPr="002F470F">
        <w:rPr>
          <w:rFonts w:ascii="Bookman Old Style" w:hAnsi="Bookman Old Style" w:cs="Arial"/>
          <w:color w:val="000000" w:themeColor="text1"/>
          <w:sz w:val="23"/>
          <w:szCs w:val="23"/>
        </w:rPr>
        <w:t xml:space="preserve">. </w:t>
      </w:r>
    </w:p>
    <w:p w14:paraId="5CB79D49" w14:textId="77777777" w:rsidR="002555D4" w:rsidRPr="002F470F" w:rsidRDefault="002555D4" w:rsidP="00950BDB">
      <w:pPr>
        <w:spacing w:line="276" w:lineRule="auto"/>
        <w:jc w:val="both"/>
        <w:rPr>
          <w:rFonts w:ascii="Bookman Old Style" w:hAnsi="Bookman Old Style" w:cs="Arial"/>
          <w:color w:val="000000" w:themeColor="text1"/>
          <w:sz w:val="23"/>
          <w:szCs w:val="23"/>
        </w:rPr>
      </w:pPr>
    </w:p>
    <w:p w14:paraId="748A3B40" w14:textId="25CB0155" w:rsidR="00CD04E9" w:rsidRPr="002F470F" w:rsidRDefault="00484C5E" w:rsidP="00950BDB">
      <w:pPr>
        <w:spacing w:line="276" w:lineRule="auto"/>
        <w:jc w:val="center"/>
        <w:rPr>
          <w:rFonts w:ascii="Bookman Old Style" w:hAnsi="Bookman Old Style" w:cs="Arial"/>
          <w:color w:val="000000" w:themeColor="text1"/>
          <w:sz w:val="23"/>
          <w:szCs w:val="23"/>
        </w:rPr>
      </w:pPr>
      <w:r w:rsidRPr="002F470F">
        <w:rPr>
          <w:rFonts w:ascii="Bookman Old Style" w:hAnsi="Bookman Old Style" w:cs="Arial"/>
          <w:color w:val="000000" w:themeColor="text1"/>
          <w:sz w:val="23"/>
          <w:szCs w:val="23"/>
        </w:rPr>
        <w:t>5</w:t>
      </w:r>
      <w:r w:rsidR="00B72DD3" w:rsidRPr="002F470F">
        <w:rPr>
          <w:rFonts w:ascii="Bookman Old Style" w:hAnsi="Bookman Old Style" w:cs="Arial"/>
          <w:color w:val="000000" w:themeColor="text1"/>
          <w:sz w:val="23"/>
          <w:szCs w:val="23"/>
        </w:rPr>
        <w:t xml:space="preserve">. </w:t>
      </w:r>
      <w:r w:rsidR="00CD04E9" w:rsidRPr="002F470F">
        <w:rPr>
          <w:rFonts w:ascii="Bookman Old Style" w:hAnsi="Bookman Old Style" w:cs="Arial"/>
          <w:color w:val="000000" w:themeColor="text1"/>
          <w:sz w:val="23"/>
          <w:szCs w:val="23"/>
        </w:rPr>
        <w:t>člen</w:t>
      </w:r>
    </w:p>
    <w:p w14:paraId="760FF118" w14:textId="385084C2" w:rsidR="00F82E86" w:rsidRPr="002F470F" w:rsidRDefault="00F82E86" w:rsidP="00950BDB">
      <w:pPr>
        <w:spacing w:line="276" w:lineRule="auto"/>
        <w:jc w:val="center"/>
        <w:rPr>
          <w:rFonts w:ascii="Bookman Old Style" w:hAnsi="Bookman Old Style" w:cs="Arial"/>
          <w:color w:val="000000" w:themeColor="text1"/>
          <w:sz w:val="23"/>
          <w:szCs w:val="23"/>
        </w:rPr>
      </w:pPr>
      <w:r w:rsidRPr="002F470F">
        <w:rPr>
          <w:rFonts w:ascii="Bookman Old Style" w:hAnsi="Bookman Old Style" w:cs="Arial"/>
          <w:color w:val="000000" w:themeColor="text1"/>
          <w:sz w:val="23"/>
          <w:szCs w:val="23"/>
        </w:rPr>
        <w:t>(</w:t>
      </w:r>
      <w:r w:rsidR="009D7C83" w:rsidRPr="002F470F">
        <w:rPr>
          <w:rFonts w:ascii="Bookman Old Style" w:hAnsi="Bookman Old Style" w:cs="Arial"/>
          <w:color w:val="000000" w:themeColor="text1"/>
          <w:sz w:val="23"/>
          <w:szCs w:val="23"/>
        </w:rPr>
        <w:t>Izdaja z</w:t>
      </w:r>
      <w:r w:rsidRPr="002F470F">
        <w:rPr>
          <w:rFonts w:ascii="Bookman Old Style" w:hAnsi="Bookman Old Style" w:cs="Arial"/>
          <w:color w:val="000000" w:themeColor="text1"/>
          <w:sz w:val="23"/>
          <w:szCs w:val="23"/>
        </w:rPr>
        <w:t>emljiškoknjižn</w:t>
      </w:r>
      <w:r w:rsidR="009D7C83" w:rsidRPr="002F470F">
        <w:rPr>
          <w:rFonts w:ascii="Bookman Old Style" w:hAnsi="Bookman Old Style" w:cs="Arial"/>
          <w:color w:val="000000" w:themeColor="text1"/>
          <w:sz w:val="23"/>
          <w:szCs w:val="23"/>
        </w:rPr>
        <w:t>ih</w:t>
      </w:r>
      <w:r w:rsidRPr="002F470F">
        <w:rPr>
          <w:rFonts w:ascii="Bookman Old Style" w:hAnsi="Bookman Old Style" w:cs="Arial"/>
          <w:color w:val="000000" w:themeColor="text1"/>
          <w:sz w:val="23"/>
          <w:szCs w:val="23"/>
        </w:rPr>
        <w:t xml:space="preserve"> dovolil)</w:t>
      </w:r>
    </w:p>
    <w:p w14:paraId="5CA126D2" w14:textId="77777777" w:rsidR="00CD04E9" w:rsidRPr="002F470F" w:rsidRDefault="00CD04E9" w:rsidP="00950BDB">
      <w:pPr>
        <w:spacing w:line="276" w:lineRule="auto"/>
        <w:jc w:val="both"/>
        <w:rPr>
          <w:rFonts w:ascii="Bookman Old Style" w:hAnsi="Bookman Old Style" w:cs="Arial"/>
          <w:color w:val="000000" w:themeColor="text1"/>
          <w:sz w:val="23"/>
          <w:szCs w:val="23"/>
        </w:rPr>
      </w:pPr>
    </w:p>
    <w:p w14:paraId="1EE811EB" w14:textId="352045BD" w:rsidR="00081670" w:rsidRPr="002F470F" w:rsidRDefault="00081670" w:rsidP="00950BDB">
      <w:pPr>
        <w:spacing w:line="276" w:lineRule="auto"/>
        <w:jc w:val="both"/>
        <w:rPr>
          <w:rFonts w:ascii="Bookman Old Style" w:hAnsi="Bookman Old Style" w:cs="Arial"/>
          <w:color w:val="000000" w:themeColor="text1"/>
          <w:sz w:val="23"/>
          <w:szCs w:val="23"/>
        </w:rPr>
      </w:pPr>
      <w:r w:rsidRPr="002F470F">
        <w:rPr>
          <w:rFonts w:ascii="Bookman Old Style" w:hAnsi="Bookman Old Style" w:cs="Arial"/>
          <w:color w:val="000000" w:themeColor="text1"/>
          <w:sz w:val="23"/>
          <w:szCs w:val="23"/>
        </w:rPr>
        <w:t xml:space="preserve">Zemljiškoknjižno dovolilo za vpis stavbne pravice na nepremičnini v zemljiško knjigo ni sestavni del pogodbe. Občina se zaveže zemljiškoknjižno </w:t>
      </w:r>
      <w:r w:rsidR="00BC4812" w:rsidRPr="002F470F">
        <w:rPr>
          <w:rFonts w:ascii="Bookman Old Style" w:hAnsi="Bookman Old Style" w:cs="Arial"/>
          <w:color w:val="000000" w:themeColor="text1"/>
          <w:sz w:val="23"/>
          <w:szCs w:val="23"/>
        </w:rPr>
        <w:t>do</w:t>
      </w:r>
      <w:r w:rsidRPr="002F470F">
        <w:rPr>
          <w:rFonts w:ascii="Bookman Old Style" w:hAnsi="Bookman Old Style" w:cs="Arial"/>
          <w:color w:val="000000" w:themeColor="text1"/>
          <w:sz w:val="23"/>
          <w:szCs w:val="23"/>
        </w:rPr>
        <w:t>volilo za vknj</w:t>
      </w:r>
      <w:r w:rsidR="00EA3CDE" w:rsidRPr="002F470F">
        <w:rPr>
          <w:rFonts w:ascii="Bookman Old Style" w:hAnsi="Bookman Old Style" w:cs="Arial"/>
          <w:color w:val="000000" w:themeColor="text1"/>
          <w:sz w:val="23"/>
          <w:szCs w:val="23"/>
        </w:rPr>
        <w:t xml:space="preserve">ižbo stavbne pravice po tej pogodbi </w:t>
      </w:r>
      <w:r w:rsidR="006335DE" w:rsidRPr="002F470F">
        <w:rPr>
          <w:rFonts w:ascii="Bookman Old Style" w:hAnsi="Bookman Old Style" w:cs="Arial"/>
          <w:color w:val="000000" w:themeColor="text1"/>
          <w:sz w:val="23"/>
          <w:szCs w:val="23"/>
        </w:rPr>
        <w:t>pridobitelju</w:t>
      </w:r>
      <w:r w:rsidR="00576DC5" w:rsidRPr="002F470F">
        <w:rPr>
          <w:rFonts w:ascii="Bookman Old Style" w:hAnsi="Bookman Old Style" w:cs="Arial"/>
          <w:color w:val="000000" w:themeColor="text1"/>
          <w:sz w:val="23"/>
          <w:szCs w:val="23"/>
        </w:rPr>
        <w:t xml:space="preserve"> </w:t>
      </w:r>
      <w:r w:rsidR="00EA3CDE" w:rsidRPr="002F470F">
        <w:rPr>
          <w:rFonts w:ascii="Bookman Old Style" w:hAnsi="Bookman Old Style" w:cs="Arial"/>
          <w:color w:val="000000" w:themeColor="text1"/>
          <w:sz w:val="23"/>
          <w:szCs w:val="23"/>
        </w:rPr>
        <w:t>izročiti</w:t>
      </w:r>
      <w:r w:rsidRPr="002F470F">
        <w:rPr>
          <w:rFonts w:ascii="Bookman Old Style" w:hAnsi="Bookman Old Style" w:cs="Arial"/>
          <w:color w:val="000000" w:themeColor="text1"/>
          <w:sz w:val="23"/>
          <w:szCs w:val="23"/>
        </w:rPr>
        <w:t xml:space="preserve"> </w:t>
      </w:r>
      <w:r w:rsidR="00EA3CDE" w:rsidRPr="002F470F">
        <w:rPr>
          <w:rFonts w:ascii="Bookman Old Style" w:hAnsi="Bookman Old Style" w:cs="Arial"/>
          <w:color w:val="000000" w:themeColor="text1"/>
          <w:sz w:val="23"/>
          <w:szCs w:val="23"/>
        </w:rPr>
        <w:t xml:space="preserve">v roku 3 delovnih dni po </w:t>
      </w:r>
      <w:r w:rsidRPr="002F470F">
        <w:rPr>
          <w:rFonts w:ascii="Bookman Old Style" w:hAnsi="Bookman Old Style" w:cs="Arial"/>
          <w:color w:val="000000" w:themeColor="text1"/>
          <w:sz w:val="23"/>
          <w:szCs w:val="23"/>
        </w:rPr>
        <w:t>prejemu celotnega plačila nadomestila</w:t>
      </w:r>
      <w:r w:rsidR="00EA3CDE" w:rsidRPr="002F470F">
        <w:rPr>
          <w:rFonts w:ascii="Bookman Old Style" w:hAnsi="Bookman Old Style" w:cs="Arial"/>
          <w:color w:val="000000" w:themeColor="text1"/>
          <w:sz w:val="23"/>
          <w:szCs w:val="23"/>
        </w:rPr>
        <w:t xml:space="preserve"> iz prejšnjega člena</w:t>
      </w:r>
      <w:r w:rsidRPr="002F470F">
        <w:rPr>
          <w:rFonts w:ascii="Bookman Old Style" w:hAnsi="Bookman Old Style" w:cs="Arial"/>
          <w:color w:val="000000" w:themeColor="text1"/>
          <w:sz w:val="23"/>
          <w:szCs w:val="23"/>
        </w:rPr>
        <w:t xml:space="preserve">. </w:t>
      </w:r>
      <w:r w:rsidR="00BC4812" w:rsidRPr="002F470F">
        <w:rPr>
          <w:rFonts w:ascii="Bookman Old Style" w:hAnsi="Bookman Old Style" w:cs="Arial"/>
          <w:color w:val="000000" w:themeColor="text1"/>
          <w:sz w:val="23"/>
          <w:szCs w:val="23"/>
        </w:rPr>
        <w:t>Imetnik</w:t>
      </w:r>
      <w:r w:rsidRPr="002F470F">
        <w:rPr>
          <w:rFonts w:ascii="Bookman Old Style" w:hAnsi="Bookman Old Style" w:cs="Arial"/>
          <w:color w:val="000000" w:themeColor="text1"/>
          <w:sz w:val="23"/>
          <w:szCs w:val="23"/>
        </w:rPr>
        <w:t xml:space="preserve"> stavbne pravice je dolžan nemudoma, najkasneje pa v roku treh delovnih dni po prejemu zemljiškoknjižnega dovolila</w:t>
      </w:r>
      <w:r w:rsidR="001C233F" w:rsidRPr="002F470F">
        <w:rPr>
          <w:rFonts w:ascii="Bookman Old Style" w:hAnsi="Bookman Old Style" w:cs="Arial"/>
          <w:color w:val="000000" w:themeColor="text1"/>
          <w:sz w:val="23"/>
          <w:szCs w:val="23"/>
        </w:rPr>
        <w:t>,</w:t>
      </w:r>
      <w:r w:rsidRPr="002F470F">
        <w:rPr>
          <w:rFonts w:ascii="Bookman Old Style" w:hAnsi="Bookman Old Style" w:cs="Arial"/>
          <w:color w:val="000000" w:themeColor="text1"/>
          <w:sz w:val="23"/>
          <w:szCs w:val="23"/>
        </w:rPr>
        <w:t xml:space="preserve"> podati predlog za vknjižbo stavbne pravice v zemljiški knjigi.</w:t>
      </w:r>
    </w:p>
    <w:p w14:paraId="1177D7CA" w14:textId="77777777" w:rsidR="000769F3" w:rsidRPr="002F470F" w:rsidRDefault="000769F3" w:rsidP="00950BDB">
      <w:pPr>
        <w:spacing w:line="276" w:lineRule="auto"/>
        <w:jc w:val="center"/>
        <w:rPr>
          <w:rFonts w:ascii="Bookman Old Style" w:hAnsi="Bookman Old Style" w:cs="Arial"/>
          <w:color w:val="000000" w:themeColor="text1"/>
          <w:sz w:val="23"/>
          <w:szCs w:val="23"/>
        </w:rPr>
      </w:pPr>
    </w:p>
    <w:p w14:paraId="03077147" w14:textId="10EC0334" w:rsidR="00CD04E9" w:rsidRDefault="00484C5E" w:rsidP="00950BDB">
      <w:pPr>
        <w:spacing w:line="276" w:lineRule="auto"/>
        <w:jc w:val="center"/>
        <w:rPr>
          <w:rFonts w:ascii="Bookman Old Style" w:hAnsi="Bookman Old Style" w:cs="Arial"/>
          <w:color w:val="000000" w:themeColor="text1"/>
          <w:sz w:val="23"/>
          <w:szCs w:val="23"/>
        </w:rPr>
      </w:pPr>
      <w:r w:rsidRPr="002F470F">
        <w:rPr>
          <w:rFonts w:ascii="Bookman Old Style" w:hAnsi="Bookman Old Style" w:cs="Arial"/>
          <w:color w:val="000000" w:themeColor="text1"/>
          <w:sz w:val="23"/>
          <w:szCs w:val="23"/>
        </w:rPr>
        <w:t>6</w:t>
      </w:r>
      <w:r w:rsidR="006733D1" w:rsidRPr="002F470F">
        <w:rPr>
          <w:rFonts w:ascii="Bookman Old Style" w:hAnsi="Bookman Old Style" w:cs="Arial"/>
          <w:color w:val="000000" w:themeColor="text1"/>
          <w:sz w:val="23"/>
          <w:szCs w:val="23"/>
        </w:rPr>
        <w:t xml:space="preserve">. </w:t>
      </w:r>
      <w:r w:rsidR="00CD04E9" w:rsidRPr="002F470F">
        <w:rPr>
          <w:rFonts w:ascii="Bookman Old Style" w:hAnsi="Bookman Old Style" w:cs="Arial"/>
          <w:color w:val="000000" w:themeColor="text1"/>
          <w:sz w:val="23"/>
          <w:szCs w:val="23"/>
        </w:rPr>
        <w:t>člen</w:t>
      </w:r>
    </w:p>
    <w:p w14:paraId="49439930" w14:textId="0D759B76" w:rsidR="00560E70" w:rsidRPr="002F470F" w:rsidRDefault="00560E70" w:rsidP="00950BDB">
      <w:pPr>
        <w:spacing w:line="276" w:lineRule="auto"/>
        <w:jc w:val="center"/>
        <w:rPr>
          <w:rFonts w:ascii="Bookman Old Style" w:hAnsi="Bookman Old Style" w:cs="Arial"/>
          <w:color w:val="000000" w:themeColor="text1"/>
          <w:sz w:val="23"/>
          <w:szCs w:val="23"/>
        </w:rPr>
      </w:pPr>
      <w:r>
        <w:rPr>
          <w:rFonts w:ascii="Bookman Old Style" w:hAnsi="Bookman Old Style" w:cs="Arial"/>
          <w:color w:val="000000" w:themeColor="text1"/>
          <w:sz w:val="23"/>
          <w:szCs w:val="23"/>
        </w:rPr>
        <w:t>(čas ustanovitve stavbne pravice)</w:t>
      </w:r>
    </w:p>
    <w:p w14:paraId="4F915954" w14:textId="77777777" w:rsidR="00CD04E9" w:rsidRPr="002F470F" w:rsidRDefault="00CD04E9" w:rsidP="00950BDB">
      <w:pPr>
        <w:spacing w:line="276" w:lineRule="auto"/>
        <w:jc w:val="both"/>
        <w:rPr>
          <w:rFonts w:ascii="Bookman Old Style" w:hAnsi="Bookman Old Style" w:cs="Arial"/>
          <w:color w:val="000000" w:themeColor="text1"/>
          <w:sz w:val="23"/>
          <w:szCs w:val="23"/>
        </w:rPr>
      </w:pPr>
    </w:p>
    <w:p w14:paraId="161CCFA0" w14:textId="707F9FA4" w:rsidR="00CD04E9" w:rsidRPr="002F470F" w:rsidRDefault="00CD04E9" w:rsidP="00950BDB">
      <w:pPr>
        <w:spacing w:line="276" w:lineRule="auto"/>
        <w:jc w:val="both"/>
        <w:rPr>
          <w:rFonts w:ascii="Bookman Old Style" w:hAnsi="Bookman Old Style" w:cs="Arial"/>
          <w:color w:val="000000" w:themeColor="text1"/>
          <w:sz w:val="23"/>
          <w:szCs w:val="23"/>
        </w:rPr>
      </w:pPr>
      <w:r w:rsidRPr="002F470F">
        <w:rPr>
          <w:rFonts w:ascii="Bookman Old Style" w:hAnsi="Bookman Old Style" w:cs="Arial"/>
          <w:color w:val="000000" w:themeColor="text1"/>
          <w:sz w:val="23"/>
          <w:szCs w:val="23"/>
        </w:rPr>
        <w:t>Stavbna pr</w:t>
      </w:r>
      <w:r w:rsidR="000324D4" w:rsidRPr="002F470F">
        <w:rPr>
          <w:rFonts w:ascii="Bookman Old Style" w:hAnsi="Bookman Old Style" w:cs="Arial"/>
          <w:color w:val="000000" w:themeColor="text1"/>
          <w:sz w:val="23"/>
          <w:szCs w:val="23"/>
        </w:rPr>
        <w:t xml:space="preserve">avica je ustanovljena za dobo </w:t>
      </w:r>
      <w:r w:rsidR="00DC7A51" w:rsidRPr="002F470F">
        <w:rPr>
          <w:rFonts w:ascii="Bookman Old Style" w:hAnsi="Bookman Old Style" w:cs="Arial"/>
          <w:color w:val="000000" w:themeColor="text1"/>
          <w:sz w:val="23"/>
          <w:szCs w:val="23"/>
        </w:rPr>
        <w:t>30</w:t>
      </w:r>
      <w:r w:rsidRPr="002F470F">
        <w:rPr>
          <w:rFonts w:ascii="Bookman Old Style" w:hAnsi="Bookman Old Style" w:cs="Arial"/>
          <w:color w:val="000000" w:themeColor="text1"/>
          <w:sz w:val="23"/>
          <w:szCs w:val="23"/>
        </w:rPr>
        <w:t xml:space="preserve"> let od </w:t>
      </w:r>
      <w:r w:rsidR="00A00857" w:rsidRPr="002F470F">
        <w:rPr>
          <w:rFonts w:ascii="Bookman Old Style" w:hAnsi="Bookman Old Style" w:cs="Arial"/>
          <w:color w:val="000000" w:themeColor="text1"/>
          <w:sz w:val="23"/>
          <w:szCs w:val="23"/>
        </w:rPr>
        <w:t>sklenitve te pogodbe</w:t>
      </w:r>
      <w:r w:rsidRPr="002F470F">
        <w:rPr>
          <w:rFonts w:ascii="Bookman Old Style" w:hAnsi="Bookman Old Style" w:cs="Arial"/>
          <w:color w:val="000000" w:themeColor="text1"/>
          <w:sz w:val="23"/>
          <w:szCs w:val="23"/>
        </w:rPr>
        <w:t xml:space="preserve">. </w:t>
      </w:r>
      <w:r w:rsidR="008F0BB9">
        <w:rPr>
          <w:rFonts w:ascii="Bookman Old Style" w:hAnsi="Bookman Old Style" w:cs="Arial"/>
          <w:color w:val="000000" w:themeColor="text1"/>
          <w:sz w:val="23"/>
          <w:szCs w:val="23"/>
        </w:rPr>
        <w:t>Trajanje stavbne pravice se lahko podaljša za do nadaljnjih 30 let pod pogojem, da bo Občina pred iztekom prvotnega obdobja 30 let ocenila, da je podaljšanje stavbne pravice upravičeno.</w:t>
      </w:r>
    </w:p>
    <w:p w14:paraId="2F351697" w14:textId="77777777" w:rsidR="00CD04E9" w:rsidRPr="002F470F" w:rsidRDefault="00CD04E9" w:rsidP="00950BDB">
      <w:pPr>
        <w:spacing w:line="276" w:lineRule="auto"/>
        <w:jc w:val="both"/>
        <w:rPr>
          <w:rFonts w:ascii="Bookman Old Style" w:hAnsi="Bookman Old Style" w:cs="Arial"/>
          <w:color w:val="000000" w:themeColor="text1"/>
          <w:sz w:val="23"/>
          <w:szCs w:val="23"/>
        </w:rPr>
      </w:pPr>
    </w:p>
    <w:p w14:paraId="22B07ACB" w14:textId="4BE75B27" w:rsidR="00CD04E9" w:rsidRPr="002F470F" w:rsidRDefault="00CD04E9" w:rsidP="00950BDB">
      <w:pPr>
        <w:spacing w:line="276" w:lineRule="auto"/>
        <w:jc w:val="both"/>
        <w:rPr>
          <w:rFonts w:ascii="Bookman Old Style" w:hAnsi="Bookman Old Style" w:cs="Arial"/>
          <w:color w:val="000000" w:themeColor="text1"/>
          <w:sz w:val="23"/>
          <w:szCs w:val="23"/>
        </w:rPr>
      </w:pPr>
      <w:r w:rsidRPr="002F470F">
        <w:rPr>
          <w:rFonts w:ascii="Bookman Old Style" w:hAnsi="Bookman Old Style" w:cs="Arial"/>
          <w:color w:val="000000" w:themeColor="text1"/>
          <w:sz w:val="23"/>
          <w:szCs w:val="23"/>
        </w:rPr>
        <w:lastRenderedPageBreak/>
        <w:t>Imetni</w:t>
      </w:r>
      <w:r w:rsidR="002B2325" w:rsidRPr="002F470F">
        <w:rPr>
          <w:rFonts w:ascii="Bookman Old Style" w:hAnsi="Bookman Old Style" w:cs="Arial"/>
          <w:color w:val="000000" w:themeColor="text1"/>
          <w:sz w:val="23"/>
          <w:szCs w:val="23"/>
        </w:rPr>
        <w:t>k</w:t>
      </w:r>
      <w:r w:rsidRPr="002F470F">
        <w:rPr>
          <w:rFonts w:ascii="Bookman Old Style" w:hAnsi="Bookman Old Style" w:cs="Arial"/>
          <w:color w:val="000000" w:themeColor="text1"/>
          <w:sz w:val="23"/>
          <w:szCs w:val="23"/>
        </w:rPr>
        <w:t xml:space="preserve"> stavbne pravice </w:t>
      </w:r>
      <w:r w:rsidR="00AE6EF5" w:rsidRPr="002F470F">
        <w:rPr>
          <w:rFonts w:ascii="Bookman Old Style" w:hAnsi="Bookman Old Style" w:cs="Arial"/>
          <w:color w:val="000000" w:themeColor="text1"/>
          <w:sz w:val="23"/>
          <w:szCs w:val="23"/>
        </w:rPr>
        <w:t>trpi</w:t>
      </w:r>
      <w:r w:rsidRPr="002F470F">
        <w:rPr>
          <w:rFonts w:ascii="Bookman Old Style" w:hAnsi="Bookman Old Style" w:cs="Arial"/>
          <w:color w:val="000000" w:themeColor="text1"/>
          <w:sz w:val="23"/>
          <w:szCs w:val="23"/>
        </w:rPr>
        <w:t xml:space="preserve"> v času trajanja stavbne pravice vse stroške, davščine, takse, nadomestila in druge javne dajatve, povezane z nepremičnin</w:t>
      </w:r>
      <w:r w:rsidR="002849D7" w:rsidRPr="002F470F">
        <w:rPr>
          <w:rFonts w:ascii="Bookman Old Style" w:hAnsi="Bookman Old Style" w:cs="Arial"/>
          <w:color w:val="000000" w:themeColor="text1"/>
          <w:sz w:val="23"/>
          <w:szCs w:val="23"/>
        </w:rPr>
        <w:t>ami</w:t>
      </w:r>
      <w:r w:rsidRPr="002F470F">
        <w:rPr>
          <w:rFonts w:ascii="Bookman Old Style" w:hAnsi="Bookman Old Style" w:cs="Arial"/>
          <w:color w:val="000000" w:themeColor="text1"/>
          <w:sz w:val="23"/>
          <w:szCs w:val="23"/>
        </w:rPr>
        <w:t xml:space="preserve"> iz prve alineje 1. člena te pogodbe</w:t>
      </w:r>
      <w:r w:rsidR="002849D7" w:rsidRPr="002F470F">
        <w:rPr>
          <w:rFonts w:ascii="Bookman Old Style" w:hAnsi="Bookman Old Style" w:cs="Arial"/>
          <w:color w:val="000000" w:themeColor="text1"/>
          <w:sz w:val="23"/>
          <w:szCs w:val="23"/>
        </w:rPr>
        <w:t>, ter tudi vse davščine, takse in druge stroške, vezane na izgradnjo, uporabo, obratovanje predmeta stavbne pravice kot tudi vse morebitne kazni in druge izdatke, povezane s predmetom stavbne pravice, izgradnjo, uporabo in obratovanjem predmeta stavbne pravice.</w:t>
      </w:r>
    </w:p>
    <w:p w14:paraId="05A0D012" w14:textId="055B0168" w:rsidR="002849D7" w:rsidRPr="002F470F" w:rsidRDefault="002849D7" w:rsidP="00950BDB">
      <w:pPr>
        <w:spacing w:line="276" w:lineRule="auto"/>
        <w:jc w:val="both"/>
        <w:rPr>
          <w:rFonts w:ascii="Bookman Old Style" w:hAnsi="Bookman Old Style" w:cs="Arial"/>
          <w:color w:val="000000" w:themeColor="text1"/>
          <w:sz w:val="23"/>
          <w:szCs w:val="23"/>
        </w:rPr>
      </w:pPr>
    </w:p>
    <w:p w14:paraId="0F51B579" w14:textId="6E0223A1" w:rsidR="002849D7" w:rsidRDefault="002849D7" w:rsidP="00950BDB">
      <w:pPr>
        <w:spacing w:line="276" w:lineRule="auto"/>
        <w:jc w:val="both"/>
        <w:rPr>
          <w:rFonts w:ascii="Bookman Old Style" w:hAnsi="Bookman Old Style" w:cs="Arial"/>
          <w:color w:val="000000" w:themeColor="text1"/>
          <w:sz w:val="23"/>
          <w:szCs w:val="23"/>
        </w:rPr>
      </w:pPr>
      <w:r w:rsidRPr="002F470F">
        <w:rPr>
          <w:rFonts w:ascii="Bookman Old Style" w:hAnsi="Bookman Old Style" w:cs="Arial"/>
          <w:color w:val="000000" w:themeColor="text1"/>
          <w:sz w:val="23"/>
          <w:szCs w:val="23"/>
        </w:rPr>
        <w:t xml:space="preserve">Pogodbeni stranki sta izrecno sporazumni, da vse morebitne davščine, ki izvirajo ali bi izvirale iz te pogodbe in ki jih nista predvideli ob sklenitvi te pogodbe, trpi </w:t>
      </w:r>
      <w:r w:rsidR="004764D7" w:rsidRPr="002F470F">
        <w:rPr>
          <w:rFonts w:ascii="Bookman Old Style" w:hAnsi="Bookman Old Style" w:cs="Arial"/>
          <w:color w:val="000000" w:themeColor="text1"/>
          <w:sz w:val="23"/>
          <w:szCs w:val="23"/>
        </w:rPr>
        <w:t>pridobitelj</w:t>
      </w:r>
      <w:r w:rsidRPr="002F470F">
        <w:rPr>
          <w:rFonts w:ascii="Bookman Old Style" w:hAnsi="Bookman Old Style" w:cs="Arial"/>
          <w:color w:val="000000" w:themeColor="text1"/>
          <w:sz w:val="23"/>
          <w:szCs w:val="23"/>
        </w:rPr>
        <w:t>.</w:t>
      </w:r>
    </w:p>
    <w:p w14:paraId="631DC1BC" w14:textId="65FE8116" w:rsidR="008F0BB9" w:rsidRDefault="008F0BB9" w:rsidP="00950BDB">
      <w:pPr>
        <w:spacing w:line="276" w:lineRule="auto"/>
        <w:jc w:val="both"/>
        <w:rPr>
          <w:rFonts w:ascii="Bookman Old Style" w:hAnsi="Bookman Old Style" w:cs="Arial"/>
          <w:color w:val="000000" w:themeColor="text1"/>
          <w:sz w:val="23"/>
          <w:szCs w:val="23"/>
        </w:rPr>
      </w:pPr>
    </w:p>
    <w:p w14:paraId="10F96CC2" w14:textId="44E3FCD4" w:rsidR="00F82E86" w:rsidRPr="002F470F" w:rsidRDefault="00484C5E" w:rsidP="00950BDB">
      <w:pPr>
        <w:spacing w:line="276" w:lineRule="auto"/>
        <w:jc w:val="center"/>
        <w:rPr>
          <w:rFonts w:ascii="Bookman Old Style" w:hAnsi="Bookman Old Style" w:cs="Arial"/>
          <w:color w:val="000000" w:themeColor="text1"/>
          <w:sz w:val="23"/>
          <w:szCs w:val="23"/>
        </w:rPr>
      </w:pPr>
      <w:r w:rsidRPr="002F470F">
        <w:rPr>
          <w:rFonts w:ascii="Bookman Old Style" w:hAnsi="Bookman Old Style" w:cs="Arial"/>
          <w:color w:val="000000" w:themeColor="text1"/>
          <w:sz w:val="23"/>
          <w:szCs w:val="23"/>
        </w:rPr>
        <w:t>7</w:t>
      </w:r>
      <w:r w:rsidR="00F82E86" w:rsidRPr="002F470F">
        <w:rPr>
          <w:rFonts w:ascii="Bookman Old Style" w:hAnsi="Bookman Old Style" w:cs="Arial"/>
          <w:color w:val="000000" w:themeColor="text1"/>
          <w:sz w:val="23"/>
          <w:szCs w:val="23"/>
        </w:rPr>
        <w:t>. člen</w:t>
      </w:r>
    </w:p>
    <w:p w14:paraId="4BCE045A" w14:textId="77777777" w:rsidR="00F82E86" w:rsidRPr="002F470F" w:rsidRDefault="00F82E86" w:rsidP="00950BDB">
      <w:pPr>
        <w:spacing w:line="276" w:lineRule="auto"/>
        <w:jc w:val="center"/>
        <w:rPr>
          <w:rFonts w:ascii="Bookman Old Style" w:hAnsi="Bookman Old Style" w:cs="Arial"/>
          <w:color w:val="000000" w:themeColor="text1"/>
          <w:sz w:val="23"/>
          <w:szCs w:val="23"/>
        </w:rPr>
      </w:pPr>
      <w:r w:rsidRPr="002F470F">
        <w:rPr>
          <w:rFonts w:ascii="Bookman Old Style" w:hAnsi="Bookman Old Style" w:cs="Arial"/>
          <w:color w:val="000000" w:themeColor="text1"/>
          <w:sz w:val="23"/>
          <w:szCs w:val="23"/>
        </w:rPr>
        <w:t>(prevzem predmeta stavbne pravice)</w:t>
      </w:r>
    </w:p>
    <w:p w14:paraId="3989BB2D" w14:textId="77777777" w:rsidR="00F82E86" w:rsidRPr="002F470F" w:rsidRDefault="00F82E86" w:rsidP="00950BDB">
      <w:pPr>
        <w:spacing w:line="276" w:lineRule="auto"/>
        <w:jc w:val="center"/>
        <w:rPr>
          <w:rFonts w:ascii="Bookman Old Style" w:hAnsi="Bookman Old Style" w:cs="Arial"/>
          <w:color w:val="000000" w:themeColor="text1"/>
          <w:sz w:val="23"/>
          <w:szCs w:val="23"/>
        </w:rPr>
      </w:pPr>
    </w:p>
    <w:p w14:paraId="73DE75F3" w14:textId="72F752B7" w:rsidR="00F82E86" w:rsidRPr="002F470F" w:rsidRDefault="00F82E86" w:rsidP="00950BDB">
      <w:pPr>
        <w:spacing w:line="276" w:lineRule="auto"/>
        <w:jc w:val="both"/>
        <w:rPr>
          <w:rFonts w:ascii="Bookman Old Style" w:hAnsi="Bookman Old Style" w:cs="Arial"/>
          <w:color w:val="000000" w:themeColor="text1"/>
          <w:sz w:val="23"/>
          <w:szCs w:val="23"/>
        </w:rPr>
      </w:pPr>
      <w:r w:rsidRPr="002F470F">
        <w:rPr>
          <w:rFonts w:ascii="Bookman Old Style" w:hAnsi="Bookman Old Style" w:cs="Arial"/>
          <w:color w:val="000000" w:themeColor="text1"/>
          <w:sz w:val="23"/>
          <w:szCs w:val="23"/>
        </w:rPr>
        <w:t>Imetnik stavbne pravice po tej pogodbi izjavlja, da</w:t>
      </w:r>
      <w:r w:rsidR="00FE281B" w:rsidRPr="002F470F">
        <w:rPr>
          <w:rFonts w:ascii="Bookman Old Style" w:hAnsi="Bookman Old Style" w:cs="Arial"/>
          <w:color w:val="000000" w:themeColor="text1"/>
          <w:sz w:val="23"/>
          <w:szCs w:val="23"/>
        </w:rPr>
        <w:t xml:space="preserve"> mu je znano</w:t>
      </w:r>
      <w:r w:rsidR="005055EF" w:rsidRPr="002F470F">
        <w:rPr>
          <w:rFonts w:ascii="Bookman Old Style" w:hAnsi="Bookman Old Style" w:cs="Arial"/>
          <w:color w:val="000000" w:themeColor="text1"/>
          <w:sz w:val="23"/>
          <w:szCs w:val="23"/>
        </w:rPr>
        <w:t xml:space="preserve"> pravno in dejansko</w:t>
      </w:r>
      <w:r w:rsidR="00FE281B" w:rsidRPr="002F470F">
        <w:rPr>
          <w:rFonts w:ascii="Bookman Old Style" w:hAnsi="Bookman Old Style" w:cs="Arial"/>
          <w:color w:val="000000" w:themeColor="text1"/>
          <w:sz w:val="23"/>
          <w:szCs w:val="23"/>
        </w:rPr>
        <w:t xml:space="preserve"> stanje nepremičnin</w:t>
      </w:r>
      <w:r w:rsidRPr="002F470F">
        <w:rPr>
          <w:rFonts w:ascii="Bookman Old Style" w:hAnsi="Bookman Old Style" w:cs="Arial"/>
          <w:color w:val="000000" w:themeColor="text1"/>
          <w:sz w:val="23"/>
          <w:szCs w:val="23"/>
        </w:rPr>
        <w:t xml:space="preserve">, na kateri se ustanavlja stavbna pravica po tej pogodbi in da v zvezi s tem nima nobenih pripomb. </w:t>
      </w:r>
    </w:p>
    <w:p w14:paraId="385FEBDB" w14:textId="77777777" w:rsidR="00F82E86" w:rsidRPr="002F470F" w:rsidRDefault="00F82E86" w:rsidP="00950BDB">
      <w:pPr>
        <w:spacing w:line="276" w:lineRule="auto"/>
        <w:jc w:val="both"/>
        <w:rPr>
          <w:rFonts w:ascii="Bookman Old Style" w:hAnsi="Bookman Old Style" w:cs="Arial"/>
          <w:color w:val="000000" w:themeColor="text1"/>
          <w:sz w:val="23"/>
          <w:szCs w:val="23"/>
        </w:rPr>
      </w:pPr>
    </w:p>
    <w:p w14:paraId="52E7FEB5" w14:textId="1E00EF34" w:rsidR="00F82E86" w:rsidRPr="002F470F" w:rsidRDefault="00F82E86" w:rsidP="00950BDB">
      <w:pPr>
        <w:spacing w:line="276" w:lineRule="auto"/>
        <w:jc w:val="both"/>
        <w:rPr>
          <w:rFonts w:ascii="Bookman Old Style" w:hAnsi="Bookman Old Style" w:cs="Arial"/>
          <w:color w:val="000000" w:themeColor="text1"/>
          <w:sz w:val="23"/>
          <w:szCs w:val="23"/>
        </w:rPr>
      </w:pPr>
      <w:r w:rsidRPr="002F470F">
        <w:rPr>
          <w:rFonts w:ascii="Bookman Old Style" w:hAnsi="Bookman Old Style" w:cs="Arial"/>
          <w:color w:val="000000" w:themeColor="text1"/>
          <w:sz w:val="23"/>
          <w:szCs w:val="23"/>
        </w:rPr>
        <w:t xml:space="preserve">Pogodbeni stranki </w:t>
      </w:r>
      <w:r w:rsidR="00F33FD5" w:rsidRPr="002F470F">
        <w:rPr>
          <w:rFonts w:ascii="Bookman Old Style" w:hAnsi="Bookman Old Style" w:cs="Arial"/>
          <w:color w:val="000000" w:themeColor="text1"/>
          <w:sz w:val="23"/>
          <w:szCs w:val="23"/>
        </w:rPr>
        <w:t>sta sporazumni</w:t>
      </w:r>
      <w:r w:rsidRPr="002F470F">
        <w:rPr>
          <w:rFonts w:ascii="Bookman Old Style" w:hAnsi="Bookman Old Style" w:cs="Arial"/>
          <w:color w:val="000000" w:themeColor="text1"/>
          <w:sz w:val="23"/>
          <w:szCs w:val="23"/>
        </w:rPr>
        <w:t>, da</w:t>
      </w:r>
      <w:r w:rsidR="00F33FD5" w:rsidRPr="002F470F">
        <w:rPr>
          <w:rFonts w:ascii="Bookman Old Style" w:hAnsi="Bookman Old Style" w:cs="Arial"/>
          <w:color w:val="000000" w:themeColor="text1"/>
          <w:sz w:val="23"/>
          <w:szCs w:val="23"/>
        </w:rPr>
        <w:t xml:space="preserve"> z izdajo zemljiškoknjižnega dovolila za vknjižbo stavbne pravice štejeta, da je Občina predala, imetnik stavbne pravice pa prevzel nepremičnin</w:t>
      </w:r>
      <w:r w:rsidR="00C74193" w:rsidRPr="002F470F">
        <w:rPr>
          <w:rFonts w:ascii="Bookman Old Style" w:hAnsi="Bookman Old Style" w:cs="Arial"/>
          <w:color w:val="000000" w:themeColor="text1"/>
          <w:sz w:val="23"/>
          <w:szCs w:val="23"/>
        </w:rPr>
        <w:t>e</w:t>
      </w:r>
      <w:r w:rsidR="00F33FD5" w:rsidRPr="002F470F">
        <w:rPr>
          <w:rFonts w:ascii="Bookman Old Style" w:hAnsi="Bookman Old Style" w:cs="Arial"/>
          <w:color w:val="000000" w:themeColor="text1"/>
          <w:sz w:val="23"/>
          <w:szCs w:val="23"/>
        </w:rPr>
        <w:t xml:space="preserve"> na kateri</w:t>
      </w:r>
      <w:r w:rsidR="00C74193" w:rsidRPr="002F470F">
        <w:rPr>
          <w:rFonts w:ascii="Bookman Old Style" w:hAnsi="Bookman Old Style" w:cs="Arial"/>
          <w:color w:val="000000" w:themeColor="text1"/>
          <w:sz w:val="23"/>
          <w:szCs w:val="23"/>
        </w:rPr>
        <w:t>h</w:t>
      </w:r>
      <w:r w:rsidR="00F33FD5" w:rsidRPr="002F470F">
        <w:rPr>
          <w:rFonts w:ascii="Bookman Old Style" w:hAnsi="Bookman Old Style" w:cs="Arial"/>
          <w:color w:val="000000" w:themeColor="text1"/>
          <w:sz w:val="23"/>
          <w:szCs w:val="23"/>
        </w:rPr>
        <w:t xml:space="preserve"> se ustanavlja stavbna pravica po tej pogodbi.</w:t>
      </w:r>
      <w:r w:rsidRPr="002F470F">
        <w:rPr>
          <w:rFonts w:ascii="Bookman Old Style" w:hAnsi="Bookman Old Style" w:cs="Arial"/>
          <w:color w:val="000000" w:themeColor="text1"/>
          <w:sz w:val="23"/>
          <w:szCs w:val="23"/>
        </w:rPr>
        <w:t xml:space="preserve"> </w:t>
      </w:r>
    </w:p>
    <w:p w14:paraId="292350E7" w14:textId="77777777" w:rsidR="00F82E86" w:rsidRPr="002F470F" w:rsidRDefault="00F82E86" w:rsidP="00950BDB">
      <w:pPr>
        <w:spacing w:line="276" w:lineRule="auto"/>
        <w:jc w:val="both"/>
        <w:rPr>
          <w:rFonts w:ascii="Bookman Old Style" w:hAnsi="Bookman Old Style" w:cs="Arial"/>
          <w:color w:val="000000" w:themeColor="text1"/>
          <w:sz w:val="23"/>
          <w:szCs w:val="23"/>
        </w:rPr>
      </w:pPr>
    </w:p>
    <w:p w14:paraId="4AE37E04" w14:textId="4BC982A3" w:rsidR="00F82E86" w:rsidRPr="002F470F" w:rsidRDefault="00F82E86" w:rsidP="00950BDB">
      <w:pPr>
        <w:spacing w:line="276" w:lineRule="auto"/>
        <w:jc w:val="both"/>
        <w:rPr>
          <w:rFonts w:ascii="Bookman Old Style" w:hAnsi="Bookman Old Style" w:cs="Arial"/>
          <w:color w:val="000000" w:themeColor="text1"/>
          <w:sz w:val="23"/>
          <w:szCs w:val="23"/>
        </w:rPr>
      </w:pPr>
      <w:r w:rsidRPr="002F470F">
        <w:rPr>
          <w:rFonts w:ascii="Bookman Old Style" w:hAnsi="Bookman Old Style" w:cs="Arial"/>
          <w:color w:val="000000" w:themeColor="text1"/>
          <w:sz w:val="23"/>
          <w:szCs w:val="23"/>
        </w:rPr>
        <w:t>Imetnik stavbne pra</w:t>
      </w:r>
      <w:r w:rsidR="00FE281B" w:rsidRPr="002F470F">
        <w:rPr>
          <w:rFonts w:ascii="Bookman Old Style" w:hAnsi="Bookman Old Style" w:cs="Arial"/>
          <w:color w:val="000000" w:themeColor="text1"/>
          <w:sz w:val="23"/>
          <w:szCs w:val="23"/>
        </w:rPr>
        <w:t>vice se zavezuje na nepremičninah</w:t>
      </w:r>
      <w:r w:rsidRPr="002F470F">
        <w:rPr>
          <w:rFonts w:ascii="Bookman Old Style" w:hAnsi="Bookman Old Style" w:cs="Arial"/>
          <w:color w:val="000000" w:themeColor="text1"/>
          <w:sz w:val="23"/>
          <w:szCs w:val="23"/>
        </w:rPr>
        <w:t xml:space="preserve"> pri izvedbi del upoštevati in delovati skladno s standardi in predpisi gradbene stroke ter v skladu z namenom podelitve stavbne pravice.</w:t>
      </w:r>
    </w:p>
    <w:p w14:paraId="31B09869" w14:textId="77777777" w:rsidR="00F82E86" w:rsidRPr="002F470F" w:rsidRDefault="00F82E86" w:rsidP="00950BDB">
      <w:pPr>
        <w:spacing w:line="276" w:lineRule="auto"/>
        <w:jc w:val="center"/>
        <w:rPr>
          <w:rFonts w:ascii="Bookman Old Style" w:hAnsi="Bookman Old Style" w:cs="Arial"/>
          <w:color w:val="000000" w:themeColor="text1"/>
          <w:sz w:val="23"/>
          <w:szCs w:val="23"/>
        </w:rPr>
      </w:pPr>
    </w:p>
    <w:p w14:paraId="5ED3B807" w14:textId="24C2EFFE" w:rsidR="00F82E86" w:rsidRPr="002F470F" w:rsidRDefault="00F93FA7" w:rsidP="00950BDB">
      <w:pPr>
        <w:spacing w:line="276" w:lineRule="auto"/>
        <w:jc w:val="center"/>
        <w:rPr>
          <w:rFonts w:ascii="Bookman Old Style" w:hAnsi="Bookman Old Style" w:cs="Arial"/>
          <w:color w:val="000000" w:themeColor="text1"/>
          <w:sz w:val="23"/>
          <w:szCs w:val="23"/>
        </w:rPr>
      </w:pPr>
      <w:r w:rsidRPr="002F470F">
        <w:rPr>
          <w:rFonts w:ascii="Bookman Old Style" w:hAnsi="Bookman Old Style" w:cs="Arial"/>
          <w:color w:val="000000" w:themeColor="text1"/>
          <w:sz w:val="23"/>
          <w:szCs w:val="23"/>
        </w:rPr>
        <w:t>8</w:t>
      </w:r>
      <w:r w:rsidR="00F82E86" w:rsidRPr="002F470F">
        <w:rPr>
          <w:rFonts w:ascii="Bookman Old Style" w:hAnsi="Bookman Old Style" w:cs="Arial"/>
          <w:color w:val="000000" w:themeColor="text1"/>
          <w:sz w:val="23"/>
          <w:szCs w:val="23"/>
        </w:rPr>
        <w:t>. člen</w:t>
      </w:r>
    </w:p>
    <w:p w14:paraId="7B47D41C" w14:textId="77777777" w:rsidR="00F82E86" w:rsidRPr="002F470F" w:rsidRDefault="00F82E86" w:rsidP="00950BDB">
      <w:pPr>
        <w:spacing w:line="276" w:lineRule="auto"/>
        <w:jc w:val="center"/>
        <w:rPr>
          <w:rFonts w:ascii="Bookman Old Style" w:hAnsi="Bookman Old Style" w:cs="Arial"/>
          <w:color w:val="000000" w:themeColor="text1"/>
          <w:sz w:val="23"/>
          <w:szCs w:val="23"/>
        </w:rPr>
      </w:pPr>
      <w:r w:rsidRPr="002F470F">
        <w:rPr>
          <w:rFonts w:ascii="Bookman Old Style" w:hAnsi="Bookman Old Style" w:cs="Arial"/>
          <w:color w:val="000000" w:themeColor="text1"/>
          <w:sz w:val="23"/>
          <w:szCs w:val="23"/>
        </w:rPr>
        <w:t>(obveznosti imetnika stavbne pravice)</w:t>
      </w:r>
    </w:p>
    <w:p w14:paraId="0DA121C6" w14:textId="77777777" w:rsidR="00F82E86" w:rsidRPr="002F470F" w:rsidRDefault="00F82E86" w:rsidP="00950BDB">
      <w:pPr>
        <w:spacing w:line="276" w:lineRule="auto"/>
        <w:jc w:val="center"/>
        <w:rPr>
          <w:rFonts w:ascii="Bookman Old Style" w:hAnsi="Bookman Old Style" w:cs="Arial"/>
          <w:color w:val="000000" w:themeColor="text1"/>
          <w:sz w:val="23"/>
          <w:szCs w:val="23"/>
        </w:rPr>
      </w:pPr>
    </w:p>
    <w:p w14:paraId="0A895E52" w14:textId="61C6750A" w:rsidR="00F82E86" w:rsidRPr="002F470F" w:rsidRDefault="00BE0ABE" w:rsidP="004764D7">
      <w:pPr>
        <w:spacing w:line="276" w:lineRule="auto"/>
        <w:jc w:val="both"/>
        <w:rPr>
          <w:rFonts w:ascii="Bookman Old Style" w:hAnsi="Bookman Old Style" w:cs="Arial"/>
          <w:color w:val="000000" w:themeColor="text1"/>
          <w:sz w:val="23"/>
          <w:szCs w:val="23"/>
        </w:rPr>
      </w:pPr>
      <w:r w:rsidRPr="002F470F">
        <w:rPr>
          <w:rFonts w:ascii="Bookman Old Style" w:hAnsi="Bookman Old Style" w:cs="Arial"/>
          <w:color w:val="000000" w:themeColor="text1"/>
          <w:sz w:val="23"/>
          <w:szCs w:val="23"/>
        </w:rPr>
        <w:t>I</w:t>
      </w:r>
      <w:r w:rsidR="00F82E86" w:rsidRPr="002F470F">
        <w:rPr>
          <w:rFonts w:ascii="Bookman Old Style" w:hAnsi="Bookman Old Style" w:cs="Arial"/>
          <w:color w:val="000000" w:themeColor="text1"/>
          <w:sz w:val="23"/>
          <w:szCs w:val="23"/>
        </w:rPr>
        <w:t>metnik stavbne pravice</w:t>
      </w:r>
      <w:r w:rsidRPr="002F470F">
        <w:rPr>
          <w:rFonts w:ascii="Bookman Old Style" w:hAnsi="Bookman Old Style" w:cs="Arial"/>
          <w:color w:val="000000" w:themeColor="text1"/>
          <w:sz w:val="23"/>
          <w:szCs w:val="23"/>
        </w:rPr>
        <w:t xml:space="preserve"> </w:t>
      </w:r>
      <w:r w:rsidR="004764D7" w:rsidRPr="002F470F">
        <w:rPr>
          <w:rFonts w:ascii="Bookman Old Style" w:hAnsi="Bookman Old Style" w:cs="Arial"/>
          <w:color w:val="000000" w:themeColor="text1"/>
          <w:sz w:val="23"/>
          <w:szCs w:val="23"/>
        </w:rPr>
        <w:t xml:space="preserve">je </w:t>
      </w:r>
      <w:r w:rsidRPr="002F470F">
        <w:rPr>
          <w:rFonts w:ascii="Bookman Old Style" w:hAnsi="Bookman Old Style" w:cs="Arial"/>
          <w:color w:val="000000" w:themeColor="text1"/>
          <w:sz w:val="23"/>
          <w:szCs w:val="23"/>
        </w:rPr>
        <w:t>od sklenitve te pogodbe</w:t>
      </w:r>
      <w:r w:rsidR="00CF17EF" w:rsidRPr="002F470F">
        <w:rPr>
          <w:rFonts w:ascii="Bookman Old Style" w:hAnsi="Bookman Old Style" w:cs="Arial"/>
          <w:color w:val="000000" w:themeColor="text1"/>
          <w:sz w:val="23"/>
          <w:szCs w:val="23"/>
        </w:rPr>
        <w:t xml:space="preserve"> poleg obveznosti, ki so izrecno določene s to pogodbo</w:t>
      </w:r>
      <w:r w:rsidR="00F82E86" w:rsidRPr="002F470F">
        <w:rPr>
          <w:rFonts w:ascii="Bookman Old Style" w:hAnsi="Bookman Old Style" w:cs="Arial"/>
          <w:color w:val="000000" w:themeColor="text1"/>
          <w:sz w:val="23"/>
          <w:szCs w:val="23"/>
        </w:rPr>
        <w:t>:</w:t>
      </w:r>
    </w:p>
    <w:p w14:paraId="03399ED7" w14:textId="10A9010E" w:rsidR="004764D7" w:rsidRPr="002F470F" w:rsidRDefault="004764D7" w:rsidP="004764D7">
      <w:pPr>
        <w:pStyle w:val="Odstavekseznama"/>
        <w:numPr>
          <w:ilvl w:val="0"/>
          <w:numId w:val="23"/>
        </w:numPr>
        <w:spacing w:line="276" w:lineRule="auto"/>
        <w:jc w:val="both"/>
        <w:rPr>
          <w:rFonts w:ascii="Bookman Old Style" w:hAnsi="Bookman Old Style" w:cs="Arial"/>
          <w:color w:val="000000" w:themeColor="text1"/>
          <w:sz w:val="23"/>
          <w:szCs w:val="23"/>
          <w:lang w:val="sl-SI"/>
        </w:rPr>
      </w:pPr>
      <w:r w:rsidRPr="002F470F">
        <w:rPr>
          <w:rFonts w:ascii="Bookman Old Style" w:hAnsi="Bookman Old Style" w:cs="Arial"/>
          <w:color w:val="000000" w:themeColor="text1"/>
          <w:sz w:val="23"/>
          <w:szCs w:val="23"/>
          <w:lang w:val="sl-SI"/>
        </w:rPr>
        <w:t>dolžan stavbno pravico izvrševati v obsegu in skladno z namenom, dogovorjenima</w:t>
      </w:r>
      <w:r w:rsidR="00547382" w:rsidRPr="002F470F">
        <w:rPr>
          <w:rFonts w:ascii="Bookman Old Style" w:hAnsi="Bookman Old Style" w:cs="Arial"/>
          <w:color w:val="000000" w:themeColor="text1"/>
          <w:sz w:val="23"/>
          <w:szCs w:val="23"/>
          <w:lang w:val="sl-SI"/>
        </w:rPr>
        <w:t xml:space="preserve"> s to pogodbo</w:t>
      </w:r>
      <w:r w:rsidR="00FD5E1F" w:rsidRPr="002F470F">
        <w:rPr>
          <w:rFonts w:ascii="Bookman Old Style" w:hAnsi="Bookman Old Style" w:cs="Arial"/>
          <w:color w:val="000000" w:themeColor="text1"/>
          <w:sz w:val="23"/>
          <w:szCs w:val="23"/>
          <w:lang w:val="sl-SI"/>
        </w:rPr>
        <w:t xml:space="preserve">, kar predstavlja tudi </w:t>
      </w:r>
      <w:r w:rsidR="00AB110C" w:rsidRPr="002F470F">
        <w:rPr>
          <w:rFonts w:ascii="Bookman Old Style" w:hAnsi="Bookman Old Style" w:cs="Arial"/>
          <w:color w:val="000000" w:themeColor="text1"/>
          <w:sz w:val="23"/>
          <w:szCs w:val="23"/>
          <w:lang w:val="sl-SI"/>
        </w:rPr>
        <w:t>bistven</w:t>
      </w:r>
      <w:r w:rsidR="00FD5E1F" w:rsidRPr="002F470F">
        <w:rPr>
          <w:rFonts w:ascii="Bookman Old Style" w:hAnsi="Bookman Old Style" w:cs="Arial"/>
          <w:color w:val="000000" w:themeColor="text1"/>
          <w:sz w:val="23"/>
          <w:szCs w:val="23"/>
          <w:lang w:val="sl-SI"/>
        </w:rPr>
        <w:t>o</w:t>
      </w:r>
      <w:r w:rsidR="00AB110C" w:rsidRPr="002F470F">
        <w:rPr>
          <w:rFonts w:ascii="Bookman Old Style" w:hAnsi="Bookman Old Style" w:cs="Arial"/>
          <w:color w:val="000000" w:themeColor="text1"/>
          <w:sz w:val="23"/>
          <w:szCs w:val="23"/>
          <w:lang w:val="sl-SI"/>
        </w:rPr>
        <w:t xml:space="preserve"> sestavin</w:t>
      </w:r>
      <w:r w:rsidR="00FD5E1F" w:rsidRPr="002F470F">
        <w:rPr>
          <w:rFonts w:ascii="Bookman Old Style" w:hAnsi="Bookman Old Style" w:cs="Arial"/>
          <w:color w:val="000000" w:themeColor="text1"/>
          <w:sz w:val="23"/>
          <w:szCs w:val="23"/>
          <w:lang w:val="sl-SI"/>
        </w:rPr>
        <w:t xml:space="preserve">o te </w:t>
      </w:r>
      <w:r w:rsidR="00AB110C" w:rsidRPr="002F470F">
        <w:rPr>
          <w:rFonts w:ascii="Bookman Old Style" w:hAnsi="Bookman Old Style" w:cs="Arial"/>
          <w:color w:val="000000" w:themeColor="text1"/>
          <w:sz w:val="23"/>
          <w:szCs w:val="23"/>
          <w:lang w:val="sl-SI"/>
        </w:rPr>
        <w:t xml:space="preserve"> pogodbe</w:t>
      </w:r>
      <w:r w:rsidR="00FD5E1F" w:rsidRPr="002F470F">
        <w:rPr>
          <w:rFonts w:ascii="Bookman Old Style" w:hAnsi="Bookman Old Style" w:cs="Arial"/>
          <w:color w:val="000000" w:themeColor="text1"/>
          <w:sz w:val="23"/>
          <w:szCs w:val="23"/>
          <w:lang w:val="sl-SI"/>
        </w:rPr>
        <w:t>,</w:t>
      </w:r>
    </w:p>
    <w:p w14:paraId="7EAF4282" w14:textId="0D32D7F8" w:rsidR="004764D7" w:rsidRPr="002F470F" w:rsidRDefault="00F82E86" w:rsidP="004764D7">
      <w:pPr>
        <w:pStyle w:val="Odstavekseznama"/>
        <w:numPr>
          <w:ilvl w:val="0"/>
          <w:numId w:val="23"/>
        </w:numPr>
        <w:spacing w:line="276" w:lineRule="auto"/>
        <w:jc w:val="both"/>
        <w:rPr>
          <w:rFonts w:ascii="Bookman Old Style" w:hAnsi="Bookman Old Style" w:cs="Arial"/>
          <w:color w:val="000000" w:themeColor="text1"/>
          <w:sz w:val="23"/>
          <w:szCs w:val="23"/>
          <w:lang w:val="sl-SI"/>
        </w:rPr>
      </w:pPr>
      <w:r w:rsidRPr="002F470F">
        <w:rPr>
          <w:rFonts w:ascii="Bookman Old Style" w:hAnsi="Bookman Old Style" w:cs="Arial"/>
          <w:color w:val="000000" w:themeColor="text1"/>
          <w:sz w:val="23"/>
          <w:szCs w:val="23"/>
          <w:lang w:val="sl-SI"/>
        </w:rPr>
        <w:t xml:space="preserve">dolžan vseskozi </w:t>
      </w:r>
      <w:r w:rsidR="00CF17EF" w:rsidRPr="002F470F">
        <w:rPr>
          <w:rFonts w:ascii="Bookman Old Style" w:hAnsi="Bookman Old Style" w:cs="Arial"/>
          <w:color w:val="000000" w:themeColor="text1"/>
          <w:sz w:val="23"/>
          <w:szCs w:val="23"/>
          <w:lang w:val="sl-SI"/>
        </w:rPr>
        <w:t xml:space="preserve">nepremičnine </w:t>
      </w:r>
      <w:r w:rsidRPr="002F470F">
        <w:rPr>
          <w:rFonts w:ascii="Bookman Old Style" w:hAnsi="Bookman Old Style" w:cs="Arial"/>
          <w:color w:val="000000" w:themeColor="text1"/>
          <w:sz w:val="23"/>
          <w:szCs w:val="23"/>
          <w:lang w:val="sl-SI"/>
        </w:rPr>
        <w:t>in objekte</w:t>
      </w:r>
      <w:r w:rsidR="00611016" w:rsidRPr="002F470F">
        <w:rPr>
          <w:rFonts w:ascii="Bookman Old Style" w:hAnsi="Bookman Old Style" w:cs="Arial"/>
          <w:color w:val="000000" w:themeColor="text1"/>
          <w:sz w:val="23"/>
          <w:szCs w:val="23"/>
          <w:lang w:val="sl-SI"/>
        </w:rPr>
        <w:t>, ki bodo na njih zgrajeni,</w:t>
      </w:r>
      <w:r w:rsidRPr="002F470F">
        <w:rPr>
          <w:rFonts w:ascii="Bookman Old Style" w:hAnsi="Bookman Old Style" w:cs="Arial"/>
          <w:color w:val="000000" w:themeColor="text1"/>
          <w:sz w:val="23"/>
          <w:szCs w:val="23"/>
          <w:lang w:val="sl-SI"/>
        </w:rPr>
        <w:t xml:space="preserve"> vzdrževati kot dober gospodar tako, da jih vzdržuje v uporabnem stanju in v skladu z namenom podelitve stavbne pravice ter v zvezi s tem nosi vse stroške tekočega vzdrževanja, obratovalne in druge morebitne stroške,</w:t>
      </w:r>
    </w:p>
    <w:p w14:paraId="4A319E51" w14:textId="20EA4DA7" w:rsidR="004764D7" w:rsidRPr="002F470F" w:rsidRDefault="00F82E86" w:rsidP="004764D7">
      <w:pPr>
        <w:pStyle w:val="Odstavekseznama"/>
        <w:numPr>
          <w:ilvl w:val="0"/>
          <w:numId w:val="23"/>
        </w:numPr>
        <w:spacing w:line="276" w:lineRule="auto"/>
        <w:jc w:val="both"/>
        <w:rPr>
          <w:rFonts w:ascii="Bookman Old Style" w:hAnsi="Bookman Old Style" w:cs="Arial"/>
          <w:color w:val="000000" w:themeColor="text1"/>
          <w:sz w:val="23"/>
          <w:szCs w:val="23"/>
          <w:lang w:val="sl-SI"/>
        </w:rPr>
      </w:pPr>
      <w:r w:rsidRPr="002F470F">
        <w:rPr>
          <w:rFonts w:ascii="Bookman Old Style" w:hAnsi="Bookman Old Style" w:cs="Arial"/>
          <w:color w:val="000000" w:themeColor="text1"/>
          <w:sz w:val="23"/>
          <w:szCs w:val="23"/>
          <w:lang w:val="sl-SI"/>
        </w:rPr>
        <w:t xml:space="preserve">odgovarja za vso škodo, ki bi nastala tretjim osebam na </w:t>
      </w:r>
      <w:r w:rsidR="005A2BCF" w:rsidRPr="002F470F">
        <w:rPr>
          <w:rFonts w:ascii="Bookman Old Style" w:hAnsi="Bookman Old Style" w:cs="Arial"/>
          <w:color w:val="000000" w:themeColor="text1"/>
          <w:sz w:val="23"/>
          <w:szCs w:val="23"/>
          <w:lang w:val="sl-SI"/>
        </w:rPr>
        <w:t>nepremičninah</w:t>
      </w:r>
      <w:r w:rsidRPr="002F470F">
        <w:rPr>
          <w:rFonts w:ascii="Bookman Old Style" w:hAnsi="Bookman Old Style" w:cs="Arial"/>
          <w:color w:val="000000" w:themeColor="text1"/>
          <w:sz w:val="23"/>
          <w:szCs w:val="23"/>
          <w:lang w:val="sl-SI"/>
        </w:rPr>
        <w:t>, ki so predmet te pogodbe</w:t>
      </w:r>
      <w:r w:rsidR="0043083A" w:rsidRPr="002F470F">
        <w:rPr>
          <w:rFonts w:ascii="Bookman Old Style" w:hAnsi="Bookman Old Style" w:cs="Arial"/>
          <w:color w:val="000000" w:themeColor="text1"/>
          <w:sz w:val="23"/>
          <w:szCs w:val="23"/>
          <w:lang w:val="sl-SI"/>
        </w:rPr>
        <w:t xml:space="preserve"> in objektih, ki bodo zgrajenih na omenjenih nepremičninah</w:t>
      </w:r>
      <w:r w:rsidRPr="002F470F">
        <w:rPr>
          <w:rFonts w:ascii="Bookman Old Style" w:hAnsi="Bookman Old Style" w:cs="Arial"/>
          <w:color w:val="000000" w:themeColor="text1"/>
          <w:sz w:val="23"/>
          <w:szCs w:val="23"/>
          <w:lang w:val="sl-SI"/>
        </w:rPr>
        <w:t xml:space="preserve">, oziroma za škodo, ki bi nastala iz ali zaradi </w:t>
      </w:r>
      <w:r w:rsidR="005A2BCF" w:rsidRPr="002F470F">
        <w:rPr>
          <w:rFonts w:ascii="Bookman Old Style" w:hAnsi="Bookman Old Style" w:cs="Arial"/>
          <w:color w:val="000000" w:themeColor="text1"/>
          <w:sz w:val="23"/>
          <w:szCs w:val="23"/>
          <w:lang w:val="sl-SI"/>
        </w:rPr>
        <w:t>nepremičnin</w:t>
      </w:r>
      <w:r w:rsidRPr="002F470F">
        <w:rPr>
          <w:rFonts w:ascii="Bookman Old Style" w:hAnsi="Bookman Old Style" w:cs="Arial"/>
          <w:color w:val="000000" w:themeColor="text1"/>
          <w:sz w:val="23"/>
          <w:szCs w:val="23"/>
          <w:lang w:val="sl-SI"/>
        </w:rPr>
        <w:t xml:space="preserve"> oziroma </w:t>
      </w:r>
      <w:r w:rsidR="0043083A" w:rsidRPr="002F470F">
        <w:rPr>
          <w:rFonts w:ascii="Bookman Old Style" w:hAnsi="Bookman Old Style" w:cs="Arial"/>
          <w:color w:val="000000" w:themeColor="text1"/>
          <w:sz w:val="23"/>
          <w:szCs w:val="23"/>
          <w:lang w:val="sl-SI"/>
        </w:rPr>
        <w:t xml:space="preserve">zgrajenih </w:t>
      </w:r>
      <w:r w:rsidRPr="002F470F">
        <w:rPr>
          <w:rFonts w:ascii="Bookman Old Style" w:hAnsi="Bookman Old Style" w:cs="Arial"/>
          <w:color w:val="000000" w:themeColor="text1"/>
          <w:sz w:val="23"/>
          <w:szCs w:val="23"/>
          <w:lang w:val="sl-SI"/>
        </w:rPr>
        <w:t>objektov</w:t>
      </w:r>
      <w:r w:rsidR="0043083A" w:rsidRPr="002F470F">
        <w:rPr>
          <w:rFonts w:ascii="Bookman Old Style" w:hAnsi="Bookman Old Style" w:cs="Arial"/>
          <w:color w:val="000000" w:themeColor="text1"/>
          <w:sz w:val="23"/>
          <w:szCs w:val="23"/>
          <w:lang w:val="sl-SI"/>
        </w:rPr>
        <w:t>.</w:t>
      </w:r>
    </w:p>
    <w:p w14:paraId="60F70C19" w14:textId="77777777" w:rsidR="00F82E86" w:rsidRPr="002F470F" w:rsidRDefault="00F82E86" w:rsidP="00950BDB">
      <w:pPr>
        <w:spacing w:line="276" w:lineRule="auto"/>
        <w:jc w:val="both"/>
        <w:rPr>
          <w:rFonts w:ascii="Bookman Old Style" w:hAnsi="Bookman Old Style" w:cs="Arial"/>
          <w:color w:val="000000" w:themeColor="text1"/>
          <w:sz w:val="23"/>
          <w:szCs w:val="23"/>
        </w:rPr>
      </w:pPr>
    </w:p>
    <w:p w14:paraId="43D0D082" w14:textId="6DC229B4" w:rsidR="00E53C5C" w:rsidRPr="002F470F" w:rsidRDefault="00E53C5C" w:rsidP="00950BDB">
      <w:pPr>
        <w:spacing w:line="276" w:lineRule="auto"/>
        <w:jc w:val="both"/>
        <w:rPr>
          <w:rFonts w:ascii="Bookman Old Style" w:hAnsi="Bookman Old Style" w:cs="Arial"/>
          <w:color w:val="000000" w:themeColor="text1"/>
          <w:sz w:val="23"/>
          <w:szCs w:val="23"/>
        </w:rPr>
      </w:pPr>
      <w:r w:rsidRPr="002F470F">
        <w:rPr>
          <w:rFonts w:ascii="Bookman Old Style" w:hAnsi="Bookman Old Style" w:cs="Arial"/>
          <w:color w:val="000000" w:themeColor="text1"/>
          <w:sz w:val="23"/>
          <w:szCs w:val="23"/>
        </w:rPr>
        <w:t>Pridobitelj se zavezuje, da stavbne pravice ne bo obremeni</w:t>
      </w:r>
      <w:r w:rsidR="002D6B30" w:rsidRPr="002F470F">
        <w:rPr>
          <w:rFonts w:ascii="Bookman Old Style" w:hAnsi="Bookman Old Style" w:cs="Arial"/>
          <w:color w:val="000000" w:themeColor="text1"/>
          <w:sz w:val="23"/>
          <w:szCs w:val="23"/>
        </w:rPr>
        <w:t>l</w:t>
      </w:r>
      <w:r w:rsidRPr="002F470F">
        <w:rPr>
          <w:rFonts w:ascii="Bookman Old Style" w:hAnsi="Bookman Old Style" w:cs="Arial"/>
          <w:color w:val="000000" w:themeColor="text1"/>
          <w:sz w:val="23"/>
          <w:szCs w:val="23"/>
        </w:rPr>
        <w:t xml:space="preserve"> z zastavno pravico, ne v celoti ne v delu. </w:t>
      </w:r>
    </w:p>
    <w:p w14:paraId="5A5175F6" w14:textId="77777777" w:rsidR="00E53C5C" w:rsidRPr="002F470F" w:rsidRDefault="00E53C5C" w:rsidP="00950BDB">
      <w:pPr>
        <w:spacing w:line="276" w:lineRule="auto"/>
        <w:jc w:val="both"/>
        <w:rPr>
          <w:rFonts w:ascii="Bookman Old Style" w:hAnsi="Bookman Old Style" w:cs="Arial"/>
          <w:color w:val="000000" w:themeColor="text1"/>
          <w:sz w:val="23"/>
          <w:szCs w:val="23"/>
        </w:rPr>
      </w:pPr>
    </w:p>
    <w:p w14:paraId="72735087" w14:textId="3E353B15" w:rsidR="00E53C5C" w:rsidRPr="002F470F" w:rsidRDefault="00E53C5C" w:rsidP="00950BDB">
      <w:pPr>
        <w:spacing w:line="276" w:lineRule="auto"/>
        <w:jc w:val="both"/>
        <w:rPr>
          <w:rFonts w:ascii="Bookman Old Style" w:hAnsi="Bookman Old Style" w:cs="Arial"/>
          <w:color w:val="000000" w:themeColor="text1"/>
          <w:sz w:val="23"/>
          <w:szCs w:val="23"/>
        </w:rPr>
      </w:pPr>
      <w:r w:rsidRPr="002F470F">
        <w:rPr>
          <w:rFonts w:ascii="Bookman Old Style" w:hAnsi="Bookman Old Style" w:cs="Arial"/>
          <w:color w:val="000000" w:themeColor="text1"/>
          <w:sz w:val="23"/>
          <w:szCs w:val="23"/>
        </w:rPr>
        <w:t>Pridobitelj se zavezuje, da stavbne pravice ne bo prenesel na tretjo osebo, če pred tem ne bo pridobil izrecnega predhodnega pisnega dovoljenja Občine. Občina je eden od podpisnikov pogodbe o prenosu stavbne pravice</w:t>
      </w:r>
      <w:r w:rsidR="00815836" w:rsidRPr="002F470F">
        <w:rPr>
          <w:rFonts w:ascii="Bookman Old Style" w:hAnsi="Bookman Old Style" w:cs="Arial"/>
          <w:color w:val="000000" w:themeColor="text1"/>
          <w:sz w:val="23"/>
          <w:szCs w:val="23"/>
        </w:rPr>
        <w:t xml:space="preserve"> na tretjo osebo</w:t>
      </w:r>
      <w:r w:rsidRPr="002F470F">
        <w:rPr>
          <w:rFonts w:ascii="Bookman Old Style" w:hAnsi="Bookman Old Style" w:cs="Arial"/>
          <w:color w:val="000000" w:themeColor="text1"/>
          <w:sz w:val="23"/>
          <w:szCs w:val="23"/>
        </w:rPr>
        <w:t>.</w:t>
      </w:r>
    </w:p>
    <w:p w14:paraId="63F74CBC" w14:textId="77777777" w:rsidR="00F82E86" w:rsidRPr="002F470F" w:rsidRDefault="00F82E86" w:rsidP="00950BDB">
      <w:pPr>
        <w:spacing w:line="276" w:lineRule="auto"/>
        <w:jc w:val="both"/>
        <w:rPr>
          <w:rFonts w:ascii="Bookman Old Style" w:hAnsi="Bookman Old Style" w:cs="Arial"/>
          <w:color w:val="000000" w:themeColor="text1"/>
          <w:sz w:val="23"/>
          <w:szCs w:val="23"/>
        </w:rPr>
      </w:pPr>
    </w:p>
    <w:p w14:paraId="2147C37B" w14:textId="5BF62057" w:rsidR="00F82E86" w:rsidRPr="002F470F" w:rsidRDefault="00732743" w:rsidP="00950BDB">
      <w:pPr>
        <w:spacing w:line="276" w:lineRule="auto"/>
        <w:jc w:val="both"/>
        <w:rPr>
          <w:rFonts w:ascii="Bookman Old Style" w:hAnsi="Bookman Old Style" w:cs="Arial"/>
          <w:color w:val="000000" w:themeColor="text1"/>
          <w:sz w:val="23"/>
          <w:szCs w:val="23"/>
        </w:rPr>
      </w:pPr>
      <w:r w:rsidRPr="002F470F">
        <w:rPr>
          <w:rFonts w:ascii="Bookman Old Style" w:hAnsi="Bookman Old Style" w:cs="Arial"/>
          <w:color w:val="000000" w:themeColor="text1"/>
          <w:sz w:val="23"/>
          <w:szCs w:val="23"/>
        </w:rPr>
        <w:t>P</w:t>
      </w:r>
      <w:r w:rsidR="00F82E86" w:rsidRPr="002F470F">
        <w:rPr>
          <w:rFonts w:ascii="Bookman Old Style" w:hAnsi="Bookman Old Style" w:cs="Arial"/>
          <w:color w:val="000000" w:themeColor="text1"/>
          <w:sz w:val="23"/>
          <w:szCs w:val="23"/>
        </w:rPr>
        <w:t xml:space="preserve">renos stavbne pravice imetnika stavbne pravice v nasprotju z določili te pogodbe nima pravnega učinka nasproti lastniku nepremičnine, imetnik stavbne pravice pa mu je odgovoren za škodo, ki bi mu nastala ob takšnem ravnanju imetnika stavbne pravice. </w:t>
      </w:r>
    </w:p>
    <w:p w14:paraId="0C43A085" w14:textId="1971CBE9" w:rsidR="00DC48C6" w:rsidRPr="002F470F" w:rsidRDefault="00DC48C6" w:rsidP="00950BDB">
      <w:pPr>
        <w:spacing w:line="276" w:lineRule="auto"/>
        <w:jc w:val="both"/>
        <w:rPr>
          <w:rFonts w:ascii="Bookman Old Style" w:hAnsi="Bookman Old Style" w:cs="Arial"/>
          <w:color w:val="000000" w:themeColor="text1"/>
          <w:sz w:val="23"/>
          <w:szCs w:val="23"/>
        </w:rPr>
      </w:pPr>
    </w:p>
    <w:p w14:paraId="00CF6B81" w14:textId="09E73020" w:rsidR="00DC48C6" w:rsidRPr="002F470F" w:rsidRDefault="00DC48C6" w:rsidP="00DC48C6">
      <w:pPr>
        <w:spacing w:line="276" w:lineRule="auto"/>
        <w:jc w:val="both"/>
        <w:rPr>
          <w:rFonts w:ascii="Bookman Old Style" w:hAnsi="Bookman Old Style" w:cs="Arial"/>
          <w:color w:val="000000" w:themeColor="text1"/>
          <w:sz w:val="23"/>
          <w:szCs w:val="23"/>
        </w:rPr>
      </w:pPr>
      <w:r w:rsidRPr="002F470F">
        <w:rPr>
          <w:rFonts w:ascii="Bookman Old Style" w:hAnsi="Bookman Old Style" w:cs="Arial"/>
          <w:color w:val="000000" w:themeColor="text1"/>
          <w:sz w:val="23"/>
          <w:szCs w:val="23"/>
        </w:rPr>
        <w:t>V kolikor bi imetnik stavbne pravice to prenesel na tretjo osebo brez predhodnega pisnega soglasja Občine, je dolžan Občini plačati pogodbena kazen v višini 5% enkratnega nadomestila v višini _________EUR. Pogodbena kazen zapade v plačilo v roku 15 dni od poziva Občine k plačilu, zaradi ugotovljene kršitve pogodbe po tem členu, ki je naslovljen s priporočeno pošto na naslov imetnika stavbne pravice. V kolikor imetnik stavbne pravice ne prevzame ali odkloni sprejem priporočene pošte se bo štelo, da je izjavo prejel v 15 dneh od poslanega poziva.</w:t>
      </w:r>
    </w:p>
    <w:p w14:paraId="59231C4D" w14:textId="77777777" w:rsidR="00F82E86" w:rsidRPr="002F470F" w:rsidRDefault="00F82E86" w:rsidP="00950BDB">
      <w:pPr>
        <w:spacing w:line="276" w:lineRule="auto"/>
        <w:jc w:val="both"/>
        <w:rPr>
          <w:rFonts w:ascii="Bookman Old Style" w:hAnsi="Bookman Old Style" w:cs="Arial"/>
          <w:color w:val="000000" w:themeColor="text1"/>
          <w:sz w:val="23"/>
          <w:szCs w:val="23"/>
        </w:rPr>
      </w:pPr>
    </w:p>
    <w:p w14:paraId="33018EEA" w14:textId="05B2DC7B" w:rsidR="00F82E86" w:rsidRPr="002F470F" w:rsidRDefault="00F82E86" w:rsidP="00950BDB">
      <w:pPr>
        <w:spacing w:line="276" w:lineRule="auto"/>
        <w:jc w:val="both"/>
        <w:rPr>
          <w:rFonts w:ascii="Bookman Old Style" w:hAnsi="Bookman Old Style" w:cs="Arial"/>
          <w:color w:val="000000" w:themeColor="text1"/>
          <w:sz w:val="23"/>
          <w:szCs w:val="23"/>
        </w:rPr>
      </w:pPr>
      <w:r w:rsidRPr="002F470F">
        <w:rPr>
          <w:rFonts w:ascii="Bookman Old Style" w:hAnsi="Bookman Old Style" w:cs="Arial"/>
          <w:color w:val="000000" w:themeColor="text1"/>
          <w:sz w:val="23"/>
          <w:szCs w:val="23"/>
        </w:rPr>
        <w:t xml:space="preserve">Imetnik stavbne pravice </w:t>
      </w:r>
      <w:r w:rsidR="00933340" w:rsidRPr="002F470F">
        <w:rPr>
          <w:rFonts w:ascii="Bookman Old Style" w:hAnsi="Bookman Old Style" w:cs="Arial"/>
          <w:color w:val="000000" w:themeColor="text1"/>
          <w:sz w:val="23"/>
          <w:szCs w:val="23"/>
        </w:rPr>
        <w:t xml:space="preserve">na </w:t>
      </w:r>
      <w:r w:rsidR="00FE281B" w:rsidRPr="002F470F">
        <w:rPr>
          <w:rFonts w:ascii="Bookman Old Style" w:hAnsi="Bookman Old Style" w:cs="Arial"/>
          <w:color w:val="000000" w:themeColor="text1"/>
          <w:sz w:val="23"/>
          <w:szCs w:val="23"/>
        </w:rPr>
        <w:t>nepremičnin</w:t>
      </w:r>
      <w:r w:rsidR="00C767B2" w:rsidRPr="002F470F">
        <w:rPr>
          <w:rFonts w:ascii="Bookman Old Style" w:hAnsi="Bookman Old Style" w:cs="Arial"/>
          <w:color w:val="000000" w:themeColor="text1"/>
          <w:sz w:val="23"/>
          <w:szCs w:val="23"/>
        </w:rPr>
        <w:t xml:space="preserve">ah </w:t>
      </w:r>
      <w:r w:rsidR="00C767B2" w:rsidRPr="002F470F">
        <w:rPr>
          <w:rFonts w:ascii="Bookman Old Style" w:hAnsi="Bookman Old Style" w:cs="Arial"/>
          <w:sz w:val="23"/>
          <w:szCs w:val="23"/>
        </w:rPr>
        <w:t>ID znak: parcela 2426 152/107, ID znak: parcela 2426  460/26, ID znak: parcela 2426 460/27, ID znak: parcela 2426 460/46, ID znak: parcela 2426  460/47, 460/49 in ID znak: parcela 2426  460/50</w:t>
      </w:r>
      <w:r w:rsidRPr="002F470F">
        <w:rPr>
          <w:rFonts w:ascii="Bookman Old Style" w:hAnsi="Bookman Old Style" w:cs="Arial"/>
          <w:color w:val="000000" w:themeColor="text1"/>
          <w:sz w:val="23"/>
          <w:szCs w:val="23"/>
        </w:rPr>
        <w:t xml:space="preserve">, na </w:t>
      </w:r>
      <w:r w:rsidR="00FE281B" w:rsidRPr="002F470F">
        <w:rPr>
          <w:rFonts w:ascii="Bookman Old Style" w:hAnsi="Bookman Old Style" w:cs="Arial"/>
          <w:color w:val="000000" w:themeColor="text1"/>
          <w:sz w:val="23"/>
          <w:szCs w:val="23"/>
        </w:rPr>
        <w:t>kateri</w:t>
      </w:r>
      <w:r w:rsidR="00C767B2" w:rsidRPr="002F470F">
        <w:rPr>
          <w:rFonts w:ascii="Bookman Old Style" w:hAnsi="Bookman Old Style" w:cs="Arial"/>
          <w:color w:val="000000" w:themeColor="text1"/>
          <w:sz w:val="23"/>
          <w:szCs w:val="23"/>
        </w:rPr>
        <w:t>h</w:t>
      </w:r>
      <w:r w:rsidRPr="002F470F">
        <w:rPr>
          <w:rFonts w:ascii="Bookman Old Style" w:hAnsi="Bookman Old Style" w:cs="Arial"/>
          <w:color w:val="000000" w:themeColor="text1"/>
          <w:sz w:val="23"/>
          <w:szCs w:val="23"/>
        </w:rPr>
        <w:t xml:space="preserve"> pridobi stavbno pravico skladno s to pogodbo, ne sme uporabljati v nasprotju z namenom</w:t>
      </w:r>
      <w:r w:rsidR="00C6112A" w:rsidRPr="002F470F">
        <w:rPr>
          <w:rFonts w:ascii="Bookman Old Style" w:hAnsi="Bookman Old Style" w:cs="Arial"/>
          <w:color w:val="000000" w:themeColor="text1"/>
          <w:sz w:val="23"/>
          <w:szCs w:val="23"/>
        </w:rPr>
        <w:t xml:space="preserve"> podelitve stavbne pravice</w:t>
      </w:r>
      <w:r w:rsidRPr="002F470F">
        <w:rPr>
          <w:rFonts w:ascii="Bookman Old Style" w:hAnsi="Bookman Old Style" w:cs="Arial"/>
          <w:color w:val="000000" w:themeColor="text1"/>
          <w:sz w:val="23"/>
          <w:szCs w:val="23"/>
        </w:rPr>
        <w:t xml:space="preserve">, ki je bistvena sestavina te pogodbe, niti ne sme drugačne rabe omogočiti komurkoli drugemu. </w:t>
      </w:r>
    </w:p>
    <w:p w14:paraId="3A1E1080" w14:textId="77777777" w:rsidR="00F82E86" w:rsidRPr="002F470F" w:rsidRDefault="00F82E86" w:rsidP="00950BDB">
      <w:pPr>
        <w:spacing w:line="276" w:lineRule="auto"/>
        <w:jc w:val="both"/>
        <w:rPr>
          <w:rFonts w:ascii="Bookman Old Style" w:hAnsi="Bookman Old Style" w:cs="Arial"/>
          <w:color w:val="000000" w:themeColor="text1"/>
          <w:sz w:val="23"/>
          <w:szCs w:val="23"/>
        </w:rPr>
      </w:pPr>
    </w:p>
    <w:p w14:paraId="2E6BC83B" w14:textId="3D473E4B" w:rsidR="00F82E86" w:rsidRPr="002F470F" w:rsidRDefault="00732743" w:rsidP="00950BDB">
      <w:pPr>
        <w:spacing w:line="276" w:lineRule="auto"/>
        <w:jc w:val="center"/>
        <w:rPr>
          <w:rFonts w:ascii="Bookman Old Style" w:hAnsi="Bookman Old Style" w:cs="Arial"/>
          <w:color w:val="000000" w:themeColor="text1"/>
          <w:sz w:val="23"/>
          <w:szCs w:val="23"/>
        </w:rPr>
      </w:pPr>
      <w:r w:rsidRPr="002F470F">
        <w:rPr>
          <w:rFonts w:ascii="Bookman Old Style" w:hAnsi="Bookman Old Style" w:cs="Arial"/>
          <w:color w:val="000000" w:themeColor="text1"/>
          <w:sz w:val="23"/>
          <w:szCs w:val="23"/>
        </w:rPr>
        <w:t>9</w:t>
      </w:r>
      <w:r w:rsidR="00F82E86" w:rsidRPr="002F470F">
        <w:rPr>
          <w:rFonts w:ascii="Bookman Old Style" w:hAnsi="Bookman Old Style" w:cs="Arial"/>
          <w:color w:val="000000" w:themeColor="text1"/>
          <w:sz w:val="23"/>
          <w:szCs w:val="23"/>
        </w:rPr>
        <w:t>. člen</w:t>
      </w:r>
    </w:p>
    <w:p w14:paraId="77ED4F14" w14:textId="77777777" w:rsidR="00F82E86" w:rsidRPr="002F470F" w:rsidRDefault="00F82E86" w:rsidP="00950BDB">
      <w:pPr>
        <w:spacing w:line="276" w:lineRule="auto"/>
        <w:jc w:val="center"/>
        <w:rPr>
          <w:rFonts w:ascii="Bookman Old Style" w:hAnsi="Bookman Old Style" w:cs="Arial"/>
          <w:color w:val="000000" w:themeColor="text1"/>
          <w:sz w:val="23"/>
          <w:szCs w:val="23"/>
        </w:rPr>
      </w:pPr>
      <w:r w:rsidRPr="002F470F">
        <w:rPr>
          <w:rFonts w:ascii="Bookman Old Style" w:hAnsi="Bookman Old Style" w:cs="Arial"/>
          <w:color w:val="000000" w:themeColor="text1"/>
          <w:sz w:val="23"/>
          <w:szCs w:val="23"/>
        </w:rPr>
        <w:t>(redno prenehanje stavbne pravice)</w:t>
      </w:r>
    </w:p>
    <w:p w14:paraId="65FFB5B0" w14:textId="77777777" w:rsidR="00F82E86" w:rsidRPr="002F470F" w:rsidRDefault="00F82E86" w:rsidP="00950BDB">
      <w:pPr>
        <w:spacing w:line="276" w:lineRule="auto"/>
        <w:jc w:val="center"/>
        <w:rPr>
          <w:rFonts w:ascii="Bookman Old Style" w:hAnsi="Bookman Old Style" w:cs="Arial"/>
          <w:color w:val="000000" w:themeColor="text1"/>
          <w:sz w:val="23"/>
          <w:szCs w:val="23"/>
        </w:rPr>
      </w:pPr>
    </w:p>
    <w:p w14:paraId="1DEA11DB" w14:textId="77777777" w:rsidR="00F82E86" w:rsidRPr="002F470F" w:rsidRDefault="00F82E86" w:rsidP="00950BDB">
      <w:pPr>
        <w:spacing w:line="276" w:lineRule="auto"/>
        <w:jc w:val="both"/>
        <w:rPr>
          <w:rFonts w:ascii="Bookman Old Style" w:hAnsi="Bookman Old Style" w:cs="Arial"/>
          <w:color w:val="000000" w:themeColor="text1"/>
          <w:sz w:val="23"/>
          <w:szCs w:val="23"/>
        </w:rPr>
      </w:pPr>
      <w:r w:rsidRPr="002F470F">
        <w:rPr>
          <w:rFonts w:ascii="Bookman Old Style" w:hAnsi="Bookman Old Style" w:cs="Arial"/>
          <w:color w:val="000000" w:themeColor="text1"/>
          <w:sz w:val="23"/>
          <w:szCs w:val="23"/>
        </w:rPr>
        <w:t>Stavbna pravica preneha s potekom časa, za katerega je bila ustanovljena.</w:t>
      </w:r>
    </w:p>
    <w:p w14:paraId="37BBCE22" w14:textId="77777777" w:rsidR="00F82E86" w:rsidRPr="002F470F" w:rsidRDefault="00F82E86" w:rsidP="00950BDB">
      <w:pPr>
        <w:spacing w:line="276" w:lineRule="auto"/>
        <w:jc w:val="both"/>
        <w:rPr>
          <w:rFonts w:ascii="Bookman Old Style" w:hAnsi="Bookman Old Style" w:cs="Arial"/>
          <w:color w:val="000000" w:themeColor="text1"/>
          <w:sz w:val="23"/>
          <w:szCs w:val="23"/>
        </w:rPr>
      </w:pPr>
    </w:p>
    <w:p w14:paraId="3ADFC472" w14:textId="525D9882" w:rsidR="00F82E86" w:rsidRPr="002F470F" w:rsidRDefault="00C11807" w:rsidP="00950BDB">
      <w:pPr>
        <w:spacing w:line="276" w:lineRule="auto"/>
        <w:jc w:val="both"/>
        <w:rPr>
          <w:rFonts w:ascii="Bookman Old Style" w:hAnsi="Bookman Old Style" w:cs="Arial"/>
          <w:color w:val="000000" w:themeColor="text1"/>
          <w:sz w:val="23"/>
          <w:szCs w:val="23"/>
        </w:rPr>
      </w:pPr>
      <w:r w:rsidRPr="002F470F">
        <w:rPr>
          <w:rFonts w:ascii="Bookman Old Style" w:hAnsi="Bookman Old Style" w:cs="Arial"/>
          <w:color w:val="000000" w:themeColor="text1"/>
          <w:sz w:val="23"/>
          <w:szCs w:val="23"/>
        </w:rPr>
        <w:t>Občina pred potekom časa, za katerega je ustanovljena stavbna pravica, preveri utemeljenost podaljšanja ustanovitve stavbne pravice</w:t>
      </w:r>
      <w:r w:rsidR="00BD4E0D" w:rsidRPr="002F470F">
        <w:rPr>
          <w:rFonts w:ascii="Bookman Old Style" w:hAnsi="Bookman Old Style" w:cs="Arial"/>
          <w:color w:val="000000" w:themeColor="text1"/>
          <w:sz w:val="23"/>
          <w:szCs w:val="23"/>
        </w:rPr>
        <w:t xml:space="preserve"> glede na doseganje namena, za katerega se stavbna pravica s to pogodbo podeljuje.</w:t>
      </w:r>
      <w:r w:rsidRPr="002F470F">
        <w:rPr>
          <w:rFonts w:ascii="Bookman Old Style" w:hAnsi="Bookman Old Style" w:cs="Arial"/>
          <w:color w:val="000000" w:themeColor="text1"/>
          <w:sz w:val="23"/>
          <w:szCs w:val="23"/>
        </w:rPr>
        <w:t xml:space="preserve">  </w:t>
      </w:r>
    </w:p>
    <w:p w14:paraId="358017F1" w14:textId="77777777" w:rsidR="00F82E86" w:rsidRPr="002F470F" w:rsidRDefault="00F82E86" w:rsidP="00950BDB">
      <w:pPr>
        <w:spacing w:line="276" w:lineRule="auto"/>
        <w:jc w:val="both"/>
        <w:rPr>
          <w:rFonts w:ascii="Bookman Old Style" w:hAnsi="Bookman Old Style" w:cs="Arial"/>
          <w:color w:val="000000" w:themeColor="text1"/>
          <w:sz w:val="23"/>
          <w:szCs w:val="23"/>
        </w:rPr>
      </w:pPr>
    </w:p>
    <w:p w14:paraId="0E2339D1" w14:textId="3E32C40D" w:rsidR="00F82E86" w:rsidRPr="002F470F" w:rsidRDefault="00F82E86" w:rsidP="00950BDB">
      <w:pPr>
        <w:spacing w:line="276" w:lineRule="auto"/>
        <w:jc w:val="both"/>
        <w:rPr>
          <w:rFonts w:ascii="Bookman Old Style" w:hAnsi="Bookman Old Style" w:cs="Arial"/>
          <w:color w:val="000000" w:themeColor="text1"/>
          <w:sz w:val="23"/>
          <w:szCs w:val="23"/>
        </w:rPr>
      </w:pPr>
      <w:r w:rsidRPr="002F470F">
        <w:rPr>
          <w:rFonts w:ascii="Bookman Old Style" w:hAnsi="Bookman Old Style" w:cs="Arial"/>
          <w:color w:val="000000" w:themeColor="text1"/>
          <w:sz w:val="23"/>
          <w:szCs w:val="23"/>
        </w:rPr>
        <w:t>S prenehanjem stavbne pravice postane</w:t>
      </w:r>
      <w:r w:rsidR="00D167C2" w:rsidRPr="002F470F">
        <w:rPr>
          <w:rFonts w:ascii="Bookman Old Style" w:hAnsi="Bookman Old Style" w:cs="Arial"/>
          <w:color w:val="000000" w:themeColor="text1"/>
          <w:sz w:val="23"/>
          <w:szCs w:val="23"/>
        </w:rPr>
        <w:t>jo</w:t>
      </w:r>
      <w:r w:rsidRPr="002F470F">
        <w:rPr>
          <w:rFonts w:ascii="Bookman Old Style" w:hAnsi="Bookman Old Style" w:cs="Arial"/>
          <w:color w:val="000000" w:themeColor="text1"/>
          <w:sz w:val="23"/>
          <w:szCs w:val="23"/>
        </w:rPr>
        <w:t xml:space="preserve"> zgradb</w:t>
      </w:r>
      <w:r w:rsidR="00D167C2" w:rsidRPr="002F470F">
        <w:rPr>
          <w:rFonts w:ascii="Bookman Old Style" w:hAnsi="Bookman Old Style" w:cs="Arial"/>
          <w:color w:val="000000" w:themeColor="text1"/>
          <w:sz w:val="23"/>
          <w:szCs w:val="23"/>
        </w:rPr>
        <w:t>e na nepremičninah, na katerih je ustanovljena stavbna pravica,</w:t>
      </w:r>
      <w:r w:rsidRPr="002F470F">
        <w:rPr>
          <w:rFonts w:ascii="Bookman Old Style" w:hAnsi="Bookman Old Style" w:cs="Arial"/>
          <w:color w:val="000000" w:themeColor="text1"/>
          <w:sz w:val="23"/>
          <w:szCs w:val="23"/>
        </w:rPr>
        <w:t xml:space="preserve"> sestavin</w:t>
      </w:r>
      <w:r w:rsidR="00D167C2" w:rsidRPr="002F470F">
        <w:rPr>
          <w:rFonts w:ascii="Bookman Old Style" w:hAnsi="Bookman Old Style" w:cs="Arial"/>
          <w:color w:val="000000" w:themeColor="text1"/>
          <w:sz w:val="23"/>
          <w:szCs w:val="23"/>
        </w:rPr>
        <w:t>e</w:t>
      </w:r>
      <w:r w:rsidRPr="002F470F">
        <w:rPr>
          <w:rFonts w:ascii="Bookman Old Style" w:hAnsi="Bookman Old Style" w:cs="Arial"/>
          <w:color w:val="000000" w:themeColor="text1"/>
          <w:sz w:val="23"/>
          <w:szCs w:val="23"/>
        </w:rPr>
        <w:t xml:space="preserve"> </w:t>
      </w:r>
      <w:r w:rsidR="00D167C2" w:rsidRPr="002F470F">
        <w:rPr>
          <w:rFonts w:ascii="Bookman Old Style" w:hAnsi="Bookman Old Style" w:cs="Arial"/>
          <w:color w:val="000000" w:themeColor="text1"/>
          <w:sz w:val="23"/>
          <w:szCs w:val="23"/>
        </w:rPr>
        <w:t xml:space="preserve">teh </w:t>
      </w:r>
      <w:r w:rsidRPr="002F470F">
        <w:rPr>
          <w:rFonts w:ascii="Bookman Old Style" w:hAnsi="Bookman Old Style" w:cs="Arial"/>
          <w:color w:val="000000" w:themeColor="text1"/>
          <w:sz w:val="23"/>
          <w:szCs w:val="23"/>
        </w:rPr>
        <w:t>nepremičnin</w:t>
      </w:r>
      <w:r w:rsidR="00D167C2" w:rsidRPr="002F470F">
        <w:rPr>
          <w:rFonts w:ascii="Bookman Old Style" w:hAnsi="Bookman Old Style" w:cs="Arial"/>
          <w:color w:val="000000" w:themeColor="text1"/>
          <w:sz w:val="23"/>
          <w:szCs w:val="23"/>
        </w:rPr>
        <w:t>.</w:t>
      </w:r>
    </w:p>
    <w:p w14:paraId="775E8BA6" w14:textId="01204EA7" w:rsidR="00A97715" w:rsidRPr="002F470F" w:rsidRDefault="00A97715" w:rsidP="00950BDB">
      <w:pPr>
        <w:spacing w:line="276" w:lineRule="auto"/>
        <w:jc w:val="both"/>
        <w:rPr>
          <w:rFonts w:ascii="Bookman Old Style" w:hAnsi="Bookman Old Style" w:cs="Arial"/>
          <w:color w:val="000000" w:themeColor="text1"/>
          <w:sz w:val="23"/>
          <w:szCs w:val="23"/>
        </w:rPr>
      </w:pPr>
    </w:p>
    <w:p w14:paraId="25C86541" w14:textId="10517331" w:rsidR="006E626F" w:rsidRDefault="00A97715" w:rsidP="006C662A">
      <w:pPr>
        <w:spacing w:line="276" w:lineRule="auto"/>
        <w:jc w:val="both"/>
        <w:rPr>
          <w:rFonts w:ascii="Bookman Old Style" w:hAnsi="Bookman Old Style" w:cs="Arial"/>
          <w:color w:val="000000" w:themeColor="text1"/>
          <w:sz w:val="23"/>
          <w:szCs w:val="23"/>
        </w:rPr>
      </w:pPr>
      <w:r w:rsidRPr="002F470F">
        <w:rPr>
          <w:rFonts w:ascii="Bookman Old Style" w:hAnsi="Bookman Old Style" w:cs="Arial"/>
          <w:color w:val="000000" w:themeColor="text1"/>
          <w:sz w:val="23"/>
          <w:szCs w:val="23"/>
        </w:rPr>
        <w:t>V primeru rednega prenehanja stavbne pravice, sta stranki soglasni, da Občina imetniku stavbne pravice ni dolžna poravnati nobenega nadomestila</w:t>
      </w:r>
      <w:r w:rsidR="00842CA0" w:rsidRPr="002F470F">
        <w:rPr>
          <w:rFonts w:ascii="Bookman Old Style" w:hAnsi="Bookman Old Style" w:cs="Arial"/>
          <w:color w:val="000000" w:themeColor="text1"/>
          <w:sz w:val="23"/>
          <w:szCs w:val="23"/>
        </w:rPr>
        <w:t xml:space="preserve"> zaradi povečanja tržne vrednosti nepremičnine</w:t>
      </w:r>
      <w:r w:rsidR="00723654" w:rsidRPr="002F470F">
        <w:rPr>
          <w:rFonts w:ascii="Bookman Old Style" w:hAnsi="Bookman Old Style" w:cs="Arial"/>
          <w:color w:val="000000" w:themeColor="text1"/>
          <w:sz w:val="23"/>
          <w:szCs w:val="23"/>
        </w:rPr>
        <w:t xml:space="preserve"> v smislu 263. člena </w:t>
      </w:r>
      <w:r w:rsidR="00BF4632" w:rsidRPr="002F470F">
        <w:rPr>
          <w:rFonts w:ascii="Bookman Old Style" w:hAnsi="Bookman Old Style" w:cs="Arial"/>
          <w:color w:val="000000" w:themeColor="text1"/>
          <w:sz w:val="23"/>
          <w:szCs w:val="23"/>
        </w:rPr>
        <w:t xml:space="preserve">Stvarnopravnega zakonika (Uradni list RS, št. 87/02, 91/13 in 23/20; </w:t>
      </w:r>
      <w:r w:rsidR="00723654" w:rsidRPr="002F470F">
        <w:rPr>
          <w:rFonts w:ascii="Bookman Old Style" w:hAnsi="Bookman Old Style" w:cs="Arial"/>
          <w:color w:val="000000" w:themeColor="text1"/>
          <w:sz w:val="23"/>
          <w:szCs w:val="23"/>
        </w:rPr>
        <w:t>SPZ</w:t>
      </w:r>
      <w:r w:rsidR="00BF4632" w:rsidRPr="002F470F">
        <w:rPr>
          <w:rFonts w:ascii="Bookman Old Style" w:hAnsi="Bookman Old Style" w:cs="Arial"/>
          <w:color w:val="000000" w:themeColor="text1"/>
          <w:sz w:val="23"/>
          <w:szCs w:val="23"/>
        </w:rPr>
        <w:t>)</w:t>
      </w:r>
      <w:r w:rsidR="00723654" w:rsidRPr="002F470F">
        <w:rPr>
          <w:rFonts w:ascii="Bookman Old Style" w:hAnsi="Bookman Old Style" w:cs="Arial"/>
          <w:color w:val="000000" w:themeColor="text1"/>
          <w:sz w:val="23"/>
          <w:szCs w:val="23"/>
        </w:rPr>
        <w:t xml:space="preserve"> in </w:t>
      </w:r>
      <w:r w:rsidR="00842CA0" w:rsidRPr="002F470F">
        <w:rPr>
          <w:rFonts w:ascii="Bookman Old Style" w:hAnsi="Bookman Old Style" w:cs="Arial"/>
          <w:color w:val="000000" w:themeColor="text1"/>
          <w:sz w:val="23"/>
          <w:szCs w:val="23"/>
        </w:rPr>
        <w:t>73. člena ZSPDSLS-1.</w:t>
      </w:r>
    </w:p>
    <w:p w14:paraId="1FBCD5E0" w14:textId="2A65B942" w:rsidR="006C662A" w:rsidRDefault="006C662A" w:rsidP="006C662A">
      <w:pPr>
        <w:spacing w:line="276" w:lineRule="auto"/>
        <w:jc w:val="both"/>
        <w:rPr>
          <w:rFonts w:ascii="Bookman Old Style" w:hAnsi="Bookman Old Style" w:cs="Arial"/>
          <w:color w:val="000000" w:themeColor="text1"/>
          <w:sz w:val="23"/>
          <w:szCs w:val="23"/>
        </w:rPr>
      </w:pPr>
    </w:p>
    <w:p w14:paraId="1B80EC60" w14:textId="3BF8D8B8" w:rsidR="006C662A" w:rsidRDefault="006C662A" w:rsidP="006C662A">
      <w:pPr>
        <w:spacing w:line="276" w:lineRule="auto"/>
        <w:jc w:val="both"/>
        <w:rPr>
          <w:rFonts w:ascii="Bookman Old Style" w:hAnsi="Bookman Old Style" w:cs="Arial"/>
          <w:color w:val="000000" w:themeColor="text1"/>
          <w:sz w:val="23"/>
          <w:szCs w:val="23"/>
        </w:rPr>
      </w:pPr>
    </w:p>
    <w:p w14:paraId="549EED60" w14:textId="77777777" w:rsidR="006C662A" w:rsidRPr="002F470F" w:rsidRDefault="006C662A" w:rsidP="006C662A">
      <w:pPr>
        <w:spacing w:line="276" w:lineRule="auto"/>
        <w:jc w:val="both"/>
        <w:rPr>
          <w:rFonts w:ascii="Bookman Old Style" w:hAnsi="Bookman Old Style" w:cs="Arial"/>
          <w:color w:val="000000" w:themeColor="text1"/>
          <w:sz w:val="23"/>
          <w:szCs w:val="23"/>
        </w:rPr>
      </w:pPr>
    </w:p>
    <w:p w14:paraId="13E13520" w14:textId="5C0B6842" w:rsidR="00F82E86" w:rsidRPr="002F470F" w:rsidRDefault="00732743" w:rsidP="00950BDB">
      <w:pPr>
        <w:spacing w:line="276" w:lineRule="auto"/>
        <w:jc w:val="center"/>
        <w:rPr>
          <w:rFonts w:ascii="Bookman Old Style" w:hAnsi="Bookman Old Style" w:cs="Arial"/>
          <w:color w:val="000000" w:themeColor="text1"/>
          <w:sz w:val="23"/>
          <w:szCs w:val="23"/>
        </w:rPr>
      </w:pPr>
      <w:r w:rsidRPr="002F470F">
        <w:rPr>
          <w:rFonts w:ascii="Bookman Old Style" w:hAnsi="Bookman Old Style" w:cs="Arial"/>
          <w:color w:val="000000" w:themeColor="text1"/>
          <w:sz w:val="23"/>
          <w:szCs w:val="23"/>
        </w:rPr>
        <w:lastRenderedPageBreak/>
        <w:t>10</w:t>
      </w:r>
      <w:r w:rsidR="00F82E86" w:rsidRPr="002F470F">
        <w:rPr>
          <w:rFonts w:ascii="Bookman Old Style" w:hAnsi="Bookman Old Style" w:cs="Arial"/>
          <w:color w:val="000000" w:themeColor="text1"/>
          <w:sz w:val="23"/>
          <w:szCs w:val="23"/>
        </w:rPr>
        <w:t>. člen</w:t>
      </w:r>
    </w:p>
    <w:p w14:paraId="41BFBD2E" w14:textId="77777777" w:rsidR="00F82E86" w:rsidRPr="002F470F" w:rsidRDefault="00F82E86" w:rsidP="00950BDB">
      <w:pPr>
        <w:spacing w:line="276" w:lineRule="auto"/>
        <w:jc w:val="center"/>
        <w:rPr>
          <w:rFonts w:ascii="Bookman Old Style" w:hAnsi="Bookman Old Style" w:cs="Arial"/>
          <w:color w:val="000000" w:themeColor="text1"/>
          <w:sz w:val="23"/>
          <w:szCs w:val="23"/>
        </w:rPr>
      </w:pPr>
      <w:r w:rsidRPr="002F470F">
        <w:rPr>
          <w:rFonts w:ascii="Bookman Old Style" w:hAnsi="Bookman Old Style" w:cs="Arial"/>
          <w:color w:val="000000" w:themeColor="text1"/>
          <w:sz w:val="23"/>
          <w:szCs w:val="23"/>
        </w:rPr>
        <w:t>(predčasno prenehanje stavbne pravice)</w:t>
      </w:r>
    </w:p>
    <w:p w14:paraId="73C95C28" w14:textId="77777777" w:rsidR="00F82E86" w:rsidRPr="002F470F" w:rsidRDefault="00F82E86" w:rsidP="00950BDB">
      <w:pPr>
        <w:spacing w:line="276" w:lineRule="auto"/>
        <w:jc w:val="center"/>
        <w:rPr>
          <w:rFonts w:ascii="Bookman Old Style" w:hAnsi="Bookman Old Style" w:cs="Arial"/>
          <w:color w:val="000000" w:themeColor="text1"/>
          <w:sz w:val="23"/>
          <w:szCs w:val="23"/>
        </w:rPr>
      </w:pPr>
    </w:p>
    <w:p w14:paraId="0EE1718E" w14:textId="01087E69" w:rsidR="00F82E86" w:rsidRPr="002F470F" w:rsidRDefault="00F82E86" w:rsidP="00950BDB">
      <w:pPr>
        <w:spacing w:line="276" w:lineRule="auto"/>
        <w:jc w:val="both"/>
        <w:rPr>
          <w:rFonts w:ascii="Bookman Old Style" w:hAnsi="Bookman Old Style" w:cs="Arial"/>
          <w:color w:val="000000" w:themeColor="text1"/>
          <w:sz w:val="23"/>
          <w:szCs w:val="23"/>
        </w:rPr>
      </w:pPr>
      <w:r w:rsidRPr="002F470F">
        <w:rPr>
          <w:rFonts w:ascii="Bookman Old Style" w:hAnsi="Bookman Old Style" w:cs="Arial"/>
          <w:color w:val="000000" w:themeColor="text1"/>
          <w:sz w:val="23"/>
          <w:szCs w:val="23"/>
        </w:rPr>
        <w:t>Stavbna pravica lahko predčasno preneha na podlagi spor</w:t>
      </w:r>
      <w:r w:rsidR="00505635" w:rsidRPr="002F470F">
        <w:rPr>
          <w:rFonts w:ascii="Bookman Old Style" w:hAnsi="Bookman Old Style" w:cs="Arial"/>
          <w:color w:val="000000" w:themeColor="text1"/>
          <w:sz w:val="23"/>
          <w:szCs w:val="23"/>
        </w:rPr>
        <w:t>azuma med pogodbenima strankama</w:t>
      </w:r>
      <w:r w:rsidR="00E6316D" w:rsidRPr="002F470F">
        <w:rPr>
          <w:rFonts w:ascii="Bookman Old Style" w:hAnsi="Bookman Old Style" w:cs="Arial"/>
          <w:color w:val="000000" w:themeColor="text1"/>
          <w:sz w:val="23"/>
          <w:szCs w:val="23"/>
        </w:rPr>
        <w:t>,</w:t>
      </w:r>
      <w:r w:rsidRPr="002F470F">
        <w:rPr>
          <w:rFonts w:ascii="Bookman Old Style" w:hAnsi="Bookman Old Style" w:cs="Arial"/>
          <w:color w:val="000000" w:themeColor="text1"/>
          <w:sz w:val="23"/>
          <w:szCs w:val="23"/>
        </w:rPr>
        <w:t xml:space="preserve"> s katerim se </w:t>
      </w:r>
      <w:r w:rsidR="002D6F92" w:rsidRPr="002F470F">
        <w:rPr>
          <w:rFonts w:ascii="Bookman Old Style" w:hAnsi="Bookman Old Style" w:cs="Arial"/>
          <w:color w:val="000000" w:themeColor="text1"/>
          <w:sz w:val="23"/>
          <w:szCs w:val="23"/>
        </w:rPr>
        <w:t>Občina</w:t>
      </w:r>
      <w:r w:rsidRPr="002F470F">
        <w:rPr>
          <w:rFonts w:ascii="Bookman Old Style" w:hAnsi="Bookman Old Style" w:cs="Arial"/>
          <w:color w:val="000000" w:themeColor="text1"/>
          <w:sz w:val="23"/>
          <w:szCs w:val="23"/>
        </w:rPr>
        <w:t xml:space="preserve"> in imetnik stavbne pravice sporazumeta o prenehanju, ali na podlagi zahteve </w:t>
      </w:r>
      <w:r w:rsidR="00D92ADD" w:rsidRPr="002F470F">
        <w:rPr>
          <w:rFonts w:ascii="Bookman Old Style" w:hAnsi="Bookman Old Style" w:cs="Arial"/>
          <w:color w:val="000000" w:themeColor="text1"/>
          <w:sz w:val="23"/>
          <w:szCs w:val="23"/>
        </w:rPr>
        <w:t>Občine</w:t>
      </w:r>
      <w:r w:rsidRPr="002F470F">
        <w:rPr>
          <w:rFonts w:ascii="Bookman Old Style" w:hAnsi="Bookman Old Style" w:cs="Arial"/>
          <w:color w:val="000000" w:themeColor="text1"/>
          <w:sz w:val="23"/>
          <w:szCs w:val="23"/>
        </w:rPr>
        <w:t xml:space="preserve"> za predčasno prenehanje v skladu z določili </w:t>
      </w:r>
      <w:r w:rsidR="00BF4632" w:rsidRPr="002F470F">
        <w:rPr>
          <w:rFonts w:ascii="Bookman Old Style" w:hAnsi="Bookman Old Style" w:cs="Arial"/>
          <w:color w:val="000000" w:themeColor="text1"/>
          <w:sz w:val="23"/>
          <w:szCs w:val="23"/>
        </w:rPr>
        <w:t>SPZ, ZSPDSLS-1</w:t>
      </w:r>
      <w:r w:rsidRPr="002F470F">
        <w:rPr>
          <w:rFonts w:ascii="Bookman Old Style" w:hAnsi="Bookman Old Style" w:cs="Arial"/>
          <w:color w:val="000000" w:themeColor="text1"/>
          <w:sz w:val="23"/>
          <w:szCs w:val="23"/>
        </w:rPr>
        <w:t xml:space="preserve"> ali določili te pogodbe</w:t>
      </w:r>
      <w:r w:rsidR="00AC12FA" w:rsidRPr="002F470F">
        <w:rPr>
          <w:rFonts w:ascii="Bookman Old Style" w:hAnsi="Bookman Old Style" w:cs="Arial"/>
          <w:color w:val="000000" w:themeColor="text1"/>
          <w:sz w:val="23"/>
          <w:szCs w:val="23"/>
        </w:rPr>
        <w:t>.</w:t>
      </w:r>
    </w:p>
    <w:p w14:paraId="79CE1459" w14:textId="77777777" w:rsidR="00F82E86" w:rsidRPr="002F470F" w:rsidRDefault="00F82E86" w:rsidP="00950BDB">
      <w:pPr>
        <w:spacing w:line="276" w:lineRule="auto"/>
        <w:jc w:val="both"/>
        <w:rPr>
          <w:rFonts w:ascii="Bookman Old Style" w:hAnsi="Bookman Old Style" w:cs="Arial"/>
          <w:color w:val="000000" w:themeColor="text1"/>
          <w:sz w:val="23"/>
          <w:szCs w:val="23"/>
        </w:rPr>
      </w:pPr>
    </w:p>
    <w:p w14:paraId="71EF8A46" w14:textId="200180F2" w:rsidR="00F82E86" w:rsidRPr="002F470F" w:rsidRDefault="00F82E86" w:rsidP="00950BDB">
      <w:pPr>
        <w:spacing w:line="276" w:lineRule="auto"/>
        <w:jc w:val="both"/>
        <w:rPr>
          <w:rFonts w:ascii="Bookman Old Style" w:hAnsi="Bookman Old Style" w:cs="Arial"/>
          <w:color w:val="000000" w:themeColor="text1"/>
          <w:sz w:val="23"/>
          <w:szCs w:val="23"/>
        </w:rPr>
      </w:pPr>
      <w:r w:rsidRPr="002F470F">
        <w:rPr>
          <w:rFonts w:ascii="Bookman Old Style" w:hAnsi="Bookman Old Style" w:cs="Arial"/>
          <w:color w:val="000000" w:themeColor="text1"/>
          <w:sz w:val="23"/>
          <w:szCs w:val="23"/>
        </w:rPr>
        <w:t xml:space="preserve">V primeru, da se </w:t>
      </w:r>
      <w:r w:rsidR="00E76125" w:rsidRPr="002F470F">
        <w:rPr>
          <w:rFonts w:ascii="Bookman Old Style" w:hAnsi="Bookman Old Style" w:cs="Arial"/>
          <w:color w:val="000000" w:themeColor="text1"/>
          <w:sz w:val="23"/>
          <w:szCs w:val="23"/>
        </w:rPr>
        <w:t>Občina</w:t>
      </w:r>
      <w:r w:rsidRPr="002F470F">
        <w:rPr>
          <w:rFonts w:ascii="Bookman Old Style" w:hAnsi="Bookman Old Style" w:cs="Arial"/>
          <w:color w:val="000000" w:themeColor="text1"/>
          <w:sz w:val="23"/>
          <w:szCs w:val="23"/>
        </w:rPr>
        <w:t xml:space="preserve"> in imetnik stavbne pravice sporazumeta o predčasnem prenehanju stavbne pravice, mora imetnik stavbne pravice Občini izdati overjeno zemljiškoknjižno dovolilo za izbris stavbne pravice iz zemljiške knjige</w:t>
      </w:r>
      <w:r w:rsidR="000D76AE" w:rsidRPr="002F470F">
        <w:rPr>
          <w:rFonts w:ascii="Bookman Old Style" w:hAnsi="Bookman Old Style" w:cs="Arial"/>
          <w:color w:val="000000" w:themeColor="text1"/>
          <w:sz w:val="23"/>
          <w:szCs w:val="23"/>
        </w:rPr>
        <w:t xml:space="preserve"> v roku treh delovnih dni po sklenitvi sporazuma</w:t>
      </w:r>
      <w:r w:rsidRPr="002F470F">
        <w:rPr>
          <w:rFonts w:ascii="Bookman Old Style" w:hAnsi="Bookman Old Style" w:cs="Arial"/>
          <w:color w:val="000000" w:themeColor="text1"/>
          <w:sz w:val="23"/>
          <w:szCs w:val="23"/>
        </w:rPr>
        <w:t xml:space="preserve">. </w:t>
      </w:r>
    </w:p>
    <w:p w14:paraId="0D9887A9" w14:textId="77777777" w:rsidR="006E626F" w:rsidRPr="002F470F" w:rsidRDefault="006E626F" w:rsidP="00950BDB">
      <w:pPr>
        <w:spacing w:line="276" w:lineRule="auto"/>
        <w:jc w:val="both"/>
        <w:rPr>
          <w:rFonts w:ascii="Bookman Old Style" w:hAnsi="Bookman Old Style" w:cs="Arial"/>
          <w:color w:val="000000" w:themeColor="text1"/>
          <w:sz w:val="23"/>
          <w:szCs w:val="23"/>
        </w:rPr>
      </w:pPr>
    </w:p>
    <w:p w14:paraId="2F9904FC" w14:textId="2907B07D" w:rsidR="00F82E86" w:rsidRPr="002F470F" w:rsidRDefault="00E36ED9" w:rsidP="00950BDB">
      <w:pPr>
        <w:spacing w:line="276" w:lineRule="auto"/>
        <w:jc w:val="both"/>
        <w:rPr>
          <w:rFonts w:ascii="Bookman Old Style" w:hAnsi="Bookman Old Style" w:cs="Arial"/>
          <w:color w:val="000000" w:themeColor="text1"/>
          <w:sz w:val="23"/>
          <w:szCs w:val="23"/>
        </w:rPr>
      </w:pPr>
      <w:r w:rsidRPr="002F470F">
        <w:rPr>
          <w:rFonts w:ascii="Bookman Old Style" w:hAnsi="Bookman Old Style" w:cs="Arial"/>
          <w:color w:val="000000" w:themeColor="text1"/>
          <w:sz w:val="23"/>
          <w:szCs w:val="23"/>
        </w:rPr>
        <w:t>Občina</w:t>
      </w:r>
      <w:r w:rsidR="00F82E86" w:rsidRPr="002F470F">
        <w:rPr>
          <w:rFonts w:ascii="Bookman Old Style" w:hAnsi="Bookman Old Style" w:cs="Arial"/>
          <w:color w:val="000000" w:themeColor="text1"/>
          <w:sz w:val="23"/>
          <w:szCs w:val="23"/>
        </w:rPr>
        <w:t xml:space="preserve"> lahko zahteva </w:t>
      </w:r>
      <w:r w:rsidR="004068BC" w:rsidRPr="002F470F">
        <w:rPr>
          <w:rFonts w:ascii="Bookman Old Style" w:hAnsi="Bookman Old Style" w:cs="Arial"/>
          <w:color w:val="000000" w:themeColor="text1"/>
          <w:sz w:val="23"/>
          <w:szCs w:val="23"/>
        </w:rPr>
        <w:t xml:space="preserve">predčasno </w:t>
      </w:r>
      <w:r w:rsidR="00F82E86" w:rsidRPr="002F470F">
        <w:rPr>
          <w:rFonts w:ascii="Bookman Old Style" w:hAnsi="Bookman Old Style" w:cs="Arial"/>
          <w:color w:val="000000" w:themeColor="text1"/>
          <w:sz w:val="23"/>
          <w:szCs w:val="23"/>
        </w:rPr>
        <w:t>prenehanje stavbne pravice ne glede na pogodbene ali zakonske določbe o trajanju stavbne pravice tudi v primerih določenih z zakonom in to pogodbo</w:t>
      </w:r>
      <w:r w:rsidR="004068BC" w:rsidRPr="002F470F">
        <w:rPr>
          <w:rFonts w:ascii="Bookman Old Style" w:hAnsi="Bookman Old Style" w:cs="Arial"/>
          <w:color w:val="000000" w:themeColor="text1"/>
          <w:sz w:val="23"/>
          <w:szCs w:val="23"/>
        </w:rPr>
        <w:t>, zlasti pa če:</w:t>
      </w:r>
    </w:p>
    <w:p w14:paraId="68CE2716" w14:textId="77777777" w:rsidR="00897CDD" w:rsidRPr="002F470F" w:rsidRDefault="004068BC" w:rsidP="004068BC">
      <w:pPr>
        <w:pStyle w:val="Odstavekseznama"/>
        <w:numPr>
          <w:ilvl w:val="0"/>
          <w:numId w:val="24"/>
        </w:numPr>
        <w:spacing w:line="276" w:lineRule="auto"/>
        <w:jc w:val="both"/>
        <w:rPr>
          <w:rFonts w:ascii="Bookman Old Style" w:hAnsi="Bookman Old Style" w:cs="Arial"/>
          <w:color w:val="000000" w:themeColor="text1"/>
          <w:sz w:val="23"/>
          <w:szCs w:val="23"/>
          <w:lang w:val="sl-SI"/>
        </w:rPr>
      </w:pPr>
      <w:r w:rsidRPr="002F470F">
        <w:rPr>
          <w:rFonts w:ascii="Bookman Old Style" w:hAnsi="Bookman Old Style" w:cs="Arial"/>
          <w:color w:val="000000" w:themeColor="text1"/>
          <w:sz w:val="23"/>
          <w:szCs w:val="23"/>
          <w:lang w:val="sl-SI"/>
        </w:rPr>
        <w:t>pridobitelj zastavi</w:t>
      </w:r>
      <w:r w:rsidR="00897CDD" w:rsidRPr="002F470F">
        <w:rPr>
          <w:rFonts w:ascii="Bookman Old Style" w:hAnsi="Bookman Old Style" w:cs="Arial"/>
          <w:color w:val="000000" w:themeColor="text1"/>
          <w:sz w:val="23"/>
          <w:szCs w:val="23"/>
          <w:lang w:val="sl-SI"/>
        </w:rPr>
        <w:t xml:space="preserve"> ali odsvoji stavbno pravico ali jo kako drugače prenese na tretjo osebo brez predhodnega pisnega dovoljenja Občine,</w:t>
      </w:r>
    </w:p>
    <w:p w14:paraId="159B362B" w14:textId="77777777" w:rsidR="00897CDD" w:rsidRPr="002F470F" w:rsidRDefault="00897CDD" w:rsidP="004068BC">
      <w:pPr>
        <w:pStyle w:val="Odstavekseznama"/>
        <w:numPr>
          <w:ilvl w:val="0"/>
          <w:numId w:val="24"/>
        </w:numPr>
        <w:spacing w:line="276" w:lineRule="auto"/>
        <w:jc w:val="both"/>
        <w:rPr>
          <w:rFonts w:ascii="Bookman Old Style" w:hAnsi="Bookman Old Style" w:cs="Arial"/>
          <w:color w:val="000000" w:themeColor="text1"/>
          <w:sz w:val="23"/>
          <w:szCs w:val="23"/>
          <w:lang w:val="sl-SI"/>
        </w:rPr>
      </w:pPr>
      <w:r w:rsidRPr="002F470F">
        <w:rPr>
          <w:rFonts w:ascii="Bookman Old Style" w:hAnsi="Bookman Old Style" w:cs="Arial"/>
          <w:color w:val="000000" w:themeColor="text1"/>
          <w:sz w:val="23"/>
          <w:szCs w:val="23"/>
          <w:lang w:val="sl-SI"/>
        </w:rPr>
        <w:t>je na predmetu stavbne pravice začet izvršilni postopek, pridobitelj pa ne poravna terjatve, vezane v tak postopek, v roku 30 dni,</w:t>
      </w:r>
    </w:p>
    <w:p w14:paraId="70841236" w14:textId="24F030E0" w:rsidR="004068BC" w:rsidRPr="002F470F" w:rsidRDefault="00897CDD" w:rsidP="004068BC">
      <w:pPr>
        <w:pStyle w:val="Odstavekseznama"/>
        <w:numPr>
          <w:ilvl w:val="0"/>
          <w:numId w:val="24"/>
        </w:numPr>
        <w:spacing w:line="276" w:lineRule="auto"/>
        <w:jc w:val="both"/>
        <w:rPr>
          <w:rFonts w:ascii="Bookman Old Style" w:hAnsi="Bookman Old Style" w:cs="Arial"/>
          <w:color w:val="000000" w:themeColor="text1"/>
          <w:sz w:val="23"/>
          <w:szCs w:val="23"/>
          <w:lang w:val="sl-SI"/>
        </w:rPr>
      </w:pPr>
      <w:r w:rsidRPr="002F470F">
        <w:rPr>
          <w:rFonts w:ascii="Bookman Old Style" w:hAnsi="Bookman Old Style" w:cs="Arial"/>
          <w:color w:val="000000" w:themeColor="text1"/>
          <w:sz w:val="23"/>
          <w:szCs w:val="23"/>
          <w:lang w:val="sl-SI"/>
        </w:rPr>
        <w:t>je uveden postopek prisilne poravnave, likvidacijski ali stečajni postopek nad pridobiteljem</w:t>
      </w:r>
      <w:r w:rsidR="009A2C00" w:rsidRPr="002F470F">
        <w:rPr>
          <w:rFonts w:ascii="Bookman Old Style" w:hAnsi="Bookman Old Style" w:cs="Arial"/>
          <w:color w:val="000000" w:themeColor="text1"/>
          <w:sz w:val="23"/>
          <w:szCs w:val="23"/>
          <w:lang w:val="sl-SI"/>
        </w:rPr>
        <w:t xml:space="preserve"> stavbne pravice</w:t>
      </w:r>
      <w:r w:rsidRPr="002F470F">
        <w:rPr>
          <w:rFonts w:ascii="Bookman Old Style" w:hAnsi="Bookman Old Style" w:cs="Arial"/>
          <w:color w:val="000000" w:themeColor="text1"/>
          <w:sz w:val="23"/>
          <w:szCs w:val="23"/>
          <w:lang w:val="sl-SI"/>
        </w:rPr>
        <w:t>.</w:t>
      </w:r>
      <w:r w:rsidR="004068BC" w:rsidRPr="002F470F">
        <w:rPr>
          <w:rFonts w:ascii="Bookman Old Style" w:hAnsi="Bookman Old Style" w:cs="Arial"/>
          <w:color w:val="000000" w:themeColor="text1"/>
          <w:sz w:val="23"/>
          <w:szCs w:val="23"/>
          <w:lang w:val="sl-SI"/>
        </w:rPr>
        <w:t xml:space="preserve"> </w:t>
      </w:r>
    </w:p>
    <w:p w14:paraId="1C60FFEE" w14:textId="77777777" w:rsidR="00F82E86" w:rsidRPr="002F470F" w:rsidRDefault="00F82E86" w:rsidP="00950BDB">
      <w:pPr>
        <w:spacing w:line="276" w:lineRule="auto"/>
        <w:jc w:val="both"/>
        <w:rPr>
          <w:rFonts w:ascii="Bookman Old Style" w:hAnsi="Bookman Old Style" w:cs="Arial"/>
          <w:color w:val="000000" w:themeColor="text1"/>
          <w:sz w:val="23"/>
          <w:szCs w:val="23"/>
        </w:rPr>
      </w:pPr>
    </w:p>
    <w:p w14:paraId="7E12684C" w14:textId="05C65312" w:rsidR="0041670F" w:rsidRPr="002F470F" w:rsidRDefault="00F82E86" w:rsidP="00950BDB">
      <w:pPr>
        <w:spacing w:line="276" w:lineRule="auto"/>
        <w:jc w:val="both"/>
        <w:rPr>
          <w:rFonts w:ascii="Bookman Old Style" w:hAnsi="Bookman Old Style" w:cs="Arial"/>
          <w:color w:val="000000" w:themeColor="text1"/>
          <w:sz w:val="23"/>
          <w:szCs w:val="23"/>
        </w:rPr>
      </w:pPr>
      <w:r w:rsidRPr="002F470F">
        <w:rPr>
          <w:rFonts w:ascii="Bookman Old Style" w:hAnsi="Bookman Old Style" w:cs="Arial"/>
          <w:color w:val="000000" w:themeColor="text1"/>
          <w:sz w:val="23"/>
          <w:szCs w:val="23"/>
        </w:rPr>
        <w:t xml:space="preserve">Imetnik stavbne pravice se v primeru predčasnega prenehanja stavbne pravice </w:t>
      </w:r>
      <w:r w:rsidR="00FE281B" w:rsidRPr="002F470F">
        <w:rPr>
          <w:rFonts w:ascii="Bookman Old Style" w:hAnsi="Bookman Old Style" w:cs="Arial"/>
          <w:color w:val="000000" w:themeColor="text1"/>
          <w:sz w:val="23"/>
          <w:szCs w:val="23"/>
        </w:rPr>
        <w:t>ne glede na razlog</w:t>
      </w:r>
      <w:r w:rsidRPr="002F470F">
        <w:rPr>
          <w:rFonts w:ascii="Bookman Old Style" w:hAnsi="Bookman Old Style" w:cs="Arial"/>
          <w:color w:val="000000" w:themeColor="text1"/>
          <w:sz w:val="23"/>
          <w:szCs w:val="23"/>
        </w:rPr>
        <w:t xml:space="preserve"> odpoveduje kakršnemukoli nadomestilu ali odškodnini, ki bi jih utegnil imeti iz naslova povečane vrednosti nepremičnine na podlagi dodatnih vlaganj ali vložka v pripravo za </w:t>
      </w:r>
      <w:r w:rsidR="008E23C4" w:rsidRPr="002F470F">
        <w:rPr>
          <w:rFonts w:ascii="Bookman Old Style" w:hAnsi="Bookman Old Style" w:cs="Arial"/>
          <w:color w:val="000000" w:themeColor="text1"/>
          <w:sz w:val="23"/>
          <w:szCs w:val="23"/>
        </w:rPr>
        <w:t>iz</w:t>
      </w:r>
      <w:r w:rsidRPr="002F470F">
        <w:rPr>
          <w:rFonts w:ascii="Bookman Old Style" w:hAnsi="Bookman Old Style" w:cs="Arial"/>
          <w:color w:val="000000" w:themeColor="text1"/>
          <w:sz w:val="23"/>
          <w:szCs w:val="23"/>
        </w:rPr>
        <w:t xml:space="preserve">gradnjo in samo </w:t>
      </w:r>
      <w:r w:rsidR="008E23C4" w:rsidRPr="002F470F">
        <w:rPr>
          <w:rFonts w:ascii="Bookman Old Style" w:hAnsi="Bookman Old Style" w:cs="Arial"/>
          <w:color w:val="000000" w:themeColor="text1"/>
          <w:sz w:val="23"/>
          <w:szCs w:val="23"/>
        </w:rPr>
        <w:t>iz</w:t>
      </w:r>
      <w:r w:rsidRPr="002F470F">
        <w:rPr>
          <w:rFonts w:ascii="Bookman Old Style" w:hAnsi="Bookman Old Style" w:cs="Arial"/>
          <w:color w:val="000000" w:themeColor="text1"/>
          <w:sz w:val="23"/>
          <w:szCs w:val="23"/>
        </w:rPr>
        <w:t>gradnjo</w:t>
      </w:r>
      <w:r w:rsidR="008E23C4" w:rsidRPr="002F470F">
        <w:rPr>
          <w:rFonts w:ascii="Bookman Old Style" w:hAnsi="Bookman Old Style" w:cs="Arial"/>
          <w:color w:val="000000" w:themeColor="text1"/>
          <w:sz w:val="23"/>
          <w:szCs w:val="23"/>
        </w:rPr>
        <w:t xml:space="preserve"> </w:t>
      </w:r>
      <w:r w:rsidR="009425DA">
        <w:rPr>
          <w:rFonts w:ascii="Bookman Old Style" w:hAnsi="Bookman Old Style" w:cs="Arial"/>
          <w:color w:val="000000" w:themeColor="text1"/>
          <w:sz w:val="23"/>
          <w:szCs w:val="23"/>
        </w:rPr>
        <w:t>turistične infrastrukture oziroma ureditve nastanitvenega območja za butični turizem</w:t>
      </w:r>
      <w:r w:rsidRPr="002F470F">
        <w:rPr>
          <w:rFonts w:ascii="Bookman Old Style" w:hAnsi="Bookman Old Style" w:cs="Arial"/>
          <w:color w:val="000000" w:themeColor="text1"/>
          <w:sz w:val="23"/>
          <w:szCs w:val="23"/>
        </w:rPr>
        <w:t xml:space="preserve"> oziroma nadomestilu ali odškodnini iz kateregakoli drugega naslova</w:t>
      </w:r>
      <w:r w:rsidR="00B83E9D" w:rsidRPr="002F470F">
        <w:rPr>
          <w:rFonts w:ascii="Bookman Old Style" w:hAnsi="Bookman Old Style" w:cs="Arial"/>
          <w:color w:val="000000" w:themeColor="text1"/>
          <w:sz w:val="23"/>
          <w:szCs w:val="23"/>
        </w:rPr>
        <w:t>.</w:t>
      </w:r>
    </w:p>
    <w:p w14:paraId="7B34DC74" w14:textId="3D9E1D73" w:rsidR="00F82E86" w:rsidRPr="002F470F" w:rsidRDefault="00F82E86" w:rsidP="00BA1670">
      <w:pPr>
        <w:spacing w:line="276" w:lineRule="auto"/>
        <w:rPr>
          <w:rFonts w:ascii="Bookman Old Style" w:hAnsi="Bookman Old Style" w:cs="Arial"/>
          <w:color w:val="000000" w:themeColor="text1"/>
          <w:sz w:val="23"/>
          <w:szCs w:val="23"/>
        </w:rPr>
      </w:pPr>
    </w:p>
    <w:p w14:paraId="35FA4700" w14:textId="62962807" w:rsidR="00F82E86" w:rsidRPr="002F470F" w:rsidRDefault="006E626F" w:rsidP="00950BDB">
      <w:pPr>
        <w:spacing w:line="276" w:lineRule="auto"/>
        <w:jc w:val="center"/>
        <w:rPr>
          <w:rFonts w:ascii="Bookman Old Style" w:hAnsi="Bookman Old Style" w:cs="Arial"/>
          <w:color w:val="000000" w:themeColor="text1"/>
          <w:sz w:val="23"/>
          <w:szCs w:val="23"/>
        </w:rPr>
      </w:pPr>
      <w:r w:rsidRPr="002F470F">
        <w:rPr>
          <w:rFonts w:ascii="Bookman Old Style" w:hAnsi="Bookman Old Style" w:cs="Arial"/>
          <w:color w:val="000000" w:themeColor="text1"/>
          <w:sz w:val="23"/>
          <w:szCs w:val="23"/>
        </w:rPr>
        <w:t>1</w:t>
      </w:r>
      <w:r w:rsidR="00F366B7" w:rsidRPr="002F470F">
        <w:rPr>
          <w:rFonts w:ascii="Bookman Old Style" w:hAnsi="Bookman Old Style" w:cs="Arial"/>
          <w:color w:val="000000" w:themeColor="text1"/>
          <w:sz w:val="23"/>
          <w:szCs w:val="23"/>
        </w:rPr>
        <w:t>1</w:t>
      </w:r>
      <w:r w:rsidR="00F82E86" w:rsidRPr="002F470F">
        <w:rPr>
          <w:rFonts w:ascii="Bookman Old Style" w:hAnsi="Bookman Old Style" w:cs="Arial"/>
          <w:color w:val="000000" w:themeColor="text1"/>
          <w:sz w:val="23"/>
          <w:szCs w:val="23"/>
        </w:rPr>
        <w:t>. člen</w:t>
      </w:r>
    </w:p>
    <w:p w14:paraId="5D82A463" w14:textId="77777777" w:rsidR="00F82E86" w:rsidRPr="002F470F" w:rsidRDefault="00F82E86" w:rsidP="00950BDB">
      <w:pPr>
        <w:spacing w:line="276" w:lineRule="auto"/>
        <w:jc w:val="center"/>
        <w:rPr>
          <w:rFonts w:ascii="Bookman Old Style" w:hAnsi="Bookman Old Style" w:cs="Arial"/>
          <w:color w:val="000000" w:themeColor="text1"/>
          <w:sz w:val="23"/>
          <w:szCs w:val="23"/>
        </w:rPr>
      </w:pPr>
      <w:r w:rsidRPr="002F470F">
        <w:rPr>
          <w:rFonts w:ascii="Bookman Old Style" w:hAnsi="Bookman Old Style" w:cs="Arial"/>
          <w:color w:val="000000" w:themeColor="text1"/>
          <w:sz w:val="23"/>
          <w:szCs w:val="23"/>
        </w:rPr>
        <w:t>(izročitev po prenehanju stavbne pravice)</w:t>
      </w:r>
    </w:p>
    <w:p w14:paraId="77E95E8D" w14:textId="77777777" w:rsidR="00F82E86" w:rsidRPr="002F470F" w:rsidRDefault="00F82E86" w:rsidP="00950BDB">
      <w:pPr>
        <w:spacing w:line="276" w:lineRule="auto"/>
        <w:jc w:val="center"/>
        <w:rPr>
          <w:rFonts w:ascii="Bookman Old Style" w:hAnsi="Bookman Old Style" w:cs="Arial"/>
          <w:color w:val="000000" w:themeColor="text1"/>
          <w:sz w:val="23"/>
          <w:szCs w:val="23"/>
        </w:rPr>
      </w:pPr>
    </w:p>
    <w:p w14:paraId="4EDD3956" w14:textId="279F8E10" w:rsidR="00F82E86" w:rsidRPr="002F470F" w:rsidRDefault="00F82E86" w:rsidP="00950BDB">
      <w:pPr>
        <w:spacing w:line="276" w:lineRule="auto"/>
        <w:jc w:val="both"/>
        <w:rPr>
          <w:rFonts w:ascii="Bookman Old Style" w:hAnsi="Bookman Old Style" w:cs="Arial"/>
          <w:color w:val="000000" w:themeColor="text1"/>
          <w:sz w:val="23"/>
          <w:szCs w:val="23"/>
        </w:rPr>
      </w:pPr>
      <w:r w:rsidRPr="002F470F">
        <w:rPr>
          <w:rFonts w:ascii="Bookman Old Style" w:hAnsi="Bookman Old Style" w:cs="Arial"/>
          <w:color w:val="000000" w:themeColor="text1"/>
          <w:sz w:val="23"/>
          <w:szCs w:val="23"/>
        </w:rPr>
        <w:t xml:space="preserve">Imetnik stavbne pravice se zavezuje, da bo po prenehanju stavbne pravice </w:t>
      </w:r>
      <w:r w:rsidR="009F21B1" w:rsidRPr="002F470F">
        <w:rPr>
          <w:rFonts w:ascii="Bookman Old Style" w:hAnsi="Bookman Old Style" w:cs="Arial"/>
          <w:color w:val="000000" w:themeColor="text1"/>
          <w:sz w:val="23"/>
          <w:szCs w:val="23"/>
        </w:rPr>
        <w:t>Občini</w:t>
      </w:r>
      <w:r w:rsidRPr="002F470F">
        <w:rPr>
          <w:rFonts w:ascii="Bookman Old Style" w:hAnsi="Bookman Old Style" w:cs="Arial"/>
          <w:color w:val="000000" w:themeColor="text1"/>
          <w:sz w:val="23"/>
          <w:szCs w:val="23"/>
        </w:rPr>
        <w:t xml:space="preserve"> izročil v posest predmet stavbne pravice po tej pogodbi.</w:t>
      </w:r>
    </w:p>
    <w:p w14:paraId="17ED8AA9" w14:textId="77777777" w:rsidR="00F82E86" w:rsidRPr="002F470F" w:rsidRDefault="00F82E86" w:rsidP="00950BDB">
      <w:pPr>
        <w:spacing w:line="276" w:lineRule="auto"/>
        <w:jc w:val="both"/>
        <w:rPr>
          <w:rFonts w:ascii="Bookman Old Style" w:hAnsi="Bookman Old Style" w:cs="Arial"/>
          <w:color w:val="000000" w:themeColor="text1"/>
          <w:sz w:val="23"/>
          <w:szCs w:val="23"/>
        </w:rPr>
      </w:pPr>
    </w:p>
    <w:p w14:paraId="0EED36E3" w14:textId="661221AE" w:rsidR="00F82E86" w:rsidRPr="002F470F" w:rsidRDefault="00F82E86" w:rsidP="00950BDB">
      <w:pPr>
        <w:spacing w:line="276" w:lineRule="auto"/>
        <w:jc w:val="both"/>
        <w:rPr>
          <w:rFonts w:ascii="Bookman Old Style" w:hAnsi="Bookman Old Style" w:cs="Arial"/>
          <w:color w:val="000000" w:themeColor="text1"/>
          <w:sz w:val="23"/>
          <w:szCs w:val="23"/>
        </w:rPr>
      </w:pPr>
      <w:r w:rsidRPr="002F470F">
        <w:rPr>
          <w:rFonts w:ascii="Bookman Old Style" w:hAnsi="Bookman Old Style" w:cs="Arial"/>
          <w:color w:val="000000" w:themeColor="text1"/>
          <w:sz w:val="23"/>
          <w:szCs w:val="23"/>
        </w:rPr>
        <w:t xml:space="preserve">Imetnik stavbne pravice izrecno soglaša in dovoljuje, da v primeru, da predmeta stavbne pravice po tej pogodbi ne vrne sam, </w:t>
      </w:r>
      <w:r w:rsidR="009F21B1" w:rsidRPr="002F470F">
        <w:rPr>
          <w:rFonts w:ascii="Bookman Old Style" w:hAnsi="Bookman Old Style" w:cs="Arial"/>
          <w:color w:val="000000" w:themeColor="text1"/>
          <w:sz w:val="23"/>
          <w:szCs w:val="23"/>
        </w:rPr>
        <w:t xml:space="preserve">Občina </w:t>
      </w:r>
      <w:r w:rsidRPr="002F470F">
        <w:rPr>
          <w:rFonts w:ascii="Bookman Old Style" w:hAnsi="Bookman Old Style" w:cs="Arial"/>
          <w:color w:val="000000" w:themeColor="text1"/>
          <w:sz w:val="23"/>
          <w:szCs w:val="23"/>
        </w:rPr>
        <w:t>sam</w:t>
      </w:r>
      <w:r w:rsidR="009F21B1" w:rsidRPr="002F470F">
        <w:rPr>
          <w:rFonts w:ascii="Bookman Old Style" w:hAnsi="Bookman Old Style" w:cs="Arial"/>
          <w:color w:val="000000" w:themeColor="text1"/>
          <w:sz w:val="23"/>
          <w:szCs w:val="23"/>
        </w:rPr>
        <w:t>a</w:t>
      </w:r>
      <w:r w:rsidRPr="002F470F">
        <w:rPr>
          <w:rFonts w:ascii="Bookman Old Style" w:hAnsi="Bookman Old Style" w:cs="Arial"/>
          <w:color w:val="000000" w:themeColor="text1"/>
          <w:sz w:val="23"/>
          <w:szCs w:val="23"/>
        </w:rPr>
        <w:t xml:space="preserve"> prevzame nepremičnin</w:t>
      </w:r>
      <w:r w:rsidR="00502E12" w:rsidRPr="002F470F">
        <w:rPr>
          <w:rFonts w:ascii="Bookman Old Style" w:hAnsi="Bookman Old Style" w:cs="Arial"/>
          <w:color w:val="000000" w:themeColor="text1"/>
          <w:sz w:val="23"/>
          <w:szCs w:val="23"/>
        </w:rPr>
        <w:t>e</w:t>
      </w:r>
      <w:r w:rsidRPr="002F470F">
        <w:rPr>
          <w:rFonts w:ascii="Bookman Old Style" w:hAnsi="Bookman Old Style" w:cs="Arial"/>
          <w:color w:val="000000" w:themeColor="text1"/>
          <w:sz w:val="23"/>
          <w:szCs w:val="23"/>
        </w:rPr>
        <w:t xml:space="preserve"> v posest ter sam</w:t>
      </w:r>
      <w:r w:rsidR="009F21B1" w:rsidRPr="002F470F">
        <w:rPr>
          <w:rFonts w:ascii="Bookman Old Style" w:hAnsi="Bookman Old Style" w:cs="Arial"/>
          <w:color w:val="000000" w:themeColor="text1"/>
          <w:sz w:val="23"/>
          <w:szCs w:val="23"/>
        </w:rPr>
        <w:t>a</w:t>
      </w:r>
      <w:r w:rsidRPr="002F470F">
        <w:rPr>
          <w:rFonts w:ascii="Bookman Old Style" w:hAnsi="Bookman Old Style" w:cs="Arial"/>
          <w:color w:val="000000" w:themeColor="text1"/>
          <w:sz w:val="23"/>
          <w:szCs w:val="23"/>
        </w:rPr>
        <w:t xml:space="preserve"> opravi komisijski popis nepremičnin.</w:t>
      </w:r>
    </w:p>
    <w:p w14:paraId="3D5F4C80" w14:textId="77777777" w:rsidR="00F82E86" w:rsidRPr="002F470F" w:rsidRDefault="00F82E86" w:rsidP="00950BDB">
      <w:pPr>
        <w:spacing w:line="276" w:lineRule="auto"/>
        <w:jc w:val="both"/>
        <w:rPr>
          <w:rFonts w:ascii="Bookman Old Style" w:hAnsi="Bookman Old Style" w:cs="Arial"/>
          <w:color w:val="000000" w:themeColor="text1"/>
          <w:sz w:val="23"/>
          <w:szCs w:val="23"/>
        </w:rPr>
      </w:pPr>
    </w:p>
    <w:p w14:paraId="0C06A085" w14:textId="54CD9A5B" w:rsidR="00F82E86" w:rsidRPr="002F470F" w:rsidRDefault="00F82E86" w:rsidP="00950BDB">
      <w:pPr>
        <w:spacing w:line="276" w:lineRule="auto"/>
        <w:jc w:val="both"/>
        <w:rPr>
          <w:rFonts w:ascii="Bookman Old Style" w:hAnsi="Bookman Old Style" w:cs="Arial"/>
          <w:color w:val="000000" w:themeColor="text1"/>
          <w:sz w:val="23"/>
          <w:szCs w:val="23"/>
        </w:rPr>
      </w:pPr>
      <w:r w:rsidRPr="002F470F">
        <w:rPr>
          <w:rFonts w:ascii="Bookman Old Style" w:hAnsi="Bookman Old Style" w:cs="Arial"/>
          <w:color w:val="000000" w:themeColor="text1"/>
          <w:sz w:val="23"/>
          <w:szCs w:val="23"/>
        </w:rPr>
        <w:t xml:space="preserve">V primeru, da </w:t>
      </w:r>
      <w:r w:rsidR="00C67D0E" w:rsidRPr="002F470F">
        <w:rPr>
          <w:rFonts w:ascii="Bookman Old Style" w:hAnsi="Bookman Old Style" w:cs="Arial"/>
          <w:color w:val="000000" w:themeColor="text1"/>
          <w:sz w:val="23"/>
          <w:szCs w:val="23"/>
        </w:rPr>
        <w:t>Občina</w:t>
      </w:r>
      <w:r w:rsidRPr="002F470F">
        <w:rPr>
          <w:rFonts w:ascii="Bookman Old Style" w:hAnsi="Bookman Old Style" w:cs="Arial"/>
          <w:color w:val="000000" w:themeColor="text1"/>
          <w:sz w:val="23"/>
          <w:szCs w:val="23"/>
        </w:rPr>
        <w:t xml:space="preserve"> ali od nje pooblaščena oseba v skladu z drugim odstavkom tega člena imetniku stavbne pravice odvzame posest nad nepremičnin</w:t>
      </w:r>
      <w:r w:rsidR="00502E12" w:rsidRPr="002F470F">
        <w:rPr>
          <w:rFonts w:ascii="Bookman Old Style" w:hAnsi="Bookman Old Style" w:cs="Arial"/>
          <w:color w:val="000000" w:themeColor="text1"/>
          <w:sz w:val="23"/>
          <w:szCs w:val="23"/>
        </w:rPr>
        <w:t>ami</w:t>
      </w:r>
      <w:r w:rsidRPr="002F470F">
        <w:rPr>
          <w:rFonts w:ascii="Bookman Old Style" w:hAnsi="Bookman Old Style" w:cs="Arial"/>
          <w:color w:val="000000" w:themeColor="text1"/>
          <w:sz w:val="23"/>
          <w:szCs w:val="23"/>
        </w:rPr>
        <w:t xml:space="preserve">, se imetnik stavbne pravice izrecno odpoveduje vsem ukrepom in ugovorom iz naslova posestnega varstva ter izjavlja, da tak prevzem nepremičnin v posest ne pomeni nezakonitega ravnanja </w:t>
      </w:r>
      <w:r w:rsidR="00025598" w:rsidRPr="002F470F">
        <w:rPr>
          <w:rFonts w:ascii="Bookman Old Style" w:hAnsi="Bookman Old Style" w:cs="Arial"/>
          <w:color w:val="000000" w:themeColor="text1"/>
          <w:sz w:val="23"/>
          <w:szCs w:val="23"/>
        </w:rPr>
        <w:t>Občine</w:t>
      </w:r>
      <w:r w:rsidRPr="002F470F">
        <w:rPr>
          <w:rFonts w:ascii="Bookman Old Style" w:hAnsi="Bookman Old Style" w:cs="Arial"/>
          <w:color w:val="000000" w:themeColor="text1"/>
          <w:sz w:val="23"/>
          <w:szCs w:val="23"/>
        </w:rPr>
        <w:t>.</w:t>
      </w:r>
    </w:p>
    <w:p w14:paraId="7548D5DF" w14:textId="77777777" w:rsidR="00F82E86" w:rsidRPr="002F470F" w:rsidRDefault="00F82E86" w:rsidP="00950BDB">
      <w:pPr>
        <w:spacing w:line="276" w:lineRule="auto"/>
        <w:jc w:val="center"/>
        <w:rPr>
          <w:rFonts w:ascii="Bookman Old Style" w:hAnsi="Bookman Old Style" w:cs="Arial"/>
          <w:color w:val="000000" w:themeColor="text1"/>
          <w:sz w:val="23"/>
          <w:szCs w:val="23"/>
        </w:rPr>
      </w:pPr>
    </w:p>
    <w:p w14:paraId="0641B7C3" w14:textId="7BA9D6E2" w:rsidR="006E626F" w:rsidRPr="002F470F" w:rsidRDefault="00251E2B" w:rsidP="00251E2B">
      <w:pPr>
        <w:spacing w:line="276" w:lineRule="auto"/>
        <w:jc w:val="both"/>
        <w:rPr>
          <w:rFonts w:ascii="Bookman Old Style" w:hAnsi="Bookman Old Style" w:cs="Arial"/>
          <w:color w:val="000000" w:themeColor="text1"/>
          <w:sz w:val="23"/>
          <w:szCs w:val="23"/>
        </w:rPr>
      </w:pPr>
      <w:r w:rsidRPr="002F470F">
        <w:rPr>
          <w:rFonts w:ascii="Bookman Old Style" w:hAnsi="Bookman Old Style" w:cs="Arial"/>
          <w:color w:val="000000" w:themeColor="text1"/>
          <w:sz w:val="23"/>
          <w:szCs w:val="23"/>
        </w:rPr>
        <w:t xml:space="preserve">Imetnik stavbne pravice </w:t>
      </w:r>
      <w:r w:rsidR="00F366B7" w:rsidRPr="002F470F">
        <w:rPr>
          <w:rFonts w:ascii="Bookman Old Style" w:hAnsi="Bookman Old Style" w:cs="Arial"/>
          <w:color w:val="000000" w:themeColor="text1"/>
          <w:sz w:val="23"/>
          <w:szCs w:val="23"/>
        </w:rPr>
        <w:t>j</w:t>
      </w:r>
      <w:r w:rsidRPr="002F470F">
        <w:rPr>
          <w:rFonts w:ascii="Bookman Old Style" w:hAnsi="Bookman Old Style" w:cs="Arial"/>
          <w:color w:val="000000" w:themeColor="text1"/>
          <w:sz w:val="23"/>
          <w:szCs w:val="23"/>
        </w:rPr>
        <w:t xml:space="preserve">e dolžan </w:t>
      </w:r>
      <w:r w:rsidR="0008081B" w:rsidRPr="002F470F">
        <w:rPr>
          <w:rFonts w:ascii="Bookman Old Style" w:hAnsi="Bookman Old Style" w:cs="Arial"/>
          <w:color w:val="000000" w:themeColor="text1"/>
          <w:sz w:val="23"/>
          <w:szCs w:val="23"/>
        </w:rPr>
        <w:t>Občini</w:t>
      </w:r>
      <w:r w:rsidRPr="002F470F">
        <w:rPr>
          <w:rFonts w:ascii="Bookman Old Style" w:hAnsi="Bookman Old Style" w:cs="Arial"/>
          <w:color w:val="000000" w:themeColor="text1"/>
          <w:sz w:val="23"/>
          <w:szCs w:val="23"/>
        </w:rPr>
        <w:t xml:space="preserve"> izstaviti ustrezno zemljiškoknjižno dovolilo za izbris stavbne pravice iz zemljiške knjige v 15 dneh od prejema pisnega obvestila s strani </w:t>
      </w:r>
      <w:r w:rsidR="00077A6A" w:rsidRPr="002F470F">
        <w:rPr>
          <w:rFonts w:ascii="Bookman Old Style" w:hAnsi="Bookman Old Style" w:cs="Arial"/>
          <w:color w:val="000000" w:themeColor="text1"/>
          <w:sz w:val="23"/>
          <w:szCs w:val="23"/>
        </w:rPr>
        <w:t>Občine</w:t>
      </w:r>
      <w:r w:rsidRPr="002F470F">
        <w:rPr>
          <w:rFonts w:ascii="Bookman Old Style" w:hAnsi="Bookman Old Style" w:cs="Arial"/>
          <w:color w:val="000000" w:themeColor="text1"/>
          <w:sz w:val="23"/>
          <w:szCs w:val="23"/>
        </w:rPr>
        <w:t>.</w:t>
      </w:r>
    </w:p>
    <w:p w14:paraId="1BCA8AFD" w14:textId="77777777" w:rsidR="00F366B7" w:rsidRPr="002F470F" w:rsidRDefault="00F366B7" w:rsidP="00251E2B">
      <w:pPr>
        <w:spacing w:line="276" w:lineRule="auto"/>
        <w:jc w:val="both"/>
        <w:rPr>
          <w:rFonts w:ascii="Bookman Old Style" w:hAnsi="Bookman Old Style" w:cs="Arial"/>
          <w:color w:val="000000" w:themeColor="text1"/>
          <w:sz w:val="23"/>
          <w:szCs w:val="23"/>
        </w:rPr>
      </w:pPr>
    </w:p>
    <w:p w14:paraId="22336F1C" w14:textId="5435B6C7" w:rsidR="00F82E86" w:rsidRPr="002F470F" w:rsidRDefault="006E626F" w:rsidP="00950BDB">
      <w:pPr>
        <w:spacing w:line="276" w:lineRule="auto"/>
        <w:jc w:val="center"/>
        <w:rPr>
          <w:rFonts w:ascii="Bookman Old Style" w:hAnsi="Bookman Old Style" w:cs="Arial"/>
          <w:color w:val="000000" w:themeColor="text1"/>
          <w:sz w:val="23"/>
          <w:szCs w:val="23"/>
        </w:rPr>
      </w:pPr>
      <w:r w:rsidRPr="002F470F">
        <w:rPr>
          <w:rFonts w:ascii="Bookman Old Style" w:hAnsi="Bookman Old Style" w:cs="Arial"/>
          <w:color w:val="000000" w:themeColor="text1"/>
          <w:sz w:val="23"/>
          <w:szCs w:val="23"/>
        </w:rPr>
        <w:t>1</w:t>
      </w:r>
      <w:r w:rsidR="00F366B7" w:rsidRPr="002F470F">
        <w:rPr>
          <w:rFonts w:ascii="Bookman Old Style" w:hAnsi="Bookman Old Style" w:cs="Arial"/>
          <w:color w:val="000000" w:themeColor="text1"/>
          <w:sz w:val="23"/>
          <w:szCs w:val="23"/>
        </w:rPr>
        <w:t>2</w:t>
      </w:r>
      <w:r w:rsidR="00F82E86" w:rsidRPr="002F470F">
        <w:rPr>
          <w:rFonts w:ascii="Bookman Old Style" w:hAnsi="Bookman Old Style" w:cs="Arial"/>
          <w:color w:val="000000" w:themeColor="text1"/>
          <w:sz w:val="23"/>
          <w:szCs w:val="23"/>
        </w:rPr>
        <w:t>. člen</w:t>
      </w:r>
    </w:p>
    <w:p w14:paraId="2A3A52A6" w14:textId="77777777" w:rsidR="00F82E86" w:rsidRPr="002F470F" w:rsidRDefault="00F82E86" w:rsidP="00950BDB">
      <w:pPr>
        <w:spacing w:line="276" w:lineRule="auto"/>
        <w:jc w:val="center"/>
        <w:rPr>
          <w:rFonts w:ascii="Bookman Old Style" w:hAnsi="Bookman Old Style" w:cs="Arial"/>
          <w:color w:val="000000" w:themeColor="text1"/>
          <w:sz w:val="23"/>
          <w:szCs w:val="23"/>
        </w:rPr>
      </w:pPr>
      <w:r w:rsidRPr="002F470F">
        <w:rPr>
          <w:rFonts w:ascii="Bookman Old Style" w:hAnsi="Bookman Old Style" w:cs="Arial"/>
          <w:color w:val="000000" w:themeColor="text1"/>
          <w:sz w:val="23"/>
          <w:szCs w:val="23"/>
        </w:rPr>
        <w:t>(protikorupcijska klavzula)</w:t>
      </w:r>
    </w:p>
    <w:p w14:paraId="1A817D1A" w14:textId="77777777" w:rsidR="00F82E86" w:rsidRPr="002F470F" w:rsidRDefault="00F82E86" w:rsidP="00950BDB">
      <w:pPr>
        <w:spacing w:line="276" w:lineRule="auto"/>
        <w:jc w:val="center"/>
        <w:rPr>
          <w:rFonts w:ascii="Bookman Old Style" w:hAnsi="Bookman Old Style" w:cs="Arial"/>
          <w:color w:val="000000" w:themeColor="text1"/>
          <w:sz w:val="23"/>
          <w:szCs w:val="23"/>
        </w:rPr>
      </w:pPr>
    </w:p>
    <w:p w14:paraId="74A91D44" w14:textId="77777777" w:rsidR="00F82E86" w:rsidRPr="002F470F" w:rsidRDefault="00F82E86" w:rsidP="00950BDB">
      <w:pPr>
        <w:spacing w:line="276" w:lineRule="auto"/>
        <w:jc w:val="both"/>
        <w:rPr>
          <w:rFonts w:ascii="Bookman Old Style" w:hAnsi="Bookman Old Style" w:cs="Arial"/>
          <w:color w:val="000000" w:themeColor="text1"/>
          <w:sz w:val="23"/>
          <w:szCs w:val="23"/>
        </w:rPr>
      </w:pPr>
      <w:r w:rsidRPr="002F470F">
        <w:rPr>
          <w:rFonts w:ascii="Bookman Old Style" w:hAnsi="Bookman Old Style" w:cs="Arial"/>
          <w:color w:val="000000" w:themeColor="text1"/>
          <w:sz w:val="23"/>
          <w:szCs w:val="23"/>
        </w:rPr>
        <w:t xml:space="preserve">Ta pogodba je nična, če je pri njeni sklenitvi kdo v imenu ali na račun pogodbene stranke, zastopniku ali posredniku organa ali organizacije iz javnega sektorja obljubil, ponudil ali dal kakšno nedovoljeno korist za: </w:t>
      </w:r>
    </w:p>
    <w:p w14:paraId="16D4BD35" w14:textId="77777777" w:rsidR="00F82E86" w:rsidRPr="002F470F" w:rsidRDefault="00F82E86" w:rsidP="00950BDB">
      <w:pPr>
        <w:spacing w:line="276" w:lineRule="auto"/>
        <w:jc w:val="both"/>
        <w:rPr>
          <w:rFonts w:ascii="Bookman Old Style" w:hAnsi="Bookman Old Style" w:cs="Arial"/>
          <w:color w:val="000000" w:themeColor="text1"/>
          <w:sz w:val="23"/>
          <w:szCs w:val="23"/>
        </w:rPr>
      </w:pPr>
      <w:r w:rsidRPr="002F470F">
        <w:rPr>
          <w:rFonts w:ascii="Bookman Old Style" w:hAnsi="Bookman Old Style" w:cs="Arial"/>
          <w:color w:val="000000" w:themeColor="text1"/>
          <w:sz w:val="23"/>
          <w:szCs w:val="23"/>
        </w:rPr>
        <w:t xml:space="preserve">–  pridobitev posla ali </w:t>
      </w:r>
    </w:p>
    <w:p w14:paraId="7A6B4556" w14:textId="77777777" w:rsidR="00F82E86" w:rsidRPr="002F470F" w:rsidRDefault="00F82E86" w:rsidP="00950BDB">
      <w:pPr>
        <w:spacing w:line="276" w:lineRule="auto"/>
        <w:jc w:val="both"/>
        <w:rPr>
          <w:rFonts w:ascii="Bookman Old Style" w:hAnsi="Bookman Old Style" w:cs="Arial"/>
          <w:color w:val="000000" w:themeColor="text1"/>
          <w:sz w:val="23"/>
          <w:szCs w:val="23"/>
        </w:rPr>
      </w:pPr>
      <w:r w:rsidRPr="002F470F">
        <w:rPr>
          <w:rFonts w:ascii="Bookman Old Style" w:hAnsi="Bookman Old Style" w:cs="Arial"/>
          <w:color w:val="000000" w:themeColor="text1"/>
          <w:sz w:val="23"/>
          <w:szCs w:val="23"/>
        </w:rPr>
        <w:t xml:space="preserve">–  za sklenitev posla pod ugodnejšimi pogoji ali </w:t>
      </w:r>
    </w:p>
    <w:p w14:paraId="004FDF18" w14:textId="77777777" w:rsidR="00F82E86" w:rsidRPr="002F470F" w:rsidRDefault="00F82E86" w:rsidP="00950BDB">
      <w:pPr>
        <w:spacing w:line="276" w:lineRule="auto"/>
        <w:jc w:val="both"/>
        <w:rPr>
          <w:rFonts w:ascii="Bookman Old Style" w:hAnsi="Bookman Old Style" w:cs="Arial"/>
          <w:color w:val="000000" w:themeColor="text1"/>
          <w:sz w:val="23"/>
          <w:szCs w:val="23"/>
        </w:rPr>
      </w:pPr>
      <w:r w:rsidRPr="002F470F">
        <w:rPr>
          <w:rFonts w:ascii="Bookman Old Style" w:hAnsi="Bookman Old Style" w:cs="Arial"/>
          <w:color w:val="000000" w:themeColor="text1"/>
          <w:sz w:val="23"/>
          <w:szCs w:val="23"/>
        </w:rPr>
        <w:t xml:space="preserve">–  za opustitev dolžnega nadzora nad izvajanjem pogodbenih obveznosti ali </w:t>
      </w:r>
    </w:p>
    <w:p w14:paraId="132E5019" w14:textId="77777777" w:rsidR="00F82E86" w:rsidRPr="002F470F" w:rsidRDefault="00F82E86" w:rsidP="00950BDB">
      <w:pPr>
        <w:spacing w:line="276" w:lineRule="auto"/>
        <w:jc w:val="both"/>
        <w:rPr>
          <w:rFonts w:ascii="Bookman Old Style" w:hAnsi="Bookman Old Style" w:cs="Arial"/>
          <w:color w:val="000000" w:themeColor="text1"/>
          <w:sz w:val="23"/>
          <w:szCs w:val="23"/>
        </w:rPr>
      </w:pPr>
      <w:r w:rsidRPr="002F470F">
        <w:rPr>
          <w:rFonts w:ascii="Bookman Old Style" w:hAnsi="Bookman Old Style" w:cs="Arial"/>
          <w:color w:val="000000" w:themeColor="text1"/>
          <w:sz w:val="23"/>
          <w:szCs w:val="23"/>
        </w:rPr>
        <w:t>–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14:paraId="72C38148" w14:textId="77777777" w:rsidR="00F82E86" w:rsidRPr="002F470F" w:rsidRDefault="00F82E86" w:rsidP="00950BDB">
      <w:pPr>
        <w:spacing w:line="276" w:lineRule="auto"/>
        <w:jc w:val="both"/>
        <w:rPr>
          <w:rFonts w:ascii="Bookman Old Style" w:hAnsi="Bookman Old Style" w:cs="Arial"/>
          <w:color w:val="000000" w:themeColor="text1"/>
          <w:sz w:val="23"/>
          <w:szCs w:val="23"/>
        </w:rPr>
      </w:pPr>
    </w:p>
    <w:p w14:paraId="5143AA30" w14:textId="77777777" w:rsidR="00F82E86" w:rsidRPr="002F470F" w:rsidRDefault="00F82E86" w:rsidP="00950BDB">
      <w:pPr>
        <w:spacing w:line="276" w:lineRule="auto"/>
        <w:jc w:val="both"/>
        <w:rPr>
          <w:rFonts w:ascii="Bookman Old Style" w:hAnsi="Bookman Old Style" w:cs="Arial"/>
          <w:color w:val="000000" w:themeColor="text1"/>
          <w:sz w:val="23"/>
          <w:szCs w:val="23"/>
        </w:rPr>
      </w:pPr>
      <w:r w:rsidRPr="002F470F">
        <w:rPr>
          <w:rFonts w:ascii="Bookman Old Style" w:hAnsi="Bookman Old Style" w:cs="Arial"/>
          <w:color w:val="000000" w:themeColor="text1"/>
          <w:sz w:val="23"/>
          <w:szCs w:val="23"/>
        </w:rPr>
        <w:t>Pogodbeni stranki bosta na podlagi svojih ugotovitev o domnevnem obstoju dejanskega stanja iz prvega odstavka tega člena ali obvestila Komisije za preprečevanje korupcije ali drugih organov, glede njegovega domnevnega nastanka, pričeli z ugotavljanjem pogojev ničnosti te pogodbe, oziroma z drugimi ukrepi v skladu s predpisi Republike Slovenije.</w:t>
      </w:r>
    </w:p>
    <w:p w14:paraId="0308B574" w14:textId="77777777" w:rsidR="003412AD" w:rsidRPr="002F470F" w:rsidRDefault="003412AD" w:rsidP="00950BDB">
      <w:pPr>
        <w:spacing w:line="276" w:lineRule="auto"/>
        <w:jc w:val="both"/>
        <w:rPr>
          <w:rFonts w:ascii="Bookman Old Style" w:hAnsi="Bookman Old Style" w:cs="Arial"/>
          <w:color w:val="000000" w:themeColor="text1"/>
          <w:sz w:val="23"/>
          <w:szCs w:val="23"/>
        </w:rPr>
      </w:pPr>
    </w:p>
    <w:p w14:paraId="0025CE87" w14:textId="342CA524" w:rsidR="006E626F" w:rsidRPr="002F470F" w:rsidRDefault="006E626F" w:rsidP="00950BDB">
      <w:pPr>
        <w:spacing w:line="276" w:lineRule="auto"/>
        <w:jc w:val="center"/>
        <w:rPr>
          <w:rFonts w:ascii="Bookman Old Style" w:hAnsi="Bookman Old Style" w:cs="Arial"/>
          <w:color w:val="000000" w:themeColor="text1"/>
          <w:sz w:val="23"/>
          <w:szCs w:val="23"/>
        </w:rPr>
      </w:pPr>
      <w:r w:rsidRPr="002F470F">
        <w:rPr>
          <w:rFonts w:ascii="Bookman Old Style" w:hAnsi="Bookman Old Style" w:cs="Arial"/>
          <w:color w:val="000000" w:themeColor="text1"/>
          <w:sz w:val="23"/>
          <w:szCs w:val="23"/>
        </w:rPr>
        <w:t>1</w:t>
      </w:r>
      <w:r w:rsidR="00F366B7" w:rsidRPr="002F470F">
        <w:rPr>
          <w:rFonts w:ascii="Bookman Old Style" w:hAnsi="Bookman Old Style" w:cs="Arial"/>
          <w:color w:val="000000" w:themeColor="text1"/>
          <w:sz w:val="23"/>
          <w:szCs w:val="23"/>
        </w:rPr>
        <w:t>3</w:t>
      </w:r>
      <w:r w:rsidR="003412AD" w:rsidRPr="002F470F">
        <w:rPr>
          <w:rFonts w:ascii="Bookman Old Style" w:hAnsi="Bookman Old Style" w:cs="Arial"/>
          <w:color w:val="000000" w:themeColor="text1"/>
          <w:sz w:val="23"/>
          <w:szCs w:val="23"/>
        </w:rPr>
        <w:t xml:space="preserve">. </w:t>
      </w:r>
      <w:r w:rsidR="00CD04E9" w:rsidRPr="002F470F">
        <w:rPr>
          <w:rFonts w:ascii="Bookman Old Style" w:hAnsi="Bookman Old Style" w:cs="Arial"/>
          <w:color w:val="000000" w:themeColor="text1"/>
          <w:sz w:val="23"/>
          <w:szCs w:val="23"/>
        </w:rPr>
        <w:t>člen</w:t>
      </w:r>
    </w:p>
    <w:p w14:paraId="4570CB0A" w14:textId="77777777" w:rsidR="00CD04E9" w:rsidRPr="002F470F" w:rsidRDefault="00CD04E9" w:rsidP="00950BDB">
      <w:pPr>
        <w:spacing w:line="276" w:lineRule="auto"/>
        <w:jc w:val="both"/>
        <w:rPr>
          <w:rFonts w:ascii="Bookman Old Style" w:hAnsi="Bookman Old Style" w:cs="Arial"/>
          <w:color w:val="000000" w:themeColor="text1"/>
          <w:sz w:val="23"/>
          <w:szCs w:val="23"/>
        </w:rPr>
      </w:pPr>
    </w:p>
    <w:p w14:paraId="132A1FBD" w14:textId="6729E6DB" w:rsidR="00CD04E9" w:rsidRPr="002F470F" w:rsidRDefault="00CD04E9" w:rsidP="00950BDB">
      <w:pPr>
        <w:spacing w:line="276" w:lineRule="auto"/>
        <w:jc w:val="both"/>
        <w:rPr>
          <w:rFonts w:ascii="Bookman Old Style" w:hAnsi="Bookman Old Style" w:cs="Arial"/>
          <w:color w:val="000000" w:themeColor="text1"/>
          <w:sz w:val="23"/>
          <w:szCs w:val="23"/>
        </w:rPr>
      </w:pPr>
      <w:r w:rsidRPr="002F470F">
        <w:rPr>
          <w:rFonts w:ascii="Bookman Old Style" w:hAnsi="Bookman Old Style" w:cs="Arial"/>
          <w:color w:val="000000" w:themeColor="text1"/>
          <w:sz w:val="23"/>
          <w:szCs w:val="23"/>
        </w:rPr>
        <w:t xml:space="preserve">Stroške overitve podpisa </w:t>
      </w:r>
      <w:r w:rsidR="00505635" w:rsidRPr="002F470F">
        <w:rPr>
          <w:rFonts w:ascii="Bookman Old Style" w:hAnsi="Bookman Old Style" w:cs="Arial"/>
          <w:color w:val="000000" w:themeColor="text1"/>
          <w:sz w:val="23"/>
          <w:szCs w:val="23"/>
        </w:rPr>
        <w:t>Občine</w:t>
      </w:r>
      <w:r w:rsidRPr="002F470F">
        <w:rPr>
          <w:rFonts w:ascii="Bookman Old Style" w:hAnsi="Bookman Old Style" w:cs="Arial"/>
          <w:color w:val="000000" w:themeColor="text1"/>
          <w:sz w:val="23"/>
          <w:szCs w:val="23"/>
        </w:rPr>
        <w:t xml:space="preserve"> na zemljiškoknjižnem dovolilu</w:t>
      </w:r>
      <w:r w:rsidR="00BA3E15" w:rsidRPr="002F470F">
        <w:rPr>
          <w:rFonts w:ascii="Bookman Old Style" w:hAnsi="Bookman Old Style" w:cs="Arial"/>
          <w:color w:val="000000" w:themeColor="text1"/>
          <w:sz w:val="23"/>
          <w:szCs w:val="23"/>
        </w:rPr>
        <w:t xml:space="preserve"> </w:t>
      </w:r>
      <w:r w:rsidRPr="002F470F">
        <w:rPr>
          <w:rFonts w:ascii="Bookman Old Style" w:hAnsi="Bookman Old Style" w:cs="Arial"/>
          <w:color w:val="000000" w:themeColor="text1"/>
          <w:sz w:val="23"/>
          <w:szCs w:val="23"/>
        </w:rPr>
        <w:t xml:space="preserve">in stroške vknjižbe </w:t>
      </w:r>
      <w:r w:rsidR="00A531C7" w:rsidRPr="002F470F">
        <w:rPr>
          <w:rFonts w:ascii="Bookman Old Style" w:hAnsi="Bookman Old Style" w:cs="Arial"/>
          <w:color w:val="000000" w:themeColor="text1"/>
          <w:sz w:val="23"/>
          <w:szCs w:val="23"/>
        </w:rPr>
        <w:t xml:space="preserve">stavbne pravice </w:t>
      </w:r>
      <w:r w:rsidRPr="002F470F">
        <w:rPr>
          <w:rFonts w:ascii="Bookman Old Style" w:hAnsi="Bookman Old Style" w:cs="Arial"/>
          <w:color w:val="000000" w:themeColor="text1"/>
          <w:sz w:val="23"/>
          <w:szCs w:val="23"/>
        </w:rPr>
        <w:t>v zemljiško knjigo nosi imetni</w:t>
      </w:r>
      <w:r w:rsidR="0041670F" w:rsidRPr="002F470F">
        <w:rPr>
          <w:rFonts w:ascii="Bookman Old Style" w:hAnsi="Bookman Old Style" w:cs="Arial"/>
          <w:color w:val="000000" w:themeColor="text1"/>
          <w:sz w:val="23"/>
          <w:szCs w:val="23"/>
        </w:rPr>
        <w:t>k</w:t>
      </w:r>
      <w:r w:rsidRPr="002F470F">
        <w:rPr>
          <w:rFonts w:ascii="Bookman Old Style" w:hAnsi="Bookman Old Style" w:cs="Arial"/>
          <w:color w:val="000000" w:themeColor="text1"/>
          <w:sz w:val="23"/>
          <w:szCs w:val="23"/>
        </w:rPr>
        <w:t xml:space="preserve"> stavbne pravice, ki se zaveže tudi vložiti predlog za vknjižbo te pravice v zemljiško knjigo.</w:t>
      </w:r>
    </w:p>
    <w:p w14:paraId="0C792929" w14:textId="1F2CD0A1" w:rsidR="00A531C7" w:rsidRPr="002F470F" w:rsidRDefault="00A531C7" w:rsidP="00950BDB">
      <w:pPr>
        <w:spacing w:line="276" w:lineRule="auto"/>
        <w:jc w:val="both"/>
        <w:rPr>
          <w:rFonts w:ascii="Bookman Old Style" w:hAnsi="Bookman Old Style" w:cs="Arial"/>
          <w:color w:val="000000" w:themeColor="text1"/>
          <w:sz w:val="23"/>
          <w:szCs w:val="23"/>
        </w:rPr>
      </w:pPr>
    </w:p>
    <w:p w14:paraId="154C75F3" w14:textId="34193CEC" w:rsidR="00A531C7" w:rsidRPr="002F470F" w:rsidRDefault="00A531C7" w:rsidP="00950BDB">
      <w:pPr>
        <w:spacing w:line="276" w:lineRule="auto"/>
        <w:jc w:val="both"/>
        <w:rPr>
          <w:rFonts w:ascii="Bookman Old Style" w:hAnsi="Bookman Old Style" w:cs="Arial"/>
          <w:color w:val="000000" w:themeColor="text1"/>
          <w:sz w:val="23"/>
          <w:szCs w:val="23"/>
        </w:rPr>
      </w:pPr>
      <w:r w:rsidRPr="002F470F">
        <w:rPr>
          <w:rFonts w:ascii="Bookman Old Style" w:hAnsi="Bookman Old Style" w:cs="Arial"/>
          <w:color w:val="000000" w:themeColor="text1"/>
          <w:sz w:val="23"/>
          <w:szCs w:val="23"/>
        </w:rPr>
        <w:t>Stroške morebitnih davščin in drugih javnih dajatev, ki so povezane z realizac</w:t>
      </w:r>
      <w:r w:rsidR="00625821" w:rsidRPr="002F470F">
        <w:rPr>
          <w:rFonts w:ascii="Bookman Old Style" w:hAnsi="Bookman Old Style" w:cs="Arial"/>
          <w:color w:val="000000" w:themeColor="text1"/>
          <w:sz w:val="23"/>
          <w:szCs w:val="23"/>
        </w:rPr>
        <w:t>ijo te pogodbe in niso v njej zajeti, nosi imetnik stavbne pravice.</w:t>
      </w:r>
    </w:p>
    <w:p w14:paraId="55B8B68D" w14:textId="77777777" w:rsidR="006E626F" w:rsidRPr="002F470F" w:rsidRDefault="006E626F" w:rsidP="00950BDB">
      <w:pPr>
        <w:spacing w:line="276" w:lineRule="auto"/>
        <w:jc w:val="both"/>
        <w:rPr>
          <w:rFonts w:ascii="Bookman Old Style" w:hAnsi="Bookman Old Style" w:cs="Arial"/>
          <w:color w:val="000000" w:themeColor="text1"/>
          <w:sz w:val="23"/>
          <w:szCs w:val="23"/>
        </w:rPr>
      </w:pPr>
    </w:p>
    <w:p w14:paraId="2A401757" w14:textId="2C8A2B90" w:rsidR="00CD04E9" w:rsidRPr="002F470F" w:rsidRDefault="006E626F" w:rsidP="00950BDB">
      <w:pPr>
        <w:spacing w:line="276" w:lineRule="auto"/>
        <w:jc w:val="center"/>
        <w:rPr>
          <w:rFonts w:ascii="Bookman Old Style" w:hAnsi="Bookman Old Style" w:cs="Arial"/>
          <w:color w:val="000000" w:themeColor="text1"/>
          <w:sz w:val="23"/>
          <w:szCs w:val="23"/>
        </w:rPr>
      </w:pPr>
      <w:r w:rsidRPr="002F470F">
        <w:rPr>
          <w:rFonts w:ascii="Bookman Old Style" w:hAnsi="Bookman Old Style" w:cs="Arial"/>
          <w:color w:val="000000" w:themeColor="text1"/>
          <w:sz w:val="23"/>
          <w:szCs w:val="23"/>
        </w:rPr>
        <w:t>1</w:t>
      </w:r>
      <w:r w:rsidR="00F366B7" w:rsidRPr="002F470F">
        <w:rPr>
          <w:rFonts w:ascii="Bookman Old Style" w:hAnsi="Bookman Old Style" w:cs="Arial"/>
          <w:color w:val="000000" w:themeColor="text1"/>
          <w:sz w:val="23"/>
          <w:szCs w:val="23"/>
        </w:rPr>
        <w:t>4</w:t>
      </w:r>
      <w:r w:rsidR="003412AD" w:rsidRPr="002F470F">
        <w:rPr>
          <w:rFonts w:ascii="Bookman Old Style" w:hAnsi="Bookman Old Style" w:cs="Arial"/>
          <w:color w:val="000000" w:themeColor="text1"/>
          <w:sz w:val="23"/>
          <w:szCs w:val="23"/>
        </w:rPr>
        <w:t xml:space="preserve">. </w:t>
      </w:r>
      <w:r w:rsidR="00CD04E9" w:rsidRPr="002F470F">
        <w:rPr>
          <w:rFonts w:ascii="Bookman Old Style" w:hAnsi="Bookman Old Style" w:cs="Arial"/>
          <w:color w:val="000000" w:themeColor="text1"/>
          <w:sz w:val="23"/>
          <w:szCs w:val="23"/>
        </w:rPr>
        <w:t>člen</w:t>
      </w:r>
    </w:p>
    <w:p w14:paraId="77CC2F75" w14:textId="77777777" w:rsidR="006E626F" w:rsidRPr="002F470F" w:rsidRDefault="006E626F" w:rsidP="00950BDB">
      <w:pPr>
        <w:spacing w:line="276" w:lineRule="auto"/>
        <w:jc w:val="center"/>
        <w:rPr>
          <w:rFonts w:ascii="Bookman Old Style" w:hAnsi="Bookman Old Style" w:cs="Arial"/>
          <w:color w:val="000000" w:themeColor="text1"/>
          <w:sz w:val="23"/>
          <w:szCs w:val="23"/>
        </w:rPr>
      </w:pPr>
      <w:r w:rsidRPr="002F470F">
        <w:rPr>
          <w:rFonts w:ascii="Bookman Old Style" w:hAnsi="Bookman Old Style" w:cs="Arial"/>
          <w:color w:val="000000" w:themeColor="text1"/>
          <w:sz w:val="23"/>
          <w:szCs w:val="23"/>
        </w:rPr>
        <w:t>(sporazumno reševanje sporov)</w:t>
      </w:r>
    </w:p>
    <w:p w14:paraId="6F4586F3" w14:textId="77777777" w:rsidR="00CD04E9" w:rsidRPr="002F470F" w:rsidRDefault="00CD04E9" w:rsidP="00950BDB">
      <w:pPr>
        <w:spacing w:line="276" w:lineRule="auto"/>
        <w:jc w:val="both"/>
        <w:rPr>
          <w:rFonts w:ascii="Bookman Old Style" w:hAnsi="Bookman Old Style" w:cs="Arial"/>
          <w:color w:val="000000" w:themeColor="text1"/>
          <w:sz w:val="23"/>
          <w:szCs w:val="23"/>
        </w:rPr>
      </w:pPr>
    </w:p>
    <w:p w14:paraId="59570466" w14:textId="77777777" w:rsidR="00CD04E9" w:rsidRPr="002F470F" w:rsidRDefault="00CD04E9" w:rsidP="00950BDB">
      <w:pPr>
        <w:spacing w:line="276" w:lineRule="auto"/>
        <w:jc w:val="both"/>
        <w:rPr>
          <w:rFonts w:ascii="Bookman Old Style" w:hAnsi="Bookman Old Style" w:cs="Arial"/>
          <w:color w:val="000000" w:themeColor="text1"/>
          <w:sz w:val="23"/>
          <w:szCs w:val="23"/>
        </w:rPr>
      </w:pPr>
      <w:r w:rsidRPr="002F470F">
        <w:rPr>
          <w:rFonts w:ascii="Bookman Old Style" w:hAnsi="Bookman Old Style" w:cs="Arial"/>
          <w:color w:val="000000" w:themeColor="text1"/>
          <w:sz w:val="23"/>
          <w:szCs w:val="23"/>
        </w:rPr>
        <w:t>Vse spore, nastale na podlagi te pogodbe, bosta stranki skušali reševati sporazumno. V kolikor do sporazuma ne bi prišlo, bosta spor prepustili v reševanje stvarno in krajevno pristojnemu sodišču.</w:t>
      </w:r>
    </w:p>
    <w:p w14:paraId="015A99A0" w14:textId="77777777" w:rsidR="006E626F" w:rsidRPr="002F470F" w:rsidRDefault="006E626F" w:rsidP="00950BDB">
      <w:pPr>
        <w:spacing w:line="276" w:lineRule="auto"/>
        <w:jc w:val="both"/>
        <w:rPr>
          <w:rFonts w:ascii="Bookman Old Style" w:hAnsi="Bookman Old Style" w:cs="Arial"/>
          <w:color w:val="000000" w:themeColor="text1"/>
          <w:sz w:val="23"/>
          <w:szCs w:val="23"/>
        </w:rPr>
      </w:pPr>
    </w:p>
    <w:p w14:paraId="5958EBE8" w14:textId="77777777" w:rsidR="009C5973" w:rsidRPr="002F470F" w:rsidRDefault="006E626F" w:rsidP="009C5973">
      <w:pPr>
        <w:spacing w:line="276" w:lineRule="auto"/>
        <w:jc w:val="center"/>
        <w:rPr>
          <w:rFonts w:ascii="Bookman Old Style" w:hAnsi="Bookman Old Style" w:cs="Arial"/>
          <w:color w:val="000000" w:themeColor="text1"/>
          <w:sz w:val="23"/>
          <w:szCs w:val="23"/>
        </w:rPr>
      </w:pPr>
      <w:r w:rsidRPr="002F470F">
        <w:rPr>
          <w:rFonts w:ascii="Bookman Old Style" w:hAnsi="Bookman Old Style" w:cs="Arial"/>
          <w:color w:val="000000" w:themeColor="text1"/>
          <w:sz w:val="23"/>
          <w:szCs w:val="23"/>
        </w:rPr>
        <w:t>1</w:t>
      </w:r>
      <w:r w:rsidR="00F366B7" w:rsidRPr="002F470F">
        <w:rPr>
          <w:rFonts w:ascii="Bookman Old Style" w:hAnsi="Bookman Old Style" w:cs="Arial"/>
          <w:color w:val="000000" w:themeColor="text1"/>
          <w:sz w:val="23"/>
          <w:szCs w:val="23"/>
        </w:rPr>
        <w:t>5</w:t>
      </w:r>
      <w:r w:rsidR="003412AD" w:rsidRPr="002F470F">
        <w:rPr>
          <w:rFonts w:ascii="Bookman Old Style" w:hAnsi="Bookman Old Style" w:cs="Arial"/>
          <w:color w:val="000000" w:themeColor="text1"/>
          <w:sz w:val="23"/>
          <w:szCs w:val="23"/>
        </w:rPr>
        <w:t xml:space="preserve">. </w:t>
      </w:r>
      <w:r w:rsidR="00CD04E9" w:rsidRPr="002F470F">
        <w:rPr>
          <w:rFonts w:ascii="Bookman Old Style" w:hAnsi="Bookman Old Style" w:cs="Arial"/>
          <w:color w:val="000000" w:themeColor="text1"/>
          <w:sz w:val="23"/>
          <w:szCs w:val="23"/>
        </w:rPr>
        <w:t>člen</w:t>
      </w:r>
    </w:p>
    <w:p w14:paraId="12492155" w14:textId="4D413346" w:rsidR="006E626F" w:rsidRPr="002F470F" w:rsidRDefault="006E626F" w:rsidP="009C5973">
      <w:pPr>
        <w:spacing w:line="276" w:lineRule="auto"/>
        <w:jc w:val="center"/>
        <w:rPr>
          <w:rFonts w:ascii="Bookman Old Style" w:hAnsi="Bookman Old Style" w:cs="Arial"/>
          <w:color w:val="000000" w:themeColor="text1"/>
          <w:sz w:val="23"/>
          <w:szCs w:val="23"/>
        </w:rPr>
      </w:pPr>
      <w:r w:rsidRPr="002F470F">
        <w:rPr>
          <w:rFonts w:ascii="Bookman Old Style" w:hAnsi="Bookman Old Style" w:cs="Arial"/>
          <w:color w:val="000000" w:themeColor="text1"/>
          <w:sz w:val="23"/>
          <w:szCs w:val="23"/>
        </w:rPr>
        <w:t>(veljavnost pogodbe)</w:t>
      </w:r>
    </w:p>
    <w:p w14:paraId="1A9071EE" w14:textId="77777777" w:rsidR="006E626F" w:rsidRPr="002F470F" w:rsidRDefault="006E626F" w:rsidP="00950BDB">
      <w:pPr>
        <w:spacing w:line="276" w:lineRule="auto"/>
        <w:jc w:val="both"/>
        <w:rPr>
          <w:rFonts w:ascii="Bookman Old Style" w:hAnsi="Bookman Old Style" w:cs="Arial"/>
          <w:color w:val="000000" w:themeColor="text1"/>
          <w:sz w:val="23"/>
          <w:szCs w:val="23"/>
        </w:rPr>
      </w:pPr>
    </w:p>
    <w:p w14:paraId="326F65D8" w14:textId="77777777" w:rsidR="006E626F" w:rsidRPr="002F470F" w:rsidRDefault="006E626F" w:rsidP="00950BDB">
      <w:pPr>
        <w:spacing w:line="276" w:lineRule="auto"/>
        <w:jc w:val="both"/>
        <w:rPr>
          <w:rFonts w:ascii="Bookman Old Style" w:hAnsi="Bookman Old Style" w:cs="Arial"/>
          <w:color w:val="000000" w:themeColor="text1"/>
          <w:sz w:val="23"/>
          <w:szCs w:val="23"/>
        </w:rPr>
      </w:pPr>
      <w:r w:rsidRPr="002F470F">
        <w:rPr>
          <w:rFonts w:ascii="Bookman Old Style" w:hAnsi="Bookman Old Style" w:cs="Arial"/>
          <w:color w:val="000000" w:themeColor="text1"/>
          <w:sz w:val="23"/>
          <w:szCs w:val="23"/>
        </w:rPr>
        <w:t>Pogodba začne veljati s podpisom obeh pogodbenih strank.</w:t>
      </w:r>
    </w:p>
    <w:p w14:paraId="76A2D3A7" w14:textId="77777777" w:rsidR="006E626F" w:rsidRPr="002F470F" w:rsidRDefault="006E626F" w:rsidP="00950BDB">
      <w:pPr>
        <w:spacing w:line="276" w:lineRule="auto"/>
        <w:jc w:val="both"/>
        <w:rPr>
          <w:rFonts w:ascii="Bookman Old Style" w:hAnsi="Bookman Old Style" w:cs="Arial"/>
          <w:color w:val="000000" w:themeColor="text1"/>
          <w:sz w:val="23"/>
          <w:szCs w:val="23"/>
        </w:rPr>
      </w:pPr>
    </w:p>
    <w:p w14:paraId="5F9E92BF" w14:textId="77777777" w:rsidR="006E626F" w:rsidRPr="002F470F" w:rsidRDefault="006E626F" w:rsidP="00950BDB">
      <w:pPr>
        <w:spacing w:line="276" w:lineRule="auto"/>
        <w:jc w:val="both"/>
        <w:rPr>
          <w:rFonts w:ascii="Bookman Old Style" w:hAnsi="Bookman Old Style" w:cs="Arial"/>
          <w:color w:val="000000" w:themeColor="text1"/>
          <w:sz w:val="23"/>
          <w:szCs w:val="23"/>
        </w:rPr>
      </w:pPr>
      <w:r w:rsidRPr="002F470F">
        <w:rPr>
          <w:rFonts w:ascii="Bookman Old Style" w:hAnsi="Bookman Old Style" w:cs="Arial"/>
          <w:color w:val="000000" w:themeColor="text1"/>
          <w:sz w:val="23"/>
          <w:szCs w:val="23"/>
        </w:rPr>
        <w:t xml:space="preserve">S podpisom te pogodbe se šteje, da je imetnik stavbne pravice seznanjen z vsemi pogoji glede stavbne pravice, ki je predmet te pogodbe, kot tudi, da je seznanjen z vsemi obveznostmi, ki iz nje izhajajo. </w:t>
      </w:r>
    </w:p>
    <w:p w14:paraId="61708493" w14:textId="77777777" w:rsidR="006E626F" w:rsidRPr="002F470F" w:rsidRDefault="006E626F" w:rsidP="00950BDB">
      <w:pPr>
        <w:spacing w:line="276" w:lineRule="auto"/>
        <w:jc w:val="both"/>
        <w:rPr>
          <w:rFonts w:ascii="Bookman Old Style" w:hAnsi="Bookman Old Style" w:cs="Arial"/>
          <w:color w:val="000000" w:themeColor="text1"/>
          <w:sz w:val="23"/>
          <w:szCs w:val="23"/>
        </w:rPr>
      </w:pPr>
    </w:p>
    <w:p w14:paraId="349AD76A" w14:textId="77777777" w:rsidR="006E626F" w:rsidRPr="002F470F" w:rsidRDefault="006E626F" w:rsidP="00950BDB">
      <w:pPr>
        <w:spacing w:line="276" w:lineRule="auto"/>
        <w:jc w:val="both"/>
        <w:rPr>
          <w:rFonts w:ascii="Bookman Old Style" w:hAnsi="Bookman Old Style" w:cs="Arial"/>
          <w:color w:val="000000" w:themeColor="text1"/>
          <w:sz w:val="23"/>
          <w:szCs w:val="23"/>
        </w:rPr>
      </w:pPr>
      <w:r w:rsidRPr="002F470F">
        <w:rPr>
          <w:rFonts w:ascii="Bookman Old Style" w:hAnsi="Bookman Old Style" w:cs="Arial"/>
          <w:color w:val="000000" w:themeColor="text1"/>
          <w:sz w:val="23"/>
          <w:szCs w:val="23"/>
        </w:rPr>
        <w:t>Vsaka pogodbena stranka se zavezuje o vseh spremenjenih ali novih okoliščinah, ki so pomembne za izpolnitev te pogodbe, nemudoma obvestiti drugo pogodbeno stranko. Vsa obvestila morajo biti pisna in oddana priporočeno po pošti.</w:t>
      </w:r>
    </w:p>
    <w:p w14:paraId="3346D972" w14:textId="77777777" w:rsidR="006E626F" w:rsidRPr="002F470F" w:rsidRDefault="006E626F" w:rsidP="00950BDB">
      <w:pPr>
        <w:spacing w:line="276" w:lineRule="auto"/>
        <w:jc w:val="both"/>
        <w:rPr>
          <w:rFonts w:ascii="Bookman Old Style" w:hAnsi="Bookman Old Style" w:cs="Arial"/>
          <w:color w:val="000000" w:themeColor="text1"/>
          <w:sz w:val="23"/>
          <w:szCs w:val="23"/>
        </w:rPr>
      </w:pPr>
    </w:p>
    <w:p w14:paraId="4010BF62" w14:textId="30773256" w:rsidR="006E626F" w:rsidRPr="002F470F" w:rsidRDefault="006E626F" w:rsidP="00950BDB">
      <w:pPr>
        <w:spacing w:line="276" w:lineRule="auto"/>
        <w:jc w:val="both"/>
        <w:rPr>
          <w:rFonts w:ascii="Bookman Old Style" w:hAnsi="Bookman Old Style" w:cs="Arial"/>
          <w:color w:val="000000" w:themeColor="text1"/>
          <w:sz w:val="23"/>
          <w:szCs w:val="23"/>
        </w:rPr>
      </w:pPr>
      <w:r w:rsidRPr="002F470F">
        <w:rPr>
          <w:rFonts w:ascii="Bookman Old Style" w:hAnsi="Bookman Old Style" w:cs="Arial"/>
          <w:color w:val="000000" w:themeColor="text1"/>
          <w:sz w:val="23"/>
          <w:szCs w:val="23"/>
        </w:rPr>
        <w:t xml:space="preserve">Vse morebitne spremembe in dopolnitve te pogodbe </w:t>
      </w:r>
      <w:r w:rsidR="001A2384" w:rsidRPr="002F470F">
        <w:rPr>
          <w:rFonts w:ascii="Bookman Old Style" w:hAnsi="Bookman Old Style" w:cs="Arial"/>
          <w:color w:val="000000" w:themeColor="text1"/>
          <w:sz w:val="23"/>
          <w:szCs w:val="23"/>
        </w:rPr>
        <w:t>Občina</w:t>
      </w:r>
      <w:r w:rsidRPr="002F470F">
        <w:rPr>
          <w:rFonts w:ascii="Bookman Old Style" w:hAnsi="Bookman Old Style" w:cs="Arial"/>
          <w:color w:val="000000" w:themeColor="text1"/>
          <w:sz w:val="23"/>
          <w:szCs w:val="23"/>
        </w:rPr>
        <w:t xml:space="preserve"> in upravičenec dogovorita in uredita z aneksom k tej pogodbi.</w:t>
      </w:r>
    </w:p>
    <w:p w14:paraId="3580BE04" w14:textId="77777777" w:rsidR="006E626F" w:rsidRPr="002F470F" w:rsidRDefault="006E626F" w:rsidP="00950BDB">
      <w:pPr>
        <w:spacing w:line="276" w:lineRule="auto"/>
        <w:jc w:val="both"/>
        <w:rPr>
          <w:rFonts w:ascii="Bookman Old Style" w:hAnsi="Bookman Old Style" w:cs="Arial"/>
          <w:color w:val="000000" w:themeColor="text1"/>
          <w:sz w:val="23"/>
          <w:szCs w:val="23"/>
        </w:rPr>
      </w:pPr>
    </w:p>
    <w:p w14:paraId="27067BB1" w14:textId="2D3E4A27" w:rsidR="006E626F" w:rsidRPr="002F470F" w:rsidRDefault="006E626F" w:rsidP="00950BDB">
      <w:pPr>
        <w:spacing w:line="276" w:lineRule="auto"/>
        <w:jc w:val="center"/>
        <w:rPr>
          <w:rFonts w:ascii="Bookman Old Style" w:hAnsi="Bookman Old Style" w:cs="Arial"/>
          <w:color w:val="000000" w:themeColor="text1"/>
          <w:sz w:val="23"/>
          <w:szCs w:val="23"/>
        </w:rPr>
      </w:pPr>
      <w:r w:rsidRPr="002F470F">
        <w:rPr>
          <w:rFonts w:ascii="Bookman Old Style" w:hAnsi="Bookman Old Style" w:cs="Arial"/>
          <w:color w:val="000000" w:themeColor="text1"/>
          <w:sz w:val="23"/>
          <w:szCs w:val="23"/>
        </w:rPr>
        <w:t>1</w:t>
      </w:r>
      <w:r w:rsidR="009C5973" w:rsidRPr="002F470F">
        <w:rPr>
          <w:rFonts w:ascii="Bookman Old Style" w:hAnsi="Bookman Old Style" w:cs="Arial"/>
          <w:color w:val="000000" w:themeColor="text1"/>
          <w:sz w:val="23"/>
          <w:szCs w:val="23"/>
        </w:rPr>
        <w:t>6</w:t>
      </w:r>
      <w:r w:rsidRPr="002F470F">
        <w:rPr>
          <w:rFonts w:ascii="Bookman Old Style" w:hAnsi="Bookman Old Style" w:cs="Arial"/>
          <w:color w:val="000000" w:themeColor="text1"/>
          <w:sz w:val="23"/>
          <w:szCs w:val="23"/>
        </w:rPr>
        <w:t>. člen</w:t>
      </w:r>
    </w:p>
    <w:p w14:paraId="3EC3FFC8" w14:textId="77777777" w:rsidR="006E626F" w:rsidRPr="002F470F" w:rsidRDefault="006E626F" w:rsidP="00950BDB">
      <w:pPr>
        <w:spacing w:line="276" w:lineRule="auto"/>
        <w:jc w:val="center"/>
        <w:rPr>
          <w:rFonts w:ascii="Bookman Old Style" w:hAnsi="Bookman Old Style" w:cs="Arial"/>
          <w:color w:val="000000" w:themeColor="text1"/>
          <w:sz w:val="23"/>
          <w:szCs w:val="23"/>
        </w:rPr>
      </w:pPr>
      <w:r w:rsidRPr="002F470F">
        <w:rPr>
          <w:rFonts w:ascii="Bookman Old Style" w:hAnsi="Bookman Old Style" w:cs="Arial"/>
          <w:color w:val="000000" w:themeColor="text1"/>
          <w:sz w:val="23"/>
          <w:szCs w:val="23"/>
        </w:rPr>
        <w:t>(število izvirnikov in volja strank)</w:t>
      </w:r>
    </w:p>
    <w:p w14:paraId="00386444" w14:textId="77777777" w:rsidR="006E626F" w:rsidRPr="002F470F" w:rsidRDefault="006E626F" w:rsidP="00950BDB">
      <w:pPr>
        <w:spacing w:line="276" w:lineRule="auto"/>
        <w:jc w:val="both"/>
        <w:rPr>
          <w:rFonts w:ascii="Bookman Old Style" w:hAnsi="Bookman Old Style" w:cs="Arial"/>
          <w:color w:val="000000" w:themeColor="text1"/>
          <w:sz w:val="23"/>
          <w:szCs w:val="23"/>
        </w:rPr>
      </w:pPr>
    </w:p>
    <w:p w14:paraId="0E6B388F" w14:textId="18FEFD67" w:rsidR="006E626F" w:rsidRPr="002F470F" w:rsidRDefault="006E626F" w:rsidP="00950BDB">
      <w:pPr>
        <w:spacing w:line="276" w:lineRule="auto"/>
        <w:jc w:val="both"/>
        <w:rPr>
          <w:rFonts w:ascii="Bookman Old Style" w:hAnsi="Bookman Old Style" w:cs="Arial"/>
          <w:color w:val="000000" w:themeColor="text1"/>
          <w:sz w:val="23"/>
          <w:szCs w:val="23"/>
        </w:rPr>
      </w:pPr>
      <w:r w:rsidRPr="002F470F">
        <w:rPr>
          <w:rFonts w:ascii="Bookman Old Style" w:hAnsi="Bookman Old Style" w:cs="Arial"/>
          <w:color w:val="000000" w:themeColor="text1"/>
          <w:sz w:val="23"/>
          <w:szCs w:val="23"/>
        </w:rPr>
        <w:t xml:space="preserve">Pogodba je sklenjena v </w:t>
      </w:r>
      <w:r w:rsidR="009C5973" w:rsidRPr="002F470F">
        <w:rPr>
          <w:rFonts w:ascii="Bookman Old Style" w:hAnsi="Bookman Old Style" w:cs="Arial"/>
          <w:color w:val="000000" w:themeColor="text1"/>
          <w:sz w:val="23"/>
          <w:szCs w:val="23"/>
        </w:rPr>
        <w:t xml:space="preserve">šestih enakih </w:t>
      </w:r>
      <w:r w:rsidRPr="002F470F">
        <w:rPr>
          <w:rFonts w:ascii="Bookman Old Style" w:hAnsi="Bookman Old Style" w:cs="Arial"/>
          <w:color w:val="000000" w:themeColor="text1"/>
          <w:sz w:val="23"/>
          <w:szCs w:val="23"/>
        </w:rPr>
        <w:t xml:space="preserve">izvodih, od katerih prejme vsaka pogodbena stranka po dva (2) izvoda, </w:t>
      </w:r>
      <w:r w:rsidR="009C5973" w:rsidRPr="002F470F">
        <w:rPr>
          <w:rFonts w:ascii="Bookman Old Style" w:hAnsi="Bookman Old Style" w:cs="Arial"/>
          <w:color w:val="000000" w:themeColor="text1"/>
          <w:sz w:val="23"/>
          <w:szCs w:val="23"/>
        </w:rPr>
        <w:t>po en</w:t>
      </w:r>
      <w:r w:rsidRPr="002F470F">
        <w:rPr>
          <w:rFonts w:ascii="Bookman Old Style" w:hAnsi="Bookman Old Style" w:cs="Arial"/>
          <w:color w:val="000000" w:themeColor="text1"/>
          <w:sz w:val="23"/>
          <w:szCs w:val="23"/>
        </w:rPr>
        <w:t xml:space="preserve"> izvod pa </w:t>
      </w:r>
      <w:r w:rsidR="009C5973" w:rsidRPr="002F470F">
        <w:rPr>
          <w:rFonts w:ascii="Bookman Old Style" w:hAnsi="Bookman Old Style" w:cs="Arial"/>
          <w:color w:val="000000" w:themeColor="text1"/>
          <w:sz w:val="23"/>
          <w:szCs w:val="23"/>
        </w:rPr>
        <w:t>je</w:t>
      </w:r>
      <w:r w:rsidRPr="002F470F">
        <w:rPr>
          <w:rFonts w:ascii="Bookman Old Style" w:hAnsi="Bookman Old Style" w:cs="Arial"/>
          <w:color w:val="000000" w:themeColor="text1"/>
          <w:sz w:val="23"/>
          <w:szCs w:val="23"/>
        </w:rPr>
        <w:t xml:space="preserve"> namenjen za potrebe davčnega postopka in vpis v zemljiško knjigo. </w:t>
      </w:r>
    </w:p>
    <w:p w14:paraId="42656DBD" w14:textId="77777777" w:rsidR="006E626F" w:rsidRPr="002F470F" w:rsidRDefault="006E626F" w:rsidP="00950BDB">
      <w:pPr>
        <w:spacing w:line="276" w:lineRule="auto"/>
        <w:jc w:val="both"/>
        <w:rPr>
          <w:rFonts w:ascii="Bookman Old Style" w:hAnsi="Bookman Old Style" w:cs="Arial"/>
          <w:color w:val="000000" w:themeColor="text1"/>
          <w:sz w:val="23"/>
          <w:szCs w:val="23"/>
        </w:rPr>
      </w:pPr>
    </w:p>
    <w:p w14:paraId="482FBED0" w14:textId="09FD586A" w:rsidR="000324D4" w:rsidRPr="002F470F" w:rsidRDefault="006E626F" w:rsidP="00950BDB">
      <w:pPr>
        <w:spacing w:line="276" w:lineRule="auto"/>
        <w:jc w:val="both"/>
        <w:rPr>
          <w:rFonts w:ascii="Bookman Old Style" w:hAnsi="Bookman Old Style" w:cs="Arial"/>
          <w:color w:val="000000" w:themeColor="text1"/>
          <w:sz w:val="23"/>
          <w:szCs w:val="23"/>
        </w:rPr>
      </w:pPr>
      <w:r w:rsidRPr="002F470F">
        <w:rPr>
          <w:rFonts w:ascii="Bookman Old Style" w:hAnsi="Bookman Old Style" w:cs="Arial"/>
          <w:color w:val="000000" w:themeColor="text1"/>
          <w:sz w:val="23"/>
          <w:szCs w:val="23"/>
        </w:rPr>
        <w:t xml:space="preserve">Pogodba je sestavljena po </w:t>
      </w:r>
      <w:r w:rsidR="00B07F66" w:rsidRPr="002F470F">
        <w:rPr>
          <w:rFonts w:ascii="Bookman Old Style" w:hAnsi="Bookman Old Style" w:cs="Arial"/>
          <w:color w:val="000000" w:themeColor="text1"/>
          <w:sz w:val="23"/>
          <w:szCs w:val="23"/>
        </w:rPr>
        <w:t xml:space="preserve">določbah Javnega razpisa in po </w:t>
      </w:r>
      <w:r w:rsidRPr="002F470F">
        <w:rPr>
          <w:rFonts w:ascii="Bookman Old Style" w:hAnsi="Bookman Old Style" w:cs="Arial"/>
          <w:color w:val="000000" w:themeColor="text1"/>
          <w:sz w:val="23"/>
          <w:szCs w:val="23"/>
        </w:rPr>
        <w:t>volji in želji pogodbenih strank. Vsaka pogodbena stranka pogodbo prebere in v znak priznanja vsebine lastnoročno podpiše.</w:t>
      </w:r>
    </w:p>
    <w:bookmarkEnd w:id="0"/>
    <w:p w14:paraId="47A12EF2" w14:textId="77777777" w:rsidR="00715FF1" w:rsidRPr="002F470F" w:rsidRDefault="00715FF1" w:rsidP="00950BDB">
      <w:pPr>
        <w:spacing w:line="276" w:lineRule="auto"/>
        <w:rPr>
          <w:rFonts w:ascii="Bookman Old Style" w:hAnsi="Bookman Old Style" w:cs="Arial"/>
          <w:sz w:val="23"/>
          <w:szCs w:val="23"/>
        </w:rPr>
      </w:pPr>
    </w:p>
    <w:tbl>
      <w:tblPr>
        <w:tblW w:w="0" w:type="auto"/>
        <w:tblLook w:val="01E0" w:firstRow="1" w:lastRow="1" w:firstColumn="1" w:lastColumn="1" w:noHBand="0" w:noVBand="0"/>
      </w:tblPr>
      <w:tblGrid>
        <w:gridCol w:w="5495"/>
        <w:gridCol w:w="3402"/>
      </w:tblGrid>
      <w:tr w:rsidR="00715FF1" w:rsidRPr="002F470F" w14:paraId="009AC7B4" w14:textId="77777777" w:rsidTr="00C753F3">
        <w:tc>
          <w:tcPr>
            <w:tcW w:w="5495" w:type="dxa"/>
          </w:tcPr>
          <w:p w14:paraId="0D92E4B1" w14:textId="77777777" w:rsidR="00715FF1" w:rsidRPr="002F470F" w:rsidRDefault="00715FF1" w:rsidP="00950BDB">
            <w:pPr>
              <w:spacing w:line="276" w:lineRule="auto"/>
              <w:rPr>
                <w:rFonts w:ascii="Bookman Old Style" w:hAnsi="Bookman Old Style" w:cs="Arial"/>
                <w:sz w:val="23"/>
                <w:szCs w:val="23"/>
              </w:rPr>
            </w:pPr>
            <w:r w:rsidRPr="002F470F">
              <w:rPr>
                <w:rFonts w:ascii="Bookman Old Style" w:hAnsi="Bookman Old Style" w:cs="Arial"/>
                <w:sz w:val="23"/>
                <w:szCs w:val="23"/>
              </w:rPr>
              <w:t xml:space="preserve">Datum:    </w:t>
            </w:r>
          </w:p>
        </w:tc>
        <w:tc>
          <w:tcPr>
            <w:tcW w:w="3402" w:type="dxa"/>
          </w:tcPr>
          <w:p w14:paraId="575C078E" w14:textId="77777777" w:rsidR="00715FF1" w:rsidRPr="002F470F" w:rsidRDefault="00C753F3" w:rsidP="00950BDB">
            <w:pPr>
              <w:spacing w:line="276" w:lineRule="auto"/>
              <w:ind w:left="-108"/>
              <w:rPr>
                <w:rFonts w:ascii="Bookman Old Style" w:hAnsi="Bookman Old Style" w:cs="Arial"/>
                <w:sz w:val="23"/>
                <w:szCs w:val="23"/>
              </w:rPr>
            </w:pPr>
            <w:r w:rsidRPr="002F470F">
              <w:rPr>
                <w:rFonts w:ascii="Bookman Old Style" w:hAnsi="Bookman Old Style" w:cs="Arial"/>
                <w:sz w:val="23"/>
                <w:szCs w:val="23"/>
              </w:rPr>
              <w:t>D</w:t>
            </w:r>
            <w:r w:rsidR="00715FF1" w:rsidRPr="002F470F">
              <w:rPr>
                <w:rFonts w:ascii="Bookman Old Style" w:hAnsi="Bookman Old Style" w:cs="Arial"/>
                <w:sz w:val="23"/>
                <w:szCs w:val="23"/>
              </w:rPr>
              <w:t xml:space="preserve">atum:    </w:t>
            </w:r>
          </w:p>
        </w:tc>
      </w:tr>
      <w:tr w:rsidR="00715FF1" w:rsidRPr="002F470F" w14:paraId="51C49623" w14:textId="77777777" w:rsidTr="00C753F3">
        <w:tc>
          <w:tcPr>
            <w:tcW w:w="5495" w:type="dxa"/>
          </w:tcPr>
          <w:p w14:paraId="4CEBF432" w14:textId="77777777" w:rsidR="00715FF1" w:rsidRPr="002F470F" w:rsidRDefault="00715FF1" w:rsidP="00950BDB">
            <w:pPr>
              <w:spacing w:line="276" w:lineRule="auto"/>
              <w:rPr>
                <w:rFonts w:ascii="Bookman Old Style" w:hAnsi="Bookman Old Style" w:cs="Arial"/>
                <w:sz w:val="23"/>
                <w:szCs w:val="23"/>
              </w:rPr>
            </w:pPr>
            <w:r w:rsidRPr="002F470F">
              <w:rPr>
                <w:rFonts w:ascii="Bookman Old Style" w:hAnsi="Bookman Old Style" w:cs="Arial"/>
                <w:sz w:val="23"/>
                <w:szCs w:val="23"/>
              </w:rPr>
              <w:t xml:space="preserve">Številka: </w:t>
            </w:r>
          </w:p>
          <w:p w14:paraId="1303F7A9" w14:textId="77777777" w:rsidR="00715FF1" w:rsidRPr="002F470F" w:rsidRDefault="00715FF1" w:rsidP="00950BDB">
            <w:pPr>
              <w:spacing w:line="276" w:lineRule="auto"/>
              <w:rPr>
                <w:rFonts w:ascii="Bookman Old Style" w:hAnsi="Bookman Old Style" w:cs="Arial"/>
                <w:sz w:val="23"/>
                <w:szCs w:val="23"/>
              </w:rPr>
            </w:pPr>
          </w:p>
          <w:p w14:paraId="1A40D701" w14:textId="77777777" w:rsidR="00715FF1" w:rsidRPr="002F470F" w:rsidRDefault="00715FF1" w:rsidP="00950BDB">
            <w:pPr>
              <w:spacing w:line="276" w:lineRule="auto"/>
              <w:rPr>
                <w:rFonts w:ascii="Bookman Old Style" w:hAnsi="Bookman Old Style" w:cs="Arial"/>
                <w:sz w:val="23"/>
                <w:szCs w:val="23"/>
              </w:rPr>
            </w:pPr>
          </w:p>
        </w:tc>
        <w:tc>
          <w:tcPr>
            <w:tcW w:w="3402" w:type="dxa"/>
          </w:tcPr>
          <w:p w14:paraId="4484F537" w14:textId="77777777" w:rsidR="00715FF1" w:rsidRPr="002F470F" w:rsidRDefault="00715FF1" w:rsidP="00950BDB">
            <w:pPr>
              <w:spacing w:line="276" w:lineRule="auto"/>
              <w:ind w:left="-108"/>
              <w:rPr>
                <w:rFonts w:ascii="Bookman Old Style" w:hAnsi="Bookman Old Style" w:cs="Arial"/>
                <w:sz w:val="23"/>
                <w:szCs w:val="23"/>
              </w:rPr>
            </w:pPr>
            <w:r w:rsidRPr="002F470F">
              <w:rPr>
                <w:rFonts w:ascii="Bookman Old Style" w:hAnsi="Bookman Old Style" w:cs="Arial"/>
                <w:sz w:val="23"/>
                <w:szCs w:val="23"/>
              </w:rPr>
              <w:t xml:space="preserve">Številka: </w:t>
            </w:r>
          </w:p>
          <w:p w14:paraId="3BC00D22" w14:textId="77777777" w:rsidR="00715FF1" w:rsidRPr="002F470F" w:rsidRDefault="00715FF1" w:rsidP="00950BDB">
            <w:pPr>
              <w:spacing w:line="276" w:lineRule="auto"/>
              <w:ind w:left="-108"/>
              <w:rPr>
                <w:rFonts w:ascii="Bookman Old Style" w:hAnsi="Bookman Old Style" w:cs="Arial"/>
                <w:sz w:val="23"/>
                <w:szCs w:val="23"/>
              </w:rPr>
            </w:pPr>
          </w:p>
        </w:tc>
      </w:tr>
      <w:tr w:rsidR="00715FF1" w:rsidRPr="002F470F" w14:paraId="3DC6B0AB" w14:textId="77777777" w:rsidTr="00C753F3">
        <w:tc>
          <w:tcPr>
            <w:tcW w:w="5495" w:type="dxa"/>
          </w:tcPr>
          <w:p w14:paraId="7DC08CCF" w14:textId="77777777" w:rsidR="00715FF1" w:rsidRPr="002F470F" w:rsidRDefault="00715FF1" w:rsidP="00950BDB">
            <w:pPr>
              <w:spacing w:line="276" w:lineRule="auto"/>
              <w:rPr>
                <w:rFonts w:ascii="Bookman Old Style" w:hAnsi="Bookman Old Style" w:cs="Arial"/>
                <w:sz w:val="23"/>
                <w:szCs w:val="23"/>
              </w:rPr>
            </w:pPr>
            <w:r w:rsidRPr="002F470F">
              <w:rPr>
                <w:rFonts w:ascii="Bookman Old Style" w:hAnsi="Bookman Old Style" w:cs="Arial"/>
                <w:sz w:val="23"/>
                <w:szCs w:val="23"/>
              </w:rPr>
              <w:t>LASTNIK</w:t>
            </w:r>
          </w:p>
          <w:p w14:paraId="5EE6E812" w14:textId="77777777" w:rsidR="00715FF1" w:rsidRPr="002F470F" w:rsidRDefault="00715FF1" w:rsidP="00950BDB">
            <w:pPr>
              <w:spacing w:line="276" w:lineRule="auto"/>
              <w:rPr>
                <w:rFonts w:ascii="Bookman Old Style" w:hAnsi="Bookman Old Style" w:cs="Arial"/>
                <w:sz w:val="23"/>
                <w:szCs w:val="23"/>
              </w:rPr>
            </w:pPr>
          </w:p>
          <w:p w14:paraId="5B61D294" w14:textId="4DBE0AFD" w:rsidR="00715FF1" w:rsidRPr="002F470F" w:rsidRDefault="006E626F" w:rsidP="00950BDB">
            <w:pPr>
              <w:spacing w:line="276" w:lineRule="auto"/>
              <w:rPr>
                <w:rFonts w:ascii="Bookman Old Style" w:hAnsi="Bookman Old Style" w:cs="Arial"/>
                <w:sz w:val="23"/>
                <w:szCs w:val="23"/>
              </w:rPr>
            </w:pPr>
            <w:r w:rsidRPr="002F470F">
              <w:rPr>
                <w:rFonts w:ascii="Bookman Old Style" w:hAnsi="Bookman Old Style" w:cs="Arial"/>
                <w:sz w:val="23"/>
                <w:szCs w:val="23"/>
              </w:rPr>
              <w:t xml:space="preserve">Občina </w:t>
            </w:r>
            <w:r w:rsidR="00680E98" w:rsidRPr="002F470F">
              <w:rPr>
                <w:rFonts w:ascii="Bookman Old Style" w:hAnsi="Bookman Old Style" w:cs="Arial"/>
                <w:sz w:val="23"/>
                <w:szCs w:val="23"/>
              </w:rPr>
              <w:t>Komen</w:t>
            </w:r>
            <w:r w:rsidR="00C753F3" w:rsidRPr="002F470F">
              <w:rPr>
                <w:rFonts w:ascii="Bookman Old Style" w:hAnsi="Bookman Old Style" w:cs="Arial"/>
                <w:sz w:val="23"/>
                <w:szCs w:val="23"/>
              </w:rPr>
              <w:t xml:space="preserve"> </w:t>
            </w:r>
          </w:p>
          <w:p w14:paraId="52D86203" w14:textId="5166BC77" w:rsidR="00F27D71" w:rsidRPr="002F470F" w:rsidRDefault="00715FF1" w:rsidP="00950BDB">
            <w:pPr>
              <w:spacing w:line="276" w:lineRule="auto"/>
              <w:rPr>
                <w:rFonts w:ascii="Bookman Old Style" w:hAnsi="Bookman Old Style" w:cs="Arial"/>
                <w:sz w:val="23"/>
                <w:szCs w:val="23"/>
              </w:rPr>
            </w:pPr>
            <w:r w:rsidRPr="002F470F">
              <w:rPr>
                <w:rFonts w:ascii="Bookman Old Style" w:hAnsi="Bookman Old Style" w:cs="Arial"/>
                <w:sz w:val="23"/>
                <w:szCs w:val="23"/>
              </w:rPr>
              <w:t xml:space="preserve">župan </w:t>
            </w:r>
          </w:p>
          <w:p w14:paraId="5234FCA8" w14:textId="2808C70C" w:rsidR="00715FF1" w:rsidRPr="002F470F" w:rsidRDefault="00680E98" w:rsidP="00950BDB">
            <w:pPr>
              <w:spacing w:line="276" w:lineRule="auto"/>
              <w:rPr>
                <w:rFonts w:ascii="Bookman Old Style" w:hAnsi="Bookman Old Style" w:cs="Arial"/>
                <w:sz w:val="23"/>
                <w:szCs w:val="23"/>
              </w:rPr>
            </w:pPr>
            <w:r w:rsidRPr="002F470F">
              <w:rPr>
                <w:rFonts w:ascii="Bookman Old Style" w:hAnsi="Bookman Old Style" w:cs="Arial"/>
                <w:sz w:val="23"/>
                <w:szCs w:val="23"/>
              </w:rPr>
              <w:t>mag. Erik Modic</w:t>
            </w:r>
          </w:p>
          <w:p w14:paraId="55CDA4A1" w14:textId="77777777" w:rsidR="00715FF1" w:rsidRPr="002F470F" w:rsidRDefault="00715FF1" w:rsidP="00950BDB">
            <w:pPr>
              <w:spacing w:line="276" w:lineRule="auto"/>
              <w:rPr>
                <w:rFonts w:ascii="Bookman Old Style" w:hAnsi="Bookman Old Style" w:cs="Arial"/>
                <w:sz w:val="23"/>
                <w:szCs w:val="23"/>
              </w:rPr>
            </w:pPr>
          </w:p>
        </w:tc>
        <w:tc>
          <w:tcPr>
            <w:tcW w:w="3402" w:type="dxa"/>
          </w:tcPr>
          <w:p w14:paraId="4D318808" w14:textId="77777777" w:rsidR="00715FF1" w:rsidRPr="002F470F" w:rsidRDefault="008D5348" w:rsidP="00950BDB">
            <w:pPr>
              <w:spacing w:line="276" w:lineRule="auto"/>
              <w:ind w:left="-108"/>
              <w:rPr>
                <w:rFonts w:ascii="Bookman Old Style" w:hAnsi="Bookman Old Style" w:cs="Arial"/>
                <w:sz w:val="23"/>
                <w:szCs w:val="23"/>
              </w:rPr>
            </w:pPr>
            <w:r w:rsidRPr="002F470F">
              <w:rPr>
                <w:rFonts w:ascii="Bookman Old Style" w:hAnsi="Bookman Old Style" w:cs="Arial"/>
                <w:sz w:val="23"/>
                <w:szCs w:val="23"/>
              </w:rPr>
              <w:t>IMETNIK STAVBNE PRAVICE</w:t>
            </w:r>
          </w:p>
          <w:p w14:paraId="003C890E" w14:textId="77777777" w:rsidR="00715FF1" w:rsidRPr="002F470F" w:rsidRDefault="00715FF1" w:rsidP="00950BDB">
            <w:pPr>
              <w:spacing w:line="276" w:lineRule="auto"/>
              <w:ind w:left="-108"/>
              <w:rPr>
                <w:rFonts w:ascii="Bookman Old Style" w:hAnsi="Bookman Old Style" w:cs="Arial"/>
                <w:sz w:val="23"/>
                <w:szCs w:val="23"/>
              </w:rPr>
            </w:pPr>
          </w:p>
          <w:p w14:paraId="39885236" w14:textId="4795D9D5" w:rsidR="00715FF1" w:rsidRPr="002F470F" w:rsidRDefault="0049333B" w:rsidP="00950BDB">
            <w:pPr>
              <w:spacing w:line="276" w:lineRule="auto"/>
              <w:ind w:left="-108"/>
              <w:rPr>
                <w:rFonts w:ascii="Bookman Old Style" w:hAnsi="Bookman Old Style" w:cs="Arial"/>
                <w:sz w:val="23"/>
                <w:szCs w:val="23"/>
              </w:rPr>
            </w:pPr>
            <w:r w:rsidRPr="002F470F">
              <w:rPr>
                <w:rFonts w:ascii="Bookman Old Style" w:hAnsi="Bookman Old Style" w:cs="Arial"/>
                <w:sz w:val="23"/>
                <w:szCs w:val="23"/>
              </w:rPr>
              <w:t>Ime, priimek /Firma</w:t>
            </w:r>
          </w:p>
        </w:tc>
      </w:tr>
    </w:tbl>
    <w:p w14:paraId="0A745BCD" w14:textId="77777777" w:rsidR="00715FF1" w:rsidRPr="002F470F" w:rsidRDefault="00715FF1" w:rsidP="00950BDB">
      <w:pPr>
        <w:spacing w:line="276" w:lineRule="auto"/>
        <w:rPr>
          <w:rFonts w:ascii="Bookman Old Style" w:hAnsi="Bookman Old Style" w:cs="Arial"/>
          <w:sz w:val="23"/>
          <w:szCs w:val="23"/>
        </w:rPr>
      </w:pPr>
    </w:p>
    <w:p w14:paraId="2CF28C7C" w14:textId="77777777" w:rsidR="00D20933" w:rsidRPr="002F470F" w:rsidRDefault="00D20933" w:rsidP="00950BDB">
      <w:pPr>
        <w:spacing w:line="276" w:lineRule="auto"/>
        <w:rPr>
          <w:rFonts w:ascii="Bookman Old Style" w:hAnsi="Bookman Old Style"/>
          <w:sz w:val="23"/>
          <w:szCs w:val="23"/>
        </w:rPr>
      </w:pPr>
    </w:p>
    <w:sectPr w:rsidR="00D20933" w:rsidRPr="002F470F" w:rsidSect="00715FF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846AC" w14:textId="77777777" w:rsidR="00F40F69" w:rsidRDefault="00F40F69" w:rsidP="003043D1">
      <w:r>
        <w:separator/>
      </w:r>
    </w:p>
  </w:endnote>
  <w:endnote w:type="continuationSeparator" w:id="0">
    <w:p w14:paraId="0A65E3BA" w14:textId="77777777" w:rsidR="00F40F69" w:rsidRDefault="00F40F69" w:rsidP="00304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688853"/>
      <w:docPartObj>
        <w:docPartGallery w:val="Page Numbers (Bottom of Page)"/>
        <w:docPartUnique/>
      </w:docPartObj>
    </w:sdtPr>
    <w:sdtEndPr/>
    <w:sdtContent>
      <w:p w14:paraId="1742362C" w14:textId="77777777" w:rsidR="000B442B" w:rsidRDefault="004D11F1">
        <w:pPr>
          <w:pStyle w:val="Noga"/>
          <w:jc w:val="center"/>
        </w:pPr>
        <w:r>
          <w:fldChar w:fldCharType="begin"/>
        </w:r>
        <w:r>
          <w:instrText xml:space="preserve"> PAGE   \* MERGEFORMAT </w:instrText>
        </w:r>
        <w:r>
          <w:fldChar w:fldCharType="separate"/>
        </w:r>
        <w:r w:rsidR="000B442B">
          <w:rPr>
            <w:noProof/>
          </w:rPr>
          <w:t>8</w:t>
        </w:r>
        <w:r>
          <w:rPr>
            <w:noProof/>
          </w:rPr>
          <w:fldChar w:fldCharType="end"/>
        </w:r>
      </w:p>
    </w:sdtContent>
  </w:sdt>
  <w:p w14:paraId="622502A2" w14:textId="77777777" w:rsidR="0073141C" w:rsidRDefault="0073141C">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259E8" w14:textId="77777777" w:rsidR="00F40F69" w:rsidRDefault="00F40F69" w:rsidP="003043D1">
      <w:r>
        <w:separator/>
      </w:r>
    </w:p>
  </w:footnote>
  <w:footnote w:type="continuationSeparator" w:id="0">
    <w:p w14:paraId="1252B185" w14:textId="77777777" w:rsidR="00F40F69" w:rsidRDefault="00F40F69" w:rsidP="003043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B6740"/>
    <w:multiLevelType w:val="hybridMultilevel"/>
    <w:tmpl w:val="A18CFE30"/>
    <w:lvl w:ilvl="0" w:tplc="E482EE1E">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4E50364"/>
    <w:multiLevelType w:val="hybridMultilevel"/>
    <w:tmpl w:val="7F52FEA8"/>
    <w:lvl w:ilvl="0" w:tplc="C1F8E068">
      <w:start w:val="4"/>
      <w:numFmt w:val="bullet"/>
      <w:lvlText w:val="-"/>
      <w:lvlJc w:val="left"/>
      <w:pPr>
        <w:ind w:left="720" w:hanging="360"/>
      </w:pPr>
      <w:rPr>
        <w:rFonts w:ascii="Bookman Old Style" w:eastAsia="Times New Roman" w:hAnsi="Bookman Old Style"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15A5842"/>
    <w:multiLevelType w:val="hybridMultilevel"/>
    <w:tmpl w:val="22624AFC"/>
    <w:lvl w:ilvl="0" w:tplc="B2088490">
      <w:start w:val="1"/>
      <w:numFmt w:val="decimal"/>
      <w:lvlText w:val="(%1)"/>
      <w:lvlJc w:val="left"/>
      <w:pPr>
        <w:ind w:left="750" w:hanging="39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47917C6"/>
    <w:multiLevelType w:val="hybridMultilevel"/>
    <w:tmpl w:val="970AE86E"/>
    <w:lvl w:ilvl="0" w:tplc="0424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Lucida Sans Typewriter" w:hAnsi="Lucida Sans Typewriter"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Lucida Sans Typewriter" w:hAnsi="Lucida Sans Typewrite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Lucida Sans Typewriter" w:hAnsi="Lucida Sans Typewriter"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A61C36"/>
    <w:multiLevelType w:val="hybridMultilevel"/>
    <w:tmpl w:val="023AB4E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7D4650F"/>
    <w:multiLevelType w:val="hybridMultilevel"/>
    <w:tmpl w:val="59CE896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B4B08B9"/>
    <w:multiLevelType w:val="hybridMultilevel"/>
    <w:tmpl w:val="C9E62EB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ED306AC"/>
    <w:multiLevelType w:val="hybridMultilevel"/>
    <w:tmpl w:val="4C20EA32"/>
    <w:lvl w:ilvl="0" w:tplc="04240001">
      <w:start w:val="1"/>
      <w:numFmt w:val="bullet"/>
      <w:lvlText w:val=""/>
      <w:lvlJc w:val="left"/>
      <w:pPr>
        <w:ind w:left="1146" w:hanging="360"/>
      </w:pPr>
      <w:rPr>
        <w:rFonts w:ascii="Symbol" w:hAnsi="Symbol" w:hint="default"/>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8" w15:restartNumberingAfterBreak="0">
    <w:nsid w:val="2F580BF5"/>
    <w:multiLevelType w:val="multilevel"/>
    <w:tmpl w:val="BC5EEE14"/>
    <w:lvl w:ilvl="0">
      <w:start w:val="1"/>
      <w:numFmt w:val="decimal"/>
      <w:pStyle w:val="Naslov1"/>
      <w:lvlText w:val="%1"/>
      <w:lvlJc w:val="left"/>
      <w:pPr>
        <w:tabs>
          <w:tab w:val="num" w:pos="432"/>
        </w:tabs>
        <w:ind w:left="432" w:hanging="432"/>
      </w:pPr>
      <w:rPr>
        <w:rFonts w:ascii="Tahoma" w:hAnsi="Tahoma" w:hint="default"/>
        <w:b w:val="0"/>
        <w:i w:val="0"/>
        <w:color w:val="auto"/>
        <w:sz w:val="20"/>
        <w:szCs w:val="20"/>
        <w:u w:val="none"/>
      </w:rPr>
    </w:lvl>
    <w:lvl w:ilvl="1">
      <w:start w:val="1"/>
      <w:numFmt w:val="decimal"/>
      <w:pStyle w:val="Naslov2"/>
      <w:lvlText w:val="%1.%2"/>
      <w:lvlJc w:val="left"/>
      <w:pPr>
        <w:tabs>
          <w:tab w:val="num" w:pos="576"/>
        </w:tabs>
        <w:ind w:left="576" w:hanging="576"/>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9" w15:restartNumberingAfterBreak="0">
    <w:nsid w:val="31E4440C"/>
    <w:multiLevelType w:val="hybridMultilevel"/>
    <w:tmpl w:val="3FFC11C0"/>
    <w:lvl w:ilvl="0" w:tplc="A2ECE358">
      <w:numFmt w:val="bullet"/>
      <w:lvlText w:val="-"/>
      <w:lvlJc w:val="left"/>
      <w:pPr>
        <w:ind w:left="720" w:hanging="360"/>
      </w:pPr>
      <w:rPr>
        <w:rFonts w:ascii="Bookman Old Style" w:eastAsia="Times New Roman" w:hAnsi="Bookman Old Style"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9524374"/>
    <w:multiLevelType w:val="hybridMultilevel"/>
    <w:tmpl w:val="D6E824C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9FD5DD2"/>
    <w:multiLevelType w:val="hybridMultilevel"/>
    <w:tmpl w:val="90885DEE"/>
    <w:lvl w:ilvl="0" w:tplc="9EE06B3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2A750B9"/>
    <w:multiLevelType w:val="hybridMultilevel"/>
    <w:tmpl w:val="1702261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6527F1A"/>
    <w:multiLevelType w:val="hybridMultilevel"/>
    <w:tmpl w:val="D616C914"/>
    <w:lvl w:ilvl="0" w:tplc="1C96F968">
      <w:numFmt w:val="bullet"/>
      <w:lvlText w:val="-"/>
      <w:lvlJc w:val="left"/>
      <w:pPr>
        <w:ind w:left="720" w:hanging="360"/>
      </w:pPr>
      <w:rPr>
        <w:rFonts w:ascii="Bookman Old Style" w:eastAsia="Times New Roman" w:hAnsi="Bookman Old Style"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B57053C"/>
    <w:multiLevelType w:val="hybridMultilevel"/>
    <w:tmpl w:val="DDBAAAE8"/>
    <w:lvl w:ilvl="0" w:tplc="CC2660A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4C983268"/>
    <w:multiLevelType w:val="hybridMultilevel"/>
    <w:tmpl w:val="9F36484C"/>
    <w:lvl w:ilvl="0" w:tplc="73F4CBD8">
      <w:numFmt w:val="bullet"/>
      <w:lvlText w:val="•"/>
      <w:lvlJc w:val="left"/>
      <w:pPr>
        <w:ind w:left="786" w:hanging="360"/>
      </w:pPr>
      <w:rPr>
        <w:rFonts w:ascii="Bookman Old Style" w:eastAsia="Times New Roman" w:hAnsi="Bookman Old Style" w:cs="Arial"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16" w15:restartNumberingAfterBreak="0">
    <w:nsid w:val="4CEB1B9D"/>
    <w:multiLevelType w:val="hybridMultilevel"/>
    <w:tmpl w:val="14BA6ED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4DF3909"/>
    <w:multiLevelType w:val="hybridMultilevel"/>
    <w:tmpl w:val="A2D43DC8"/>
    <w:lvl w:ilvl="0" w:tplc="A54A9E54">
      <w:start w:val="6"/>
      <w:numFmt w:val="bullet"/>
      <w:lvlText w:val="-"/>
      <w:lvlJc w:val="left"/>
      <w:pPr>
        <w:ind w:left="435" w:hanging="360"/>
      </w:pPr>
      <w:rPr>
        <w:rFonts w:ascii="Bookman Old Style" w:eastAsia="Times New Roman" w:hAnsi="Bookman Old Style" w:cs="Arial" w:hint="default"/>
      </w:rPr>
    </w:lvl>
    <w:lvl w:ilvl="1" w:tplc="04240003" w:tentative="1">
      <w:start w:val="1"/>
      <w:numFmt w:val="bullet"/>
      <w:lvlText w:val="o"/>
      <w:lvlJc w:val="left"/>
      <w:pPr>
        <w:ind w:left="1155" w:hanging="360"/>
      </w:pPr>
      <w:rPr>
        <w:rFonts w:ascii="Courier New" w:hAnsi="Courier New" w:cs="Courier New" w:hint="default"/>
      </w:rPr>
    </w:lvl>
    <w:lvl w:ilvl="2" w:tplc="04240005" w:tentative="1">
      <w:start w:val="1"/>
      <w:numFmt w:val="bullet"/>
      <w:lvlText w:val=""/>
      <w:lvlJc w:val="left"/>
      <w:pPr>
        <w:ind w:left="1875" w:hanging="360"/>
      </w:pPr>
      <w:rPr>
        <w:rFonts w:ascii="Wingdings" w:hAnsi="Wingdings" w:hint="default"/>
      </w:rPr>
    </w:lvl>
    <w:lvl w:ilvl="3" w:tplc="04240001" w:tentative="1">
      <w:start w:val="1"/>
      <w:numFmt w:val="bullet"/>
      <w:lvlText w:val=""/>
      <w:lvlJc w:val="left"/>
      <w:pPr>
        <w:ind w:left="2595" w:hanging="360"/>
      </w:pPr>
      <w:rPr>
        <w:rFonts w:ascii="Symbol" w:hAnsi="Symbol" w:hint="default"/>
      </w:rPr>
    </w:lvl>
    <w:lvl w:ilvl="4" w:tplc="04240003" w:tentative="1">
      <w:start w:val="1"/>
      <w:numFmt w:val="bullet"/>
      <w:lvlText w:val="o"/>
      <w:lvlJc w:val="left"/>
      <w:pPr>
        <w:ind w:left="3315" w:hanging="360"/>
      </w:pPr>
      <w:rPr>
        <w:rFonts w:ascii="Courier New" w:hAnsi="Courier New" w:cs="Courier New" w:hint="default"/>
      </w:rPr>
    </w:lvl>
    <w:lvl w:ilvl="5" w:tplc="04240005" w:tentative="1">
      <w:start w:val="1"/>
      <w:numFmt w:val="bullet"/>
      <w:lvlText w:val=""/>
      <w:lvlJc w:val="left"/>
      <w:pPr>
        <w:ind w:left="4035" w:hanging="360"/>
      </w:pPr>
      <w:rPr>
        <w:rFonts w:ascii="Wingdings" w:hAnsi="Wingdings" w:hint="default"/>
      </w:rPr>
    </w:lvl>
    <w:lvl w:ilvl="6" w:tplc="04240001" w:tentative="1">
      <w:start w:val="1"/>
      <w:numFmt w:val="bullet"/>
      <w:lvlText w:val=""/>
      <w:lvlJc w:val="left"/>
      <w:pPr>
        <w:ind w:left="4755" w:hanging="360"/>
      </w:pPr>
      <w:rPr>
        <w:rFonts w:ascii="Symbol" w:hAnsi="Symbol" w:hint="default"/>
      </w:rPr>
    </w:lvl>
    <w:lvl w:ilvl="7" w:tplc="04240003" w:tentative="1">
      <w:start w:val="1"/>
      <w:numFmt w:val="bullet"/>
      <w:lvlText w:val="o"/>
      <w:lvlJc w:val="left"/>
      <w:pPr>
        <w:ind w:left="5475" w:hanging="360"/>
      </w:pPr>
      <w:rPr>
        <w:rFonts w:ascii="Courier New" w:hAnsi="Courier New" w:cs="Courier New" w:hint="default"/>
      </w:rPr>
    </w:lvl>
    <w:lvl w:ilvl="8" w:tplc="04240005" w:tentative="1">
      <w:start w:val="1"/>
      <w:numFmt w:val="bullet"/>
      <w:lvlText w:val=""/>
      <w:lvlJc w:val="left"/>
      <w:pPr>
        <w:ind w:left="6195" w:hanging="360"/>
      </w:pPr>
      <w:rPr>
        <w:rFonts w:ascii="Wingdings" w:hAnsi="Wingdings" w:hint="default"/>
      </w:rPr>
    </w:lvl>
  </w:abstractNum>
  <w:abstractNum w:abstractNumId="18" w15:restartNumberingAfterBreak="0">
    <w:nsid w:val="576C14A9"/>
    <w:multiLevelType w:val="hybridMultilevel"/>
    <w:tmpl w:val="CAB2CCE2"/>
    <w:lvl w:ilvl="0" w:tplc="F53A4F46">
      <w:numFmt w:val="bullet"/>
      <w:lvlText w:val="-"/>
      <w:lvlJc w:val="left"/>
      <w:pPr>
        <w:ind w:left="720" w:hanging="360"/>
      </w:pPr>
      <w:rPr>
        <w:rFonts w:ascii="Bookman Old Style" w:eastAsia="Times New Roman" w:hAnsi="Bookman Old Style"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C9F12BA"/>
    <w:multiLevelType w:val="hybridMultilevel"/>
    <w:tmpl w:val="1F16FC9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64A14E89"/>
    <w:multiLevelType w:val="hybridMultilevel"/>
    <w:tmpl w:val="234A140C"/>
    <w:lvl w:ilvl="0" w:tplc="0424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Lucida Sans Typewriter" w:hAnsi="Lucida Sans Typewriter"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Lucida Sans Typewriter" w:hAnsi="Lucida Sans Typewrite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Lucida Sans Typewriter" w:hAnsi="Lucida Sans Typewriter"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1B59BC"/>
    <w:multiLevelType w:val="hybridMultilevel"/>
    <w:tmpl w:val="D8F49AC6"/>
    <w:lvl w:ilvl="0" w:tplc="4106DFA2">
      <w:numFmt w:val="bullet"/>
      <w:lvlText w:val="-"/>
      <w:lvlJc w:val="left"/>
      <w:pPr>
        <w:ind w:left="720" w:hanging="360"/>
      </w:pPr>
      <w:rPr>
        <w:rFonts w:ascii="Bookman Old Style" w:eastAsia="Times New Roman" w:hAnsi="Bookman Old Style"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73E91313"/>
    <w:multiLevelType w:val="hybridMultilevel"/>
    <w:tmpl w:val="C930C998"/>
    <w:lvl w:ilvl="0" w:tplc="0424000F">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78720CA9"/>
    <w:multiLevelType w:val="hybridMultilevel"/>
    <w:tmpl w:val="DA7EB30E"/>
    <w:lvl w:ilvl="0" w:tplc="679412DE">
      <w:start w:val="2"/>
      <w:numFmt w:val="bullet"/>
      <w:lvlText w:val="–"/>
      <w:lvlJc w:val="left"/>
      <w:pPr>
        <w:ind w:left="2775" w:hanging="2415"/>
      </w:pPr>
      <w:rPr>
        <w:rFonts w:ascii="Bookman Old Style" w:eastAsia="Times New Roman" w:hAnsi="Bookman Old Style"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084305001">
    <w:abstractNumId w:val="11"/>
  </w:num>
  <w:num w:numId="2" w16cid:durableId="1467510656">
    <w:abstractNumId w:val="8"/>
  </w:num>
  <w:num w:numId="3" w16cid:durableId="218983898">
    <w:abstractNumId w:val="23"/>
  </w:num>
  <w:num w:numId="4" w16cid:durableId="191303622">
    <w:abstractNumId w:val="20"/>
  </w:num>
  <w:num w:numId="5" w16cid:durableId="1406802324">
    <w:abstractNumId w:val="21"/>
  </w:num>
  <w:num w:numId="6" w16cid:durableId="762380533">
    <w:abstractNumId w:val="3"/>
  </w:num>
  <w:num w:numId="7" w16cid:durableId="1399399455">
    <w:abstractNumId w:val="2"/>
  </w:num>
  <w:num w:numId="8" w16cid:durableId="2003660795">
    <w:abstractNumId w:val="6"/>
  </w:num>
  <w:num w:numId="9" w16cid:durableId="318846238">
    <w:abstractNumId w:val="9"/>
  </w:num>
  <w:num w:numId="10" w16cid:durableId="860171265">
    <w:abstractNumId w:val="14"/>
  </w:num>
  <w:num w:numId="11" w16cid:durableId="1306469767">
    <w:abstractNumId w:val="22"/>
  </w:num>
  <w:num w:numId="12" w16cid:durableId="2140302039">
    <w:abstractNumId w:val="19"/>
  </w:num>
  <w:num w:numId="13" w16cid:durableId="1278832017">
    <w:abstractNumId w:val="4"/>
  </w:num>
  <w:num w:numId="14" w16cid:durableId="356932835">
    <w:abstractNumId w:val="13"/>
  </w:num>
  <w:num w:numId="15" w16cid:durableId="2033997792">
    <w:abstractNumId w:val="1"/>
  </w:num>
  <w:num w:numId="16" w16cid:durableId="798498251">
    <w:abstractNumId w:val="0"/>
  </w:num>
  <w:num w:numId="17" w16cid:durableId="1935548455">
    <w:abstractNumId w:val="16"/>
  </w:num>
  <w:num w:numId="18" w16cid:durableId="835074617">
    <w:abstractNumId w:val="5"/>
  </w:num>
  <w:num w:numId="19" w16cid:durableId="1109474350">
    <w:abstractNumId w:val="18"/>
  </w:num>
  <w:num w:numId="20" w16cid:durableId="1229069168">
    <w:abstractNumId w:val="12"/>
  </w:num>
  <w:num w:numId="21" w16cid:durableId="1130169544">
    <w:abstractNumId w:val="7"/>
  </w:num>
  <w:num w:numId="22" w16cid:durableId="1163618392">
    <w:abstractNumId w:val="10"/>
  </w:num>
  <w:num w:numId="23" w16cid:durableId="117265171">
    <w:abstractNumId w:val="15"/>
  </w:num>
  <w:num w:numId="24" w16cid:durableId="7167035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FF1"/>
    <w:rsid w:val="00000A89"/>
    <w:rsid w:val="00001748"/>
    <w:rsid w:val="00002431"/>
    <w:rsid w:val="0000316F"/>
    <w:rsid w:val="00006525"/>
    <w:rsid w:val="00010966"/>
    <w:rsid w:val="0001293F"/>
    <w:rsid w:val="00014F08"/>
    <w:rsid w:val="00025598"/>
    <w:rsid w:val="000324D4"/>
    <w:rsid w:val="00032764"/>
    <w:rsid w:val="000435D7"/>
    <w:rsid w:val="000632F2"/>
    <w:rsid w:val="00065ED0"/>
    <w:rsid w:val="00074624"/>
    <w:rsid w:val="000769F3"/>
    <w:rsid w:val="00077A6A"/>
    <w:rsid w:val="0008081B"/>
    <w:rsid w:val="0008153B"/>
    <w:rsid w:val="00081670"/>
    <w:rsid w:val="0009111C"/>
    <w:rsid w:val="00094055"/>
    <w:rsid w:val="000A0F1B"/>
    <w:rsid w:val="000A1D81"/>
    <w:rsid w:val="000A4869"/>
    <w:rsid w:val="000B165A"/>
    <w:rsid w:val="000B3927"/>
    <w:rsid w:val="000B3F11"/>
    <w:rsid w:val="000B442B"/>
    <w:rsid w:val="000C13B2"/>
    <w:rsid w:val="000D55B2"/>
    <w:rsid w:val="000D76AE"/>
    <w:rsid w:val="000D7E73"/>
    <w:rsid w:val="000D7FEC"/>
    <w:rsid w:val="000E2309"/>
    <w:rsid w:val="000E6C57"/>
    <w:rsid w:val="000F020B"/>
    <w:rsid w:val="000F6B29"/>
    <w:rsid w:val="000F7444"/>
    <w:rsid w:val="001211D1"/>
    <w:rsid w:val="00132A8E"/>
    <w:rsid w:val="00136CD5"/>
    <w:rsid w:val="001562E0"/>
    <w:rsid w:val="00162AE5"/>
    <w:rsid w:val="00174C40"/>
    <w:rsid w:val="00185621"/>
    <w:rsid w:val="001900D0"/>
    <w:rsid w:val="001A00B6"/>
    <w:rsid w:val="001A2384"/>
    <w:rsid w:val="001B6E7C"/>
    <w:rsid w:val="001C233F"/>
    <w:rsid w:val="001C38C3"/>
    <w:rsid w:val="001D47CC"/>
    <w:rsid w:val="001E0AAF"/>
    <w:rsid w:val="001E1381"/>
    <w:rsid w:val="001E4F59"/>
    <w:rsid w:val="00210D6A"/>
    <w:rsid w:val="00237EF3"/>
    <w:rsid w:val="00246C6D"/>
    <w:rsid w:val="00251E2B"/>
    <w:rsid w:val="00253E60"/>
    <w:rsid w:val="00254B92"/>
    <w:rsid w:val="00254D6E"/>
    <w:rsid w:val="002555D4"/>
    <w:rsid w:val="00256CD7"/>
    <w:rsid w:val="0025728C"/>
    <w:rsid w:val="00264481"/>
    <w:rsid w:val="002849D7"/>
    <w:rsid w:val="00286934"/>
    <w:rsid w:val="002B0C86"/>
    <w:rsid w:val="002B2325"/>
    <w:rsid w:val="002B45E0"/>
    <w:rsid w:val="002C4457"/>
    <w:rsid w:val="002D6B30"/>
    <w:rsid w:val="002D6F92"/>
    <w:rsid w:val="002E53EA"/>
    <w:rsid w:val="002E68A6"/>
    <w:rsid w:val="002F1958"/>
    <w:rsid w:val="002F470F"/>
    <w:rsid w:val="00302A8B"/>
    <w:rsid w:val="00303A88"/>
    <w:rsid w:val="00303FE7"/>
    <w:rsid w:val="003043D1"/>
    <w:rsid w:val="00321675"/>
    <w:rsid w:val="003217CB"/>
    <w:rsid w:val="0033153A"/>
    <w:rsid w:val="003379A1"/>
    <w:rsid w:val="003412AD"/>
    <w:rsid w:val="003568BC"/>
    <w:rsid w:val="003637C4"/>
    <w:rsid w:val="0036427F"/>
    <w:rsid w:val="0036535D"/>
    <w:rsid w:val="00373FFF"/>
    <w:rsid w:val="003A7240"/>
    <w:rsid w:val="003B3A7F"/>
    <w:rsid w:val="003B6920"/>
    <w:rsid w:val="003D3F21"/>
    <w:rsid w:val="00402025"/>
    <w:rsid w:val="004068BC"/>
    <w:rsid w:val="004165C4"/>
    <w:rsid w:val="0041670F"/>
    <w:rsid w:val="004176D4"/>
    <w:rsid w:val="00423B6D"/>
    <w:rsid w:val="00427CCB"/>
    <w:rsid w:val="0043083A"/>
    <w:rsid w:val="004316D8"/>
    <w:rsid w:val="00431CD9"/>
    <w:rsid w:val="0043579D"/>
    <w:rsid w:val="00445B58"/>
    <w:rsid w:val="00447CA5"/>
    <w:rsid w:val="00451532"/>
    <w:rsid w:val="00456823"/>
    <w:rsid w:val="00462DB0"/>
    <w:rsid w:val="004731FF"/>
    <w:rsid w:val="00474ADA"/>
    <w:rsid w:val="004764D7"/>
    <w:rsid w:val="00476A7C"/>
    <w:rsid w:val="00480AD0"/>
    <w:rsid w:val="00484C5E"/>
    <w:rsid w:val="004858D7"/>
    <w:rsid w:val="0048763D"/>
    <w:rsid w:val="004901F9"/>
    <w:rsid w:val="004903B8"/>
    <w:rsid w:val="00490D8E"/>
    <w:rsid w:val="0049333B"/>
    <w:rsid w:val="004A33DC"/>
    <w:rsid w:val="004A45CC"/>
    <w:rsid w:val="004B1587"/>
    <w:rsid w:val="004B2FB4"/>
    <w:rsid w:val="004B43EA"/>
    <w:rsid w:val="004C5E2A"/>
    <w:rsid w:val="004C6DFF"/>
    <w:rsid w:val="004D0F94"/>
    <w:rsid w:val="004D11F1"/>
    <w:rsid w:val="004E6090"/>
    <w:rsid w:val="004E7475"/>
    <w:rsid w:val="005019BA"/>
    <w:rsid w:val="00502E12"/>
    <w:rsid w:val="00505169"/>
    <w:rsid w:val="005055EF"/>
    <w:rsid w:val="00505635"/>
    <w:rsid w:val="005168B8"/>
    <w:rsid w:val="00521830"/>
    <w:rsid w:val="00525B7D"/>
    <w:rsid w:val="00532E11"/>
    <w:rsid w:val="0053715B"/>
    <w:rsid w:val="0054310B"/>
    <w:rsid w:val="00546576"/>
    <w:rsid w:val="00547382"/>
    <w:rsid w:val="0055045B"/>
    <w:rsid w:val="00553CCF"/>
    <w:rsid w:val="005557F5"/>
    <w:rsid w:val="00560E70"/>
    <w:rsid w:val="00576DC5"/>
    <w:rsid w:val="005A2BCF"/>
    <w:rsid w:val="005A2C19"/>
    <w:rsid w:val="005B2481"/>
    <w:rsid w:val="005B7BD8"/>
    <w:rsid w:val="005C2D01"/>
    <w:rsid w:val="005C3D1A"/>
    <w:rsid w:val="005C4116"/>
    <w:rsid w:val="005C526D"/>
    <w:rsid w:val="005D3269"/>
    <w:rsid w:val="005D514A"/>
    <w:rsid w:val="005F4421"/>
    <w:rsid w:val="006046A4"/>
    <w:rsid w:val="00611016"/>
    <w:rsid w:val="006126D1"/>
    <w:rsid w:val="0062321B"/>
    <w:rsid w:val="006239C2"/>
    <w:rsid w:val="00625821"/>
    <w:rsid w:val="00631F3F"/>
    <w:rsid w:val="006335DE"/>
    <w:rsid w:val="006427F2"/>
    <w:rsid w:val="00647C66"/>
    <w:rsid w:val="00660680"/>
    <w:rsid w:val="006629BF"/>
    <w:rsid w:val="00663784"/>
    <w:rsid w:val="00665D5F"/>
    <w:rsid w:val="006733D1"/>
    <w:rsid w:val="00680E98"/>
    <w:rsid w:val="0069271C"/>
    <w:rsid w:val="006932FE"/>
    <w:rsid w:val="00694D7A"/>
    <w:rsid w:val="006A7694"/>
    <w:rsid w:val="006C1C10"/>
    <w:rsid w:val="006C45DB"/>
    <w:rsid w:val="006C5779"/>
    <w:rsid w:val="006C662A"/>
    <w:rsid w:val="006D3E93"/>
    <w:rsid w:val="006D5F53"/>
    <w:rsid w:val="006E00F8"/>
    <w:rsid w:val="006E626F"/>
    <w:rsid w:val="006F05DE"/>
    <w:rsid w:val="00715FF1"/>
    <w:rsid w:val="00717817"/>
    <w:rsid w:val="00717F55"/>
    <w:rsid w:val="00723654"/>
    <w:rsid w:val="0073141C"/>
    <w:rsid w:val="00732743"/>
    <w:rsid w:val="00736C24"/>
    <w:rsid w:val="007415E8"/>
    <w:rsid w:val="00742C34"/>
    <w:rsid w:val="00745542"/>
    <w:rsid w:val="00750287"/>
    <w:rsid w:val="00760A07"/>
    <w:rsid w:val="00764FD3"/>
    <w:rsid w:val="00766CB5"/>
    <w:rsid w:val="00772691"/>
    <w:rsid w:val="00774334"/>
    <w:rsid w:val="007743A6"/>
    <w:rsid w:val="0077737B"/>
    <w:rsid w:val="00786CC8"/>
    <w:rsid w:val="00793C0E"/>
    <w:rsid w:val="007963FE"/>
    <w:rsid w:val="007A2B39"/>
    <w:rsid w:val="007A3E4E"/>
    <w:rsid w:val="007B669D"/>
    <w:rsid w:val="007C1D63"/>
    <w:rsid w:val="007D1C7A"/>
    <w:rsid w:val="007D369C"/>
    <w:rsid w:val="007D793A"/>
    <w:rsid w:val="007E6955"/>
    <w:rsid w:val="007F1823"/>
    <w:rsid w:val="007F5E9B"/>
    <w:rsid w:val="00815836"/>
    <w:rsid w:val="00837EC8"/>
    <w:rsid w:val="00842CA0"/>
    <w:rsid w:val="00845CB3"/>
    <w:rsid w:val="0085260E"/>
    <w:rsid w:val="008542FF"/>
    <w:rsid w:val="0085759C"/>
    <w:rsid w:val="0086165B"/>
    <w:rsid w:val="00862552"/>
    <w:rsid w:val="008666F6"/>
    <w:rsid w:val="00866FF0"/>
    <w:rsid w:val="008707FC"/>
    <w:rsid w:val="00870F53"/>
    <w:rsid w:val="00872880"/>
    <w:rsid w:val="00875ACF"/>
    <w:rsid w:val="00880B57"/>
    <w:rsid w:val="00882F5A"/>
    <w:rsid w:val="00887235"/>
    <w:rsid w:val="00897CDD"/>
    <w:rsid w:val="00897D0A"/>
    <w:rsid w:val="008A390B"/>
    <w:rsid w:val="008C2ACE"/>
    <w:rsid w:val="008C334D"/>
    <w:rsid w:val="008C5866"/>
    <w:rsid w:val="008C7AB5"/>
    <w:rsid w:val="008D4921"/>
    <w:rsid w:val="008D5348"/>
    <w:rsid w:val="008D5750"/>
    <w:rsid w:val="008E23C4"/>
    <w:rsid w:val="008E6617"/>
    <w:rsid w:val="008E6B0F"/>
    <w:rsid w:val="008F0BB9"/>
    <w:rsid w:val="008F0EC7"/>
    <w:rsid w:val="008F33A2"/>
    <w:rsid w:val="00902E92"/>
    <w:rsid w:val="0090321F"/>
    <w:rsid w:val="00905625"/>
    <w:rsid w:val="009147FA"/>
    <w:rsid w:val="00915500"/>
    <w:rsid w:val="009227F0"/>
    <w:rsid w:val="0092398B"/>
    <w:rsid w:val="00933340"/>
    <w:rsid w:val="009425DA"/>
    <w:rsid w:val="00942C70"/>
    <w:rsid w:val="00950BDB"/>
    <w:rsid w:val="0095307A"/>
    <w:rsid w:val="00962CC9"/>
    <w:rsid w:val="009807B1"/>
    <w:rsid w:val="00981E8A"/>
    <w:rsid w:val="00987C74"/>
    <w:rsid w:val="009907DD"/>
    <w:rsid w:val="00990A8B"/>
    <w:rsid w:val="00994FF1"/>
    <w:rsid w:val="009A2C00"/>
    <w:rsid w:val="009A3A63"/>
    <w:rsid w:val="009B03DF"/>
    <w:rsid w:val="009B3745"/>
    <w:rsid w:val="009B52F4"/>
    <w:rsid w:val="009C214B"/>
    <w:rsid w:val="009C5715"/>
    <w:rsid w:val="009C5973"/>
    <w:rsid w:val="009C71E7"/>
    <w:rsid w:val="009D1894"/>
    <w:rsid w:val="009D602A"/>
    <w:rsid w:val="009D7C83"/>
    <w:rsid w:val="009E2F81"/>
    <w:rsid w:val="009F21B1"/>
    <w:rsid w:val="00A00857"/>
    <w:rsid w:val="00A13E5D"/>
    <w:rsid w:val="00A24A58"/>
    <w:rsid w:val="00A30566"/>
    <w:rsid w:val="00A32B18"/>
    <w:rsid w:val="00A33B24"/>
    <w:rsid w:val="00A36A1C"/>
    <w:rsid w:val="00A4287C"/>
    <w:rsid w:val="00A4689B"/>
    <w:rsid w:val="00A46EC6"/>
    <w:rsid w:val="00A531C7"/>
    <w:rsid w:val="00A62FC4"/>
    <w:rsid w:val="00A660AC"/>
    <w:rsid w:val="00A8744B"/>
    <w:rsid w:val="00A92C50"/>
    <w:rsid w:val="00A9473B"/>
    <w:rsid w:val="00A97715"/>
    <w:rsid w:val="00AA41C1"/>
    <w:rsid w:val="00AB110C"/>
    <w:rsid w:val="00AC12FA"/>
    <w:rsid w:val="00AC289A"/>
    <w:rsid w:val="00AD1DB8"/>
    <w:rsid w:val="00AE4022"/>
    <w:rsid w:val="00AE5FEC"/>
    <w:rsid w:val="00AE6EF5"/>
    <w:rsid w:val="00AF6EEC"/>
    <w:rsid w:val="00B07F66"/>
    <w:rsid w:val="00B10B95"/>
    <w:rsid w:val="00B26D2D"/>
    <w:rsid w:val="00B32F72"/>
    <w:rsid w:val="00B34CAC"/>
    <w:rsid w:val="00B36141"/>
    <w:rsid w:val="00B43ACB"/>
    <w:rsid w:val="00B4472D"/>
    <w:rsid w:val="00B46130"/>
    <w:rsid w:val="00B52790"/>
    <w:rsid w:val="00B6353B"/>
    <w:rsid w:val="00B64E27"/>
    <w:rsid w:val="00B65B93"/>
    <w:rsid w:val="00B72DD3"/>
    <w:rsid w:val="00B73D7E"/>
    <w:rsid w:val="00B74821"/>
    <w:rsid w:val="00B83E9D"/>
    <w:rsid w:val="00B93906"/>
    <w:rsid w:val="00B9449E"/>
    <w:rsid w:val="00BA1670"/>
    <w:rsid w:val="00BA3E15"/>
    <w:rsid w:val="00BA57BD"/>
    <w:rsid w:val="00BA74DE"/>
    <w:rsid w:val="00BC09FC"/>
    <w:rsid w:val="00BC2E48"/>
    <w:rsid w:val="00BC4812"/>
    <w:rsid w:val="00BC6BF9"/>
    <w:rsid w:val="00BD1E3C"/>
    <w:rsid w:val="00BD4E0D"/>
    <w:rsid w:val="00BD4EBE"/>
    <w:rsid w:val="00BD7DDA"/>
    <w:rsid w:val="00BE0ABE"/>
    <w:rsid w:val="00BF4632"/>
    <w:rsid w:val="00BF56CC"/>
    <w:rsid w:val="00C103AF"/>
    <w:rsid w:val="00C11807"/>
    <w:rsid w:val="00C16AA0"/>
    <w:rsid w:val="00C22225"/>
    <w:rsid w:val="00C42829"/>
    <w:rsid w:val="00C6112A"/>
    <w:rsid w:val="00C67D0E"/>
    <w:rsid w:val="00C74193"/>
    <w:rsid w:val="00C753F3"/>
    <w:rsid w:val="00C767B2"/>
    <w:rsid w:val="00C778C1"/>
    <w:rsid w:val="00CA7BFA"/>
    <w:rsid w:val="00CB4783"/>
    <w:rsid w:val="00CC7EB0"/>
    <w:rsid w:val="00CD04E9"/>
    <w:rsid w:val="00CF0569"/>
    <w:rsid w:val="00CF0604"/>
    <w:rsid w:val="00CF17EF"/>
    <w:rsid w:val="00CF6A76"/>
    <w:rsid w:val="00CF78AD"/>
    <w:rsid w:val="00D074BF"/>
    <w:rsid w:val="00D10546"/>
    <w:rsid w:val="00D167C2"/>
    <w:rsid w:val="00D20933"/>
    <w:rsid w:val="00D34875"/>
    <w:rsid w:val="00D34AAC"/>
    <w:rsid w:val="00D52322"/>
    <w:rsid w:val="00D60349"/>
    <w:rsid w:val="00D63EA0"/>
    <w:rsid w:val="00D76E93"/>
    <w:rsid w:val="00D92ADD"/>
    <w:rsid w:val="00DB34C3"/>
    <w:rsid w:val="00DC15DC"/>
    <w:rsid w:val="00DC2601"/>
    <w:rsid w:val="00DC3888"/>
    <w:rsid w:val="00DC48C6"/>
    <w:rsid w:val="00DC7A51"/>
    <w:rsid w:val="00DD3866"/>
    <w:rsid w:val="00DE0FAB"/>
    <w:rsid w:val="00DE5B4A"/>
    <w:rsid w:val="00E028B5"/>
    <w:rsid w:val="00E150C2"/>
    <w:rsid w:val="00E20FC2"/>
    <w:rsid w:val="00E23DF0"/>
    <w:rsid w:val="00E36ED9"/>
    <w:rsid w:val="00E40A93"/>
    <w:rsid w:val="00E51DE8"/>
    <w:rsid w:val="00E53C5C"/>
    <w:rsid w:val="00E53EF0"/>
    <w:rsid w:val="00E6316D"/>
    <w:rsid w:val="00E646FB"/>
    <w:rsid w:val="00E6527D"/>
    <w:rsid w:val="00E76125"/>
    <w:rsid w:val="00E76893"/>
    <w:rsid w:val="00EA3CDE"/>
    <w:rsid w:val="00EA7A9C"/>
    <w:rsid w:val="00EB5D1B"/>
    <w:rsid w:val="00EF6B9C"/>
    <w:rsid w:val="00F04D69"/>
    <w:rsid w:val="00F06944"/>
    <w:rsid w:val="00F06B91"/>
    <w:rsid w:val="00F203FC"/>
    <w:rsid w:val="00F27D71"/>
    <w:rsid w:val="00F3123F"/>
    <w:rsid w:val="00F33FD5"/>
    <w:rsid w:val="00F353D5"/>
    <w:rsid w:val="00F3559D"/>
    <w:rsid w:val="00F36482"/>
    <w:rsid w:val="00F366B7"/>
    <w:rsid w:val="00F40F69"/>
    <w:rsid w:val="00F42CBC"/>
    <w:rsid w:val="00F43229"/>
    <w:rsid w:val="00F560B1"/>
    <w:rsid w:val="00F63B70"/>
    <w:rsid w:val="00F67916"/>
    <w:rsid w:val="00F74A91"/>
    <w:rsid w:val="00F81A35"/>
    <w:rsid w:val="00F82E86"/>
    <w:rsid w:val="00F93FA7"/>
    <w:rsid w:val="00FB6BE0"/>
    <w:rsid w:val="00FC2780"/>
    <w:rsid w:val="00FD0A53"/>
    <w:rsid w:val="00FD10CE"/>
    <w:rsid w:val="00FD5E1F"/>
    <w:rsid w:val="00FD7BE0"/>
    <w:rsid w:val="00FE01A8"/>
    <w:rsid w:val="00FE2291"/>
    <w:rsid w:val="00FE281B"/>
    <w:rsid w:val="00FF0049"/>
    <w:rsid w:val="00FF31D5"/>
    <w:rsid w:val="00FF7137"/>
    <w:rsid w:val="00FF7A7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00E04"/>
  <w15:docId w15:val="{849085AF-936C-43A8-B39B-3E161EBD6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715FF1"/>
    <w:rPr>
      <w:rFonts w:ascii="Times New Roman" w:eastAsia="Times New Roman" w:hAnsi="Times New Roman"/>
      <w:sz w:val="24"/>
      <w:szCs w:val="24"/>
    </w:rPr>
  </w:style>
  <w:style w:type="paragraph" w:styleId="Naslov1">
    <w:name w:val="heading 1"/>
    <w:basedOn w:val="Navaden"/>
    <w:next w:val="Navaden"/>
    <w:link w:val="Naslov1Znak"/>
    <w:qFormat/>
    <w:rsid w:val="00715FF1"/>
    <w:pPr>
      <w:keepNext/>
      <w:numPr>
        <w:numId w:val="2"/>
      </w:numPr>
      <w:spacing w:before="240" w:after="60"/>
      <w:outlineLvl w:val="0"/>
    </w:pPr>
    <w:rPr>
      <w:rFonts w:ascii="Arial" w:hAnsi="Arial"/>
      <w:b/>
      <w:bCs/>
      <w:kern w:val="32"/>
      <w:sz w:val="32"/>
      <w:szCs w:val="32"/>
    </w:rPr>
  </w:style>
  <w:style w:type="paragraph" w:styleId="Naslov2">
    <w:name w:val="heading 2"/>
    <w:basedOn w:val="Navaden"/>
    <w:next w:val="Navaden"/>
    <w:link w:val="Naslov2Znak"/>
    <w:qFormat/>
    <w:rsid w:val="00715FF1"/>
    <w:pPr>
      <w:keepNext/>
      <w:numPr>
        <w:ilvl w:val="1"/>
        <w:numId w:val="2"/>
      </w:numPr>
      <w:spacing w:before="240" w:after="60"/>
      <w:outlineLvl w:val="1"/>
    </w:pPr>
    <w:rPr>
      <w:rFonts w:ascii="Arial" w:hAnsi="Arial"/>
      <w:b/>
      <w:bCs/>
      <w:i/>
      <w:iCs/>
      <w:sz w:val="28"/>
      <w:szCs w:val="28"/>
    </w:rPr>
  </w:style>
  <w:style w:type="paragraph" w:styleId="Naslov3">
    <w:name w:val="heading 3"/>
    <w:basedOn w:val="Navaden"/>
    <w:next w:val="Navaden"/>
    <w:link w:val="Naslov3Znak"/>
    <w:qFormat/>
    <w:rsid w:val="00715FF1"/>
    <w:pPr>
      <w:keepNext/>
      <w:numPr>
        <w:ilvl w:val="2"/>
        <w:numId w:val="2"/>
      </w:numPr>
      <w:spacing w:before="240" w:after="60"/>
      <w:outlineLvl w:val="2"/>
    </w:pPr>
    <w:rPr>
      <w:rFonts w:ascii="Arial" w:hAnsi="Arial"/>
      <w:b/>
      <w:bCs/>
      <w:sz w:val="26"/>
      <w:szCs w:val="26"/>
    </w:rPr>
  </w:style>
  <w:style w:type="paragraph" w:styleId="Naslov4">
    <w:name w:val="heading 4"/>
    <w:basedOn w:val="Navaden"/>
    <w:next w:val="Navaden"/>
    <w:link w:val="Naslov4Znak"/>
    <w:qFormat/>
    <w:rsid w:val="00715FF1"/>
    <w:pPr>
      <w:keepNext/>
      <w:numPr>
        <w:ilvl w:val="3"/>
        <w:numId w:val="2"/>
      </w:numPr>
      <w:spacing w:before="240" w:after="60"/>
      <w:outlineLvl w:val="3"/>
    </w:pPr>
    <w:rPr>
      <w:b/>
      <w:bCs/>
      <w:sz w:val="28"/>
      <w:szCs w:val="28"/>
    </w:rPr>
  </w:style>
  <w:style w:type="paragraph" w:styleId="Naslov5">
    <w:name w:val="heading 5"/>
    <w:basedOn w:val="Navaden"/>
    <w:next w:val="Navaden"/>
    <w:link w:val="Naslov5Znak"/>
    <w:qFormat/>
    <w:rsid w:val="00715FF1"/>
    <w:pPr>
      <w:numPr>
        <w:ilvl w:val="4"/>
        <w:numId w:val="2"/>
      </w:numPr>
      <w:spacing w:before="240" w:after="60"/>
      <w:outlineLvl w:val="4"/>
    </w:pPr>
    <w:rPr>
      <w:b/>
      <w:bCs/>
      <w:i/>
      <w:iCs/>
      <w:sz w:val="26"/>
      <w:szCs w:val="26"/>
    </w:rPr>
  </w:style>
  <w:style w:type="paragraph" w:styleId="Naslov6">
    <w:name w:val="heading 6"/>
    <w:basedOn w:val="Navaden"/>
    <w:next w:val="Navaden"/>
    <w:link w:val="Naslov6Znak"/>
    <w:qFormat/>
    <w:rsid w:val="00715FF1"/>
    <w:pPr>
      <w:numPr>
        <w:ilvl w:val="5"/>
        <w:numId w:val="2"/>
      </w:numPr>
      <w:spacing w:before="240" w:after="60"/>
      <w:outlineLvl w:val="5"/>
    </w:pPr>
    <w:rPr>
      <w:b/>
      <w:bCs/>
      <w:sz w:val="20"/>
      <w:szCs w:val="20"/>
    </w:rPr>
  </w:style>
  <w:style w:type="paragraph" w:styleId="Naslov7">
    <w:name w:val="heading 7"/>
    <w:basedOn w:val="Navaden"/>
    <w:next w:val="Navaden"/>
    <w:link w:val="Naslov7Znak"/>
    <w:qFormat/>
    <w:rsid w:val="00715FF1"/>
    <w:pPr>
      <w:numPr>
        <w:ilvl w:val="6"/>
        <w:numId w:val="2"/>
      </w:numPr>
      <w:spacing w:before="240" w:after="60"/>
      <w:outlineLvl w:val="6"/>
    </w:pPr>
  </w:style>
  <w:style w:type="paragraph" w:styleId="Naslov8">
    <w:name w:val="heading 8"/>
    <w:basedOn w:val="Navaden"/>
    <w:next w:val="Navaden"/>
    <w:link w:val="Naslov8Znak"/>
    <w:qFormat/>
    <w:rsid w:val="00715FF1"/>
    <w:pPr>
      <w:numPr>
        <w:ilvl w:val="7"/>
        <w:numId w:val="2"/>
      </w:numPr>
      <w:spacing w:before="240" w:after="60"/>
      <w:outlineLvl w:val="7"/>
    </w:pPr>
    <w:rPr>
      <w:i/>
      <w:iCs/>
    </w:rPr>
  </w:style>
  <w:style w:type="paragraph" w:styleId="Naslov9">
    <w:name w:val="heading 9"/>
    <w:basedOn w:val="Navaden"/>
    <w:next w:val="Navaden"/>
    <w:link w:val="Naslov9Znak"/>
    <w:qFormat/>
    <w:rsid w:val="00715FF1"/>
    <w:pPr>
      <w:numPr>
        <w:ilvl w:val="8"/>
        <w:numId w:val="2"/>
      </w:numPr>
      <w:spacing w:before="240" w:after="60"/>
      <w:outlineLvl w:val="8"/>
    </w:pPr>
    <w:rPr>
      <w:rFonts w:ascii="Arial" w:hAnsi="Arial"/>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715FF1"/>
    <w:rPr>
      <w:rFonts w:ascii="Arial" w:eastAsia="Times New Roman" w:hAnsi="Arial" w:cs="Times New Roman"/>
      <w:b/>
      <w:bCs/>
      <w:kern w:val="32"/>
      <w:sz w:val="32"/>
      <w:szCs w:val="32"/>
      <w:lang w:eastAsia="sl-SI"/>
    </w:rPr>
  </w:style>
  <w:style w:type="character" w:customStyle="1" w:styleId="Naslov2Znak">
    <w:name w:val="Naslov 2 Znak"/>
    <w:link w:val="Naslov2"/>
    <w:rsid w:val="00715FF1"/>
    <w:rPr>
      <w:rFonts w:ascii="Arial" w:eastAsia="Times New Roman" w:hAnsi="Arial" w:cs="Times New Roman"/>
      <w:b/>
      <w:bCs/>
      <w:i/>
      <w:iCs/>
      <w:sz w:val="28"/>
      <w:szCs w:val="28"/>
      <w:lang w:eastAsia="sl-SI"/>
    </w:rPr>
  </w:style>
  <w:style w:type="character" w:customStyle="1" w:styleId="Naslov3Znak">
    <w:name w:val="Naslov 3 Znak"/>
    <w:link w:val="Naslov3"/>
    <w:rsid w:val="00715FF1"/>
    <w:rPr>
      <w:rFonts w:ascii="Arial" w:eastAsia="Times New Roman" w:hAnsi="Arial" w:cs="Times New Roman"/>
      <w:b/>
      <w:bCs/>
      <w:sz w:val="26"/>
      <w:szCs w:val="26"/>
      <w:lang w:eastAsia="sl-SI"/>
    </w:rPr>
  </w:style>
  <w:style w:type="character" w:customStyle="1" w:styleId="Naslov4Znak">
    <w:name w:val="Naslov 4 Znak"/>
    <w:link w:val="Naslov4"/>
    <w:rsid w:val="00715FF1"/>
    <w:rPr>
      <w:rFonts w:ascii="Times New Roman" w:eastAsia="Times New Roman" w:hAnsi="Times New Roman" w:cs="Times New Roman"/>
      <w:b/>
      <w:bCs/>
      <w:sz w:val="28"/>
      <w:szCs w:val="28"/>
      <w:lang w:eastAsia="sl-SI"/>
    </w:rPr>
  </w:style>
  <w:style w:type="character" w:customStyle="1" w:styleId="Naslov5Znak">
    <w:name w:val="Naslov 5 Znak"/>
    <w:link w:val="Naslov5"/>
    <w:rsid w:val="00715FF1"/>
    <w:rPr>
      <w:rFonts w:ascii="Times New Roman" w:eastAsia="Times New Roman" w:hAnsi="Times New Roman" w:cs="Times New Roman"/>
      <w:b/>
      <w:bCs/>
      <w:i/>
      <w:iCs/>
      <w:sz w:val="26"/>
      <w:szCs w:val="26"/>
      <w:lang w:eastAsia="sl-SI"/>
    </w:rPr>
  </w:style>
  <w:style w:type="character" w:customStyle="1" w:styleId="Naslov6Znak">
    <w:name w:val="Naslov 6 Znak"/>
    <w:link w:val="Naslov6"/>
    <w:rsid w:val="00715FF1"/>
    <w:rPr>
      <w:rFonts w:ascii="Times New Roman" w:eastAsia="Times New Roman" w:hAnsi="Times New Roman" w:cs="Times New Roman"/>
      <w:b/>
      <w:bCs/>
      <w:sz w:val="20"/>
      <w:szCs w:val="20"/>
      <w:lang w:eastAsia="sl-SI"/>
    </w:rPr>
  </w:style>
  <w:style w:type="character" w:customStyle="1" w:styleId="Naslov7Znak">
    <w:name w:val="Naslov 7 Znak"/>
    <w:link w:val="Naslov7"/>
    <w:rsid w:val="00715FF1"/>
    <w:rPr>
      <w:rFonts w:ascii="Times New Roman" w:eastAsia="Times New Roman" w:hAnsi="Times New Roman" w:cs="Times New Roman"/>
      <w:sz w:val="24"/>
      <w:szCs w:val="24"/>
      <w:lang w:eastAsia="sl-SI"/>
    </w:rPr>
  </w:style>
  <w:style w:type="character" w:customStyle="1" w:styleId="Naslov8Znak">
    <w:name w:val="Naslov 8 Znak"/>
    <w:link w:val="Naslov8"/>
    <w:rsid w:val="00715FF1"/>
    <w:rPr>
      <w:rFonts w:ascii="Times New Roman" w:eastAsia="Times New Roman" w:hAnsi="Times New Roman" w:cs="Times New Roman"/>
      <w:i/>
      <w:iCs/>
      <w:sz w:val="24"/>
      <w:szCs w:val="24"/>
      <w:lang w:eastAsia="sl-SI"/>
    </w:rPr>
  </w:style>
  <w:style w:type="character" w:customStyle="1" w:styleId="Naslov9Znak">
    <w:name w:val="Naslov 9 Znak"/>
    <w:link w:val="Naslov9"/>
    <w:rsid w:val="00715FF1"/>
    <w:rPr>
      <w:rFonts w:ascii="Arial" w:eastAsia="Times New Roman" w:hAnsi="Arial" w:cs="Times New Roman"/>
      <w:sz w:val="20"/>
      <w:szCs w:val="20"/>
      <w:lang w:eastAsia="sl-SI"/>
    </w:rPr>
  </w:style>
  <w:style w:type="character" w:styleId="Pripombasklic">
    <w:name w:val="annotation reference"/>
    <w:semiHidden/>
    <w:rsid w:val="00715FF1"/>
    <w:rPr>
      <w:sz w:val="16"/>
      <w:szCs w:val="16"/>
    </w:rPr>
  </w:style>
  <w:style w:type="paragraph" w:styleId="Pripombabesedilo">
    <w:name w:val="annotation text"/>
    <w:basedOn w:val="Navaden"/>
    <w:link w:val="PripombabesediloZnak"/>
    <w:semiHidden/>
    <w:rsid w:val="00715FF1"/>
    <w:rPr>
      <w:sz w:val="20"/>
      <w:szCs w:val="20"/>
    </w:rPr>
  </w:style>
  <w:style w:type="character" w:customStyle="1" w:styleId="PripombabesediloZnak">
    <w:name w:val="Pripomba – besedilo Znak"/>
    <w:link w:val="Pripombabesedilo"/>
    <w:semiHidden/>
    <w:rsid w:val="00715FF1"/>
    <w:rPr>
      <w:rFonts w:ascii="Times New Roman" w:eastAsia="Times New Roman" w:hAnsi="Times New Roman" w:cs="Times New Roman"/>
      <w:sz w:val="20"/>
      <w:szCs w:val="20"/>
      <w:lang w:eastAsia="sl-SI"/>
    </w:rPr>
  </w:style>
  <w:style w:type="character" w:styleId="Hiperpovezava">
    <w:name w:val="Hyperlink"/>
    <w:uiPriority w:val="99"/>
    <w:unhideWhenUsed/>
    <w:rsid w:val="00715FF1"/>
    <w:rPr>
      <w:color w:val="0000FF"/>
      <w:u w:val="single"/>
    </w:rPr>
  </w:style>
  <w:style w:type="paragraph" w:styleId="Besedilooblaka">
    <w:name w:val="Balloon Text"/>
    <w:basedOn w:val="Navaden"/>
    <w:link w:val="BesedilooblakaZnak"/>
    <w:uiPriority w:val="99"/>
    <w:semiHidden/>
    <w:unhideWhenUsed/>
    <w:rsid w:val="00715FF1"/>
    <w:rPr>
      <w:rFonts w:ascii="Tahoma" w:hAnsi="Tahoma"/>
      <w:sz w:val="16"/>
      <w:szCs w:val="16"/>
    </w:rPr>
  </w:style>
  <w:style w:type="character" w:customStyle="1" w:styleId="BesedilooblakaZnak">
    <w:name w:val="Besedilo oblačka Znak"/>
    <w:link w:val="Besedilooblaka"/>
    <w:uiPriority w:val="99"/>
    <w:semiHidden/>
    <w:rsid w:val="00715FF1"/>
    <w:rPr>
      <w:rFonts w:ascii="Tahoma" w:eastAsia="Times New Roman" w:hAnsi="Tahoma" w:cs="Tahoma"/>
      <w:sz w:val="16"/>
      <w:szCs w:val="16"/>
      <w:lang w:eastAsia="sl-SI"/>
    </w:rPr>
  </w:style>
  <w:style w:type="paragraph" w:styleId="Konnaopomba-besedilo">
    <w:name w:val="endnote text"/>
    <w:basedOn w:val="Navaden"/>
    <w:link w:val="Konnaopomba-besediloZnak"/>
    <w:uiPriority w:val="99"/>
    <w:semiHidden/>
    <w:unhideWhenUsed/>
    <w:rsid w:val="003043D1"/>
    <w:rPr>
      <w:sz w:val="20"/>
      <w:szCs w:val="20"/>
    </w:rPr>
  </w:style>
  <w:style w:type="character" w:customStyle="1" w:styleId="Konnaopomba-besediloZnak">
    <w:name w:val="Končna opomba - besedilo Znak"/>
    <w:basedOn w:val="Privzetapisavaodstavka"/>
    <w:link w:val="Konnaopomba-besedilo"/>
    <w:uiPriority w:val="99"/>
    <w:semiHidden/>
    <w:rsid w:val="003043D1"/>
    <w:rPr>
      <w:rFonts w:ascii="Times New Roman" w:eastAsia="Times New Roman" w:hAnsi="Times New Roman"/>
    </w:rPr>
  </w:style>
  <w:style w:type="character" w:styleId="Konnaopomba-sklic">
    <w:name w:val="endnote reference"/>
    <w:basedOn w:val="Privzetapisavaodstavka"/>
    <w:uiPriority w:val="99"/>
    <w:semiHidden/>
    <w:unhideWhenUsed/>
    <w:rsid w:val="003043D1"/>
    <w:rPr>
      <w:vertAlign w:val="superscript"/>
    </w:rPr>
  </w:style>
  <w:style w:type="character" w:styleId="Besedilooznabemesta">
    <w:name w:val="Placeholder Text"/>
    <w:basedOn w:val="Privzetapisavaodstavka"/>
    <w:uiPriority w:val="99"/>
    <w:semiHidden/>
    <w:rsid w:val="0036427F"/>
    <w:rPr>
      <w:color w:val="808080"/>
    </w:rPr>
  </w:style>
  <w:style w:type="paragraph" w:styleId="Odstavekseznama">
    <w:name w:val="List Paragraph"/>
    <w:basedOn w:val="Navaden"/>
    <w:uiPriority w:val="34"/>
    <w:qFormat/>
    <w:rsid w:val="0025728C"/>
    <w:pPr>
      <w:ind w:left="720"/>
      <w:contextualSpacing/>
    </w:pPr>
    <w:rPr>
      <w:rFonts w:asciiTheme="minorHAnsi" w:eastAsiaTheme="minorHAnsi" w:hAnsiTheme="minorHAnsi" w:cstheme="minorBidi"/>
      <w:lang w:val="en-US" w:eastAsia="en-US"/>
    </w:rPr>
  </w:style>
  <w:style w:type="paragraph" w:styleId="Zadevapripombe">
    <w:name w:val="annotation subject"/>
    <w:basedOn w:val="Pripombabesedilo"/>
    <w:next w:val="Pripombabesedilo"/>
    <w:link w:val="ZadevapripombeZnak"/>
    <w:uiPriority w:val="99"/>
    <w:semiHidden/>
    <w:unhideWhenUsed/>
    <w:rsid w:val="004A45CC"/>
    <w:rPr>
      <w:b/>
      <w:bCs/>
    </w:rPr>
  </w:style>
  <w:style w:type="character" w:customStyle="1" w:styleId="ZadevapripombeZnak">
    <w:name w:val="Zadeva pripombe Znak"/>
    <w:basedOn w:val="PripombabesediloZnak"/>
    <w:link w:val="Zadevapripombe"/>
    <w:uiPriority w:val="99"/>
    <w:semiHidden/>
    <w:rsid w:val="004A45CC"/>
    <w:rPr>
      <w:rFonts w:ascii="Times New Roman" w:eastAsia="Times New Roman" w:hAnsi="Times New Roman" w:cs="Times New Roman"/>
      <w:b/>
      <w:bCs/>
      <w:sz w:val="20"/>
      <w:szCs w:val="20"/>
      <w:lang w:eastAsia="sl-SI"/>
    </w:rPr>
  </w:style>
  <w:style w:type="paragraph" w:styleId="Glava">
    <w:name w:val="header"/>
    <w:basedOn w:val="Navaden"/>
    <w:link w:val="GlavaZnak"/>
    <w:uiPriority w:val="99"/>
    <w:semiHidden/>
    <w:unhideWhenUsed/>
    <w:rsid w:val="006E626F"/>
    <w:pPr>
      <w:tabs>
        <w:tab w:val="center" w:pos="4536"/>
        <w:tab w:val="right" w:pos="9072"/>
      </w:tabs>
    </w:pPr>
  </w:style>
  <w:style w:type="character" w:customStyle="1" w:styleId="GlavaZnak">
    <w:name w:val="Glava Znak"/>
    <w:basedOn w:val="Privzetapisavaodstavka"/>
    <w:link w:val="Glava"/>
    <w:uiPriority w:val="99"/>
    <w:semiHidden/>
    <w:rsid w:val="006E626F"/>
    <w:rPr>
      <w:rFonts w:ascii="Times New Roman" w:eastAsia="Times New Roman" w:hAnsi="Times New Roman"/>
      <w:sz w:val="24"/>
      <w:szCs w:val="24"/>
    </w:rPr>
  </w:style>
  <w:style w:type="paragraph" w:styleId="Noga">
    <w:name w:val="footer"/>
    <w:basedOn w:val="Navaden"/>
    <w:link w:val="NogaZnak"/>
    <w:uiPriority w:val="99"/>
    <w:unhideWhenUsed/>
    <w:rsid w:val="006E626F"/>
    <w:pPr>
      <w:tabs>
        <w:tab w:val="center" w:pos="4536"/>
        <w:tab w:val="right" w:pos="9072"/>
      </w:tabs>
    </w:pPr>
  </w:style>
  <w:style w:type="character" w:customStyle="1" w:styleId="NogaZnak">
    <w:name w:val="Noga Znak"/>
    <w:basedOn w:val="Privzetapisavaodstavka"/>
    <w:link w:val="Noga"/>
    <w:uiPriority w:val="99"/>
    <w:rsid w:val="006E626F"/>
    <w:rPr>
      <w:rFonts w:ascii="Times New Roman" w:eastAsia="Times New Roman" w:hAnsi="Times New Roman"/>
      <w:sz w:val="24"/>
      <w:szCs w:val="24"/>
    </w:rPr>
  </w:style>
  <w:style w:type="paragraph" w:styleId="Revizija">
    <w:name w:val="Revision"/>
    <w:hidden/>
    <w:uiPriority w:val="99"/>
    <w:semiHidden/>
    <w:rsid w:val="00E6527D"/>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425125">
      <w:bodyDiv w:val="1"/>
      <w:marLeft w:val="0"/>
      <w:marRight w:val="0"/>
      <w:marTop w:val="0"/>
      <w:marBottom w:val="0"/>
      <w:divBdr>
        <w:top w:val="none" w:sz="0" w:space="0" w:color="auto"/>
        <w:left w:val="none" w:sz="0" w:space="0" w:color="auto"/>
        <w:bottom w:val="none" w:sz="0" w:space="0" w:color="auto"/>
        <w:right w:val="none" w:sz="0" w:space="0" w:color="auto"/>
      </w:divBdr>
    </w:div>
    <w:div w:id="532963552">
      <w:bodyDiv w:val="1"/>
      <w:marLeft w:val="0"/>
      <w:marRight w:val="0"/>
      <w:marTop w:val="0"/>
      <w:marBottom w:val="0"/>
      <w:divBdr>
        <w:top w:val="none" w:sz="0" w:space="0" w:color="auto"/>
        <w:left w:val="none" w:sz="0" w:space="0" w:color="auto"/>
        <w:bottom w:val="none" w:sz="0" w:space="0" w:color="auto"/>
        <w:right w:val="none" w:sz="0" w:space="0" w:color="auto"/>
      </w:divBdr>
    </w:div>
    <w:div w:id="791486651">
      <w:bodyDiv w:val="1"/>
      <w:marLeft w:val="0"/>
      <w:marRight w:val="0"/>
      <w:marTop w:val="0"/>
      <w:marBottom w:val="0"/>
      <w:divBdr>
        <w:top w:val="none" w:sz="0" w:space="0" w:color="auto"/>
        <w:left w:val="none" w:sz="0" w:space="0" w:color="auto"/>
        <w:bottom w:val="none" w:sz="0" w:space="0" w:color="auto"/>
        <w:right w:val="none" w:sz="0" w:space="0" w:color="auto"/>
      </w:divBdr>
    </w:div>
    <w:div w:id="1258634294">
      <w:bodyDiv w:val="1"/>
      <w:marLeft w:val="0"/>
      <w:marRight w:val="0"/>
      <w:marTop w:val="0"/>
      <w:marBottom w:val="0"/>
      <w:divBdr>
        <w:top w:val="none" w:sz="0" w:space="0" w:color="auto"/>
        <w:left w:val="none" w:sz="0" w:space="0" w:color="auto"/>
        <w:bottom w:val="none" w:sz="0" w:space="0" w:color="auto"/>
        <w:right w:val="none" w:sz="0" w:space="0" w:color="auto"/>
      </w:divBdr>
    </w:div>
    <w:div w:id="1413888410">
      <w:bodyDiv w:val="1"/>
      <w:marLeft w:val="0"/>
      <w:marRight w:val="0"/>
      <w:marTop w:val="0"/>
      <w:marBottom w:val="0"/>
      <w:divBdr>
        <w:top w:val="none" w:sz="0" w:space="0" w:color="auto"/>
        <w:left w:val="none" w:sz="0" w:space="0" w:color="auto"/>
        <w:bottom w:val="none" w:sz="0" w:space="0" w:color="auto"/>
        <w:right w:val="none" w:sz="0" w:space="0" w:color="auto"/>
      </w:divBdr>
      <w:divsChild>
        <w:div w:id="1665932332">
          <w:marLeft w:val="0"/>
          <w:marRight w:val="0"/>
          <w:marTop w:val="0"/>
          <w:marBottom w:val="0"/>
          <w:divBdr>
            <w:top w:val="none" w:sz="0" w:space="0" w:color="auto"/>
            <w:left w:val="none" w:sz="0" w:space="0" w:color="auto"/>
            <w:bottom w:val="none" w:sz="0" w:space="0" w:color="auto"/>
            <w:right w:val="none" w:sz="0" w:space="0" w:color="auto"/>
          </w:divBdr>
        </w:div>
      </w:divsChild>
    </w:div>
    <w:div w:id="2091155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D6E8A-F1E2-4397-AE4F-4210688B9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2434</Words>
  <Characters>13879</Characters>
  <Application>Microsoft Office Word</Application>
  <DocSecurity>4</DocSecurity>
  <Lines>115</Lines>
  <Paragraphs>32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16281</CharactersWithSpaces>
  <SharedDoc>false</SharedDoc>
  <HLinks>
    <vt:vector size="48" baseType="variant">
      <vt:variant>
        <vt:i4>852048</vt:i4>
      </vt:variant>
      <vt:variant>
        <vt:i4>21</vt:i4>
      </vt:variant>
      <vt:variant>
        <vt:i4>0</vt:i4>
      </vt:variant>
      <vt:variant>
        <vt:i4>5</vt:i4>
      </vt:variant>
      <vt:variant>
        <vt:lpwstr>http://www.uradni-list.si/1/objava.jsp?urlid=201169&amp;stevilka=3056</vt:lpwstr>
      </vt:variant>
      <vt:variant>
        <vt:lpwstr/>
      </vt:variant>
      <vt:variant>
        <vt:i4>7536676</vt:i4>
      </vt:variant>
      <vt:variant>
        <vt:i4>18</vt:i4>
      </vt:variant>
      <vt:variant>
        <vt:i4>0</vt:i4>
      </vt:variant>
      <vt:variant>
        <vt:i4>5</vt:i4>
      </vt:variant>
      <vt:variant>
        <vt:lpwstr>http://www.uradni-list.si/1/objava.jsp?sop=2015-01-2976</vt:lpwstr>
      </vt:variant>
      <vt:variant>
        <vt:lpwstr/>
      </vt:variant>
      <vt:variant>
        <vt:i4>7733288</vt:i4>
      </vt:variant>
      <vt:variant>
        <vt:i4>15</vt:i4>
      </vt:variant>
      <vt:variant>
        <vt:i4>0</vt:i4>
      </vt:variant>
      <vt:variant>
        <vt:i4>5</vt:i4>
      </vt:variant>
      <vt:variant>
        <vt:lpwstr>http://www.uradni-list.si/1/objava.jsp?sop=2015-01-0505</vt:lpwstr>
      </vt:variant>
      <vt:variant>
        <vt:lpwstr/>
      </vt:variant>
      <vt:variant>
        <vt:i4>7405610</vt:i4>
      </vt:variant>
      <vt:variant>
        <vt:i4>12</vt:i4>
      </vt:variant>
      <vt:variant>
        <vt:i4>0</vt:i4>
      </vt:variant>
      <vt:variant>
        <vt:i4>5</vt:i4>
      </vt:variant>
      <vt:variant>
        <vt:lpwstr>http://www.uradni-list.si/1/objava.jsp?sop=2014-01-3646</vt:lpwstr>
      </vt:variant>
      <vt:variant>
        <vt:lpwstr/>
      </vt:variant>
      <vt:variant>
        <vt:i4>7536684</vt:i4>
      </vt:variant>
      <vt:variant>
        <vt:i4>9</vt:i4>
      </vt:variant>
      <vt:variant>
        <vt:i4>0</vt:i4>
      </vt:variant>
      <vt:variant>
        <vt:i4>5</vt:i4>
      </vt:variant>
      <vt:variant>
        <vt:lpwstr>http://www.uradni-list.si/1/objava.jsp?sop=2014-01-2075</vt:lpwstr>
      </vt:variant>
      <vt:variant>
        <vt:lpwstr/>
      </vt:variant>
      <vt:variant>
        <vt:i4>8323116</vt:i4>
      </vt:variant>
      <vt:variant>
        <vt:i4>6</vt:i4>
      </vt:variant>
      <vt:variant>
        <vt:i4>0</vt:i4>
      </vt:variant>
      <vt:variant>
        <vt:i4>5</vt:i4>
      </vt:variant>
      <vt:variant>
        <vt:lpwstr>http://www.uradni-list.si/1/objava.jsp?sop=2013-01-1783</vt:lpwstr>
      </vt:variant>
      <vt:variant>
        <vt:lpwstr/>
      </vt:variant>
      <vt:variant>
        <vt:i4>7340066</vt:i4>
      </vt:variant>
      <vt:variant>
        <vt:i4>3</vt:i4>
      </vt:variant>
      <vt:variant>
        <vt:i4>0</vt:i4>
      </vt:variant>
      <vt:variant>
        <vt:i4>5</vt:i4>
      </vt:variant>
      <vt:variant>
        <vt:lpwstr>http://www.uradni-list.si/1/objava.jsp?sop=2012-01-2849</vt:lpwstr>
      </vt:variant>
      <vt:variant>
        <vt:lpwstr/>
      </vt:variant>
      <vt:variant>
        <vt:i4>5111889</vt:i4>
      </vt:variant>
      <vt:variant>
        <vt:i4>0</vt:i4>
      </vt:variant>
      <vt:variant>
        <vt:i4>0</vt:i4>
      </vt:variant>
      <vt:variant>
        <vt:i4>5</vt:i4>
      </vt:variant>
      <vt:variant>
        <vt:lpwstr>http://www.ivancna-gorica.si/namere/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dc:description>Sem nekoliko predrugačil člen, pač pri takih pogodbah, ko je lahko obveznost ene stranke vsaj delno neigotova se vedno nagibam deponiranju: v luči spoštovanja dogovora in predvsem v želji izogniti se morebitnim špekulantom pri sklapanju poslov odplačne narave (verjetno v tem primeru sicer ne), sem mnenja, da je bolje pogodbo, ki vsebuje overjeno intabulacijsko klavzulo, deponirati pri notarju z natančno določitvijo pogojev izročitve take pogodbe drugi stranki. Denimo, sam bi primeru plačljivega nadomestila stavbne previce, recimo letnega, izročitev pogodbe pogojeval tudi s plačilom prvega nadomestila, ki zapade v plačilo z dnem podpisa pogodbe, ozirom v roku 15 dni od dneva podpisa. Da izpolnitev obveznosti na strani stranke nebi bila prepuščena neki trajni negotovosti, pa je dodan tudi rok v katerem lahko notar overjeno pogodbo izroči drugi stranki.</dc:description>
  <cp:lastModifiedBy>Katja Mulalič</cp:lastModifiedBy>
  <cp:revision>2</cp:revision>
  <cp:lastPrinted>2022-05-16T13:01:00Z</cp:lastPrinted>
  <dcterms:created xsi:type="dcterms:W3CDTF">2022-05-25T14:57:00Z</dcterms:created>
  <dcterms:modified xsi:type="dcterms:W3CDTF">2022-05-25T14:57:00Z</dcterms:modified>
</cp:coreProperties>
</file>