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12EAB" w14:textId="77777777"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  <w:bookmarkStart w:id="0" w:name="_GoBack"/>
      <w:bookmarkEnd w:id="0"/>
    </w:p>
    <w:p w14:paraId="22712EAC" w14:textId="77777777" w:rsidR="000E5E4A" w:rsidRDefault="000E5E4A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</w:p>
    <w:p w14:paraId="22712EAD" w14:textId="57D3E678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155BE4" w:rsidRPr="00155BE4">
        <w:rPr>
          <w:rFonts w:ascii="Arial" w:hAnsi="Arial" w:cs="Arial"/>
          <w:sz w:val="20"/>
          <w:szCs w:val="20"/>
        </w:rPr>
        <w:t>354-141</w:t>
      </w:r>
      <w:r w:rsidR="00E9086C" w:rsidRPr="00155BE4">
        <w:rPr>
          <w:rFonts w:ascii="Arial" w:hAnsi="Arial" w:cs="Arial"/>
          <w:sz w:val="20"/>
          <w:szCs w:val="20"/>
        </w:rPr>
        <w:t>/2020</w:t>
      </w:r>
      <w:r w:rsidR="00155BE4" w:rsidRPr="00155BE4">
        <w:rPr>
          <w:rFonts w:ascii="Arial" w:hAnsi="Arial" w:cs="Arial"/>
          <w:sz w:val="20"/>
          <w:szCs w:val="20"/>
        </w:rPr>
        <w:t>-1</w:t>
      </w:r>
    </w:p>
    <w:p w14:paraId="22712EAE" w14:textId="68FC16DC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05AB">
        <w:rPr>
          <w:rFonts w:ascii="Arial" w:hAnsi="Arial" w:cs="Arial"/>
          <w:sz w:val="20"/>
          <w:szCs w:val="20"/>
        </w:rPr>
        <w:t>2</w:t>
      </w:r>
      <w:r w:rsidR="00AE6CC5" w:rsidRPr="00803327">
        <w:rPr>
          <w:rFonts w:ascii="Arial" w:hAnsi="Arial" w:cs="Arial"/>
          <w:sz w:val="20"/>
          <w:szCs w:val="20"/>
        </w:rPr>
        <w:t xml:space="preserve">. </w:t>
      </w:r>
      <w:r w:rsidR="000505AB">
        <w:rPr>
          <w:rFonts w:ascii="Arial" w:hAnsi="Arial" w:cs="Arial"/>
          <w:sz w:val="20"/>
          <w:szCs w:val="20"/>
        </w:rPr>
        <w:t>9</w:t>
      </w:r>
      <w:r w:rsidR="00AE6CC5" w:rsidRPr="00803327">
        <w:rPr>
          <w:rFonts w:ascii="Arial" w:hAnsi="Arial" w:cs="Arial"/>
          <w:sz w:val="20"/>
          <w:szCs w:val="20"/>
        </w:rPr>
        <w:t>. 2020</w:t>
      </w:r>
    </w:p>
    <w:p w14:paraId="22712EAF" w14:textId="77777777"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2712EB0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2712EB1" w14:textId="77777777"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14:paraId="22712EB2" w14:textId="77777777"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14:paraId="22712EB3" w14:textId="77777777"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586"/>
      </w:tblGrid>
      <w:tr w:rsidR="00CA20A5" w:rsidRPr="00803327" w14:paraId="22712EB6" w14:textId="77777777" w:rsidTr="00DB3556">
        <w:tc>
          <w:tcPr>
            <w:tcW w:w="3369" w:type="dxa"/>
            <w:shd w:val="clear" w:color="auto" w:fill="auto"/>
          </w:tcPr>
          <w:p w14:paraId="22712EB4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14:paraId="22712EB5" w14:textId="30628E28" w:rsidR="00CA20A5" w:rsidRPr="00803327" w:rsidRDefault="000505AB" w:rsidP="00E90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Predlog za obravnavo na 18</w:t>
            </w:r>
            <w:r w:rsidR="00E9086C">
              <w:rPr>
                <w:rFonts w:ascii="Arial" w:hAnsi="Arial" w:cs="Arial"/>
                <w:bCs/>
                <w:sz w:val="20"/>
                <w:szCs w:val="20"/>
              </w:rPr>
              <w:t xml:space="preserve">. redni </w:t>
            </w:r>
            <w:r w:rsidR="00CA20A5" w:rsidRPr="00803327">
              <w:rPr>
                <w:rFonts w:ascii="Arial" w:hAnsi="Arial" w:cs="Arial"/>
                <w:bCs/>
                <w:sz w:val="20"/>
                <w:szCs w:val="20"/>
              </w:rPr>
              <w:t>seji Mestnega sveta Mestne občine Ptuj</w:t>
            </w:r>
          </w:p>
        </w:tc>
      </w:tr>
      <w:tr w:rsidR="00CA20A5" w:rsidRPr="00803327" w14:paraId="22712EB9" w14:textId="77777777" w:rsidTr="00DB3556">
        <w:tc>
          <w:tcPr>
            <w:tcW w:w="3369" w:type="dxa"/>
            <w:shd w:val="clear" w:color="auto" w:fill="auto"/>
          </w:tcPr>
          <w:p w14:paraId="22712EB7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2712EB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2712EBC" w14:textId="77777777" w:rsidTr="00DB3556">
        <w:tc>
          <w:tcPr>
            <w:tcW w:w="3369" w:type="dxa"/>
            <w:shd w:val="clear" w:color="auto" w:fill="auto"/>
          </w:tcPr>
          <w:p w14:paraId="22712EB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14:paraId="22712EBB" w14:textId="127E432E" w:rsidR="00CA20A5" w:rsidRPr="00803327" w:rsidRDefault="000505AB" w:rsidP="00E90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Predlog </w:t>
            </w:r>
            <w:r w:rsidRPr="000505AB">
              <w:rPr>
                <w:rFonts w:ascii="Arial" w:hAnsi="Arial" w:cs="Arial"/>
                <w:b/>
                <w:sz w:val="20"/>
                <w:szCs w:val="20"/>
              </w:rPr>
              <w:t>Sklepa o začetku postopka zapiranja odlagališča CERO Gajke</w:t>
            </w:r>
          </w:p>
        </w:tc>
      </w:tr>
      <w:tr w:rsidR="00CA20A5" w:rsidRPr="00803327" w14:paraId="22712EBF" w14:textId="77777777" w:rsidTr="00DB3556">
        <w:tc>
          <w:tcPr>
            <w:tcW w:w="3369" w:type="dxa"/>
            <w:shd w:val="clear" w:color="auto" w:fill="auto"/>
          </w:tcPr>
          <w:p w14:paraId="22712EBD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2712EB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2712EC3" w14:textId="77777777" w:rsidTr="00DB3556">
        <w:tc>
          <w:tcPr>
            <w:tcW w:w="3369" w:type="dxa"/>
            <w:shd w:val="clear" w:color="auto" w:fill="auto"/>
          </w:tcPr>
          <w:p w14:paraId="22712EC0" w14:textId="5CD5863F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</w:t>
            </w:r>
            <w:r w:rsidR="00AF179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033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94" w:type="dxa"/>
            <w:shd w:val="clear" w:color="auto" w:fill="auto"/>
          </w:tcPr>
          <w:p w14:paraId="22712EC1" w14:textId="00AAF11A" w:rsidR="00B93CAD" w:rsidRPr="00803327" w:rsidRDefault="00AF1796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občinska uprava občin v Spodnjem Podravju</w:t>
            </w:r>
          </w:p>
          <w:p w14:paraId="22712EC2" w14:textId="5DBD510A" w:rsidR="00CA20A5" w:rsidRPr="00803327" w:rsidRDefault="00AF1796" w:rsidP="00E90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Alenka Korpar</w:t>
            </w:r>
            <w:r w:rsidR="00E9086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direktorica</w:t>
            </w:r>
            <w:r w:rsidR="00E908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20A5" w:rsidRPr="00803327" w14:paraId="22712EC6" w14:textId="77777777" w:rsidTr="00DB3556">
        <w:tc>
          <w:tcPr>
            <w:tcW w:w="3369" w:type="dxa"/>
            <w:shd w:val="clear" w:color="auto" w:fill="auto"/>
          </w:tcPr>
          <w:p w14:paraId="22712EC4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2712EC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2712ECB" w14:textId="77777777" w:rsidTr="00DB3556">
        <w:tc>
          <w:tcPr>
            <w:tcW w:w="3369" w:type="dxa"/>
            <w:shd w:val="clear" w:color="auto" w:fill="auto"/>
          </w:tcPr>
          <w:p w14:paraId="22712EC7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22712EC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14:paraId="22712EC9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80332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712EC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2712ECE" w14:textId="77777777" w:rsidTr="00DB3556">
        <w:tc>
          <w:tcPr>
            <w:tcW w:w="3369" w:type="dxa"/>
            <w:shd w:val="clear" w:color="auto" w:fill="auto"/>
          </w:tcPr>
          <w:p w14:paraId="22712EC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14:paraId="07C0D7C1" w14:textId="77777777" w:rsidR="00CA20A5" w:rsidRDefault="00AF1796" w:rsidP="00E90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Alenka Korpar, direktorica</w:t>
            </w:r>
          </w:p>
          <w:p w14:paraId="22712ECD" w14:textId="1F0E6EE4" w:rsidR="00AF1796" w:rsidRPr="00803327" w:rsidRDefault="00AF1796" w:rsidP="00E90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2712ED1" w14:textId="77777777" w:rsidTr="00DB3556">
        <w:tc>
          <w:tcPr>
            <w:tcW w:w="3369" w:type="dxa"/>
            <w:shd w:val="clear" w:color="auto" w:fill="auto"/>
          </w:tcPr>
          <w:p w14:paraId="22712ECF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2712ED0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14:paraId="22712ED6" w14:textId="77777777" w:rsidTr="00DB3556">
        <w:tc>
          <w:tcPr>
            <w:tcW w:w="3369" w:type="dxa"/>
            <w:shd w:val="clear" w:color="auto" w:fill="auto"/>
          </w:tcPr>
          <w:p w14:paraId="22712ED2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22712ED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14:paraId="22712ED4" w14:textId="2C6C7C46" w:rsidR="007B48C5" w:rsidRPr="00803327" w:rsidRDefault="00AF1796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Odbor za okolje in prostor ter gospodarsko infrastrukturo, Odbor za gospodarstvo, Odbor za finance</w:t>
            </w:r>
          </w:p>
          <w:p w14:paraId="22712ED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803327" w14:paraId="22712ED9" w14:textId="77777777" w:rsidTr="00DB3556">
        <w:tc>
          <w:tcPr>
            <w:tcW w:w="3369" w:type="dxa"/>
            <w:shd w:val="clear" w:color="auto" w:fill="auto"/>
          </w:tcPr>
          <w:p w14:paraId="22712ED7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2712ED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2712EDC" w14:textId="77777777" w:rsidTr="00DB3556">
        <w:tc>
          <w:tcPr>
            <w:tcW w:w="3369" w:type="dxa"/>
            <w:shd w:val="clear" w:color="auto" w:fill="auto"/>
          </w:tcPr>
          <w:p w14:paraId="22712ED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14:paraId="22712EDB" w14:textId="5D256927" w:rsidR="00CA20A5" w:rsidRPr="00803327" w:rsidRDefault="00CA20A5" w:rsidP="00E90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</w:t>
            </w:r>
            <w:r w:rsidR="00AF1796" w:rsidRPr="00AF1796">
              <w:rPr>
                <w:rFonts w:ascii="Arial" w:hAnsi="Arial" w:cs="Arial"/>
                <w:sz w:val="20"/>
                <w:szCs w:val="20"/>
              </w:rPr>
              <w:t>Sklepa o začetku postopka zapiranja odlagališča CERO Gajke</w:t>
            </w:r>
            <w:r w:rsidR="00E9086C">
              <w:rPr>
                <w:rFonts w:ascii="Arial" w:hAnsi="Arial" w:cs="Arial"/>
                <w:sz w:val="20"/>
                <w:szCs w:val="20"/>
              </w:rPr>
              <w:t xml:space="preserve"> v predloženem besedilu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2712EDD" w14:textId="77777777"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712EDE" w14:textId="77777777"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712EDF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646A9C" w:rsidRPr="00803327">
        <w:rPr>
          <w:rFonts w:ascii="Arial" w:hAnsi="Arial" w:cs="Arial"/>
          <w:bCs/>
          <w:sz w:val="20"/>
          <w:szCs w:val="20"/>
        </w:rPr>
        <w:t>ajšek</w:t>
      </w:r>
    </w:p>
    <w:p w14:paraId="22712EE0" w14:textId="77777777" w:rsidR="002377D0" w:rsidRPr="00803327" w:rsidRDefault="00646A9C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14:paraId="22712EE1" w14:textId="77777777" w:rsidR="00A25E01" w:rsidRPr="00803327" w:rsidRDefault="00A25E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27120C7" w14:textId="77777777" w:rsidR="00E9086C" w:rsidRDefault="00E9086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9035520" w14:textId="77777777" w:rsidR="00E9086C" w:rsidRDefault="00E9086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2B7DCAA" w14:textId="22C3347A" w:rsidR="00E9086C" w:rsidRDefault="00E9086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2712EE2" w14:textId="11524264" w:rsidR="00235730" w:rsidRPr="00803327" w:rsidRDefault="0023573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03327">
        <w:rPr>
          <w:rFonts w:ascii="Arial" w:hAnsi="Arial" w:cs="Arial"/>
          <w:sz w:val="20"/>
          <w:szCs w:val="20"/>
        </w:rPr>
        <w:t>Priloge:</w:t>
      </w:r>
    </w:p>
    <w:p w14:paraId="22712EE4" w14:textId="2977E736" w:rsidR="00285794" w:rsidRDefault="00803327" w:rsidP="0080332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310A9" w:rsidRPr="00803327">
        <w:rPr>
          <w:rFonts w:ascii="Arial" w:hAnsi="Arial" w:cs="Arial"/>
          <w:sz w:val="20"/>
          <w:szCs w:val="20"/>
        </w:rPr>
        <w:t xml:space="preserve">redlog </w:t>
      </w:r>
      <w:r w:rsidR="00E9086C">
        <w:rPr>
          <w:rFonts w:ascii="Arial" w:hAnsi="Arial" w:cs="Arial"/>
          <w:sz w:val="20"/>
          <w:szCs w:val="20"/>
        </w:rPr>
        <w:t xml:space="preserve">sklepa z obrazložitvijo </w:t>
      </w:r>
    </w:p>
    <w:p w14:paraId="77EDBA83" w14:textId="4A8BB16C" w:rsidR="00226B77" w:rsidRDefault="00226B77" w:rsidP="0080332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kronologija </w:t>
      </w:r>
    </w:p>
    <w:p w14:paraId="22712EE7" w14:textId="5C48D914" w:rsidR="00107C68" w:rsidRDefault="00107C68" w:rsidP="00AF1796">
      <w:pPr>
        <w:spacing w:line="276" w:lineRule="auto"/>
        <w:rPr>
          <w:rFonts w:ascii="Arial" w:hAnsi="Arial" w:cs="Arial"/>
          <w:sz w:val="20"/>
          <w:szCs w:val="20"/>
        </w:rPr>
      </w:pPr>
    </w:p>
    <w:p w14:paraId="7A8F67C9" w14:textId="77777777" w:rsidR="00E9086C" w:rsidRPr="00E9086C" w:rsidRDefault="00E9086C" w:rsidP="000749A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lastRenderedPageBreak/>
        <w:t xml:space="preserve">   Predlog    </w:t>
      </w:r>
    </w:p>
    <w:p w14:paraId="6A8D8B91" w14:textId="6096ECC8" w:rsidR="00E9086C" w:rsidRPr="00E9086C" w:rsidRDefault="00E9086C" w:rsidP="000749A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</w:r>
      <w:r w:rsidRPr="00E9086C">
        <w:rPr>
          <w:rFonts w:ascii="Arial" w:hAnsi="Arial" w:cs="Arial"/>
          <w:sz w:val="20"/>
          <w:szCs w:val="20"/>
        </w:rPr>
        <w:tab/>
        <w:t xml:space="preserve">       </w:t>
      </w:r>
      <w:r w:rsidRPr="00E9086C">
        <w:rPr>
          <w:rFonts w:ascii="Arial" w:hAnsi="Arial" w:cs="Arial"/>
          <w:sz w:val="20"/>
          <w:szCs w:val="20"/>
        </w:rPr>
        <w:tab/>
        <w:t xml:space="preserve">          </w:t>
      </w:r>
      <w:r w:rsidR="00AF1796">
        <w:rPr>
          <w:rFonts w:ascii="Arial" w:hAnsi="Arial" w:cs="Arial"/>
          <w:sz w:val="20"/>
          <w:szCs w:val="20"/>
        </w:rPr>
        <w:t>september</w:t>
      </w:r>
      <w:r w:rsidRPr="00E9086C">
        <w:rPr>
          <w:rFonts w:ascii="Arial" w:hAnsi="Arial" w:cs="Arial"/>
          <w:sz w:val="20"/>
          <w:szCs w:val="20"/>
        </w:rPr>
        <w:t xml:space="preserve"> 2020</w:t>
      </w:r>
    </w:p>
    <w:p w14:paraId="53303C20" w14:textId="77777777" w:rsidR="00E9086C" w:rsidRPr="00E9086C" w:rsidRDefault="00E9086C" w:rsidP="000749A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18C8441" w14:textId="54082163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>Na podlagi 12. člena Statuta Mestne občine Ptuj (Uradni vestnik</w:t>
      </w:r>
      <w:r w:rsidR="000749A7">
        <w:rPr>
          <w:rFonts w:ascii="Arial" w:hAnsi="Arial" w:cs="Arial"/>
          <w:sz w:val="20"/>
          <w:szCs w:val="20"/>
        </w:rPr>
        <w:t xml:space="preserve"> Mestne občine Ptuj, št. 9/07) </w:t>
      </w:r>
      <w:r w:rsidRPr="00E9086C">
        <w:rPr>
          <w:rFonts w:ascii="Arial" w:hAnsi="Arial" w:cs="Arial"/>
          <w:sz w:val="20"/>
          <w:szCs w:val="20"/>
        </w:rPr>
        <w:t>je Mestni svet Mestne občine Ptu</w:t>
      </w:r>
      <w:r w:rsidR="00D12266">
        <w:rPr>
          <w:rFonts w:ascii="Arial" w:hAnsi="Arial" w:cs="Arial"/>
          <w:sz w:val="20"/>
          <w:szCs w:val="20"/>
        </w:rPr>
        <w:t>j, na _______ seji, dne _______</w:t>
      </w:r>
      <w:r w:rsidRPr="00E9086C">
        <w:rPr>
          <w:rFonts w:ascii="Arial" w:hAnsi="Arial" w:cs="Arial"/>
          <w:sz w:val="20"/>
          <w:szCs w:val="20"/>
        </w:rPr>
        <w:t>, sprejel naslednji</w:t>
      </w:r>
    </w:p>
    <w:p w14:paraId="46BA8B27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793354" w14:textId="53BB07A5" w:rsidR="00E9086C" w:rsidRPr="000749A7" w:rsidRDefault="000749A7" w:rsidP="000749A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749A7">
        <w:rPr>
          <w:rFonts w:ascii="Arial" w:hAnsi="Arial" w:cs="Arial"/>
          <w:b/>
          <w:sz w:val="20"/>
          <w:szCs w:val="20"/>
        </w:rPr>
        <w:t>S K L E</w:t>
      </w:r>
      <w:r w:rsidR="00E9086C" w:rsidRPr="000749A7">
        <w:rPr>
          <w:rFonts w:ascii="Arial" w:hAnsi="Arial" w:cs="Arial"/>
          <w:b/>
          <w:sz w:val="20"/>
          <w:szCs w:val="20"/>
        </w:rPr>
        <w:t xml:space="preserve"> P</w:t>
      </w:r>
    </w:p>
    <w:p w14:paraId="482F5421" w14:textId="78213DF9" w:rsidR="00E9086C" w:rsidRDefault="00AF1796" w:rsidP="00AF179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1796">
        <w:rPr>
          <w:rFonts w:ascii="Arial" w:hAnsi="Arial" w:cs="Arial"/>
          <w:b/>
          <w:sz w:val="20"/>
          <w:szCs w:val="20"/>
        </w:rPr>
        <w:t>o začetku postopka zapiranja odlagališča CERO Gajke</w:t>
      </w:r>
    </w:p>
    <w:p w14:paraId="2E5379A9" w14:textId="77777777" w:rsidR="00AF1796" w:rsidRPr="00E9086C" w:rsidRDefault="00AF1796" w:rsidP="00AF179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ABB56CB" w14:textId="6EA00602" w:rsidR="00E9086C" w:rsidRPr="00E9086C" w:rsidRDefault="00E9086C" w:rsidP="000749A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>1.</w:t>
      </w:r>
    </w:p>
    <w:p w14:paraId="5FFD9DA9" w14:textId="56219FA6" w:rsid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 xml:space="preserve">Mestni svet Mestne občine Ptuj soglaša, da se </w:t>
      </w:r>
      <w:r w:rsidR="00226B77">
        <w:rPr>
          <w:rFonts w:ascii="Arial" w:hAnsi="Arial" w:cs="Arial"/>
          <w:sz w:val="20"/>
          <w:szCs w:val="20"/>
        </w:rPr>
        <w:t xml:space="preserve">prične </w:t>
      </w:r>
      <w:r w:rsidR="00E917D3">
        <w:rPr>
          <w:rFonts w:ascii="Arial" w:hAnsi="Arial" w:cs="Arial"/>
          <w:sz w:val="20"/>
          <w:szCs w:val="20"/>
        </w:rPr>
        <w:t>s</w:t>
      </w:r>
      <w:r w:rsidR="00226B77">
        <w:rPr>
          <w:rFonts w:ascii="Arial" w:hAnsi="Arial" w:cs="Arial"/>
          <w:sz w:val="20"/>
          <w:szCs w:val="20"/>
        </w:rPr>
        <w:t xml:space="preserve"> </w:t>
      </w:r>
      <w:r w:rsidR="00226B77" w:rsidRPr="00226B77">
        <w:rPr>
          <w:rFonts w:ascii="Arial" w:hAnsi="Arial" w:cs="Arial"/>
          <w:sz w:val="20"/>
          <w:szCs w:val="20"/>
        </w:rPr>
        <w:t>postopk</w:t>
      </w:r>
      <w:r w:rsidR="00E917D3">
        <w:rPr>
          <w:rFonts w:ascii="Arial" w:hAnsi="Arial" w:cs="Arial"/>
          <w:sz w:val="20"/>
          <w:szCs w:val="20"/>
        </w:rPr>
        <w:t>om</w:t>
      </w:r>
      <w:r w:rsidR="00226B77" w:rsidRPr="00226B77">
        <w:rPr>
          <w:rFonts w:ascii="Arial" w:hAnsi="Arial" w:cs="Arial"/>
          <w:sz w:val="20"/>
          <w:szCs w:val="20"/>
        </w:rPr>
        <w:t xml:space="preserve"> zapiranja odlagališča CERO Gajke</w:t>
      </w:r>
      <w:r w:rsidR="00226B77">
        <w:rPr>
          <w:rFonts w:ascii="Arial" w:hAnsi="Arial" w:cs="Arial"/>
          <w:sz w:val="20"/>
          <w:szCs w:val="20"/>
        </w:rPr>
        <w:t xml:space="preserve">. </w:t>
      </w:r>
    </w:p>
    <w:p w14:paraId="3BEC6BBB" w14:textId="77777777" w:rsidR="00226B77" w:rsidRPr="00E9086C" w:rsidRDefault="00226B77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963629" w14:textId="0C135A7D" w:rsidR="00E9086C" w:rsidRPr="00E9086C" w:rsidRDefault="00E9086C" w:rsidP="000749A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>2.</w:t>
      </w:r>
    </w:p>
    <w:p w14:paraId="16DC89AC" w14:textId="26DB5CA6" w:rsidR="00187E58" w:rsidRDefault="00E917D3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26B77">
        <w:rPr>
          <w:rFonts w:ascii="Arial" w:hAnsi="Arial" w:cs="Arial"/>
          <w:sz w:val="20"/>
          <w:szCs w:val="20"/>
        </w:rPr>
        <w:t>ktivnosti v zvezi z zapiranjem</w:t>
      </w:r>
      <w:r w:rsidR="00E9086C" w:rsidRPr="00E9086C">
        <w:rPr>
          <w:rFonts w:ascii="Arial" w:hAnsi="Arial" w:cs="Arial"/>
          <w:sz w:val="20"/>
          <w:szCs w:val="20"/>
        </w:rPr>
        <w:t xml:space="preserve"> </w:t>
      </w:r>
      <w:r w:rsidR="00187E58">
        <w:rPr>
          <w:rFonts w:ascii="Arial" w:hAnsi="Arial" w:cs="Arial"/>
          <w:sz w:val="20"/>
          <w:szCs w:val="20"/>
        </w:rPr>
        <w:t xml:space="preserve">odlagališča CERO Gajke </w:t>
      </w:r>
      <w:r w:rsidR="00E9086C" w:rsidRPr="00E9086C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izvedejo</w:t>
      </w:r>
      <w:r w:rsidR="00E9086C" w:rsidRPr="00E9086C">
        <w:rPr>
          <w:rFonts w:ascii="Arial" w:hAnsi="Arial" w:cs="Arial"/>
          <w:sz w:val="20"/>
          <w:szCs w:val="20"/>
        </w:rPr>
        <w:t xml:space="preserve"> </w:t>
      </w:r>
      <w:r w:rsidR="00B436E3">
        <w:rPr>
          <w:rFonts w:ascii="Arial" w:hAnsi="Arial" w:cs="Arial"/>
          <w:sz w:val="20"/>
          <w:szCs w:val="20"/>
        </w:rPr>
        <w:t xml:space="preserve">v skladu z veljavno zakonodajo. </w:t>
      </w:r>
      <w:r>
        <w:rPr>
          <w:rFonts w:ascii="Arial" w:hAnsi="Arial" w:cs="Arial"/>
          <w:sz w:val="20"/>
          <w:szCs w:val="20"/>
        </w:rPr>
        <w:t>Vsi ostali objekti na območju CERO Gajke ostanejo v funkciji.</w:t>
      </w:r>
    </w:p>
    <w:p w14:paraId="3D4D0418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A2DA92" w14:textId="5D832647" w:rsidR="00E9086C" w:rsidRPr="00E9086C" w:rsidRDefault="00E9086C" w:rsidP="000749A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>3.</w:t>
      </w:r>
    </w:p>
    <w:p w14:paraId="58A7E250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 xml:space="preserve">Ta sklep prične veljati z dnem sprejema na Mestnem svetu Mestne občine Ptuj. </w:t>
      </w:r>
    </w:p>
    <w:p w14:paraId="3BA1F7A5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A653F3" w14:textId="2F79DFF6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 xml:space="preserve">Številka: </w:t>
      </w:r>
      <w:r w:rsidR="00155BE4" w:rsidRPr="00155BE4">
        <w:rPr>
          <w:rFonts w:ascii="Arial" w:hAnsi="Arial" w:cs="Arial"/>
          <w:sz w:val="20"/>
          <w:szCs w:val="20"/>
        </w:rPr>
        <w:t>354-141/2020-1</w:t>
      </w:r>
    </w:p>
    <w:p w14:paraId="3AEF7768" w14:textId="1B41CE39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>Datum:</w:t>
      </w:r>
      <w:r w:rsidR="00A7524A">
        <w:rPr>
          <w:rFonts w:ascii="Arial" w:hAnsi="Arial" w:cs="Arial"/>
          <w:sz w:val="20"/>
          <w:szCs w:val="20"/>
        </w:rPr>
        <w:t xml:space="preserve"> </w:t>
      </w:r>
    </w:p>
    <w:p w14:paraId="0FC49A5D" w14:textId="4691286A" w:rsidR="00E9086C" w:rsidRPr="00E9086C" w:rsidRDefault="00A7524A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462A380" w14:textId="51643625" w:rsidR="00E9086C" w:rsidRDefault="00A7524A" w:rsidP="000749A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Obrazložitev</w:t>
      </w:r>
      <w:r w:rsidR="00E9086C" w:rsidRPr="00E9086C">
        <w:rPr>
          <w:rFonts w:ascii="Arial" w:hAnsi="Arial" w:cs="Arial"/>
          <w:sz w:val="20"/>
          <w:szCs w:val="20"/>
        </w:rPr>
        <w:t>:</w:t>
      </w:r>
    </w:p>
    <w:p w14:paraId="0C7E09F4" w14:textId="77777777" w:rsidR="00AF1796" w:rsidRPr="00E9086C" w:rsidRDefault="00AF1796" w:rsidP="000749A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7272470" w14:textId="3F0AB541" w:rsidR="00E9086C" w:rsidRDefault="00AF1796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23. 10. 2002 je bila med Mestno občino</w:t>
      </w:r>
      <w:r w:rsidRPr="00AF1796">
        <w:rPr>
          <w:rFonts w:ascii="Arial" w:hAnsi="Arial" w:cs="Arial"/>
          <w:sz w:val="20"/>
          <w:szCs w:val="20"/>
        </w:rPr>
        <w:t xml:space="preserve"> Ptuj in takratn</w:t>
      </w:r>
      <w:r>
        <w:rPr>
          <w:rFonts w:ascii="Arial" w:hAnsi="Arial" w:cs="Arial"/>
          <w:sz w:val="20"/>
          <w:szCs w:val="20"/>
        </w:rPr>
        <w:t xml:space="preserve">o Mestno četrtjo Jezero </w:t>
      </w:r>
      <w:r w:rsidRPr="00AF1796">
        <w:rPr>
          <w:rFonts w:ascii="Arial" w:hAnsi="Arial" w:cs="Arial"/>
          <w:sz w:val="20"/>
          <w:szCs w:val="20"/>
        </w:rPr>
        <w:t>sklenjena odškodninska pogodba št. 352-06-4/98</w:t>
      </w:r>
      <w:r>
        <w:rPr>
          <w:rFonts w:ascii="Arial" w:hAnsi="Arial" w:cs="Arial"/>
          <w:sz w:val="20"/>
          <w:szCs w:val="20"/>
        </w:rPr>
        <w:t xml:space="preserve"> (v nadaljevanju: pogodba)</w:t>
      </w:r>
      <w:r w:rsidRPr="00AF179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Dne 29. 9. 2003 je mestni svet </w:t>
      </w:r>
      <w:r w:rsidRPr="00AF1796">
        <w:rPr>
          <w:rFonts w:ascii="Arial" w:hAnsi="Arial" w:cs="Arial"/>
          <w:sz w:val="20"/>
          <w:szCs w:val="20"/>
        </w:rPr>
        <w:t>sprejel Odlok o ustanovitvi proračunskega sklada (Uradni vestnik MO Ptuj, št. 10/03)</w:t>
      </w:r>
      <w:r>
        <w:rPr>
          <w:rFonts w:ascii="Arial" w:hAnsi="Arial" w:cs="Arial"/>
          <w:sz w:val="20"/>
          <w:szCs w:val="20"/>
        </w:rPr>
        <w:t>.</w:t>
      </w:r>
      <w:r w:rsidR="00226B77">
        <w:rPr>
          <w:rFonts w:ascii="Arial" w:hAnsi="Arial" w:cs="Arial"/>
          <w:sz w:val="20"/>
          <w:szCs w:val="20"/>
        </w:rPr>
        <w:t xml:space="preserve"> V nadaljevanju so sledile aktivnosti, kot so podane v kronologiji </w:t>
      </w:r>
      <w:r w:rsidR="00226B77" w:rsidRPr="00226B77">
        <w:rPr>
          <w:rFonts w:ascii="Arial" w:hAnsi="Arial" w:cs="Arial"/>
          <w:sz w:val="20"/>
          <w:szCs w:val="20"/>
        </w:rPr>
        <w:t>aktivnost v zvezi s CERO Gajke v obdobju 2002 do 2020</w:t>
      </w:r>
      <w:r w:rsidR="00226B77">
        <w:rPr>
          <w:rFonts w:ascii="Arial" w:hAnsi="Arial" w:cs="Arial"/>
          <w:sz w:val="20"/>
          <w:szCs w:val="20"/>
        </w:rPr>
        <w:t xml:space="preserve">, ki je priloga tega sklepa. </w:t>
      </w:r>
    </w:p>
    <w:p w14:paraId="7A2DE9DD" w14:textId="77777777" w:rsidR="00226B77" w:rsidRDefault="00226B77" w:rsidP="00AF17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47905D" w14:textId="0F113BD3" w:rsidR="00AF1796" w:rsidRDefault="00AF1796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iztekom veljavnosti pogodbe (20. 6. 2018) je mestni svet, na 40. redni seji dne 21. 5. 2018, </w:t>
      </w:r>
      <w:r w:rsidRPr="00AF1796">
        <w:rPr>
          <w:rFonts w:ascii="Arial" w:hAnsi="Arial" w:cs="Arial"/>
          <w:sz w:val="20"/>
          <w:szCs w:val="20"/>
        </w:rPr>
        <w:t>sprejel Sklep o soglasju k bonitetam po izteku veljavnosti pogodbe o medsebojnih pravicah in obveznostih za izgradnjo CERO Gajke, št. 352-</w:t>
      </w:r>
      <w:r>
        <w:rPr>
          <w:rFonts w:ascii="Arial" w:hAnsi="Arial" w:cs="Arial"/>
          <w:sz w:val="20"/>
          <w:szCs w:val="20"/>
        </w:rPr>
        <w:t xml:space="preserve">06-4/98-503, z dne 23. 10. 2002. Sprejeti sklep je vseboval </w:t>
      </w:r>
      <w:r w:rsidRPr="00AF1796">
        <w:rPr>
          <w:rFonts w:ascii="Arial" w:hAnsi="Arial" w:cs="Arial"/>
          <w:sz w:val="20"/>
          <w:szCs w:val="20"/>
        </w:rPr>
        <w:t>podaljšanje bonitet (odškodnine in druge ugodnosti) od 20. 6. 2018 do sprejema proračuna za leto 2019; prejemanje odškodnine se je razširilo še na dva gostinska lokala (Okrepčevalnica Majda</w:t>
      </w:r>
      <w:r w:rsidR="000A3844">
        <w:rPr>
          <w:rFonts w:ascii="Arial" w:hAnsi="Arial" w:cs="Arial"/>
          <w:sz w:val="20"/>
          <w:szCs w:val="20"/>
        </w:rPr>
        <w:t xml:space="preserve"> in Villa Monde - </w:t>
      </w:r>
      <w:r w:rsidRPr="00AF1796">
        <w:rPr>
          <w:rFonts w:ascii="Arial" w:hAnsi="Arial" w:cs="Arial"/>
          <w:sz w:val="20"/>
          <w:szCs w:val="20"/>
        </w:rPr>
        <w:t xml:space="preserve">Uradni vestnik </w:t>
      </w:r>
      <w:r w:rsidR="000A3844">
        <w:rPr>
          <w:rFonts w:ascii="Arial" w:hAnsi="Arial" w:cs="Arial"/>
          <w:sz w:val="20"/>
          <w:szCs w:val="20"/>
        </w:rPr>
        <w:t>Mestne občine</w:t>
      </w:r>
      <w:r w:rsidRPr="00AF1796">
        <w:rPr>
          <w:rFonts w:ascii="Arial" w:hAnsi="Arial" w:cs="Arial"/>
          <w:sz w:val="20"/>
          <w:szCs w:val="20"/>
        </w:rPr>
        <w:t xml:space="preserve"> Ptuj, št. 8/18)</w:t>
      </w:r>
      <w:r w:rsidR="000A3844">
        <w:rPr>
          <w:rFonts w:ascii="Arial" w:hAnsi="Arial" w:cs="Arial"/>
          <w:sz w:val="20"/>
          <w:szCs w:val="20"/>
        </w:rPr>
        <w:t xml:space="preserve">. </w:t>
      </w:r>
      <w:r w:rsidR="00226B77">
        <w:rPr>
          <w:rFonts w:ascii="Arial" w:hAnsi="Arial" w:cs="Arial"/>
          <w:sz w:val="20"/>
          <w:szCs w:val="20"/>
        </w:rPr>
        <w:t xml:space="preserve">Kasneje se je sklep še trikrat spreminjal in dopolnjeval, trenutno velja podaljšanje bonitet do sprejema proračuna za leto 2021. </w:t>
      </w:r>
    </w:p>
    <w:p w14:paraId="7A090DF6" w14:textId="77777777" w:rsidR="00AF1796" w:rsidRPr="00E9086C" w:rsidRDefault="00AF1796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EEA1B4" w14:textId="61ABD91C" w:rsidR="003F10F8" w:rsidRDefault="003F10F8" w:rsidP="00AF17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Mestna občina Ptuj v sodelovanju s Skupno občinsko upravo občin v Spodnjem Podravju ob z</w:t>
      </w:r>
      <w:r w:rsidR="00C404C7">
        <w:rPr>
          <w:rFonts w:ascii="Arial" w:hAnsi="Arial" w:cs="Arial"/>
          <w:sz w:val="20"/>
          <w:szCs w:val="20"/>
        </w:rPr>
        <w:t>apiranju odlagališča CERO Gajke upošteva naslednje zaveze in izvede navedene aktivnosti</w:t>
      </w:r>
      <w:r>
        <w:rPr>
          <w:rFonts w:ascii="Arial" w:hAnsi="Arial" w:cs="Arial"/>
          <w:sz w:val="20"/>
          <w:szCs w:val="20"/>
        </w:rPr>
        <w:t>:</w:t>
      </w:r>
    </w:p>
    <w:p w14:paraId="6A8962D8" w14:textId="77B19EC7" w:rsidR="00AF1796" w:rsidRPr="000A3844" w:rsidRDefault="000A3844" w:rsidP="000A3844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prične </w:t>
      </w:r>
      <w:r w:rsidR="00AF1796" w:rsidRPr="000A3844">
        <w:rPr>
          <w:rFonts w:ascii="Arial" w:hAnsi="Arial" w:cs="Arial"/>
        </w:rPr>
        <w:t xml:space="preserve">s pridobivanjem vseh potrebnih dovoljenj za zapiranje </w:t>
      </w:r>
      <w:r w:rsidR="00226B77" w:rsidRPr="000A3844">
        <w:rPr>
          <w:rFonts w:ascii="Arial" w:hAnsi="Arial" w:cs="Arial"/>
        </w:rPr>
        <w:t xml:space="preserve">odlagališča </w:t>
      </w:r>
      <w:r w:rsidR="00AF1796" w:rsidRPr="000A3844">
        <w:rPr>
          <w:rFonts w:ascii="Arial" w:hAnsi="Arial" w:cs="Arial"/>
        </w:rPr>
        <w:t>CERO Gajke</w:t>
      </w:r>
      <w:r w:rsidR="003F10F8" w:rsidRPr="000A3844">
        <w:rPr>
          <w:rFonts w:ascii="Arial" w:hAnsi="Arial" w:cs="Arial"/>
        </w:rPr>
        <w:t xml:space="preserve">, </w:t>
      </w:r>
      <w:r w:rsidR="00AF1796" w:rsidRPr="000A3844">
        <w:rPr>
          <w:rFonts w:ascii="Arial" w:hAnsi="Arial" w:cs="Arial"/>
        </w:rPr>
        <w:t xml:space="preserve"> </w:t>
      </w:r>
    </w:p>
    <w:p w14:paraId="33A1E7E3" w14:textId="36B9784A" w:rsidR="00AF1796" w:rsidRPr="000A3844" w:rsidRDefault="003F10F8" w:rsidP="000A3844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0A3844">
        <w:rPr>
          <w:rFonts w:ascii="Arial" w:hAnsi="Arial" w:cs="Arial"/>
        </w:rPr>
        <w:t xml:space="preserve">v proračunu Mestne občine Ptuj zagotovi </w:t>
      </w:r>
      <w:r w:rsidR="00AF1796" w:rsidRPr="000A3844">
        <w:rPr>
          <w:rFonts w:ascii="Arial" w:hAnsi="Arial" w:cs="Arial"/>
        </w:rPr>
        <w:t>sred</w:t>
      </w:r>
      <w:r w:rsidRPr="000A3844">
        <w:rPr>
          <w:rFonts w:ascii="Arial" w:hAnsi="Arial" w:cs="Arial"/>
        </w:rPr>
        <w:t xml:space="preserve">stva za zapiranje </w:t>
      </w:r>
      <w:r w:rsidR="00C404C7" w:rsidRPr="000A3844">
        <w:rPr>
          <w:rFonts w:ascii="Arial" w:hAnsi="Arial" w:cs="Arial"/>
        </w:rPr>
        <w:t>(porabi</w:t>
      </w:r>
      <w:r w:rsidR="00AF1796" w:rsidRPr="000A3844">
        <w:rPr>
          <w:rFonts w:ascii="Arial" w:hAnsi="Arial" w:cs="Arial"/>
        </w:rPr>
        <w:t xml:space="preserve"> se tudi </w:t>
      </w:r>
      <w:r w:rsidR="00D5105C" w:rsidRPr="000A3844">
        <w:rPr>
          <w:rFonts w:ascii="Arial" w:hAnsi="Arial" w:cs="Arial"/>
        </w:rPr>
        <w:t>namensko</w:t>
      </w:r>
      <w:r w:rsidR="00AF1796" w:rsidRPr="000A3844">
        <w:rPr>
          <w:rFonts w:ascii="Arial" w:hAnsi="Arial" w:cs="Arial"/>
        </w:rPr>
        <w:t xml:space="preserve"> zbran</w:t>
      </w:r>
      <w:r w:rsidR="00D5105C" w:rsidRPr="000A3844">
        <w:rPr>
          <w:rFonts w:ascii="Arial" w:hAnsi="Arial" w:cs="Arial"/>
        </w:rPr>
        <w:t>a sredstva</w:t>
      </w:r>
      <w:r w:rsidR="00AF1796" w:rsidRPr="000A3844">
        <w:rPr>
          <w:rFonts w:ascii="Arial" w:hAnsi="Arial" w:cs="Arial"/>
        </w:rPr>
        <w:t xml:space="preserve"> v proračunskem skladu</w:t>
      </w:r>
      <w:r w:rsidR="00D5105C" w:rsidRPr="000A3844">
        <w:rPr>
          <w:rFonts w:ascii="Arial" w:hAnsi="Arial" w:cs="Arial"/>
        </w:rPr>
        <w:t>, ki bodo konec leta 2020 znašala</w:t>
      </w:r>
      <w:r w:rsidR="00AF1796" w:rsidRPr="000A3844">
        <w:rPr>
          <w:rFonts w:ascii="Arial" w:hAnsi="Arial" w:cs="Arial"/>
        </w:rPr>
        <w:t xml:space="preserve"> 7</w:t>
      </w:r>
      <w:r w:rsidR="00D5105C" w:rsidRPr="000A3844">
        <w:rPr>
          <w:rFonts w:ascii="Arial" w:hAnsi="Arial" w:cs="Arial"/>
        </w:rPr>
        <w:t>47</w:t>
      </w:r>
      <w:r w:rsidR="00AF1796" w:rsidRPr="000A3844">
        <w:rPr>
          <w:rFonts w:ascii="Arial" w:hAnsi="Arial" w:cs="Arial"/>
        </w:rPr>
        <w:t>.0</w:t>
      </w:r>
      <w:r w:rsidR="00D5105C" w:rsidRPr="000A3844">
        <w:rPr>
          <w:rFonts w:ascii="Arial" w:hAnsi="Arial" w:cs="Arial"/>
        </w:rPr>
        <w:t>44</w:t>
      </w:r>
      <w:r w:rsidR="00AF1796" w:rsidRPr="000A3844">
        <w:rPr>
          <w:rFonts w:ascii="Arial" w:hAnsi="Arial" w:cs="Arial"/>
        </w:rPr>
        <w:t xml:space="preserve"> EUR)</w:t>
      </w:r>
      <w:r w:rsidRPr="000A3844">
        <w:rPr>
          <w:rFonts w:ascii="Arial" w:hAnsi="Arial" w:cs="Arial"/>
        </w:rPr>
        <w:t>,</w:t>
      </w:r>
      <w:r w:rsidR="00AF1796" w:rsidRPr="000A3844">
        <w:rPr>
          <w:rFonts w:ascii="Arial" w:hAnsi="Arial" w:cs="Arial"/>
        </w:rPr>
        <w:t xml:space="preserve"> </w:t>
      </w:r>
    </w:p>
    <w:p w14:paraId="6549CD20" w14:textId="3889B872" w:rsidR="00AF1796" w:rsidRPr="000A3844" w:rsidRDefault="003F10F8" w:rsidP="000A3844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0A3844">
        <w:rPr>
          <w:rFonts w:ascii="Arial" w:hAnsi="Arial" w:cs="Arial"/>
        </w:rPr>
        <w:t xml:space="preserve">zaradi zapiranja </w:t>
      </w:r>
      <w:r w:rsidR="00D5105C" w:rsidRPr="000A3844">
        <w:rPr>
          <w:rFonts w:ascii="Arial" w:hAnsi="Arial" w:cs="Arial"/>
        </w:rPr>
        <w:t xml:space="preserve">odlagališča </w:t>
      </w:r>
      <w:r w:rsidRPr="000A3844">
        <w:rPr>
          <w:rFonts w:ascii="Arial" w:hAnsi="Arial" w:cs="Arial"/>
        </w:rPr>
        <w:t xml:space="preserve">ne </w:t>
      </w:r>
      <w:r w:rsidR="00C404C7" w:rsidRPr="000A3844">
        <w:rPr>
          <w:rFonts w:ascii="Arial" w:hAnsi="Arial" w:cs="Arial"/>
        </w:rPr>
        <w:t xml:space="preserve">pride do </w:t>
      </w:r>
      <w:r w:rsidR="00AF1796" w:rsidRPr="000A3844">
        <w:rPr>
          <w:rFonts w:ascii="Arial" w:hAnsi="Arial" w:cs="Arial"/>
        </w:rPr>
        <w:t xml:space="preserve">ukinjanja delovnih mest (po potrebi </w:t>
      </w:r>
      <w:r w:rsidR="00D5105C" w:rsidRPr="000A3844">
        <w:rPr>
          <w:rFonts w:ascii="Arial" w:hAnsi="Arial" w:cs="Arial"/>
        </w:rPr>
        <w:t xml:space="preserve">se izvedejo </w:t>
      </w:r>
      <w:r w:rsidR="00AF1796" w:rsidRPr="000A3844">
        <w:rPr>
          <w:rFonts w:ascii="Arial" w:hAnsi="Arial" w:cs="Arial"/>
        </w:rPr>
        <w:t>prerazporedit</w:t>
      </w:r>
      <w:r w:rsidR="00D5105C" w:rsidRPr="000A3844">
        <w:rPr>
          <w:rFonts w:ascii="Arial" w:hAnsi="Arial" w:cs="Arial"/>
        </w:rPr>
        <w:t>ve presežnih delavcev</w:t>
      </w:r>
      <w:r w:rsidR="00AF1796" w:rsidRPr="000A3844">
        <w:rPr>
          <w:rFonts w:ascii="Arial" w:hAnsi="Arial" w:cs="Arial"/>
        </w:rPr>
        <w:t>)</w:t>
      </w:r>
      <w:r w:rsidRPr="000A3844">
        <w:rPr>
          <w:rFonts w:ascii="Arial" w:hAnsi="Arial" w:cs="Arial"/>
        </w:rPr>
        <w:t xml:space="preserve"> zaposlenih na odlagališču CERO Gajke, </w:t>
      </w:r>
      <w:r w:rsidR="00AF1796" w:rsidRPr="000A3844">
        <w:rPr>
          <w:rFonts w:ascii="Arial" w:hAnsi="Arial" w:cs="Arial"/>
        </w:rPr>
        <w:t xml:space="preserve"> </w:t>
      </w:r>
    </w:p>
    <w:p w14:paraId="5B4F2069" w14:textId="675BC939" w:rsidR="00AF1796" w:rsidRPr="000A3844" w:rsidRDefault="00AF1796" w:rsidP="000A3844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0A3844">
        <w:rPr>
          <w:rFonts w:ascii="Arial" w:hAnsi="Arial" w:cs="Arial"/>
        </w:rPr>
        <w:t>na obstoječi lokaciji še vedno ostane</w:t>
      </w:r>
      <w:r w:rsidR="00C94BA4" w:rsidRPr="000A3844">
        <w:rPr>
          <w:rFonts w:ascii="Arial" w:hAnsi="Arial" w:cs="Arial"/>
        </w:rPr>
        <w:t>jo</w:t>
      </w:r>
      <w:r w:rsidRPr="000A3844">
        <w:rPr>
          <w:rFonts w:ascii="Arial" w:hAnsi="Arial" w:cs="Arial"/>
        </w:rPr>
        <w:t xml:space="preserve"> zbirni center (kot ga mora občina zagotavljati v skladu z zakonodajo), kompostarna in drugi </w:t>
      </w:r>
      <w:r w:rsidR="00D5105C" w:rsidRPr="000A3844">
        <w:rPr>
          <w:rFonts w:ascii="Arial" w:hAnsi="Arial" w:cs="Arial"/>
        </w:rPr>
        <w:t>objekti zgrajeni v okviru investicij izgradnje CERO Gajke</w:t>
      </w:r>
      <w:r w:rsidR="003F10F8" w:rsidRPr="000A3844">
        <w:rPr>
          <w:rFonts w:ascii="Arial" w:hAnsi="Arial" w:cs="Arial"/>
        </w:rPr>
        <w:t>,</w:t>
      </w:r>
      <w:r w:rsidRPr="000A3844">
        <w:rPr>
          <w:rFonts w:ascii="Arial" w:hAnsi="Arial" w:cs="Arial"/>
        </w:rPr>
        <w:t xml:space="preserve"> </w:t>
      </w:r>
      <w:r w:rsidR="00D5105C" w:rsidRPr="000A3844">
        <w:rPr>
          <w:rFonts w:ascii="Arial" w:hAnsi="Arial" w:cs="Arial"/>
        </w:rPr>
        <w:t>razen odlagališča nenevarnih odpadkov, ki se zapre</w:t>
      </w:r>
      <w:r w:rsidR="00C94BA4" w:rsidRPr="000A3844">
        <w:rPr>
          <w:rFonts w:ascii="Arial" w:hAnsi="Arial" w:cs="Arial"/>
        </w:rPr>
        <w:t>,</w:t>
      </w:r>
    </w:p>
    <w:p w14:paraId="059B498B" w14:textId="69D614F2" w:rsidR="00AF1796" w:rsidRPr="000A3844" w:rsidRDefault="00AF1796" w:rsidP="000A3844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0A3844">
        <w:rPr>
          <w:rFonts w:ascii="Arial" w:hAnsi="Arial" w:cs="Arial"/>
        </w:rPr>
        <w:t>ukinejo se vse bonitete</w:t>
      </w:r>
      <w:r w:rsidR="003F10F8" w:rsidRPr="000A3844">
        <w:rPr>
          <w:rFonts w:ascii="Arial" w:hAnsi="Arial" w:cs="Arial"/>
        </w:rPr>
        <w:t xml:space="preserve"> (odškodnine in druge ugodnosti)</w:t>
      </w:r>
      <w:r w:rsidRPr="000A3844">
        <w:rPr>
          <w:rFonts w:ascii="Arial" w:hAnsi="Arial" w:cs="Arial"/>
        </w:rPr>
        <w:t xml:space="preserve"> - izplačevanje se zaključi v skladu z veljavno odločitvijo MS</w:t>
      </w:r>
      <w:r w:rsidR="00C94BA4" w:rsidRPr="000A3844">
        <w:rPr>
          <w:rFonts w:ascii="Arial" w:hAnsi="Arial" w:cs="Arial"/>
        </w:rPr>
        <w:t xml:space="preserve"> MO Ptuj </w:t>
      </w:r>
      <w:r w:rsidRPr="000A3844">
        <w:rPr>
          <w:rFonts w:ascii="Arial" w:hAnsi="Arial" w:cs="Arial"/>
        </w:rPr>
        <w:t>(do s</w:t>
      </w:r>
      <w:r w:rsidR="00C404C7" w:rsidRPr="000A3844">
        <w:rPr>
          <w:rFonts w:ascii="Arial" w:hAnsi="Arial" w:cs="Arial"/>
        </w:rPr>
        <w:t>prejema proračuna za leto 2021),</w:t>
      </w:r>
    </w:p>
    <w:p w14:paraId="31611477" w14:textId="455A23B8" w:rsidR="00AF1796" w:rsidRPr="000A3844" w:rsidRDefault="00AF1796" w:rsidP="000A3844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0A3844">
        <w:rPr>
          <w:rFonts w:ascii="Arial" w:hAnsi="Arial" w:cs="Arial"/>
        </w:rPr>
        <w:t xml:space="preserve">sredstva za delovanje ČS Jezero in Spuhlja iz naslova </w:t>
      </w:r>
      <w:r w:rsidR="00530F3C" w:rsidRPr="000A3844">
        <w:rPr>
          <w:rFonts w:ascii="Arial" w:hAnsi="Arial" w:cs="Arial"/>
        </w:rPr>
        <w:t>bonitet</w:t>
      </w:r>
      <w:r w:rsidRPr="000A3844">
        <w:rPr>
          <w:rFonts w:ascii="Arial" w:hAnsi="Arial" w:cs="Arial"/>
        </w:rPr>
        <w:t xml:space="preserve"> (900 EUR</w:t>
      </w:r>
      <w:r w:rsidR="00C94BA4" w:rsidRPr="000A3844">
        <w:rPr>
          <w:rFonts w:ascii="Arial" w:hAnsi="Arial" w:cs="Arial"/>
        </w:rPr>
        <w:t xml:space="preserve"> mesečno za ČS Jezero</w:t>
      </w:r>
      <w:r w:rsidRPr="000A3844">
        <w:rPr>
          <w:rFonts w:ascii="Arial" w:hAnsi="Arial" w:cs="Arial"/>
        </w:rPr>
        <w:t xml:space="preserve"> oz. 1.</w:t>
      </w:r>
      <w:r w:rsidR="00C94BA4" w:rsidRPr="000A3844">
        <w:rPr>
          <w:rFonts w:ascii="Arial" w:hAnsi="Arial" w:cs="Arial"/>
        </w:rPr>
        <w:t>9</w:t>
      </w:r>
      <w:r w:rsidRPr="000A3844">
        <w:rPr>
          <w:rFonts w:ascii="Arial" w:hAnsi="Arial" w:cs="Arial"/>
        </w:rPr>
        <w:t>00 EUR mesečno</w:t>
      </w:r>
      <w:r w:rsidR="000A3844">
        <w:rPr>
          <w:rFonts w:ascii="Arial" w:hAnsi="Arial" w:cs="Arial"/>
        </w:rPr>
        <w:t xml:space="preserve"> za ČS Spuhl</w:t>
      </w:r>
      <w:r w:rsidR="00C94BA4" w:rsidRPr="000A3844">
        <w:rPr>
          <w:rFonts w:ascii="Arial" w:hAnsi="Arial" w:cs="Arial"/>
        </w:rPr>
        <w:t>ja</w:t>
      </w:r>
      <w:r w:rsidRPr="000A3844">
        <w:rPr>
          <w:rFonts w:ascii="Arial" w:hAnsi="Arial" w:cs="Arial"/>
        </w:rPr>
        <w:t>) se zagotovijo v okviru vsakokratnega proračuna ČS</w:t>
      </w:r>
      <w:r w:rsidR="00C404C7" w:rsidRPr="000A3844">
        <w:rPr>
          <w:rFonts w:ascii="Arial" w:hAnsi="Arial" w:cs="Arial"/>
        </w:rPr>
        <w:t>,</w:t>
      </w:r>
      <w:r w:rsidRPr="000A3844">
        <w:rPr>
          <w:rFonts w:ascii="Arial" w:hAnsi="Arial" w:cs="Arial"/>
        </w:rPr>
        <w:t xml:space="preserve"> </w:t>
      </w:r>
    </w:p>
    <w:p w14:paraId="745AF132" w14:textId="5791A493" w:rsidR="00AF1796" w:rsidRPr="000A3844" w:rsidRDefault="00AF1796" w:rsidP="000A3844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0A3844">
        <w:rPr>
          <w:rFonts w:ascii="Arial" w:hAnsi="Arial" w:cs="Arial"/>
        </w:rPr>
        <w:lastRenderedPageBreak/>
        <w:t>v proračunskem letu 2021 se na lokaciji pri potoku Rogozn</w:t>
      </w:r>
      <w:r w:rsidR="00530F3C" w:rsidRPr="000A3844">
        <w:rPr>
          <w:rFonts w:ascii="Arial" w:hAnsi="Arial" w:cs="Arial"/>
        </w:rPr>
        <w:t>ica uredi športno igrišče v Č</w:t>
      </w:r>
      <w:r w:rsidRPr="000A3844">
        <w:rPr>
          <w:rFonts w:ascii="Arial" w:hAnsi="Arial" w:cs="Arial"/>
        </w:rPr>
        <w:t>etrti</w:t>
      </w:r>
      <w:r w:rsidR="00530F3C" w:rsidRPr="000A3844">
        <w:rPr>
          <w:rFonts w:ascii="Arial" w:hAnsi="Arial" w:cs="Arial"/>
        </w:rPr>
        <w:t xml:space="preserve"> skupnosti</w:t>
      </w:r>
      <w:r w:rsidRPr="000A3844">
        <w:rPr>
          <w:rFonts w:ascii="Arial" w:hAnsi="Arial" w:cs="Arial"/>
        </w:rPr>
        <w:t xml:space="preserve"> Jezero v velikosti rokometnega igrišča z ustreznimi spremljajočimi objekti</w:t>
      </w:r>
      <w:r w:rsidR="00530F3C" w:rsidRPr="000A3844">
        <w:rPr>
          <w:rFonts w:ascii="Arial" w:hAnsi="Arial" w:cs="Arial"/>
        </w:rPr>
        <w:t>,</w:t>
      </w:r>
      <w:r w:rsidRPr="000A3844">
        <w:rPr>
          <w:rFonts w:ascii="Arial" w:hAnsi="Arial" w:cs="Arial"/>
        </w:rPr>
        <w:t xml:space="preserve"> </w:t>
      </w:r>
    </w:p>
    <w:p w14:paraId="5FE3EE71" w14:textId="351B5F99" w:rsidR="00AF1796" w:rsidRPr="000A3844" w:rsidRDefault="00AF1796" w:rsidP="000A3844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0A3844">
        <w:rPr>
          <w:rFonts w:ascii="Arial" w:hAnsi="Arial" w:cs="Arial"/>
        </w:rPr>
        <w:t>vodijo se vse nadaljnje aktivnosti za investicijo Rekonstrukcija glavne ceste Ptuj – Spuhlja (G1-2) na odseku 0249 Ptuj-Spuhlja in gradnjo pločnika Budina – Spuhlja ob cesti G1-2 PTUJ</w:t>
      </w:r>
      <w:r w:rsidR="00530F3C" w:rsidRPr="000A3844">
        <w:rPr>
          <w:rFonts w:ascii="Arial" w:hAnsi="Arial" w:cs="Arial"/>
        </w:rPr>
        <w:t>,</w:t>
      </w:r>
      <w:r w:rsidRPr="000A3844">
        <w:rPr>
          <w:rFonts w:ascii="Arial" w:hAnsi="Arial" w:cs="Arial"/>
        </w:rPr>
        <w:t xml:space="preserve"> </w:t>
      </w:r>
    </w:p>
    <w:p w14:paraId="6AEB5671" w14:textId="6C40E237" w:rsidR="00AF1796" w:rsidRPr="000A3844" w:rsidRDefault="00C94BA4" w:rsidP="000A3844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0A3844">
        <w:rPr>
          <w:rFonts w:ascii="Arial" w:hAnsi="Arial" w:cs="Arial"/>
        </w:rPr>
        <w:t>v zvezi s kabliranje</w:t>
      </w:r>
      <w:r w:rsidR="000A3844">
        <w:rPr>
          <w:rFonts w:ascii="Arial" w:hAnsi="Arial" w:cs="Arial"/>
        </w:rPr>
        <w:t>m</w:t>
      </w:r>
      <w:r w:rsidRPr="000A3844">
        <w:rPr>
          <w:rFonts w:ascii="Arial" w:hAnsi="Arial" w:cs="Arial"/>
        </w:rPr>
        <w:t xml:space="preserve"> zračnih infrastrukturnih vodov v ČS Jezero se izvedejo aktivnostmi s posameznimi upravljalci infrastrukturnih vo</w:t>
      </w:r>
      <w:r w:rsidR="000A3844">
        <w:rPr>
          <w:rFonts w:ascii="Arial" w:hAnsi="Arial" w:cs="Arial"/>
        </w:rPr>
        <w:t>dov za izvedbo teh aktivnosti.</w:t>
      </w:r>
    </w:p>
    <w:p w14:paraId="7BA83807" w14:textId="77777777" w:rsidR="00AF1796" w:rsidRDefault="00AF1796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F008C7" w14:textId="5FBDC78A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086C">
        <w:rPr>
          <w:rFonts w:ascii="Arial" w:hAnsi="Arial" w:cs="Arial"/>
          <w:sz w:val="20"/>
          <w:szCs w:val="20"/>
        </w:rPr>
        <w:t xml:space="preserve">Na podlagi navedenega predlagam Mestnemu svetu Mestne občine Ptuj, da po obravnavi sprejme predlog Sklepa o </w:t>
      </w:r>
      <w:r w:rsidR="00530F3C" w:rsidRPr="00530F3C">
        <w:rPr>
          <w:rFonts w:ascii="Arial" w:hAnsi="Arial" w:cs="Arial"/>
          <w:sz w:val="20"/>
          <w:szCs w:val="20"/>
        </w:rPr>
        <w:t xml:space="preserve">začetku postopka zapiranja odlagališča CERO Gajke </w:t>
      </w:r>
      <w:r w:rsidRPr="00E9086C">
        <w:rPr>
          <w:rFonts w:ascii="Arial" w:hAnsi="Arial" w:cs="Arial"/>
          <w:sz w:val="20"/>
          <w:szCs w:val="20"/>
        </w:rPr>
        <w:t>v predloženem besedilu.</w:t>
      </w:r>
    </w:p>
    <w:p w14:paraId="208DB015" w14:textId="77777777" w:rsid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DFC992" w14:textId="77777777" w:rsidR="000A3844" w:rsidRDefault="000A3844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A8DDC8" w14:textId="6F94E9F2" w:rsidR="00E9086C" w:rsidRPr="00E9086C" w:rsidRDefault="002D6FE1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0F3C">
        <w:rPr>
          <w:rFonts w:ascii="Arial" w:hAnsi="Arial" w:cs="Arial"/>
          <w:sz w:val="20"/>
          <w:szCs w:val="20"/>
        </w:rPr>
        <w:t xml:space="preserve">    </w:t>
      </w:r>
      <w:r w:rsidR="00E9086C" w:rsidRPr="00E9086C">
        <w:rPr>
          <w:rFonts w:ascii="Arial" w:hAnsi="Arial" w:cs="Arial"/>
          <w:sz w:val="20"/>
          <w:szCs w:val="20"/>
        </w:rPr>
        <w:t>Nuška G</w:t>
      </w:r>
      <w:r w:rsidR="00A7524A">
        <w:rPr>
          <w:rFonts w:ascii="Arial" w:hAnsi="Arial" w:cs="Arial"/>
          <w:sz w:val="20"/>
          <w:szCs w:val="20"/>
        </w:rPr>
        <w:t xml:space="preserve">ajšek </w:t>
      </w:r>
    </w:p>
    <w:p w14:paraId="48EDC780" w14:textId="5F7DC14F" w:rsidR="00E9086C" w:rsidRPr="00E9086C" w:rsidRDefault="00AF1796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Alenka Korpar</w:t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</w:r>
      <w:r w:rsidR="002D6FE1">
        <w:rPr>
          <w:rFonts w:ascii="Arial" w:hAnsi="Arial" w:cs="Arial"/>
          <w:sz w:val="20"/>
          <w:szCs w:val="20"/>
        </w:rPr>
        <w:tab/>
        <w:t xml:space="preserve"> </w:t>
      </w:r>
      <w:r w:rsidR="00530F3C">
        <w:rPr>
          <w:rFonts w:ascii="Arial" w:hAnsi="Arial" w:cs="Arial"/>
          <w:sz w:val="20"/>
          <w:szCs w:val="20"/>
        </w:rPr>
        <w:t xml:space="preserve">   </w:t>
      </w:r>
      <w:r w:rsidR="002D6FE1">
        <w:rPr>
          <w:rFonts w:ascii="Arial" w:hAnsi="Arial" w:cs="Arial"/>
          <w:sz w:val="20"/>
          <w:szCs w:val="20"/>
        </w:rPr>
        <w:t xml:space="preserve">     </w:t>
      </w:r>
      <w:r w:rsidR="00E9086C" w:rsidRPr="00E9086C">
        <w:rPr>
          <w:rFonts w:ascii="Arial" w:hAnsi="Arial" w:cs="Arial"/>
          <w:sz w:val="20"/>
          <w:szCs w:val="20"/>
        </w:rPr>
        <w:t xml:space="preserve">županja </w:t>
      </w:r>
    </w:p>
    <w:p w14:paraId="2982BEFD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0B507E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1BDE31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27F7A3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53E92E" w14:textId="77777777" w:rsidR="00E9086C" w:rsidRPr="00E9086C" w:rsidRDefault="00E9086C" w:rsidP="000749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254FB1" w14:textId="77777777" w:rsidR="00E9086C" w:rsidRDefault="00E9086C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E9086C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ED432" w14:textId="77777777" w:rsidR="00001F3F" w:rsidRDefault="00001F3F">
      <w:r>
        <w:separator/>
      </w:r>
    </w:p>
  </w:endnote>
  <w:endnote w:type="continuationSeparator" w:id="0">
    <w:p w14:paraId="1487111A" w14:textId="77777777" w:rsidR="00001F3F" w:rsidRDefault="0000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2EEC" w14:textId="26CAE6AB"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C16822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C16822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14:paraId="22712EED" w14:textId="77777777"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2EF6" w14:textId="1FEE1B32"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C16822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C16822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14:paraId="22712EF7" w14:textId="77777777"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823FD" w14:textId="77777777" w:rsidR="00001F3F" w:rsidRDefault="00001F3F">
      <w:r>
        <w:separator/>
      </w:r>
    </w:p>
  </w:footnote>
  <w:footnote w:type="continuationSeparator" w:id="0">
    <w:p w14:paraId="6F4B42D4" w14:textId="77777777" w:rsidR="00001F3F" w:rsidRDefault="0000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14:paraId="22712EF4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22712EEE" w14:textId="77777777"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22712EF8" wp14:editId="22712EF9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712EEF" w14:textId="77777777" w:rsidR="000D495A" w:rsidRDefault="000D495A" w:rsidP="000D495A"/>
        <w:p w14:paraId="22712EF0" w14:textId="77777777"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22712EF1" w14:textId="77777777"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14:paraId="22712EF2" w14:textId="77777777"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22712EF3" w14:textId="77777777" w:rsidR="000D495A" w:rsidRDefault="000D495A" w:rsidP="000D495A">
          <w:pPr>
            <w:pStyle w:val="Glava"/>
          </w:pPr>
        </w:p>
      </w:tc>
    </w:tr>
  </w:tbl>
  <w:p w14:paraId="22712EF5" w14:textId="77777777"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B58F9"/>
    <w:multiLevelType w:val="hybridMultilevel"/>
    <w:tmpl w:val="41907CCC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35"/>
  </w:num>
  <w:num w:numId="5">
    <w:abstractNumId w:val="12"/>
  </w:num>
  <w:num w:numId="6">
    <w:abstractNumId w:val="16"/>
  </w:num>
  <w:num w:numId="7">
    <w:abstractNumId w:val="26"/>
  </w:num>
  <w:num w:numId="8">
    <w:abstractNumId w:val="34"/>
  </w:num>
  <w:num w:numId="9">
    <w:abstractNumId w:val="33"/>
  </w:num>
  <w:num w:numId="10">
    <w:abstractNumId w:val="24"/>
  </w:num>
  <w:num w:numId="11">
    <w:abstractNumId w:val="22"/>
  </w:num>
  <w:num w:numId="12">
    <w:abstractNumId w:val="0"/>
  </w:num>
  <w:num w:numId="13">
    <w:abstractNumId w:val="27"/>
  </w:num>
  <w:num w:numId="14">
    <w:abstractNumId w:val="2"/>
  </w:num>
  <w:num w:numId="15">
    <w:abstractNumId w:val="23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8"/>
  </w:num>
  <w:num w:numId="22">
    <w:abstractNumId w:val="15"/>
  </w:num>
  <w:num w:numId="23">
    <w:abstractNumId w:val="1"/>
  </w:num>
  <w:num w:numId="24">
    <w:abstractNumId w:val="31"/>
  </w:num>
  <w:num w:numId="25">
    <w:abstractNumId w:val="37"/>
  </w:num>
  <w:num w:numId="26">
    <w:abstractNumId w:val="25"/>
  </w:num>
  <w:num w:numId="27">
    <w:abstractNumId w:val="5"/>
  </w:num>
  <w:num w:numId="28">
    <w:abstractNumId w:val="9"/>
  </w:num>
  <w:num w:numId="29">
    <w:abstractNumId w:val="30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39"/>
  </w:num>
  <w:num w:numId="35">
    <w:abstractNumId w:val="36"/>
  </w:num>
  <w:num w:numId="36">
    <w:abstractNumId w:val="21"/>
  </w:num>
  <w:num w:numId="37">
    <w:abstractNumId w:val="6"/>
  </w:num>
  <w:num w:numId="38">
    <w:abstractNumId w:val="14"/>
  </w:num>
  <w:num w:numId="39">
    <w:abstractNumId w:val="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1F3F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5AB"/>
    <w:rsid w:val="000508E1"/>
    <w:rsid w:val="00054B0C"/>
    <w:rsid w:val="0006097F"/>
    <w:rsid w:val="00061724"/>
    <w:rsid w:val="00063F48"/>
    <w:rsid w:val="00070005"/>
    <w:rsid w:val="00072E09"/>
    <w:rsid w:val="000749A7"/>
    <w:rsid w:val="00081080"/>
    <w:rsid w:val="00085D76"/>
    <w:rsid w:val="00087FB0"/>
    <w:rsid w:val="000913A8"/>
    <w:rsid w:val="000938CC"/>
    <w:rsid w:val="000A3844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55BE4"/>
    <w:rsid w:val="00160D66"/>
    <w:rsid w:val="00164FDA"/>
    <w:rsid w:val="00185F23"/>
    <w:rsid w:val="00187E58"/>
    <w:rsid w:val="00192D0B"/>
    <w:rsid w:val="0019479F"/>
    <w:rsid w:val="00195C8F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26B77"/>
    <w:rsid w:val="00231EA2"/>
    <w:rsid w:val="00235730"/>
    <w:rsid w:val="002377D0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D6FE1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E11C4"/>
    <w:rsid w:val="003E140F"/>
    <w:rsid w:val="003F10F8"/>
    <w:rsid w:val="003F75B8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1EB7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D7014"/>
    <w:rsid w:val="004E047D"/>
    <w:rsid w:val="004E3779"/>
    <w:rsid w:val="004E7E1B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0F3C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074A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E2929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06E8"/>
    <w:rsid w:val="00912F65"/>
    <w:rsid w:val="00920E88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B0397"/>
    <w:rsid w:val="009B440A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A0003C"/>
    <w:rsid w:val="00A16E82"/>
    <w:rsid w:val="00A17CB2"/>
    <w:rsid w:val="00A218C8"/>
    <w:rsid w:val="00A23209"/>
    <w:rsid w:val="00A25E01"/>
    <w:rsid w:val="00A30610"/>
    <w:rsid w:val="00A350D1"/>
    <w:rsid w:val="00A35D98"/>
    <w:rsid w:val="00A3799E"/>
    <w:rsid w:val="00A4118C"/>
    <w:rsid w:val="00A47589"/>
    <w:rsid w:val="00A742A9"/>
    <w:rsid w:val="00A7524A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44DD"/>
    <w:rsid w:val="00AC5F71"/>
    <w:rsid w:val="00AD37D7"/>
    <w:rsid w:val="00AD647B"/>
    <w:rsid w:val="00AD6B90"/>
    <w:rsid w:val="00AD716E"/>
    <w:rsid w:val="00AE4FB0"/>
    <w:rsid w:val="00AE6CC5"/>
    <w:rsid w:val="00AF1796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36E3"/>
    <w:rsid w:val="00B44CAE"/>
    <w:rsid w:val="00B52578"/>
    <w:rsid w:val="00B61A0B"/>
    <w:rsid w:val="00B63E1F"/>
    <w:rsid w:val="00B65EA9"/>
    <w:rsid w:val="00B86A49"/>
    <w:rsid w:val="00B93CAD"/>
    <w:rsid w:val="00BA39C1"/>
    <w:rsid w:val="00BA4671"/>
    <w:rsid w:val="00BB1DF4"/>
    <w:rsid w:val="00BB2C0A"/>
    <w:rsid w:val="00BC0084"/>
    <w:rsid w:val="00BC59BE"/>
    <w:rsid w:val="00BC776C"/>
    <w:rsid w:val="00BD387F"/>
    <w:rsid w:val="00BD761A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16822"/>
    <w:rsid w:val="00C310A9"/>
    <w:rsid w:val="00C333B2"/>
    <w:rsid w:val="00C3511C"/>
    <w:rsid w:val="00C404C7"/>
    <w:rsid w:val="00C56CB9"/>
    <w:rsid w:val="00C65A7B"/>
    <w:rsid w:val="00C76A80"/>
    <w:rsid w:val="00C76C89"/>
    <w:rsid w:val="00C80264"/>
    <w:rsid w:val="00C82764"/>
    <w:rsid w:val="00C913C1"/>
    <w:rsid w:val="00C927EC"/>
    <w:rsid w:val="00C93D7D"/>
    <w:rsid w:val="00C93DB2"/>
    <w:rsid w:val="00C94BA4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34B9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12266"/>
    <w:rsid w:val="00D21C44"/>
    <w:rsid w:val="00D236D1"/>
    <w:rsid w:val="00D26745"/>
    <w:rsid w:val="00D417EF"/>
    <w:rsid w:val="00D4346E"/>
    <w:rsid w:val="00D478C9"/>
    <w:rsid w:val="00D5105C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1624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086C"/>
    <w:rsid w:val="00E91754"/>
    <w:rsid w:val="00E917D3"/>
    <w:rsid w:val="00E928FF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5E35"/>
    <w:rsid w:val="00F27A04"/>
    <w:rsid w:val="00F32168"/>
    <w:rsid w:val="00F32AF9"/>
    <w:rsid w:val="00F32C84"/>
    <w:rsid w:val="00F4378E"/>
    <w:rsid w:val="00F46F43"/>
    <w:rsid w:val="00F53C6E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712EAB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BDAB32CD424882FF962575B72FF9" ma:contentTypeVersion="0" ma:contentTypeDescription="Ustvari nov dokument." ma:contentTypeScope="" ma:versionID="32e6dbc5766b234d641232fce5a14771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D45B-AD83-427A-B424-58AC4AE2F9B1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39ED1C-1431-4D22-808D-BA7186C0F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12C0F8-DE98-45B3-B422-39C305EB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9</cp:revision>
  <cp:lastPrinted>2020-09-03T12:47:00Z</cp:lastPrinted>
  <dcterms:created xsi:type="dcterms:W3CDTF">2020-09-02T12:56:00Z</dcterms:created>
  <dcterms:modified xsi:type="dcterms:W3CDTF">2020-09-03T12:47:00Z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0x0101000505BDAB32CD424882FF962575B72FF9</vt:lpwstr>
  </property>
</Properties>
</file>