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18D5" w14:textId="245D1590" w:rsidR="003B2E4C" w:rsidRPr="00F832CC" w:rsidRDefault="00677B39" w:rsidP="003B2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 xml:space="preserve">Na podlagi </w:t>
      </w:r>
      <w:r w:rsidR="003B2E4C" w:rsidRPr="00F832CC">
        <w:rPr>
          <w:rFonts w:ascii="Arial" w:hAnsi="Arial" w:cs="Arial"/>
          <w:sz w:val="24"/>
          <w:szCs w:val="24"/>
        </w:rPr>
        <w:t>Zakona o lokalni samoupravi (</w:t>
      </w:r>
      <w:r w:rsidR="000D58A8" w:rsidRPr="00F832CC">
        <w:rPr>
          <w:rFonts w:ascii="Arial" w:hAnsi="Arial" w:cs="Arial"/>
          <w:sz w:val="24"/>
          <w:szCs w:val="24"/>
        </w:rPr>
        <w:t>Uradni list RS, št. 94/07 – uradno prečiščeno besedilo, 76/08, 79/09, 51/10, 40/12 – ZUJF, 14/15 – ZUUJFO, 11/18 – ZSPDSLS-1, 30/18, 61/20 – ZIUZEOP-A in 80/20 – ZIUOOPE</w:t>
      </w:r>
      <w:r w:rsidRPr="00F832CC">
        <w:rPr>
          <w:rFonts w:ascii="Arial" w:hAnsi="Arial" w:cs="Arial"/>
          <w:sz w:val="24"/>
          <w:szCs w:val="24"/>
        </w:rPr>
        <w:t>),</w:t>
      </w:r>
      <w:r w:rsidR="004F443F" w:rsidRPr="00F832CC">
        <w:rPr>
          <w:rFonts w:ascii="Arial" w:hAnsi="Arial" w:cs="Arial"/>
          <w:sz w:val="24"/>
          <w:szCs w:val="24"/>
        </w:rPr>
        <w:t xml:space="preserve"> </w:t>
      </w:r>
      <w:r w:rsidR="009D5503" w:rsidRPr="00F832CC">
        <w:rPr>
          <w:rFonts w:ascii="Arial" w:hAnsi="Arial" w:cs="Arial"/>
          <w:sz w:val="24"/>
          <w:szCs w:val="24"/>
        </w:rPr>
        <w:t>Statuta Občine Nazarje (Uradno glasilo slovenskih občin, št.</w:t>
      </w:r>
      <w:r w:rsidR="00E52A88" w:rsidRPr="00F832CC">
        <w:rPr>
          <w:rFonts w:ascii="Arial" w:hAnsi="Arial" w:cs="Arial"/>
          <w:sz w:val="24"/>
          <w:szCs w:val="24"/>
        </w:rPr>
        <w:t xml:space="preserve"> </w:t>
      </w:r>
      <w:r w:rsidR="007E0702" w:rsidRPr="00F832CC">
        <w:rPr>
          <w:rFonts w:ascii="Arial" w:hAnsi="Arial" w:cs="Arial"/>
          <w:sz w:val="24"/>
          <w:szCs w:val="24"/>
        </w:rPr>
        <w:t>59/17</w:t>
      </w:r>
      <w:r w:rsidR="003B2E4C" w:rsidRPr="00F832CC">
        <w:rPr>
          <w:rFonts w:ascii="Arial" w:hAnsi="Arial" w:cs="Arial"/>
          <w:sz w:val="24"/>
          <w:szCs w:val="24"/>
        </w:rPr>
        <w:t>)</w:t>
      </w:r>
      <w:r w:rsidRPr="00F832CC">
        <w:rPr>
          <w:rFonts w:ascii="Arial" w:hAnsi="Arial" w:cs="Arial"/>
          <w:sz w:val="24"/>
          <w:szCs w:val="24"/>
        </w:rPr>
        <w:t xml:space="preserve"> in Poslovnika Nadzornega odbora Občine Nazarje</w:t>
      </w:r>
      <w:r w:rsidR="006C3438" w:rsidRPr="00F832CC">
        <w:rPr>
          <w:rFonts w:ascii="Arial" w:hAnsi="Arial" w:cs="Arial"/>
          <w:sz w:val="24"/>
          <w:szCs w:val="24"/>
        </w:rPr>
        <w:t xml:space="preserve"> (</w:t>
      </w:r>
      <w:r w:rsidR="009D5503" w:rsidRPr="00F832CC">
        <w:rPr>
          <w:rFonts w:ascii="Arial" w:hAnsi="Arial" w:cs="Arial"/>
          <w:sz w:val="24"/>
          <w:szCs w:val="24"/>
        </w:rPr>
        <w:t>Uradno glasilo slovenskih občin, št.</w:t>
      </w:r>
      <w:r w:rsidR="006C3438" w:rsidRPr="00F832CC">
        <w:rPr>
          <w:rFonts w:ascii="Arial" w:hAnsi="Arial" w:cs="Arial"/>
          <w:sz w:val="24"/>
          <w:szCs w:val="24"/>
        </w:rPr>
        <w:t xml:space="preserve"> </w:t>
      </w:r>
      <w:r w:rsidR="00F66637" w:rsidRPr="00F832CC">
        <w:rPr>
          <w:rFonts w:ascii="Arial" w:hAnsi="Arial" w:cs="Arial"/>
          <w:sz w:val="24"/>
          <w:szCs w:val="24"/>
        </w:rPr>
        <w:t>40</w:t>
      </w:r>
      <w:r w:rsidR="00C6468D" w:rsidRPr="00F832CC">
        <w:rPr>
          <w:rFonts w:ascii="Arial" w:hAnsi="Arial" w:cs="Arial"/>
          <w:sz w:val="24"/>
          <w:szCs w:val="24"/>
        </w:rPr>
        <w:t>/20</w:t>
      </w:r>
      <w:r w:rsidR="00F66637" w:rsidRPr="00F832CC">
        <w:rPr>
          <w:rFonts w:ascii="Arial" w:hAnsi="Arial" w:cs="Arial"/>
          <w:sz w:val="24"/>
          <w:szCs w:val="24"/>
        </w:rPr>
        <w:t>23</w:t>
      </w:r>
      <w:r w:rsidRPr="00F832CC">
        <w:rPr>
          <w:rFonts w:ascii="Arial" w:hAnsi="Arial" w:cs="Arial"/>
          <w:sz w:val="24"/>
          <w:szCs w:val="24"/>
        </w:rPr>
        <w:t>) je Na</w:t>
      </w:r>
      <w:r w:rsidR="000C50A0" w:rsidRPr="00F832CC">
        <w:rPr>
          <w:rFonts w:ascii="Arial" w:hAnsi="Arial" w:cs="Arial"/>
          <w:sz w:val="24"/>
          <w:szCs w:val="24"/>
        </w:rPr>
        <w:t>d</w:t>
      </w:r>
      <w:r w:rsidR="007E0702" w:rsidRPr="00F832CC">
        <w:rPr>
          <w:rFonts w:ascii="Arial" w:hAnsi="Arial" w:cs="Arial"/>
          <w:sz w:val="24"/>
          <w:szCs w:val="24"/>
        </w:rPr>
        <w:t>zorni odbor Občine Nazarje</w:t>
      </w:r>
      <w:r w:rsidR="00381924" w:rsidRPr="00F832CC">
        <w:rPr>
          <w:rFonts w:ascii="Arial" w:hAnsi="Arial" w:cs="Arial"/>
          <w:sz w:val="24"/>
          <w:szCs w:val="24"/>
        </w:rPr>
        <w:t xml:space="preserve">, </w:t>
      </w:r>
      <w:r w:rsidR="000D15D7" w:rsidRPr="00F832CC">
        <w:rPr>
          <w:rFonts w:ascii="Arial" w:hAnsi="Arial" w:cs="Arial"/>
          <w:sz w:val="24"/>
          <w:szCs w:val="24"/>
        </w:rPr>
        <w:t xml:space="preserve">dne </w:t>
      </w:r>
      <w:r w:rsidR="00611EE9" w:rsidRPr="00F832CC">
        <w:rPr>
          <w:rFonts w:ascii="Arial" w:hAnsi="Arial" w:cs="Arial"/>
          <w:sz w:val="24"/>
          <w:szCs w:val="24"/>
        </w:rPr>
        <w:t>5</w:t>
      </w:r>
      <w:r w:rsidR="000D15D7" w:rsidRPr="00F832CC">
        <w:rPr>
          <w:rFonts w:ascii="Arial" w:hAnsi="Arial" w:cs="Arial"/>
          <w:sz w:val="24"/>
          <w:szCs w:val="24"/>
        </w:rPr>
        <w:t>.</w:t>
      </w:r>
      <w:r w:rsidR="00611EE9" w:rsidRPr="00F832CC">
        <w:rPr>
          <w:rFonts w:ascii="Arial" w:hAnsi="Arial" w:cs="Arial"/>
          <w:sz w:val="24"/>
          <w:szCs w:val="24"/>
        </w:rPr>
        <w:t xml:space="preserve"> </w:t>
      </w:r>
      <w:r w:rsidR="00305254" w:rsidRPr="00F832CC">
        <w:rPr>
          <w:rFonts w:ascii="Arial" w:hAnsi="Arial" w:cs="Arial"/>
          <w:sz w:val="24"/>
          <w:szCs w:val="24"/>
        </w:rPr>
        <w:t>2</w:t>
      </w:r>
      <w:r w:rsidR="000D15D7" w:rsidRPr="00F832CC">
        <w:rPr>
          <w:rFonts w:ascii="Arial" w:hAnsi="Arial" w:cs="Arial"/>
          <w:sz w:val="24"/>
          <w:szCs w:val="24"/>
        </w:rPr>
        <w:t>.</w:t>
      </w:r>
      <w:r w:rsidR="00611EE9" w:rsidRPr="00F832CC">
        <w:rPr>
          <w:rFonts w:ascii="Arial" w:hAnsi="Arial" w:cs="Arial"/>
          <w:sz w:val="24"/>
          <w:szCs w:val="24"/>
        </w:rPr>
        <w:t xml:space="preserve"> </w:t>
      </w:r>
      <w:r w:rsidR="000D15D7" w:rsidRPr="00F832CC">
        <w:rPr>
          <w:rFonts w:ascii="Arial" w:hAnsi="Arial" w:cs="Arial"/>
          <w:sz w:val="24"/>
          <w:szCs w:val="24"/>
        </w:rPr>
        <w:t>202</w:t>
      </w:r>
      <w:r w:rsidR="00611EE9" w:rsidRPr="00F832CC">
        <w:rPr>
          <w:rFonts w:ascii="Arial" w:hAnsi="Arial" w:cs="Arial"/>
          <w:sz w:val="24"/>
          <w:szCs w:val="24"/>
        </w:rPr>
        <w:t>4</w:t>
      </w:r>
      <w:r w:rsidR="000D15D7" w:rsidRPr="00F832CC">
        <w:rPr>
          <w:rFonts w:ascii="Arial" w:hAnsi="Arial" w:cs="Arial"/>
          <w:sz w:val="24"/>
          <w:szCs w:val="24"/>
        </w:rPr>
        <w:t xml:space="preserve">, </w:t>
      </w:r>
      <w:r w:rsidRPr="00F832CC">
        <w:rPr>
          <w:rFonts w:ascii="Arial" w:hAnsi="Arial" w:cs="Arial"/>
          <w:sz w:val="24"/>
          <w:szCs w:val="24"/>
        </w:rPr>
        <w:t>sprejel</w:t>
      </w:r>
      <w:r w:rsidR="00EA2873" w:rsidRPr="00F832CC">
        <w:rPr>
          <w:rFonts w:ascii="Arial" w:hAnsi="Arial" w:cs="Arial"/>
          <w:sz w:val="24"/>
          <w:szCs w:val="24"/>
        </w:rPr>
        <w:t xml:space="preserve"> </w:t>
      </w:r>
      <w:r w:rsidR="006A6103" w:rsidRPr="00F832CC">
        <w:rPr>
          <w:rFonts w:ascii="Arial" w:hAnsi="Arial" w:cs="Arial"/>
          <w:sz w:val="24"/>
          <w:szCs w:val="24"/>
        </w:rPr>
        <w:t xml:space="preserve"> </w:t>
      </w:r>
    </w:p>
    <w:p w14:paraId="759C8708" w14:textId="77777777" w:rsidR="00677B39" w:rsidRPr="00F832CC" w:rsidRDefault="00677B39" w:rsidP="003B2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52E14" w14:textId="44EB8102" w:rsidR="00677B39" w:rsidRPr="00F832CC" w:rsidRDefault="00305254" w:rsidP="000D5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2CC">
        <w:rPr>
          <w:rFonts w:ascii="Arial" w:hAnsi="Arial" w:cs="Arial"/>
          <w:b/>
          <w:sz w:val="24"/>
          <w:szCs w:val="24"/>
        </w:rPr>
        <w:t xml:space="preserve">LETNI </w:t>
      </w:r>
      <w:r w:rsidR="00677B39" w:rsidRPr="00F832CC">
        <w:rPr>
          <w:rFonts w:ascii="Arial" w:hAnsi="Arial" w:cs="Arial"/>
          <w:b/>
          <w:sz w:val="24"/>
          <w:szCs w:val="24"/>
        </w:rPr>
        <w:t>PROGRAM DELA NADZORNEGA OD</w:t>
      </w:r>
      <w:r w:rsidR="007E0702" w:rsidRPr="00F832CC">
        <w:rPr>
          <w:rFonts w:ascii="Arial" w:hAnsi="Arial" w:cs="Arial"/>
          <w:b/>
          <w:sz w:val="24"/>
          <w:szCs w:val="24"/>
        </w:rPr>
        <w:t>BORA OBČINE NAZARJE ZA LETO 20</w:t>
      </w:r>
      <w:r w:rsidR="00381924" w:rsidRPr="00F832CC">
        <w:rPr>
          <w:rFonts w:ascii="Arial" w:hAnsi="Arial" w:cs="Arial"/>
          <w:b/>
          <w:sz w:val="24"/>
          <w:szCs w:val="24"/>
        </w:rPr>
        <w:t>2</w:t>
      </w:r>
      <w:r w:rsidR="00611EE9" w:rsidRPr="00F832CC">
        <w:rPr>
          <w:rFonts w:ascii="Arial" w:hAnsi="Arial" w:cs="Arial"/>
          <w:b/>
          <w:sz w:val="24"/>
          <w:szCs w:val="24"/>
        </w:rPr>
        <w:t>4</w:t>
      </w:r>
    </w:p>
    <w:p w14:paraId="28F56599" w14:textId="77777777" w:rsidR="000D58A8" w:rsidRPr="00F832CC" w:rsidRDefault="000D58A8" w:rsidP="000D5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475820" w14:textId="07A9DB95" w:rsidR="00E82887" w:rsidRPr="00F832CC" w:rsidRDefault="00E82887" w:rsidP="00E82887">
      <w:pPr>
        <w:jc w:val="both"/>
        <w:rPr>
          <w:rFonts w:ascii="Arial" w:hAnsi="Arial" w:cs="Arial"/>
          <w:b/>
          <w:sz w:val="24"/>
          <w:szCs w:val="24"/>
        </w:rPr>
      </w:pPr>
      <w:r w:rsidRPr="00F832CC">
        <w:rPr>
          <w:rFonts w:ascii="Arial" w:hAnsi="Arial" w:cs="Arial"/>
          <w:b/>
          <w:sz w:val="24"/>
          <w:szCs w:val="24"/>
        </w:rPr>
        <w:t>1. Finančni del</w:t>
      </w:r>
      <w:r w:rsidR="007A43EB" w:rsidRPr="00F832CC">
        <w:rPr>
          <w:rFonts w:ascii="Arial" w:hAnsi="Arial" w:cs="Arial"/>
          <w:b/>
          <w:sz w:val="24"/>
          <w:szCs w:val="24"/>
        </w:rPr>
        <w:t xml:space="preserve"> plana za leto 202</w:t>
      </w:r>
      <w:r w:rsidR="008D20B6">
        <w:rPr>
          <w:rFonts w:ascii="Arial" w:hAnsi="Arial" w:cs="Arial"/>
          <w:b/>
          <w:sz w:val="24"/>
          <w:szCs w:val="24"/>
        </w:rPr>
        <w:t>4</w:t>
      </w:r>
    </w:p>
    <w:p w14:paraId="710CB0A5" w14:textId="5468BFA8" w:rsidR="004F443F" w:rsidRPr="00F832CC" w:rsidRDefault="00E82887" w:rsidP="00E82887">
      <w:pPr>
        <w:jc w:val="both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>V sprejetem proračunu Občine Nazarje za leto 202</w:t>
      </w:r>
      <w:r w:rsidR="00611EE9" w:rsidRPr="00F832CC">
        <w:rPr>
          <w:rFonts w:ascii="Arial" w:hAnsi="Arial" w:cs="Arial"/>
          <w:sz w:val="24"/>
          <w:szCs w:val="24"/>
        </w:rPr>
        <w:t>4</w:t>
      </w:r>
      <w:r w:rsidR="007A43EB" w:rsidRPr="00F832CC">
        <w:rPr>
          <w:rFonts w:ascii="Arial" w:hAnsi="Arial" w:cs="Arial"/>
          <w:sz w:val="24"/>
          <w:szCs w:val="24"/>
        </w:rPr>
        <w:t>, je</w:t>
      </w:r>
      <w:r w:rsidRPr="00F832CC">
        <w:rPr>
          <w:rFonts w:ascii="Arial" w:hAnsi="Arial" w:cs="Arial"/>
          <w:sz w:val="24"/>
          <w:szCs w:val="24"/>
        </w:rPr>
        <w:t xml:space="preserve"> predvidenih </w:t>
      </w:r>
      <w:r w:rsidR="00E6764E" w:rsidRPr="00F832CC">
        <w:rPr>
          <w:rFonts w:ascii="Arial" w:hAnsi="Arial" w:cs="Arial"/>
          <w:sz w:val="24"/>
          <w:szCs w:val="24"/>
        </w:rPr>
        <w:t>4.000</w:t>
      </w:r>
      <w:r w:rsidRPr="00F832CC">
        <w:rPr>
          <w:rFonts w:ascii="Arial" w:hAnsi="Arial" w:cs="Arial"/>
          <w:sz w:val="24"/>
          <w:szCs w:val="24"/>
        </w:rPr>
        <w:t xml:space="preserve"> EUR sredstev</w:t>
      </w:r>
      <w:r w:rsidR="007A43EB" w:rsidRPr="00F832CC">
        <w:rPr>
          <w:rFonts w:ascii="Arial" w:hAnsi="Arial" w:cs="Arial"/>
          <w:sz w:val="24"/>
          <w:szCs w:val="24"/>
        </w:rPr>
        <w:t xml:space="preserve"> za delovanje nadzornega odbora. Nadzorni odbor bo deloval v okviru planiranih sredstev, s katerimi </w:t>
      </w:r>
      <w:r w:rsidR="008019A7" w:rsidRPr="00F832CC">
        <w:rPr>
          <w:rFonts w:ascii="Arial" w:hAnsi="Arial" w:cs="Arial"/>
          <w:sz w:val="24"/>
          <w:szCs w:val="24"/>
        </w:rPr>
        <w:t>bo</w:t>
      </w:r>
      <w:r w:rsidR="007A43EB" w:rsidRPr="00F832CC">
        <w:rPr>
          <w:rFonts w:ascii="Arial" w:hAnsi="Arial" w:cs="Arial"/>
          <w:sz w:val="24"/>
          <w:szCs w:val="24"/>
        </w:rPr>
        <w:t xml:space="preserve"> pokrival strošk</w:t>
      </w:r>
      <w:r w:rsidR="008019A7" w:rsidRPr="00F832CC">
        <w:rPr>
          <w:rFonts w:ascii="Arial" w:hAnsi="Arial" w:cs="Arial"/>
          <w:sz w:val="24"/>
          <w:szCs w:val="24"/>
        </w:rPr>
        <w:t>e</w:t>
      </w:r>
      <w:r w:rsidR="007A43EB" w:rsidRPr="00F832CC">
        <w:rPr>
          <w:rFonts w:ascii="Arial" w:hAnsi="Arial" w:cs="Arial"/>
          <w:sz w:val="24"/>
          <w:szCs w:val="24"/>
        </w:rPr>
        <w:t xml:space="preserve"> sejnin in nadzorov.</w:t>
      </w:r>
    </w:p>
    <w:p w14:paraId="0EE18ECC" w14:textId="3CC6B7C8" w:rsidR="00E82887" w:rsidRPr="00F832CC" w:rsidRDefault="00E82887" w:rsidP="00E82887">
      <w:pPr>
        <w:jc w:val="both"/>
        <w:rPr>
          <w:rFonts w:ascii="Arial" w:hAnsi="Arial" w:cs="Arial"/>
          <w:b/>
          <w:sz w:val="24"/>
          <w:szCs w:val="24"/>
        </w:rPr>
      </w:pPr>
      <w:r w:rsidRPr="00F832CC">
        <w:rPr>
          <w:rFonts w:ascii="Arial" w:hAnsi="Arial" w:cs="Arial"/>
          <w:b/>
          <w:sz w:val="24"/>
          <w:szCs w:val="24"/>
        </w:rPr>
        <w:t xml:space="preserve">2. </w:t>
      </w:r>
      <w:r w:rsidR="007A43EB" w:rsidRPr="00F832CC">
        <w:rPr>
          <w:rFonts w:ascii="Arial" w:hAnsi="Arial" w:cs="Arial"/>
          <w:b/>
          <w:sz w:val="24"/>
          <w:szCs w:val="24"/>
        </w:rPr>
        <w:t>Vsebinski del plana</w:t>
      </w:r>
      <w:r w:rsidRPr="00F832CC">
        <w:rPr>
          <w:rFonts w:ascii="Arial" w:hAnsi="Arial" w:cs="Arial"/>
          <w:b/>
          <w:sz w:val="24"/>
          <w:szCs w:val="24"/>
        </w:rPr>
        <w:t xml:space="preserve"> </w:t>
      </w:r>
      <w:r w:rsidR="007A43EB" w:rsidRPr="00F832CC">
        <w:rPr>
          <w:rFonts w:ascii="Arial" w:hAnsi="Arial" w:cs="Arial"/>
          <w:b/>
          <w:sz w:val="24"/>
          <w:szCs w:val="24"/>
        </w:rPr>
        <w:t>za leto 202</w:t>
      </w:r>
      <w:r w:rsidR="00E6764E" w:rsidRPr="00F832CC">
        <w:rPr>
          <w:rFonts w:ascii="Arial" w:hAnsi="Arial" w:cs="Arial"/>
          <w:b/>
          <w:sz w:val="24"/>
          <w:szCs w:val="24"/>
        </w:rPr>
        <w:t>4</w:t>
      </w:r>
    </w:p>
    <w:p w14:paraId="7E2FEE77" w14:textId="593770A3" w:rsidR="008019A7" w:rsidRDefault="007E0702" w:rsidP="00F42B5D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>Nadzorni odbor v letu 20</w:t>
      </w:r>
      <w:r w:rsidR="00381924" w:rsidRPr="00F832CC">
        <w:rPr>
          <w:rFonts w:ascii="Arial" w:hAnsi="Arial" w:cs="Arial"/>
          <w:sz w:val="24"/>
          <w:szCs w:val="24"/>
        </w:rPr>
        <w:t>2</w:t>
      </w:r>
      <w:r w:rsidR="001B0443">
        <w:rPr>
          <w:rFonts w:ascii="Arial" w:hAnsi="Arial" w:cs="Arial"/>
          <w:sz w:val="24"/>
          <w:szCs w:val="24"/>
        </w:rPr>
        <w:t>4</w:t>
      </w:r>
      <w:r w:rsidR="00A04DEC" w:rsidRPr="00F832CC">
        <w:rPr>
          <w:rFonts w:ascii="Arial" w:hAnsi="Arial" w:cs="Arial"/>
          <w:sz w:val="24"/>
          <w:szCs w:val="24"/>
        </w:rPr>
        <w:t xml:space="preserve"> </w:t>
      </w:r>
      <w:r w:rsidR="004040E3" w:rsidRPr="00F832CC">
        <w:rPr>
          <w:rFonts w:ascii="Arial" w:hAnsi="Arial" w:cs="Arial"/>
          <w:sz w:val="24"/>
          <w:szCs w:val="24"/>
        </w:rPr>
        <w:t>načrtuje</w:t>
      </w:r>
      <w:r w:rsidR="00381924" w:rsidRPr="00F832CC">
        <w:rPr>
          <w:rFonts w:ascii="Arial" w:hAnsi="Arial" w:cs="Arial"/>
          <w:sz w:val="24"/>
          <w:szCs w:val="24"/>
        </w:rPr>
        <w:t xml:space="preserve"> </w:t>
      </w:r>
      <w:r w:rsidR="00F85C9B">
        <w:rPr>
          <w:rFonts w:ascii="Arial" w:hAnsi="Arial" w:cs="Arial"/>
          <w:sz w:val="24"/>
          <w:szCs w:val="24"/>
        </w:rPr>
        <w:t>2</w:t>
      </w:r>
      <w:r w:rsidR="00381924" w:rsidRPr="00F832CC">
        <w:rPr>
          <w:rFonts w:ascii="Arial" w:hAnsi="Arial" w:cs="Arial"/>
          <w:sz w:val="24"/>
          <w:szCs w:val="24"/>
        </w:rPr>
        <w:t xml:space="preserve"> redn</w:t>
      </w:r>
      <w:r w:rsidR="00F85C9B">
        <w:rPr>
          <w:rFonts w:ascii="Arial" w:hAnsi="Arial" w:cs="Arial"/>
          <w:sz w:val="24"/>
          <w:szCs w:val="24"/>
        </w:rPr>
        <w:t>a</w:t>
      </w:r>
      <w:r w:rsidR="00381924" w:rsidRPr="00F832CC">
        <w:rPr>
          <w:rFonts w:ascii="Arial" w:hAnsi="Arial" w:cs="Arial"/>
          <w:sz w:val="24"/>
          <w:szCs w:val="24"/>
        </w:rPr>
        <w:t xml:space="preserve"> nadzor</w:t>
      </w:r>
      <w:r w:rsidR="00F85C9B">
        <w:rPr>
          <w:rFonts w:ascii="Arial" w:hAnsi="Arial" w:cs="Arial"/>
          <w:sz w:val="24"/>
          <w:szCs w:val="24"/>
        </w:rPr>
        <w:t>a</w:t>
      </w:r>
      <w:r w:rsidR="00FA7D39" w:rsidRPr="00F832CC">
        <w:rPr>
          <w:rFonts w:ascii="Arial" w:hAnsi="Arial" w:cs="Arial"/>
          <w:sz w:val="24"/>
          <w:szCs w:val="24"/>
        </w:rPr>
        <w:t>,</w:t>
      </w:r>
      <w:r w:rsidR="00381924" w:rsidRPr="00F832CC">
        <w:rPr>
          <w:rFonts w:ascii="Arial" w:hAnsi="Arial" w:cs="Arial"/>
          <w:sz w:val="24"/>
          <w:szCs w:val="24"/>
        </w:rPr>
        <w:t xml:space="preserve"> </w:t>
      </w:r>
      <w:r w:rsidR="007A43EB" w:rsidRPr="00F832CC">
        <w:rPr>
          <w:rFonts w:ascii="Arial" w:hAnsi="Arial" w:cs="Arial"/>
          <w:sz w:val="24"/>
          <w:szCs w:val="24"/>
        </w:rPr>
        <w:t>od tega</w:t>
      </w:r>
      <w:r w:rsidR="001B0443">
        <w:rPr>
          <w:rFonts w:ascii="Arial" w:hAnsi="Arial" w:cs="Arial"/>
          <w:sz w:val="24"/>
          <w:szCs w:val="24"/>
        </w:rPr>
        <w:t xml:space="preserve"> zelo zahtevnega in zahtevnega, </w:t>
      </w:r>
      <w:r w:rsidR="00381924" w:rsidRPr="00F832CC">
        <w:rPr>
          <w:rFonts w:ascii="Arial" w:hAnsi="Arial" w:cs="Arial"/>
          <w:sz w:val="24"/>
          <w:szCs w:val="24"/>
        </w:rPr>
        <w:t xml:space="preserve">po potrebi pa bo opravil tudi </w:t>
      </w:r>
      <w:r w:rsidR="008F2C24" w:rsidRPr="00F832CC">
        <w:rPr>
          <w:rFonts w:ascii="Arial" w:hAnsi="Arial" w:cs="Arial"/>
          <w:sz w:val="24"/>
          <w:szCs w:val="24"/>
        </w:rPr>
        <w:t>izredne nadzore</w:t>
      </w:r>
      <w:r w:rsidR="00EE698B" w:rsidRPr="00F832CC">
        <w:rPr>
          <w:rFonts w:ascii="Arial" w:hAnsi="Arial" w:cs="Arial"/>
          <w:sz w:val="24"/>
          <w:szCs w:val="24"/>
        </w:rPr>
        <w:t>.</w:t>
      </w:r>
      <w:r w:rsidR="001B0443">
        <w:rPr>
          <w:rFonts w:ascii="Arial" w:hAnsi="Arial" w:cs="Arial"/>
          <w:sz w:val="24"/>
          <w:szCs w:val="24"/>
        </w:rPr>
        <w:t xml:space="preserve"> </w:t>
      </w:r>
      <w:r w:rsidR="006A6103" w:rsidRPr="00F832CC">
        <w:rPr>
          <w:rFonts w:ascii="Arial" w:hAnsi="Arial" w:cs="Arial"/>
          <w:sz w:val="24"/>
          <w:szCs w:val="24"/>
        </w:rPr>
        <w:t>Teme nadzorov, oblikovanje delovnih skupin in terminski načrt izvedbe nadzorov so naslednje:</w:t>
      </w:r>
    </w:p>
    <w:p w14:paraId="2D91A3F9" w14:textId="77777777" w:rsidR="002766A5" w:rsidRPr="00F832CC" w:rsidRDefault="002766A5" w:rsidP="00F42B5D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14:paraId="0FDC3A94" w14:textId="42D91CE2" w:rsidR="00DE044D" w:rsidRDefault="00C7765C" w:rsidP="00F42B5D">
      <w:pPr>
        <w:pStyle w:val="Brezrazmikov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 xml:space="preserve">Nadzor nad </w:t>
      </w:r>
      <w:r w:rsidR="00166DF0">
        <w:rPr>
          <w:rFonts w:ascii="Arial" w:hAnsi="Arial" w:cs="Arial"/>
          <w:sz w:val="24"/>
          <w:szCs w:val="24"/>
        </w:rPr>
        <w:t>opravlja</w:t>
      </w:r>
      <w:r w:rsidR="00591B24">
        <w:rPr>
          <w:rFonts w:ascii="Arial" w:hAnsi="Arial" w:cs="Arial"/>
          <w:sz w:val="24"/>
          <w:szCs w:val="24"/>
        </w:rPr>
        <w:t>njem z nepremičnim premoženjem občine</w:t>
      </w:r>
      <w:r w:rsidR="002766A5">
        <w:rPr>
          <w:rFonts w:ascii="Arial" w:hAnsi="Arial" w:cs="Arial"/>
          <w:sz w:val="24"/>
          <w:szCs w:val="24"/>
        </w:rPr>
        <w:t xml:space="preserve"> Nazarje</w:t>
      </w:r>
      <w:r w:rsidR="00224417">
        <w:rPr>
          <w:rFonts w:ascii="Arial" w:hAnsi="Arial" w:cs="Arial"/>
          <w:sz w:val="24"/>
          <w:szCs w:val="24"/>
        </w:rPr>
        <w:t xml:space="preserve">. Nadzor bodo opravili </w:t>
      </w:r>
      <w:r w:rsidR="006515E1">
        <w:rPr>
          <w:rFonts w:ascii="Arial" w:hAnsi="Arial" w:cs="Arial"/>
          <w:sz w:val="24"/>
          <w:szCs w:val="24"/>
        </w:rPr>
        <w:t>člani nadzorne</w:t>
      </w:r>
      <w:r w:rsidR="00EF04F0">
        <w:rPr>
          <w:rFonts w:ascii="Arial" w:hAnsi="Arial" w:cs="Arial"/>
          <w:sz w:val="24"/>
          <w:szCs w:val="24"/>
        </w:rPr>
        <w:t>ga odbora Dragica Kotnik, Martin Štiglic, Iztok Irmančnik, Eva Bastl in Matej Šekoranja.</w:t>
      </w:r>
    </w:p>
    <w:p w14:paraId="16DD8A8D" w14:textId="3B094D1C" w:rsidR="00EF04F0" w:rsidRPr="00852604" w:rsidRDefault="00EF04F0" w:rsidP="00852604">
      <w:pPr>
        <w:pStyle w:val="Brezrazmikov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Nadzor nad </w:t>
      </w:r>
      <w:r w:rsidR="00CA5B03">
        <w:rPr>
          <w:rFonts w:ascii="Arial" w:hAnsi="Arial" w:cs="Arial"/>
          <w:sz w:val="24"/>
          <w:szCs w:val="24"/>
        </w:rPr>
        <w:t>proračunom občine</w:t>
      </w:r>
      <w:r w:rsidR="00852604">
        <w:rPr>
          <w:rFonts w:ascii="Arial" w:hAnsi="Arial" w:cs="Arial"/>
          <w:sz w:val="24"/>
          <w:szCs w:val="24"/>
        </w:rPr>
        <w:t xml:space="preserve"> Nazarje za leto 2023. Nadzor bodo opravili člani nadzornega odbora Dragica Kotnik, Martin Štiglic, Iztok Irmančnik, Eva Bastl in Matej Šekoranja.</w:t>
      </w:r>
    </w:p>
    <w:p w14:paraId="1760C2EE" w14:textId="77777777" w:rsidR="006A6103" w:rsidRPr="00F832CC" w:rsidRDefault="006A6103" w:rsidP="006A6103">
      <w:pPr>
        <w:pStyle w:val="Brezrazmikov"/>
        <w:ind w:left="720"/>
        <w:rPr>
          <w:rFonts w:ascii="Arial" w:hAnsi="Arial" w:cs="Arial"/>
          <w:sz w:val="24"/>
          <w:szCs w:val="24"/>
        </w:rPr>
      </w:pPr>
    </w:p>
    <w:p w14:paraId="7622E3C6" w14:textId="77777777" w:rsidR="00DE044D" w:rsidRDefault="00DE044D" w:rsidP="008949A6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>Praviloma bodo nadzor</w:t>
      </w:r>
      <w:r w:rsidR="00495BC7" w:rsidRPr="00F832CC">
        <w:rPr>
          <w:rFonts w:ascii="Arial" w:hAnsi="Arial" w:cs="Arial"/>
          <w:sz w:val="24"/>
          <w:szCs w:val="24"/>
        </w:rPr>
        <w:t>e</w:t>
      </w:r>
      <w:r w:rsidRPr="00F832CC">
        <w:rPr>
          <w:rFonts w:ascii="Arial" w:hAnsi="Arial" w:cs="Arial"/>
          <w:sz w:val="24"/>
          <w:szCs w:val="24"/>
        </w:rPr>
        <w:t xml:space="preserve"> opravljali člani nadzornega odbora, za zahtevnejši nadzor pa bo v skladu s 3. odstavkom 43. člena Statuta Občine Nazarje, nadzorni odbor k sodelovanju povabil ustrezno usposobljene strokovne sodelavce.</w:t>
      </w:r>
    </w:p>
    <w:p w14:paraId="0ECA12AD" w14:textId="77777777" w:rsidR="00EE0370" w:rsidRDefault="00EE0370" w:rsidP="008949A6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14:paraId="7106BEF7" w14:textId="543D52CE" w:rsidR="00EE0370" w:rsidRDefault="00EE0370" w:rsidP="008949A6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letu 2024 načrtujemo tudi dokončanje</w:t>
      </w:r>
      <w:r w:rsidR="00F92433">
        <w:rPr>
          <w:rFonts w:ascii="Arial" w:hAnsi="Arial" w:cs="Arial"/>
          <w:sz w:val="24"/>
          <w:szCs w:val="24"/>
        </w:rPr>
        <w:t xml:space="preserve"> nadzorov, ki so bili v letnem programu dela </w:t>
      </w:r>
      <w:r w:rsidR="00744386">
        <w:rPr>
          <w:rFonts w:ascii="Arial" w:hAnsi="Arial" w:cs="Arial"/>
          <w:sz w:val="24"/>
          <w:szCs w:val="24"/>
        </w:rPr>
        <w:t xml:space="preserve">nadzornega odbora za 2023. </w:t>
      </w:r>
      <w:r w:rsidR="0005718C" w:rsidRPr="0005718C">
        <w:rPr>
          <w:rFonts w:ascii="Arial" w:hAnsi="Arial" w:cs="Arial"/>
          <w:sz w:val="24"/>
          <w:szCs w:val="24"/>
        </w:rPr>
        <w:t>Aktivnosti nadzor</w:t>
      </w:r>
      <w:r w:rsidR="0005718C">
        <w:rPr>
          <w:rFonts w:ascii="Arial" w:hAnsi="Arial" w:cs="Arial"/>
          <w:sz w:val="24"/>
          <w:szCs w:val="24"/>
        </w:rPr>
        <w:t>ov</w:t>
      </w:r>
      <w:r w:rsidR="0005718C" w:rsidRPr="0005718C">
        <w:rPr>
          <w:rFonts w:ascii="Arial" w:hAnsi="Arial" w:cs="Arial"/>
          <w:sz w:val="24"/>
          <w:szCs w:val="24"/>
        </w:rPr>
        <w:t xml:space="preserve"> so se časovno zavlekle zaradi naravne ujme-poplave, ki je prizadela občino ter zaradi bolezenske odsotnosti člana </w:t>
      </w:r>
      <w:r w:rsidR="00566EC6">
        <w:rPr>
          <w:rFonts w:ascii="Arial" w:hAnsi="Arial" w:cs="Arial"/>
          <w:sz w:val="24"/>
          <w:szCs w:val="24"/>
        </w:rPr>
        <w:t>nadzornega odbora</w:t>
      </w:r>
      <w:r w:rsidR="0005718C" w:rsidRPr="0005718C">
        <w:rPr>
          <w:rFonts w:ascii="Arial" w:hAnsi="Arial" w:cs="Arial"/>
          <w:sz w:val="24"/>
          <w:szCs w:val="24"/>
        </w:rPr>
        <w:t>.</w:t>
      </w:r>
      <w:r w:rsidR="0005718C">
        <w:rPr>
          <w:rFonts w:ascii="Arial" w:hAnsi="Arial" w:cs="Arial"/>
          <w:sz w:val="24"/>
          <w:szCs w:val="24"/>
        </w:rPr>
        <w:t xml:space="preserve"> </w:t>
      </w:r>
      <w:r w:rsidR="002D017A">
        <w:rPr>
          <w:rFonts w:ascii="Arial" w:hAnsi="Arial" w:cs="Arial"/>
          <w:sz w:val="24"/>
          <w:szCs w:val="24"/>
        </w:rPr>
        <w:t xml:space="preserve">Poročilo in ugotovitve </w:t>
      </w:r>
      <w:r w:rsidR="00F1316D">
        <w:rPr>
          <w:rFonts w:ascii="Arial" w:hAnsi="Arial" w:cs="Arial"/>
          <w:sz w:val="24"/>
          <w:szCs w:val="24"/>
        </w:rPr>
        <w:t xml:space="preserve">bo nadzorni odbor posredoval občinskemu svetu, takoj ko bodo izdana poročila </w:t>
      </w:r>
      <w:r w:rsidR="003A6833">
        <w:rPr>
          <w:rFonts w:ascii="Arial" w:hAnsi="Arial" w:cs="Arial"/>
          <w:sz w:val="24"/>
          <w:szCs w:val="24"/>
        </w:rPr>
        <w:t xml:space="preserve">postala </w:t>
      </w:r>
      <w:r w:rsidR="00F1316D">
        <w:rPr>
          <w:rFonts w:ascii="Arial" w:hAnsi="Arial" w:cs="Arial"/>
          <w:sz w:val="24"/>
          <w:szCs w:val="24"/>
        </w:rPr>
        <w:t>pravnomočna</w:t>
      </w:r>
      <w:r w:rsidR="003A6833">
        <w:rPr>
          <w:rFonts w:ascii="Arial" w:hAnsi="Arial" w:cs="Arial"/>
          <w:sz w:val="24"/>
          <w:szCs w:val="24"/>
        </w:rPr>
        <w:t xml:space="preserve">. Nadzori, ki so </w:t>
      </w:r>
      <w:r w:rsidR="00542B90">
        <w:rPr>
          <w:rFonts w:ascii="Arial" w:hAnsi="Arial" w:cs="Arial"/>
          <w:sz w:val="24"/>
          <w:szCs w:val="24"/>
        </w:rPr>
        <w:t>v teku:</w:t>
      </w:r>
    </w:p>
    <w:p w14:paraId="27BD3640" w14:textId="7FAF3C73" w:rsidR="00542B90" w:rsidRPr="00F832CC" w:rsidRDefault="00542B90" w:rsidP="00542B90">
      <w:pPr>
        <w:pStyle w:val="Brezrazmikov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 xml:space="preserve">Nadzor nad financiranjem izgradnje prizidka k otroškemu vrtcu Nazarje </w:t>
      </w:r>
      <w:r w:rsidR="003F72E2">
        <w:rPr>
          <w:rFonts w:ascii="Arial" w:hAnsi="Arial" w:cs="Arial"/>
          <w:sz w:val="24"/>
          <w:szCs w:val="24"/>
        </w:rPr>
        <w:t>katerega opravljajo</w:t>
      </w:r>
      <w:r w:rsidRPr="00F832CC">
        <w:rPr>
          <w:rFonts w:ascii="Arial" w:hAnsi="Arial" w:cs="Arial"/>
          <w:sz w:val="24"/>
          <w:szCs w:val="24"/>
        </w:rPr>
        <w:t xml:space="preserve"> člani nadzornega odbora, Iztok Irmančnik, Eva Bastl in Matej Šekoranja. </w:t>
      </w:r>
    </w:p>
    <w:p w14:paraId="20D6EFFF" w14:textId="3E66521A" w:rsidR="00542B90" w:rsidRPr="00F832CC" w:rsidRDefault="00542B90" w:rsidP="00542B90">
      <w:pPr>
        <w:pStyle w:val="Brezrazmikov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 xml:space="preserve">Nadzor nad oddajo neprofitnih stanovanj v blokih na lokaciji </w:t>
      </w:r>
      <w:proofErr w:type="spellStart"/>
      <w:r w:rsidRPr="00F832CC">
        <w:rPr>
          <w:rFonts w:ascii="Arial" w:hAnsi="Arial" w:cs="Arial"/>
          <w:sz w:val="24"/>
          <w:szCs w:val="24"/>
        </w:rPr>
        <w:t>Zadrečka</w:t>
      </w:r>
      <w:proofErr w:type="spellEnd"/>
      <w:r w:rsidRPr="00F832CC">
        <w:rPr>
          <w:rFonts w:ascii="Arial" w:hAnsi="Arial" w:cs="Arial"/>
          <w:sz w:val="24"/>
          <w:szCs w:val="24"/>
        </w:rPr>
        <w:t xml:space="preserve"> cesta 2 in 2a, Nazarje</w:t>
      </w:r>
      <w:r w:rsidR="003F72E2">
        <w:rPr>
          <w:rFonts w:ascii="Arial" w:hAnsi="Arial" w:cs="Arial"/>
          <w:sz w:val="24"/>
          <w:szCs w:val="24"/>
        </w:rPr>
        <w:t xml:space="preserve">, katerega opravljajo </w:t>
      </w:r>
      <w:r w:rsidRPr="00F832CC">
        <w:rPr>
          <w:rFonts w:ascii="Arial" w:hAnsi="Arial" w:cs="Arial"/>
          <w:sz w:val="24"/>
          <w:szCs w:val="24"/>
        </w:rPr>
        <w:t xml:space="preserve">člani nadzornega odbora Dragica Kotnik, Eva Bastl in Martin Štiglic. </w:t>
      </w:r>
    </w:p>
    <w:p w14:paraId="1FB617D6" w14:textId="61299C3B" w:rsidR="00542B90" w:rsidRDefault="00542B90" w:rsidP="00922AB2">
      <w:pPr>
        <w:pStyle w:val="Brezrazmikov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F72E2">
        <w:rPr>
          <w:rFonts w:ascii="Arial" w:hAnsi="Arial" w:cs="Arial"/>
          <w:sz w:val="24"/>
          <w:szCs w:val="24"/>
        </w:rPr>
        <w:t>Nadzor nad smotrnostjo in ekonomičnostjo izgradnje parkirišča pri frančiškanskem samostanu v Nazarjah</w:t>
      </w:r>
      <w:r w:rsidR="003F72E2" w:rsidRPr="003F72E2">
        <w:rPr>
          <w:rFonts w:ascii="Arial" w:hAnsi="Arial" w:cs="Arial"/>
          <w:sz w:val="24"/>
          <w:szCs w:val="24"/>
        </w:rPr>
        <w:t>, katerega opravljajo</w:t>
      </w:r>
      <w:r w:rsidRPr="003F72E2">
        <w:rPr>
          <w:rFonts w:ascii="Arial" w:hAnsi="Arial" w:cs="Arial"/>
          <w:sz w:val="24"/>
          <w:szCs w:val="24"/>
        </w:rPr>
        <w:t xml:space="preserve"> člani nadzornega odbora Dragica Kotnik, Eva Bastl, Martin Štiglic in Iztok Irmančnik. </w:t>
      </w:r>
    </w:p>
    <w:p w14:paraId="33890F6D" w14:textId="77777777" w:rsidR="008019A7" w:rsidRPr="00F832CC" w:rsidRDefault="008019A7" w:rsidP="008949A6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14:paraId="2C21A30A" w14:textId="77310022" w:rsidR="008019A7" w:rsidRPr="00F832CC" w:rsidRDefault="008019A7" w:rsidP="008019A7">
      <w:pPr>
        <w:jc w:val="both"/>
        <w:rPr>
          <w:rFonts w:ascii="Arial" w:hAnsi="Arial" w:cs="Arial"/>
          <w:b/>
          <w:sz w:val="24"/>
          <w:szCs w:val="24"/>
        </w:rPr>
      </w:pPr>
      <w:r w:rsidRPr="00F832CC">
        <w:rPr>
          <w:rFonts w:ascii="Arial" w:hAnsi="Arial" w:cs="Arial"/>
          <w:b/>
          <w:sz w:val="24"/>
          <w:szCs w:val="24"/>
        </w:rPr>
        <w:t>3. Seje nadzornega odbora v letu 202</w:t>
      </w:r>
      <w:r w:rsidR="00C91D34">
        <w:rPr>
          <w:rFonts w:ascii="Arial" w:hAnsi="Arial" w:cs="Arial"/>
          <w:b/>
          <w:sz w:val="24"/>
          <w:szCs w:val="24"/>
        </w:rPr>
        <w:t>4</w:t>
      </w:r>
    </w:p>
    <w:p w14:paraId="21787354" w14:textId="60E3F60E" w:rsidR="00DE044D" w:rsidRPr="00F832CC" w:rsidRDefault="00DE044D" w:rsidP="008949A6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>V letu 20</w:t>
      </w:r>
      <w:r w:rsidR="00381924" w:rsidRPr="00F832CC">
        <w:rPr>
          <w:rFonts w:ascii="Arial" w:hAnsi="Arial" w:cs="Arial"/>
          <w:sz w:val="24"/>
          <w:szCs w:val="24"/>
        </w:rPr>
        <w:t>2</w:t>
      </w:r>
      <w:r w:rsidR="00E6764E" w:rsidRPr="00F832CC">
        <w:rPr>
          <w:rFonts w:ascii="Arial" w:hAnsi="Arial" w:cs="Arial"/>
          <w:sz w:val="24"/>
          <w:szCs w:val="24"/>
        </w:rPr>
        <w:t>4</w:t>
      </w:r>
      <w:r w:rsidRPr="00F832CC">
        <w:rPr>
          <w:rFonts w:ascii="Arial" w:hAnsi="Arial" w:cs="Arial"/>
          <w:sz w:val="24"/>
          <w:szCs w:val="24"/>
        </w:rPr>
        <w:t xml:space="preserve"> </w:t>
      </w:r>
      <w:r w:rsidR="00673191" w:rsidRPr="00F832CC">
        <w:rPr>
          <w:rFonts w:ascii="Arial" w:hAnsi="Arial" w:cs="Arial"/>
          <w:sz w:val="24"/>
          <w:szCs w:val="24"/>
        </w:rPr>
        <w:t xml:space="preserve">je planiranih </w:t>
      </w:r>
      <w:r w:rsidR="00591B24">
        <w:rPr>
          <w:rFonts w:ascii="Arial" w:hAnsi="Arial" w:cs="Arial"/>
          <w:sz w:val="24"/>
          <w:szCs w:val="24"/>
        </w:rPr>
        <w:t>6</w:t>
      </w:r>
      <w:r w:rsidR="00673191" w:rsidRPr="00F832CC">
        <w:rPr>
          <w:rFonts w:ascii="Arial" w:hAnsi="Arial" w:cs="Arial"/>
          <w:sz w:val="24"/>
          <w:szCs w:val="24"/>
        </w:rPr>
        <w:t>. sej</w:t>
      </w:r>
      <w:r w:rsidRPr="00F832CC">
        <w:rPr>
          <w:rFonts w:ascii="Arial" w:hAnsi="Arial" w:cs="Arial"/>
          <w:sz w:val="24"/>
          <w:szCs w:val="24"/>
        </w:rPr>
        <w:t xml:space="preserve"> Nadzornega odbora. </w:t>
      </w:r>
      <w:r w:rsidR="00E3661B" w:rsidRPr="00E3661B">
        <w:rPr>
          <w:rFonts w:ascii="Arial" w:hAnsi="Arial" w:cs="Arial"/>
          <w:sz w:val="24"/>
          <w:szCs w:val="24"/>
        </w:rPr>
        <w:t>Po potrebi lahko seje NO potekajo tudi preko spletnih aplikacij, ki omogočajo izvedbo srečanj na daljavo</w:t>
      </w:r>
      <w:r w:rsidR="007A3C60">
        <w:rPr>
          <w:rFonts w:ascii="Arial" w:hAnsi="Arial" w:cs="Arial"/>
          <w:sz w:val="24"/>
          <w:szCs w:val="24"/>
        </w:rPr>
        <w:t xml:space="preserve">. </w:t>
      </w:r>
      <w:r w:rsidRPr="00F832CC">
        <w:rPr>
          <w:rFonts w:ascii="Arial" w:hAnsi="Arial" w:cs="Arial"/>
          <w:sz w:val="24"/>
          <w:szCs w:val="24"/>
        </w:rPr>
        <w:t xml:space="preserve">Redno se bodo sestajale tudi delovne skupine, ki bodo na osnovi sklepov, sprejetih na sejah </w:t>
      </w:r>
      <w:r w:rsidRPr="00F832CC">
        <w:rPr>
          <w:rFonts w:ascii="Arial" w:hAnsi="Arial" w:cs="Arial"/>
          <w:sz w:val="24"/>
          <w:szCs w:val="24"/>
        </w:rPr>
        <w:lastRenderedPageBreak/>
        <w:t>nadzornega odbora, opravljale nadzorne preglede po sprejetem letnem programu dela nadzornega odbora.</w:t>
      </w:r>
    </w:p>
    <w:p w14:paraId="24ED15F0" w14:textId="77777777" w:rsidR="008019A7" w:rsidRPr="00F832CC" w:rsidRDefault="008019A7" w:rsidP="008949A6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14:paraId="366F6969" w14:textId="77777777" w:rsidR="008019A7" w:rsidRPr="00F832CC" w:rsidRDefault="008019A7" w:rsidP="008019A7">
      <w:pPr>
        <w:jc w:val="both"/>
        <w:rPr>
          <w:rFonts w:ascii="Arial" w:hAnsi="Arial" w:cs="Arial"/>
          <w:b/>
          <w:sz w:val="24"/>
          <w:szCs w:val="24"/>
        </w:rPr>
      </w:pPr>
      <w:r w:rsidRPr="00F832CC">
        <w:rPr>
          <w:rFonts w:ascii="Arial" w:hAnsi="Arial" w:cs="Arial"/>
          <w:b/>
          <w:sz w:val="24"/>
          <w:szCs w:val="24"/>
        </w:rPr>
        <w:t>4. Poročilo o delu nadzornega odbora</w:t>
      </w:r>
    </w:p>
    <w:p w14:paraId="6B2BB716" w14:textId="0147192B" w:rsidR="00DE044D" w:rsidRPr="00F832CC" w:rsidRDefault="00DE044D" w:rsidP="008949A6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>Nadzorni odbor bo v skladu s 34. členom Statuta Občine Nazarje podal poročilo o svojem delu in ga posredoval županu in Občinskemu svetu.</w:t>
      </w:r>
    </w:p>
    <w:p w14:paraId="1F9D3E85" w14:textId="6E743B1F" w:rsidR="00F42B5D" w:rsidRPr="00F832CC" w:rsidRDefault="00F42B5D" w:rsidP="008949A6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14:paraId="071BADF3" w14:textId="77777777" w:rsidR="00C11D69" w:rsidRPr="00F832CC" w:rsidRDefault="00C11D69" w:rsidP="004040E3">
      <w:pPr>
        <w:pStyle w:val="Brezrazmikov"/>
        <w:rPr>
          <w:rFonts w:ascii="Arial" w:hAnsi="Arial" w:cs="Arial"/>
          <w:sz w:val="24"/>
          <w:szCs w:val="24"/>
        </w:rPr>
      </w:pPr>
    </w:p>
    <w:p w14:paraId="4BECE691" w14:textId="527056A3" w:rsidR="005C0AF1" w:rsidRPr="00F832CC" w:rsidRDefault="00D00563" w:rsidP="00FE3E3A">
      <w:pPr>
        <w:pStyle w:val="Brezrazmikov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>Datum</w:t>
      </w:r>
      <w:r w:rsidR="000D15D7" w:rsidRPr="00F832CC">
        <w:rPr>
          <w:rFonts w:ascii="Arial" w:hAnsi="Arial" w:cs="Arial"/>
          <w:sz w:val="24"/>
          <w:szCs w:val="24"/>
        </w:rPr>
        <w:t xml:space="preserve">: </w:t>
      </w:r>
      <w:r w:rsidR="00A93CD8" w:rsidRPr="00F832CC">
        <w:rPr>
          <w:rFonts w:ascii="Arial" w:hAnsi="Arial" w:cs="Arial"/>
          <w:sz w:val="24"/>
          <w:szCs w:val="24"/>
        </w:rPr>
        <w:t>06</w:t>
      </w:r>
      <w:r w:rsidR="000D15D7" w:rsidRPr="00F832CC">
        <w:rPr>
          <w:rFonts w:ascii="Arial" w:hAnsi="Arial" w:cs="Arial"/>
          <w:sz w:val="24"/>
          <w:szCs w:val="24"/>
        </w:rPr>
        <w:t>.0</w:t>
      </w:r>
      <w:r w:rsidR="00591B24">
        <w:rPr>
          <w:rFonts w:ascii="Arial" w:hAnsi="Arial" w:cs="Arial"/>
          <w:sz w:val="24"/>
          <w:szCs w:val="24"/>
        </w:rPr>
        <w:t>2</w:t>
      </w:r>
      <w:r w:rsidR="000D15D7" w:rsidRPr="00F832CC">
        <w:rPr>
          <w:rFonts w:ascii="Arial" w:hAnsi="Arial" w:cs="Arial"/>
          <w:sz w:val="24"/>
          <w:szCs w:val="24"/>
        </w:rPr>
        <w:t>.202</w:t>
      </w:r>
      <w:r w:rsidR="00591B24">
        <w:rPr>
          <w:rFonts w:ascii="Arial" w:hAnsi="Arial" w:cs="Arial"/>
          <w:sz w:val="24"/>
          <w:szCs w:val="24"/>
        </w:rPr>
        <w:t>4</w:t>
      </w:r>
      <w:r w:rsidRPr="00F832CC">
        <w:rPr>
          <w:rFonts w:ascii="Arial" w:hAnsi="Arial" w:cs="Arial"/>
          <w:sz w:val="24"/>
          <w:szCs w:val="24"/>
        </w:rPr>
        <w:t xml:space="preserve"> </w:t>
      </w:r>
    </w:p>
    <w:p w14:paraId="5A5637B8" w14:textId="77777777" w:rsidR="00D00563" w:rsidRPr="00F832CC" w:rsidRDefault="00D00563" w:rsidP="00D00563">
      <w:pPr>
        <w:pStyle w:val="Brezrazmikov"/>
        <w:jc w:val="right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>Predsednik nadzornega odbora</w:t>
      </w:r>
    </w:p>
    <w:p w14:paraId="38A46F07" w14:textId="77777777" w:rsidR="00D00563" w:rsidRPr="00F832CC" w:rsidRDefault="00D00563" w:rsidP="00D00563">
      <w:pPr>
        <w:pStyle w:val="Brezrazmikov"/>
        <w:ind w:left="6372" w:firstLine="708"/>
        <w:rPr>
          <w:rFonts w:ascii="Arial" w:hAnsi="Arial" w:cs="Arial"/>
          <w:sz w:val="24"/>
          <w:szCs w:val="24"/>
        </w:rPr>
      </w:pPr>
      <w:r w:rsidRPr="00F832CC">
        <w:rPr>
          <w:rFonts w:ascii="Arial" w:hAnsi="Arial" w:cs="Arial"/>
          <w:sz w:val="24"/>
          <w:szCs w:val="24"/>
        </w:rPr>
        <w:t>Matej Šekoranja</w:t>
      </w:r>
    </w:p>
    <w:p w14:paraId="17442993" w14:textId="77777777" w:rsidR="003B2E4C" w:rsidRPr="003B2E4C" w:rsidRDefault="006C3438" w:rsidP="003B2E4C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4ED7ADE3" wp14:editId="4336CFBB">
            <wp:extent cx="825831" cy="66531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64" cy="6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954" w:rsidRPr="003B2E4C">
        <w:rPr>
          <w:rFonts w:ascii="Arial" w:eastAsia="Times New Roman" w:hAnsi="Arial" w:cs="Arial"/>
          <w:sz w:val="20"/>
          <w:szCs w:val="20"/>
          <w:lang w:eastAsia="sl-SI"/>
        </w:rPr>
        <w:fldChar w:fldCharType="begin"/>
      </w:r>
      <w:r w:rsidR="003B2E4C" w:rsidRPr="003B2E4C">
        <w:rPr>
          <w:rFonts w:ascii="Arial" w:eastAsia="Times New Roman" w:hAnsi="Arial" w:cs="Arial"/>
          <w:sz w:val="20"/>
          <w:szCs w:val="20"/>
          <w:lang w:eastAsia="sl-SI"/>
        </w:rPr>
        <w:instrText xml:space="preserve"> HYPERLINK "http://www.nazarje.si/P/PDF/2013_09_30_LetProgNO2014.pdf" \l "page=1" \o "Page 1" </w:instrText>
      </w:r>
      <w:r w:rsidR="00261954" w:rsidRPr="003B2E4C">
        <w:rPr>
          <w:rFonts w:ascii="Arial" w:eastAsia="Times New Roman" w:hAnsi="Arial" w:cs="Arial"/>
          <w:sz w:val="20"/>
          <w:szCs w:val="20"/>
          <w:lang w:eastAsia="sl-SI"/>
        </w:rPr>
      </w:r>
      <w:r w:rsidR="00261954" w:rsidRPr="003B2E4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</w:p>
    <w:p w14:paraId="2CFBB190" w14:textId="77777777" w:rsidR="00F006C3" w:rsidRPr="00FE3E3A" w:rsidRDefault="00261954" w:rsidP="00FE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2E4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sectPr w:rsidR="00F006C3" w:rsidRPr="00FE3E3A" w:rsidSect="0017544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C7F"/>
    <w:multiLevelType w:val="hybridMultilevel"/>
    <w:tmpl w:val="665A0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3C0"/>
    <w:multiLevelType w:val="hybridMultilevel"/>
    <w:tmpl w:val="F064E484"/>
    <w:lvl w:ilvl="0" w:tplc="AFBAE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0316"/>
    <w:multiLevelType w:val="hybridMultilevel"/>
    <w:tmpl w:val="10DAE2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7F4"/>
    <w:multiLevelType w:val="hybridMultilevel"/>
    <w:tmpl w:val="FB42B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3CDD"/>
    <w:multiLevelType w:val="hybridMultilevel"/>
    <w:tmpl w:val="E1807A02"/>
    <w:lvl w:ilvl="0" w:tplc="C584E8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53BB3"/>
    <w:multiLevelType w:val="hybridMultilevel"/>
    <w:tmpl w:val="EC88C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D6BDB"/>
    <w:multiLevelType w:val="hybridMultilevel"/>
    <w:tmpl w:val="F336F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226E"/>
    <w:multiLevelType w:val="hybridMultilevel"/>
    <w:tmpl w:val="B3C88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C5794"/>
    <w:multiLevelType w:val="hybridMultilevel"/>
    <w:tmpl w:val="52C84020"/>
    <w:lvl w:ilvl="0" w:tplc="E27683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B534D"/>
    <w:multiLevelType w:val="hybridMultilevel"/>
    <w:tmpl w:val="79C2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97B1F"/>
    <w:multiLevelType w:val="hybridMultilevel"/>
    <w:tmpl w:val="6F385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052D"/>
    <w:multiLevelType w:val="hybridMultilevel"/>
    <w:tmpl w:val="8B6E7A30"/>
    <w:lvl w:ilvl="0" w:tplc="3976CA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0052482">
    <w:abstractNumId w:val="11"/>
  </w:num>
  <w:num w:numId="2" w16cid:durableId="1363939079">
    <w:abstractNumId w:val="5"/>
  </w:num>
  <w:num w:numId="3" w16cid:durableId="366759181">
    <w:abstractNumId w:val="3"/>
  </w:num>
  <w:num w:numId="4" w16cid:durableId="804659003">
    <w:abstractNumId w:val="1"/>
  </w:num>
  <w:num w:numId="5" w16cid:durableId="2067871663">
    <w:abstractNumId w:val="10"/>
  </w:num>
  <w:num w:numId="6" w16cid:durableId="1559046438">
    <w:abstractNumId w:val="2"/>
  </w:num>
  <w:num w:numId="7" w16cid:durableId="1388727326">
    <w:abstractNumId w:val="9"/>
  </w:num>
  <w:num w:numId="8" w16cid:durableId="1721898481">
    <w:abstractNumId w:val="7"/>
  </w:num>
  <w:num w:numId="9" w16cid:durableId="674771978">
    <w:abstractNumId w:val="0"/>
  </w:num>
  <w:num w:numId="10" w16cid:durableId="364671450">
    <w:abstractNumId w:val="4"/>
  </w:num>
  <w:num w:numId="11" w16cid:durableId="55396281">
    <w:abstractNumId w:val="8"/>
  </w:num>
  <w:num w:numId="12" w16cid:durableId="1557886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C"/>
    <w:rsid w:val="0005718C"/>
    <w:rsid w:val="000C50A0"/>
    <w:rsid w:val="000D15D7"/>
    <w:rsid w:val="000D58A8"/>
    <w:rsid w:val="00161718"/>
    <w:rsid w:val="00166DF0"/>
    <w:rsid w:val="0017544C"/>
    <w:rsid w:val="001B0443"/>
    <w:rsid w:val="001F6DDD"/>
    <w:rsid w:val="00224417"/>
    <w:rsid w:val="00227669"/>
    <w:rsid w:val="00261954"/>
    <w:rsid w:val="002766A5"/>
    <w:rsid w:val="002B58AA"/>
    <w:rsid w:val="002D017A"/>
    <w:rsid w:val="00305254"/>
    <w:rsid w:val="00381924"/>
    <w:rsid w:val="003A6833"/>
    <w:rsid w:val="003B2E4C"/>
    <w:rsid w:val="003F72E2"/>
    <w:rsid w:val="004040E3"/>
    <w:rsid w:val="0041678C"/>
    <w:rsid w:val="00467A3D"/>
    <w:rsid w:val="00495BC7"/>
    <w:rsid w:val="004D2B42"/>
    <w:rsid w:val="004F443F"/>
    <w:rsid w:val="005132C9"/>
    <w:rsid w:val="00542B90"/>
    <w:rsid w:val="00552A0F"/>
    <w:rsid w:val="00566EC6"/>
    <w:rsid w:val="00591B24"/>
    <w:rsid w:val="005C0AF1"/>
    <w:rsid w:val="005E3163"/>
    <w:rsid w:val="005F7606"/>
    <w:rsid w:val="00611EE9"/>
    <w:rsid w:val="00636D27"/>
    <w:rsid w:val="006515E1"/>
    <w:rsid w:val="00667311"/>
    <w:rsid w:val="0066794C"/>
    <w:rsid w:val="00673191"/>
    <w:rsid w:val="00677B39"/>
    <w:rsid w:val="006A6103"/>
    <w:rsid w:val="006C3438"/>
    <w:rsid w:val="00744386"/>
    <w:rsid w:val="0079364F"/>
    <w:rsid w:val="007A3C60"/>
    <w:rsid w:val="007A43EB"/>
    <w:rsid w:val="007E0702"/>
    <w:rsid w:val="008019A7"/>
    <w:rsid w:val="00852604"/>
    <w:rsid w:val="008949A6"/>
    <w:rsid w:val="008D20B6"/>
    <w:rsid w:val="008E2512"/>
    <w:rsid w:val="008F2C24"/>
    <w:rsid w:val="00921A45"/>
    <w:rsid w:val="009D5503"/>
    <w:rsid w:val="00A04DEC"/>
    <w:rsid w:val="00A3263C"/>
    <w:rsid w:val="00A72985"/>
    <w:rsid w:val="00A765EC"/>
    <w:rsid w:val="00A93CD8"/>
    <w:rsid w:val="00C11D69"/>
    <w:rsid w:val="00C6468D"/>
    <w:rsid w:val="00C7765C"/>
    <w:rsid w:val="00C91D34"/>
    <w:rsid w:val="00CA5B03"/>
    <w:rsid w:val="00CB2344"/>
    <w:rsid w:val="00D00535"/>
    <w:rsid w:val="00D00563"/>
    <w:rsid w:val="00D074A1"/>
    <w:rsid w:val="00D674A4"/>
    <w:rsid w:val="00DE044D"/>
    <w:rsid w:val="00E3661B"/>
    <w:rsid w:val="00E52A88"/>
    <w:rsid w:val="00E6764E"/>
    <w:rsid w:val="00E82887"/>
    <w:rsid w:val="00EA2873"/>
    <w:rsid w:val="00EE0370"/>
    <w:rsid w:val="00EE698B"/>
    <w:rsid w:val="00EF04F0"/>
    <w:rsid w:val="00F006C3"/>
    <w:rsid w:val="00F1316D"/>
    <w:rsid w:val="00F16026"/>
    <w:rsid w:val="00F42B5D"/>
    <w:rsid w:val="00F66637"/>
    <w:rsid w:val="00F832CC"/>
    <w:rsid w:val="00F85C9B"/>
    <w:rsid w:val="00F92433"/>
    <w:rsid w:val="00FA7D39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E779"/>
  <w15:docId w15:val="{E5AE0FAE-C71E-4542-A0DC-DBEE54A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74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040E3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6C3438"/>
  </w:style>
  <w:style w:type="character" w:styleId="Hiperpovezava">
    <w:name w:val="Hyperlink"/>
    <w:basedOn w:val="Privzetapisavaodstavka"/>
    <w:uiPriority w:val="99"/>
    <w:semiHidden/>
    <w:unhideWhenUsed/>
    <w:rsid w:val="006C3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F44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Ledinek</dc:creator>
  <cp:lastModifiedBy>Simona Brajer</cp:lastModifiedBy>
  <cp:revision>2</cp:revision>
  <dcterms:created xsi:type="dcterms:W3CDTF">2024-02-12T06:48:00Z</dcterms:created>
  <dcterms:modified xsi:type="dcterms:W3CDTF">2024-02-12T06:48:00Z</dcterms:modified>
</cp:coreProperties>
</file>