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38" w:rsidRDefault="00747838" w:rsidP="00747838">
      <w:pPr>
        <w:rPr>
          <w:rFonts w:asciiTheme="majorHAnsi" w:hAnsiTheme="majorHAnsi" w:cstheme="majorHAnsi"/>
          <w:color w:val="000000" w:themeColor="text1"/>
          <w:sz w:val="20"/>
          <w:szCs w:val="20"/>
        </w:rPr>
      </w:pPr>
    </w:p>
    <w:p w:rsidR="00747838" w:rsidRPr="00747838" w:rsidRDefault="00747838" w:rsidP="00747838">
      <w:pPr>
        <w:spacing w:after="0" w:line="240" w:lineRule="auto"/>
        <w:jc w:val="center"/>
        <w:rPr>
          <w:rFonts w:ascii="Calibri Light" w:eastAsia="Calibri" w:hAnsi="Calibri Light" w:cs="Calibri Light"/>
          <w:b/>
          <w:bCs/>
          <w:sz w:val="20"/>
          <w:szCs w:val="20"/>
        </w:rPr>
      </w:pPr>
      <w:r w:rsidRPr="00747838">
        <w:rPr>
          <w:rFonts w:ascii="Calibri Light" w:eastAsia="Calibri" w:hAnsi="Calibri Light" w:cs="Calibri Light"/>
          <w:b/>
          <w:noProof/>
          <w:sz w:val="20"/>
          <w:szCs w:val="20"/>
          <w:lang w:eastAsia="sl-SI"/>
        </w:rPr>
        <w:drawing>
          <wp:inline distT="0" distB="0" distL="0" distR="0">
            <wp:extent cx="548640" cy="563880"/>
            <wp:effectExtent l="0" t="0" r="3810" b="762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563880"/>
                    </a:xfrm>
                    <a:prstGeom prst="rect">
                      <a:avLst/>
                    </a:prstGeom>
                    <a:noFill/>
                    <a:ln>
                      <a:noFill/>
                    </a:ln>
                  </pic:spPr>
                </pic:pic>
              </a:graphicData>
            </a:graphic>
          </wp:inline>
        </w:drawing>
      </w:r>
    </w:p>
    <w:p w:rsidR="00747838" w:rsidRPr="00747838" w:rsidRDefault="00747838" w:rsidP="00747838">
      <w:pPr>
        <w:spacing w:after="0" w:line="240" w:lineRule="auto"/>
        <w:jc w:val="center"/>
        <w:rPr>
          <w:rFonts w:ascii="Calibri Light" w:eastAsia="Calibri" w:hAnsi="Calibri Light" w:cs="Calibri Light"/>
          <w:bCs/>
        </w:rPr>
      </w:pPr>
      <w:r w:rsidRPr="00747838">
        <w:rPr>
          <w:rFonts w:ascii="Calibri Light" w:eastAsia="Calibri" w:hAnsi="Calibri Light" w:cs="Calibri Light"/>
          <w:b/>
          <w:bCs/>
        </w:rPr>
        <w:t>OBČINA KIDRIČEVO</w:t>
      </w:r>
    </w:p>
    <w:p w:rsidR="00747838" w:rsidRPr="00747838" w:rsidRDefault="00747838" w:rsidP="00747838">
      <w:pPr>
        <w:spacing w:after="0" w:line="240" w:lineRule="auto"/>
        <w:jc w:val="center"/>
        <w:rPr>
          <w:rFonts w:ascii="Calibri Light" w:eastAsia="Calibri" w:hAnsi="Calibri Light" w:cs="Calibri Light"/>
          <w:bCs/>
        </w:rPr>
      </w:pPr>
      <w:r w:rsidRPr="00747838">
        <w:rPr>
          <w:rFonts w:ascii="Calibri Light" w:eastAsia="Calibri" w:hAnsi="Calibri Light" w:cs="Calibri Light"/>
          <w:bCs/>
        </w:rPr>
        <w:t>Občinski svet</w:t>
      </w:r>
    </w:p>
    <w:p w:rsidR="00747838" w:rsidRPr="00747838" w:rsidRDefault="00747838" w:rsidP="00747838">
      <w:pPr>
        <w:spacing w:after="0" w:line="240" w:lineRule="auto"/>
        <w:jc w:val="center"/>
        <w:rPr>
          <w:rFonts w:ascii="Calibri Light" w:eastAsia="Calibri" w:hAnsi="Calibri Light" w:cs="Calibri Light"/>
          <w:bCs/>
        </w:rPr>
      </w:pPr>
      <w:r w:rsidRPr="00747838">
        <w:rPr>
          <w:rFonts w:ascii="Calibri Light" w:eastAsia="Calibri" w:hAnsi="Calibri Light" w:cs="Calibri Light"/>
          <w:bCs/>
        </w:rPr>
        <w:t>Kopališka ul. 14</w:t>
      </w:r>
    </w:p>
    <w:p w:rsidR="00747838" w:rsidRPr="00747838" w:rsidRDefault="00747838" w:rsidP="00747838">
      <w:pPr>
        <w:spacing w:after="0" w:line="240" w:lineRule="auto"/>
        <w:jc w:val="center"/>
        <w:rPr>
          <w:rFonts w:ascii="Calibri Light" w:eastAsia="Times New Roman" w:hAnsi="Calibri Light" w:cs="Calibri Light"/>
          <w:color w:val="333333"/>
          <w:lang w:eastAsia="sl-SI"/>
        </w:rPr>
      </w:pPr>
      <w:r w:rsidRPr="00747838">
        <w:rPr>
          <w:rFonts w:ascii="Calibri Light" w:eastAsia="Calibri" w:hAnsi="Calibri Light" w:cs="Calibri Light"/>
          <w:bCs/>
        </w:rPr>
        <w:t>2325 Kidričevo</w:t>
      </w:r>
    </w:p>
    <w:p w:rsidR="00747838" w:rsidRPr="00747838" w:rsidRDefault="00747838" w:rsidP="00747838">
      <w:pPr>
        <w:spacing w:after="0" w:line="240" w:lineRule="auto"/>
        <w:rPr>
          <w:rFonts w:ascii="Calibri Light" w:eastAsia="Times New Roman" w:hAnsi="Calibri Light" w:cs="Calibri Light"/>
          <w:lang w:eastAsia="sl-SI"/>
        </w:rPr>
      </w:pPr>
    </w:p>
    <w:p w:rsidR="00747838" w:rsidRPr="00747838" w:rsidRDefault="00747838" w:rsidP="00747838">
      <w:pPr>
        <w:spacing w:after="0" w:line="240" w:lineRule="auto"/>
        <w:rPr>
          <w:rFonts w:asciiTheme="majorHAnsi" w:eastAsia="Times New Roman" w:hAnsiTheme="majorHAnsi" w:cstheme="majorHAnsi"/>
          <w:sz w:val="20"/>
          <w:szCs w:val="20"/>
          <w:lang w:eastAsia="sl-SI"/>
        </w:rPr>
      </w:pPr>
      <w:r w:rsidRPr="00747838">
        <w:rPr>
          <w:rFonts w:asciiTheme="majorHAnsi" w:eastAsia="Times New Roman" w:hAnsiTheme="majorHAnsi" w:cstheme="majorHAnsi"/>
          <w:sz w:val="20"/>
          <w:szCs w:val="20"/>
          <w:lang w:eastAsia="sl-SI"/>
        </w:rPr>
        <w:t>Številka:  478-25/2020</w:t>
      </w:r>
      <w:r w:rsidRPr="00747838">
        <w:rPr>
          <w:rFonts w:asciiTheme="majorHAnsi" w:eastAsia="Times New Roman" w:hAnsiTheme="majorHAnsi" w:cstheme="majorHAnsi"/>
          <w:sz w:val="20"/>
          <w:szCs w:val="20"/>
          <w:lang w:eastAsia="sl-SI"/>
        </w:rPr>
        <w:tab/>
      </w:r>
      <w:r w:rsidRPr="00747838">
        <w:rPr>
          <w:rFonts w:asciiTheme="majorHAnsi" w:eastAsia="Times New Roman" w:hAnsiTheme="majorHAnsi" w:cstheme="majorHAnsi"/>
          <w:sz w:val="20"/>
          <w:szCs w:val="20"/>
          <w:lang w:eastAsia="sl-SI"/>
        </w:rPr>
        <w:tab/>
      </w:r>
      <w:r w:rsidRPr="00747838">
        <w:rPr>
          <w:rFonts w:asciiTheme="majorHAnsi" w:eastAsia="Times New Roman" w:hAnsiTheme="majorHAnsi" w:cstheme="majorHAnsi"/>
          <w:sz w:val="20"/>
          <w:szCs w:val="20"/>
          <w:lang w:eastAsia="sl-SI"/>
        </w:rPr>
        <w:tab/>
      </w:r>
      <w:r w:rsidRPr="00747838">
        <w:rPr>
          <w:rFonts w:asciiTheme="majorHAnsi" w:eastAsia="Times New Roman" w:hAnsiTheme="majorHAnsi" w:cstheme="majorHAnsi"/>
          <w:sz w:val="20"/>
          <w:szCs w:val="20"/>
          <w:lang w:eastAsia="sl-SI"/>
        </w:rPr>
        <w:tab/>
      </w:r>
      <w:r w:rsidRPr="00747838">
        <w:rPr>
          <w:rFonts w:asciiTheme="majorHAnsi" w:eastAsia="Times New Roman" w:hAnsiTheme="majorHAnsi" w:cstheme="majorHAnsi"/>
          <w:sz w:val="20"/>
          <w:szCs w:val="20"/>
          <w:lang w:eastAsia="sl-SI"/>
        </w:rPr>
        <w:tab/>
      </w:r>
      <w:r w:rsidRPr="00747838">
        <w:rPr>
          <w:rFonts w:asciiTheme="majorHAnsi" w:eastAsia="Times New Roman" w:hAnsiTheme="majorHAnsi" w:cstheme="majorHAnsi"/>
          <w:sz w:val="20"/>
          <w:szCs w:val="20"/>
          <w:lang w:eastAsia="sl-SI"/>
        </w:rPr>
        <w:tab/>
      </w:r>
      <w:r w:rsidRPr="00747838">
        <w:rPr>
          <w:rFonts w:asciiTheme="majorHAnsi" w:eastAsia="Times New Roman" w:hAnsiTheme="majorHAnsi" w:cstheme="majorHAnsi"/>
          <w:sz w:val="20"/>
          <w:szCs w:val="20"/>
          <w:lang w:eastAsia="sl-SI"/>
        </w:rPr>
        <w:tab/>
        <w:t xml:space="preserve"> </w:t>
      </w:r>
    </w:p>
    <w:p w:rsidR="00747838" w:rsidRPr="00747838" w:rsidRDefault="00747838" w:rsidP="00747838">
      <w:pPr>
        <w:spacing w:after="0" w:line="240" w:lineRule="auto"/>
        <w:rPr>
          <w:rFonts w:asciiTheme="majorHAnsi" w:eastAsia="Times New Roman" w:hAnsiTheme="majorHAnsi" w:cstheme="majorHAnsi"/>
          <w:sz w:val="20"/>
          <w:szCs w:val="20"/>
          <w:lang w:eastAsia="sl-SI"/>
        </w:rPr>
      </w:pPr>
      <w:r w:rsidRPr="00747838">
        <w:rPr>
          <w:rFonts w:asciiTheme="majorHAnsi" w:eastAsia="Times New Roman" w:hAnsiTheme="majorHAnsi" w:cstheme="majorHAnsi"/>
          <w:sz w:val="20"/>
          <w:szCs w:val="20"/>
          <w:lang w:eastAsia="sl-SI"/>
        </w:rPr>
        <w:t xml:space="preserve">Datum:  </w:t>
      </w:r>
      <w:r w:rsidRPr="00206F59">
        <w:rPr>
          <w:rFonts w:asciiTheme="majorHAnsi" w:eastAsia="Times New Roman" w:hAnsiTheme="majorHAnsi" w:cstheme="majorHAnsi"/>
          <w:sz w:val="20"/>
          <w:szCs w:val="20"/>
          <w:lang w:eastAsia="sl-SI"/>
        </w:rPr>
        <w:t>2</w:t>
      </w:r>
      <w:r w:rsidRPr="00747838">
        <w:rPr>
          <w:rFonts w:asciiTheme="majorHAnsi" w:eastAsia="Times New Roman" w:hAnsiTheme="majorHAnsi" w:cstheme="majorHAnsi"/>
          <w:sz w:val="20"/>
          <w:szCs w:val="20"/>
          <w:lang w:eastAsia="sl-SI"/>
        </w:rPr>
        <w:t>5.8.2020</w:t>
      </w:r>
    </w:p>
    <w:p w:rsidR="00747838" w:rsidRPr="00747838" w:rsidRDefault="00747838" w:rsidP="00747838">
      <w:pPr>
        <w:spacing w:after="0" w:line="240" w:lineRule="auto"/>
        <w:rPr>
          <w:rFonts w:asciiTheme="majorHAnsi" w:eastAsia="Times New Roman" w:hAnsiTheme="majorHAnsi" w:cstheme="majorHAnsi"/>
          <w:sz w:val="20"/>
          <w:szCs w:val="20"/>
          <w:lang w:eastAsia="sl-SI"/>
        </w:rPr>
      </w:pPr>
    </w:p>
    <w:p w:rsidR="00747838" w:rsidRPr="00747838" w:rsidRDefault="00747838" w:rsidP="00747838">
      <w:pPr>
        <w:spacing w:after="0" w:line="240" w:lineRule="auto"/>
        <w:rPr>
          <w:rFonts w:asciiTheme="majorHAnsi" w:eastAsia="Times New Roman" w:hAnsiTheme="majorHAnsi" w:cstheme="majorHAnsi"/>
          <w:b/>
          <w:bCs/>
          <w:sz w:val="20"/>
          <w:szCs w:val="20"/>
          <w:lang w:eastAsia="sl-SI"/>
        </w:rPr>
      </w:pPr>
      <w:r w:rsidRPr="00747838">
        <w:rPr>
          <w:rFonts w:asciiTheme="majorHAnsi" w:eastAsia="Times New Roman" w:hAnsiTheme="majorHAnsi" w:cstheme="majorHAnsi"/>
          <w:b/>
          <w:bCs/>
          <w:sz w:val="20"/>
          <w:szCs w:val="20"/>
          <w:lang w:eastAsia="sl-SI"/>
        </w:rPr>
        <w:t>OBČINSKI SVET</w:t>
      </w:r>
    </w:p>
    <w:p w:rsidR="00747838" w:rsidRPr="00747838" w:rsidRDefault="00747838" w:rsidP="00747838">
      <w:pPr>
        <w:spacing w:after="0" w:line="240" w:lineRule="auto"/>
        <w:rPr>
          <w:rFonts w:asciiTheme="majorHAnsi" w:eastAsia="Times New Roman" w:hAnsiTheme="majorHAnsi" w:cstheme="majorHAnsi"/>
          <w:sz w:val="20"/>
          <w:szCs w:val="20"/>
          <w:lang w:eastAsia="sl-SI"/>
        </w:rPr>
      </w:pPr>
      <w:r w:rsidRPr="00747838">
        <w:rPr>
          <w:rFonts w:asciiTheme="majorHAnsi" w:eastAsia="Times New Roman" w:hAnsiTheme="majorHAnsi" w:cstheme="majorHAnsi"/>
          <w:b/>
          <w:bCs/>
          <w:sz w:val="20"/>
          <w:szCs w:val="20"/>
          <w:lang w:eastAsia="sl-SI"/>
        </w:rPr>
        <w:t>OBČINE KIDRIČEVO</w:t>
      </w:r>
    </w:p>
    <w:p w:rsidR="00747838" w:rsidRPr="00747838" w:rsidRDefault="00747838" w:rsidP="00747838">
      <w:pPr>
        <w:spacing w:after="0" w:line="240" w:lineRule="auto"/>
        <w:jc w:val="both"/>
        <w:rPr>
          <w:rFonts w:asciiTheme="majorHAnsi" w:eastAsia="Times New Roman" w:hAnsiTheme="majorHAnsi" w:cstheme="majorHAnsi"/>
          <w:b/>
          <w:bCs/>
          <w:sz w:val="20"/>
          <w:szCs w:val="20"/>
          <w:lang w:eastAsia="sl-SI"/>
        </w:rPr>
      </w:pPr>
    </w:p>
    <w:p w:rsidR="00747838" w:rsidRPr="00747838" w:rsidRDefault="00747838" w:rsidP="00747838">
      <w:pPr>
        <w:spacing w:after="0" w:line="240" w:lineRule="auto"/>
        <w:jc w:val="both"/>
        <w:rPr>
          <w:rFonts w:asciiTheme="majorHAnsi" w:eastAsia="Times New Roman" w:hAnsiTheme="majorHAnsi" w:cstheme="majorHAnsi"/>
          <w:b/>
          <w:bCs/>
          <w:sz w:val="20"/>
          <w:szCs w:val="20"/>
          <w:lang w:eastAsia="sl-SI"/>
        </w:rPr>
      </w:pPr>
    </w:p>
    <w:p w:rsidR="00747838" w:rsidRPr="00747838" w:rsidRDefault="00467EC2" w:rsidP="00747838">
      <w:pPr>
        <w:spacing w:after="0" w:line="240" w:lineRule="auto"/>
        <w:jc w:val="both"/>
        <w:rPr>
          <w:rFonts w:asciiTheme="majorHAnsi" w:eastAsia="Times New Roman" w:hAnsiTheme="majorHAnsi" w:cstheme="majorHAnsi"/>
          <w:b/>
          <w:bCs/>
          <w:sz w:val="20"/>
          <w:szCs w:val="20"/>
          <w:lang w:eastAsia="sl-SI"/>
        </w:rPr>
      </w:pPr>
      <w:r>
        <w:rPr>
          <w:rFonts w:asciiTheme="majorHAnsi" w:eastAsia="Times New Roman" w:hAnsiTheme="majorHAnsi" w:cstheme="majorHAnsi"/>
          <w:b/>
          <w:bCs/>
          <w:sz w:val="20"/>
          <w:szCs w:val="20"/>
          <w:lang w:eastAsia="sl-SI"/>
        </w:rPr>
        <w:t>ZADEVA: Predlog sklepa</w:t>
      </w:r>
      <w:bookmarkStart w:id="0" w:name="_GoBack"/>
      <w:bookmarkEnd w:id="0"/>
      <w:r w:rsidR="00747838" w:rsidRPr="00747838">
        <w:rPr>
          <w:rFonts w:asciiTheme="majorHAnsi" w:eastAsia="Times New Roman" w:hAnsiTheme="majorHAnsi" w:cstheme="majorHAnsi"/>
          <w:b/>
          <w:bCs/>
          <w:sz w:val="20"/>
          <w:szCs w:val="20"/>
          <w:lang w:eastAsia="sl-SI"/>
        </w:rPr>
        <w:t xml:space="preserve"> </w:t>
      </w:r>
      <w:r w:rsidRPr="00467EC2">
        <w:rPr>
          <w:rFonts w:asciiTheme="majorHAnsi" w:eastAsia="Times New Roman" w:hAnsiTheme="majorHAnsi" w:cstheme="majorHAnsi"/>
          <w:b/>
          <w:bCs/>
          <w:sz w:val="20"/>
          <w:szCs w:val="20"/>
          <w:lang w:eastAsia="sl-SI"/>
        </w:rPr>
        <w:t>STALIŠČA DO PRIPOMB JAVNOSTI NA SKLEP O UGOTOVITVI JAVNE  KORISTI</w:t>
      </w:r>
    </w:p>
    <w:p w:rsidR="00747838" w:rsidRPr="00747838" w:rsidRDefault="00747838" w:rsidP="00747838">
      <w:pPr>
        <w:keepLines/>
        <w:spacing w:before="100" w:beforeAutospacing="1" w:after="100" w:afterAutospacing="1" w:line="240" w:lineRule="auto"/>
        <w:jc w:val="both"/>
        <w:rPr>
          <w:rFonts w:asciiTheme="majorHAnsi" w:eastAsia="Times New Roman" w:hAnsiTheme="majorHAnsi" w:cstheme="majorHAnsi"/>
          <w:b/>
          <w:sz w:val="20"/>
          <w:szCs w:val="20"/>
          <w:lang w:eastAsia="sl-SI"/>
        </w:rPr>
      </w:pPr>
      <w:r w:rsidRPr="00747838">
        <w:rPr>
          <w:rFonts w:asciiTheme="majorHAnsi" w:eastAsia="Times New Roman" w:hAnsiTheme="majorHAnsi" w:cstheme="majorHAnsi"/>
          <w:b/>
          <w:sz w:val="20"/>
          <w:szCs w:val="20"/>
          <w:lang w:eastAsia="sl-SI"/>
        </w:rPr>
        <w:t>Pravna podlaga:</w:t>
      </w:r>
    </w:p>
    <w:p w:rsidR="00747838" w:rsidRPr="00747838" w:rsidRDefault="00747838" w:rsidP="00747838">
      <w:pPr>
        <w:keepLines/>
        <w:numPr>
          <w:ilvl w:val="0"/>
          <w:numId w:val="1"/>
        </w:numPr>
        <w:spacing w:before="100" w:beforeAutospacing="1" w:after="100" w:afterAutospacing="1" w:line="240" w:lineRule="auto"/>
        <w:jc w:val="both"/>
        <w:rPr>
          <w:rFonts w:asciiTheme="majorHAnsi" w:eastAsia="Times New Roman" w:hAnsiTheme="majorHAnsi" w:cstheme="majorHAnsi"/>
          <w:sz w:val="20"/>
          <w:szCs w:val="20"/>
          <w:lang w:eastAsia="sl-SI"/>
        </w:rPr>
      </w:pPr>
      <w:smartTag w:uri="urn:schemas-microsoft-com:office:smarttags" w:element="metricconverter">
        <w:smartTagPr>
          <w:attr w:name="ProductID" w:val="29. in"/>
        </w:smartTagPr>
        <w:r w:rsidRPr="00747838">
          <w:rPr>
            <w:rFonts w:asciiTheme="majorHAnsi" w:eastAsia="Times New Roman" w:hAnsiTheme="majorHAnsi" w:cstheme="majorHAnsi"/>
            <w:sz w:val="20"/>
            <w:szCs w:val="20"/>
            <w:lang w:eastAsia="sl-SI"/>
          </w:rPr>
          <w:t>29. in</w:t>
        </w:r>
      </w:smartTag>
      <w:r w:rsidRPr="00747838">
        <w:rPr>
          <w:rFonts w:asciiTheme="majorHAnsi" w:eastAsia="Times New Roman" w:hAnsiTheme="majorHAnsi" w:cstheme="majorHAnsi"/>
          <w:sz w:val="20"/>
          <w:szCs w:val="20"/>
          <w:lang w:eastAsia="sl-SI"/>
        </w:rPr>
        <w:t xml:space="preserve"> 51. člen Zakona o lokalni samoupravi (Uradni list RS, št. 94/07-UPB2, 27/08-odl.US, 76/08, 79/09, 51/10, 84/10-odl.US, 40/12-ZUJF, 14/15-ZUUJFO, 76/16-odl.US, 11/18-ZSPDSLS-1, 30/18, 61/20-ZIUZEOP-A, 80/20-ZIUOOPE)</w:t>
      </w:r>
    </w:p>
    <w:p w:rsidR="00747838" w:rsidRPr="00747838" w:rsidRDefault="00747838" w:rsidP="00747838">
      <w:pPr>
        <w:keepLines/>
        <w:numPr>
          <w:ilvl w:val="0"/>
          <w:numId w:val="1"/>
        </w:numPr>
        <w:spacing w:before="100" w:beforeAutospacing="1" w:after="100" w:afterAutospacing="1" w:line="240" w:lineRule="auto"/>
        <w:jc w:val="both"/>
        <w:rPr>
          <w:rFonts w:asciiTheme="majorHAnsi" w:eastAsia="Times New Roman" w:hAnsiTheme="majorHAnsi" w:cstheme="majorHAnsi"/>
          <w:sz w:val="20"/>
          <w:szCs w:val="20"/>
          <w:lang w:eastAsia="sl-SI"/>
        </w:rPr>
      </w:pPr>
      <w:r w:rsidRPr="00747838">
        <w:rPr>
          <w:rFonts w:asciiTheme="majorHAnsi" w:eastAsia="Times New Roman" w:hAnsiTheme="majorHAnsi" w:cstheme="majorHAnsi"/>
          <w:sz w:val="20"/>
          <w:szCs w:val="20"/>
          <w:lang w:eastAsia="sl-SI"/>
        </w:rPr>
        <w:t>15. člen Statuta Občine Kidričevo (Uradno glasilo slovenskih občin, št. 25/12, 34/15, 55/15, 50/17, 16/19)</w:t>
      </w:r>
    </w:p>
    <w:p w:rsidR="00747838" w:rsidRPr="00747838" w:rsidRDefault="00747838" w:rsidP="00747838">
      <w:pPr>
        <w:keepLines/>
        <w:numPr>
          <w:ilvl w:val="0"/>
          <w:numId w:val="1"/>
        </w:numPr>
        <w:spacing w:before="100" w:beforeAutospacing="1" w:after="100" w:afterAutospacing="1" w:line="240" w:lineRule="auto"/>
        <w:jc w:val="both"/>
        <w:rPr>
          <w:rFonts w:asciiTheme="majorHAnsi" w:eastAsia="Times New Roman" w:hAnsiTheme="majorHAnsi" w:cstheme="majorHAnsi"/>
          <w:sz w:val="20"/>
          <w:szCs w:val="20"/>
          <w:lang w:eastAsia="sl-SI"/>
        </w:rPr>
      </w:pPr>
      <w:r w:rsidRPr="00747838">
        <w:rPr>
          <w:rFonts w:asciiTheme="majorHAnsi" w:eastAsia="Times New Roman" w:hAnsiTheme="majorHAnsi" w:cstheme="majorHAnsi"/>
          <w:sz w:val="20"/>
          <w:szCs w:val="20"/>
          <w:lang w:eastAsia="sl-SI"/>
        </w:rPr>
        <w:t xml:space="preserve">Zakon o cestah (Uradni list, št. 109/10, 48/12, 36/14 - </w:t>
      </w:r>
      <w:proofErr w:type="spellStart"/>
      <w:r w:rsidRPr="00747838">
        <w:rPr>
          <w:rFonts w:asciiTheme="majorHAnsi" w:eastAsia="Times New Roman" w:hAnsiTheme="majorHAnsi" w:cstheme="majorHAnsi"/>
          <w:sz w:val="20"/>
          <w:szCs w:val="20"/>
          <w:lang w:eastAsia="sl-SI"/>
        </w:rPr>
        <w:t>odl</w:t>
      </w:r>
      <w:proofErr w:type="spellEnd"/>
      <w:r w:rsidRPr="00747838">
        <w:rPr>
          <w:rFonts w:asciiTheme="majorHAnsi" w:eastAsia="Times New Roman" w:hAnsiTheme="majorHAnsi" w:cstheme="majorHAnsi"/>
          <w:sz w:val="20"/>
          <w:szCs w:val="20"/>
          <w:lang w:eastAsia="sl-SI"/>
        </w:rPr>
        <w:t xml:space="preserve">. US, 46/15, 10/18-ZCes-1) </w:t>
      </w:r>
    </w:p>
    <w:p w:rsidR="00747838" w:rsidRPr="00747838" w:rsidRDefault="00747838" w:rsidP="00747838">
      <w:pPr>
        <w:keepLines/>
        <w:numPr>
          <w:ilvl w:val="0"/>
          <w:numId w:val="1"/>
        </w:numPr>
        <w:spacing w:before="100" w:beforeAutospacing="1" w:after="100" w:afterAutospacing="1" w:line="240" w:lineRule="auto"/>
        <w:jc w:val="both"/>
        <w:rPr>
          <w:rFonts w:asciiTheme="majorHAnsi" w:eastAsia="Times New Roman" w:hAnsiTheme="majorHAnsi" w:cstheme="majorHAnsi"/>
          <w:sz w:val="20"/>
          <w:szCs w:val="20"/>
          <w:lang w:eastAsia="sl-SI"/>
        </w:rPr>
      </w:pPr>
      <w:r w:rsidRPr="00747838">
        <w:rPr>
          <w:rFonts w:asciiTheme="majorHAnsi" w:eastAsia="Times New Roman" w:hAnsiTheme="majorHAnsi" w:cstheme="majorHAnsi"/>
          <w:sz w:val="20"/>
          <w:szCs w:val="20"/>
          <w:lang w:eastAsia="sl-SI"/>
        </w:rPr>
        <w:t>Zakona o urejanju prostora (Uradni list RS, št. 61/17-ZUrep-2)</w:t>
      </w:r>
    </w:p>
    <w:p w:rsidR="00747838" w:rsidRPr="00206F59" w:rsidRDefault="00747838" w:rsidP="00747838">
      <w:pPr>
        <w:keepLines/>
        <w:spacing w:before="100" w:beforeAutospacing="1" w:after="100" w:afterAutospacing="1" w:line="240" w:lineRule="auto"/>
        <w:jc w:val="both"/>
        <w:rPr>
          <w:rFonts w:asciiTheme="majorHAnsi" w:eastAsia="Times New Roman" w:hAnsiTheme="majorHAnsi" w:cstheme="majorHAnsi"/>
          <w:b/>
          <w:sz w:val="20"/>
          <w:szCs w:val="20"/>
          <w:lang w:eastAsia="sl-SI"/>
        </w:rPr>
      </w:pPr>
      <w:r w:rsidRPr="00747838">
        <w:rPr>
          <w:rFonts w:asciiTheme="majorHAnsi" w:eastAsia="Times New Roman" w:hAnsiTheme="majorHAnsi" w:cstheme="majorHAnsi"/>
          <w:b/>
          <w:sz w:val="20"/>
          <w:szCs w:val="20"/>
          <w:lang w:eastAsia="sl-SI"/>
        </w:rPr>
        <w:t>Obrazložitev:</w:t>
      </w:r>
    </w:p>
    <w:p w:rsidR="00291E01" w:rsidRPr="00206F59" w:rsidRDefault="00291E01" w:rsidP="00206F59">
      <w:pPr>
        <w:spacing w:after="0" w:line="240" w:lineRule="auto"/>
        <w:jc w:val="both"/>
        <w:rPr>
          <w:rFonts w:asciiTheme="majorHAnsi" w:eastAsia="Times New Roman" w:hAnsiTheme="majorHAnsi" w:cstheme="majorHAnsi"/>
          <w:bCs/>
          <w:color w:val="000000"/>
          <w:sz w:val="20"/>
          <w:szCs w:val="20"/>
          <w:lang w:eastAsia="sl-SI"/>
        </w:rPr>
      </w:pPr>
      <w:r w:rsidRPr="00206F59">
        <w:rPr>
          <w:rFonts w:asciiTheme="majorHAnsi" w:eastAsia="Times New Roman" w:hAnsiTheme="majorHAnsi" w:cstheme="majorHAnsi"/>
          <w:color w:val="000000"/>
          <w:spacing w:val="5"/>
          <w:sz w:val="20"/>
          <w:szCs w:val="20"/>
          <w:lang w:eastAsia="sl-SI"/>
        </w:rPr>
        <w:t>J</w:t>
      </w:r>
      <w:r w:rsidRPr="00291E01">
        <w:rPr>
          <w:rFonts w:asciiTheme="majorHAnsi" w:eastAsia="Times New Roman" w:hAnsiTheme="majorHAnsi" w:cstheme="majorHAnsi"/>
          <w:bCs/>
          <w:color w:val="000000"/>
          <w:sz w:val="20"/>
          <w:szCs w:val="20"/>
          <w:lang w:eastAsia="sl-SI"/>
        </w:rPr>
        <w:t xml:space="preserve">avna razgrnitev sklepa o ugotovitvi javne koristi-zaradi interesa odkupa ozirom razlastitve zemljišč za potrebe izvedbe gradnje regionalnih kolesarskih povezav za zagotavljanje trajnostne mobilnosti v Spodnjem Podravju, odsek Ptuj- Hajdina-Kidričevo- Majšperk,   je potekala v sejni sobi  dvorca </w:t>
      </w:r>
      <w:proofErr w:type="spellStart"/>
      <w:r w:rsidRPr="00291E01">
        <w:rPr>
          <w:rFonts w:asciiTheme="majorHAnsi" w:eastAsia="Times New Roman" w:hAnsiTheme="majorHAnsi" w:cstheme="majorHAnsi"/>
          <w:bCs/>
          <w:color w:val="000000"/>
          <w:sz w:val="20"/>
          <w:szCs w:val="20"/>
          <w:lang w:eastAsia="sl-SI"/>
        </w:rPr>
        <w:t>Sternthal</w:t>
      </w:r>
      <w:proofErr w:type="spellEnd"/>
      <w:r w:rsidRPr="00291E01">
        <w:rPr>
          <w:rFonts w:asciiTheme="majorHAnsi" w:eastAsia="Times New Roman" w:hAnsiTheme="majorHAnsi" w:cstheme="majorHAnsi"/>
          <w:bCs/>
          <w:color w:val="000000"/>
          <w:sz w:val="20"/>
          <w:szCs w:val="20"/>
          <w:lang w:eastAsia="sl-SI"/>
        </w:rPr>
        <w:t>, Kopališka ulica 14,  v času od  četrtka, 6.08.2020 do  petka 21.08.2020.</w:t>
      </w:r>
    </w:p>
    <w:p w:rsidR="00206F59" w:rsidRPr="00291E01" w:rsidRDefault="00206F59" w:rsidP="00206F59">
      <w:pPr>
        <w:spacing w:after="0" w:line="240" w:lineRule="auto"/>
        <w:jc w:val="both"/>
        <w:rPr>
          <w:rFonts w:asciiTheme="majorHAnsi" w:eastAsia="Times New Roman" w:hAnsiTheme="majorHAnsi" w:cstheme="majorHAnsi"/>
          <w:bCs/>
          <w:color w:val="000000"/>
          <w:sz w:val="20"/>
          <w:szCs w:val="20"/>
          <w:lang w:eastAsia="sl-SI"/>
        </w:rPr>
      </w:pPr>
    </w:p>
    <w:p w:rsidR="00747838" w:rsidRPr="00206F59" w:rsidRDefault="00747838" w:rsidP="00206F59">
      <w:pPr>
        <w:jc w:val="both"/>
        <w:rPr>
          <w:rFonts w:asciiTheme="majorHAnsi" w:hAnsiTheme="majorHAnsi" w:cstheme="majorHAnsi"/>
          <w:color w:val="000000" w:themeColor="text1"/>
          <w:sz w:val="20"/>
          <w:szCs w:val="20"/>
        </w:rPr>
      </w:pPr>
      <w:r w:rsidRPr="00206F59">
        <w:rPr>
          <w:rFonts w:asciiTheme="majorHAnsi" w:hAnsiTheme="majorHAnsi" w:cstheme="majorHAnsi"/>
          <w:color w:val="000000"/>
          <w:sz w:val="20"/>
          <w:szCs w:val="20"/>
        </w:rPr>
        <w:t>Javnemu naznanilu je bil priložen predmetni sklep o ugotovitvi javne koristi,</w:t>
      </w:r>
      <w:r w:rsidR="00291E01" w:rsidRPr="00206F59">
        <w:rPr>
          <w:rFonts w:asciiTheme="majorHAnsi" w:hAnsiTheme="majorHAnsi" w:cstheme="majorHAnsi"/>
          <w:color w:val="000000"/>
          <w:sz w:val="20"/>
          <w:szCs w:val="20"/>
        </w:rPr>
        <w:t xml:space="preserve"> celoten</w:t>
      </w:r>
      <w:r w:rsidRPr="00206F59">
        <w:rPr>
          <w:rFonts w:asciiTheme="majorHAnsi" w:hAnsiTheme="majorHAnsi" w:cstheme="majorHAnsi"/>
          <w:color w:val="000000"/>
          <w:sz w:val="20"/>
          <w:szCs w:val="20"/>
        </w:rPr>
        <w:t xml:space="preserve"> projekt za izvedbo</w:t>
      </w:r>
      <w:r w:rsidR="00291E01" w:rsidRPr="00206F59">
        <w:rPr>
          <w:rFonts w:asciiTheme="majorHAnsi" w:hAnsiTheme="majorHAnsi" w:cstheme="majorHAnsi"/>
          <w:color w:val="000000"/>
          <w:sz w:val="20"/>
          <w:szCs w:val="20"/>
        </w:rPr>
        <w:t xml:space="preserve"> oz. gradivo projekta</w:t>
      </w:r>
      <w:r w:rsidRPr="00206F59">
        <w:rPr>
          <w:rFonts w:asciiTheme="majorHAnsi" w:hAnsiTheme="majorHAnsi" w:cstheme="majorHAnsi"/>
          <w:color w:val="000000"/>
          <w:sz w:val="20"/>
          <w:szCs w:val="20"/>
        </w:rPr>
        <w:t xml:space="preserve"> ter knjiga pripomb in predlogov. Gradivo je bilo objavljeno na spletni strani: </w:t>
      </w:r>
      <w:r w:rsidR="00291E01" w:rsidRPr="00206F59">
        <w:rPr>
          <w:rFonts w:asciiTheme="majorHAnsi" w:hAnsiTheme="majorHAnsi" w:cstheme="majorHAnsi"/>
          <w:color w:val="0000FF"/>
          <w:sz w:val="20"/>
          <w:szCs w:val="20"/>
        </w:rPr>
        <w:t>www.kidricevo</w:t>
      </w:r>
      <w:r w:rsidRPr="00206F59">
        <w:rPr>
          <w:rFonts w:asciiTheme="majorHAnsi" w:hAnsiTheme="majorHAnsi" w:cstheme="majorHAnsi"/>
          <w:color w:val="0000FF"/>
          <w:sz w:val="20"/>
          <w:szCs w:val="20"/>
        </w:rPr>
        <w:t xml:space="preserve">.si </w:t>
      </w:r>
      <w:r w:rsidRPr="00206F59">
        <w:rPr>
          <w:rFonts w:asciiTheme="majorHAnsi" w:hAnsiTheme="majorHAnsi" w:cstheme="majorHAnsi"/>
          <w:color w:val="000000"/>
          <w:sz w:val="20"/>
          <w:szCs w:val="20"/>
        </w:rPr>
        <w:t>in v času uradnih ur fizično dostopno v sejni sobi na sedežu Občine</w:t>
      </w:r>
      <w:r w:rsidR="00291E01" w:rsidRPr="00206F59">
        <w:rPr>
          <w:rFonts w:asciiTheme="majorHAnsi" w:hAnsiTheme="majorHAnsi" w:cstheme="majorHAnsi"/>
          <w:color w:val="000000"/>
          <w:sz w:val="20"/>
          <w:szCs w:val="20"/>
        </w:rPr>
        <w:t xml:space="preserve"> Kidričevo, Kopališka ulica 14, 2325 Kidričevo</w:t>
      </w:r>
      <w:r w:rsidRPr="00206F59">
        <w:rPr>
          <w:rFonts w:asciiTheme="majorHAnsi" w:hAnsiTheme="majorHAnsi" w:cstheme="majorHAnsi"/>
          <w:color w:val="000000"/>
          <w:sz w:val="20"/>
          <w:szCs w:val="20"/>
        </w:rPr>
        <w:t>. V okviru javne razgrnitve je imela javnost pravico dajati pripombe in predloge na razgrnjen sklep.</w:t>
      </w:r>
      <w:r w:rsidR="00206F59" w:rsidRPr="00206F59">
        <w:rPr>
          <w:rFonts w:asciiTheme="majorHAnsi" w:hAnsiTheme="majorHAnsi" w:cstheme="majorHAnsi"/>
          <w:color w:val="000000" w:themeColor="text1"/>
          <w:sz w:val="20"/>
          <w:szCs w:val="20"/>
        </w:rPr>
        <w:t xml:space="preserve"> Pripombe morajo biti tudi ustrezno obrazložene in pojasnjene. </w:t>
      </w:r>
      <w:r w:rsidRPr="00206F59">
        <w:rPr>
          <w:rFonts w:asciiTheme="majorHAnsi" w:hAnsiTheme="majorHAnsi" w:cstheme="majorHAnsi"/>
          <w:color w:val="000000"/>
          <w:sz w:val="20"/>
          <w:szCs w:val="20"/>
        </w:rPr>
        <w:t xml:space="preserve"> K vpogledu in podaji pripomb na javno razgrnjene dokumente so se odzvali</w:t>
      </w:r>
      <w:r w:rsidR="00206F59" w:rsidRPr="00206F59">
        <w:rPr>
          <w:rFonts w:asciiTheme="majorHAnsi" w:hAnsiTheme="majorHAnsi" w:cstheme="majorHAnsi"/>
          <w:color w:val="000000"/>
          <w:sz w:val="20"/>
          <w:szCs w:val="20"/>
        </w:rPr>
        <w:t xml:space="preserve"> pobudniki in predlagatelji,  katerim  bo</w:t>
      </w:r>
      <w:r w:rsidRPr="00206F59">
        <w:rPr>
          <w:rFonts w:asciiTheme="majorHAnsi" w:hAnsiTheme="majorHAnsi" w:cstheme="majorHAnsi"/>
          <w:color w:val="000000"/>
          <w:sz w:val="20"/>
          <w:szCs w:val="20"/>
        </w:rPr>
        <w:t xml:space="preserve"> v odgovoru poslano stališče</w:t>
      </w:r>
      <w:r w:rsidR="00206F59" w:rsidRPr="00206F59">
        <w:rPr>
          <w:rFonts w:asciiTheme="majorHAnsi" w:hAnsiTheme="majorHAnsi" w:cstheme="majorHAnsi"/>
          <w:color w:val="000000"/>
          <w:sz w:val="20"/>
          <w:szCs w:val="20"/>
        </w:rPr>
        <w:t xml:space="preserve"> občinskega sveta</w:t>
      </w:r>
      <w:r w:rsidRPr="00206F59">
        <w:rPr>
          <w:rFonts w:asciiTheme="majorHAnsi" w:hAnsiTheme="majorHAnsi" w:cstheme="majorHAnsi"/>
          <w:color w:val="000000"/>
          <w:sz w:val="20"/>
          <w:szCs w:val="20"/>
        </w:rPr>
        <w:t xml:space="preserve"> do pripomb. </w:t>
      </w:r>
    </w:p>
    <w:p w:rsidR="00747838" w:rsidRPr="00206F59" w:rsidRDefault="00206F59" w:rsidP="00206F59">
      <w:pPr>
        <w:jc w:val="both"/>
        <w:rPr>
          <w:rFonts w:asciiTheme="majorHAnsi" w:hAnsiTheme="majorHAnsi" w:cstheme="majorHAnsi"/>
          <w:color w:val="000000" w:themeColor="text1"/>
          <w:sz w:val="20"/>
          <w:szCs w:val="20"/>
        </w:rPr>
      </w:pPr>
      <w:r w:rsidRPr="00206F59">
        <w:rPr>
          <w:rFonts w:asciiTheme="majorHAnsi" w:hAnsiTheme="majorHAnsi" w:cstheme="majorHAnsi"/>
          <w:color w:val="000000" w:themeColor="text1"/>
          <w:sz w:val="20"/>
          <w:szCs w:val="20"/>
        </w:rPr>
        <w:t>PRIPOMBE, DANE NA JAVNI RAZGRNITVI SKLEPA O UGOTOVITVI JAVNE KORISTI IN RAZLASTITVI ZEMLJIŠČ ZA PROJEKT » Gradnje regionalnih kolesarskih povezav za zagotavljanje trajnostne mobilnosti v Spodnjem Podravju« odsek Ptuj-Hajdina-Kidričevo-Majšperk:</w:t>
      </w:r>
    </w:p>
    <w:tbl>
      <w:tblPr>
        <w:tblStyle w:val="Tabelamrea"/>
        <w:tblW w:w="9072" w:type="dxa"/>
        <w:tblInd w:w="-5" w:type="dxa"/>
        <w:tblLook w:val="04A0" w:firstRow="1" w:lastRow="0" w:firstColumn="1" w:lastColumn="0" w:noHBand="0" w:noVBand="1"/>
      </w:tblPr>
      <w:tblGrid>
        <w:gridCol w:w="6379"/>
        <w:gridCol w:w="2693"/>
      </w:tblGrid>
      <w:tr w:rsidR="00747838" w:rsidRPr="00206F59" w:rsidTr="00206F59">
        <w:tc>
          <w:tcPr>
            <w:tcW w:w="6379" w:type="dxa"/>
          </w:tcPr>
          <w:p w:rsidR="00747838" w:rsidRPr="00206F59" w:rsidRDefault="00747838"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Pripomba</w:t>
            </w:r>
          </w:p>
        </w:tc>
        <w:tc>
          <w:tcPr>
            <w:tcW w:w="2693" w:type="dxa"/>
          </w:tcPr>
          <w:p w:rsidR="00747838" w:rsidRPr="00206F59" w:rsidRDefault="00747838"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Stališče</w:t>
            </w:r>
          </w:p>
        </w:tc>
      </w:tr>
      <w:tr w:rsidR="00747838" w:rsidRPr="00206F59" w:rsidTr="00206F59">
        <w:tc>
          <w:tcPr>
            <w:tcW w:w="6379" w:type="dxa"/>
          </w:tcPr>
          <w:p w:rsidR="00747838" w:rsidRPr="00206F59" w:rsidRDefault="00747838" w:rsidP="00391AFF">
            <w:pPr>
              <w:rPr>
                <w:rFonts w:asciiTheme="majorHAnsi" w:eastAsia="Times New Roman" w:hAnsiTheme="majorHAnsi" w:cstheme="majorHAnsi"/>
                <w:i/>
                <w:color w:val="000000" w:themeColor="text1"/>
                <w:sz w:val="18"/>
                <w:szCs w:val="18"/>
                <w:lang w:eastAsia="sl-SI"/>
              </w:rPr>
            </w:pPr>
            <w:r w:rsidRPr="00206F59">
              <w:rPr>
                <w:rFonts w:asciiTheme="majorHAnsi" w:eastAsia="Times New Roman" w:hAnsiTheme="majorHAnsi" w:cstheme="majorHAnsi"/>
                <w:i/>
                <w:color w:val="000000" w:themeColor="text1"/>
                <w:sz w:val="18"/>
                <w:szCs w:val="18"/>
                <w:lang w:eastAsia="sl-SI"/>
              </w:rPr>
              <w:t xml:space="preserve">- varuje prostor kot omejeno naravno dobrino;(jo varuje, če na območju Šikole pretirano posega v obdelovalne površine.) - prispeva k varstvu okolja, ohranjanju narave, varovanju kulturne dediščine, varovanju kmetijskih zemljišč ter drugih kakovosti prostora; (Aja ?) </w:t>
            </w:r>
          </w:p>
          <w:p w:rsidR="00747838" w:rsidRPr="00206F59" w:rsidRDefault="00747838" w:rsidP="00391AFF">
            <w:pPr>
              <w:rPr>
                <w:rFonts w:asciiTheme="majorHAnsi" w:hAnsiTheme="majorHAnsi" w:cstheme="majorHAnsi"/>
                <w:i/>
                <w:color w:val="000000" w:themeColor="text1"/>
                <w:sz w:val="18"/>
                <w:szCs w:val="18"/>
              </w:rPr>
            </w:pPr>
          </w:p>
        </w:tc>
        <w:tc>
          <w:tcPr>
            <w:tcW w:w="2693" w:type="dxa"/>
          </w:tcPr>
          <w:p w:rsidR="00747838" w:rsidRPr="00206F59" w:rsidRDefault="00747838"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saj poseg  bistveno ne posega »pretirano«  v obdelovalne površine. Trasa poteka prednostno po obstoječih poljskih poteh.</w:t>
            </w:r>
          </w:p>
        </w:tc>
      </w:tr>
      <w:tr w:rsidR="00747838" w:rsidRPr="00206F59" w:rsidTr="00206F59">
        <w:tc>
          <w:tcPr>
            <w:tcW w:w="6379" w:type="dxa"/>
          </w:tcPr>
          <w:p w:rsidR="00747838" w:rsidRPr="00206F59" w:rsidRDefault="00747838" w:rsidP="00391AFF">
            <w:pPr>
              <w:rPr>
                <w:rFonts w:asciiTheme="majorHAnsi" w:eastAsia="Times New Roman" w:hAnsiTheme="majorHAnsi" w:cstheme="majorHAnsi"/>
                <w:i/>
                <w:color w:val="000000" w:themeColor="text1"/>
                <w:sz w:val="18"/>
                <w:szCs w:val="18"/>
                <w:lang w:eastAsia="sl-SI"/>
              </w:rPr>
            </w:pPr>
            <w:r w:rsidRPr="00206F59">
              <w:rPr>
                <w:rFonts w:asciiTheme="majorHAnsi" w:eastAsia="Times New Roman" w:hAnsiTheme="majorHAnsi" w:cstheme="majorHAnsi"/>
                <w:i/>
                <w:color w:val="000000" w:themeColor="text1"/>
                <w:sz w:val="18"/>
                <w:szCs w:val="18"/>
                <w:lang w:eastAsia="sl-SI"/>
              </w:rPr>
              <w:t>-omogočajo kakovostne življenjske razmere in zdravo življenjsko okolje;(preko Bivše magistralne ceste Šikole-</w:t>
            </w:r>
            <w:r w:rsidR="00206F59">
              <w:rPr>
                <w:rFonts w:asciiTheme="majorHAnsi" w:eastAsia="Times New Roman" w:hAnsiTheme="majorHAnsi" w:cstheme="majorHAnsi"/>
                <w:i/>
                <w:color w:val="000000" w:themeColor="text1"/>
                <w:sz w:val="18"/>
                <w:szCs w:val="18"/>
                <w:lang w:eastAsia="sl-SI"/>
              </w:rPr>
              <w:t xml:space="preserve"> </w:t>
            </w:r>
            <w:proofErr w:type="spellStart"/>
            <w:r w:rsidR="00206F59">
              <w:rPr>
                <w:rFonts w:asciiTheme="majorHAnsi" w:eastAsia="Times New Roman" w:hAnsiTheme="majorHAnsi" w:cstheme="majorHAnsi"/>
                <w:i/>
                <w:color w:val="000000" w:themeColor="text1"/>
                <w:sz w:val="18"/>
                <w:szCs w:val="18"/>
                <w:lang w:eastAsia="sl-SI"/>
              </w:rPr>
              <w:t>Sp.Gaj</w:t>
            </w:r>
            <w:proofErr w:type="spellEnd"/>
            <w:r w:rsidR="00206F59">
              <w:rPr>
                <w:rFonts w:asciiTheme="majorHAnsi" w:eastAsia="Times New Roman" w:hAnsiTheme="majorHAnsi" w:cstheme="majorHAnsi"/>
                <w:i/>
                <w:color w:val="000000" w:themeColor="text1"/>
                <w:sz w:val="18"/>
                <w:szCs w:val="18"/>
                <w:lang w:eastAsia="sl-SI"/>
              </w:rPr>
              <w:t xml:space="preserve"> dopušča neurejeni pas )</w:t>
            </w:r>
          </w:p>
          <w:p w:rsidR="00747838" w:rsidRPr="00206F59" w:rsidRDefault="00747838" w:rsidP="00391AFF">
            <w:pPr>
              <w:rPr>
                <w:rFonts w:asciiTheme="majorHAnsi" w:hAnsiTheme="majorHAnsi" w:cstheme="majorHAnsi"/>
                <w:i/>
                <w:color w:val="000000" w:themeColor="text1"/>
                <w:sz w:val="18"/>
                <w:szCs w:val="18"/>
              </w:rPr>
            </w:pPr>
          </w:p>
        </w:tc>
        <w:tc>
          <w:tcPr>
            <w:tcW w:w="2693" w:type="dxa"/>
          </w:tcPr>
          <w:p w:rsidR="00747838" w:rsidRPr="00206F59" w:rsidRDefault="00747838"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saj  omenjeni pas  predstavlja  območje melioracijskega jarka. Trasa poteka prednostno po obstoječih poljskih poteh.</w:t>
            </w:r>
          </w:p>
        </w:tc>
      </w:tr>
      <w:tr w:rsidR="00747838" w:rsidRPr="00206F59" w:rsidTr="00206F59">
        <w:tc>
          <w:tcPr>
            <w:tcW w:w="6379" w:type="dxa"/>
          </w:tcPr>
          <w:p w:rsidR="00747838" w:rsidRPr="00206F59" w:rsidRDefault="00747838" w:rsidP="00391AFF">
            <w:pPr>
              <w:rPr>
                <w:rFonts w:asciiTheme="majorHAnsi" w:eastAsia="Times New Roman" w:hAnsiTheme="majorHAnsi" w:cstheme="majorHAnsi"/>
                <w:i/>
                <w:color w:val="000000" w:themeColor="text1"/>
                <w:sz w:val="18"/>
                <w:szCs w:val="18"/>
                <w:lang w:eastAsia="sl-SI"/>
              </w:rPr>
            </w:pPr>
            <w:r w:rsidRPr="00206F59">
              <w:rPr>
                <w:rFonts w:asciiTheme="majorHAnsi" w:eastAsia="Times New Roman" w:hAnsiTheme="majorHAnsi" w:cstheme="majorHAnsi"/>
                <w:i/>
                <w:color w:val="000000" w:themeColor="text1"/>
                <w:sz w:val="18"/>
                <w:szCs w:val="18"/>
                <w:lang w:eastAsia="sl-SI"/>
              </w:rPr>
              <w:t xml:space="preserve">- ustvarjajo in ohranjajo prepoznavne značilnosti v prostoru;(neurejenost na račun vzdrževalca na območju Bivše magistralne ceste Šikole- </w:t>
            </w:r>
            <w:proofErr w:type="spellStart"/>
            <w:r w:rsidRPr="00206F59">
              <w:rPr>
                <w:rFonts w:asciiTheme="majorHAnsi" w:eastAsia="Times New Roman" w:hAnsiTheme="majorHAnsi" w:cstheme="majorHAnsi"/>
                <w:i/>
                <w:color w:val="000000" w:themeColor="text1"/>
                <w:sz w:val="18"/>
                <w:szCs w:val="18"/>
                <w:lang w:eastAsia="sl-SI"/>
              </w:rPr>
              <w:t>Sp.Gaj</w:t>
            </w:r>
            <w:proofErr w:type="spellEnd"/>
            <w:r w:rsidRPr="00206F59">
              <w:rPr>
                <w:rFonts w:asciiTheme="majorHAnsi" w:eastAsia="Times New Roman" w:hAnsiTheme="majorHAnsi" w:cstheme="majorHAnsi"/>
                <w:i/>
                <w:color w:val="000000" w:themeColor="text1"/>
                <w:sz w:val="18"/>
                <w:szCs w:val="18"/>
                <w:lang w:eastAsia="sl-SI"/>
              </w:rPr>
              <w:t>)</w:t>
            </w:r>
          </w:p>
          <w:p w:rsidR="00747838" w:rsidRPr="00206F59" w:rsidRDefault="00747838" w:rsidP="00391AFF">
            <w:pPr>
              <w:rPr>
                <w:rFonts w:asciiTheme="majorHAnsi" w:hAnsiTheme="majorHAnsi" w:cstheme="majorHAnsi"/>
                <w:i/>
                <w:color w:val="000000" w:themeColor="text1"/>
                <w:sz w:val="18"/>
                <w:szCs w:val="18"/>
              </w:rPr>
            </w:pPr>
          </w:p>
        </w:tc>
        <w:tc>
          <w:tcPr>
            <w:tcW w:w="2693" w:type="dxa"/>
          </w:tcPr>
          <w:p w:rsidR="00747838" w:rsidRPr="00206F59" w:rsidRDefault="00747838"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saj ni konkretna pripomba na projekt.</w:t>
            </w:r>
          </w:p>
          <w:p w:rsidR="00747838" w:rsidRPr="00206F59" w:rsidRDefault="00747838" w:rsidP="00391AFF">
            <w:pPr>
              <w:rPr>
                <w:rFonts w:asciiTheme="majorHAnsi" w:hAnsiTheme="majorHAnsi" w:cstheme="majorHAnsi"/>
                <w:color w:val="000000" w:themeColor="text1"/>
                <w:sz w:val="18"/>
                <w:szCs w:val="18"/>
              </w:rPr>
            </w:pPr>
          </w:p>
        </w:tc>
      </w:tr>
      <w:tr w:rsidR="00747838" w:rsidRPr="00206F59" w:rsidTr="00206F59">
        <w:tc>
          <w:tcPr>
            <w:tcW w:w="6379" w:type="dxa"/>
          </w:tcPr>
          <w:p w:rsidR="00747838" w:rsidRPr="00206F59" w:rsidRDefault="00747838" w:rsidP="00391AFF">
            <w:pPr>
              <w:rPr>
                <w:rFonts w:asciiTheme="majorHAnsi" w:eastAsia="Times New Roman" w:hAnsiTheme="majorHAnsi" w:cstheme="majorHAnsi"/>
                <w:i/>
                <w:color w:val="000000" w:themeColor="text1"/>
                <w:sz w:val="18"/>
                <w:szCs w:val="18"/>
                <w:lang w:eastAsia="sl-SI"/>
              </w:rPr>
            </w:pPr>
            <w:r w:rsidRPr="00206F59">
              <w:rPr>
                <w:rFonts w:asciiTheme="majorHAnsi" w:eastAsia="Times New Roman" w:hAnsiTheme="majorHAnsi" w:cstheme="majorHAnsi"/>
                <w:i/>
                <w:color w:val="000000" w:themeColor="text1"/>
                <w:sz w:val="18"/>
                <w:szCs w:val="18"/>
                <w:lang w:eastAsia="sl-SI"/>
              </w:rPr>
              <w:lastRenderedPageBreak/>
              <w:t xml:space="preserve">- zagotavlja racionalna raba prostora in ohranjajo prostorske zmogljivosti za sedanje in prihodnje generacije;(Projekt ne upošteva nobene racionalne rabe prostora na območju </w:t>
            </w:r>
            <w:proofErr w:type="spellStart"/>
            <w:r w:rsidRPr="00206F59">
              <w:rPr>
                <w:rFonts w:asciiTheme="majorHAnsi" w:eastAsia="Times New Roman" w:hAnsiTheme="majorHAnsi" w:cstheme="majorHAnsi"/>
                <w:i/>
                <w:color w:val="000000" w:themeColor="text1"/>
                <w:sz w:val="18"/>
                <w:szCs w:val="18"/>
                <w:lang w:eastAsia="sl-SI"/>
              </w:rPr>
              <w:t>k.o</w:t>
            </w:r>
            <w:proofErr w:type="spellEnd"/>
            <w:r w:rsidRPr="00206F59">
              <w:rPr>
                <w:rFonts w:asciiTheme="majorHAnsi" w:eastAsia="Times New Roman" w:hAnsiTheme="majorHAnsi" w:cstheme="majorHAnsi"/>
                <w:i/>
                <w:color w:val="000000" w:themeColor="text1"/>
                <w:sz w:val="18"/>
                <w:szCs w:val="18"/>
                <w:lang w:eastAsia="sl-SI"/>
              </w:rPr>
              <w:t>.</w:t>
            </w:r>
            <w:r w:rsidR="00206F59">
              <w:rPr>
                <w:rFonts w:asciiTheme="majorHAnsi" w:eastAsia="Times New Roman" w:hAnsiTheme="majorHAnsi" w:cstheme="majorHAnsi"/>
                <w:i/>
                <w:color w:val="000000" w:themeColor="text1"/>
                <w:sz w:val="18"/>
                <w:szCs w:val="18"/>
                <w:lang w:eastAsia="sl-SI"/>
              </w:rPr>
              <w:t xml:space="preserve"> </w:t>
            </w:r>
            <w:r w:rsidRPr="00206F59">
              <w:rPr>
                <w:rFonts w:asciiTheme="majorHAnsi" w:eastAsia="Times New Roman" w:hAnsiTheme="majorHAnsi" w:cstheme="majorHAnsi"/>
                <w:i/>
                <w:color w:val="000000" w:themeColor="text1"/>
                <w:sz w:val="18"/>
                <w:szCs w:val="18"/>
                <w:lang w:eastAsia="sl-SI"/>
              </w:rPr>
              <w:t>Šikole)</w:t>
            </w:r>
          </w:p>
          <w:p w:rsidR="00747838" w:rsidRPr="00206F59" w:rsidRDefault="00747838" w:rsidP="00391AFF">
            <w:pPr>
              <w:rPr>
                <w:rFonts w:asciiTheme="majorHAnsi" w:hAnsiTheme="majorHAnsi" w:cstheme="majorHAnsi"/>
                <w:i/>
                <w:color w:val="000000" w:themeColor="text1"/>
                <w:sz w:val="18"/>
                <w:szCs w:val="18"/>
              </w:rPr>
            </w:pPr>
          </w:p>
        </w:tc>
        <w:tc>
          <w:tcPr>
            <w:tcW w:w="2693" w:type="dxa"/>
          </w:tcPr>
          <w:p w:rsidR="00747838" w:rsidRPr="00206F59" w:rsidRDefault="00747838"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w:t>
            </w:r>
            <w:r w:rsidR="00206F59" w:rsidRPr="00206F59">
              <w:rPr>
                <w:rFonts w:asciiTheme="majorHAnsi" w:hAnsiTheme="majorHAnsi" w:cstheme="majorHAnsi"/>
                <w:color w:val="000000" w:themeColor="text1"/>
                <w:sz w:val="18"/>
                <w:szCs w:val="18"/>
              </w:rPr>
              <w:t xml:space="preserve"> </w:t>
            </w:r>
            <w:r w:rsidRPr="00206F59">
              <w:rPr>
                <w:rFonts w:asciiTheme="majorHAnsi" w:hAnsiTheme="majorHAnsi" w:cstheme="majorHAnsi"/>
                <w:color w:val="000000" w:themeColor="text1"/>
                <w:sz w:val="18"/>
                <w:szCs w:val="18"/>
              </w:rPr>
              <w:t>Trasa poteka prednostno po obstoječih poljskih poteh</w:t>
            </w:r>
          </w:p>
          <w:p w:rsidR="00747838" w:rsidRPr="00206F59" w:rsidRDefault="00747838" w:rsidP="00391AFF">
            <w:pPr>
              <w:rPr>
                <w:rFonts w:asciiTheme="majorHAnsi" w:hAnsiTheme="majorHAnsi" w:cstheme="majorHAnsi"/>
                <w:color w:val="000000" w:themeColor="text1"/>
                <w:sz w:val="18"/>
                <w:szCs w:val="18"/>
              </w:rPr>
            </w:pPr>
          </w:p>
        </w:tc>
      </w:tr>
      <w:tr w:rsidR="00747838" w:rsidRPr="00206F59" w:rsidTr="00206F59">
        <w:tc>
          <w:tcPr>
            <w:tcW w:w="6379" w:type="dxa"/>
          </w:tcPr>
          <w:p w:rsidR="00747838" w:rsidRPr="00206F59" w:rsidRDefault="00747838" w:rsidP="00391AFF">
            <w:pPr>
              <w:rPr>
                <w:rFonts w:asciiTheme="majorHAnsi" w:eastAsia="Times New Roman" w:hAnsiTheme="majorHAnsi" w:cstheme="majorHAnsi"/>
                <w:i/>
                <w:color w:val="000000" w:themeColor="text1"/>
                <w:sz w:val="18"/>
                <w:szCs w:val="18"/>
                <w:lang w:eastAsia="sl-SI"/>
              </w:rPr>
            </w:pPr>
            <w:r w:rsidRPr="00206F59">
              <w:rPr>
                <w:rFonts w:asciiTheme="majorHAnsi" w:eastAsia="Times New Roman" w:hAnsiTheme="majorHAnsi" w:cstheme="majorHAnsi"/>
                <w:i/>
                <w:color w:val="000000" w:themeColor="text1"/>
                <w:sz w:val="18"/>
                <w:szCs w:val="18"/>
                <w:lang w:eastAsia="sl-SI"/>
              </w:rPr>
              <w:t xml:space="preserve"> prispeva h krepitvi in varovanju zdravja ljudi; (Slabo vzdrževanje občinskih cest ali se bo to preneslo tudi na kolesarsko stezo?).</w:t>
            </w:r>
          </w:p>
          <w:p w:rsidR="00747838" w:rsidRPr="00206F59" w:rsidRDefault="00747838" w:rsidP="00391AFF">
            <w:pPr>
              <w:rPr>
                <w:rFonts w:asciiTheme="majorHAnsi" w:hAnsiTheme="majorHAnsi" w:cstheme="majorHAnsi"/>
                <w:i/>
                <w:color w:val="000000" w:themeColor="text1"/>
                <w:sz w:val="18"/>
                <w:szCs w:val="18"/>
              </w:rPr>
            </w:pPr>
          </w:p>
        </w:tc>
        <w:tc>
          <w:tcPr>
            <w:tcW w:w="2693" w:type="dxa"/>
          </w:tcPr>
          <w:p w:rsidR="00747838" w:rsidRPr="00206F59" w:rsidRDefault="00747838"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zaradi nejasnosti ne upošteva.</w:t>
            </w:r>
          </w:p>
        </w:tc>
      </w:tr>
      <w:tr w:rsidR="00747838" w:rsidRPr="00206F59" w:rsidTr="00206F59">
        <w:tc>
          <w:tcPr>
            <w:tcW w:w="6379" w:type="dxa"/>
          </w:tcPr>
          <w:p w:rsidR="00747838" w:rsidRPr="00206F59" w:rsidRDefault="00747838" w:rsidP="00391AFF">
            <w:pPr>
              <w:rPr>
                <w:rFonts w:asciiTheme="majorHAnsi" w:hAnsiTheme="majorHAnsi" w:cstheme="majorHAnsi"/>
                <w:i/>
                <w:color w:val="000000" w:themeColor="text1"/>
                <w:sz w:val="18"/>
                <w:szCs w:val="18"/>
              </w:rPr>
            </w:pPr>
            <w:bookmarkStart w:id="1" w:name="_Hlk48384225"/>
            <w:r w:rsidRPr="00206F59">
              <w:rPr>
                <w:rFonts w:asciiTheme="majorHAnsi" w:hAnsiTheme="majorHAnsi" w:cstheme="majorHAnsi"/>
                <w:i/>
                <w:color w:val="000000" w:themeColor="text1"/>
                <w:sz w:val="18"/>
                <w:szCs w:val="18"/>
              </w:rPr>
              <w:t>Predlog- Varianta 1</w:t>
            </w:r>
            <w:bookmarkEnd w:id="1"/>
            <w:r w:rsidRPr="00206F59">
              <w:rPr>
                <w:rFonts w:asciiTheme="majorHAnsi" w:hAnsiTheme="majorHAnsi" w:cstheme="majorHAnsi"/>
                <w:i/>
                <w:color w:val="000000" w:themeColor="text1"/>
                <w:sz w:val="18"/>
                <w:szCs w:val="18"/>
              </w:rPr>
              <w:t>: Povezava Pongrce-Šikole-Sp. GAJ- Sestrže(Majšperk) Možnost navezave Strelišče ( Sl. Bistrica).Če poteka steza po desni strani Bivše mag. ceste Šikole Sp. Gaj, poteka po sedaj zaraščenem cestnem svetu v lasti RS, ki bi se s tem posegom uredil. Pri prečkanju ceste, pa bi lahko uredili krožišče, ali kako drugače oz. prehod. Tudi z razlastitvijo ne bi bilo takšnih težav, ker je večidel v lasti RS. V nadaljevanju pa bi lahko uredili krožni promet z Občino Majšperk.</w:t>
            </w:r>
          </w:p>
          <w:p w:rsidR="00747838" w:rsidRPr="00206F59" w:rsidRDefault="00747838" w:rsidP="00391AFF">
            <w:pPr>
              <w:rPr>
                <w:rFonts w:asciiTheme="majorHAnsi" w:hAnsiTheme="majorHAnsi" w:cstheme="majorHAnsi"/>
                <w:i/>
                <w:color w:val="000000" w:themeColor="text1"/>
                <w:sz w:val="18"/>
                <w:szCs w:val="18"/>
              </w:rPr>
            </w:pPr>
          </w:p>
        </w:tc>
        <w:tc>
          <w:tcPr>
            <w:tcW w:w="2693" w:type="dxa"/>
          </w:tcPr>
          <w:p w:rsidR="00747838" w:rsidRPr="00206F59" w:rsidRDefault="00747838"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saj  omenjeni pas  predstavlja  območje melioracijskega jarka. Vsako prečkanje ceste zmanjša prometno varnost.</w:t>
            </w:r>
          </w:p>
        </w:tc>
      </w:tr>
      <w:tr w:rsidR="00747838" w:rsidRPr="00206F59" w:rsidTr="00206F59">
        <w:tc>
          <w:tcPr>
            <w:tcW w:w="6379" w:type="dxa"/>
          </w:tcPr>
          <w:p w:rsidR="00747838" w:rsidRPr="00206F59" w:rsidRDefault="00747838" w:rsidP="00391AFF">
            <w:pPr>
              <w:rPr>
                <w:rFonts w:asciiTheme="majorHAnsi" w:hAnsiTheme="majorHAnsi" w:cstheme="majorHAnsi"/>
                <w:i/>
                <w:color w:val="000000" w:themeColor="text1"/>
                <w:sz w:val="18"/>
                <w:szCs w:val="18"/>
              </w:rPr>
            </w:pPr>
            <w:r w:rsidRPr="00206F59">
              <w:rPr>
                <w:rFonts w:asciiTheme="majorHAnsi" w:eastAsia="Times New Roman" w:hAnsiTheme="majorHAnsi" w:cstheme="majorHAnsi"/>
                <w:i/>
                <w:color w:val="000000" w:themeColor="text1"/>
                <w:sz w:val="18"/>
                <w:szCs w:val="18"/>
                <w:lang w:eastAsia="sl-SI"/>
              </w:rPr>
              <w:t xml:space="preserve">ustvarjajo razmere za zmanjševanje in preprečevanje naravnih ali drugih nesreč;(  V območju bivše magistralne ceste Šikole- </w:t>
            </w:r>
            <w:proofErr w:type="spellStart"/>
            <w:r w:rsidRPr="00206F59">
              <w:rPr>
                <w:rFonts w:asciiTheme="majorHAnsi" w:eastAsia="Times New Roman" w:hAnsiTheme="majorHAnsi" w:cstheme="majorHAnsi"/>
                <w:i/>
                <w:color w:val="000000" w:themeColor="text1"/>
                <w:sz w:val="18"/>
                <w:szCs w:val="18"/>
                <w:lang w:eastAsia="sl-SI"/>
              </w:rPr>
              <w:t>Sp.Gaj</w:t>
            </w:r>
            <w:proofErr w:type="spellEnd"/>
            <w:r w:rsidRPr="00206F59">
              <w:rPr>
                <w:rFonts w:asciiTheme="majorHAnsi" w:eastAsia="Times New Roman" w:hAnsiTheme="majorHAnsi" w:cstheme="majorHAnsi"/>
                <w:i/>
                <w:color w:val="000000" w:themeColor="text1"/>
                <w:sz w:val="18"/>
                <w:szCs w:val="18"/>
                <w:lang w:eastAsia="sl-SI"/>
              </w:rPr>
              <w:t xml:space="preserve"> celo povečuje -pravokotni ovinek-glejte prilogo spodaj). Priloga -</w:t>
            </w:r>
            <w:r w:rsidRPr="00206F59">
              <w:rPr>
                <w:rFonts w:asciiTheme="majorHAnsi" w:hAnsiTheme="majorHAnsi" w:cstheme="majorHAnsi"/>
                <w:i/>
                <w:color w:val="000000" w:themeColor="text1"/>
                <w:sz w:val="18"/>
                <w:szCs w:val="18"/>
              </w:rPr>
              <w:t xml:space="preserve"> Varianta 2. (vaša predvidena) Je problematična v pravokotnem ovinku in z njo uničimo največ rodovitne zemlje. Po hitri oceni v </w:t>
            </w:r>
            <w:proofErr w:type="spellStart"/>
            <w:r w:rsidRPr="00206F59">
              <w:rPr>
                <w:rFonts w:asciiTheme="majorHAnsi" w:hAnsiTheme="majorHAnsi" w:cstheme="majorHAnsi"/>
                <w:i/>
                <w:color w:val="000000" w:themeColor="text1"/>
                <w:sz w:val="18"/>
                <w:szCs w:val="18"/>
              </w:rPr>
              <w:t>k.o</w:t>
            </w:r>
            <w:proofErr w:type="spellEnd"/>
            <w:r w:rsidRPr="00206F59">
              <w:rPr>
                <w:rFonts w:asciiTheme="majorHAnsi" w:hAnsiTheme="majorHAnsi" w:cstheme="majorHAnsi"/>
                <w:i/>
                <w:color w:val="000000" w:themeColor="text1"/>
                <w:sz w:val="18"/>
                <w:szCs w:val="18"/>
              </w:rPr>
              <w:t>. Šikole več, kot na celotni trasi. Zaradi sredobežne sile je potrebna posebna študija o varnosti v označenem pravokotnem ovinku. Obvezna bo postavitev varnostnih ograj ali varnostne  bob steze. Kar nekaj vozil je pristalo na njivah. Včasih je bil ovinek priljubljen za snemanje videov in slik motoristom</w:t>
            </w:r>
          </w:p>
        </w:tc>
        <w:tc>
          <w:tcPr>
            <w:tcW w:w="2693" w:type="dxa"/>
          </w:tcPr>
          <w:p w:rsidR="00747838" w:rsidRPr="00206F59" w:rsidRDefault="00747838"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Predlog se ne upošteva, saj se ne nanaša na kolesarsko stezo, temveč na ukrepe  na cesti Šikole –Spodnji GAJ-.</w:t>
            </w:r>
          </w:p>
        </w:tc>
      </w:tr>
      <w:tr w:rsidR="00747838" w:rsidRPr="00206F59" w:rsidTr="00206F59">
        <w:tc>
          <w:tcPr>
            <w:tcW w:w="6379" w:type="dxa"/>
          </w:tcPr>
          <w:p w:rsidR="00747838" w:rsidRPr="00206F59" w:rsidRDefault="00747838"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Predlagam traso ob desni strani regionalne ceste Šikole-Pragersko, kjer med cesto in melioracijskim jarkom še dovolj neobdelanega in zaraščenega zemljišča za izgradnjo  kolesarske poti.</w:t>
            </w:r>
          </w:p>
        </w:tc>
        <w:tc>
          <w:tcPr>
            <w:tcW w:w="2693" w:type="dxa"/>
          </w:tcPr>
          <w:p w:rsidR="00747838" w:rsidRPr="00206F59" w:rsidRDefault="00747838"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saj  omenjeni pas  predstavlja  območje melioracijskega jarka. Trasa poteka prednostno po obstoječih poljskih poteh.</w:t>
            </w:r>
          </w:p>
        </w:tc>
      </w:tr>
      <w:tr w:rsidR="00747838" w:rsidRPr="00206F59" w:rsidTr="00206F59">
        <w:tc>
          <w:tcPr>
            <w:tcW w:w="6379" w:type="dxa"/>
          </w:tcPr>
          <w:p w:rsidR="00747838" w:rsidRPr="00206F59" w:rsidRDefault="00747838"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Zahtevam, da se ob obvoznici Šikole-Pongrce izgradi traktorska cesta, ki je bila lastnikom obljubljena še ob odkupu kmetijskih zemljišč za obvoznico.</w:t>
            </w:r>
          </w:p>
        </w:tc>
        <w:tc>
          <w:tcPr>
            <w:tcW w:w="2693" w:type="dxa"/>
          </w:tcPr>
          <w:p w:rsidR="00747838" w:rsidRPr="00206F59" w:rsidRDefault="00747838"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 xml:space="preserve">Pripomba se ne upošteva. Potek trase na omenjenem odseku predstavlja kolesarsko-traktorsko pot v širini 3,5m. </w:t>
            </w:r>
          </w:p>
        </w:tc>
      </w:tr>
      <w:tr w:rsidR="00747838" w:rsidRPr="00206F59" w:rsidTr="00206F59">
        <w:tc>
          <w:tcPr>
            <w:tcW w:w="6379" w:type="dxa"/>
          </w:tcPr>
          <w:p w:rsidR="00747838" w:rsidRPr="00206F59" w:rsidRDefault="00747838"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Ne strinjam se s cenilnim poročilom cenilke v katerem predlaga odkupno ceno za kmetijska zemljišča v višini 4 evre za m2. Saj je predlagana cena za 6 evrov manjša od odkupne cene za kmetijska zemljišča odkupljena za potrebe gradnje obvoznice Šikole Pongrce. Glede na porast cen kmetijskih zemljišč v tem času zahtevam odkupno ceno oz. odškodnino za zemljišča v višini 11,5 evrov z am2.</w:t>
            </w:r>
          </w:p>
        </w:tc>
        <w:tc>
          <w:tcPr>
            <w:tcW w:w="2693" w:type="dxa"/>
          </w:tcPr>
          <w:p w:rsidR="00747838" w:rsidRPr="00206F59" w:rsidRDefault="00747838"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saj cena ni predmet  gradiva v javni razgrnitvi.</w:t>
            </w:r>
          </w:p>
        </w:tc>
      </w:tr>
      <w:tr w:rsidR="00747838" w:rsidRPr="00206F59" w:rsidTr="00206F59">
        <w:tc>
          <w:tcPr>
            <w:tcW w:w="6379" w:type="dxa"/>
          </w:tcPr>
          <w:p w:rsidR="00747838" w:rsidRPr="00206F59" w:rsidRDefault="00747838"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Nova kolesarska pot je planirana ob novi povezovalni cesti Šikole-Pongrce. Ta cesta je nevarna in ni v skladu s predpisi za vozila katera jo uporabljajo:</w:t>
            </w:r>
          </w:p>
          <w:p w:rsidR="00747838" w:rsidRPr="00206F59" w:rsidRDefault="00747838"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-po njej vozijo  tovorna vozila in  traktorji, ki so daljši od predpisane minimalne dolžine za ta odsek. Ob izgradnji je bil znak za minimalno predpisano dolžino, ki ga danes več ni. Občina je zadolžena, da pošlje pobudo in zahteva postavitev novih znakov.</w:t>
            </w:r>
          </w:p>
          <w:p w:rsidR="00747838" w:rsidRPr="00206F59" w:rsidRDefault="00747838"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 ob tem odseku  je bila ob izgradnji nove povezovalne ceste že zgrajena kolesarska in sprehajalna pot, ki je tudi osvetljena in za ta odsek ni potrebe po novi. Iz smeri Cirkovc proti Šikolam in obratno manjka znak za obvezno smer za pešce in kolesarje v tako imenovano » slepo ulico«. Zakaj ga ni?</w:t>
            </w:r>
          </w:p>
        </w:tc>
        <w:tc>
          <w:tcPr>
            <w:tcW w:w="2693" w:type="dxa"/>
          </w:tcPr>
          <w:p w:rsidR="00747838" w:rsidRPr="00206F59" w:rsidRDefault="00747838"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 xml:space="preserve">Pripomba se ne upošteva, saj se ne nanašana kolesarsko stezo, temveč na ukrepe na obstoječi cesti Pongrce-Šikole. </w:t>
            </w:r>
          </w:p>
        </w:tc>
      </w:tr>
      <w:tr w:rsidR="00747838" w:rsidRPr="00206F59" w:rsidTr="00206F59">
        <w:tc>
          <w:tcPr>
            <w:tcW w:w="6379" w:type="dxa"/>
          </w:tcPr>
          <w:p w:rsidR="00747838" w:rsidRPr="00206F59" w:rsidRDefault="00747838"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Ponujena  cena 4 evre za m2 je občutno prenizka saj smo dobili pri izgradnji ceste pred nekaj leti 10 evrov za m2. Ker gre za isto zemljo in v teh letih je cena Šla gor zahtevam v primeru odkupa 11,20 evrov za m2.</w:t>
            </w:r>
          </w:p>
          <w:p w:rsidR="00747838" w:rsidRPr="00206F59" w:rsidRDefault="00747838" w:rsidP="00391AFF">
            <w:pPr>
              <w:rPr>
                <w:rFonts w:asciiTheme="majorHAnsi" w:hAnsiTheme="majorHAnsi" w:cstheme="majorHAnsi"/>
                <w:i/>
                <w:color w:val="000000" w:themeColor="text1"/>
                <w:sz w:val="18"/>
                <w:szCs w:val="18"/>
              </w:rPr>
            </w:pPr>
          </w:p>
        </w:tc>
        <w:tc>
          <w:tcPr>
            <w:tcW w:w="2693" w:type="dxa"/>
          </w:tcPr>
          <w:p w:rsidR="00747838" w:rsidRPr="00206F59" w:rsidRDefault="00747838"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saj cena ni predmet  gradiva v javni razgrnitvi.</w:t>
            </w:r>
          </w:p>
        </w:tc>
      </w:tr>
      <w:tr w:rsidR="00747838" w:rsidRPr="00206F59" w:rsidTr="00206F59">
        <w:tc>
          <w:tcPr>
            <w:tcW w:w="6379" w:type="dxa"/>
          </w:tcPr>
          <w:p w:rsidR="00747838" w:rsidRPr="00206F59" w:rsidRDefault="00747838"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V primeru izgradnje kolesarske poti morajo vsi uporabniki kmetijskih površin, ki bodo dostopali do svojih zemljišč preko kolesarske poti dobiti služnostno pravico.</w:t>
            </w:r>
          </w:p>
        </w:tc>
        <w:tc>
          <w:tcPr>
            <w:tcW w:w="2693" w:type="dxa"/>
          </w:tcPr>
          <w:p w:rsidR="00747838" w:rsidRPr="00206F59" w:rsidRDefault="00747838"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V odsekih, kjer bo izgrajena kolesarko -traktorska pot, bo dovoljen promet  tako za  lastnike kot za  uporabnike kmetijskih površin.</w:t>
            </w:r>
          </w:p>
        </w:tc>
      </w:tr>
      <w:tr w:rsidR="00747838" w:rsidRPr="00206F59" w:rsidTr="00206F59">
        <w:tc>
          <w:tcPr>
            <w:tcW w:w="6379" w:type="dxa"/>
          </w:tcPr>
          <w:p w:rsidR="00747838" w:rsidRPr="00206F59" w:rsidRDefault="00747838"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Vzporedno ob novi kolesarski poti, med kolesarsko potjo in njivami se mora izgraditi traktorsko pot, ki nam je bila obljubljena že v času prejšnjega župana in za katero je občina že dobila čez 20.000 evrov.</w:t>
            </w:r>
          </w:p>
        </w:tc>
        <w:tc>
          <w:tcPr>
            <w:tcW w:w="2693" w:type="dxa"/>
          </w:tcPr>
          <w:p w:rsidR="00747838" w:rsidRPr="00206F59" w:rsidRDefault="00747838"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Potek trase na omenjenem odseku predstavlja kolesarsko-traktorsko pot v širini 3,5m.</w:t>
            </w:r>
          </w:p>
        </w:tc>
      </w:tr>
    </w:tbl>
    <w:p w:rsidR="00747838" w:rsidRPr="00206F59" w:rsidRDefault="00747838" w:rsidP="00747838">
      <w:pPr>
        <w:rPr>
          <w:rFonts w:asciiTheme="majorHAnsi" w:hAnsiTheme="majorHAnsi" w:cstheme="majorHAnsi"/>
          <w:color w:val="000000" w:themeColor="text1"/>
          <w:sz w:val="20"/>
          <w:szCs w:val="20"/>
        </w:rPr>
      </w:pPr>
    </w:p>
    <w:p w:rsidR="00747838" w:rsidRPr="00206F59" w:rsidRDefault="00747838" w:rsidP="00747838">
      <w:pPr>
        <w:rPr>
          <w:rFonts w:asciiTheme="majorHAnsi" w:eastAsia="Times New Roman" w:hAnsiTheme="majorHAnsi" w:cstheme="majorHAnsi"/>
          <w:color w:val="000000" w:themeColor="text1"/>
          <w:sz w:val="20"/>
          <w:szCs w:val="20"/>
          <w:lang w:eastAsia="sl-SI"/>
        </w:rPr>
      </w:pPr>
    </w:p>
    <w:p w:rsidR="00206F59" w:rsidRPr="00206F59" w:rsidRDefault="00206F59" w:rsidP="00206F59">
      <w:pPr>
        <w:spacing w:after="0" w:line="240" w:lineRule="auto"/>
        <w:rPr>
          <w:rFonts w:ascii="Calibri Light" w:eastAsia="Times New Roman" w:hAnsi="Calibri Light" w:cs="Calibri Light"/>
          <w:b/>
          <w:lang w:eastAsia="sl-SI"/>
        </w:rPr>
      </w:pPr>
      <w:r w:rsidRPr="00206F59">
        <w:rPr>
          <w:rFonts w:ascii="Calibri Light" w:eastAsia="Times New Roman" w:hAnsi="Calibri Light" w:cs="Calibri Light"/>
          <w:lang w:eastAsia="sl-SI"/>
        </w:rPr>
        <w:tab/>
      </w:r>
      <w:r w:rsidRPr="00206F59">
        <w:rPr>
          <w:rFonts w:ascii="Calibri Light" w:eastAsia="Times New Roman" w:hAnsi="Calibri Light" w:cs="Calibri Light"/>
          <w:lang w:eastAsia="sl-SI"/>
        </w:rPr>
        <w:tab/>
      </w:r>
      <w:r w:rsidRPr="00206F59">
        <w:rPr>
          <w:rFonts w:ascii="Calibri Light" w:eastAsia="Times New Roman" w:hAnsi="Calibri Light" w:cs="Calibri Light"/>
          <w:b/>
          <w:lang w:eastAsia="sl-SI"/>
        </w:rPr>
        <w:t xml:space="preserve"> </w:t>
      </w:r>
      <w:r>
        <w:rPr>
          <w:rFonts w:ascii="Calibri Light" w:eastAsia="Times New Roman" w:hAnsi="Calibri Light" w:cs="Calibri Light"/>
          <w:b/>
          <w:lang w:eastAsia="sl-SI"/>
        </w:rPr>
        <w:tab/>
      </w:r>
      <w:r>
        <w:rPr>
          <w:rFonts w:ascii="Calibri Light" w:eastAsia="Times New Roman" w:hAnsi="Calibri Light" w:cs="Calibri Light"/>
          <w:b/>
          <w:lang w:eastAsia="sl-SI"/>
        </w:rPr>
        <w:tab/>
      </w:r>
      <w:r>
        <w:rPr>
          <w:rFonts w:ascii="Calibri Light" w:eastAsia="Times New Roman" w:hAnsi="Calibri Light" w:cs="Calibri Light"/>
          <w:b/>
          <w:lang w:eastAsia="sl-SI"/>
        </w:rPr>
        <w:tab/>
      </w:r>
      <w:r>
        <w:rPr>
          <w:rFonts w:ascii="Calibri Light" w:eastAsia="Times New Roman" w:hAnsi="Calibri Light" w:cs="Calibri Light"/>
          <w:b/>
          <w:lang w:eastAsia="sl-SI"/>
        </w:rPr>
        <w:tab/>
      </w:r>
      <w:r>
        <w:rPr>
          <w:rFonts w:ascii="Calibri Light" w:eastAsia="Times New Roman" w:hAnsi="Calibri Light" w:cs="Calibri Light"/>
          <w:b/>
          <w:lang w:eastAsia="sl-SI"/>
        </w:rPr>
        <w:tab/>
      </w:r>
      <w:r>
        <w:rPr>
          <w:rFonts w:ascii="Calibri Light" w:eastAsia="Times New Roman" w:hAnsi="Calibri Light" w:cs="Calibri Light"/>
          <w:b/>
          <w:lang w:eastAsia="sl-SI"/>
        </w:rPr>
        <w:tab/>
        <w:t xml:space="preserve">   </w:t>
      </w:r>
      <w:r w:rsidRPr="00206F59">
        <w:rPr>
          <w:rFonts w:ascii="Calibri Light" w:eastAsia="Times New Roman" w:hAnsi="Calibri Light" w:cs="Calibri Light"/>
          <w:b/>
          <w:lang w:eastAsia="sl-SI"/>
        </w:rPr>
        <w:t xml:space="preserve">    Župan Občine Kidričevo</w:t>
      </w:r>
    </w:p>
    <w:p w:rsidR="00206F59" w:rsidRPr="00206F59" w:rsidRDefault="00206F59" w:rsidP="00206F59">
      <w:pPr>
        <w:spacing w:after="0" w:line="240" w:lineRule="auto"/>
        <w:rPr>
          <w:rFonts w:ascii="Calibri Light" w:eastAsia="Times New Roman" w:hAnsi="Calibri Light" w:cs="Calibri Light"/>
          <w:b/>
          <w:lang w:eastAsia="sl-SI"/>
        </w:rPr>
      </w:pPr>
      <w:r w:rsidRPr="00206F59">
        <w:rPr>
          <w:rFonts w:ascii="Calibri Light" w:eastAsia="Times New Roman" w:hAnsi="Calibri Light" w:cs="Calibri Light"/>
          <w:b/>
          <w:lang w:eastAsia="sl-SI"/>
        </w:rPr>
        <w:tab/>
      </w:r>
      <w:r w:rsidRPr="00206F59">
        <w:rPr>
          <w:rFonts w:ascii="Calibri Light" w:eastAsia="Times New Roman" w:hAnsi="Calibri Light" w:cs="Calibri Light"/>
          <w:b/>
          <w:lang w:eastAsia="sl-SI"/>
        </w:rPr>
        <w:tab/>
      </w:r>
      <w:r w:rsidRPr="00206F59">
        <w:rPr>
          <w:rFonts w:ascii="Calibri Light" w:eastAsia="Times New Roman" w:hAnsi="Calibri Light" w:cs="Calibri Light"/>
          <w:b/>
          <w:lang w:eastAsia="sl-SI"/>
        </w:rPr>
        <w:tab/>
      </w:r>
      <w:r w:rsidRPr="00206F59">
        <w:rPr>
          <w:rFonts w:ascii="Calibri Light" w:eastAsia="Times New Roman" w:hAnsi="Calibri Light" w:cs="Calibri Light"/>
          <w:b/>
          <w:lang w:eastAsia="sl-SI"/>
        </w:rPr>
        <w:tab/>
      </w:r>
      <w:r w:rsidRPr="00206F59">
        <w:rPr>
          <w:rFonts w:ascii="Calibri Light" w:eastAsia="Times New Roman" w:hAnsi="Calibri Light" w:cs="Calibri Light"/>
          <w:b/>
          <w:lang w:eastAsia="sl-SI"/>
        </w:rPr>
        <w:tab/>
      </w:r>
      <w:r w:rsidRPr="00206F59">
        <w:rPr>
          <w:rFonts w:ascii="Calibri Light" w:eastAsia="Times New Roman" w:hAnsi="Calibri Light" w:cs="Calibri Light"/>
          <w:b/>
          <w:lang w:eastAsia="sl-SI"/>
        </w:rPr>
        <w:tab/>
      </w:r>
      <w:r w:rsidRPr="00206F59">
        <w:rPr>
          <w:rFonts w:ascii="Calibri Light" w:eastAsia="Times New Roman" w:hAnsi="Calibri Light" w:cs="Calibri Light"/>
          <w:b/>
          <w:lang w:eastAsia="sl-SI"/>
        </w:rPr>
        <w:tab/>
      </w:r>
      <w:r w:rsidRPr="00206F59">
        <w:rPr>
          <w:rFonts w:ascii="Calibri Light" w:eastAsia="Times New Roman" w:hAnsi="Calibri Light" w:cs="Calibri Light"/>
          <w:b/>
          <w:lang w:eastAsia="sl-SI"/>
        </w:rPr>
        <w:tab/>
        <w:t xml:space="preserve">        Anton LESKOVAR</w:t>
      </w:r>
    </w:p>
    <w:p w:rsidR="00206F59" w:rsidRPr="00206F59" w:rsidRDefault="00206F59" w:rsidP="00206F59">
      <w:pPr>
        <w:spacing w:after="0" w:line="240" w:lineRule="auto"/>
        <w:rPr>
          <w:rFonts w:ascii="Calibri Light" w:eastAsia="Times New Roman" w:hAnsi="Calibri Light" w:cs="Calibri Light"/>
          <w:b/>
          <w:lang w:eastAsia="sl-SI"/>
        </w:rPr>
      </w:pPr>
    </w:p>
    <w:p w:rsidR="00206F59" w:rsidRPr="00206F59" w:rsidRDefault="00206F59" w:rsidP="00206F59">
      <w:pPr>
        <w:spacing w:after="0" w:line="240" w:lineRule="auto"/>
        <w:rPr>
          <w:rFonts w:ascii="Calibri Light" w:eastAsia="Times New Roman" w:hAnsi="Calibri Light" w:cs="Calibri Light"/>
          <w:b/>
          <w:lang w:eastAsia="sl-SI"/>
        </w:rPr>
      </w:pPr>
    </w:p>
    <w:p w:rsidR="00206F59" w:rsidRPr="00206F59" w:rsidRDefault="00206F59" w:rsidP="00206F59">
      <w:pPr>
        <w:spacing w:after="0" w:line="240" w:lineRule="auto"/>
        <w:rPr>
          <w:rFonts w:ascii="Calibri Light" w:eastAsia="Times New Roman" w:hAnsi="Calibri Light" w:cs="Calibri Light"/>
          <w:b/>
          <w:lang w:eastAsia="sl-SI"/>
        </w:rPr>
      </w:pPr>
    </w:p>
    <w:p w:rsidR="00206F59" w:rsidRPr="00206F59" w:rsidRDefault="00206F59" w:rsidP="00206F59">
      <w:pPr>
        <w:spacing w:after="0" w:line="240" w:lineRule="auto"/>
        <w:jc w:val="both"/>
        <w:rPr>
          <w:rFonts w:ascii="Calibri Light" w:eastAsia="Times New Roman" w:hAnsi="Calibri Light" w:cs="Calibri Light"/>
          <w:lang w:eastAsia="sl-SI"/>
        </w:rPr>
      </w:pPr>
    </w:p>
    <w:p w:rsidR="00206F59" w:rsidRPr="00206F59" w:rsidRDefault="00206F59" w:rsidP="00206F59">
      <w:pPr>
        <w:spacing w:after="0" w:line="240" w:lineRule="auto"/>
        <w:jc w:val="center"/>
        <w:rPr>
          <w:rFonts w:ascii="Calibri Light" w:eastAsia="Calibri" w:hAnsi="Calibri Light" w:cs="Calibri Light"/>
          <w:b/>
          <w:bCs/>
          <w:sz w:val="20"/>
          <w:szCs w:val="20"/>
        </w:rPr>
      </w:pPr>
      <w:r w:rsidRPr="00206F59">
        <w:rPr>
          <w:rFonts w:ascii="Calibri Light" w:eastAsia="Calibri" w:hAnsi="Calibri Light" w:cs="Calibri Light"/>
          <w:b/>
          <w:noProof/>
          <w:sz w:val="20"/>
          <w:szCs w:val="20"/>
          <w:lang w:eastAsia="sl-SI"/>
        </w:rPr>
        <w:drawing>
          <wp:inline distT="0" distB="0" distL="0" distR="0">
            <wp:extent cx="548640" cy="563880"/>
            <wp:effectExtent l="0" t="0" r="3810" b="762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563880"/>
                    </a:xfrm>
                    <a:prstGeom prst="rect">
                      <a:avLst/>
                    </a:prstGeom>
                    <a:noFill/>
                    <a:ln>
                      <a:noFill/>
                    </a:ln>
                  </pic:spPr>
                </pic:pic>
              </a:graphicData>
            </a:graphic>
          </wp:inline>
        </w:drawing>
      </w:r>
    </w:p>
    <w:p w:rsidR="00206F59" w:rsidRPr="00206F59" w:rsidRDefault="00206F59" w:rsidP="00206F59">
      <w:pPr>
        <w:spacing w:after="0" w:line="240" w:lineRule="auto"/>
        <w:jc w:val="center"/>
        <w:rPr>
          <w:rFonts w:ascii="Calibri Light" w:eastAsia="Calibri" w:hAnsi="Calibri Light" w:cs="Calibri Light"/>
          <w:b/>
          <w:bCs/>
          <w:sz w:val="20"/>
          <w:szCs w:val="20"/>
        </w:rPr>
      </w:pPr>
    </w:p>
    <w:p w:rsidR="00206F59" w:rsidRPr="00206F59" w:rsidRDefault="00206F59" w:rsidP="00206F59">
      <w:pPr>
        <w:spacing w:after="0" w:line="240" w:lineRule="auto"/>
        <w:jc w:val="center"/>
        <w:rPr>
          <w:rFonts w:ascii="Calibri Light" w:eastAsia="Calibri" w:hAnsi="Calibri Light" w:cs="Calibri Light"/>
          <w:bCs/>
          <w:sz w:val="20"/>
          <w:szCs w:val="20"/>
        </w:rPr>
      </w:pPr>
      <w:r w:rsidRPr="00206F59">
        <w:rPr>
          <w:rFonts w:ascii="Calibri Light" w:eastAsia="Calibri" w:hAnsi="Calibri Light" w:cs="Calibri Light"/>
          <w:b/>
          <w:bCs/>
          <w:sz w:val="20"/>
          <w:szCs w:val="20"/>
        </w:rPr>
        <w:t>OBČINA KIDRIČEVO</w:t>
      </w:r>
    </w:p>
    <w:p w:rsidR="00206F59" w:rsidRPr="00206F59" w:rsidRDefault="00206F59" w:rsidP="00206F59">
      <w:pPr>
        <w:spacing w:after="0" w:line="240" w:lineRule="auto"/>
        <w:jc w:val="center"/>
        <w:rPr>
          <w:rFonts w:ascii="Calibri Light" w:eastAsia="Calibri" w:hAnsi="Calibri Light" w:cs="Calibri Light"/>
          <w:bCs/>
          <w:sz w:val="20"/>
          <w:szCs w:val="20"/>
        </w:rPr>
      </w:pPr>
      <w:r w:rsidRPr="00206F59">
        <w:rPr>
          <w:rFonts w:ascii="Calibri Light" w:eastAsia="Calibri" w:hAnsi="Calibri Light" w:cs="Calibri Light"/>
          <w:bCs/>
          <w:sz w:val="20"/>
          <w:szCs w:val="20"/>
        </w:rPr>
        <w:t>Občinski svet</w:t>
      </w:r>
    </w:p>
    <w:p w:rsidR="00206F59" w:rsidRPr="00206F59" w:rsidRDefault="00206F59" w:rsidP="00206F59">
      <w:pPr>
        <w:spacing w:after="0" w:line="240" w:lineRule="auto"/>
        <w:jc w:val="center"/>
        <w:rPr>
          <w:rFonts w:ascii="Calibri Light" w:eastAsia="Calibri" w:hAnsi="Calibri Light" w:cs="Calibri Light"/>
          <w:bCs/>
          <w:sz w:val="20"/>
          <w:szCs w:val="20"/>
        </w:rPr>
      </w:pPr>
      <w:r w:rsidRPr="00206F59">
        <w:rPr>
          <w:rFonts w:ascii="Calibri Light" w:eastAsia="Calibri" w:hAnsi="Calibri Light" w:cs="Calibri Light"/>
          <w:bCs/>
          <w:sz w:val="20"/>
          <w:szCs w:val="20"/>
        </w:rPr>
        <w:t>Kopališka ul. 14</w:t>
      </w:r>
    </w:p>
    <w:p w:rsidR="00206F59" w:rsidRPr="00206F59" w:rsidRDefault="00206F59" w:rsidP="00206F59">
      <w:pPr>
        <w:spacing w:after="0" w:line="240" w:lineRule="auto"/>
        <w:jc w:val="center"/>
        <w:rPr>
          <w:rFonts w:ascii="Calibri Light" w:eastAsia="Times New Roman" w:hAnsi="Calibri Light" w:cs="Calibri Light"/>
          <w:color w:val="333333"/>
          <w:sz w:val="20"/>
          <w:szCs w:val="20"/>
          <w:lang w:eastAsia="sl-SI"/>
        </w:rPr>
      </w:pPr>
      <w:r w:rsidRPr="00206F59">
        <w:rPr>
          <w:rFonts w:ascii="Calibri Light" w:eastAsia="Calibri" w:hAnsi="Calibri Light" w:cs="Calibri Light"/>
          <w:bCs/>
          <w:sz w:val="20"/>
          <w:szCs w:val="20"/>
        </w:rPr>
        <w:t>2325 Kidričevo</w:t>
      </w:r>
    </w:p>
    <w:p w:rsidR="00206F59" w:rsidRPr="00206F59" w:rsidRDefault="00206F59" w:rsidP="00206F59">
      <w:pPr>
        <w:spacing w:after="0" w:line="240" w:lineRule="auto"/>
        <w:jc w:val="both"/>
        <w:rPr>
          <w:rFonts w:ascii="Calibri Light" w:eastAsia="Times New Roman" w:hAnsi="Calibri Light" w:cs="Calibri Light"/>
          <w:sz w:val="20"/>
          <w:szCs w:val="20"/>
          <w:lang w:eastAsia="sl-SI"/>
        </w:rPr>
      </w:pPr>
    </w:p>
    <w:p w:rsidR="00206F59" w:rsidRPr="00206F59" w:rsidRDefault="00206F59" w:rsidP="00206F59">
      <w:pPr>
        <w:spacing w:after="0" w:line="240" w:lineRule="auto"/>
        <w:jc w:val="both"/>
        <w:rPr>
          <w:rFonts w:ascii="Calibri Light" w:eastAsia="Times New Roman" w:hAnsi="Calibri Light" w:cs="Calibri Light"/>
          <w:sz w:val="20"/>
          <w:szCs w:val="20"/>
          <w:u w:val="single"/>
          <w:lang w:eastAsia="sl-SI"/>
        </w:rPr>
      </w:pPr>
      <w:r w:rsidRPr="00206F59">
        <w:rPr>
          <w:rFonts w:ascii="Calibri Light" w:eastAsia="Times New Roman" w:hAnsi="Calibri Light" w:cs="Calibri Light"/>
          <w:sz w:val="20"/>
          <w:szCs w:val="20"/>
          <w:lang w:eastAsia="sl-SI"/>
        </w:rPr>
        <w:tab/>
      </w:r>
      <w:r w:rsidRPr="00206F59">
        <w:rPr>
          <w:rFonts w:ascii="Calibri Light" w:eastAsia="Times New Roman" w:hAnsi="Calibri Light" w:cs="Calibri Light"/>
          <w:sz w:val="20"/>
          <w:szCs w:val="20"/>
          <w:lang w:eastAsia="sl-SI"/>
        </w:rPr>
        <w:tab/>
      </w:r>
      <w:r w:rsidRPr="00206F59">
        <w:rPr>
          <w:rFonts w:ascii="Calibri Light" w:eastAsia="Times New Roman" w:hAnsi="Calibri Light" w:cs="Calibri Light"/>
          <w:sz w:val="20"/>
          <w:szCs w:val="20"/>
          <w:lang w:eastAsia="sl-SI"/>
        </w:rPr>
        <w:tab/>
      </w:r>
      <w:r w:rsidRPr="00206F59">
        <w:rPr>
          <w:rFonts w:ascii="Calibri Light" w:eastAsia="Times New Roman" w:hAnsi="Calibri Light" w:cs="Calibri Light"/>
          <w:sz w:val="20"/>
          <w:szCs w:val="20"/>
          <w:lang w:eastAsia="sl-SI"/>
        </w:rPr>
        <w:tab/>
      </w:r>
      <w:r w:rsidRPr="00206F59">
        <w:rPr>
          <w:rFonts w:ascii="Calibri Light" w:eastAsia="Times New Roman" w:hAnsi="Calibri Light" w:cs="Calibri Light"/>
          <w:sz w:val="20"/>
          <w:szCs w:val="20"/>
          <w:lang w:eastAsia="sl-SI"/>
        </w:rPr>
        <w:tab/>
      </w:r>
      <w:r w:rsidRPr="00206F59">
        <w:rPr>
          <w:rFonts w:ascii="Calibri Light" w:eastAsia="Times New Roman" w:hAnsi="Calibri Light" w:cs="Calibri Light"/>
          <w:sz w:val="20"/>
          <w:szCs w:val="20"/>
          <w:lang w:eastAsia="sl-SI"/>
        </w:rPr>
        <w:tab/>
      </w:r>
      <w:r w:rsidRPr="00206F59">
        <w:rPr>
          <w:rFonts w:ascii="Calibri Light" w:eastAsia="Times New Roman" w:hAnsi="Calibri Light" w:cs="Calibri Light"/>
          <w:sz w:val="20"/>
          <w:szCs w:val="20"/>
          <w:lang w:eastAsia="sl-SI"/>
        </w:rPr>
        <w:tab/>
      </w:r>
      <w:r w:rsidRPr="00206F59">
        <w:rPr>
          <w:rFonts w:ascii="Calibri Light" w:eastAsia="Times New Roman" w:hAnsi="Calibri Light" w:cs="Calibri Light"/>
          <w:sz w:val="20"/>
          <w:szCs w:val="20"/>
          <w:lang w:eastAsia="sl-SI"/>
        </w:rPr>
        <w:tab/>
      </w:r>
      <w:r w:rsidRPr="00206F59">
        <w:rPr>
          <w:rFonts w:ascii="Calibri Light" w:eastAsia="Times New Roman" w:hAnsi="Calibri Light" w:cs="Calibri Light"/>
          <w:sz w:val="20"/>
          <w:szCs w:val="20"/>
          <w:lang w:eastAsia="sl-SI"/>
        </w:rPr>
        <w:tab/>
      </w:r>
      <w:r w:rsidRPr="00206F59">
        <w:rPr>
          <w:rFonts w:ascii="Calibri Light" w:eastAsia="Times New Roman" w:hAnsi="Calibri Light" w:cs="Calibri Light"/>
          <w:sz w:val="20"/>
          <w:szCs w:val="20"/>
          <w:lang w:eastAsia="sl-SI"/>
        </w:rPr>
        <w:tab/>
      </w:r>
      <w:r w:rsidRPr="00206F59">
        <w:rPr>
          <w:rFonts w:ascii="Calibri Light" w:eastAsia="Times New Roman" w:hAnsi="Calibri Light" w:cs="Calibri Light"/>
          <w:sz w:val="20"/>
          <w:szCs w:val="20"/>
          <w:lang w:eastAsia="sl-SI"/>
        </w:rPr>
        <w:tab/>
      </w:r>
      <w:r w:rsidRPr="00206F59">
        <w:rPr>
          <w:rFonts w:ascii="Calibri Light" w:eastAsia="Times New Roman" w:hAnsi="Calibri Light" w:cs="Calibri Light"/>
          <w:sz w:val="20"/>
          <w:szCs w:val="20"/>
          <w:u w:val="single"/>
          <w:lang w:eastAsia="sl-SI"/>
        </w:rPr>
        <w:t>Predlog sklepa</w:t>
      </w:r>
    </w:p>
    <w:p w:rsidR="00206F59" w:rsidRPr="00206F59" w:rsidRDefault="00206F59" w:rsidP="00206F59">
      <w:pPr>
        <w:spacing w:after="0" w:line="240" w:lineRule="auto"/>
        <w:jc w:val="both"/>
        <w:rPr>
          <w:rFonts w:ascii="Calibri Light" w:eastAsia="Times New Roman" w:hAnsi="Calibri Light" w:cs="Calibri Light"/>
          <w:sz w:val="20"/>
          <w:szCs w:val="20"/>
          <w:lang w:eastAsia="sl-SI"/>
        </w:rPr>
      </w:pPr>
    </w:p>
    <w:p w:rsidR="00206F59" w:rsidRPr="00206F59" w:rsidRDefault="00206F59" w:rsidP="00206F59">
      <w:pPr>
        <w:spacing w:after="0" w:line="240" w:lineRule="auto"/>
        <w:rPr>
          <w:rFonts w:ascii="Calibri Light" w:eastAsia="Times New Roman" w:hAnsi="Calibri Light" w:cs="Calibri Light"/>
          <w:sz w:val="20"/>
          <w:szCs w:val="20"/>
          <w:lang w:eastAsia="sl-SI"/>
        </w:rPr>
      </w:pPr>
      <w:r w:rsidRPr="00206F59">
        <w:rPr>
          <w:rFonts w:ascii="Calibri Light" w:eastAsia="Times New Roman" w:hAnsi="Calibri Light" w:cs="Calibri Light"/>
          <w:sz w:val="20"/>
          <w:szCs w:val="20"/>
          <w:lang w:eastAsia="sl-SI"/>
        </w:rPr>
        <w:t>Številka:  478-25/2020</w:t>
      </w:r>
    </w:p>
    <w:p w:rsidR="00206F59" w:rsidRPr="00206F59" w:rsidRDefault="00206F59" w:rsidP="00206F59">
      <w:pPr>
        <w:spacing w:after="0" w:line="240" w:lineRule="auto"/>
        <w:rPr>
          <w:rFonts w:ascii="Calibri Light" w:eastAsia="Times New Roman" w:hAnsi="Calibri Light" w:cs="Calibri Light"/>
          <w:sz w:val="20"/>
          <w:szCs w:val="20"/>
          <w:lang w:eastAsia="sl-SI"/>
        </w:rPr>
      </w:pPr>
      <w:r w:rsidRPr="00206F59">
        <w:rPr>
          <w:rFonts w:ascii="Calibri Light" w:eastAsia="Times New Roman" w:hAnsi="Calibri Light" w:cs="Calibri Light"/>
          <w:sz w:val="20"/>
          <w:szCs w:val="20"/>
          <w:lang w:eastAsia="sl-SI"/>
        </w:rPr>
        <w:t>Datum:  ……………….</w:t>
      </w:r>
    </w:p>
    <w:p w:rsidR="00206F59" w:rsidRPr="00206F59" w:rsidRDefault="00206F59" w:rsidP="00206F59">
      <w:pPr>
        <w:spacing w:after="0" w:line="240" w:lineRule="auto"/>
        <w:rPr>
          <w:rFonts w:ascii="Calibri Light" w:eastAsia="Times New Roman" w:hAnsi="Calibri Light" w:cs="Calibri Light"/>
          <w:sz w:val="20"/>
          <w:szCs w:val="20"/>
          <w:lang w:eastAsia="sl-SI"/>
        </w:rPr>
      </w:pPr>
    </w:p>
    <w:p w:rsidR="00206F59" w:rsidRDefault="00206F59" w:rsidP="00206F59">
      <w:pPr>
        <w:spacing w:after="0" w:line="240" w:lineRule="auto"/>
        <w:jc w:val="both"/>
        <w:rPr>
          <w:rFonts w:ascii="Calibri Light" w:eastAsia="Times New Roman" w:hAnsi="Calibri Light" w:cs="Calibri Light"/>
          <w:sz w:val="20"/>
          <w:szCs w:val="20"/>
          <w:lang w:eastAsia="sl-SI"/>
        </w:rPr>
      </w:pPr>
      <w:r w:rsidRPr="00206F59">
        <w:rPr>
          <w:rFonts w:ascii="Calibri Light" w:eastAsia="Times New Roman" w:hAnsi="Calibri Light" w:cs="Calibri Light"/>
          <w:color w:val="000000"/>
          <w:sz w:val="20"/>
          <w:szCs w:val="20"/>
          <w:lang w:eastAsia="sl-SI"/>
        </w:rPr>
        <w:t xml:space="preserve">Na podlagi </w:t>
      </w:r>
      <w:r>
        <w:rPr>
          <w:rFonts w:ascii="Calibri Light" w:eastAsia="Times New Roman" w:hAnsi="Calibri Light" w:cs="Calibri Light"/>
          <w:color w:val="000000"/>
          <w:sz w:val="20"/>
          <w:szCs w:val="20"/>
          <w:lang w:eastAsia="sl-SI"/>
        </w:rPr>
        <w:t xml:space="preserve"> </w:t>
      </w:r>
      <w:r w:rsidRPr="00206F59">
        <w:rPr>
          <w:rFonts w:ascii="Calibri Light" w:eastAsia="Times New Roman" w:hAnsi="Calibri Light" w:cs="Calibri Light"/>
          <w:sz w:val="20"/>
          <w:szCs w:val="20"/>
          <w:lang w:eastAsia="sl-SI"/>
        </w:rPr>
        <w:t>15. člena Statuta Občine Kidričevo (Uradno glasilo slovenskih občin št. 62/2016) je Občinski svet Občine Kidričevo na svoji  ………….. seji, dne ……………… sprejel</w:t>
      </w:r>
    </w:p>
    <w:p w:rsidR="00206F59" w:rsidRPr="00206F59" w:rsidRDefault="00206F59" w:rsidP="00206F59">
      <w:pPr>
        <w:spacing w:after="0" w:line="240" w:lineRule="auto"/>
        <w:jc w:val="both"/>
        <w:rPr>
          <w:rFonts w:ascii="Calibri Light" w:eastAsia="Times New Roman" w:hAnsi="Calibri Light" w:cs="Calibri Light"/>
          <w:b/>
          <w:sz w:val="20"/>
          <w:szCs w:val="20"/>
          <w:lang w:eastAsia="sl-SI"/>
        </w:rPr>
      </w:pPr>
    </w:p>
    <w:p w:rsidR="00206F59" w:rsidRDefault="00206F59" w:rsidP="00206F59">
      <w:pPr>
        <w:spacing w:after="0" w:line="240" w:lineRule="auto"/>
        <w:ind w:left="708" w:firstLine="708"/>
        <w:jc w:val="center"/>
        <w:rPr>
          <w:rFonts w:ascii="Calibri Light" w:hAnsi="Calibri Light" w:cs="Calibri Light"/>
          <w:color w:val="000000"/>
          <w:sz w:val="20"/>
          <w:szCs w:val="20"/>
        </w:rPr>
      </w:pPr>
      <w:r w:rsidRPr="00206F59">
        <w:rPr>
          <w:rFonts w:ascii="Calibri Light" w:eastAsia="Times New Roman" w:hAnsi="Calibri Light" w:cs="Calibri Light"/>
          <w:b/>
          <w:sz w:val="20"/>
          <w:szCs w:val="20"/>
          <w:lang w:eastAsia="sl-SI"/>
        </w:rPr>
        <w:t>STALIŠČA DO PRIPOMB JAVNOSTI NA SKLEP O UGOTOVITVI JAVNE  KORISTI</w:t>
      </w:r>
    </w:p>
    <w:p w:rsidR="00206F59" w:rsidRPr="00206F59" w:rsidRDefault="00206F59" w:rsidP="00206F59">
      <w:pPr>
        <w:spacing w:after="0" w:line="240" w:lineRule="auto"/>
        <w:ind w:left="708"/>
        <w:jc w:val="center"/>
        <w:rPr>
          <w:rFonts w:ascii="Calibri Light" w:eastAsia="Times New Roman" w:hAnsi="Calibri Light" w:cs="Calibri Light"/>
          <w:b/>
          <w:sz w:val="20"/>
          <w:szCs w:val="20"/>
          <w:lang w:eastAsia="sl-SI"/>
        </w:rPr>
      </w:pPr>
      <w:r w:rsidRPr="00393037">
        <w:rPr>
          <w:rFonts w:ascii="Calibri Light" w:hAnsi="Calibri Light" w:cs="Calibri Light"/>
          <w:color w:val="000000"/>
          <w:sz w:val="20"/>
          <w:szCs w:val="20"/>
        </w:rPr>
        <w:t xml:space="preserve">za izvedbo projekta </w:t>
      </w:r>
      <w:r w:rsidRPr="00393037">
        <w:rPr>
          <w:rFonts w:ascii="Calibri Light" w:hAnsi="Calibri Light" w:cs="Calibri Light"/>
          <w:sz w:val="20"/>
          <w:szCs w:val="20"/>
        </w:rPr>
        <w:t>»Gradnje regionalnih kolesarskih povezav za zagota</w:t>
      </w:r>
      <w:r>
        <w:rPr>
          <w:rFonts w:ascii="Calibri Light" w:hAnsi="Calibri Light" w:cs="Calibri Light"/>
          <w:sz w:val="20"/>
          <w:szCs w:val="20"/>
        </w:rPr>
        <w:t xml:space="preserve">vljanje trajnostne mobilnosti v </w:t>
      </w:r>
      <w:r w:rsidRPr="00393037">
        <w:rPr>
          <w:rFonts w:ascii="Calibri Light" w:hAnsi="Calibri Light" w:cs="Calibri Light"/>
          <w:sz w:val="20"/>
          <w:szCs w:val="20"/>
        </w:rPr>
        <w:t>Spodnjem Podravju«, odsek 1 Ptuj – Hajdina – Kidričevo – Majšperk«</w:t>
      </w:r>
    </w:p>
    <w:p w:rsidR="00747838" w:rsidRPr="00206F59" w:rsidRDefault="00747838" w:rsidP="00206F59">
      <w:pPr>
        <w:jc w:val="center"/>
        <w:rPr>
          <w:rFonts w:asciiTheme="majorHAnsi" w:hAnsiTheme="majorHAnsi" w:cstheme="majorHAnsi"/>
          <w:color w:val="000000" w:themeColor="text1"/>
          <w:sz w:val="20"/>
          <w:szCs w:val="20"/>
        </w:rPr>
      </w:pPr>
    </w:p>
    <w:tbl>
      <w:tblPr>
        <w:tblStyle w:val="Tabelamrea"/>
        <w:tblW w:w="9072" w:type="dxa"/>
        <w:tblInd w:w="-5" w:type="dxa"/>
        <w:tblLook w:val="04A0" w:firstRow="1" w:lastRow="0" w:firstColumn="1" w:lastColumn="0" w:noHBand="0" w:noVBand="1"/>
      </w:tblPr>
      <w:tblGrid>
        <w:gridCol w:w="6379"/>
        <w:gridCol w:w="2693"/>
      </w:tblGrid>
      <w:tr w:rsidR="00206F59" w:rsidRPr="00206F59" w:rsidTr="00391AFF">
        <w:tc>
          <w:tcPr>
            <w:tcW w:w="6379" w:type="dxa"/>
          </w:tcPr>
          <w:p w:rsidR="00206F59" w:rsidRPr="00206F59" w:rsidRDefault="00206F59"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Pripomba</w:t>
            </w:r>
          </w:p>
        </w:tc>
        <w:tc>
          <w:tcPr>
            <w:tcW w:w="2693" w:type="dxa"/>
          </w:tcPr>
          <w:p w:rsidR="00206F59" w:rsidRPr="00206F59" w:rsidRDefault="00206F59"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Stališče</w:t>
            </w:r>
          </w:p>
        </w:tc>
      </w:tr>
      <w:tr w:rsidR="00206F59" w:rsidRPr="00206F59" w:rsidTr="00391AFF">
        <w:tc>
          <w:tcPr>
            <w:tcW w:w="6379" w:type="dxa"/>
          </w:tcPr>
          <w:p w:rsidR="00206F59" w:rsidRPr="00206F59" w:rsidRDefault="00206F59" w:rsidP="00391AFF">
            <w:pPr>
              <w:rPr>
                <w:rFonts w:asciiTheme="majorHAnsi" w:eastAsia="Times New Roman" w:hAnsiTheme="majorHAnsi" w:cstheme="majorHAnsi"/>
                <w:i/>
                <w:color w:val="000000" w:themeColor="text1"/>
                <w:sz w:val="18"/>
                <w:szCs w:val="18"/>
                <w:lang w:eastAsia="sl-SI"/>
              </w:rPr>
            </w:pPr>
            <w:r w:rsidRPr="00206F59">
              <w:rPr>
                <w:rFonts w:asciiTheme="majorHAnsi" w:eastAsia="Times New Roman" w:hAnsiTheme="majorHAnsi" w:cstheme="majorHAnsi"/>
                <w:i/>
                <w:color w:val="000000" w:themeColor="text1"/>
                <w:sz w:val="18"/>
                <w:szCs w:val="18"/>
                <w:lang w:eastAsia="sl-SI"/>
              </w:rPr>
              <w:t xml:space="preserve">- varuje prostor kot omejeno naravno dobrino;(jo varuje, če na območju Šikole pretirano posega v obdelovalne površine.) - prispeva k varstvu okolja, ohranjanju narave, varovanju kulturne dediščine, varovanju kmetijskih zemljišč ter drugih kakovosti prostora; (Aja ?) </w:t>
            </w:r>
          </w:p>
          <w:p w:rsidR="00206F59" w:rsidRPr="00206F59" w:rsidRDefault="00206F59" w:rsidP="00391AFF">
            <w:pPr>
              <w:rPr>
                <w:rFonts w:asciiTheme="majorHAnsi" w:hAnsiTheme="majorHAnsi" w:cstheme="majorHAnsi"/>
                <w:i/>
                <w:color w:val="000000" w:themeColor="text1"/>
                <w:sz w:val="18"/>
                <w:szCs w:val="18"/>
              </w:rPr>
            </w:pPr>
          </w:p>
        </w:tc>
        <w:tc>
          <w:tcPr>
            <w:tcW w:w="2693" w:type="dxa"/>
          </w:tcPr>
          <w:p w:rsidR="00206F59" w:rsidRPr="00206F59" w:rsidRDefault="00206F59"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saj poseg  bistveno ne posega »pretirano«  v obdelovalne površine. Trasa poteka prednostno po obstoječih poljskih poteh.</w:t>
            </w:r>
          </w:p>
        </w:tc>
      </w:tr>
      <w:tr w:rsidR="00206F59" w:rsidRPr="00206F59" w:rsidTr="00391AFF">
        <w:tc>
          <w:tcPr>
            <w:tcW w:w="6379" w:type="dxa"/>
          </w:tcPr>
          <w:p w:rsidR="00206F59" w:rsidRPr="00206F59" w:rsidRDefault="00206F59" w:rsidP="00391AFF">
            <w:pPr>
              <w:rPr>
                <w:rFonts w:asciiTheme="majorHAnsi" w:eastAsia="Times New Roman" w:hAnsiTheme="majorHAnsi" w:cstheme="majorHAnsi"/>
                <w:i/>
                <w:color w:val="000000" w:themeColor="text1"/>
                <w:sz w:val="18"/>
                <w:szCs w:val="18"/>
                <w:lang w:eastAsia="sl-SI"/>
              </w:rPr>
            </w:pPr>
            <w:r w:rsidRPr="00206F59">
              <w:rPr>
                <w:rFonts w:asciiTheme="majorHAnsi" w:eastAsia="Times New Roman" w:hAnsiTheme="majorHAnsi" w:cstheme="majorHAnsi"/>
                <w:i/>
                <w:color w:val="000000" w:themeColor="text1"/>
                <w:sz w:val="18"/>
                <w:szCs w:val="18"/>
                <w:lang w:eastAsia="sl-SI"/>
              </w:rPr>
              <w:t>-omogočajo kakovostne življenjske razmere in zdravo življenjsko okolje;(preko Bivše magistralne ceste Šikole-</w:t>
            </w:r>
            <w:r>
              <w:rPr>
                <w:rFonts w:asciiTheme="majorHAnsi" w:eastAsia="Times New Roman" w:hAnsiTheme="majorHAnsi" w:cstheme="majorHAnsi"/>
                <w:i/>
                <w:color w:val="000000" w:themeColor="text1"/>
                <w:sz w:val="18"/>
                <w:szCs w:val="18"/>
                <w:lang w:eastAsia="sl-SI"/>
              </w:rPr>
              <w:t xml:space="preserve"> </w:t>
            </w:r>
            <w:proofErr w:type="spellStart"/>
            <w:r>
              <w:rPr>
                <w:rFonts w:asciiTheme="majorHAnsi" w:eastAsia="Times New Roman" w:hAnsiTheme="majorHAnsi" w:cstheme="majorHAnsi"/>
                <w:i/>
                <w:color w:val="000000" w:themeColor="text1"/>
                <w:sz w:val="18"/>
                <w:szCs w:val="18"/>
                <w:lang w:eastAsia="sl-SI"/>
              </w:rPr>
              <w:t>Sp.Gaj</w:t>
            </w:r>
            <w:proofErr w:type="spellEnd"/>
            <w:r>
              <w:rPr>
                <w:rFonts w:asciiTheme="majorHAnsi" w:eastAsia="Times New Roman" w:hAnsiTheme="majorHAnsi" w:cstheme="majorHAnsi"/>
                <w:i/>
                <w:color w:val="000000" w:themeColor="text1"/>
                <w:sz w:val="18"/>
                <w:szCs w:val="18"/>
                <w:lang w:eastAsia="sl-SI"/>
              </w:rPr>
              <w:t xml:space="preserve"> dopušča neurejeni pas )</w:t>
            </w:r>
          </w:p>
          <w:p w:rsidR="00206F59" w:rsidRPr="00206F59" w:rsidRDefault="00206F59" w:rsidP="00391AFF">
            <w:pPr>
              <w:rPr>
                <w:rFonts w:asciiTheme="majorHAnsi" w:hAnsiTheme="majorHAnsi" w:cstheme="majorHAnsi"/>
                <w:i/>
                <w:color w:val="000000" w:themeColor="text1"/>
                <w:sz w:val="18"/>
                <w:szCs w:val="18"/>
              </w:rPr>
            </w:pPr>
          </w:p>
        </w:tc>
        <w:tc>
          <w:tcPr>
            <w:tcW w:w="2693" w:type="dxa"/>
          </w:tcPr>
          <w:p w:rsidR="00206F59" w:rsidRPr="00206F59" w:rsidRDefault="00206F59"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saj  omenjeni pas  predstavlja  območje melioracijskega jarka. Trasa poteka prednostno po obstoječih poljskih poteh.</w:t>
            </w:r>
          </w:p>
        </w:tc>
      </w:tr>
      <w:tr w:rsidR="00206F59" w:rsidRPr="00206F59" w:rsidTr="00391AFF">
        <w:tc>
          <w:tcPr>
            <w:tcW w:w="6379" w:type="dxa"/>
          </w:tcPr>
          <w:p w:rsidR="00206F59" w:rsidRPr="00206F59" w:rsidRDefault="00206F59" w:rsidP="00391AFF">
            <w:pPr>
              <w:rPr>
                <w:rFonts w:asciiTheme="majorHAnsi" w:eastAsia="Times New Roman" w:hAnsiTheme="majorHAnsi" w:cstheme="majorHAnsi"/>
                <w:i/>
                <w:color w:val="000000" w:themeColor="text1"/>
                <w:sz w:val="18"/>
                <w:szCs w:val="18"/>
                <w:lang w:eastAsia="sl-SI"/>
              </w:rPr>
            </w:pPr>
            <w:r w:rsidRPr="00206F59">
              <w:rPr>
                <w:rFonts w:asciiTheme="majorHAnsi" w:eastAsia="Times New Roman" w:hAnsiTheme="majorHAnsi" w:cstheme="majorHAnsi"/>
                <w:i/>
                <w:color w:val="000000" w:themeColor="text1"/>
                <w:sz w:val="18"/>
                <w:szCs w:val="18"/>
                <w:lang w:eastAsia="sl-SI"/>
              </w:rPr>
              <w:t xml:space="preserve">- ustvarjajo in ohranjajo prepoznavne značilnosti v prostoru;(neurejenost na račun vzdrževalca na območju Bivše magistralne ceste Šikole- </w:t>
            </w:r>
            <w:proofErr w:type="spellStart"/>
            <w:r w:rsidRPr="00206F59">
              <w:rPr>
                <w:rFonts w:asciiTheme="majorHAnsi" w:eastAsia="Times New Roman" w:hAnsiTheme="majorHAnsi" w:cstheme="majorHAnsi"/>
                <w:i/>
                <w:color w:val="000000" w:themeColor="text1"/>
                <w:sz w:val="18"/>
                <w:szCs w:val="18"/>
                <w:lang w:eastAsia="sl-SI"/>
              </w:rPr>
              <w:t>Sp.Gaj</w:t>
            </w:r>
            <w:proofErr w:type="spellEnd"/>
            <w:r w:rsidRPr="00206F59">
              <w:rPr>
                <w:rFonts w:asciiTheme="majorHAnsi" w:eastAsia="Times New Roman" w:hAnsiTheme="majorHAnsi" w:cstheme="majorHAnsi"/>
                <w:i/>
                <w:color w:val="000000" w:themeColor="text1"/>
                <w:sz w:val="18"/>
                <w:szCs w:val="18"/>
                <w:lang w:eastAsia="sl-SI"/>
              </w:rPr>
              <w:t>)</w:t>
            </w:r>
          </w:p>
          <w:p w:rsidR="00206F59" w:rsidRPr="00206F59" w:rsidRDefault="00206F59" w:rsidP="00391AFF">
            <w:pPr>
              <w:rPr>
                <w:rFonts w:asciiTheme="majorHAnsi" w:hAnsiTheme="majorHAnsi" w:cstheme="majorHAnsi"/>
                <w:i/>
                <w:color w:val="000000" w:themeColor="text1"/>
                <w:sz w:val="18"/>
                <w:szCs w:val="18"/>
              </w:rPr>
            </w:pPr>
          </w:p>
        </w:tc>
        <w:tc>
          <w:tcPr>
            <w:tcW w:w="2693" w:type="dxa"/>
          </w:tcPr>
          <w:p w:rsidR="00206F59" w:rsidRPr="00206F59" w:rsidRDefault="00206F59"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saj ni konkretna pripomba na projekt.</w:t>
            </w:r>
          </w:p>
          <w:p w:rsidR="00206F59" w:rsidRPr="00206F59" w:rsidRDefault="00206F59" w:rsidP="00391AFF">
            <w:pPr>
              <w:rPr>
                <w:rFonts w:asciiTheme="majorHAnsi" w:hAnsiTheme="majorHAnsi" w:cstheme="majorHAnsi"/>
                <w:color w:val="000000" w:themeColor="text1"/>
                <w:sz w:val="18"/>
                <w:szCs w:val="18"/>
              </w:rPr>
            </w:pPr>
          </w:p>
        </w:tc>
      </w:tr>
      <w:tr w:rsidR="00206F59" w:rsidRPr="00206F59" w:rsidTr="00391AFF">
        <w:tc>
          <w:tcPr>
            <w:tcW w:w="6379" w:type="dxa"/>
          </w:tcPr>
          <w:p w:rsidR="00206F59" w:rsidRPr="00206F59" w:rsidRDefault="00206F59" w:rsidP="00391AFF">
            <w:pPr>
              <w:rPr>
                <w:rFonts w:asciiTheme="majorHAnsi" w:eastAsia="Times New Roman" w:hAnsiTheme="majorHAnsi" w:cstheme="majorHAnsi"/>
                <w:i/>
                <w:color w:val="000000" w:themeColor="text1"/>
                <w:sz w:val="18"/>
                <w:szCs w:val="18"/>
                <w:lang w:eastAsia="sl-SI"/>
              </w:rPr>
            </w:pPr>
            <w:r w:rsidRPr="00206F59">
              <w:rPr>
                <w:rFonts w:asciiTheme="majorHAnsi" w:eastAsia="Times New Roman" w:hAnsiTheme="majorHAnsi" w:cstheme="majorHAnsi"/>
                <w:i/>
                <w:color w:val="000000" w:themeColor="text1"/>
                <w:sz w:val="18"/>
                <w:szCs w:val="18"/>
                <w:lang w:eastAsia="sl-SI"/>
              </w:rPr>
              <w:t xml:space="preserve">- zagotavlja racionalna raba prostora in ohranjajo prostorske zmogljivosti za sedanje in prihodnje generacije;(Projekt ne upošteva nobene racionalne rabe prostora na območju </w:t>
            </w:r>
            <w:proofErr w:type="spellStart"/>
            <w:r w:rsidRPr="00206F59">
              <w:rPr>
                <w:rFonts w:asciiTheme="majorHAnsi" w:eastAsia="Times New Roman" w:hAnsiTheme="majorHAnsi" w:cstheme="majorHAnsi"/>
                <w:i/>
                <w:color w:val="000000" w:themeColor="text1"/>
                <w:sz w:val="18"/>
                <w:szCs w:val="18"/>
                <w:lang w:eastAsia="sl-SI"/>
              </w:rPr>
              <w:t>k.o</w:t>
            </w:r>
            <w:proofErr w:type="spellEnd"/>
            <w:r w:rsidRPr="00206F59">
              <w:rPr>
                <w:rFonts w:asciiTheme="majorHAnsi" w:eastAsia="Times New Roman" w:hAnsiTheme="majorHAnsi" w:cstheme="majorHAnsi"/>
                <w:i/>
                <w:color w:val="000000" w:themeColor="text1"/>
                <w:sz w:val="18"/>
                <w:szCs w:val="18"/>
                <w:lang w:eastAsia="sl-SI"/>
              </w:rPr>
              <w:t>.</w:t>
            </w:r>
            <w:r>
              <w:rPr>
                <w:rFonts w:asciiTheme="majorHAnsi" w:eastAsia="Times New Roman" w:hAnsiTheme="majorHAnsi" w:cstheme="majorHAnsi"/>
                <w:i/>
                <w:color w:val="000000" w:themeColor="text1"/>
                <w:sz w:val="18"/>
                <w:szCs w:val="18"/>
                <w:lang w:eastAsia="sl-SI"/>
              </w:rPr>
              <w:t xml:space="preserve"> </w:t>
            </w:r>
            <w:r w:rsidRPr="00206F59">
              <w:rPr>
                <w:rFonts w:asciiTheme="majorHAnsi" w:eastAsia="Times New Roman" w:hAnsiTheme="majorHAnsi" w:cstheme="majorHAnsi"/>
                <w:i/>
                <w:color w:val="000000" w:themeColor="text1"/>
                <w:sz w:val="18"/>
                <w:szCs w:val="18"/>
                <w:lang w:eastAsia="sl-SI"/>
              </w:rPr>
              <w:t>Šikole)</w:t>
            </w:r>
          </w:p>
          <w:p w:rsidR="00206F59" w:rsidRPr="00206F59" w:rsidRDefault="00206F59" w:rsidP="00391AFF">
            <w:pPr>
              <w:rPr>
                <w:rFonts w:asciiTheme="majorHAnsi" w:hAnsiTheme="majorHAnsi" w:cstheme="majorHAnsi"/>
                <w:i/>
                <w:color w:val="000000" w:themeColor="text1"/>
                <w:sz w:val="18"/>
                <w:szCs w:val="18"/>
              </w:rPr>
            </w:pPr>
          </w:p>
        </w:tc>
        <w:tc>
          <w:tcPr>
            <w:tcW w:w="2693" w:type="dxa"/>
          </w:tcPr>
          <w:p w:rsidR="00206F59" w:rsidRPr="00206F59" w:rsidRDefault="00206F59"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Trasa poteka prednostno po obstoječih poljskih poteh</w:t>
            </w:r>
          </w:p>
          <w:p w:rsidR="00206F59" w:rsidRPr="00206F59" w:rsidRDefault="00206F59" w:rsidP="00391AFF">
            <w:pPr>
              <w:rPr>
                <w:rFonts w:asciiTheme="majorHAnsi" w:hAnsiTheme="majorHAnsi" w:cstheme="majorHAnsi"/>
                <w:color w:val="000000" w:themeColor="text1"/>
                <w:sz w:val="18"/>
                <w:szCs w:val="18"/>
              </w:rPr>
            </w:pPr>
          </w:p>
        </w:tc>
      </w:tr>
      <w:tr w:rsidR="00206F59" w:rsidRPr="00206F59" w:rsidTr="00391AFF">
        <w:tc>
          <w:tcPr>
            <w:tcW w:w="6379" w:type="dxa"/>
          </w:tcPr>
          <w:p w:rsidR="00206F59" w:rsidRPr="00206F59" w:rsidRDefault="00206F59" w:rsidP="00391AFF">
            <w:pPr>
              <w:rPr>
                <w:rFonts w:asciiTheme="majorHAnsi" w:eastAsia="Times New Roman" w:hAnsiTheme="majorHAnsi" w:cstheme="majorHAnsi"/>
                <w:i/>
                <w:color w:val="000000" w:themeColor="text1"/>
                <w:sz w:val="18"/>
                <w:szCs w:val="18"/>
                <w:lang w:eastAsia="sl-SI"/>
              </w:rPr>
            </w:pPr>
            <w:r w:rsidRPr="00206F59">
              <w:rPr>
                <w:rFonts w:asciiTheme="majorHAnsi" w:eastAsia="Times New Roman" w:hAnsiTheme="majorHAnsi" w:cstheme="majorHAnsi"/>
                <w:i/>
                <w:color w:val="000000" w:themeColor="text1"/>
                <w:sz w:val="18"/>
                <w:szCs w:val="18"/>
                <w:lang w:eastAsia="sl-SI"/>
              </w:rPr>
              <w:t xml:space="preserve"> prispeva h krepitvi in varovanju zdravja ljudi; (Slabo vzdrževanje občinskih cest ali se bo to preneslo tudi na kolesarsko stezo?).</w:t>
            </w:r>
          </w:p>
          <w:p w:rsidR="00206F59" w:rsidRPr="00206F59" w:rsidRDefault="00206F59" w:rsidP="00391AFF">
            <w:pPr>
              <w:rPr>
                <w:rFonts w:asciiTheme="majorHAnsi" w:hAnsiTheme="majorHAnsi" w:cstheme="majorHAnsi"/>
                <w:i/>
                <w:color w:val="000000" w:themeColor="text1"/>
                <w:sz w:val="18"/>
                <w:szCs w:val="18"/>
              </w:rPr>
            </w:pPr>
          </w:p>
        </w:tc>
        <w:tc>
          <w:tcPr>
            <w:tcW w:w="2693" w:type="dxa"/>
          </w:tcPr>
          <w:p w:rsidR="00206F59" w:rsidRPr="00206F59" w:rsidRDefault="00206F59"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zaradi nejasnosti ne upošteva.</w:t>
            </w:r>
          </w:p>
        </w:tc>
      </w:tr>
      <w:tr w:rsidR="00206F59" w:rsidRPr="00206F59" w:rsidTr="00391AFF">
        <w:tc>
          <w:tcPr>
            <w:tcW w:w="6379" w:type="dxa"/>
          </w:tcPr>
          <w:p w:rsidR="00206F59" w:rsidRPr="00206F59" w:rsidRDefault="00206F59"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Predlog- Varianta 1: Povezava Pongrce-Šikole-Sp. GAJ- Sestrže(Majšperk) Možnost navezave Strelišče ( Sl. Bistrica).Če poteka steza po desni strani Bivše mag. ceste Šikole Sp. Gaj, poteka po sedaj zaraščenem cestnem svetu v lasti RS, ki bi se s tem posegom uredil. Pri prečkanju ceste, pa bi lahko uredili krožišče, ali kako drugače oz. prehod. Tudi z razlastitvijo ne bi bilo takšnih težav, ker je večidel v lasti RS. V nadaljevanju pa bi lahko uredili krožni promet z Občino Majšperk.</w:t>
            </w:r>
          </w:p>
          <w:p w:rsidR="00206F59" w:rsidRPr="00206F59" w:rsidRDefault="00206F59" w:rsidP="00391AFF">
            <w:pPr>
              <w:rPr>
                <w:rFonts w:asciiTheme="majorHAnsi" w:hAnsiTheme="majorHAnsi" w:cstheme="majorHAnsi"/>
                <w:i/>
                <w:color w:val="000000" w:themeColor="text1"/>
                <w:sz w:val="18"/>
                <w:szCs w:val="18"/>
              </w:rPr>
            </w:pPr>
          </w:p>
        </w:tc>
        <w:tc>
          <w:tcPr>
            <w:tcW w:w="2693" w:type="dxa"/>
          </w:tcPr>
          <w:p w:rsidR="00206F59" w:rsidRPr="00206F59" w:rsidRDefault="00206F59"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saj  omenjeni pas  predstavlja  območje melioracijskega jarka. Vsako prečkanje ceste zmanjša prometno varnost.</w:t>
            </w:r>
          </w:p>
        </w:tc>
      </w:tr>
      <w:tr w:rsidR="00206F59" w:rsidRPr="00206F59" w:rsidTr="00391AFF">
        <w:tc>
          <w:tcPr>
            <w:tcW w:w="6379" w:type="dxa"/>
          </w:tcPr>
          <w:p w:rsidR="00206F59" w:rsidRPr="00206F59" w:rsidRDefault="00206F59" w:rsidP="00391AFF">
            <w:pPr>
              <w:rPr>
                <w:rFonts w:asciiTheme="majorHAnsi" w:hAnsiTheme="majorHAnsi" w:cstheme="majorHAnsi"/>
                <w:i/>
                <w:color w:val="000000" w:themeColor="text1"/>
                <w:sz w:val="18"/>
                <w:szCs w:val="18"/>
              </w:rPr>
            </w:pPr>
            <w:r w:rsidRPr="00206F59">
              <w:rPr>
                <w:rFonts w:asciiTheme="majorHAnsi" w:eastAsia="Times New Roman" w:hAnsiTheme="majorHAnsi" w:cstheme="majorHAnsi"/>
                <w:i/>
                <w:color w:val="000000" w:themeColor="text1"/>
                <w:sz w:val="18"/>
                <w:szCs w:val="18"/>
                <w:lang w:eastAsia="sl-SI"/>
              </w:rPr>
              <w:t xml:space="preserve">ustvarjajo razmere za zmanjševanje in preprečevanje naravnih ali drugih nesreč;(  V območju bivše magistralne ceste Šikole- </w:t>
            </w:r>
            <w:proofErr w:type="spellStart"/>
            <w:r w:rsidRPr="00206F59">
              <w:rPr>
                <w:rFonts w:asciiTheme="majorHAnsi" w:eastAsia="Times New Roman" w:hAnsiTheme="majorHAnsi" w:cstheme="majorHAnsi"/>
                <w:i/>
                <w:color w:val="000000" w:themeColor="text1"/>
                <w:sz w:val="18"/>
                <w:szCs w:val="18"/>
                <w:lang w:eastAsia="sl-SI"/>
              </w:rPr>
              <w:t>Sp.Gaj</w:t>
            </w:r>
            <w:proofErr w:type="spellEnd"/>
            <w:r w:rsidRPr="00206F59">
              <w:rPr>
                <w:rFonts w:asciiTheme="majorHAnsi" w:eastAsia="Times New Roman" w:hAnsiTheme="majorHAnsi" w:cstheme="majorHAnsi"/>
                <w:i/>
                <w:color w:val="000000" w:themeColor="text1"/>
                <w:sz w:val="18"/>
                <w:szCs w:val="18"/>
                <w:lang w:eastAsia="sl-SI"/>
              </w:rPr>
              <w:t xml:space="preserve"> celo povečuje -pravokotni ovinek-glejte prilogo spodaj). Priloga -</w:t>
            </w:r>
            <w:r w:rsidRPr="00206F59">
              <w:rPr>
                <w:rFonts w:asciiTheme="majorHAnsi" w:hAnsiTheme="majorHAnsi" w:cstheme="majorHAnsi"/>
                <w:i/>
                <w:color w:val="000000" w:themeColor="text1"/>
                <w:sz w:val="18"/>
                <w:szCs w:val="18"/>
              </w:rPr>
              <w:t xml:space="preserve"> Varianta 2. (vaša predvidena) Je problematična v pravokotnem ovinku in z njo uničimo največ rodovitne zemlje. Po hitri oceni v </w:t>
            </w:r>
            <w:proofErr w:type="spellStart"/>
            <w:r w:rsidRPr="00206F59">
              <w:rPr>
                <w:rFonts w:asciiTheme="majorHAnsi" w:hAnsiTheme="majorHAnsi" w:cstheme="majorHAnsi"/>
                <w:i/>
                <w:color w:val="000000" w:themeColor="text1"/>
                <w:sz w:val="18"/>
                <w:szCs w:val="18"/>
              </w:rPr>
              <w:t>k.o</w:t>
            </w:r>
            <w:proofErr w:type="spellEnd"/>
            <w:r w:rsidRPr="00206F59">
              <w:rPr>
                <w:rFonts w:asciiTheme="majorHAnsi" w:hAnsiTheme="majorHAnsi" w:cstheme="majorHAnsi"/>
                <w:i/>
                <w:color w:val="000000" w:themeColor="text1"/>
                <w:sz w:val="18"/>
                <w:szCs w:val="18"/>
              </w:rPr>
              <w:t>. Šikole več, kot na celotni trasi. Zaradi sredobežne sile je potrebna posebna študija o varnosti v označenem pravokotnem ovinku. Obvezna bo postavitev varnostnih ograj ali varnostne  bob steze. Kar nekaj vozil je pristalo na njivah. Včasih je bil ovinek priljubljen za snemanje videov in slik motoristom</w:t>
            </w:r>
          </w:p>
        </w:tc>
        <w:tc>
          <w:tcPr>
            <w:tcW w:w="2693" w:type="dxa"/>
          </w:tcPr>
          <w:p w:rsidR="00206F59" w:rsidRPr="00206F59" w:rsidRDefault="00206F59"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Predlog se ne upošteva, saj se ne nanaša na kolesarsko stezo, temveč na ukrepe  na cesti Šikole –Spodnji GAJ-.</w:t>
            </w:r>
          </w:p>
        </w:tc>
      </w:tr>
      <w:tr w:rsidR="00206F59" w:rsidRPr="00206F59" w:rsidTr="00391AFF">
        <w:tc>
          <w:tcPr>
            <w:tcW w:w="6379" w:type="dxa"/>
          </w:tcPr>
          <w:p w:rsidR="00206F59" w:rsidRPr="00206F59" w:rsidRDefault="00206F59"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lastRenderedPageBreak/>
              <w:t>Predlagam traso ob desni strani regionalne ceste Šikole-Pragersko, kjer med cesto in melioracijskim jarkom še dovolj neobdelanega in zaraščenega zemljišča za izgradnjo  kolesarske poti.</w:t>
            </w:r>
          </w:p>
        </w:tc>
        <w:tc>
          <w:tcPr>
            <w:tcW w:w="2693" w:type="dxa"/>
          </w:tcPr>
          <w:p w:rsidR="00206F59" w:rsidRPr="00206F59" w:rsidRDefault="00206F59"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saj  omenjeni pas  predstavlja  območje melioracijskega jarka. Trasa poteka prednostno po obstoječih poljskih poteh.</w:t>
            </w:r>
          </w:p>
        </w:tc>
      </w:tr>
      <w:tr w:rsidR="00206F59" w:rsidRPr="00206F59" w:rsidTr="00391AFF">
        <w:tc>
          <w:tcPr>
            <w:tcW w:w="6379" w:type="dxa"/>
          </w:tcPr>
          <w:p w:rsidR="00206F59" w:rsidRPr="00206F59" w:rsidRDefault="00206F59"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Zahtevam, da se ob obvoznici Šikole-Pongrce izgradi traktorska cesta, ki je bila lastnikom obljubljena še ob odkupu kmetijskih zemljišč za obvoznico.</w:t>
            </w:r>
          </w:p>
        </w:tc>
        <w:tc>
          <w:tcPr>
            <w:tcW w:w="2693" w:type="dxa"/>
          </w:tcPr>
          <w:p w:rsidR="00206F59" w:rsidRPr="00206F59" w:rsidRDefault="00206F59"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 xml:space="preserve">Pripomba se ne upošteva. Potek trase na omenjenem odseku predstavlja kolesarsko-traktorsko pot v širini 3,5m. </w:t>
            </w:r>
          </w:p>
        </w:tc>
      </w:tr>
      <w:tr w:rsidR="00206F59" w:rsidRPr="00206F59" w:rsidTr="00391AFF">
        <w:tc>
          <w:tcPr>
            <w:tcW w:w="6379" w:type="dxa"/>
          </w:tcPr>
          <w:p w:rsidR="00206F59" w:rsidRPr="00206F59" w:rsidRDefault="00206F59"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Ne strinjam se s cenilnim poročilom cenilke v katerem predlaga odkupno ceno za kmetijska zemljišča v višini 4 evre za m2. Saj je predlagana cena za 6 evrov manjša od odkupne cene za kmetijska zemljišča odkupljena za potrebe gradnje obvoznice Šikole Pongrce. Glede na porast cen kmetijskih zemljišč v tem času zahtevam odkupno ceno oz. odškodnino za zemljišča v višini 11,5 evrov z am2.</w:t>
            </w:r>
          </w:p>
        </w:tc>
        <w:tc>
          <w:tcPr>
            <w:tcW w:w="2693" w:type="dxa"/>
          </w:tcPr>
          <w:p w:rsidR="00206F59" w:rsidRPr="00206F59" w:rsidRDefault="00206F59"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saj cena ni predmet  gradiva v javni razgrnitvi.</w:t>
            </w:r>
          </w:p>
        </w:tc>
      </w:tr>
      <w:tr w:rsidR="00206F59" w:rsidRPr="00206F59" w:rsidTr="00391AFF">
        <w:tc>
          <w:tcPr>
            <w:tcW w:w="6379" w:type="dxa"/>
          </w:tcPr>
          <w:p w:rsidR="00206F59" w:rsidRPr="00206F59" w:rsidRDefault="00206F59"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Nova kolesarska pot je planirana ob novi povezovalni cesti Šikole-Pongrce. Ta cesta je nevarna in ni v skladu s predpisi za vozila katera jo uporabljajo:</w:t>
            </w:r>
          </w:p>
          <w:p w:rsidR="00206F59" w:rsidRPr="00206F59" w:rsidRDefault="00206F59"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-po njej vozijo  tovorna vozila in  traktorji, ki so daljši od predpisane minimalne dolžine za ta odsek. Ob izgradnji je bil znak za minimalno predpisano dolžino, ki ga danes več ni. Občina je zadolžena, da pošlje pobudo in zahteva postavitev novih znakov.</w:t>
            </w:r>
          </w:p>
          <w:p w:rsidR="00206F59" w:rsidRPr="00206F59" w:rsidRDefault="00206F59"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 ob tem odseku  je bila ob izgradnji nove povezovalne ceste že zgrajena kolesarska in sprehajalna pot, ki je tudi osvetljena in za ta odsek ni potrebe po novi. Iz smeri Cirkovc proti Šikolam in obratno manjka znak za obvezno smer za pešce in kolesarje v tako imenovano » slepo ulico«. Zakaj ga ni?</w:t>
            </w:r>
          </w:p>
        </w:tc>
        <w:tc>
          <w:tcPr>
            <w:tcW w:w="2693" w:type="dxa"/>
          </w:tcPr>
          <w:p w:rsidR="00206F59" w:rsidRPr="00206F59" w:rsidRDefault="00206F59"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 xml:space="preserve">Pripomba se ne upošteva, saj se ne nanašana kolesarsko stezo, temveč na ukrepe na obstoječi cesti Pongrce-Šikole. </w:t>
            </w:r>
          </w:p>
        </w:tc>
      </w:tr>
      <w:tr w:rsidR="00206F59" w:rsidRPr="00206F59" w:rsidTr="00391AFF">
        <w:tc>
          <w:tcPr>
            <w:tcW w:w="6379" w:type="dxa"/>
          </w:tcPr>
          <w:p w:rsidR="00206F59" w:rsidRPr="00206F59" w:rsidRDefault="00206F59"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Ponujena  cena 4 evre za m2 je občutno prenizka saj smo dobili pri izgradnji ceste pred nekaj leti 10 evrov za m2. Ker gre za isto zemljo in v teh letih je cena Šla gor zahtevam v primeru odkupa 11,20 evrov za m2.</w:t>
            </w:r>
          </w:p>
          <w:p w:rsidR="00206F59" w:rsidRPr="00206F59" w:rsidRDefault="00206F59" w:rsidP="00391AFF">
            <w:pPr>
              <w:rPr>
                <w:rFonts w:asciiTheme="majorHAnsi" w:hAnsiTheme="majorHAnsi" w:cstheme="majorHAnsi"/>
                <w:i/>
                <w:color w:val="000000" w:themeColor="text1"/>
                <w:sz w:val="18"/>
                <w:szCs w:val="18"/>
              </w:rPr>
            </w:pPr>
          </w:p>
        </w:tc>
        <w:tc>
          <w:tcPr>
            <w:tcW w:w="2693" w:type="dxa"/>
          </w:tcPr>
          <w:p w:rsidR="00206F59" w:rsidRPr="00206F59" w:rsidRDefault="00206F59"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saj cena ni predmet  gradiva v javni razgrnitvi.</w:t>
            </w:r>
          </w:p>
        </w:tc>
      </w:tr>
      <w:tr w:rsidR="00206F59" w:rsidRPr="00206F59" w:rsidTr="00391AFF">
        <w:tc>
          <w:tcPr>
            <w:tcW w:w="6379" w:type="dxa"/>
          </w:tcPr>
          <w:p w:rsidR="00206F59" w:rsidRPr="00206F59" w:rsidRDefault="00206F59"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V primeru izgradnje kolesarske poti morajo vsi uporabniki kmetijskih površin, ki bodo dostopali do svojih zemljišč preko kolesarske poti dobiti služnostno pravico.</w:t>
            </w:r>
          </w:p>
        </w:tc>
        <w:tc>
          <w:tcPr>
            <w:tcW w:w="2693" w:type="dxa"/>
          </w:tcPr>
          <w:p w:rsidR="00206F59" w:rsidRPr="00206F59" w:rsidRDefault="00206F59"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V odsekih, kjer bo izgrajena kolesarko -traktorska pot, bo dovoljen promet  tako za  lastnike kot za  uporabnike kmetijskih površin.</w:t>
            </w:r>
          </w:p>
        </w:tc>
      </w:tr>
      <w:tr w:rsidR="00206F59" w:rsidRPr="00206F59" w:rsidTr="00391AFF">
        <w:tc>
          <w:tcPr>
            <w:tcW w:w="6379" w:type="dxa"/>
          </w:tcPr>
          <w:p w:rsidR="00206F59" w:rsidRPr="00206F59" w:rsidRDefault="00206F59" w:rsidP="00391AFF">
            <w:pPr>
              <w:rPr>
                <w:rFonts w:asciiTheme="majorHAnsi" w:hAnsiTheme="majorHAnsi" w:cstheme="majorHAnsi"/>
                <w:i/>
                <w:color w:val="000000" w:themeColor="text1"/>
                <w:sz w:val="18"/>
                <w:szCs w:val="18"/>
              </w:rPr>
            </w:pPr>
            <w:r w:rsidRPr="00206F59">
              <w:rPr>
                <w:rFonts w:asciiTheme="majorHAnsi" w:hAnsiTheme="majorHAnsi" w:cstheme="majorHAnsi"/>
                <w:i/>
                <w:color w:val="000000" w:themeColor="text1"/>
                <w:sz w:val="18"/>
                <w:szCs w:val="18"/>
              </w:rPr>
              <w:t>Vzporedno ob novi kolesarski poti, med kolesarsko potjo in njivami se mora izgraditi traktorsko pot, ki nam je bila obljubljena že v času prejšnjega župana in za katero je občina že dobila čez 20.000 evrov.</w:t>
            </w:r>
          </w:p>
        </w:tc>
        <w:tc>
          <w:tcPr>
            <w:tcW w:w="2693" w:type="dxa"/>
          </w:tcPr>
          <w:p w:rsidR="00206F59" w:rsidRPr="00206F59" w:rsidRDefault="00206F59" w:rsidP="00391AFF">
            <w:pPr>
              <w:rPr>
                <w:rFonts w:asciiTheme="majorHAnsi" w:hAnsiTheme="majorHAnsi" w:cstheme="majorHAnsi"/>
                <w:color w:val="000000" w:themeColor="text1"/>
                <w:sz w:val="18"/>
                <w:szCs w:val="18"/>
              </w:rPr>
            </w:pPr>
            <w:r w:rsidRPr="00206F59">
              <w:rPr>
                <w:rFonts w:asciiTheme="majorHAnsi" w:hAnsiTheme="majorHAnsi" w:cstheme="majorHAnsi"/>
                <w:color w:val="000000" w:themeColor="text1"/>
                <w:sz w:val="18"/>
                <w:szCs w:val="18"/>
              </w:rPr>
              <w:t>Pripomba se ne upošteva. Potek trase na omenjenem odseku predstavlja kolesarsko-traktorsko pot v širini 3,5m.</w:t>
            </w:r>
          </w:p>
        </w:tc>
      </w:tr>
    </w:tbl>
    <w:p w:rsidR="00FC28E5" w:rsidRDefault="00FC28E5" w:rsidP="00FC28E5">
      <w:pPr>
        <w:spacing w:after="0" w:line="240" w:lineRule="auto"/>
        <w:rPr>
          <w:rFonts w:ascii="Calibri Light" w:eastAsia="Times New Roman" w:hAnsi="Calibri Light" w:cs="Calibri Light"/>
          <w:b/>
          <w:lang w:eastAsia="sl-SI"/>
        </w:rPr>
      </w:pPr>
    </w:p>
    <w:p w:rsidR="00FC28E5" w:rsidRDefault="00FC28E5" w:rsidP="00FC28E5">
      <w:pPr>
        <w:spacing w:after="0" w:line="240" w:lineRule="auto"/>
        <w:rPr>
          <w:rFonts w:ascii="Calibri Light" w:eastAsia="Times New Roman" w:hAnsi="Calibri Light" w:cs="Calibri Light"/>
          <w:b/>
          <w:lang w:eastAsia="sl-SI"/>
        </w:rPr>
      </w:pPr>
    </w:p>
    <w:p w:rsidR="00FC28E5" w:rsidRPr="00206F59" w:rsidRDefault="00FC28E5" w:rsidP="00FC28E5">
      <w:pPr>
        <w:spacing w:after="0" w:line="240" w:lineRule="auto"/>
        <w:ind w:left="4956" w:firstLine="708"/>
        <w:rPr>
          <w:rFonts w:ascii="Calibri Light" w:eastAsia="Times New Roman" w:hAnsi="Calibri Light" w:cs="Calibri Light"/>
          <w:b/>
          <w:lang w:eastAsia="sl-SI"/>
        </w:rPr>
      </w:pPr>
      <w:r w:rsidRPr="00206F59">
        <w:rPr>
          <w:rFonts w:ascii="Calibri Light" w:eastAsia="Times New Roman" w:hAnsi="Calibri Light" w:cs="Calibri Light"/>
          <w:b/>
          <w:lang w:eastAsia="sl-SI"/>
        </w:rPr>
        <w:t>Župan Občine Kidričevo</w:t>
      </w:r>
    </w:p>
    <w:p w:rsidR="00FC28E5" w:rsidRPr="00206F59" w:rsidRDefault="00FC28E5" w:rsidP="00FC28E5">
      <w:pPr>
        <w:spacing w:after="0" w:line="240" w:lineRule="auto"/>
        <w:rPr>
          <w:rFonts w:ascii="Calibri Light" w:eastAsia="Times New Roman" w:hAnsi="Calibri Light" w:cs="Calibri Light"/>
          <w:b/>
          <w:lang w:eastAsia="sl-SI"/>
        </w:rPr>
      </w:pPr>
      <w:r w:rsidRPr="00206F59">
        <w:rPr>
          <w:rFonts w:ascii="Calibri Light" w:eastAsia="Times New Roman" w:hAnsi="Calibri Light" w:cs="Calibri Light"/>
          <w:b/>
          <w:lang w:eastAsia="sl-SI"/>
        </w:rPr>
        <w:tab/>
      </w:r>
      <w:r w:rsidRPr="00206F59">
        <w:rPr>
          <w:rFonts w:ascii="Calibri Light" w:eastAsia="Times New Roman" w:hAnsi="Calibri Light" w:cs="Calibri Light"/>
          <w:b/>
          <w:lang w:eastAsia="sl-SI"/>
        </w:rPr>
        <w:tab/>
      </w:r>
      <w:r w:rsidRPr="00206F59">
        <w:rPr>
          <w:rFonts w:ascii="Calibri Light" w:eastAsia="Times New Roman" w:hAnsi="Calibri Light" w:cs="Calibri Light"/>
          <w:b/>
          <w:lang w:eastAsia="sl-SI"/>
        </w:rPr>
        <w:tab/>
      </w:r>
      <w:r w:rsidRPr="00206F59">
        <w:rPr>
          <w:rFonts w:ascii="Calibri Light" w:eastAsia="Times New Roman" w:hAnsi="Calibri Light" w:cs="Calibri Light"/>
          <w:b/>
          <w:lang w:eastAsia="sl-SI"/>
        </w:rPr>
        <w:tab/>
      </w:r>
      <w:r w:rsidRPr="00206F59">
        <w:rPr>
          <w:rFonts w:ascii="Calibri Light" w:eastAsia="Times New Roman" w:hAnsi="Calibri Light" w:cs="Calibri Light"/>
          <w:b/>
          <w:lang w:eastAsia="sl-SI"/>
        </w:rPr>
        <w:tab/>
      </w:r>
      <w:r w:rsidRPr="00206F59">
        <w:rPr>
          <w:rFonts w:ascii="Calibri Light" w:eastAsia="Times New Roman" w:hAnsi="Calibri Light" w:cs="Calibri Light"/>
          <w:b/>
          <w:lang w:eastAsia="sl-SI"/>
        </w:rPr>
        <w:tab/>
      </w:r>
      <w:r w:rsidRPr="00206F59">
        <w:rPr>
          <w:rFonts w:ascii="Calibri Light" w:eastAsia="Times New Roman" w:hAnsi="Calibri Light" w:cs="Calibri Light"/>
          <w:b/>
          <w:lang w:eastAsia="sl-SI"/>
        </w:rPr>
        <w:tab/>
      </w:r>
      <w:r w:rsidRPr="00206F59">
        <w:rPr>
          <w:rFonts w:ascii="Calibri Light" w:eastAsia="Times New Roman" w:hAnsi="Calibri Light" w:cs="Calibri Light"/>
          <w:b/>
          <w:lang w:eastAsia="sl-SI"/>
        </w:rPr>
        <w:tab/>
        <w:t xml:space="preserve">        Anton LESKOVAR</w:t>
      </w:r>
    </w:p>
    <w:p w:rsidR="000C1CF2" w:rsidRPr="00206F59" w:rsidRDefault="000C1CF2">
      <w:pPr>
        <w:rPr>
          <w:rFonts w:asciiTheme="majorHAnsi" w:hAnsiTheme="majorHAnsi" w:cstheme="majorHAnsi"/>
          <w:sz w:val="20"/>
          <w:szCs w:val="20"/>
        </w:rPr>
      </w:pPr>
    </w:p>
    <w:sectPr w:rsidR="000C1CF2" w:rsidRPr="00206F59" w:rsidSect="00206F5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145B6"/>
    <w:multiLevelType w:val="hybridMultilevel"/>
    <w:tmpl w:val="F536C272"/>
    <w:lvl w:ilvl="0" w:tplc="05E6844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38"/>
    <w:rsid w:val="000C1CF2"/>
    <w:rsid w:val="00206F59"/>
    <w:rsid w:val="00291E01"/>
    <w:rsid w:val="00467EC2"/>
    <w:rsid w:val="005F0F68"/>
    <w:rsid w:val="00747838"/>
    <w:rsid w:val="00FC28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CC96C5-9DA9-40C7-820A-C87B1146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78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4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74783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2064</Words>
  <Characters>11767</Characters>
  <Application>Microsoft Office Word</Application>
  <DocSecurity>4</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Mesko</dc:creator>
  <cp:keywords/>
  <dc:description/>
  <cp:lastModifiedBy>Damjan Napast</cp:lastModifiedBy>
  <cp:revision>2</cp:revision>
  <dcterms:created xsi:type="dcterms:W3CDTF">2020-08-25T12:22:00Z</dcterms:created>
  <dcterms:modified xsi:type="dcterms:W3CDTF">2020-08-25T12:22:00Z</dcterms:modified>
</cp:coreProperties>
</file>