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C8" w:rsidRPr="00265295" w:rsidRDefault="00FD64E1" w:rsidP="007E25C8">
      <w:pPr>
        <w:jc w:val="both"/>
        <w:rPr>
          <w:rFonts w:ascii="Calibri" w:hAnsi="Calibri"/>
          <w:szCs w:val="22"/>
        </w:rPr>
      </w:pPr>
      <w:r w:rsidRPr="00265295">
        <w:rPr>
          <w:rFonts w:ascii="Calibri" w:hAnsi="Calibri"/>
          <w:szCs w:val="22"/>
        </w:rPr>
        <w:t>Na podlagi 13</w:t>
      </w:r>
      <w:r w:rsidR="007E25C8" w:rsidRPr="00265295">
        <w:rPr>
          <w:rFonts w:ascii="Calibri" w:hAnsi="Calibri"/>
          <w:szCs w:val="22"/>
        </w:rPr>
        <w:t xml:space="preserve">. člena Zakona </w:t>
      </w:r>
      <w:r w:rsidRPr="00265295">
        <w:rPr>
          <w:rFonts w:ascii="Calibri" w:hAnsi="Calibri"/>
          <w:szCs w:val="22"/>
        </w:rPr>
        <w:t>o športu (Uradni list RS, št. 29/17</w:t>
      </w:r>
      <w:r w:rsidR="00060832">
        <w:rPr>
          <w:rFonts w:ascii="Calibri" w:hAnsi="Calibri"/>
          <w:szCs w:val="22"/>
        </w:rPr>
        <w:t xml:space="preserve"> </w:t>
      </w:r>
      <w:r w:rsidR="006C0958">
        <w:rPr>
          <w:rFonts w:ascii="Calibri" w:hAnsi="Calibri"/>
          <w:szCs w:val="22"/>
        </w:rPr>
        <w:t xml:space="preserve">in </w:t>
      </w:r>
      <w:r w:rsidR="006C0958" w:rsidRPr="006C0958">
        <w:rPr>
          <w:rFonts w:ascii="Calibri" w:hAnsi="Calibri"/>
          <w:szCs w:val="22"/>
        </w:rPr>
        <w:t>21/18 – Zakon o nevladnih organizacijah</w:t>
      </w:r>
      <w:r w:rsidRPr="00265295">
        <w:rPr>
          <w:rFonts w:ascii="Calibri" w:hAnsi="Calibri"/>
          <w:szCs w:val="22"/>
        </w:rPr>
        <w:t>)</w:t>
      </w:r>
      <w:r w:rsidR="005E0859">
        <w:rPr>
          <w:rFonts w:ascii="Calibri" w:hAnsi="Calibri"/>
          <w:szCs w:val="22"/>
        </w:rPr>
        <w:t xml:space="preserve"> </w:t>
      </w:r>
      <w:r w:rsidR="007E25C8" w:rsidRPr="00265295">
        <w:rPr>
          <w:rFonts w:ascii="Calibri" w:hAnsi="Calibri"/>
          <w:szCs w:val="22"/>
        </w:rPr>
        <w:t xml:space="preserve">in </w:t>
      </w:r>
      <w:r w:rsidR="00265295" w:rsidRPr="00265295">
        <w:rPr>
          <w:rFonts w:ascii="Calibri" w:hAnsi="Calibri"/>
          <w:szCs w:val="22"/>
        </w:rPr>
        <w:t>17</w:t>
      </w:r>
      <w:r w:rsidR="007E25C8" w:rsidRPr="00265295">
        <w:rPr>
          <w:rFonts w:ascii="Calibri" w:hAnsi="Calibri"/>
          <w:szCs w:val="22"/>
        </w:rPr>
        <w:t>. člena Statuta Občine Nazarje (</w:t>
      </w:r>
      <w:r w:rsidR="00265295" w:rsidRPr="00265295">
        <w:rPr>
          <w:rFonts w:ascii="Calibri" w:hAnsi="Calibri"/>
          <w:szCs w:val="22"/>
        </w:rPr>
        <w:t>Ur</w:t>
      </w:r>
      <w:r w:rsidR="00E25DCE">
        <w:rPr>
          <w:rFonts w:ascii="Calibri" w:hAnsi="Calibri"/>
          <w:szCs w:val="22"/>
        </w:rPr>
        <w:t>adno</w:t>
      </w:r>
      <w:r w:rsidR="00265295" w:rsidRPr="00265295">
        <w:rPr>
          <w:rFonts w:ascii="Calibri" w:hAnsi="Calibri"/>
          <w:szCs w:val="22"/>
        </w:rPr>
        <w:t xml:space="preserve"> gl</w:t>
      </w:r>
      <w:r w:rsidR="00E25DCE">
        <w:rPr>
          <w:rFonts w:ascii="Calibri" w:hAnsi="Calibri"/>
          <w:szCs w:val="22"/>
        </w:rPr>
        <w:t>asilo SO</w:t>
      </w:r>
      <w:r w:rsidR="00265295" w:rsidRPr="00265295">
        <w:rPr>
          <w:rFonts w:ascii="Calibri" w:hAnsi="Calibri"/>
          <w:szCs w:val="22"/>
        </w:rPr>
        <w:t>, št. 59/2017</w:t>
      </w:r>
      <w:r w:rsidR="007E25C8" w:rsidRPr="00265295">
        <w:rPr>
          <w:rFonts w:ascii="Calibri" w:hAnsi="Calibri"/>
          <w:szCs w:val="22"/>
        </w:rPr>
        <w:t>) je Občinski</w:t>
      </w:r>
      <w:r w:rsidR="00265295" w:rsidRPr="00265295">
        <w:rPr>
          <w:rFonts w:ascii="Calibri" w:hAnsi="Calibri"/>
          <w:szCs w:val="22"/>
        </w:rPr>
        <w:t xml:space="preserve"> svet Občine Nazarje na svoji </w:t>
      </w:r>
      <w:r w:rsidR="005E0859">
        <w:rPr>
          <w:rFonts w:ascii="Calibri" w:hAnsi="Calibri"/>
          <w:szCs w:val="22"/>
        </w:rPr>
        <w:t>__</w:t>
      </w:r>
      <w:r w:rsidR="00265295" w:rsidRPr="00265295">
        <w:rPr>
          <w:rFonts w:ascii="Calibri" w:hAnsi="Calibri"/>
          <w:szCs w:val="22"/>
        </w:rPr>
        <w:t xml:space="preserve"> seji dne, </w:t>
      </w:r>
      <w:r w:rsidR="005E0859">
        <w:rPr>
          <w:rFonts w:ascii="Calibri" w:hAnsi="Calibri"/>
          <w:szCs w:val="22"/>
        </w:rPr>
        <w:t>________</w:t>
      </w:r>
      <w:r w:rsidR="007E25C8" w:rsidRPr="00265295">
        <w:rPr>
          <w:rFonts w:ascii="Calibri" w:hAnsi="Calibri"/>
          <w:szCs w:val="22"/>
        </w:rPr>
        <w:t xml:space="preserve"> </w:t>
      </w:r>
      <w:bookmarkStart w:id="0" w:name="_GoBack"/>
      <w:bookmarkEnd w:id="0"/>
      <w:r w:rsidR="007E25C8" w:rsidRPr="00265295">
        <w:rPr>
          <w:rFonts w:ascii="Calibri" w:hAnsi="Calibri"/>
          <w:szCs w:val="22"/>
        </w:rPr>
        <w:t>sprejel</w:t>
      </w:r>
    </w:p>
    <w:p w:rsidR="001C44E5" w:rsidRDefault="001C44E5" w:rsidP="00821864">
      <w:pPr>
        <w:rPr>
          <w:rFonts w:ascii="Calibri" w:hAnsi="Calibri"/>
          <w:sz w:val="20"/>
        </w:rPr>
      </w:pPr>
    </w:p>
    <w:p w:rsidR="00FA5B21" w:rsidRPr="001F5EFF" w:rsidRDefault="00FA5B21" w:rsidP="00821864">
      <w:pPr>
        <w:rPr>
          <w:rFonts w:ascii="Calibri" w:hAnsi="Calibri"/>
          <w:sz w:val="20"/>
        </w:rPr>
      </w:pPr>
    </w:p>
    <w:p w:rsidR="001F5EFF" w:rsidRPr="001F5EFF" w:rsidRDefault="00821864" w:rsidP="00821864">
      <w:pPr>
        <w:jc w:val="center"/>
        <w:rPr>
          <w:rFonts w:ascii="Calibri" w:hAnsi="Calibri"/>
          <w:b/>
          <w:sz w:val="28"/>
          <w:szCs w:val="24"/>
        </w:rPr>
      </w:pPr>
      <w:r w:rsidRPr="001F5EFF">
        <w:rPr>
          <w:rFonts w:ascii="Calibri" w:hAnsi="Calibri"/>
          <w:b/>
          <w:sz w:val="28"/>
          <w:szCs w:val="24"/>
        </w:rPr>
        <w:t xml:space="preserve">LETNI PROGRAM ŠPORTA </w:t>
      </w:r>
    </w:p>
    <w:p w:rsidR="00821864" w:rsidRPr="001F5EFF" w:rsidRDefault="00821864" w:rsidP="001F5EFF">
      <w:pPr>
        <w:jc w:val="center"/>
        <w:rPr>
          <w:rFonts w:ascii="Calibri" w:hAnsi="Calibri"/>
          <w:b/>
          <w:sz w:val="28"/>
          <w:szCs w:val="24"/>
        </w:rPr>
      </w:pPr>
      <w:r w:rsidRPr="001F5EFF">
        <w:rPr>
          <w:rFonts w:ascii="Calibri" w:hAnsi="Calibri"/>
          <w:b/>
          <w:sz w:val="28"/>
          <w:szCs w:val="24"/>
        </w:rPr>
        <w:t>V OBČINI NAZARJE</w:t>
      </w:r>
      <w:r w:rsidR="00FD64E1">
        <w:rPr>
          <w:rFonts w:ascii="Calibri" w:hAnsi="Calibri"/>
          <w:b/>
          <w:sz w:val="28"/>
          <w:szCs w:val="24"/>
        </w:rPr>
        <w:t xml:space="preserve"> ZA LETO 201</w:t>
      </w:r>
      <w:r w:rsidR="005E0859">
        <w:rPr>
          <w:rFonts w:ascii="Calibri" w:hAnsi="Calibri"/>
          <w:b/>
          <w:sz w:val="28"/>
          <w:szCs w:val="24"/>
        </w:rPr>
        <w:t>9</w:t>
      </w:r>
    </w:p>
    <w:p w:rsidR="00821864" w:rsidRPr="00FD64E1" w:rsidRDefault="00821864" w:rsidP="00821864">
      <w:pPr>
        <w:rPr>
          <w:rFonts w:ascii="Calibri" w:hAnsi="Calibri"/>
          <w:color w:val="FF0000"/>
          <w:sz w:val="16"/>
          <w:szCs w:val="16"/>
        </w:rPr>
      </w:pPr>
    </w:p>
    <w:p w:rsidR="00821864" w:rsidRPr="001F5EFF" w:rsidRDefault="00821864" w:rsidP="00821864">
      <w:pPr>
        <w:jc w:val="center"/>
        <w:rPr>
          <w:rFonts w:ascii="Calibri" w:hAnsi="Calibri"/>
          <w:szCs w:val="22"/>
        </w:rPr>
      </w:pPr>
      <w:r w:rsidRPr="001F5EFF">
        <w:rPr>
          <w:rFonts w:ascii="Calibri" w:hAnsi="Calibri"/>
          <w:szCs w:val="22"/>
        </w:rPr>
        <w:t>1. člen</w:t>
      </w:r>
    </w:p>
    <w:p w:rsidR="00821864" w:rsidRPr="001F5EFF" w:rsidRDefault="00821864" w:rsidP="00643DD8">
      <w:pPr>
        <w:jc w:val="center"/>
        <w:rPr>
          <w:rFonts w:ascii="Calibri" w:hAnsi="Calibri"/>
          <w:b/>
          <w:szCs w:val="22"/>
        </w:rPr>
      </w:pPr>
      <w:r w:rsidRPr="001F5EFF">
        <w:rPr>
          <w:rFonts w:ascii="Calibri" w:hAnsi="Calibri"/>
          <w:b/>
          <w:szCs w:val="22"/>
        </w:rPr>
        <w:t>(vsebina)</w:t>
      </w:r>
    </w:p>
    <w:p w:rsidR="00FD64E1" w:rsidRPr="001F5EFF" w:rsidRDefault="00FD64E1" w:rsidP="00FD64E1">
      <w:pPr>
        <w:pStyle w:val="Golobesedilo"/>
        <w:jc w:val="both"/>
        <w:rPr>
          <w:rFonts w:ascii="Calibri" w:hAnsi="Calibri"/>
          <w:sz w:val="22"/>
          <w:szCs w:val="22"/>
        </w:rPr>
      </w:pPr>
      <w:r>
        <w:rPr>
          <w:rFonts w:ascii="Calibri" w:hAnsi="Calibri"/>
          <w:sz w:val="22"/>
          <w:szCs w:val="22"/>
        </w:rPr>
        <w:t xml:space="preserve">Občina Nazarje (v nadaljevanju: občina) v skladu </w:t>
      </w:r>
      <w:r w:rsidRPr="001F5EFF">
        <w:rPr>
          <w:rFonts w:ascii="Calibri" w:hAnsi="Calibri"/>
          <w:sz w:val="22"/>
          <w:szCs w:val="22"/>
        </w:rPr>
        <w:t>z razvojnimi nač</w:t>
      </w:r>
      <w:r>
        <w:rPr>
          <w:rFonts w:ascii="Calibri" w:hAnsi="Calibri"/>
          <w:sz w:val="22"/>
          <w:szCs w:val="22"/>
        </w:rPr>
        <w:t xml:space="preserve">rti občine in razpoložljivimi sredstvi </w:t>
      </w:r>
      <w:r w:rsidRPr="001F5EFF">
        <w:rPr>
          <w:rFonts w:ascii="Calibri" w:hAnsi="Calibri"/>
          <w:sz w:val="22"/>
          <w:szCs w:val="22"/>
        </w:rPr>
        <w:t>proračuna</w:t>
      </w:r>
      <w:r>
        <w:rPr>
          <w:rFonts w:ascii="Calibri" w:hAnsi="Calibri"/>
          <w:sz w:val="22"/>
          <w:szCs w:val="22"/>
        </w:rPr>
        <w:t>, s kadrovskimi in prostorskimi razmerami v športu z L</w:t>
      </w:r>
      <w:r w:rsidRPr="001F5EFF">
        <w:rPr>
          <w:rFonts w:ascii="Calibri" w:hAnsi="Calibri"/>
          <w:sz w:val="22"/>
          <w:szCs w:val="22"/>
        </w:rPr>
        <w:t xml:space="preserve">etnim programom športa </w:t>
      </w:r>
      <w:r>
        <w:rPr>
          <w:rFonts w:ascii="Calibri" w:hAnsi="Calibri"/>
          <w:sz w:val="22"/>
          <w:szCs w:val="22"/>
        </w:rPr>
        <w:t>v občini Nazarje</w:t>
      </w:r>
      <w:r w:rsidRPr="001F5EFF">
        <w:rPr>
          <w:rFonts w:ascii="Calibri" w:hAnsi="Calibri"/>
          <w:sz w:val="22"/>
          <w:szCs w:val="22"/>
        </w:rPr>
        <w:t xml:space="preserve"> (v nad</w:t>
      </w:r>
      <w:r>
        <w:rPr>
          <w:rFonts w:ascii="Calibri" w:hAnsi="Calibri"/>
          <w:sz w:val="22"/>
          <w:szCs w:val="22"/>
        </w:rPr>
        <w:t>aljevanju: LPŠ) za leto 201</w:t>
      </w:r>
      <w:r w:rsidR="005E0859">
        <w:rPr>
          <w:rFonts w:ascii="Calibri" w:hAnsi="Calibri"/>
          <w:sz w:val="22"/>
          <w:szCs w:val="22"/>
        </w:rPr>
        <w:t>9</w:t>
      </w:r>
      <w:r w:rsidRPr="001F5EFF">
        <w:rPr>
          <w:rFonts w:ascii="Calibri" w:hAnsi="Calibri"/>
          <w:sz w:val="22"/>
          <w:szCs w:val="22"/>
        </w:rPr>
        <w:t xml:space="preserve"> določi:</w:t>
      </w:r>
    </w:p>
    <w:p w:rsidR="00821864" w:rsidRPr="001F5EFF" w:rsidRDefault="004E7FDC" w:rsidP="00821864">
      <w:pPr>
        <w:pStyle w:val="Golobesedilo"/>
        <w:numPr>
          <w:ilvl w:val="0"/>
          <w:numId w:val="1"/>
        </w:numPr>
        <w:jc w:val="both"/>
        <w:rPr>
          <w:rFonts w:ascii="Calibri" w:hAnsi="Calibri"/>
          <w:sz w:val="22"/>
          <w:szCs w:val="22"/>
        </w:rPr>
      </w:pPr>
      <w:r>
        <w:rPr>
          <w:rFonts w:ascii="Calibri" w:hAnsi="Calibri"/>
          <w:sz w:val="22"/>
          <w:szCs w:val="22"/>
        </w:rPr>
        <w:t>v</w:t>
      </w:r>
      <w:r w:rsidR="00FD64E1">
        <w:rPr>
          <w:rFonts w:ascii="Calibri" w:hAnsi="Calibri"/>
          <w:sz w:val="22"/>
          <w:szCs w:val="22"/>
        </w:rPr>
        <w:t xml:space="preserve">rsto in </w:t>
      </w:r>
      <w:r w:rsidR="00821864" w:rsidRPr="001F5EFF">
        <w:rPr>
          <w:rFonts w:ascii="Calibri" w:hAnsi="Calibri"/>
          <w:sz w:val="22"/>
          <w:szCs w:val="22"/>
        </w:rPr>
        <w:t>ob</w:t>
      </w:r>
      <w:r w:rsidR="00FD64E1">
        <w:rPr>
          <w:rFonts w:ascii="Calibri" w:hAnsi="Calibri"/>
          <w:sz w:val="22"/>
          <w:szCs w:val="22"/>
        </w:rPr>
        <w:t>seg športnih programov in</w:t>
      </w:r>
      <w:r w:rsidR="001F5EFF" w:rsidRPr="001F5EFF">
        <w:rPr>
          <w:rFonts w:ascii="Calibri" w:hAnsi="Calibri"/>
          <w:sz w:val="22"/>
          <w:szCs w:val="22"/>
        </w:rPr>
        <w:t xml:space="preserve"> </w:t>
      </w:r>
      <w:r w:rsidR="00FD64E1">
        <w:rPr>
          <w:rFonts w:ascii="Calibri" w:hAnsi="Calibri"/>
          <w:sz w:val="22"/>
          <w:szCs w:val="22"/>
        </w:rPr>
        <w:t>področij</w:t>
      </w:r>
      <w:r w:rsidR="00821864" w:rsidRPr="001F5EFF">
        <w:rPr>
          <w:rFonts w:ascii="Calibri" w:hAnsi="Calibri"/>
          <w:sz w:val="22"/>
          <w:szCs w:val="22"/>
        </w:rPr>
        <w:t>, ki se</w:t>
      </w:r>
      <w:r w:rsidR="001F5EFF" w:rsidRPr="001F5EFF">
        <w:rPr>
          <w:rFonts w:ascii="Calibri" w:hAnsi="Calibri"/>
          <w:sz w:val="22"/>
          <w:szCs w:val="22"/>
        </w:rPr>
        <w:t xml:space="preserve"> sofinancirajo iz občinskega proračuna</w:t>
      </w:r>
      <w:r w:rsidR="00821864" w:rsidRPr="001F5EFF">
        <w:rPr>
          <w:rFonts w:ascii="Calibri" w:hAnsi="Calibri"/>
          <w:sz w:val="22"/>
          <w:szCs w:val="22"/>
        </w:rPr>
        <w:t xml:space="preserve">, </w:t>
      </w:r>
    </w:p>
    <w:p w:rsidR="00FC4923" w:rsidRPr="00FC4923" w:rsidRDefault="00706FAD" w:rsidP="005E0859">
      <w:pPr>
        <w:pStyle w:val="Golobesedilo"/>
        <w:numPr>
          <w:ilvl w:val="0"/>
          <w:numId w:val="1"/>
        </w:numPr>
        <w:jc w:val="both"/>
        <w:rPr>
          <w:rFonts w:ascii="Calibri" w:hAnsi="Calibri"/>
          <w:szCs w:val="22"/>
        </w:rPr>
      </w:pPr>
      <w:r>
        <w:rPr>
          <w:rFonts w:ascii="Calibri" w:hAnsi="Calibri"/>
          <w:sz w:val="22"/>
          <w:szCs w:val="22"/>
        </w:rPr>
        <w:t>višino</w:t>
      </w:r>
      <w:r w:rsidR="00821864" w:rsidRPr="001F5EFF">
        <w:rPr>
          <w:rFonts w:ascii="Calibri" w:hAnsi="Calibri"/>
          <w:sz w:val="22"/>
          <w:szCs w:val="22"/>
        </w:rPr>
        <w:t xml:space="preserve"> </w:t>
      </w:r>
      <w:r w:rsidR="001F5EFF" w:rsidRPr="001F5EFF">
        <w:rPr>
          <w:rFonts w:ascii="Calibri" w:hAnsi="Calibri"/>
          <w:sz w:val="22"/>
          <w:szCs w:val="22"/>
        </w:rPr>
        <w:t>sredstev občinskega proračuna</w:t>
      </w:r>
      <w:r w:rsidR="00821864" w:rsidRPr="001F5EFF">
        <w:rPr>
          <w:rFonts w:ascii="Calibri" w:hAnsi="Calibri"/>
          <w:sz w:val="22"/>
          <w:szCs w:val="22"/>
        </w:rPr>
        <w:t xml:space="preserve"> </w:t>
      </w:r>
      <w:r w:rsidR="00FC4923">
        <w:rPr>
          <w:rFonts w:ascii="Calibri" w:hAnsi="Calibri"/>
          <w:sz w:val="22"/>
          <w:szCs w:val="22"/>
        </w:rPr>
        <w:t>za športne programe in področja in</w:t>
      </w:r>
      <w:r w:rsidR="001F5EFF" w:rsidRPr="001F5EFF">
        <w:rPr>
          <w:rFonts w:ascii="Calibri" w:hAnsi="Calibri"/>
          <w:sz w:val="22"/>
          <w:szCs w:val="22"/>
        </w:rPr>
        <w:t xml:space="preserve"> </w:t>
      </w:r>
    </w:p>
    <w:p w:rsidR="00821864" w:rsidRPr="001F5EFF" w:rsidRDefault="001F5EFF" w:rsidP="005E0859">
      <w:pPr>
        <w:pStyle w:val="Golobesedilo"/>
        <w:numPr>
          <w:ilvl w:val="0"/>
          <w:numId w:val="1"/>
        </w:numPr>
        <w:jc w:val="both"/>
        <w:rPr>
          <w:rFonts w:ascii="Calibri" w:hAnsi="Calibri"/>
          <w:szCs w:val="22"/>
        </w:rPr>
      </w:pPr>
      <w:r w:rsidRPr="001F5EFF">
        <w:rPr>
          <w:rFonts w:ascii="Calibri" w:hAnsi="Calibri"/>
          <w:sz w:val="22"/>
          <w:szCs w:val="22"/>
        </w:rPr>
        <w:t>način</w:t>
      </w:r>
      <w:r w:rsidR="00FC4923">
        <w:rPr>
          <w:rFonts w:ascii="Calibri" w:hAnsi="Calibri"/>
          <w:sz w:val="22"/>
          <w:szCs w:val="22"/>
        </w:rPr>
        <w:t xml:space="preserve"> zagotavljanj</w:t>
      </w:r>
      <w:r w:rsidRPr="001F5EFF">
        <w:rPr>
          <w:rFonts w:ascii="Calibri" w:hAnsi="Calibri"/>
          <w:sz w:val="22"/>
          <w:szCs w:val="22"/>
        </w:rPr>
        <w:t xml:space="preserve">a </w:t>
      </w:r>
      <w:r w:rsidR="00FC4923">
        <w:rPr>
          <w:rFonts w:ascii="Calibri" w:hAnsi="Calibri"/>
          <w:sz w:val="22"/>
          <w:szCs w:val="22"/>
        </w:rPr>
        <w:t>sredstev za športne programe in področja</w:t>
      </w:r>
      <w:r w:rsidRPr="001F5EFF">
        <w:rPr>
          <w:rFonts w:ascii="Calibri" w:hAnsi="Calibri"/>
          <w:sz w:val="22"/>
          <w:szCs w:val="22"/>
        </w:rPr>
        <w:t>.</w:t>
      </w:r>
      <w:r w:rsidR="007A7FA0" w:rsidRPr="001F5EFF">
        <w:rPr>
          <w:rFonts w:ascii="Calibri" w:hAnsi="Calibri"/>
          <w:sz w:val="22"/>
          <w:szCs w:val="22"/>
        </w:rPr>
        <w:t xml:space="preserve"> </w:t>
      </w:r>
    </w:p>
    <w:p w:rsidR="001F5EFF" w:rsidRPr="00FD64E1" w:rsidRDefault="001F5EFF" w:rsidP="001F5EFF">
      <w:pPr>
        <w:pStyle w:val="Golobesedilo"/>
        <w:jc w:val="both"/>
        <w:rPr>
          <w:rFonts w:ascii="Calibri" w:hAnsi="Calibri"/>
          <w:sz w:val="16"/>
          <w:szCs w:val="16"/>
        </w:rPr>
      </w:pPr>
    </w:p>
    <w:p w:rsidR="00821864" w:rsidRPr="001061FE" w:rsidRDefault="00821864" w:rsidP="00821864">
      <w:pPr>
        <w:jc w:val="center"/>
        <w:rPr>
          <w:rFonts w:ascii="Calibri" w:hAnsi="Calibri"/>
          <w:szCs w:val="22"/>
        </w:rPr>
      </w:pPr>
      <w:r w:rsidRPr="001061FE">
        <w:rPr>
          <w:rFonts w:ascii="Calibri" w:hAnsi="Calibri"/>
          <w:szCs w:val="22"/>
        </w:rPr>
        <w:t>2. člen</w:t>
      </w:r>
    </w:p>
    <w:p w:rsidR="00821864" w:rsidRPr="001061FE" w:rsidRDefault="001F5EFF" w:rsidP="00643DD8">
      <w:pPr>
        <w:jc w:val="center"/>
        <w:rPr>
          <w:rFonts w:ascii="Calibri" w:hAnsi="Calibri"/>
          <w:b/>
          <w:szCs w:val="22"/>
        </w:rPr>
      </w:pPr>
      <w:r w:rsidRPr="001061FE">
        <w:rPr>
          <w:rFonts w:ascii="Calibri" w:hAnsi="Calibri"/>
          <w:b/>
          <w:szCs w:val="22"/>
        </w:rPr>
        <w:t>(izvajalci LPŠ</w:t>
      </w:r>
      <w:r w:rsidR="00821864" w:rsidRPr="001061FE">
        <w:rPr>
          <w:rFonts w:ascii="Calibri" w:hAnsi="Calibri"/>
          <w:b/>
          <w:szCs w:val="22"/>
        </w:rPr>
        <w:t>)</w:t>
      </w:r>
    </w:p>
    <w:p w:rsidR="00FD64E1" w:rsidRDefault="005E0859" w:rsidP="00821864">
      <w:pPr>
        <w:pStyle w:val="Golobesedilo"/>
        <w:jc w:val="both"/>
        <w:rPr>
          <w:rFonts w:ascii="Calibri" w:hAnsi="Calibri"/>
          <w:color w:val="FF0000"/>
          <w:sz w:val="22"/>
          <w:szCs w:val="22"/>
        </w:rPr>
      </w:pPr>
      <w:r>
        <w:rPr>
          <w:rFonts w:ascii="Calibri" w:hAnsi="Calibri"/>
          <w:sz w:val="22"/>
          <w:szCs w:val="22"/>
        </w:rPr>
        <w:t>Pravico</w:t>
      </w:r>
      <w:r w:rsidR="004E7FDC">
        <w:rPr>
          <w:rFonts w:ascii="Calibri" w:hAnsi="Calibri"/>
          <w:sz w:val="22"/>
          <w:szCs w:val="22"/>
        </w:rPr>
        <w:t xml:space="preserve"> do sofinanciranja športnih programov in področij imajo naslednji izvajalci LPŠ:</w:t>
      </w:r>
      <w:r>
        <w:rPr>
          <w:rFonts w:ascii="Calibri" w:hAnsi="Calibri"/>
          <w:sz w:val="22"/>
          <w:szCs w:val="22"/>
        </w:rPr>
        <w:t xml:space="preserve"> </w:t>
      </w:r>
    </w:p>
    <w:p w:rsidR="004E7FDC" w:rsidRPr="00A55A82" w:rsidRDefault="004E7FDC" w:rsidP="004E7FDC">
      <w:pPr>
        <w:pStyle w:val="Brezrazmikov"/>
        <w:numPr>
          <w:ilvl w:val="0"/>
          <w:numId w:val="27"/>
        </w:numPr>
        <w:jc w:val="both"/>
        <w:rPr>
          <w:rFonts w:cs="Calibri"/>
        </w:rPr>
      </w:pPr>
      <w:r w:rsidRPr="00A55A82">
        <w:rPr>
          <w:rFonts w:cs="Calibri"/>
        </w:rPr>
        <w:t>športna društva in športne zveze, ki so registrirani v RS,</w:t>
      </w:r>
    </w:p>
    <w:p w:rsidR="004E7FDC" w:rsidRPr="00A55A82" w:rsidRDefault="004E7FDC" w:rsidP="004E7FDC">
      <w:pPr>
        <w:pStyle w:val="Brezrazmikov"/>
        <w:numPr>
          <w:ilvl w:val="0"/>
          <w:numId w:val="27"/>
        </w:numPr>
        <w:jc w:val="both"/>
        <w:rPr>
          <w:rFonts w:cs="Calibri"/>
        </w:rPr>
      </w:pPr>
      <w:r w:rsidRPr="00A55A82">
        <w:rPr>
          <w:rFonts w:cs="Calibri"/>
        </w:rPr>
        <w:t>zavodi s področja vzgoje in izobraževanja, ki izvajajo športne programe določene z LPŠ,</w:t>
      </w:r>
    </w:p>
    <w:p w:rsidR="004E7FDC" w:rsidRPr="00A55A82" w:rsidRDefault="004E7FDC" w:rsidP="004E7FDC">
      <w:pPr>
        <w:pStyle w:val="Brezrazmikov"/>
        <w:numPr>
          <w:ilvl w:val="0"/>
          <w:numId w:val="27"/>
        </w:numPr>
        <w:jc w:val="both"/>
        <w:rPr>
          <w:rFonts w:cs="Calibri"/>
        </w:rPr>
      </w:pPr>
      <w:r w:rsidRPr="00A55A82">
        <w:rPr>
          <w:rFonts w:cs="Calibri"/>
        </w:rPr>
        <w:t>pravne osebe, ki so registrirane za opravljanje dejavnosti v športu v RS,</w:t>
      </w:r>
    </w:p>
    <w:p w:rsidR="004E7FDC" w:rsidRPr="004C05AF" w:rsidRDefault="004E7FDC" w:rsidP="004E7FDC">
      <w:pPr>
        <w:pStyle w:val="Brezrazmikov"/>
        <w:numPr>
          <w:ilvl w:val="0"/>
          <w:numId w:val="27"/>
        </w:numPr>
        <w:jc w:val="both"/>
        <w:rPr>
          <w:rFonts w:cs="Calibri"/>
        </w:rPr>
      </w:pPr>
      <w:r w:rsidRPr="004C05AF">
        <w:rPr>
          <w:rFonts w:cs="Calibri"/>
        </w:rPr>
        <w:t>samostojni podjetniki posamezniki, ki so registrirani za opravljanje dejavnosti v športu v RS,</w:t>
      </w:r>
    </w:p>
    <w:p w:rsidR="004E7FDC" w:rsidRPr="004C05AF" w:rsidRDefault="004E7FDC" w:rsidP="004E7FDC">
      <w:pPr>
        <w:pStyle w:val="Brezrazmikov"/>
        <w:numPr>
          <w:ilvl w:val="0"/>
          <w:numId w:val="27"/>
        </w:numPr>
        <w:jc w:val="both"/>
        <w:rPr>
          <w:rFonts w:cs="Calibri"/>
          <w:i/>
          <w:u w:val="single"/>
        </w:rPr>
      </w:pPr>
      <w:r w:rsidRPr="004C05AF">
        <w:rPr>
          <w:rFonts w:cs="Calibri"/>
        </w:rPr>
        <w:t xml:space="preserve">ustanove, ki so ustanovljene za splošno koristen namen na področju športa, v skladu z zakonom, ki ureja ustanove in </w:t>
      </w:r>
    </w:p>
    <w:p w:rsidR="004E7FDC" w:rsidRPr="00A55A82" w:rsidRDefault="004E7FDC" w:rsidP="004E7FDC">
      <w:pPr>
        <w:pStyle w:val="Brezrazmikov"/>
        <w:numPr>
          <w:ilvl w:val="0"/>
          <w:numId w:val="27"/>
        </w:numPr>
        <w:jc w:val="both"/>
        <w:rPr>
          <w:rFonts w:cs="Calibri"/>
        </w:rPr>
      </w:pPr>
      <w:r w:rsidRPr="00A55A82">
        <w:rPr>
          <w:rFonts w:cs="Calibri"/>
        </w:rPr>
        <w:t>zasebni športni delavci.</w:t>
      </w:r>
    </w:p>
    <w:p w:rsidR="00821864" w:rsidRPr="004E7FDC" w:rsidRDefault="00821864" w:rsidP="00821864">
      <w:pPr>
        <w:pStyle w:val="Golobesedilo"/>
        <w:jc w:val="both"/>
        <w:rPr>
          <w:rFonts w:ascii="Calibri" w:hAnsi="Calibri"/>
          <w:color w:val="FF0000"/>
          <w:sz w:val="10"/>
          <w:szCs w:val="10"/>
        </w:rPr>
      </w:pPr>
    </w:p>
    <w:p w:rsidR="004E7FDC" w:rsidRDefault="004E7FDC" w:rsidP="00821864">
      <w:pPr>
        <w:pStyle w:val="Golobesedilo"/>
        <w:jc w:val="both"/>
        <w:rPr>
          <w:rFonts w:ascii="Calibri" w:hAnsi="Calibri"/>
          <w:sz w:val="22"/>
          <w:szCs w:val="10"/>
        </w:rPr>
      </w:pPr>
      <w:r w:rsidRPr="004E7FDC">
        <w:rPr>
          <w:rFonts w:ascii="Calibri" w:hAnsi="Calibri"/>
          <w:sz w:val="22"/>
          <w:szCs w:val="10"/>
        </w:rPr>
        <w:t>Izvajalci iz prejšnjega odstavka</w:t>
      </w:r>
      <w:r>
        <w:rPr>
          <w:rFonts w:ascii="Calibri" w:hAnsi="Calibri"/>
          <w:sz w:val="22"/>
          <w:szCs w:val="10"/>
        </w:rPr>
        <w:t xml:space="preserve"> lahko kandidirajo za sredstva, če izpolnjujejo naslednje pogoje:</w:t>
      </w:r>
    </w:p>
    <w:p w:rsidR="004E7FDC" w:rsidRPr="00A55A82" w:rsidRDefault="004E7FDC" w:rsidP="004E7FDC">
      <w:pPr>
        <w:pStyle w:val="Brezrazmikov"/>
        <w:numPr>
          <w:ilvl w:val="0"/>
          <w:numId w:val="30"/>
        </w:numPr>
        <w:jc w:val="both"/>
        <w:rPr>
          <w:rFonts w:cs="Calibri"/>
        </w:rPr>
      </w:pPr>
      <w:r>
        <w:rPr>
          <w:rFonts w:cs="Calibri"/>
        </w:rPr>
        <w:t>imajo sedež v občini</w:t>
      </w:r>
      <w:r w:rsidRPr="00A55A82">
        <w:rPr>
          <w:rFonts w:cs="Calibri"/>
        </w:rPr>
        <w:t>,</w:t>
      </w:r>
    </w:p>
    <w:p w:rsidR="004E7FDC" w:rsidRDefault="004E7FDC" w:rsidP="004E7FDC">
      <w:pPr>
        <w:pStyle w:val="Brezrazmikov"/>
        <w:numPr>
          <w:ilvl w:val="0"/>
          <w:numId w:val="30"/>
        </w:numPr>
        <w:jc w:val="both"/>
        <w:rPr>
          <w:rFonts w:cs="Calibri"/>
        </w:rPr>
      </w:pPr>
      <w:r w:rsidRPr="00A55A82">
        <w:rPr>
          <w:rFonts w:cs="Calibri"/>
        </w:rPr>
        <w:t xml:space="preserve">so na dan objave javnega razpisa </w:t>
      </w:r>
      <w:r>
        <w:rPr>
          <w:rFonts w:cs="Calibri"/>
        </w:rPr>
        <w:t>(v nadaljevanju: JR)</w:t>
      </w:r>
      <w:r w:rsidRPr="00A55A82">
        <w:rPr>
          <w:rFonts w:cs="Calibri"/>
        </w:rPr>
        <w:t xml:space="preserve"> za sofinanciranje LPŠ</w:t>
      </w:r>
      <w:r>
        <w:rPr>
          <w:rFonts w:cs="Calibri"/>
        </w:rPr>
        <w:t xml:space="preserve"> </w:t>
      </w:r>
      <w:r w:rsidRPr="00A55A82">
        <w:rPr>
          <w:rFonts w:cs="Calibri"/>
        </w:rPr>
        <w:t xml:space="preserve">najmanj eno </w:t>
      </w:r>
      <w:r>
        <w:rPr>
          <w:rFonts w:cs="Calibri"/>
        </w:rPr>
        <w:t xml:space="preserve">(1) </w:t>
      </w:r>
      <w:r w:rsidRPr="00A55A82">
        <w:rPr>
          <w:rFonts w:cs="Calibri"/>
        </w:rPr>
        <w:t xml:space="preserve">leto registrirani v skladu z veljavnimi predpisi, </w:t>
      </w:r>
      <w:r w:rsidRPr="00AD49DF">
        <w:rPr>
          <w:rFonts w:cs="Calibri"/>
        </w:rPr>
        <w:t xml:space="preserve">njihova glavna dejavnost je izvajanje športnih programov, </w:t>
      </w:r>
    </w:p>
    <w:p w:rsidR="004E7FDC" w:rsidRDefault="004E7FDC" w:rsidP="004E7FDC">
      <w:pPr>
        <w:pStyle w:val="Brezrazmikov"/>
        <w:numPr>
          <w:ilvl w:val="0"/>
          <w:numId w:val="31"/>
        </w:numPr>
        <w:jc w:val="both"/>
        <w:rPr>
          <w:rFonts w:cs="Calibri"/>
        </w:rPr>
      </w:pPr>
      <w:r w:rsidRPr="00A55A82">
        <w:rPr>
          <w:rFonts w:cs="Calibri"/>
        </w:rPr>
        <w:t>izvajajo športne programe in področja športa skladno z odlokom in LPŠ, se pravočasno prijavijo na javni razpis ter izpolnjujejo vse razpisne pogoje,</w:t>
      </w:r>
    </w:p>
    <w:p w:rsidR="004E7FDC" w:rsidRPr="00A55A82" w:rsidRDefault="004E7FDC" w:rsidP="004E7FDC">
      <w:pPr>
        <w:pStyle w:val="Brezrazmikov"/>
        <w:numPr>
          <w:ilvl w:val="0"/>
          <w:numId w:val="31"/>
        </w:numPr>
        <w:jc w:val="both"/>
        <w:rPr>
          <w:rFonts w:cs="Calibri"/>
        </w:rPr>
      </w:pPr>
      <w:r w:rsidRPr="00A55A82">
        <w:rPr>
          <w:rFonts w:cs="Calibri"/>
        </w:rPr>
        <w:t>imajo za prijavljena špo</w:t>
      </w:r>
      <w:r>
        <w:rPr>
          <w:rFonts w:cs="Calibri"/>
        </w:rPr>
        <w:t>rtne programe in področja</w:t>
      </w:r>
      <w:r w:rsidRPr="00A55A82">
        <w:rPr>
          <w:rFonts w:cs="Calibri"/>
        </w:rPr>
        <w:t xml:space="preserve">:  </w:t>
      </w:r>
    </w:p>
    <w:p w:rsidR="004E7FDC" w:rsidRPr="00A55A82" w:rsidRDefault="004E7FDC" w:rsidP="004E7FDC">
      <w:pPr>
        <w:pStyle w:val="Brezrazmikov"/>
        <w:numPr>
          <w:ilvl w:val="1"/>
          <w:numId w:val="31"/>
        </w:numPr>
        <w:jc w:val="both"/>
        <w:rPr>
          <w:rFonts w:cs="Calibri"/>
        </w:rPr>
      </w:pPr>
      <w:r w:rsidRPr="00A55A82">
        <w:rPr>
          <w:rFonts w:cs="Calibri"/>
        </w:rPr>
        <w:t>zagotovljene materialne in prostorske pogoj</w:t>
      </w:r>
      <w:r>
        <w:rPr>
          <w:rFonts w:cs="Calibri"/>
        </w:rPr>
        <w:t xml:space="preserve">e ter ustrezno izobražen in/ali </w:t>
      </w:r>
      <w:r w:rsidRPr="00A55A82">
        <w:rPr>
          <w:rFonts w:cs="Calibri"/>
        </w:rPr>
        <w:t xml:space="preserve">usposobljen </w:t>
      </w:r>
      <w:r>
        <w:rPr>
          <w:rFonts w:cs="Calibri"/>
        </w:rPr>
        <w:t>strokovni kader za delo</w:t>
      </w:r>
      <w:r w:rsidRPr="00A55A82">
        <w:rPr>
          <w:rFonts w:cs="Calibri"/>
        </w:rPr>
        <w:t xml:space="preserve"> v športu,</w:t>
      </w:r>
    </w:p>
    <w:p w:rsidR="004E7FDC" w:rsidRPr="00A55A82" w:rsidRDefault="004E7FDC" w:rsidP="004E7FDC">
      <w:pPr>
        <w:pStyle w:val="Brezrazmikov"/>
        <w:numPr>
          <w:ilvl w:val="1"/>
          <w:numId w:val="31"/>
        </w:numPr>
        <w:jc w:val="both"/>
        <w:rPr>
          <w:rFonts w:cs="Calibri"/>
        </w:rPr>
      </w:pPr>
      <w:r w:rsidRPr="00A55A82">
        <w:rPr>
          <w:rFonts w:cs="Calibri"/>
        </w:rPr>
        <w:t>izdelano finančno konstrukcijo, iz katere so razvidni viri prihodkov in stroškov izvedbe programov,</w:t>
      </w:r>
    </w:p>
    <w:p w:rsidR="004E7FDC" w:rsidRPr="00A55A82" w:rsidRDefault="004E7FDC" w:rsidP="004E7FDC">
      <w:pPr>
        <w:pStyle w:val="Brezrazmikov"/>
        <w:numPr>
          <w:ilvl w:val="1"/>
          <w:numId w:val="31"/>
        </w:numPr>
        <w:jc w:val="both"/>
        <w:rPr>
          <w:rFonts w:cs="Calibri"/>
        </w:rPr>
      </w:pPr>
      <w:r w:rsidRPr="00A55A82">
        <w:rPr>
          <w:rFonts w:cs="Calibri"/>
        </w:rPr>
        <w:t>urejeno evidenco članstva (športna društva, zveze) ter evidenco o udeležencih programov.</w:t>
      </w:r>
    </w:p>
    <w:p w:rsidR="004E7FDC" w:rsidRPr="004E7FDC" w:rsidRDefault="004E7FDC" w:rsidP="004E7FDC">
      <w:pPr>
        <w:pStyle w:val="Golobesedilo"/>
        <w:jc w:val="both"/>
        <w:rPr>
          <w:rFonts w:ascii="Calibri" w:hAnsi="Calibri"/>
          <w:sz w:val="10"/>
          <w:szCs w:val="10"/>
        </w:rPr>
      </w:pPr>
    </w:p>
    <w:p w:rsidR="004E7FDC" w:rsidRPr="00E0781C" w:rsidRDefault="004E7FDC" w:rsidP="004E7FDC">
      <w:pPr>
        <w:pStyle w:val="Golobesedilo"/>
        <w:jc w:val="both"/>
        <w:rPr>
          <w:rFonts w:ascii="Calibri" w:hAnsi="Calibri"/>
          <w:sz w:val="22"/>
          <w:szCs w:val="22"/>
        </w:rPr>
      </w:pPr>
      <w:r w:rsidRPr="00E0781C">
        <w:rPr>
          <w:rFonts w:ascii="Calibri" w:hAnsi="Calibri"/>
          <w:sz w:val="22"/>
          <w:szCs w:val="22"/>
        </w:rPr>
        <w:t>Športna društva in njihove zveze imajo pod enakimi pogoji prednost pri izvajanju LPŠ.</w:t>
      </w:r>
    </w:p>
    <w:p w:rsidR="004E7FDC" w:rsidRPr="004E7FDC" w:rsidRDefault="004E7FDC" w:rsidP="00821864">
      <w:pPr>
        <w:pStyle w:val="Golobesedilo"/>
        <w:jc w:val="both"/>
        <w:rPr>
          <w:rFonts w:ascii="Calibri" w:hAnsi="Calibri"/>
          <w:sz w:val="16"/>
          <w:szCs w:val="10"/>
        </w:rPr>
      </w:pPr>
    </w:p>
    <w:p w:rsidR="00821864" w:rsidRPr="001061FE" w:rsidRDefault="00821864" w:rsidP="00821864">
      <w:pPr>
        <w:pStyle w:val="Glava"/>
        <w:tabs>
          <w:tab w:val="clear" w:pos="4536"/>
          <w:tab w:val="clear" w:pos="9072"/>
        </w:tabs>
        <w:jc w:val="center"/>
        <w:rPr>
          <w:rFonts w:ascii="Calibri" w:hAnsi="Calibri"/>
          <w:sz w:val="22"/>
          <w:szCs w:val="22"/>
        </w:rPr>
      </w:pPr>
      <w:r w:rsidRPr="001061FE">
        <w:rPr>
          <w:rFonts w:ascii="Calibri" w:hAnsi="Calibri"/>
          <w:sz w:val="22"/>
          <w:szCs w:val="22"/>
        </w:rPr>
        <w:t>3. člen</w:t>
      </w:r>
    </w:p>
    <w:p w:rsidR="00821864" w:rsidRPr="001061FE" w:rsidRDefault="001061FE" w:rsidP="00643DD8">
      <w:pPr>
        <w:pStyle w:val="Glava"/>
        <w:tabs>
          <w:tab w:val="clear" w:pos="4536"/>
          <w:tab w:val="clear" w:pos="9072"/>
        </w:tabs>
        <w:jc w:val="center"/>
        <w:rPr>
          <w:rFonts w:ascii="Calibri" w:hAnsi="Calibri"/>
          <w:b/>
          <w:sz w:val="22"/>
          <w:szCs w:val="22"/>
        </w:rPr>
      </w:pPr>
      <w:r w:rsidRPr="001061FE">
        <w:rPr>
          <w:rFonts w:ascii="Calibri" w:hAnsi="Calibri"/>
          <w:b/>
          <w:sz w:val="22"/>
          <w:szCs w:val="22"/>
        </w:rPr>
        <w:t>(</w:t>
      </w:r>
      <w:r w:rsidR="004E7FDC">
        <w:rPr>
          <w:rFonts w:ascii="Calibri" w:hAnsi="Calibri"/>
          <w:b/>
          <w:sz w:val="22"/>
          <w:szCs w:val="22"/>
        </w:rPr>
        <w:t xml:space="preserve">programi in </w:t>
      </w:r>
      <w:r w:rsidRPr="001061FE">
        <w:rPr>
          <w:rFonts w:ascii="Calibri" w:hAnsi="Calibri"/>
          <w:b/>
          <w:sz w:val="22"/>
          <w:szCs w:val="22"/>
        </w:rPr>
        <w:t>področja športa</w:t>
      </w:r>
      <w:r w:rsidR="00821864" w:rsidRPr="001061FE">
        <w:rPr>
          <w:rFonts w:ascii="Calibri" w:hAnsi="Calibri"/>
          <w:b/>
          <w:sz w:val="22"/>
          <w:szCs w:val="22"/>
        </w:rPr>
        <w:t>)</w:t>
      </w:r>
    </w:p>
    <w:p w:rsidR="001061FE" w:rsidRPr="001061FE" w:rsidRDefault="00FC4923" w:rsidP="00821864">
      <w:pPr>
        <w:pStyle w:val="Glava"/>
        <w:tabs>
          <w:tab w:val="clear" w:pos="4536"/>
          <w:tab w:val="clear" w:pos="9072"/>
        </w:tabs>
        <w:jc w:val="both"/>
        <w:rPr>
          <w:rFonts w:ascii="Calibri" w:hAnsi="Calibri"/>
          <w:sz w:val="22"/>
          <w:szCs w:val="22"/>
        </w:rPr>
      </w:pPr>
      <w:r>
        <w:rPr>
          <w:rFonts w:ascii="Calibri" w:hAnsi="Calibri"/>
          <w:sz w:val="22"/>
          <w:szCs w:val="22"/>
        </w:rPr>
        <w:t>V letu 201</w:t>
      </w:r>
      <w:r w:rsidR="004E7FDC">
        <w:rPr>
          <w:rFonts w:ascii="Calibri" w:hAnsi="Calibri"/>
          <w:sz w:val="22"/>
          <w:szCs w:val="22"/>
        </w:rPr>
        <w:t>9</w:t>
      </w:r>
      <w:r w:rsidR="00821864" w:rsidRPr="001061FE">
        <w:rPr>
          <w:rFonts w:ascii="Calibri" w:hAnsi="Calibri"/>
          <w:sz w:val="22"/>
          <w:szCs w:val="22"/>
        </w:rPr>
        <w:t xml:space="preserve"> se iz sredstev obč</w:t>
      </w:r>
      <w:r w:rsidR="001061FE" w:rsidRPr="001061FE">
        <w:rPr>
          <w:rFonts w:ascii="Calibri" w:hAnsi="Calibri"/>
          <w:sz w:val="22"/>
          <w:szCs w:val="22"/>
        </w:rPr>
        <w:t>inskega proračuna občine</w:t>
      </w:r>
      <w:r w:rsidR="00821864" w:rsidRPr="001061FE">
        <w:rPr>
          <w:rFonts w:ascii="Calibri" w:hAnsi="Calibri"/>
          <w:sz w:val="22"/>
          <w:szCs w:val="22"/>
        </w:rPr>
        <w:t xml:space="preserve"> sofinan</w:t>
      </w:r>
      <w:r>
        <w:rPr>
          <w:rFonts w:ascii="Calibri" w:hAnsi="Calibri"/>
          <w:sz w:val="22"/>
          <w:szCs w:val="22"/>
        </w:rPr>
        <w:t>cirajo naslednji športni programi in področja</w:t>
      </w:r>
      <w:r w:rsidR="00821864" w:rsidRPr="001061FE">
        <w:rPr>
          <w:rFonts w:ascii="Calibri" w:hAnsi="Calibri"/>
          <w:sz w:val="22"/>
          <w:szCs w:val="22"/>
        </w:rPr>
        <w:t>:</w:t>
      </w:r>
    </w:p>
    <w:p w:rsidR="001061FE" w:rsidRPr="00EA6742" w:rsidRDefault="001061FE" w:rsidP="004E7FDC">
      <w:pPr>
        <w:pStyle w:val="Brezrazmikov"/>
        <w:numPr>
          <w:ilvl w:val="0"/>
          <w:numId w:val="32"/>
        </w:numPr>
        <w:jc w:val="both"/>
        <w:rPr>
          <w:bCs/>
        </w:rPr>
      </w:pPr>
      <w:r w:rsidRPr="00EA6742">
        <w:rPr>
          <w:bCs/>
        </w:rPr>
        <w:t>ŠPORTNI PROGRAMI:</w:t>
      </w:r>
    </w:p>
    <w:p w:rsidR="001061FE" w:rsidRDefault="001061FE" w:rsidP="004E7FDC">
      <w:pPr>
        <w:pStyle w:val="Brezrazmikov"/>
        <w:numPr>
          <w:ilvl w:val="0"/>
          <w:numId w:val="33"/>
        </w:numPr>
        <w:jc w:val="both"/>
      </w:pPr>
      <w:r w:rsidRPr="00EC3C8D">
        <w:t>Prostočasna športna vzgoja otrok in mladine</w:t>
      </w:r>
      <w:r w:rsidR="00E3118F">
        <w:t xml:space="preserve"> (</w:t>
      </w:r>
      <w:r>
        <w:t>Š</w:t>
      </w:r>
      <w:r w:rsidR="00E3118F">
        <w:t>V</w:t>
      </w:r>
      <w:r>
        <w:t>OM</w:t>
      </w:r>
      <w:r w:rsidR="00E3118F">
        <w:t xml:space="preserve"> prostočasno</w:t>
      </w:r>
      <w:r>
        <w:t>)</w:t>
      </w:r>
      <w:r w:rsidR="004E7FDC">
        <w:t>,</w:t>
      </w:r>
    </w:p>
    <w:p w:rsidR="001061FE" w:rsidRPr="00EC3C8D" w:rsidRDefault="001061FE" w:rsidP="004E7FDC">
      <w:pPr>
        <w:pStyle w:val="Brezrazmikov"/>
        <w:numPr>
          <w:ilvl w:val="0"/>
          <w:numId w:val="33"/>
        </w:numPr>
        <w:jc w:val="both"/>
        <w:rPr>
          <w:b/>
          <w:bCs/>
        </w:rPr>
      </w:pPr>
      <w:r w:rsidRPr="00EC3C8D">
        <w:t>Športna vzgoja otrok in mladine usmerjenih v kakovostni in vrhunski šport</w:t>
      </w:r>
      <w:r>
        <w:t xml:space="preserve"> (Š</w:t>
      </w:r>
      <w:r w:rsidR="00E3118F">
        <w:t>V</w:t>
      </w:r>
      <w:r>
        <w:t xml:space="preserve">OM </w:t>
      </w:r>
      <w:r w:rsidR="00E3118F">
        <w:t>usmerjeni</w:t>
      </w:r>
      <w:r>
        <w:t>)</w:t>
      </w:r>
      <w:r w:rsidR="004E7FDC">
        <w:t>,</w:t>
      </w:r>
    </w:p>
    <w:p w:rsidR="001061FE" w:rsidRPr="00EC3C8D" w:rsidRDefault="001061FE" w:rsidP="004E7FDC">
      <w:pPr>
        <w:pStyle w:val="Brezrazmikov"/>
        <w:numPr>
          <w:ilvl w:val="0"/>
          <w:numId w:val="33"/>
        </w:numPr>
        <w:jc w:val="both"/>
        <w:rPr>
          <w:b/>
          <w:bCs/>
        </w:rPr>
      </w:pPr>
      <w:r w:rsidRPr="00EC3C8D">
        <w:t>Kakovostni šport</w:t>
      </w:r>
      <w:r>
        <w:t xml:space="preserve"> (KŠ)</w:t>
      </w:r>
      <w:r w:rsidR="004E7FDC">
        <w:t>,</w:t>
      </w:r>
    </w:p>
    <w:p w:rsidR="001061FE" w:rsidRPr="00EC3C8D" w:rsidRDefault="001061FE" w:rsidP="004E7FDC">
      <w:pPr>
        <w:pStyle w:val="Brezrazmikov"/>
        <w:numPr>
          <w:ilvl w:val="0"/>
          <w:numId w:val="33"/>
        </w:numPr>
        <w:jc w:val="both"/>
        <w:rPr>
          <w:b/>
          <w:bCs/>
        </w:rPr>
      </w:pPr>
      <w:r w:rsidRPr="00EC3C8D">
        <w:t>Športna rekreacija</w:t>
      </w:r>
      <w:r>
        <w:t xml:space="preserve"> (RE)</w:t>
      </w:r>
      <w:r w:rsidR="004E7FDC">
        <w:t>,</w:t>
      </w:r>
    </w:p>
    <w:p w:rsidR="001061FE" w:rsidRPr="00C52E51" w:rsidRDefault="001061FE" w:rsidP="004E7FDC">
      <w:pPr>
        <w:pStyle w:val="Brezrazmikov"/>
        <w:numPr>
          <w:ilvl w:val="0"/>
          <w:numId w:val="33"/>
        </w:numPr>
        <w:jc w:val="both"/>
        <w:rPr>
          <w:b/>
          <w:bCs/>
        </w:rPr>
      </w:pPr>
      <w:r w:rsidRPr="00EC3C8D">
        <w:t>Šport starejših</w:t>
      </w:r>
      <w:r>
        <w:t xml:space="preserve"> (ŠSta)</w:t>
      </w:r>
      <w:r w:rsidR="007D730A">
        <w:t>.</w:t>
      </w:r>
    </w:p>
    <w:p w:rsidR="001061FE" w:rsidRPr="00EA6742" w:rsidRDefault="001061FE" w:rsidP="004E7FDC">
      <w:pPr>
        <w:pStyle w:val="Brezrazmikov"/>
        <w:numPr>
          <w:ilvl w:val="0"/>
          <w:numId w:val="16"/>
        </w:numPr>
        <w:jc w:val="both"/>
        <w:rPr>
          <w:bCs/>
        </w:rPr>
      </w:pPr>
      <w:r w:rsidRPr="00EA6742">
        <w:rPr>
          <w:bCs/>
        </w:rPr>
        <w:t>ŠPORTNI OBJEKTI IN POVRŠINE ZA ŠPORT V NARAVI:</w:t>
      </w:r>
    </w:p>
    <w:p w:rsidR="000442C8" w:rsidRDefault="000442C8" w:rsidP="001061FE">
      <w:pPr>
        <w:pStyle w:val="Brezrazmikov"/>
        <w:numPr>
          <w:ilvl w:val="1"/>
          <w:numId w:val="16"/>
        </w:numPr>
        <w:jc w:val="both"/>
        <w:rPr>
          <w:bCs/>
        </w:rPr>
      </w:pPr>
      <w:r>
        <w:rPr>
          <w:bCs/>
        </w:rPr>
        <w:t>Obratovalni stroški športnih objektov, v/na katerih se izvajajo programi LPŠ,</w:t>
      </w:r>
    </w:p>
    <w:p w:rsidR="000442C8" w:rsidRDefault="000442C8" w:rsidP="001061FE">
      <w:pPr>
        <w:pStyle w:val="Brezrazmikov"/>
        <w:numPr>
          <w:ilvl w:val="1"/>
          <w:numId w:val="16"/>
        </w:numPr>
        <w:jc w:val="both"/>
        <w:rPr>
          <w:bCs/>
        </w:rPr>
      </w:pPr>
      <w:r>
        <w:rPr>
          <w:bCs/>
        </w:rPr>
        <w:t>Investicije in vzdrževanje športnih objektov, v/na katerih se izvajajo programi LPŠ,</w:t>
      </w:r>
    </w:p>
    <w:p w:rsidR="001061FE" w:rsidRPr="00FC4923" w:rsidRDefault="000442C8" w:rsidP="00FC4923">
      <w:pPr>
        <w:pStyle w:val="Brezrazmikov"/>
        <w:numPr>
          <w:ilvl w:val="1"/>
          <w:numId w:val="16"/>
        </w:numPr>
        <w:jc w:val="both"/>
        <w:rPr>
          <w:bCs/>
        </w:rPr>
      </w:pPr>
      <w:r>
        <w:rPr>
          <w:bCs/>
        </w:rPr>
        <w:t xml:space="preserve">ŠD Nazarje: </w:t>
      </w:r>
      <w:r w:rsidR="001061FE">
        <w:rPr>
          <w:bCs/>
        </w:rPr>
        <w:t>Upra</w:t>
      </w:r>
      <w:r>
        <w:rPr>
          <w:bCs/>
        </w:rPr>
        <w:t>vljanje in tekoče vzdrževanje,</w:t>
      </w:r>
    </w:p>
    <w:p w:rsidR="001061FE" w:rsidRPr="00C52E51" w:rsidRDefault="000442C8" w:rsidP="001061FE">
      <w:pPr>
        <w:pStyle w:val="Brezrazmikov"/>
        <w:numPr>
          <w:ilvl w:val="1"/>
          <w:numId w:val="16"/>
        </w:numPr>
        <w:jc w:val="both"/>
        <w:rPr>
          <w:bCs/>
        </w:rPr>
      </w:pPr>
      <w:r>
        <w:rPr>
          <w:bCs/>
        </w:rPr>
        <w:lastRenderedPageBreak/>
        <w:t xml:space="preserve">ŠD Nazarje: nakup opreme, </w:t>
      </w:r>
      <w:r w:rsidR="004E7FDC">
        <w:rPr>
          <w:bCs/>
        </w:rPr>
        <w:t>zamenjava poda</w:t>
      </w:r>
      <w:r w:rsidR="00D71CE8">
        <w:rPr>
          <w:bCs/>
        </w:rPr>
        <w:t>.</w:t>
      </w:r>
    </w:p>
    <w:p w:rsidR="001061FE" w:rsidRPr="00EA6742" w:rsidRDefault="001061FE" w:rsidP="001061FE">
      <w:pPr>
        <w:pStyle w:val="Brezrazmikov"/>
        <w:numPr>
          <w:ilvl w:val="0"/>
          <w:numId w:val="16"/>
        </w:numPr>
        <w:ind w:left="644"/>
        <w:jc w:val="both"/>
        <w:rPr>
          <w:bCs/>
        </w:rPr>
      </w:pPr>
      <w:r w:rsidRPr="00EA6742">
        <w:rPr>
          <w:bCs/>
        </w:rPr>
        <w:t>RAZVOJNE DEJAVNOSTI V ŠPORTU:</w:t>
      </w:r>
    </w:p>
    <w:p w:rsidR="001061FE" w:rsidRPr="00EA6742" w:rsidRDefault="00FC4923" w:rsidP="001061FE">
      <w:pPr>
        <w:pStyle w:val="Brezrazmikov"/>
        <w:numPr>
          <w:ilvl w:val="1"/>
          <w:numId w:val="16"/>
        </w:numPr>
        <w:jc w:val="both"/>
        <w:rPr>
          <w:bCs/>
        </w:rPr>
      </w:pPr>
      <w:r w:rsidRPr="00EA6742">
        <w:rPr>
          <w:bCs/>
        </w:rPr>
        <w:t>I</w:t>
      </w:r>
      <w:r w:rsidR="001061FE" w:rsidRPr="00EA6742">
        <w:rPr>
          <w:bCs/>
        </w:rPr>
        <w:t>zpopolnjevanje strokovnih kadrov</w:t>
      </w:r>
      <w:r w:rsidRPr="00EA6742">
        <w:rPr>
          <w:bCs/>
        </w:rPr>
        <w:t>,</w:t>
      </w:r>
    </w:p>
    <w:p w:rsidR="001061FE" w:rsidRPr="00EA6742" w:rsidRDefault="00CF08EA" w:rsidP="001061FE">
      <w:pPr>
        <w:pStyle w:val="Brezrazmikov"/>
        <w:numPr>
          <w:ilvl w:val="1"/>
          <w:numId w:val="16"/>
        </w:numPr>
        <w:jc w:val="both"/>
        <w:rPr>
          <w:bCs/>
        </w:rPr>
      </w:pPr>
      <w:r w:rsidRPr="00EA6742">
        <w:rPr>
          <w:bCs/>
        </w:rPr>
        <w:t>S</w:t>
      </w:r>
      <w:r w:rsidR="001061FE" w:rsidRPr="00EA6742">
        <w:rPr>
          <w:bCs/>
        </w:rPr>
        <w:t>trokovna</w:t>
      </w:r>
      <w:r w:rsidRPr="00EA6742">
        <w:rPr>
          <w:bCs/>
        </w:rPr>
        <w:t xml:space="preserve"> in informacijska</w:t>
      </w:r>
      <w:r w:rsidR="001061FE" w:rsidRPr="00EA6742">
        <w:rPr>
          <w:bCs/>
        </w:rPr>
        <w:t xml:space="preserve"> podpora </w:t>
      </w:r>
      <w:r w:rsidR="00FA5B21" w:rsidRPr="00EA6742">
        <w:rPr>
          <w:bCs/>
        </w:rPr>
        <w:t xml:space="preserve">upravljanju </w:t>
      </w:r>
      <w:r w:rsidR="001061FE" w:rsidRPr="00EA6742">
        <w:rPr>
          <w:bCs/>
        </w:rPr>
        <w:t>špo</w:t>
      </w:r>
      <w:r w:rsidR="00FA5B21" w:rsidRPr="00EA6742">
        <w:rPr>
          <w:bCs/>
        </w:rPr>
        <w:t>rta</w:t>
      </w:r>
      <w:r w:rsidR="001061FE" w:rsidRPr="00EA6742">
        <w:rPr>
          <w:bCs/>
        </w:rPr>
        <w:t>.</w:t>
      </w:r>
    </w:p>
    <w:p w:rsidR="001061FE" w:rsidRPr="00EA6742" w:rsidRDefault="001061FE" w:rsidP="001061FE">
      <w:pPr>
        <w:pStyle w:val="Brezrazmikov"/>
        <w:numPr>
          <w:ilvl w:val="0"/>
          <w:numId w:val="16"/>
        </w:numPr>
        <w:ind w:left="644"/>
        <w:jc w:val="both"/>
        <w:rPr>
          <w:bCs/>
        </w:rPr>
      </w:pPr>
      <w:r w:rsidRPr="00EA6742">
        <w:rPr>
          <w:bCs/>
        </w:rPr>
        <w:t>ORGANIZIRANOST V ŠPORTU</w:t>
      </w:r>
    </w:p>
    <w:p w:rsidR="001061FE" w:rsidRPr="00EA6742" w:rsidRDefault="001061FE" w:rsidP="001061FE">
      <w:pPr>
        <w:pStyle w:val="Brezrazmikov"/>
        <w:numPr>
          <w:ilvl w:val="1"/>
          <w:numId w:val="16"/>
        </w:numPr>
        <w:jc w:val="both"/>
        <w:rPr>
          <w:bCs/>
        </w:rPr>
      </w:pPr>
      <w:r w:rsidRPr="00EA6742">
        <w:rPr>
          <w:bCs/>
        </w:rPr>
        <w:t>Delovanje športnih društev.</w:t>
      </w:r>
    </w:p>
    <w:p w:rsidR="001061FE" w:rsidRPr="00EA6742" w:rsidRDefault="001061FE" w:rsidP="001061FE">
      <w:pPr>
        <w:pStyle w:val="Brezrazmikov"/>
        <w:numPr>
          <w:ilvl w:val="0"/>
          <w:numId w:val="16"/>
        </w:numPr>
        <w:ind w:left="644"/>
        <w:jc w:val="both"/>
        <w:rPr>
          <w:bCs/>
        </w:rPr>
      </w:pPr>
      <w:r w:rsidRPr="00EA6742">
        <w:rPr>
          <w:bCs/>
        </w:rPr>
        <w:t>ŠPORTNE PRIREDITVE</w:t>
      </w:r>
      <w:r w:rsidR="00EA6742">
        <w:rPr>
          <w:bCs/>
        </w:rPr>
        <w:t>:</w:t>
      </w:r>
    </w:p>
    <w:p w:rsidR="001061FE" w:rsidRDefault="001061FE" w:rsidP="001061FE">
      <w:pPr>
        <w:pStyle w:val="Brezrazmikov"/>
        <w:numPr>
          <w:ilvl w:val="1"/>
          <w:numId w:val="16"/>
        </w:numPr>
        <w:jc w:val="both"/>
        <w:rPr>
          <w:bCs/>
        </w:rPr>
      </w:pPr>
      <w:r w:rsidRPr="00EA6742">
        <w:rPr>
          <w:bCs/>
        </w:rPr>
        <w:t>Športne prireditve lokalnega pomena</w:t>
      </w:r>
      <w:r w:rsidR="00FC4923">
        <w:rPr>
          <w:bCs/>
        </w:rPr>
        <w:t>,</w:t>
      </w:r>
    </w:p>
    <w:p w:rsidR="001061FE" w:rsidRPr="00E33855" w:rsidRDefault="001061FE" w:rsidP="001061FE">
      <w:pPr>
        <w:pStyle w:val="Brezrazmikov"/>
        <w:numPr>
          <w:ilvl w:val="1"/>
          <w:numId w:val="16"/>
        </w:numPr>
        <w:jc w:val="both"/>
        <w:rPr>
          <w:bCs/>
        </w:rPr>
      </w:pPr>
      <w:r>
        <w:rPr>
          <w:bCs/>
        </w:rPr>
        <w:t>Promocijske šp</w:t>
      </w:r>
      <w:r w:rsidR="00FC4923">
        <w:rPr>
          <w:bCs/>
        </w:rPr>
        <w:t>ortne prireditve</w:t>
      </w:r>
      <w:r>
        <w:rPr>
          <w:bCs/>
        </w:rPr>
        <w:t>.</w:t>
      </w:r>
    </w:p>
    <w:p w:rsidR="00821864" w:rsidRPr="00FD64E1" w:rsidRDefault="00821864" w:rsidP="00821864">
      <w:pPr>
        <w:jc w:val="both"/>
        <w:rPr>
          <w:rFonts w:ascii="Calibri" w:hAnsi="Calibri"/>
          <w:color w:val="FF0000"/>
          <w:sz w:val="16"/>
          <w:szCs w:val="16"/>
        </w:rPr>
      </w:pPr>
    </w:p>
    <w:p w:rsidR="00821864" w:rsidRPr="001C44E5" w:rsidRDefault="00EA6742" w:rsidP="00821864">
      <w:pPr>
        <w:jc w:val="center"/>
        <w:rPr>
          <w:rFonts w:ascii="Calibri" w:hAnsi="Calibri"/>
          <w:szCs w:val="22"/>
        </w:rPr>
      </w:pPr>
      <w:r>
        <w:rPr>
          <w:rFonts w:ascii="Calibri" w:hAnsi="Calibri"/>
          <w:szCs w:val="22"/>
        </w:rPr>
        <w:t>4</w:t>
      </w:r>
      <w:r w:rsidR="00821864" w:rsidRPr="001C44E5">
        <w:rPr>
          <w:rFonts w:ascii="Calibri" w:hAnsi="Calibri"/>
          <w:szCs w:val="22"/>
        </w:rPr>
        <w:t>. člen</w:t>
      </w:r>
    </w:p>
    <w:p w:rsidR="00821864" w:rsidRPr="001C44E5" w:rsidRDefault="00821864" w:rsidP="00643DD8">
      <w:pPr>
        <w:jc w:val="center"/>
        <w:rPr>
          <w:rFonts w:ascii="Calibri" w:hAnsi="Calibri"/>
          <w:b/>
          <w:szCs w:val="22"/>
        </w:rPr>
      </w:pPr>
      <w:r w:rsidRPr="001C44E5">
        <w:rPr>
          <w:rFonts w:ascii="Calibri" w:hAnsi="Calibri"/>
          <w:b/>
          <w:szCs w:val="22"/>
        </w:rPr>
        <w:t>(višina proračunskih sredstev)</w:t>
      </w:r>
    </w:p>
    <w:p w:rsidR="00D25BBB" w:rsidRDefault="00821864" w:rsidP="00821864">
      <w:pPr>
        <w:jc w:val="both"/>
        <w:rPr>
          <w:rFonts w:ascii="Calibri" w:hAnsi="Calibri"/>
          <w:szCs w:val="22"/>
        </w:rPr>
      </w:pPr>
      <w:r w:rsidRPr="001C44E5">
        <w:rPr>
          <w:rFonts w:ascii="Calibri" w:hAnsi="Calibri"/>
          <w:szCs w:val="22"/>
        </w:rPr>
        <w:t>Sredstva za rea</w:t>
      </w:r>
      <w:r w:rsidR="001C44E5" w:rsidRPr="001C44E5">
        <w:rPr>
          <w:rFonts w:ascii="Calibri" w:hAnsi="Calibri"/>
          <w:szCs w:val="22"/>
        </w:rPr>
        <w:t>lizacijo LPŠ</w:t>
      </w:r>
      <w:r w:rsidRPr="001C44E5">
        <w:rPr>
          <w:rFonts w:ascii="Calibri" w:hAnsi="Calibri"/>
          <w:szCs w:val="22"/>
        </w:rPr>
        <w:t xml:space="preserve"> so zagotovljena z Odlokom o </w:t>
      </w:r>
      <w:r w:rsidR="001C44E5" w:rsidRPr="001C44E5">
        <w:rPr>
          <w:rFonts w:ascii="Calibri" w:hAnsi="Calibri"/>
          <w:szCs w:val="22"/>
        </w:rPr>
        <w:t>proračunu Občine</w:t>
      </w:r>
      <w:r w:rsidRPr="001C44E5">
        <w:rPr>
          <w:rFonts w:ascii="Calibri" w:hAnsi="Calibri"/>
          <w:szCs w:val="22"/>
        </w:rPr>
        <w:t xml:space="preserve"> za leto 201</w:t>
      </w:r>
      <w:r w:rsidR="00EA6742">
        <w:rPr>
          <w:rFonts w:ascii="Calibri" w:hAnsi="Calibri"/>
          <w:szCs w:val="22"/>
        </w:rPr>
        <w:t>9</w:t>
      </w:r>
      <w:r w:rsidRPr="001C44E5">
        <w:rPr>
          <w:rFonts w:ascii="Calibri" w:hAnsi="Calibri"/>
          <w:szCs w:val="22"/>
        </w:rPr>
        <w:t xml:space="preserve"> in sicer:</w:t>
      </w:r>
    </w:p>
    <w:tbl>
      <w:tblPr>
        <w:tblW w:w="9900" w:type="dxa"/>
        <w:jc w:val="center"/>
        <w:tblCellMar>
          <w:left w:w="70" w:type="dxa"/>
          <w:right w:w="70" w:type="dxa"/>
        </w:tblCellMar>
        <w:tblLook w:val="04A0" w:firstRow="1" w:lastRow="0" w:firstColumn="1" w:lastColumn="0" w:noHBand="0" w:noVBand="1"/>
      </w:tblPr>
      <w:tblGrid>
        <w:gridCol w:w="5480"/>
        <w:gridCol w:w="1160"/>
        <w:gridCol w:w="1427"/>
        <w:gridCol w:w="875"/>
        <w:gridCol w:w="958"/>
      </w:tblGrid>
      <w:tr w:rsidR="00E05449" w:rsidRPr="00E05449" w:rsidTr="00E05449">
        <w:trPr>
          <w:trHeight w:val="283"/>
          <w:jc w:val="center"/>
        </w:trPr>
        <w:tc>
          <w:tcPr>
            <w:tcW w:w="5480" w:type="dxa"/>
            <w:vMerge w:val="restart"/>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E05449" w:rsidRPr="00E05449" w:rsidRDefault="00E05449" w:rsidP="00E05449">
            <w:pPr>
              <w:jc w:val="center"/>
              <w:rPr>
                <w:rFonts w:ascii="Calibri" w:hAnsi="Calibri" w:cs="Calibri"/>
                <w:color w:val="000000"/>
                <w:sz w:val="24"/>
                <w:szCs w:val="24"/>
                <w:lang w:eastAsia="sl-SI"/>
              </w:rPr>
            </w:pPr>
            <w:r w:rsidRPr="00E05449">
              <w:rPr>
                <w:rFonts w:ascii="Calibri" w:hAnsi="Calibri" w:cs="Calibri"/>
                <w:color w:val="000000"/>
                <w:sz w:val="24"/>
                <w:szCs w:val="24"/>
                <w:lang w:eastAsia="sl-SI"/>
              </w:rPr>
              <w:t>ŠPORTNI PROGRAMI</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E05449" w:rsidRPr="00E05449" w:rsidRDefault="00E05449" w:rsidP="00E05449">
            <w:pPr>
              <w:jc w:val="center"/>
              <w:rPr>
                <w:rFonts w:ascii="Calibri" w:hAnsi="Calibri" w:cs="Calibri"/>
                <w:color w:val="000000"/>
                <w:sz w:val="20"/>
                <w:lang w:eastAsia="sl-SI"/>
              </w:rPr>
            </w:pPr>
            <w:r w:rsidRPr="00E05449">
              <w:rPr>
                <w:rFonts w:ascii="Calibri" w:hAnsi="Calibri" w:cs="Calibri"/>
                <w:color w:val="000000"/>
                <w:sz w:val="20"/>
                <w:lang w:eastAsia="sl-SI"/>
              </w:rPr>
              <w:t>p. p.</w:t>
            </w:r>
          </w:p>
        </w:tc>
        <w:tc>
          <w:tcPr>
            <w:tcW w:w="3260" w:type="dxa"/>
            <w:gridSpan w:val="3"/>
            <w:tcBorders>
              <w:top w:val="single" w:sz="4" w:space="0" w:color="auto"/>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color w:val="000000"/>
                <w:szCs w:val="22"/>
                <w:lang w:eastAsia="sl-SI"/>
              </w:rPr>
            </w:pPr>
            <w:r w:rsidRPr="00E05449">
              <w:rPr>
                <w:rFonts w:ascii="Calibri" w:hAnsi="Calibri" w:cs="Calibri"/>
                <w:color w:val="000000"/>
                <w:szCs w:val="22"/>
                <w:lang w:eastAsia="sl-SI"/>
              </w:rPr>
              <w:t>2019</w:t>
            </w:r>
          </w:p>
        </w:tc>
      </w:tr>
      <w:tr w:rsidR="00E05449" w:rsidRPr="00E05449" w:rsidTr="00E05449">
        <w:trPr>
          <w:trHeight w:val="283"/>
          <w:jc w:val="center"/>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color w:val="000000"/>
                <w:sz w:val="24"/>
                <w:szCs w:val="24"/>
                <w:lang w:eastAsia="sl-SI"/>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color w:val="000000"/>
                <w:sz w:val="20"/>
                <w:lang w:eastAsia="sl-SI"/>
              </w:rPr>
            </w:pPr>
          </w:p>
        </w:tc>
        <w:tc>
          <w:tcPr>
            <w:tcW w:w="1427"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color w:val="000000"/>
                <w:sz w:val="20"/>
                <w:lang w:eastAsia="sl-SI"/>
              </w:rPr>
            </w:pPr>
            <w:r w:rsidRPr="00E05449">
              <w:rPr>
                <w:rFonts w:ascii="Calibri" w:hAnsi="Calibri" w:cs="Calibri"/>
                <w:color w:val="000000"/>
                <w:sz w:val="20"/>
                <w:lang w:eastAsia="sl-SI"/>
              </w:rPr>
              <w:t>sredstva</w:t>
            </w:r>
          </w:p>
        </w:tc>
        <w:tc>
          <w:tcPr>
            <w:tcW w:w="875"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color w:val="000000"/>
                <w:sz w:val="20"/>
                <w:lang w:eastAsia="sl-SI"/>
              </w:rPr>
            </w:pPr>
            <w:r w:rsidRPr="00E05449">
              <w:rPr>
                <w:rFonts w:ascii="Calibri" w:hAnsi="Calibri" w:cs="Calibri"/>
                <w:color w:val="000000"/>
                <w:sz w:val="20"/>
                <w:lang w:eastAsia="sl-SI"/>
              </w:rPr>
              <w:t>v %</w:t>
            </w:r>
          </w:p>
        </w:tc>
        <w:tc>
          <w:tcPr>
            <w:tcW w:w="958"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color w:val="000000"/>
                <w:sz w:val="20"/>
                <w:lang w:eastAsia="sl-SI"/>
              </w:rPr>
            </w:pPr>
            <w:r w:rsidRPr="00E05449">
              <w:rPr>
                <w:rFonts w:ascii="Calibri" w:hAnsi="Calibri" w:cs="Calibri"/>
                <w:color w:val="000000"/>
                <w:sz w:val="20"/>
                <w:lang w:eastAsia="sl-SI"/>
              </w:rPr>
              <w:t>v % (abs.)</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ŠVOM prostočasno: zavodi VIZ</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1805102</w:t>
            </w: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2.000,00 €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6,67%</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0,82%</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 xml:space="preserve">ŠVOM prostočasno: društva                                    </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5.200,00 €</w:t>
            </w:r>
          </w:p>
        </w:tc>
        <w:tc>
          <w:tcPr>
            <w:tcW w:w="875" w:type="dxa"/>
            <w:tcBorders>
              <w:top w:val="nil"/>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17,33%</w:t>
            </w:r>
          </w:p>
        </w:tc>
        <w:tc>
          <w:tcPr>
            <w:tcW w:w="958" w:type="dxa"/>
            <w:tcBorders>
              <w:top w:val="nil"/>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2,13%</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 xml:space="preserve">ŠVOM usmerjeni: društva </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7.500,00 €</w:t>
            </w:r>
          </w:p>
        </w:tc>
        <w:tc>
          <w:tcPr>
            <w:tcW w:w="875"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25,00%</w:t>
            </w:r>
          </w:p>
        </w:tc>
        <w:tc>
          <w:tcPr>
            <w:tcW w:w="958"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3,08%</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kakovostni šport: društva</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0,00 €</w:t>
            </w:r>
          </w:p>
        </w:tc>
        <w:tc>
          <w:tcPr>
            <w:tcW w:w="875"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0,00%</w:t>
            </w:r>
          </w:p>
        </w:tc>
        <w:tc>
          <w:tcPr>
            <w:tcW w:w="958"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0,00%</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športna rekreacija: društva</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600,00 €</w:t>
            </w:r>
          </w:p>
        </w:tc>
        <w:tc>
          <w:tcPr>
            <w:tcW w:w="875"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2,00%</w:t>
            </w:r>
          </w:p>
        </w:tc>
        <w:tc>
          <w:tcPr>
            <w:tcW w:w="958"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0,25%</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 xml:space="preserve">šport starejših: društva        </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300,00 €</w:t>
            </w:r>
          </w:p>
        </w:tc>
        <w:tc>
          <w:tcPr>
            <w:tcW w:w="875"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1,00%</w:t>
            </w:r>
          </w:p>
        </w:tc>
        <w:tc>
          <w:tcPr>
            <w:tcW w:w="958"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0,12%</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usposabljanje in izpopolnjevanje v športu</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900,00 €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3,00%</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0,37%</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delovanje športnih društev</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3.000,00 €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10,00%</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1,23%</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športne prireditve lokalnega pomena</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2.500,00 €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8,33%</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1,03%</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 xml:space="preserve">sofinanciranje obratovalnih stroškov športnih objektov </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3.000,00 €</w:t>
            </w:r>
          </w:p>
        </w:tc>
        <w:tc>
          <w:tcPr>
            <w:tcW w:w="875" w:type="dxa"/>
            <w:tcBorders>
              <w:top w:val="nil"/>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10,00%</w:t>
            </w:r>
          </w:p>
        </w:tc>
        <w:tc>
          <w:tcPr>
            <w:tcW w:w="958" w:type="dxa"/>
            <w:tcBorders>
              <w:top w:val="nil"/>
              <w:left w:val="nil"/>
              <w:bottom w:val="nil"/>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1,23%</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 xml:space="preserve">sofinanciranje investicij v športne objekte </w:t>
            </w:r>
          </w:p>
        </w:tc>
        <w:tc>
          <w:tcPr>
            <w:tcW w:w="1160" w:type="dxa"/>
            <w:vMerge/>
            <w:tcBorders>
              <w:top w:val="nil"/>
              <w:left w:val="single" w:sz="4" w:space="0" w:color="auto"/>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5.000,00 €</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16,67%</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2,05%</w:t>
            </w:r>
          </w:p>
        </w:tc>
      </w:tr>
      <w:tr w:rsidR="00E05449" w:rsidRPr="00E05449" w:rsidTr="00E05449">
        <w:trPr>
          <w:trHeight w:val="283"/>
          <w:jc w:val="center"/>
        </w:trPr>
        <w:tc>
          <w:tcPr>
            <w:tcW w:w="6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5449" w:rsidRPr="00E05449" w:rsidRDefault="00E05449" w:rsidP="00E05449">
            <w:pPr>
              <w:jc w:val="center"/>
              <w:rPr>
                <w:rFonts w:ascii="Calibri" w:hAnsi="Calibri" w:cs="Calibri"/>
                <w:bCs/>
                <w:szCs w:val="22"/>
                <w:lang w:eastAsia="sl-SI"/>
              </w:rPr>
            </w:pPr>
            <w:r w:rsidRPr="00E05449">
              <w:rPr>
                <w:rFonts w:ascii="Calibri" w:hAnsi="Calibri" w:cs="Calibri"/>
                <w:bCs/>
                <w:szCs w:val="22"/>
                <w:lang w:eastAsia="sl-SI"/>
              </w:rPr>
              <w:t>SOFINANCIRANJE PODROČIJ ŠPORTA (javni razpis 2019):</w:t>
            </w: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b/>
                <w:bCs/>
                <w:szCs w:val="22"/>
                <w:lang w:eastAsia="sl-SI"/>
              </w:rPr>
            </w:pPr>
            <w:r w:rsidRPr="00E05449">
              <w:rPr>
                <w:rFonts w:ascii="Calibri" w:hAnsi="Calibri" w:cs="Calibri"/>
                <w:b/>
                <w:bCs/>
                <w:szCs w:val="22"/>
                <w:lang w:eastAsia="sl-SI"/>
              </w:rPr>
              <w:t>30.000,00 €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b/>
                <w:bCs/>
                <w:sz w:val="20"/>
                <w:lang w:eastAsia="sl-SI"/>
              </w:rPr>
            </w:pPr>
            <w:r w:rsidRPr="00E05449">
              <w:rPr>
                <w:rFonts w:ascii="Calibri" w:hAnsi="Calibri" w:cs="Calibri"/>
                <w:b/>
                <w:bCs/>
                <w:sz w:val="20"/>
                <w:lang w:eastAsia="sl-SI"/>
              </w:rPr>
              <w:t>100,00%</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b/>
                <w:bCs/>
                <w:sz w:val="20"/>
                <w:lang w:eastAsia="sl-SI"/>
              </w:rPr>
            </w:pPr>
            <w:r w:rsidRPr="00E05449">
              <w:rPr>
                <w:rFonts w:ascii="Calibri" w:hAnsi="Calibri" w:cs="Calibri"/>
                <w:b/>
                <w:bCs/>
                <w:sz w:val="20"/>
                <w:lang w:eastAsia="sl-SI"/>
              </w:rPr>
              <w:t>12,32%</w:t>
            </w:r>
          </w:p>
        </w:tc>
      </w:tr>
      <w:tr w:rsidR="00E05449" w:rsidRPr="00E05449" w:rsidTr="00E05449">
        <w:trPr>
          <w:trHeight w:val="283"/>
          <w:jc w:val="center"/>
        </w:trPr>
        <w:tc>
          <w:tcPr>
            <w:tcW w:w="5480" w:type="dxa"/>
            <w:vMerge w:val="restart"/>
            <w:tcBorders>
              <w:top w:val="nil"/>
              <w:left w:val="single" w:sz="4" w:space="0" w:color="auto"/>
              <w:bottom w:val="single" w:sz="4" w:space="0" w:color="000000"/>
              <w:right w:val="single" w:sz="4" w:space="0" w:color="auto"/>
            </w:tcBorders>
            <w:shd w:val="clear" w:color="000000" w:fill="D2EBFF"/>
            <w:vAlign w:val="center"/>
            <w:hideMark/>
          </w:tcPr>
          <w:p w:rsidR="00E05449" w:rsidRPr="00E05449" w:rsidRDefault="00E05449" w:rsidP="00E05449">
            <w:pPr>
              <w:rPr>
                <w:rFonts w:ascii="Calibri" w:hAnsi="Calibri" w:cs="Calibri"/>
                <w:szCs w:val="22"/>
                <w:lang w:eastAsia="sl-SI"/>
              </w:rPr>
            </w:pPr>
            <w:r w:rsidRPr="00E05449">
              <w:rPr>
                <w:rFonts w:ascii="Calibri" w:hAnsi="Calibri" w:cs="Calibri"/>
                <w:szCs w:val="22"/>
                <w:lang w:eastAsia="sl-SI"/>
              </w:rPr>
              <w:t xml:space="preserve">PROMOCIJSKE ŠPORTNE PRIREDITVE, ŠPORTNI OBJEKTI IN POVRŠINE ZA ŠPORT, INFORMACIJSKA PODPORA </w:t>
            </w:r>
          </w:p>
        </w:tc>
        <w:tc>
          <w:tcPr>
            <w:tcW w:w="1160" w:type="dxa"/>
            <w:vMerge w:val="restart"/>
            <w:tcBorders>
              <w:top w:val="nil"/>
              <w:left w:val="nil"/>
              <w:bottom w:val="single" w:sz="4" w:space="0" w:color="auto"/>
              <w:right w:val="single" w:sz="4" w:space="0" w:color="auto"/>
            </w:tcBorders>
            <w:shd w:val="clear" w:color="000000" w:fill="D2EBFF"/>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p. p.</w:t>
            </w:r>
          </w:p>
        </w:tc>
        <w:tc>
          <w:tcPr>
            <w:tcW w:w="3260" w:type="dxa"/>
            <w:gridSpan w:val="3"/>
            <w:tcBorders>
              <w:top w:val="single" w:sz="4" w:space="0" w:color="auto"/>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szCs w:val="22"/>
                <w:lang w:eastAsia="sl-SI"/>
              </w:rPr>
            </w:pPr>
            <w:r w:rsidRPr="00E05449">
              <w:rPr>
                <w:rFonts w:ascii="Calibri" w:hAnsi="Calibri" w:cs="Calibri"/>
                <w:szCs w:val="22"/>
                <w:lang w:eastAsia="sl-SI"/>
              </w:rPr>
              <w:t>2019</w:t>
            </w:r>
          </w:p>
        </w:tc>
      </w:tr>
      <w:tr w:rsidR="00E05449" w:rsidRPr="00E05449" w:rsidTr="00E05449">
        <w:trPr>
          <w:trHeight w:val="283"/>
          <w:jc w:val="center"/>
        </w:trPr>
        <w:tc>
          <w:tcPr>
            <w:tcW w:w="5480" w:type="dxa"/>
            <w:vMerge/>
            <w:tcBorders>
              <w:top w:val="nil"/>
              <w:left w:val="single" w:sz="4" w:space="0" w:color="auto"/>
              <w:bottom w:val="single" w:sz="4" w:space="0" w:color="000000"/>
              <w:right w:val="single" w:sz="4" w:space="0" w:color="auto"/>
            </w:tcBorders>
            <w:vAlign w:val="center"/>
            <w:hideMark/>
          </w:tcPr>
          <w:p w:rsidR="00E05449" w:rsidRPr="00E05449" w:rsidRDefault="00E05449" w:rsidP="00E05449">
            <w:pPr>
              <w:rPr>
                <w:rFonts w:ascii="Calibri" w:hAnsi="Calibri" w:cs="Calibri"/>
                <w:szCs w:val="22"/>
                <w:lang w:eastAsia="sl-SI"/>
              </w:rPr>
            </w:pPr>
          </w:p>
        </w:tc>
        <w:tc>
          <w:tcPr>
            <w:tcW w:w="1160" w:type="dxa"/>
            <w:vMerge/>
            <w:tcBorders>
              <w:top w:val="nil"/>
              <w:left w:val="nil"/>
              <w:bottom w:val="single" w:sz="4" w:space="0" w:color="auto"/>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sredstva</w:t>
            </w:r>
          </w:p>
        </w:tc>
        <w:tc>
          <w:tcPr>
            <w:tcW w:w="875"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v %</w:t>
            </w:r>
          </w:p>
        </w:tc>
        <w:tc>
          <w:tcPr>
            <w:tcW w:w="958"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color w:val="000000"/>
                <w:sz w:val="20"/>
                <w:lang w:eastAsia="sl-SI"/>
              </w:rPr>
            </w:pPr>
            <w:r w:rsidRPr="00E05449">
              <w:rPr>
                <w:rFonts w:ascii="Calibri" w:hAnsi="Calibri" w:cs="Calibri"/>
                <w:color w:val="000000"/>
                <w:sz w:val="20"/>
                <w:lang w:eastAsia="sl-SI"/>
              </w:rPr>
              <w:t>v % (abs.)</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promocijske športne prireditve</w:t>
            </w:r>
          </w:p>
        </w:tc>
        <w:tc>
          <w:tcPr>
            <w:tcW w:w="1160" w:type="dxa"/>
            <w:tcBorders>
              <w:top w:val="nil"/>
              <w:left w:val="nil"/>
              <w:bottom w:val="single" w:sz="4" w:space="0" w:color="auto"/>
              <w:right w:val="single" w:sz="4" w:space="0" w:color="auto"/>
            </w:tcBorders>
            <w:shd w:val="clear" w:color="auto" w:fill="auto"/>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1805101</w:t>
            </w: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1.100,00 €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100,00%</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0,45%</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strokovna in informacijska podpora upravljanju športa</w:t>
            </w:r>
          </w:p>
        </w:tc>
        <w:tc>
          <w:tcPr>
            <w:tcW w:w="1160" w:type="dxa"/>
            <w:tcBorders>
              <w:top w:val="nil"/>
              <w:left w:val="nil"/>
              <w:bottom w:val="single" w:sz="4" w:space="0" w:color="auto"/>
              <w:right w:val="single" w:sz="4" w:space="0" w:color="auto"/>
            </w:tcBorders>
            <w:shd w:val="clear" w:color="auto" w:fill="auto"/>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1805105</w:t>
            </w: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1.500,00 €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100,00%</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0,62%</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 xml:space="preserve">ŠD Nazarje - upravljanje in tekoče vzdrževanje </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1805107</w:t>
            </w:r>
          </w:p>
        </w:tc>
        <w:tc>
          <w:tcPr>
            <w:tcW w:w="1427"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30.000,00 €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14,22%</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12,32%</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ŠD Nazarje - nakup opreme; posodobitve</w:t>
            </w:r>
          </w:p>
        </w:tc>
        <w:tc>
          <w:tcPr>
            <w:tcW w:w="1160" w:type="dxa"/>
            <w:vMerge/>
            <w:tcBorders>
              <w:top w:val="nil"/>
              <w:left w:val="single" w:sz="4" w:space="0" w:color="auto"/>
              <w:bottom w:val="single" w:sz="4" w:space="0" w:color="000000"/>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nil"/>
              <w:left w:val="nil"/>
              <w:bottom w:val="nil"/>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4.000,00 €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1,90%</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1,64%</w:t>
            </w:r>
          </w:p>
        </w:tc>
      </w:tr>
      <w:tr w:rsidR="00E05449" w:rsidRPr="00E05449" w:rsidTr="00E05449">
        <w:trPr>
          <w:trHeight w:val="283"/>
          <w:jc w:val="center"/>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E05449" w:rsidRPr="00E05449" w:rsidRDefault="00E05449" w:rsidP="00E05449">
            <w:pPr>
              <w:rPr>
                <w:rFonts w:ascii="Calibri" w:hAnsi="Calibri" w:cs="Calibri"/>
                <w:sz w:val="20"/>
                <w:lang w:eastAsia="sl-SI"/>
              </w:rPr>
            </w:pPr>
            <w:r w:rsidRPr="00E05449">
              <w:rPr>
                <w:rFonts w:ascii="Calibri" w:hAnsi="Calibri" w:cs="Calibri"/>
                <w:sz w:val="20"/>
                <w:lang w:eastAsia="sl-SI"/>
              </w:rPr>
              <w:t>ŠD Nazarje - zamenjava poda</w:t>
            </w:r>
          </w:p>
        </w:tc>
        <w:tc>
          <w:tcPr>
            <w:tcW w:w="1160" w:type="dxa"/>
            <w:vMerge/>
            <w:tcBorders>
              <w:top w:val="nil"/>
              <w:left w:val="single" w:sz="4" w:space="0" w:color="auto"/>
              <w:bottom w:val="single" w:sz="4" w:space="0" w:color="000000"/>
              <w:right w:val="single" w:sz="4" w:space="0" w:color="auto"/>
            </w:tcBorders>
            <w:vAlign w:val="center"/>
            <w:hideMark/>
          </w:tcPr>
          <w:p w:rsidR="00E05449" w:rsidRPr="00E05449" w:rsidRDefault="00E05449" w:rsidP="00E05449">
            <w:pPr>
              <w:rPr>
                <w:rFonts w:ascii="Calibri" w:hAnsi="Calibri" w:cs="Calibri"/>
                <w:sz w:val="20"/>
                <w:lang w:eastAsia="sl-SI"/>
              </w:rPr>
            </w:pPr>
          </w:p>
        </w:tc>
        <w:tc>
          <w:tcPr>
            <w:tcW w:w="1427" w:type="dxa"/>
            <w:tcBorders>
              <w:top w:val="single" w:sz="4" w:space="0" w:color="auto"/>
              <w:left w:val="nil"/>
              <w:bottom w:val="nil"/>
              <w:right w:val="single" w:sz="4" w:space="0" w:color="auto"/>
            </w:tcBorders>
            <w:shd w:val="clear" w:color="auto" w:fill="auto"/>
            <w:noWrap/>
            <w:vAlign w:val="center"/>
            <w:hideMark/>
          </w:tcPr>
          <w:p w:rsidR="00E05449" w:rsidRPr="00E05449" w:rsidRDefault="00E05449" w:rsidP="00E05449">
            <w:pPr>
              <w:jc w:val="right"/>
              <w:rPr>
                <w:rFonts w:ascii="Calibri" w:hAnsi="Calibri" w:cs="Calibri"/>
                <w:sz w:val="20"/>
                <w:lang w:eastAsia="sl-SI"/>
              </w:rPr>
            </w:pPr>
            <w:r w:rsidRPr="00E05449">
              <w:rPr>
                <w:rFonts w:ascii="Calibri" w:hAnsi="Calibri" w:cs="Calibri"/>
                <w:sz w:val="20"/>
                <w:lang w:eastAsia="sl-SI"/>
              </w:rPr>
              <w:t>177.000,00 €</w:t>
            </w:r>
          </w:p>
        </w:tc>
        <w:tc>
          <w:tcPr>
            <w:tcW w:w="875"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83,89%</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sz w:val="20"/>
                <w:lang w:eastAsia="sl-SI"/>
              </w:rPr>
            </w:pPr>
            <w:r w:rsidRPr="00E05449">
              <w:rPr>
                <w:rFonts w:ascii="Calibri" w:hAnsi="Calibri" w:cs="Calibri"/>
                <w:sz w:val="20"/>
                <w:lang w:eastAsia="sl-SI"/>
              </w:rPr>
              <w:t>72,66%</w:t>
            </w:r>
          </w:p>
        </w:tc>
      </w:tr>
      <w:tr w:rsidR="00E05449" w:rsidRPr="00E05449" w:rsidTr="00E05449">
        <w:trPr>
          <w:trHeight w:val="283"/>
          <w:jc w:val="center"/>
        </w:trPr>
        <w:tc>
          <w:tcPr>
            <w:tcW w:w="66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5449" w:rsidRPr="00E05449" w:rsidRDefault="00E05449" w:rsidP="00E05449">
            <w:pPr>
              <w:jc w:val="center"/>
              <w:rPr>
                <w:rFonts w:ascii="Calibri" w:hAnsi="Calibri" w:cs="Calibri"/>
                <w:bCs/>
                <w:sz w:val="24"/>
                <w:szCs w:val="24"/>
                <w:lang w:eastAsia="sl-SI"/>
              </w:rPr>
            </w:pPr>
            <w:r w:rsidRPr="00E05449">
              <w:rPr>
                <w:rFonts w:ascii="Calibri" w:hAnsi="Calibri" w:cs="Calibri"/>
                <w:bCs/>
                <w:sz w:val="24"/>
                <w:szCs w:val="24"/>
                <w:lang w:eastAsia="sl-SI"/>
              </w:rPr>
              <w:t>ŠPORTNA INFRASTRUKTURA IN INFORMACIJSKA PODPORA:</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E05449" w:rsidRPr="00E05449" w:rsidRDefault="00E05449" w:rsidP="00E05449">
            <w:pPr>
              <w:jc w:val="right"/>
              <w:rPr>
                <w:rFonts w:ascii="Calibri" w:hAnsi="Calibri" w:cs="Calibri"/>
                <w:b/>
                <w:bCs/>
                <w:szCs w:val="22"/>
                <w:lang w:eastAsia="sl-SI"/>
              </w:rPr>
            </w:pPr>
            <w:r w:rsidRPr="00E05449">
              <w:rPr>
                <w:rFonts w:ascii="Calibri" w:hAnsi="Calibri" w:cs="Calibri"/>
                <w:b/>
                <w:bCs/>
                <w:szCs w:val="22"/>
                <w:lang w:eastAsia="sl-SI"/>
              </w:rPr>
              <w:t>213.600,00 €</w:t>
            </w:r>
          </w:p>
        </w:tc>
        <w:tc>
          <w:tcPr>
            <w:tcW w:w="8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E05449" w:rsidRPr="00E05449" w:rsidRDefault="00E05449" w:rsidP="00E05449">
            <w:pPr>
              <w:jc w:val="center"/>
              <w:rPr>
                <w:rFonts w:ascii="Calibri" w:hAnsi="Calibri" w:cs="Calibri"/>
                <w:b/>
                <w:bCs/>
                <w:sz w:val="16"/>
                <w:szCs w:val="16"/>
                <w:lang w:eastAsia="sl-SI"/>
              </w:rPr>
            </w:pPr>
            <w:r w:rsidRPr="00E05449">
              <w:rPr>
                <w:rFonts w:ascii="Calibri" w:hAnsi="Calibri" w:cs="Calibri"/>
                <w:b/>
                <w:bCs/>
                <w:sz w:val="16"/>
                <w:szCs w:val="16"/>
                <w:lang w:eastAsia="sl-SI"/>
              </w:rPr>
              <w:t> </w:t>
            </w:r>
          </w:p>
        </w:tc>
        <w:tc>
          <w:tcPr>
            <w:tcW w:w="958" w:type="dxa"/>
            <w:tcBorders>
              <w:top w:val="nil"/>
              <w:left w:val="nil"/>
              <w:bottom w:val="single" w:sz="4" w:space="0" w:color="auto"/>
              <w:right w:val="single" w:sz="4" w:space="0" w:color="auto"/>
            </w:tcBorders>
            <w:shd w:val="clear" w:color="auto" w:fill="auto"/>
            <w:noWrap/>
            <w:vAlign w:val="center"/>
            <w:hideMark/>
          </w:tcPr>
          <w:p w:rsidR="00E05449" w:rsidRPr="00E05449" w:rsidRDefault="00E05449" w:rsidP="00E05449">
            <w:pPr>
              <w:jc w:val="center"/>
              <w:rPr>
                <w:rFonts w:ascii="Calibri" w:hAnsi="Calibri" w:cs="Calibri"/>
                <w:b/>
                <w:bCs/>
                <w:sz w:val="20"/>
                <w:lang w:eastAsia="sl-SI"/>
              </w:rPr>
            </w:pPr>
            <w:r w:rsidRPr="00E05449">
              <w:rPr>
                <w:rFonts w:ascii="Calibri" w:hAnsi="Calibri" w:cs="Calibri"/>
                <w:b/>
                <w:bCs/>
                <w:sz w:val="20"/>
                <w:lang w:eastAsia="sl-SI"/>
              </w:rPr>
              <w:t>87,68%</w:t>
            </w:r>
          </w:p>
        </w:tc>
      </w:tr>
      <w:tr w:rsidR="00E05449" w:rsidRPr="00E05449" w:rsidTr="00E05449">
        <w:trPr>
          <w:trHeight w:val="283"/>
          <w:jc w:val="center"/>
        </w:trPr>
        <w:tc>
          <w:tcPr>
            <w:tcW w:w="6640" w:type="dxa"/>
            <w:gridSpan w:val="2"/>
            <w:tcBorders>
              <w:top w:val="single" w:sz="4" w:space="0" w:color="auto"/>
              <w:left w:val="single" w:sz="4" w:space="0" w:color="auto"/>
              <w:bottom w:val="single" w:sz="4" w:space="0" w:color="auto"/>
              <w:right w:val="single" w:sz="4" w:space="0" w:color="000000"/>
            </w:tcBorders>
            <w:shd w:val="clear" w:color="000000" w:fill="D2EBFF"/>
            <w:noWrap/>
            <w:vAlign w:val="center"/>
            <w:hideMark/>
          </w:tcPr>
          <w:p w:rsidR="00E05449" w:rsidRPr="00E05449" w:rsidRDefault="00E05449" w:rsidP="00E05449">
            <w:pPr>
              <w:jc w:val="center"/>
              <w:rPr>
                <w:rFonts w:ascii="Calibri" w:hAnsi="Calibri" w:cs="Calibri"/>
                <w:bCs/>
                <w:sz w:val="24"/>
                <w:szCs w:val="24"/>
                <w:lang w:eastAsia="sl-SI"/>
              </w:rPr>
            </w:pPr>
            <w:r w:rsidRPr="00E05449">
              <w:rPr>
                <w:rFonts w:ascii="Calibri" w:hAnsi="Calibri" w:cs="Calibri"/>
                <w:bCs/>
                <w:sz w:val="24"/>
                <w:szCs w:val="24"/>
                <w:lang w:eastAsia="sl-SI"/>
              </w:rPr>
              <w:t>SKUPAJ PODROČJE ŠPORTA:</w:t>
            </w:r>
          </w:p>
        </w:tc>
        <w:tc>
          <w:tcPr>
            <w:tcW w:w="1427"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right"/>
              <w:rPr>
                <w:rFonts w:ascii="Calibri" w:hAnsi="Calibri" w:cs="Calibri"/>
                <w:b/>
                <w:bCs/>
                <w:szCs w:val="22"/>
                <w:lang w:eastAsia="sl-SI"/>
              </w:rPr>
            </w:pPr>
            <w:r w:rsidRPr="00E05449">
              <w:rPr>
                <w:rFonts w:ascii="Calibri" w:hAnsi="Calibri" w:cs="Calibri"/>
                <w:b/>
                <w:bCs/>
                <w:szCs w:val="22"/>
                <w:lang w:eastAsia="sl-SI"/>
              </w:rPr>
              <w:t>243.600,00 €</w:t>
            </w:r>
          </w:p>
        </w:tc>
        <w:tc>
          <w:tcPr>
            <w:tcW w:w="875"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E05449" w:rsidRPr="00E05449" w:rsidRDefault="00E05449" w:rsidP="00E05449">
            <w:pPr>
              <w:jc w:val="center"/>
              <w:rPr>
                <w:rFonts w:ascii="Calibri" w:hAnsi="Calibri" w:cs="Calibri"/>
                <w:b/>
                <w:bCs/>
                <w:sz w:val="16"/>
                <w:szCs w:val="16"/>
                <w:lang w:eastAsia="sl-SI"/>
              </w:rPr>
            </w:pPr>
            <w:r w:rsidRPr="00E05449">
              <w:rPr>
                <w:rFonts w:ascii="Calibri" w:hAnsi="Calibri" w:cs="Calibri"/>
                <w:b/>
                <w:bCs/>
                <w:sz w:val="16"/>
                <w:szCs w:val="16"/>
                <w:lang w:eastAsia="sl-SI"/>
              </w:rPr>
              <w:t> </w:t>
            </w:r>
          </w:p>
        </w:tc>
        <w:tc>
          <w:tcPr>
            <w:tcW w:w="958" w:type="dxa"/>
            <w:tcBorders>
              <w:top w:val="nil"/>
              <w:left w:val="nil"/>
              <w:bottom w:val="single" w:sz="4" w:space="0" w:color="auto"/>
              <w:right w:val="single" w:sz="4" w:space="0" w:color="auto"/>
            </w:tcBorders>
            <w:shd w:val="clear" w:color="000000" w:fill="F0FFD7"/>
            <w:noWrap/>
            <w:vAlign w:val="center"/>
            <w:hideMark/>
          </w:tcPr>
          <w:p w:rsidR="00E05449" w:rsidRPr="00E05449" w:rsidRDefault="00E05449" w:rsidP="00E05449">
            <w:pPr>
              <w:jc w:val="center"/>
              <w:rPr>
                <w:rFonts w:ascii="Calibri" w:hAnsi="Calibri" w:cs="Calibri"/>
                <w:b/>
                <w:bCs/>
                <w:sz w:val="20"/>
                <w:lang w:eastAsia="sl-SI"/>
              </w:rPr>
            </w:pPr>
            <w:r w:rsidRPr="00E05449">
              <w:rPr>
                <w:rFonts w:ascii="Calibri" w:hAnsi="Calibri" w:cs="Calibri"/>
                <w:b/>
                <w:bCs/>
                <w:sz w:val="20"/>
                <w:lang w:eastAsia="sl-SI"/>
              </w:rPr>
              <w:t>100,00%</w:t>
            </w:r>
          </w:p>
        </w:tc>
      </w:tr>
    </w:tbl>
    <w:p w:rsidR="00821864" w:rsidRPr="00840FA1" w:rsidRDefault="00821864" w:rsidP="00821864">
      <w:pPr>
        <w:rPr>
          <w:rFonts w:ascii="Calibri" w:hAnsi="Calibri"/>
          <w:color w:val="FF0000"/>
          <w:sz w:val="16"/>
          <w:szCs w:val="22"/>
        </w:rPr>
      </w:pPr>
    </w:p>
    <w:p w:rsidR="00821864" w:rsidRPr="00840FA1" w:rsidRDefault="00EA6742" w:rsidP="00821864">
      <w:pPr>
        <w:jc w:val="center"/>
        <w:rPr>
          <w:rFonts w:ascii="Calibri" w:hAnsi="Calibri"/>
          <w:szCs w:val="22"/>
        </w:rPr>
      </w:pPr>
      <w:r>
        <w:rPr>
          <w:rFonts w:ascii="Calibri" w:hAnsi="Calibri"/>
          <w:szCs w:val="22"/>
        </w:rPr>
        <w:t>5</w:t>
      </w:r>
      <w:r w:rsidR="00821864" w:rsidRPr="00840FA1">
        <w:rPr>
          <w:rFonts w:ascii="Calibri" w:hAnsi="Calibri"/>
          <w:szCs w:val="22"/>
        </w:rPr>
        <w:t>. člen</w:t>
      </w:r>
    </w:p>
    <w:p w:rsidR="00821864" w:rsidRPr="00840FA1" w:rsidRDefault="00821864" w:rsidP="00643DD8">
      <w:pPr>
        <w:jc w:val="center"/>
        <w:rPr>
          <w:rFonts w:ascii="Calibri" w:hAnsi="Calibri"/>
          <w:b/>
          <w:szCs w:val="22"/>
        </w:rPr>
      </w:pPr>
      <w:r w:rsidRPr="00840FA1">
        <w:rPr>
          <w:rFonts w:ascii="Calibri" w:hAnsi="Calibri"/>
          <w:b/>
          <w:szCs w:val="22"/>
        </w:rPr>
        <w:t>(načini zagotavljanja sredstev)</w:t>
      </w:r>
    </w:p>
    <w:p w:rsidR="00821864" w:rsidRPr="000A5E81" w:rsidRDefault="00900B7B" w:rsidP="00821864">
      <w:pPr>
        <w:jc w:val="both"/>
        <w:rPr>
          <w:rFonts w:ascii="Calibri" w:hAnsi="Calibri"/>
          <w:szCs w:val="22"/>
        </w:rPr>
      </w:pPr>
      <w:r w:rsidRPr="000A5E81">
        <w:rPr>
          <w:rFonts w:ascii="Calibri" w:hAnsi="Calibri"/>
          <w:szCs w:val="22"/>
        </w:rPr>
        <w:t xml:space="preserve">Občina </w:t>
      </w:r>
      <w:r w:rsidR="00821864" w:rsidRPr="000A5E81">
        <w:rPr>
          <w:rFonts w:ascii="Calibri" w:hAnsi="Calibri"/>
          <w:szCs w:val="22"/>
        </w:rPr>
        <w:t xml:space="preserve">bo sredstva za </w:t>
      </w:r>
      <w:r w:rsidRPr="000A5E81">
        <w:rPr>
          <w:rFonts w:ascii="Calibri" w:hAnsi="Calibri"/>
          <w:szCs w:val="22"/>
        </w:rPr>
        <w:t>izvedbo</w:t>
      </w:r>
      <w:r w:rsidR="00840FA1">
        <w:rPr>
          <w:rFonts w:ascii="Calibri" w:hAnsi="Calibri"/>
          <w:szCs w:val="22"/>
        </w:rPr>
        <w:t xml:space="preserve"> </w:t>
      </w:r>
      <w:r w:rsidR="00CF08EA">
        <w:rPr>
          <w:rFonts w:ascii="Calibri" w:hAnsi="Calibri"/>
          <w:szCs w:val="22"/>
        </w:rPr>
        <w:t xml:space="preserve">športnih programov in področij </w:t>
      </w:r>
      <w:r w:rsidR="00840FA1">
        <w:rPr>
          <w:rFonts w:ascii="Calibri" w:hAnsi="Calibri"/>
          <w:szCs w:val="22"/>
        </w:rPr>
        <w:t>po</w:t>
      </w:r>
      <w:r w:rsidRPr="000A5E81">
        <w:rPr>
          <w:rFonts w:ascii="Calibri" w:hAnsi="Calibri"/>
          <w:szCs w:val="22"/>
        </w:rPr>
        <w:t xml:space="preserve"> LPŠ</w:t>
      </w:r>
      <w:r w:rsidR="00821864" w:rsidRPr="000A5E81">
        <w:rPr>
          <w:rFonts w:ascii="Calibri" w:hAnsi="Calibri"/>
          <w:szCs w:val="22"/>
        </w:rPr>
        <w:t xml:space="preserve"> </w:t>
      </w:r>
      <w:r w:rsidR="00840FA1">
        <w:rPr>
          <w:rFonts w:ascii="Calibri" w:hAnsi="Calibri"/>
          <w:szCs w:val="22"/>
        </w:rPr>
        <w:t xml:space="preserve">(3. člen) </w:t>
      </w:r>
      <w:r w:rsidR="00821864" w:rsidRPr="000A5E81">
        <w:rPr>
          <w:rFonts w:ascii="Calibri" w:hAnsi="Calibri"/>
          <w:szCs w:val="22"/>
        </w:rPr>
        <w:t>zagotovila na naslednje načine:</w:t>
      </w:r>
    </w:p>
    <w:p w:rsidR="007B12F4" w:rsidRPr="00840FA1" w:rsidRDefault="00B65471" w:rsidP="00840FA1">
      <w:pPr>
        <w:numPr>
          <w:ilvl w:val="0"/>
          <w:numId w:val="14"/>
        </w:numPr>
        <w:jc w:val="both"/>
        <w:rPr>
          <w:rFonts w:ascii="Calibri" w:hAnsi="Calibri"/>
          <w:b/>
          <w:szCs w:val="22"/>
        </w:rPr>
      </w:pPr>
      <w:r>
        <w:rPr>
          <w:rFonts w:ascii="Calibri" w:hAnsi="Calibri"/>
          <w:szCs w:val="22"/>
        </w:rPr>
        <w:t>sredstva</w:t>
      </w:r>
      <w:r w:rsidR="00EA6742">
        <w:rPr>
          <w:rFonts w:ascii="Calibri" w:hAnsi="Calibri"/>
          <w:szCs w:val="22"/>
        </w:rPr>
        <w:t xml:space="preserve"> proračunske postavke (p. p.: 1805102):</w:t>
      </w:r>
      <w:r>
        <w:rPr>
          <w:rFonts w:ascii="Calibri" w:hAnsi="Calibri"/>
          <w:szCs w:val="22"/>
        </w:rPr>
        <w:t xml:space="preserve"> sofinanciranje</w:t>
      </w:r>
      <w:r w:rsidR="00900B7B" w:rsidRPr="000A5E81">
        <w:rPr>
          <w:rFonts w:ascii="Calibri" w:hAnsi="Calibri"/>
          <w:szCs w:val="22"/>
        </w:rPr>
        <w:t xml:space="preserve"> šp</w:t>
      </w:r>
      <w:r w:rsidR="00840FA1">
        <w:rPr>
          <w:rFonts w:ascii="Calibri" w:hAnsi="Calibri"/>
          <w:szCs w:val="22"/>
        </w:rPr>
        <w:t>ortnih programov</w:t>
      </w:r>
      <w:r w:rsidR="00840FA1" w:rsidRPr="00EA6742">
        <w:rPr>
          <w:rFonts w:ascii="Calibri" w:hAnsi="Calibri"/>
          <w:szCs w:val="22"/>
        </w:rPr>
        <w:t xml:space="preserve">, </w:t>
      </w:r>
      <w:r w:rsidR="00EA6742" w:rsidRPr="00EA6742">
        <w:rPr>
          <w:rFonts w:ascii="Calibri" w:hAnsi="Calibri"/>
          <w:szCs w:val="22"/>
        </w:rPr>
        <w:t xml:space="preserve">obratovalnih stroškov </w:t>
      </w:r>
      <w:r w:rsidR="00EA6742">
        <w:rPr>
          <w:rFonts w:ascii="Calibri" w:hAnsi="Calibri"/>
          <w:szCs w:val="22"/>
        </w:rPr>
        <w:t>športnih objektov,</w:t>
      </w:r>
      <w:r w:rsidR="00EA6742" w:rsidRPr="00EA6742">
        <w:rPr>
          <w:rFonts w:ascii="Calibri" w:hAnsi="Calibri"/>
          <w:szCs w:val="22"/>
        </w:rPr>
        <w:t xml:space="preserve"> investicij v športne objekte</w:t>
      </w:r>
      <w:r w:rsidR="00EA6742">
        <w:rPr>
          <w:rFonts w:ascii="Calibri" w:hAnsi="Calibri"/>
          <w:szCs w:val="22"/>
        </w:rPr>
        <w:t>,</w:t>
      </w:r>
      <w:r w:rsidR="00EA6742">
        <w:rPr>
          <w:rFonts w:ascii="Calibri" w:hAnsi="Calibri"/>
          <w:b/>
          <w:szCs w:val="22"/>
        </w:rPr>
        <w:t xml:space="preserve"> </w:t>
      </w:r>
      <w:r w:rsidRPr="00840FA1">
        <w:rPr>
          <w:rFonts w:ascii="Calibri" w:hAnsi="Calibri"/>
          <w:szCs w:val="22"/>
        </w:rPr>
        <w:t>i</w:t>
      </w:r>
      <w:r w:rsidR="00840FA1">
        <w:rPr>
          <w:rFonts w:ascii="Calibri" w:hAnsi="Calibri"/>
          <w:szCs w:val="22"/>
        </w:rPr>
        <w:t>zpopolnjevanja v športu</w:t>
      </w:r>
      <w:r w:rsidR="00840FA1">
        <w:rPr>
          <w:rFonts w:ascii="Calibri" w:hAnsi="Calibri"/>
          <w:b/>
          <w:szCs w:val="22"/>
        </w:rPr>
        <w:t xml:space="preserve">, </w:t>
      </w:r>
      <w:r w:rsidRPr="00840FA1">
        <w:rPr>
          <w:rFonts w:ascii="Calibri" w:hAnsi="Calibri"/>
          <w:szCs w:val="22"/>
        </w:rPr>
        <w:t>delo</w:t>
      </w:r>
      <w:r w:rsidR="00840FA1">
        <w:rPr>
          <w:rFonts w:ascii="Calibri" w:hAnsi="Calibri"/>
          <w:szCs w:val="22"/>
        </w:rPr>
        <w:t>vanja športnih društev in</w:t>
      </w:r>
      <w:r w:rsidRPr="00840FA1">
        <w:rPr>
          <w:rFonts w:ascii="Calibri" w:hAnsi="Calibri"/>
          <w:szCs w:val="22"/>
        </w:rPr>
        <w:t xml:space="preserve"> športnih prire</w:t>
      </w:r>
      <w:r w:rsidR="00840FA1">
        <w:rPr>
          <w:rFonts w:ascii="Calibri" w:hAnsi="Calibri"/>
          <w:szCs w:val="22"/>
        </w:rPr>
        <w:t>ditev lokalnega pomena</w:t>
      </w:r>
      <w:r w:rsidR="007B12F4" w:rsidRPr="00840FA1">
        <w:rPr>
          <w:rFonts w:ascii="Calibri" w:hAnsi="Calibri"/>
          <w:szCs w:val="22"/>
        </w:rPr>
        <w:t>:</w:t>
      </w:r>
      <w:r w:rsidR="00821864" w:rsidRPr="00840FA1">
        <w:rPr>
          <w:rFonts w:ascii="Calibri" w:hAnsi="Calibri"/>
          <w:szCs w:val="22"/>
        </w:rPr>
        <w:t xml:space="preserve"> </w:t>
      </w:r>
    </w:p>
    <w:p w:rsidR="001F5EFF" w:rsidRPr="000A5E81" w:rsidRDefault="00821864" w:rsidP="007B12F4">
      <w:pPr>
        <w:numPr>
          <w:ilvl w:val="1"/>
          <w:numId w:val="14"/>
        </w:numPr>
        <w:jc w:val="both"/>
        <w:rPr>
          <w:rFonts w:ascii="Calibri" w:hAnsi="Calibri"/>
          <w:b/>
          <w:szCs w:val="22"/>
        </w:rPr>
      </w:pPr>
      <w:r w:rsidRPr="000A5E81">
        <w:rPr>
          <w:rFonts w:ascii="Calibri" w:hAnsi="Calibri"/>
          <w:szCs w:val="22"/>
        </w:rPr>
        <w:t xml:space="preserve">na </w:t>
      </w:r>
      <w:r w:rsidR="000A5E81" w:rsidRPr="000A5E81">
        <w:rPr>
          <w:rFonts w:ascii="Calibri" w:hAnsi="Calibri"/>
          <w:szCs w:val="22"/>
        </w:rPr>
        <w:t>osnovi izvedbe javnega razpisa in</w:t>
      </w:r>
      <w:r w:rsidR="0068419C" w:rsidRPr="000A5E81">
        <w:rPr>
          <w:rFonts w:ascii="Calibri" w:hAnsi="Calibri"/>
          <w:szCs w:val="22"/>
        </w:rPr>
        <w:t xml:space="preserve"> pogodb, ki jih župan</w:t>
      </w:r>
      <w:r w:rsidRPr="000A5E81">
        <w:rPr>
          <w:rFonts w:ascii="Calibri" w:hAnsi="Calibri"/>
          <w:szCs w:val="22"/>
        </w:rPr>
        <w:t xml:space="preserve"> podpiše z izbranimi izvajalci.</w:t>
      </w:r>
      <w:r w:rsidR="00D25BBB" w:rsidRPr="000A5E81">
        <w:rPr>
          <w:rFonts w:ascii="Calibri" w:hAnsi="Calibri"/>
          <w:szCs w:val="22"/>
        </w:rPr>
        <w:t xml:space="preserve"> </w:t>
      </w:r>
    </w:p>
    <w:p w:rsidR="00EA6742" w:rsidRPr="000A5E81" w:rsidRDefault="00EA6742" w:rsidP="00EA6742">
      <w:pPr>
        <w:numPr>
          <w:ilvl w:val="0"/>
          <w:numId w:val="14"/>
        </w:numPr>
        <w:jc w:val="both"/>
        <w:rPr>
          <w:rFonts w:ascii="Calibri" w:hAnsi="Calibri"/>
          <w:b/>
          <w:szCs w:val="22"/>
        </w:rPr>
      </w:pPr>
      <w:r w:rsidRPr="000A5E81">
        <w:rPr>
          <w:rFonts w:ascii="Calibri" w:hAnsi="Calibri"/>
          <w:szCs w:val="22"/>
        </w:rPr>
        <w:t xml:space="preserve">sredstva </w:t>
      </w:r>
      <w:r>
        <w:rPr>
          <w:rFonts w:ascii="Calibri" w:hAnsi="Calibri"/>
          <w:szCs w:val="22"/>
        </w:rPr>
        <w:t>proračunske postavke (p. p.: 1805101</w:t>
      </w:r>
      <w:r w:rsidRPr="000A5E81">
        <w:rPr>
          <w:rFonts w:ascii="Calibri" w:hAnsi="Calibri"/>
          <w:szCs w:val="22"/>
        </w:rPr>
        <w:t>)</w:t>
      </w:r>
      <w:r>
        <w:rPr>
          <w:rFonts w:ascii="Calibri" w:hAnsi="Calibri"/>
          <w:szCs w:val="22"/>
        </w:rPr>
        <w:t>: promocijska športna prireditev</w:t>
      </w:r>
      <w:r w:rsidRPr="000A5E81">
        <w:rPr>
          <w:rFonts w:ascii="Calibri" w:hAnsi="Calibri"/>
          <w:szCs w:val="22"/>
        </w:rPr>
        <w:t>:</w:t>
      </w:r>
    </w:p>
    <w:p w:rsidR="00EA6742" w:rsidRPr="000A5E81" w:rsidRDefault="00EA6742" w:rsidP="00EA6742">
      <w:pPr>
        <w:numPr>
          <w:ilvl w:val="1"/>
          <w:numId w:val="14"/>
        </w:numPr>
        <w:jc w:val="both"/>
        <w:rPr>
          <w:rFonts w:ascii="Calibri" w:hAnsi="Calibri"/>
          <w:b/>
          <w:szCs w:val="22"/>
        </w:rPr>
      </w:pPr>
      <w:r>
        <w:rPr>
          <w:rFonts w:ascii="Calibri" w:hAnsi="Calibri"/>
          <w:szCs w:val="22"/>
        </w:rPr>
        <w:t>na podlagi potrjenega proračuna občine in</w:t>
      </w:r>
      <w:r w:rsidRPr="000A5E81">
        <w:rPr>
          <w:rFonts w:ascii="Calibri" w:hAnsi="Calibri"/>
          <w:szCs w:val="22"/>
        </w:rPr>
        <w:t xml:space="preserve"> sklepa župana.</w:t>
      </w:r>
    </w:p>
    <w:p w:rsidR="00EA6742" w:rsidRPr="000A5E81" w:rsidRDefault="00EA6742" w:rsidP="00EA6742">
      <w:pPr>
        <w:numPr>
          <w:ilvl w:val="0"/>
          <w:numId w:val="14"/>
        </w:numPr>
        <w:jc w:val="both"/>
        <w:rPr>
          <w:rFonts w:ascii="Calibri" w:hAnsi="Calibri"/>
          <w:szCs w:val="22"/>
        </w:rPr>
      </w:pPr>
      <w:r w:rsidRPr="000A5E81">
        <w:rPr>
          <w:rFonts w:ascii="Calibri" w:hAnsi="Calibri"/>
          <w:szCs w:val="22"/>
        </w:rPr>
        <w:t xml:space="preserve">sredstva </w:t>
      </w:r>
      <w:r>
        <w:rPr>
          <w:rFonts w:ascii="Calibri" w:hAnsi="Calibri"/>
          <w:szCs w:val="22"/>
        </w:rPr>
        <w:t>proračunske postavke (p. p.: 1805105):</w:t>
      </w:r>
      <w:r w:rsidRPr="000A5E81">
        <w:rPr>
          <w:rFonts w:ascii="Calibri" w:hAnsi="Calibri"/>
          <w:szCs w:val="22"/>
        </w:rPr>
        <w:t xml:space="preserve"> strokovn</w:t>
      </w:r>
      <w:r>
        <w:rPr>
          <w:rFonts w:ascii="Calibri" w:hAnsi="Calibri"/>
          <w:szCs w:val="22"/>
        </w:rPr>
        <w:t>a</w:t>
      </w:r>
      <w:r w:rsidRPr="000A5E81">
        <w:rPr>
          <w:rFonts w:ascii="Calibri" w:hAnsi="Calibri"/>
          <w:szCs w:val="22"/>
        </w:rPr>
        <w:t xml:space="preserve"> in informacijsk</w:t>
      </w:r>
      <w:r>
        <w:rPr>
          <w:rFonts w:ascii="Calibri" w:hAnsi="Calibri"/>
          <w:szCs w:val="22"/>
        </w:rPr>
        <w:t>a</w:t>
      </w:r>
      <w:r w:rsidRPr="000A5E81">
        <w:rPr>
          <w:rFonts w:ascii="Calibri" w:hAnsi="Calibri"/>
          <w:szCs w:val="22"/>
        </w:rPr>
        <w:t xml:space="preserve"> podpor</w:t>
      </w:r>
      <w:r>
        <w:rPr>
          <w:rFonts w:ascii="Calibri" w:hAnsi="Calibri"/>
          <w:szCs w:val="22"/>
        </w:rPr>
        <w:t>a</w:t>
      </w:r>
      <w:r w:rsidRPr="000A5E81">
        <w:rPr>
          <w:rFonts w:ascii="Calibri" w:hAnsi="Calibri"/>
          <w:szCs w:val="22"/>
        </w:rPr>
        <w:t xml:space="preserve"> upravljanju šport</w:t>
      </w:r>
      <w:r>
        <w:rPr>
          <w:rFonts w:ascii="Calibri" w:hAnsi="Calibri"/>
          <w:szCs w:val="22"/>
        </w:rPr>
        <w:t>a</w:t>
      </w:r>
      <w:r w:rsidRPr="000A5E81">
        <w:rPr>
          <w:rFonts w:ascii="Calibri" w:hAnsi="Calibri"/>
          <w:szCs w:val="22"/>
        </w:rPr>
        <w:t>:</w:t>
      </w:r>
    </w:p>
    <w:p w:rsidR="00EA6742" w:rsidRDefault="00EA6742" w:rsidP="00EA6742">
      <w:pPr>
        <w:numPr>
          <w:ilvl w:val="1"/>
          <w:numId w:val="14"/>
        </w:numPr>
        <w:jc w:val="both"/>
        <w:rPr>
          <w:rFonts w:ascii="Calibri" w:hAnsi="Calibri"/>
          <w:szCs w:val="22"/>
        </w:rPr>
      </w:pPr>
      <w:r w:rsidRPr="000A5E81">
        <w:rPr>
          <w:rFonts w:ascii="Calibri" w:hAnsi="Calibri"/>
          <w:szCs w:val="22"/>
        </w:rPr>
        <w:t>na osnovi veljavne pogodbe z zunanjim strokovnim sodelavcem za področje športa.</w:t>
      </w:r>
    </w:p>
    <w:p w:rsidR="00840FA1" w:rsidRPr="00840FA1" w:rsidRDefault="00840FA1" w:rsidP="00840FA1">
      <w:pPr>
        <w:numPr>
          <w:ilvl w:val="0"/>
          <w:numId w:val="14"/>
        </w:numPr>
        <w:jc w:val="both"/>
        <w:rPr>
          <w:rFonts w:ascii="Calibri" w:hAnsi="Calibri"/>
          <w:b/>
          <w:szCs w:val="22"/>
        </w:rPr>
      </w:pPr>
      <w:r w:rsidRPr="000A5E81">
        <w:rPr>
          <w:rFonts w:ascii="Calibri" w:hAnsi="Calibri"/>
          <w:szCs w:val="22"/>
        </w:rPr>
        <w:t xml:space="preserve">sredstva </w:t>
      </w:r>
      <w:r w:rsidR="00EA6742">
        <w:rPr>
          <w:rFonts w:ascii="Calibri" w:hAnsi="Calibri"/>
          <w:szCs w:val="22"/>
        </w:rPr>
        <w:t>proračunske postavke (p. p.: 1805107): športn</w:t>
      </w:r>
      <w:r w:rsidR="00652CAF">
        <w:rPr>
          <w:rFonts w:ascii="Calibri" w:hAnsi="Calibri"/>
          <w:szCs w:val="22"/>
        </w:rPr>
        <w:t>a</w:t>
      </w:r>
      <w:r w:rsidR="00EA6742">
        <w:rPr>
          <w:rFonts w:ascii="Calibri" w:hAnsi="Calibri"/>
          <w:szCs w:val="22"/>
        </w:rPr>
        <w:t xml:space="preserve"> dvorana Nazarje</w:t>
      </w:r>
      <w:r w:rsidRPr="000A5E81">
        <w:rPr>
          <w:rFonts w:ascii="Calibri" w:hAnsi="Calibri"/>
          <w:szCs w:val="22"/>
        </w:rPr>
        <w:t>:</w:t>
      </w:r>
    </w:p>
    <w:p w:rsidR="00821864" w:rsidRPr="000A5E81" w:rsidRDefault="007B12F4" w:rsidP="007B12F4">
      <w:pPr>
        <w:numPr>
          <w:ilvl w:val="1"/>
          <w:numId w:val="14"/>
        </w:numPr>
        <w:jc w:val="both"/>
        <w:rPr>
          <w:rFonts w:ascii="Calibri" w:hAnsi="Calibri"/>
          <w:b/>
          <w:szCs w:val="22"/>
        </w:rPr>
      </w:pPr>
      <w:r w:rsidRPr="000A5E81">
        <w:rPr>
          <w:rFonts w:ascii="Calibri" w:hAnsi="Calibri"/>
          <w:szCs w:val="22"/>
        </w:rPr>
        <w:t xml:space="preserve">na podlagi </w:t>
      </w:r>
      <w:r w:rsidR="000A5E81" w:rsidRPr="000A5E81">
        <w:rPr>
          <w:rFonts w:ascii="Calibri" w:hAnsi="Calibri"/>
          <w:szCs w:val="22"/>
        </w:rPr>
        <w:t>potrjenega proračuna občine</w:t>
      </w:r>
      <w:r w:rsidR="000A5E81">
        <w:rPr>
          <w:rFonts w:ascii="Calibri" w:hAnsi="Calibri"/>
          <w:szCs w:val="22"/>
        </w:rPr>
        <w:t xml:space="preserve"> in/ali</w:t>
      </w:r>
      <w:r w:rsidR="000A5E81" w:rsidRPr="000A5E81">
        <w:rPr>
          <w:rFonts w:ascii="Calibri" w:hAnsi="Calibri"/>
          <w:szCs w:val="22"/>
        </w:rPr>
        <w:t xml:space="preserve"> </w:t>
      </w:r>
      <w:r w:rsidRPr="000A5E81">
        <w:rPr>
          <w:rFonts w:ascii="Calibri" w:hAnsi="Calibri"/>
          <w:szCs w:val="22"/>
        </w:rPr>
        <w:t>podpisane</w:t>
      </w:r>
      <w:r w:rsidR="00821864" w:rsidRPr="000A5E81">
        <w:rPr>
          <w:rFonts w:ascii="Calibri" w:hAnsi="Calibri"/>
          <w:szCs w:val="22"/>
        </w:rPr>
        <w:t xml:space="preserve"> pogodb</w:t>
      </w:r>
      <w:r w:rsidR="000A5E81">
        <w:rPr>
          <w:rFonts w:ascii="Calibri" w:hAnsi="Calibri"/>
          <w:szCs w:val="22"/>
        </w:rPr>
        <w:t>e z upravljavcem objekta</w:t>
      </w:r>
      <w:r w:rsidR="000A5E81" w:rsidRPr="000A5E81">
        <w:rPr>
          <w:rFonts w:ascii="Calibri" w:hAnsi="Calibri"/>
          <w:szCs w:val="22"/>
        </w:rPr>
        <w:t>.</w:t>
      </w:r>
    </w:p>
    <w:p w:rsidR="00A91E48" w:rsidRPr="00A91E48" w:rsidRDefault="00A91E48" w:rsidP="00A91E48">
      <w:pPr>
        <w:jc w:val="both"/>
        <w:rPr>
          <w:rFonts w:ascii="Calibri" w:hAnsi="Calibri"/>
          <w:sz w:val="16"/>
          <w:szCs w:val="22"/>
        </w:rPr>
      </w:pPr>
    </w:p>
    <w:p w:rsidR="00821864" w:rsidRPr="00914B4A" w:rsidRDefault="00D03E8D" w:rsidP="00821864">
      <w:pPr>
        <w:jc w:val="center"/>
        <w:rPr>
          <w:rFonts w:ascii="Calibri" w:hAnsi="Calibri"/>
          <w:szCs w:val="22"/>
        </w:rPr>
      </w:pPr>
      <w:r>
        <w:rPr>
          <w:rFonts w:ascii="Calibri" w:hAnsi="Calibri"/>
          <w:szCs w:val="22"/>
        </w:rPr>
        <w:t>6</w:t>
      </w:r>
      <w:r w:rsidR="00821864" w:rsidRPr="00914B4A">
        <w:rPr>
          <w:rFonts w:ascii="Calibri" w:hAnsi="Calibri"/>
          <w:szCs w:val="22"/>
        </w:rPr>
        <w:t>. člen</w:t>
      </w:r>
    </w:p>
    <w:p w:rsidR="00821864" w:rsidRPr="00914B4A" w:rsidRDefault="00821864" w:rsidP="00643DD8">
      <w:pPr>
        <w:jc w:val="center"/>
        <w:rPr>
          <w:rFonts w:ascii="Calibri" w:hAnsi="Calibri"/>
          <w:b/>
          <w:szCs w:val="22"/>
        </w:rPr>
      </w:pPr>
      <w:r w:rsidRPr="00914B4A">
        <w:rPr>
          <w:rFonts w:ascii="Calibri" w:hAnsi="Calibri"/>
          <w:b/>
          <w:szCs w:val="22"/>
        </w:rPr>
        <w:t>(javni razpis)</w:t>
      </w:r>
    </w:p>
    <w:p w:rsidR="00D03E8D" w:rsidRDefault="000A5E81" w:rsidP="00D03E8D">
      <w:pPr>
        <w:jc w:val="both"/>
        <w:rPr>
          <w:rFonts w:ascii="Calibri" w:hAnsi="Calibri"/>
          <w:szCs w:val="22"/>
        </w:rPr>
      </w:pPr>
      <w:r w:rsidRPr="00D03E8D">
        <w:rPr>
          <w:rFonts w:ascii="Calibri" w:hAnsi="Calibri"/>
          <w:szCs w:val="22"/>
        </w:rPr>
        <w:lastRenderedPageBreak/>
        <w:t>Na osnovi spre</w:t>
      </w:r>
      <w:r w:rsidR="00FD64E1" w:rsidRPr="00D03E8D">
        <w:rPr>
          <w:rFonts w:ascii="Calibri" w:hAnsi="Calibri"/>
          <w:szCs w:val="22"/>
        </w:rPr>
        <w:t>jetega LPŠ za leto 201</w:t>
      </w:r>
      <w:r w:rsidR="00D03E8D" w:rsidRPr="00D03E8D">
        <w:rPr>
          <w:rFonts w:ascii="Calibri" w:hAnsi="Calibri"/>
          <w:szCs w:val="22"/>
        </w:rPr>
        <w:t>9</w:t>
      </w:r>
      <w:r w:rsidRPr="00D03E8D">
        <w:rPr>
          <w:rFonts w:ascii="Calibri" w:hAnsi="Calibri"/>
          <w:szCs w:val="22"/>
        </w:rPr>
        <w:t xml:space="preserve"> bo občinska uprava</w:t>
      </w:r>
      <w:r w:rsidR="00D03E8D" w:rsidRPr="00D03E8D">
        <w:rPr>
          <w:rFonts w:ascii="Calibri" w:hAnsi="Calibri"/>
          <w:szCs w:val="22"/>
        </w:rPr>
        <w:t xml:space="preserve"> opravila postopke za izvedbo javnega razpisa za sofinanciranje LPŠ za leto 2019. Vrednotenje na javni razpis prispelih vlog se izvrši na osnovi Pogojev in meril za sofinanciranje LPŠ, ki so sestavni del LPŠ 2019.</w:t>
      </w:r>
    </w:p>
    <w:p w:rsidR="00D03E8D" w:rsidRPr="00D03E8D" w:rsidRDefault="00D03E8D" w:rsidP="00D03E8D">
      <w:pPr>
        <w:jc w:val="both"/>
        <w:rPr>
          <w:rFonts w:ascii="Calibri" w:hAnsi="Calibri"/>
          <w:sz w:val="10"/>
          <w:szCs w:val="10"/>
        </w:rPr>
      </w:pPr>
    </w:p>
    <w:p w:rsidR="00D03E8D" w:rsidRPr="00E467DD" w:rsidRDefault="00D03E8D" w:rsidP="00D03E8D">
      <w:pPr>
        <w:jc w:val="both"/>
        <w:rPr>
          <w:rFonts w:ascii="Calibri" w:hAnsi="Calibri"/>
          <w:szCs w:val="22"/>
        </w:rPr>
      </w:pPr>
      <w:r>
        <w:rPr>
          <w:rFonts w:ascii="Calibri" w:hAnsi="Calibri"/>
          <w:szCs w:val="22"/>
        </w:rPr>
        <w:t>Izvajalci, ki niso izpolnili obveznosti iz Pogodbe o sofinanciranju LPŠ za leto 2018, z enakimi programi ne morejo kandidirati na javnem razpisu za leto 2019.</w:t>
      </w:r>
    </w:p>
    <w:p w:rsidR="00821864" w:rsidRPr="00FD64E1" w:rsidRDefault="00821864" w:rsidP="00821864">
      <w:pPr>
        <w:jc w:val="both"/>
        <w:rPr>
          <w:rFonts w:ascii="Calibri" w:hAnsi="Calibri"/>
          <w:color w:val="FF0000"/>
          <w:sz w:val="16"/>
          <w:szCs w:val="16"/>
        </w:rPr>
      </w:pPr>
    </w:p>
    <w:p w:rsidR="00821864" w:rsidRPr="00914B4A" w:rsidRDefault="00D03E8D" w:rsidP="00821864">
      <w:pPr>
        <w:jc w:val="center"/>
        <w:rPr>
          <w:rFonts w:ascii="Calibri" w:hAnsi="Calibri"/>
          <w:szCs w:val="22"/>
        </w:rPr>
      </w:pPr>
      <w:r>
        <w:rPr>
          <w:rFonts w:ascii="Calibri" w:hAnsi="Calibri"/>
          <w:szCs w:val="22"/>
        </w:rPr>
        <w:t>7</w:t>
      </w:r>
      <w:r w:rsidR="00821864" w:rsidRPr="00914B4A">
        <w:rPr>
          <w:rFonts w:ascii="Calibri" w:hAnsi="Calibri"/>
          <w:szCs w:val="22"/>
        </w:rPr>
        <w:t>. člen</w:t>
      </w:r>
    </w:p>
    <w:p w:rsidR="00D03E8D" w:rsidRPr="00E467DD" w:rsidRDefault="00D03E8D" w:rsidP="00D03E8D">
      <w:pPr>
        <w:jc w:val="center"/>
        <w:rPr>
          <w:rFonts w:ascii="Calibri" w:hAnsi="Calibri"/>
          <w:b/>
          <w:szCs w:val="22"/>
        </w:rPr>
      </w:pPr>
      <w:r w:rsidRPr="00E467DD">
        <w:rPr>
          <w:rFonts w:ascii="Calibri" w:hAnsi="Calibri"/>
          <w:b/>
          <w:szCs w:val="22"/>
        </w:rPr>
        <w:t>(</w:t>
      </w:r>
      <w:r>
        <w:rPr>
          <w:rFonts w:ascii="Calibri" w:hAnsi="Calibri"/>
          <w:b/>
          <w:szCs w:val="22"/>
        </w:rPr>
        <w:t>možnosti prerazporeditve sredstev JR</w:t>
      </w:r>
      <w:r w:rsidRPr="00E467DD">
        <w:rPr>
          <w:rFonts w:ascii="Calibri" w:hAnsi="Calibri"/>
          <w:b/>
          <w:szCs w:val="22"/>
        </w:rPr>
        <w:t>)</w:t>
      </w:r>
    </w:p>
    <w:p w:rsidR="00D03E8D" w:rsidRPr="00122FDE" w:rsidRDefault="00D03E8D" w:rsidP="00D03E8D">
      <w:pPr>
        <w:jc w:val="both"/>
        <w:rPr>
          <w:rFonts w:ascii="Calibri" w:hAnsi="Calibri"/>
          <w:szCs w:val="21"/>
        </w:rPr>
      </w:pPr>
      <w:r>
        <w:rPr>
          <w:rFonts w:ascii="Calibri" w:hAnsi="Calibri"/>
          <w:szCs w:val="21"/>
        </w:rPr>
        <w:t>Če</w:t>
      </w:r>
      <w:r w:rsidRPr="00122FDE">
        <w:rPr>
          <w:rFonts w:ascii="Calibri" w:hAnsi="Calibri"/>
          <w:szCs w:val="21"/>
        </w:rPr>
        <w:t xml:space="preserve"> Komisija za izvedbo javnega razpisa v postopku trajanja razpisa ugotovi, da je število prijav na posameznih področjih manjše od pričakovanj, lahko sredstva </w:t>
      </w:r>
      <w:r>
        <w:rPr>
          <w:rFonts w:ascii="Calibri" w:hAnsi="Calibri"/>
          <w:szCs w:val="21"/>
        </w:rPr>
        <w:t xml:space="preserve">znotraj proračunske postavke (p. p.: 1805102) </w:t>
      </w:r>
      <w:r w:rsidRPr="00122FDE">
        <w:rPr>
          <w:rFonts w:ascii="Calibri" w:hAnsi="Calibri"/>
          <w:szCs w:val="21"/>
        </w:rPr>
        <w:t xml:space="preserve">prerazporedi na tista razpisana področja športa, kjer je število prijav večje od pričakovanj. </w:t>
      </w:r>
    </w:p>
    <w:p w:rsidR="00914B4A" w:rsidRPr="00FD64E1" w:rsidRDefault="00914B4A" w:rsidP="00821864">
      <w:pPr>
        <w:jc w:val="both"/>
        <w:rPr>
          <w:rFonts w:ascii="Calibri" w:hAnsi="Calibri"/>
          <w:sz w:val="16"/>
          <w:szCs w:val="16"/>
        </w:rPr>
      </w:pPr>
    </w:p>
    <w:p w:rsidR="00821864" w:rsidRPr="00914B4A" w:rsidRDefault="00D03E8D" w:rsidP="00821864">
      <w:pPr>
        <w:jc w:val="center"/>
        <w:rPr>
          <w:rFonts w:ascii="Calibri" w:hAnsi="Calibri"/>
          <w:szCs w:val="22"/>
        </w:rPr>
      </w:pPr>
      <w:r>
        <w:rPr>
          <w:rFonts w:ascii="Calibri" w:hAnsi="Calibri"/>
          <w:szCs w:val="22"/>
        </w:rPr>
        <w:t>8</w:t>
      </w:r>
      <w:r w:rsidR="00821864" w:rsidRPr="00914B4A">
        <w:rPr>
          <w:rFonts w:ascii="Calibri" w:hAnsi="Calibri"/>
          <w:szCs w:val="22"/>
        </w:rPr>
        <w:t>. člen</w:t>
      </w:r>
    </w:p>
    <w:p w:rsidR="00821864" w:rsidRPr="00914B4A" w:rsidRDefault="00821864" w:rsidP="00643DD8">
      <w:pPr>
        <w:jc w:val="center"/>
        <w:rPr>
          <w:rFonts w:ascii="Calibri" w:hAnsi="Calibri"/>
          <w:b/>
          <w:szCs w:val="22"/>
          <w:lang w:eastAsia="sl-SI"/>
        </w:rPr>
      </w:pPr>
      <w:r w:rsidRPr="00914B4A">
        <w:rPr>
          <w:rFonts w:ascii="Calibri" w:hAnsi="Calibri"/>
          <w:b/>
          <w:szCs w:val="22"/>
          <w:lang w:eastAsia="sl-SI"/>
        </w:rPr>
        <w:t>(spremembe LPŠ)</w:t>
      </w:r>
    </w:p>
    <w:p w:rsidR="00821864" w:rsidRPr="00914B4A" w:rsidRDefault="00821864" w:rsidP="00821864">
      <w:pPr>
        <w:pStyle w:val="Glava"/>
        <w:tabs>
          <w:tab w:val="clear" w:pos="4536"/>
          <w:tab w:val="clear" w:pos="9072"/>
        </w:tabs>
        <w:rPr>
          <w:rFonts w:ascii="Calibri" w:hAnsi="Calibri"/>
          <w:sz w:val="22"/>
          <w:szCs w:val="22"/>
        </w:rPr>
      </w:pPr>
      <w:r w:rsidRPr="00914B4A">
        <w:rPr>
          <w:rFonts w:ascii="Calibri" w:hAnsi="Calibri"/>
          <w:sz w:val="22"/>
          <w:szCs w:val="22"/>
        </w:rPr>
        <w:t>Sprememba občinskega proračuna na področju športa istočasno pomeni spremembo LPŠ 201</w:t>
      </w:r>
      <w:r w:rsidR="00D03E8D">
        <w:rPr>
          <w:rFonts w:ascii="Calibri" w:hAnsi="Calibri"/>
          <w:sz w:val="22"/>
          <w:szCs w:val="22"/>
        </w:rPr>
        <w:t>9</w:t>
      </w:r>
      <w:r w:rsidRPr="00914B4A">
        <w:rPr>
          <w:rFonts w:ascii="Calibri" w:hAnsi="Calibri"/>
          <w:sz w:val="22"/>
          <w:szCs w:val="22"/>
        </w:rPr>
        <w:t>.</w:t>
      </w:r>
    </w:p>
    <w:p w:rsidR="00821864" w:rsidRPr="00FD64E1" w:rsidRDefault="00821864" w:rsidP="00821864">
      <w:pPr>
        <w:rPr>
          <w:rFonts w:ascii="Calibri" w:hAnsi="Calibri"/>
          <w:sz w:val="16"/>
          <w:szCs w:val="16"/>
        </w:rPr>
      </w:pPr>
    </w:p>
    <w:p w:rsidR="00821864" w:rsidRPr="00914B4A" w:rsidRDefault="00D03E8D" w:rsidP="00821864">
      <w:pPr>
        <w:jc w:val="center"/>
        <w:rPr>
          <w:rFonts w:ascii="Calibri" w:hAnsi="Calibri"/>
          <w:szCs w:val="22"/>
        </w:rPr>
      </w:pPr>
      <w:r>
        <w:rPr>
          <w:rFonts w:ascii="Calibri" w:hAnsi="Calibri"/>
          <w:szCs w:val="22"/>
        </w:rPr>
        <w:t>9</w:t>
      </w:r>
      <w:r w:rsidR="00821864" w:rsidRPr="00914B4A">
        <w:rPr>
          <w:rFonts w:ascii="Calibri" w:hAnsi="Calibri"/>
          <w:szCs w:val="22"/>
        </w:rPr>
        <w:t>. člen</w:t>
      </w:r>
    </w:p>
    <w:p w:rsidR="0068419C" w:rsidRPr="00914B4A" w:rsidRDefault="00821864" w:rsidP="00643DD8">
      <w:pPr>
        <w:jc w:val="center"/>
        <w:rPr>
          <w:rFonts w:ascii="Calibri" w:hAnsi="Calibri"/>
          <w:b/>
          <w:szCs w:val="22"/>
        </w:rPr>
      </w:pPr>
      <w:r w:rsidRPr="00914B4A">
        <w:rPr>
          <w:rFonts w:ascii="Calibri" w:hAnsi="Calibri"/>
          <w:b/>
          <w:szCs w:val="22"/>
        </w:rPr>
        <w:t>(veljavnost LPŠ)</w:t>
      </w:r>
    </w:p>
    <w:p w:rsidR="00821864" w:rsidRPr="00914B4A" w:rsidRDefault="00914B4A" w:rsidP="00821864">
      <w:pPr>
        <w:jc w:val="both"/>
        <w:rPr>
          <w:rFonts w:ascii="Calibri" w:hAnsi="Calibri"/>
          <w:szCs w:val="22"/>
        </w:rPr>
      </w:pPr>
      <w:r w:rsidRPr="00914B4A">
        <w:rPr>
          <w:rFonts w:ascii="Calibri" w:hAnsi="Calibri"/>
          <w:szCs w:val="22"/>
        </w:rPr>
        <w:t>LPŠ v občini</w:t>
      </w:r>
      <w:r w:rsidR="00821864" w:rsidRPr="00914B4A">
        <w:rPr>
          <w:rFonts w:ascii="Calibri" w:hAnsi="Calibri"/>
          <w:szCs w:val="22"/>
        </w:rPr>
        <w:t xml:space="preserve"> za leto 201</w:t>
      </w:r>
      <w:r w:rsidR="00D03E8D">
        <w:rPr>
          <w:rFonts w:ascii="Calibri" w:hAnsi="Calibri"/>
          <w:szCs w:val="22"/>
        </w:rPr>
        <w:t>9</w:t>
      </w:r>
      <w:r w:rsidR="00821864" w:rsidRPr="00914B4A">
        <w:rPr>
          <w:rFonts w:ascii="Calibri" w:hAnsi="Calibri"/>
          <w:szCs w:val="22"/>
        </w:rPr>
        <w:t xml:space="preserve"> </w:t>
      </w:r>
      <w:r w:rsidRPr="00914B4A">
        <w:rPr>
          <w:rFonts w:ascii="Calibri" w:hAnsi="Calibri"/>
          <w:szCs w:val="22"/>
        </w:rPr>
        <w:t xml:space="preserve">začne veljati </w:t>
      </w:r>
      <w:r w:rsidR="006C0958" w:rsidRPr="00D01C7F">
        <w:rPr>
          <w:rFonts w:cs="Arial"/>
          <w:sz w:val="20"/>
        </w:rPr>
        <w:t xml:space="preserve">naslednji dan po objavi v Uradnem </w:t>
      </w:r>
      <w:r w:rsidR="006C0958">
        <w:rPr>
          <w:rFonts w:cs="Arial"/>
          <w:sz w:val="20"/>
        </w:rPr>
        <w:t>glasilu slovenskih občin</w:t>
      </w:r>
      <w:r w:rsidR="00821864" w:rsidRPr="00914B4A">
        <w:rPr>
          <w:rFonts w:ascii="Calibri" w:hAnsi="Calibri"/>
          <w:szCs w:val="22"/>
        </w:rPr>
        <w:t>.</w:t>
      </w:r>
    </w:p>
    <w:p w:rsidR="00821864" w:rsidRPr="00914B4A" w:rsidRDefault="00821864" w:rsidP="00821864">
      <w:pPr>
        <w:rPr>
          <w:rFonts w:ascii="Calibri" w:hAnsi="Calibri"/>
          <w:szCs w:val="22"/>
        </w:rPr>
      </w:pPr>
    </w:p>
    <w:p w:rsidR="00643DD8" w:rsidRPr="00914B4A" w:rsidRDefault="00643DD8" w:rsidP="00821864">
      <w:pPr>
        <w:rPr>
          <w:rFonts w:ascii="Calibri" w:hAnsi="Calibri"/>
          <w:szCs w:val="22"/>
        </w:rPr>
      </w:pPr>
    </w:p>
    <w:p w:rsidR="00643DD8" w:rsidRPr="00914B4A" w:rsidRDefault="00643DD8" w:rsidP="00821864">
      <w:pPr>
        <w:rPr>
          <w:rFonts w:ascii="Calibri" w:hAnsi="Calibri"/>
          <w:szCs w:val="22"/>
        </w:rPr>
      </w:pPr>
    </w:p>
    <w:p w:rsidR="00AF418C" w:rsidRPr="00914B4A" w:rsidRDefault="00AF418C" w:rsidP="00821864">
      <w:pPr>
        <w:rPr>
          <w:rFonts w:ascii="Calibri" w:hAnsi="Calibri"/>
          <w:szCs w:val="22"/>
        </w:rPr>
      </w:pPr>
    </w:p>
    <w:p w:rsidR="00821864" w:rsidRPr="00914B4A" w:rsidRDefault="00914B4A" w:rsidP="00821864">
      <w:pPr>
        <w:rPr>
          <w:rFonts w:ascii="Calibri" w:hAnsi="Calibri"/>
          <w:szCs w:val="22"/>
        </w:rPr>
      </w:pPr>
      <w:r w:rsidRPr="00914B4A">
        <w:rPr>
          <w:rFonts w:ascii="Calibri" w:hAnsi="Calibri"/>
          <w:szCs w:val="22"/>
        </w:rPr>
        <w:t xml:space="preserve">Številka: </w:t>
      </w:r>
      <w:r w:rsidR="006C0958">
        <w:rPr>
          <w:rFonts w:ascii="Calibri" w:hAnsi="Calibri"/>
          <w:szCs w:val="22"/>
        </w:rPr>
        <w:t>032-0004/2018-3</w:t>
      </w:r>
    </w:p>
    <w:p w:rsidR="00821864" w:rsidRDefault="00265295" w:rsidP="00821864">
      <w:pPr>
        <w:rPr>
          <w:rFonts w:ascii="Calibri" w:hAnsi="Calibri"/>
          <w:szCs w:val="22"/>
        </w:rPr>
      </w:pPr>
      <w:r>
        <w:rPr>
          <w:rFonts w:ascii="Calibri" w:hAnsi="Calibri"/>
          <w:szCs w:val="22"/>
        </w:rPr>
        <w:t xml:space="preserve">Datum : </w:t>
      </w:r>
      <w:r w:rsidR="006C0958">
        <w:rPr>
          <w:rFonts w:ascii="Calibri" w:hAnsi="Calibri"/>
          <w:szCs w:val="22"/>
        </w:rPr>
        <w:t>21. 03. 2019</w:t>
      </w:r>
    </w:p>
    <w:p w:rsidR="00D03E8D" w:rsidRPr="00914B4A" w:rsidRDefault="00D03E8D" w:rsidP="00821864">
      <w:pPr>
        <w:rPr>
          <w:rFonts w:ascii="Calibri" w:hAnsi="Calibri"/>
          <w:b/>
          <w:szCs w:val="22"/>
        </w:rPr>
      </w:pPr>
    </w:p>
    <w:p w:rsidR="00AF418C" w:rsidRPr="00914B4A" w:rsidRDefault="00AF418C" w:rsidP="00B65236">
      <w:pPr>
        <w:ind w:left="2832" w:firstLine="708"/>
        <w:jc w:val="right"/>
        <w:rPr>
          <w:rFonts w:ascii="Calibri" w:hAnsi="Calibri"/>
          <w:szCs w:val="22"/>
        </w:rPr>
      </w:pPr>
    </w:p>
    <w:p w:rsidR="00AF418C" w:rsidRPr="00914B4A" w:rsidRDefault="00AF418C" w:rsidP="00B65236">
      <w:pPr>
        <w:ind w:left="2832" w:firstLine="708"/>
        <w:jc w:val="right"/>
        <w:rPr>
          <w:rFonts w:ascii="Calibri" w:hAnsi="Calibri"/>
          <w:szCs w:val="22"/>
        </w:rPr>
      </w:pPr>
    </w:p>
    <w:p w:rsidR="00AF418C" w:rsidRPr="00914B4A" w:rsidRDefault="00914B4A" w:rsidP="00B65236">
      <w:pPr>
        <w:ind w:left="2832" w:firstLine="708"/>
        <w:jc w:val="right"/>
        <w:rPr>
          <w:rFonts w:ascii="Calibri" w:hAnsi="Calibri"/>
          <w:szCs w:val="22"/>
        </w:rPr>
      </w:pPr>
      <w:r>
        <w:rPr>
          <w:rFonts w:ascii="Calibri" w:hAnsi="Calibri"/>
          <w:szCs w:val="22"/>
        </w:rPr>
        <w:t>Občina N</w:t>
      </w:r>
      <w:r w:rsidRPr="00914B4A">
        <w:rPr>
          <w:rFonts w:ascii="Calibri" w:hAnsi="Calibri"/>
          <w:szCs w:val="22"/>
        </w:rPr>
        <w:t>azarje</w:t>
      </w:r>
    </w:p>
    <w:p w:rsidR="00914B4A" w:rsidRPr="00914B4A" w:rsidRDefault="00914B4A" w:rsidP="00914B4A">
      <w:pPr>
        <w:ind w:left="2832" w:firstLine="708"/>
        <w:jc w:val="right"/>
        <w:rPr>
          <w:rFonts w:ascii="Calibri" w:hAnsi="Calibri"/>
          <w:szCs w:val="22"/>
        </w:rPr>
      </w:pPr>
      <w:r w:rsidRPr="00914B4A">
        <w:rPr>
          <w:rFonts w:ascii="Calibri" w:hAnsi="Calibri"/>
          <w:szCs w:val="22"/>
          <w:lang w:val="de-DE"/>
        </w:rPr>
        <w:t>Matej PEČOVNIK</w:t>
      </w:r>
    </w:p>
    <w:p w:rsidR="00821864" w:rsidRPr="00914B4A" w:rsidRDefault="00914B4A" w:rsidP="00914B4A">
      <w:pPr>
        <w:ind w:left="2832" w:firstLine="708"/>
        <w:jc w:val="right"/>
        <w:rPr>
          <w:rFonts w:ascii="Calibri" w:hAnsi="Calibri"/>
          <w:szCs w:val="22"/>
        </w:rPr>
      </w:pPr>
      <w:r w:rsidRPr="00914B4A">
        <w:rPr>
          <w:rFonts w:ascii="Calibri" w:hAnsi="Calibri"/>
          <w:szCs w:val="22"/>
        </w:rPr>
        <w:t>Župan</w:t>
      </w:r>
    </w:p>
    <w:p w:rsidR="00E1581A" w:rsidRPr="0004079A" w:rsidRDefault="00E1581A" w:rsidP="00FC2C64">
      <w:pPr>
        <w:jc w:val="center"/>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F07F63" w:rsidRDefault="00F07F63" w:rsidP="00F07F63">
      <w:pPr>
        <w:jc w:val="both"/>
        <w:rPr>
          <w:rFonts w:ascii="Calibri" w:hAnsi="Calibri"/>
          <w:color w:val="FF0000"/>
          <w:szCs w:val="22"/>
        </w:rPr>
      </w:pPr>
    </w:p>
    <w:p w:rsidR="00F07F63" w:rsidRDefault="00F07F63" w:rsidP="00F07F63">
      <w:pPr>
        <w:jc w:val="both"/>
        <w:rPr>
          <w:rFonts w:ascii="Calibri" w:hAnsi="Calibri"/>
          <w:color w:val="FF0000"/>
          <w:szCs w:val="22"/>
        </w:rPr>
      </w:pPr>
    </w:p>
    <w:p w:rsidR="00F07F63" w:rsidRDefault="00F07F63" w:rsidP="00F07F63">
      <w:pPr>
        <w:jc w:val="both"/>
        <w:rPr>
          <w:rFonts w:ascii="Calibri" w:hAnsi="Calibri"/>
          <w:color w:val="FF0000"/>
          <w:szCs w:val="22"/>
        </w:rPr>
      </w:pPr>
    </w:p>
    <w:p w:rsidR="00F07F63" w:rsidRDefault="00F07F63" w:rsidP="00F07F63">
      <w:pPr>
        <w:jc w:val="both"/>
        <w:rPr>
          <w:rFonts w:ascii="Calibri" w:hAnsi="Calibri"/>
          <w:color w:val="FF0000"/>
          <w:szCs w:val="22"/>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5E0859" w:rsidRDefault="005E0859" w:rsidP="00914B4A">
      <w:pPr>
        <w:jc w:val="right"/>
        <w:rPr>
          <w:rFonts w:ascii="Calibri" w:hAnsi="Calibri"/>
          <w:color w:val="FF0000"/>
          <w:szCs w:val="22"/>
          <w:lang w:val="de-DE"/>
        </w:rPr>
      </w:pPr>
    </w:p>
    <w:p w:rsidR="00D03E8D" w:rsidRDefault="00D03E8D" w:rsidP="00914B4A">
      <w:pPr>
        <w:jc w:val="right"/>
        <w:rPr>
          <w:rFonts w:ascii="Calibri" w:hAnsi="Calibri"/>
          <w:color w:val="FF0000"/>
          <w:szCs w:val="22"/>
          <w:lang w:val="de-DE"/>
        </w:rPr>
      </w:pPr>
    </w:p>
    <w:p w:rsidR="00D03E8D" w:rsidRDefault="00D03E8D" w:rsidP="00914B4A">
      <w:pPr>
        <w:jc w:val="right"/>
        <w:rPr>
          <w:rFonts w:ascii="Calibri" w:hAnsi="Calibri"/>
          <w:color w:val="FF0000"/>
          <w:szCs w:val="22"/>
          <w:lang w:val="de-DE"/>
        </w:rPr>
      </w:pPr>
    </w:p>
    <w:p w:rsidR="00F42BC2" w:rsidRPr="005E0859" w:rsidRDefault="00F42BC2" w:rsidP="006A05CC">
      <w:pPr>
        <w:rPr>
          <w:rFonts w:ascii="Calibri" w:hAnsi="Calibri"/>
          <w:color w:val="FF0000"/>
          <w:szCs w:val="22"/>
        </w:rPr>
      </w:pPr>
    </w:p>
    <w:p w:rsidR="005E0859" w:rsidRPr="005E0859" w:rsidRDefault="005E0859" w:rsidP="005E0859">
      <w:pPr>
        <w:jc w:val="center"/>
        <w:rPr>
          <w:rFonts w:ascii="Calibri" w:hAnsi="Calibri"/>
          <w:b/>
          <w:sz w:val="28"/>
        </w:rPr>
      </w:pPr>
      <w:r w:rsidRPr="005E0859">
        <w:rPr>
          <w:rFonts w:ascii="Calibri" w:hAnsi="Calibri"/>
          <w:b/>
          <w:sz w:val="28"/>
        </w:rPr>
        <w:lastRenderedPageBreak/>
        <w:t>POGOJI IN MERILA</w:t>
      </w:r>
    </w:p>
    <w:p w:rsidR="005E0859" w:rsidRPr="005E0859" w:rsidRDefault="005E0859" w:rsidP="005E0859">
      <w:pPr>
        <w:jc w:val="center"/>
        <w:rPr>
          <w:rFonts w:ascii="Calibri" w:hAnsi="Calibri"/>
          <w:b/>
          <w:sz w:val="24"/>
        </w:rPr>
      </w:pPr>
      <w:r w:rsidRPr="005E0859">
        <w:rPr>
          <w:rFonts w:ascii="Calibri" w:hAnsi="Calibri"/>
          <w:b/>
          <w:sz w:val="24"/>
        </w:rPr>
        <w:t xml:space="preserve">ZA SOFINANCIRANJE LPŠ V OBČINI </w:t>
      </w:r>
      <w:r w:rsidR="00D03E8D">
        <w:rPr>
          <w:rFonts w:ascii="Calibri" w:hAnsi="Calibri"/>
          <w:b/>
          <w:sz w:val="24"/>
        </w:rPr>
        <w:t>NAZARJE</w:t>
      </w:r>
      <w:r w:rsidRPr="005E0859">
        <w:rPr>
          <w:rFonts w:ascii="Calibri" w:hAnsi="Calibri"/>
          <w:b/>
          <w:sz w:val="24"/>
        </w:rPr>
        <w:t xml:space="preserve"> ZA LETO 2019</w:t>
      </w:r>
    </w:p>
    <w:p w:rsidR="005E0859" w:rsidRPr="005E0859" w:rsidRDefault="005E0859" w:rsidP="005E0859">
      <w:pPr>
        <w:jc w:val="both"/>
        <w:rPr>
          <w:rFonts w:ascii="Calibri" w:hAnsi="Calibri"/>
          <w:sz w:val="10"/>
          <w:szCs w:val="10"/>
        </w:rPr>
      </w:pPr>
    </w:p>
    <w:p w:rsidR="005E0859" w:rsidRPr="005E0859" w:rsidRDefault="005E0859" w:rsidP="005E0859">
      <w:pPr>
        <w:jc w:val="both"/>
        <w:rPr>
          <w:rFonts w:ascii="Calibri" w:hAnsi="Calibri"/>
          <w:sz w:val="21"/>
          <w:szCs w:val="21"/>
        </w:rPr>
      </w:pPr>
      <w:r w:rsidRPr="005E0859">
        <w:rPr>
          <w:rFonts w:ascii="Calibri" w:hAnsi="Calibri"/>
          <w:sz w:val="21"/>
          <w:szCs w:val="21"/>
        </w:rPr>
        <w:t>Za uresničevanje javnega interesa v športu se za leto 2019 s Pogoji in merili (v nadaljevanju: merila) opredeli način vrednotenja športnih programov in področij, ki bodo sofinancirana na osnovi izvedbe javnega razpisa (JR).</w:t>
      </w:r>
    </w:p>
    <w:p w:rsidR="005E0859" w:rsidRPr="005E0859" w:rsidRDefault="005E0859" w:rsidP="005E0859">
      <w:pPr>
        <w:jc w:val="both"/>
        <w:rPr>
          <w:rFonts w:ascii="Calibri" w:hAnsi="Calibri"/>
          <w:sz w:val="10"/>
          <w:szCs w:val="10"/>
        </w:rPr>
      </w:pPr>
    </w:p>
    <w:p w:rsidR="005E0859" w:rsidRPr="005E0859" w:rsidRDefault="005E0859" w:rsidP="005E0859">
      <w:pPr>
        <w:jc w:val="both"/>
        <w:rPr>
          <w:rFonts w:ascii="Calibri" w:hAnsi="Calibri"/>
          <w:sz w:val="21"/>
          <w:szCs w:val="21"/>
        </w:rPr>
      </w:pPr>
      <w:r w:rsidRPr="005E0859">
        <w:rPr>
          <w:rFonts w:ascii="Calibri" w:hAnsi="Calibri"/>
          <w:sz w:val="21"/>
          <w:szCs w:val="21"/>
        </w:rPr>
        <w:t xml:space="preserve">Za vsa področja športa je z merili vzpostavljen </w:t>
      </w:r>
      <w:r w:rsidRPr="005E0859">
        <w:rPr>
          <w:rFonts w:ascii="Calibri" w:hAnsi="Calibri"/>
          <w:b/>
          <w:sz w:val="21"/>
          <w:szCs w:val="21"/>
        </w:rPr>
        <w:t>točkovni sistem</w:t>
      </w:r>
      <w:r w:rsidRPr="005E0859">
        <w:rPr>
          <w:rFonts w:ascii="Calibri" w:hAnsi="Calibri"/>
          <w:sz w:val="21"/>
          <w:szCs w:val="21"/>
        </w:rPr>
        <w:t xml:space="preserve">. Število točk se za vsako področje športa določi na osnovi meril in na JR oddanih prijav izvajalcev. Merila se v času trajanja postopka JR ne smejo spreminjati! </w:t>
      </w:r>
    </w:p>
    <w:p w:rsidR="005E0859" w:rsidRPr="005E0859" w:rsidRDefault="005E0859" w:rsidP="005E0859">
      <w:pPr>
        <w:jc w:val="both"/>
        <w:rPr>
          <w:rFonts w:ascii="Calibri" w:hAnsi="Calibri"/>
          <w:sz w:val="21"/>
          <w:szCs w:val="21"/>
        </w:rPr>
      </w:pPr>
      <w:r w:rsidRPr="005E0859">
        <w:rPr>
          <w:rFonts w:ascii="Calibri" w:hAnsi="Calibri"/>
          <w:sz w:val="21"/>
          <w:szCs w:val="21"/>
        </w:rPr>
        <w:t xml:space="preserve">Aktualno vrednost točke za posamezno področje športa se izračuna tako, da se z LPŠ določena višina sredstev za področje deli s številom vseh točk istega področja. Vrednost posameznega področja je zmnožek priznanega števila točk področja in aktualne vrednosti točke. </w:t>
      </w:r>
    </w:p>
    <w:p w:rsidR="005E0859" w:rsidRPr="005E0859" w:rsidRDefault="005E0859" w:rsidP="005E0859">
      <w:pPr>
        <w:jc w:val="both"/>
        <w:rPr>
          <w:rFonts w:ascii="Calibri" w:hAnsi="Calibri"/>
          <w:szCs w:val="22"/>
        </w:rPr>
      </w:pPr>
    </w:p>
    <w:p w:rsidR="005E0859" w:rsidRPr="005E0859" w:rsidRDefault="005E0859" w:rsidP="005E0859">
      <w:pPr>
        <w:pStyle w:val="Odstavekseznama"/>
        <w:numPr>
          <w:ilvl w:val="0"/>
          <w:numId w:val="19"/>
        </w:numPr>
        <w:jc w:val="both"/>
        <w:rPr>
          <w:rFonts w:ascii="Calibri" w:hAnsi="Calibri"/>
          <w:b/>
          <w:szCs w:val="22"/>
        </w:rPr>
      </w:pPr>
      <w:r w:rsidRPr="005E0859">
        <w:rPr>
          <w:rFonts w:ascii="Calibri" w:hAnsi="Calibri"/>
          <w:b/>
          <w:szCs w:val="22"/>
        </w:rPr>
        <w:t>ŠPORTNI PROGRAMI</w:t>
      </w:r>
    </w:p>
    <w:p w:rsidR="005E0859" w:rsidRPr="005E0859" w:rsidRDefault="005E0859" w:rsidP="005E0859">
      <w:pPr>
        <w:jc w:val="both"/>
        <w:rPr>
          <w:rFonts w:ascii="Calibri" w:hAnsi="Calibri"/>
          <w:sz w:val="21"/>
          <w:szCs w:val="21"/>
        </w:rPr>
      </w:pPr>
      <w:r w:rsidRPr="005E0859">
        <w:rPr>
          <w:rFonts w:ascii="Calibri" w:hAnsi="Calibri"/>
          <w:sz w:val="21"/>
          <w:szCs w:val="21"/>
        </w:rPr>
        <w:t>Posamezne oblike športa imajo različne cilje in so prilagojene različnim skupinam ljudi, njihovim sposobnostim, znanju, motivaciji in starosti. Športni programi so najbolj opazen del športa in praviloma predstavljajo strokovno organizirano in vodeno celoletno športno vadbo. Pri obsegu vadbe športnih programov je ena (1) ura = 60 minut.</w:t>
      </w:r>
    </w:p>
    <w:p w:rsidR="005E0859" w:rsidRPr="005E0859" w:rsidRDefault="005E0859" w:rsidP="005E0859">
      <w:pPr>
        <w:jc w:val="both"/>
        <w:rPr>
          <w:rFonts w:ascii="Calibri" w:hAnsi="Calibri"/>
          <w:color w:val="FF0000"/>
          <w:sz w:val="10"/>
          <w:szCs w:val="10"/>
        </w:rPr>
      </w:pPr>
    </w:p>
    <w:p w:rsidR="005E0859" w:rsidRPr="005E0859" w:rsidRDefault="005E0859" w:rsidP="005E0859">
      <w:pPr>
        <w:jc w:val="both"/>
        <w:rPr>
          <w:rFonts w:ascii="Calibri" w:hAnsi="Calibri"/>
          <w:sz w:val="21"/>
          <w:szCs w:val="21"/>
        </w:rPr>
      </w:pPr>
      <w:r w:rsidRPr="005E0859">
        <w:rPr>
          <w:rFonts w:ascii="Calibri" w:hAnsi="Calibri"/>
          <w:sz w:val="21"/>
          <w:szCs w:val="21"/>
        </w:rPr>
        <w:t>SPLOŠNI POGOJI definirajo merila za izbiro/vrednotenje/sofinanciranje športnih programov:</w:t>
      </w:r>
    </w:p>
    <w:p w:rsidR="005E0859" w:rsidRPr="005E0859" w:rsidRDefault="005E0859" w:rsidP="005E0859">
      <w:pPr>
        <w:pStyle w:val="Odstavekseznama"/>
        <w:numPr>
          <w:ilvl w:val="0"/>
          <w:numId w:val="20"/>
        </w:numPr>
        <w:jc w:val="both"/>
        <w:rPr>
          <w:rFonts w:ascii="Calibri" w:hAnsi="Calibri"/>
          <w:sz w:val="21"/>
          <w:szCs w:val="21"/>
        </w:rPr>
      </w:pPr>
      <w:r w:rsidRPr="005E0859">
        <w:rPr>
          <w:rFonts w:ascii="Calibri" w:hAnsi="Calibri"/>
          <w:sz w:val="21"/>
          <w:szCs w:val="21"/>
        </w:rPr>
        <w:t>VADEČI V PROGRAMIH: isti udeleženec se pri istem izvajalcu lahko vrednoti le v</w:t>
      </w:r>
      <w:r w:rsidRPr="005E0859">
        <w:rPr>
          <w:rFonts w:ascii="Calibri" w:hAnsi="Calibri"/>
          <w:b/>
          <w:sz w:val="21"/>
          <w:szCs w:val="21"/>
        </w:rPr>
        <w:t xml:space="preserve"> </w:t>
      </w:r>
      <w:r w:rsidRPr="005E0859">
        <w:rPr>
          <w:rFonts w:ascii="Calibri" w:hAnsi="Calibri"/>
          <w:sz w:val="21"/>
          <w:szCs w:val="21"/>
        </w:rPr>
        <w:t>enem (1) športnem programu,</w:t>
      </w:r>
    </w:p>
    <w:p w:rsidR="005E0859" w:rsidRPr="005E0859" w:rsidRDefault="005E0859" w:rsidP="005E0859">
      <w:pPr>
        <w:pStyle w:val="Odstavekseznama"/>
        <w:numPr>
          <w:ilvl w:val="0"/>
          <w:numId w:val="20"/>
        </w:numPr>
        <w:jc w:val="both"/>
        <w:rPr>
          <w:rFonts w:ascii="Calibri" w:hAnsi="Calibri"/>
          <w:sz w:val="21"/>
          <w:szCs w:val="21"/>
        </w:rPr>
      </w:pPr>
      <w:r w:rsidRPr="005E0859">
        <w:rPr>
          <w:rFonts w:ascii="Calibri" w:hAnsi="Calibri"/>
          <w:sz w:val="21"/>
          <w:szCs w:val="21"/>
        </w:rPr>
        <w:t xml:space="preserve">ŠTEVILO VADEČIH (preglednici A-1; A-2): </w:t>
      </w:r>
    </w:p>
    <w:p w:rsidR="005E0859" w:rsidRPr="005E0859" w:rsidRDefault="005E0859" w:rsidP="005E0859">
      <w:pPr>
        <w:pStyle w:val="Odstavekseznama"/>
        <w:ind w:left="360"/>
        <w:jc w:val="both"/>
        <w:rPr>
          <w:rFonts w:ascii="Calibri" w:hAnsi="Calibri"/>
          <w:sz w:val="21"/>
          <w:szCs w:val="21"/>
        </w:rPr>
      </w:pPr>
      <w:r w:rsidRPr="005E0859">
        <w:rPr>
          <w:rFonts w:ascii="Calibri" w:hAnsi="Calibri"/>
          <w:sz w:val="21"/>
          <w:szCs w:val="21"/>
        </w:rPr>
        <w:t xml:space="preserve">različne športne panoge in starostne skupine za izvedbo optimalne vadbe zahtevajo različno število vključenih (če je vključenih manj, kot predvidevajo merila, se število točk proporcionalno zmanjša; če je vključenih več, to ne vpliva na dodatno vrednotenje programa; = </w:t>
      </w:r>
      <w:r w:rsidRPr="005E0859">
        <w:rPr>
          <w:rFonts w:ascii="Calibri" w:hAnsi="Calibri"/>
          <w:i/>
          <w:sz w:val="21"/>
          <w:szCs w:val="21"/>
        </w:rPr>
        <w:t>koeficient popolnosti skupine</w:t>
      </w:r>
      <w:r w:rsidRPr="005E0859">
        <w:rPr>
          <w:rFonts w:ascii="Calibri" w:hAnsi="Calibri"/>
          <w:sz w:val="21"/>
          <w:szCs w:val="21"/>
        </w:rPr>
        <w:t>).</w:t>
      </w:r>
    </w:p>
    <w:p w:rsidR="005E0859" w:rsidRPr="005E0859" w:rsidRDefault="005E0859" w:rsidP="005E0859">
      <w:pPr>
        <w:pStyle w:val="Odstavekseznama"/>
        <w:ind w:left="360"/>
        <w:jc w:val="both"/>
        <w:rPr>
          <w:rFonts w:ascii="Calibri" w:hAnsi="Calibri"/>
          <w:sz w:val="10"/>
          <w:szCs w:val="1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361"/>
        <w:gridCol w:w="1361"/>
        <w:gridCol w:w="1361"/>
        <w:gridCol w:w="1361"/>
        <w:gridCol w:w="1361"/>
      </w:tblGrid>
      <w:tr w:rsidR="005E0859" w:rsidRPr="005E0859" w:rsidTr="00957F8B">
        <w:trPr>
          <w:trHeight w:val="283"/>
          <w:jc w:val="center"/>
        </w:trPr>
        <w:tc>
          <w:tcPr>
            <w:tcW w:w="3969" w:type="dxa"/>
            <w:shd w:val="clear" w:color="000000" w:fill="D2EBFF"/>
            <w:noWrap/>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PREGLEDNICA A-1</w:t>
            </w:r>
          </w:p>
        </w:tc>
        <w:tc>
          <w:tcPr>
            <w:tcW w:w="6805" w:type="dxa"/>
            <w:gridSpan w:val="5"/>
            <w:shd w:val="clear" w:color="000000" w:fill="F0FFD7"/>
            <w:vAlign w:val="center"/>
            <w:hideMark/>
          </w:tcPr>
          <w:p w:rsidR="005E0859" w:rsidRPr="005E0859" w:rsidRDefault="005E0859" w:rsidP="005E0859">
            <w:pPr>
              <w:jc w:val="center"/>
              <w:rPr>
                <w:rFonts w:ascii="Calibri" w:hAnsi="Calibri" w:cs="Calibri"/>
                <w:szCs w:val="22"/>
              </w:rPr>
            </w:pPr>
            <w:r w:rsidRPr="009B7E2A">
              <w:rPr>
                <w:rFonts w:ascii="Calibri" w:hAnsi="Calibri" w:cs="Calibri"/>
                <w:sz w:val="20"/>
                <w:szCs w:val="22"/>
              </w:rPr>
              <w:t>VKLJUČENI: NETEKMOVALNI PROGRAMI</w:t>
            </w:r>
          </w:p>
        </w:tc>
      </w:tr>
      <w:tr w:rsidR="005E0859" w:rsidRPr="005E0859" w:rsidTr="00957F8B">
        <w:trPr>
          <w:trHeight w:val="283"/>
          <w:jc w:val="center"/>
        </w:trPr>
        <w:tc>
          <w:tcPr>
            <w:tcW w:w="3969" w:type="dxa"/>
            <w:shd w:val="clear" w:color="auto" w:fill="auto"/>
            <w:vAlign w:val="center"/>
            <w:hideMark/>
          </w:tcPr>
          <w:p w:rsidR="005E0859" w:rsidRPr="005E0859" w:rsidRDefault="005E0859" w:rsidP="005E0859">
            <w:pPr>
              <w:jc w:val="center"/>
              <w:rPr>
                <w:rFonts w:ascii="Calibri" w:hAnsi="Calibri" w:cs="Calibri"/>
                <w:sz w:val="18"/>
                <w:szCs w:val="18"/>
              </w:rPr>
            </w:pPr>
            <w:r w:rsidRPr="005E0859">
              <w:rPr>
                <w:rFonts w:ascii="Calibri" w:hAnsi="Calibri" w:cs="Calibri"/>
                <w:sz w:val="18"/>
                <w:szCs w:val="18"/>
              </w:rPr>
              <w:t xml:space="preserve">NETEKMOVALNI ŠPORTNI PROGRAMI:                                     </w:t>
            </w:r>
            <w:r w:rsidRPr="005E0859">
              <w:rPr>
                <w:rFonts w:ascii="Calibri" w:hAnsi="Calibri" w:cs="Calibri"/>
                <w:sz w:val="16"/>
                <w:szCs w:val="16"/>
              </w:rPr>
              <w:t xml:space="preserve">   ŠVOM prostočasno, RE, ŠSta</w:t>
            </w:r>
          </w:p>
        </w:tc>
        <w:tc>
          <w:tcPr>
            <w:tcW w:w="1361" w:type="dxa"/>
            <w:shd w:val="clear" w:color="auto" w:fill="auto"/>
            <w:vAlign w:val="center"/>
            <w:hideMark/>
          </w:tcPr>
          <w:p w:rsidR="005E0859" w:rsidRPr="00D03E8D" w:rsidRDefault="005E0859" w:rsidP="005E0859">
            <w:pPr>
              <w:jc w:val="center"/>
              <w:rPr>
                <w:rFonts w:ascii="Calibri" w:hAnsi="Calibri" w:cs="Calibri"/>
                <w:sz w:val="16"/>
                <w:szCs w:val="15"/>
              </w:rPr>
            </w:pPr>
            <w:r w:rsidRPr="00D03E8D">
              <w:rPr>
                <w:rFonts w:ascii="Calibri" w:hAnsi="Calibri" w:cs="Calibri"/>
                <w:sz w:val="16"/>
                <w:szCs w:val="15"/>
              </w:rPr>
              <w:t>ŠVOM PROST.                       (do 5 let)</w:t>
            </w:r>
          </w:p>
        </w:tc>
        <w:tc>
          <w:tcPr>
            <w:tcW w:w="1361" w:type="dxa"/>
            <w:shd w:val="clear" w:color="auto" w:fill="auto"/>
            <w:vAlign w:val="center"/>
            <w:hideMark/>
          </w:tcPr>
          <w:p w:rsidR="005E0859" w:rsidRPr="00D03E8D" w:rsidRDefault="005E0859" w:rsidP="005E0859">
            <w:pPr>
              <w:jc w:val="center"/>
              <w:rPr>
                <w:rFonts w:ascii="Calibri" w:hAnsi="Calibri" w:cs="Calibri"/>
                <w:sz w:val="16"/>
                <w:szCs w:val="15"/>
              </w:rPr>
            </w:pPr>
            <w:r w:rsidRPr="00D03E8D">
              <w:rPr>
                <w:rFonts w:ascii="Calibri" w:hAnsi="Calibri" w:cs="Calibri"/>
                <w:sz w:val="16"/>
                <w:szCs w:val="15"/>
              </w:rPr>
              <w:t xml:space="preserve">ŠVOM PROST   </w:t>
            </w:r>
            <w:r w:rsidR="00D03E8D" w:rsidRPr="00D03E8D">
              <w:rPr>
                <w:rFonts w:ascii="Calibri" w:hAnsi="Calibri" w:cs="Calibri"/>
                <w:sz w:val="16"/>
                <w:szCs w:val="15"/>
              </w:rPr>
              <w:t xml:space="preserve">  </w:t>
            </w:r>
            <w:r w:rsidRPr="00D03E8D">
              <w:rPr>
                <w:rFonts w:ascii="Calibri" w:hAnsi="Calibri" w:cs="Calibri"/>
                <w:sz w:val="16"/>
                <w:szCs w:val="15"/>
              </w:rPr>
              <w:t>(6/</w:t>
            </w:r>
            <w:r w:rsidR="00D03E8D" w:rsidRPr="00D03E8D">
              <w:rPr>
                <w:rFonts w:ascii="Calibri" w:hAnsi="Calibri" w:cs="Calibri"/>
                <w:sz w:val="16"/>
                <w:szCs w:val="15"/>
              </w:rPr>
              <w:t>8</w:t>
            </w:r>
            <w:r w:rsidRPr="00D03E8D">
              <w:rPr>
                <w:rFonts w:ascii="Calibri" w:hAnsi="Calibri" w:cs="Calibri"/>
                <w:sz w:val="16"/>
                <w:szCs w:val="15"/>
              </w:rPr>
              <w:t>; 9/11 let)</w:t>
            </w:r>
          </w:p>
        </w:tc>
        <w:tc>
          <w:tcPr>
            <w:tcW w:w="1361" w:type="dxa"/>
            <w:shd w:val="clear" w:color="auto" w:fill="auto"/>
            <w:vAlign w:val="center"/>
            <w:hideMark/>
          </w:tcPr>
          <w:p w:rsidR="005E0859" w:rsidRPr="00D03E8D" w:rsidRDefault="005E0859" w:rsidP="005E0859">
            <w:pPr>
              <w:jc w:val="center"/>
              <w:rPr>
                <w:rFonts w:ascii="Calibri" w:hAnsi="Calibri" w:cs="Calibri"/>
                <w:sz w:val="16"/>
                <w:szCs w:val="15"/>
              </w:rPr>
            </w:pPr>
            <w:r w:rsidRPr="00D03E8D">
              <w:rPr>
                <w:rFonts w:ascii="Calibri" w:hAnsi="Calibri" w:cs="Calibri"/>
                <w:sz w:val="16"/>
                <w:szCs w:val="15"/>
              </w:rPr>
              <w:t>ŠVOM PROST (12/15; 16/19 let)</w:t>
            </w:r>
          </w:p>
        </w:tc>
        <w:tc>
          <w:tcPr>
            <w:tcW w:w="1361" w:type="dxa"/>
            <w:shd w:val="clear" w:color="auto" w:fill="auto"/>
            <w:vAlign w:val="center"/>
            <w:hideMark/>
          </w:tcPr>
          <w:p w:rsidR="005E0859" w:rsidRPr="00D03E8D" w:rsidRDefault="005E0859" w:rsidP="005E0859">
            <w:pPr>
              <w:jc w:val="center"/>
              <w:rPr>
                <w:rFonts w:ascii="Calibri" w:hAnsi="Calibri" w:cs="Calibri"/>
                <w:sz w:val="16"/>
                <w:szCs w:val="15"/>
              </w:rPr>
            </w:pPr>
            <w:r w:rsidRPr="00D03E8D">
              <w:rPr>
                <w:rFonts w:ascii="Calibri" w:hAnsi="Calibri" w:cs="Calibri"/>
                <w:sz w:val="16"/>
                <w:szCs w:val="15"/>
              </w:rPr>
              <w:t>ŠPORTNA REKREACIJA</w:t>
            </w:r>
          </w:p>
        </w:tc>
        <w:tc>
          <w:tcPr>
            <w:tcW w:w="1361" w:type="dxa"/>
            <w:shd w:val="clear" w:color="auto" w:fill="auto"/>
            <w:vAlign w:val="center"/>
            <w:hideMark/>
          </w:tcPr>
          <w:p w:rsidR="005E0859" w:rsidRPr="00D03E8D" w:rsidRDefault="005E0859" w:rsidP="005E0859">
            <w:pPr>
              <w:jc w:val="center"/>
              <w:rPr>
                <w:rFonts w:ascii="Calibri" w:hAnsi="Calibri" w:cs="Calibri"/>
                <w:sz w:val="16"/>
                <w:szCs w:val="15"/>
              </w:rPr>
            </w:pPr>
            <w:r w:rsidRPr="00D03E8D">
              <w:rPr>
                <w:rFonts w:ascii="Calibri" w:hAnsi="Calibri" w:cs="Calibri"/>
                <w:sz w:val="16"/>
                <w:szCs w:val="15"/>
              </w:rPr>
              <w:t xml:space="preserve">ŠPORT    </w:t>
            </w:r>
            <w:r w:rsidR="00D03E8D" w:rsidRPr="00D03E8D">
              <w:rPr>
                <w:rFonts w:ascii="Calibri" w:hAnsi="Calibri" w:cs="Calibri"/>
                <w:sz w:val="16"/>
                <w:szCs w:val="15"/>
              </w:rPr>
              <w:t xml:space="preserve"> </w:t>
            </w:r>
            <w:r w:rsidRPr="00D03E8D">
              <w:rPr>
                <w:rFonts w:ascii="Calibri" w:hAnsi="Calibri" w:cs="Calibri"/>
                <w:sz w:val="16"/>
                <w:szCs w:val="15"/>
              </w:rPr>
              <w:t xml:space="preserve"> STAREJŠIH</w:t>
            </w:r>
          </w:p>
        </w:tc>
      </w:tr>
      <w:tr w:rsidR="005E0859" w:rsidRPr="005E0859" w:rsidTr="00957F8B">
        <w:trPr>
          <w:trHeight w:val="283"/>
          <w:jc w:val="center"/>
        </w:trPr>
        <w:tc>
          <w:tcPr>
            <w:tcW w:w="3969" w:type="dxa"/>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 xml:space="preserve"> velikost skupine/minimalno število vključenih</w:t>
            </w:r>
          </w:p>
        </w:tc>
        <w:tc>
          <w:tcPr>
            <w:tcW w:w="1361" w:type="dxa"/>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10</w:t>
            </w:r>
          </w:p>
        </w:tc>
        <w:tc>
          <w:tcPr>
            <w:tcW w:w="1361" w:type="dxa"/>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10</w:t>
            </w:r>
          </w:p>
        </w:tc>
        <w:tc>
          <w:tcPr>
            <w:tcW w:w="1361" w:type="dxa"/>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15</w:t>
            </w:r>
          </w:p>
        </w:tc>
        <w:tc>
          <w:tcPr>
            <w:tcW w:w="1361" w:type="dxa"/>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15</w:t>
            </w:r>
          </w:p>
        </w:tc>
        <w:tc>
          <w:tcPr>
            <w:tcW w:w="1361" w:type="dxa"/>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10</w:t>
            </w:r>
          </w:p>
        </w:tc>
      </w:tr>
    </w:tbl>
    <w:p w:rsidR="005E0859" w:rsidRPr="005E0859" w:rsidRDefault="005E0859" w:rsidP="005E0859">
      <w:pPr>
        <w:pStyle w:val="Odstavekseznama"/>
        <w:ind w:left="360"/>
        <w:jc w:val="both"/>
        <w:rPr>
          <w:rFonts w:ascii="Calibri" w:hAnsi="Calibri"/>
          <w:sz w:val="10"/>
          <w:szCs w:val="10"/>
        </w:rPr>
      </w:pPr>
    </w:p>
    <w:tbl>
      <w:tblPr>
        <w:tblW w:w="8052" w:type="dxa"/>
        <w:jc w:val="center"/>
        <w:tblCellMar>
          <w:left w:w="70" w:type="dxa"/>
          <w:right w:w="70" w:type="dxa"/>
        </w:tblCellMar>
        <w:tblLook w:val="04A0" w:firstRow="1" w:lastRow="0" w:firstColumn="1" w:lastColumn="0" w:noHBand="0" w:noVBand="1"/>
      </w:tblPr>
      <w:tblGrid>
        <w:gridCol w:w="3969"/>
        <w:gridCol w:w="1361"/>
        <w:gridCol w:w="1361"/>
        <w:gridCol w:w="1361"/>
      </w:tblGrid>
      <w:tr w:rsidR="005E0859" w:rsidRPr="005E0859" w:rsidTr="009B7E2A">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PREGLEDNICA A-2</w:t>
            </w:r>
          </w:p>
        </w:tc>
        <w:tc>
          <w:tcPr>
            <w:tcW w:w="4083" w:type="dxa"/>
            <w:gridSpan w:val="3"/>
            <w:tcBorders>
              <w:top w:val="single" w:sz="4" w:space="0" w:color="auto"/>
              <w:left w:val="nil"/>
              <w:bottom w:val="single" w:sz="4" w:space="0" w:color="auto"/>
              <w:right w:val="single" w:sz="4" w:space="0" w:color="auto"/>
            </w:tcBorders>
            <w:shd w:val="clear" w:color="000000" w:fill="F0FFD7"/>
            <w:vAlign w:val="center"/>
            <w:hideMark/>
          </w:tcPr>
          <w:p w:rsidR="005E0859" w:rsidRPr="009B7E2A" w:rsidRDefault="005E0859" w:rsidP="005E0859">
            <w:pPr>
              <w:jc w:val="center"/>
              <w:rPr>
                <w:rFonts w:ascii="Calibri" w:hAnsi="Calibri" w:cs="Calibri"/>
                <w:sz w:val="20"/>
                <w:szCs w:val="22"/>
              </w:rPr>
            </w:pPr>
            <w:r w:rsidRPr="009B7E2A">
              <w:rPr>
                <w:rFonts w:ascii="Calibri" w:hAnsi="Calibri" w:cs="Calibri"/>
                <w:sz w:val="20"/>
                <w:szCs w:val="22"/>
              </w:rPr>
              <w:t>VKLJUČENI: TEKMOVALNI PROGRAMI</w:t>
            </w:r>
          </w:p>
        </w:tc>
      </w:tr>
      <w:tr w:rsidR="005E0859" w:rsidRPr="005E0859"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8"/>
                <w:szCs w:val="18"/>
              </w:rPr>
            </w:pPr>
            <w:r w:rsidRPr="005E0859">
              <w:rPr>
                <w:rFonts w:ascii="Calibri" w:hAnsi="Calibri" w:cs="Calibri"/>
                <w:sz w:val="18"/>
                <w:szCs w:val="18"/>
              </w:rPr>
              <w:t xml:space="preserve">TEKMOVALNI PROGRAMI:                                            </w:t>
            </w:r>
            <w:r w:rsidRPr="005E0859">
              <w:rPr>
                <w:rFonts w:ascii="Calibri" w:hAnsi="Calibri" w:cs="Calibri"/>
                <w:sz w:val="16"/>
                <w:szCs w:val="16"/>
              </w:rPr>
              <w:t>ŠVOM usmerjeni (12 do 19 let), KŠ ČLANI</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5"/>
                <w:szCs w:val="15"/>
              </w:rPr>
            </w:pPr>
            <w:r w:rsidRPr="005E0859">
              <w:rPr>
                <w:rFonts w:ascii="Calibri" w:hAnsi="Calibri" w:cs="Calibri"/>
                <w:sz w:val="15"/>
                <w:szCs w:val="15"/>
              </w:rPr>
              <w:t>TEKMOVALNI     (12/13; 14/15 let):</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5"/>
                <w:szCs w:val="15"/>
              </w:rPr>
            </w:pPr>
            <w:r w:rsidRPr="005E0859">
              <w:rPr>
                <w:rFonts w:ascii="Calibri" w:hAnsi="Calibri" w:cs="Calibri"/>
                <w:sz w:val="15"/>
                <w:szCs w:val="15"/>
              </w:rPr>
              <w:t xml:space="preserve">TEKMOVALNI    (16/17; 18/19 let): </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5"/>
                <w:szCs w:val="15"/>
              </w:rPr>
            </w:pPr>
            <w:r w:rsidRPr="005E0859">
              <w:rPr>
                <w:rFonts w:ascii="Calibri" w:hAnsi="Calibri" w:cs="Calibri"/>
                <w:sz w:val="15"/>
                <w:szCs w:val="15"/>
              </w:rPr>
              <w:t>TEKMOVALNI: ČLANI/CE</w:t>
            </w:r>
          </w:p>
        </w:tc>
      </w:tr>
      <w:tr w:rsidR="005E0859" w:rsidRPr="005E0859"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IŠP/MI: velikost skupine</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8</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6</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6</w:t>
            </w:r>
          </w:p>
        </w:tc>
      </w:tr>
      <w:tr w:rsidR="005E0859" w:rsidRPr="005E0859"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KŠP: velikost skupine</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12</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12</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12</w:t>
            </w:r>
          </w:p>
        </w:tc>
      </w:tr>
    </w:tbl>
    <w:p w:rsidR="005E0859" w:rsidRPr="005E0859" w:rsidRDefault="005E0859" w:rsidP="005E0859">
      <w:pPr>
        <w:pStyle w:val="Brezrazmikov"/>
        <w:jc w:val="both"/>
        <w:rPr>
          <w:sz w:val="10"/>
          <w:szCs w:val="10"/>
        </w:rPr>
      </w:pPr>
    </w:p>
    <w:p w:rsidR="005E0859" w:rsidRPr="005E0859" w:rsidRDefault="005E0859" w:rsidP="005E0859">
      <w:pPr>
        <w:pStyle w:val="Brezrazmikov"/>
        <w:numPr>
          <w:ilvl w:val="0"/>
          <w:numId w:val="23"/>
        </w:numPr>
        <w:jc w:val="both"/>
        <w:rPr>
          <w:sz w:val="21"/>
          <w:szCs w:val="21"/>
        </w:rPr>
      </w:pPr>
      <w:r w:rsidRPr="005E0859">
        <w:rPr>
          <w:sz w:val="21"/>
          <w:szCs w:val="21"/>
        </w:rPr>
        <w:t>KOMPETENTNOST STROKOVNEGA KADRA:</w:t>
      </w:r>
    </w:p>
    <w:p w:rsidR="005E0859" w:rsidRPr="005E0859" w:rsidRDefault="005E0859" w:rsidP="005E0859">
      <w:pPr>
        <w:pStyle w:val="Brezrazmikov"/>
        <w:ind w:left="360"/>
        <w:jc w:val="both"/>
        <w:rPr>
          <w:sz w:val="21"/>
          <w:szCs w:val="21"/>
        </w:rPr>
      </w:pPr>
      <w:r w:rsidRPr="005E0859">
        <w:rPr>
          <w:sz w:val="21"/>
          <w:szCs w:val="21"/>
        </w:rPr>
        <w:t xml:space="preserve">različni športni programi zahtevajo različno angažiranost izobraženega/usposobljenega strokovnega kadra </w:t>
      </w:r>
    </w:p>
    <w:p w:rsidR="005E0859" w:rsidRPr="005E0859" w:rsidRDefault="005E0859" w:rsidP="005E0859">
      <w:pPr>
        <w:pStyle w:val="Brezrazmikov"/>
        <w:ind w:left="360"/>
        <w:jc w:val="both"/>
        <w:rPr>
          <w:sz w:val="21"/>
          <w:szCs w:val="21"/>
        </w:rPr>
      </w:pPr>
      <w:r w:rsidRPr="005E0859">
        <w:rPr>
          <w:sz w:val="21"/>
          <w:szCs w:val="21"/>
        </w:rPr>
        <w:t xml:space="preserve">(= </w:t>
      </w:r>
      <w:r w:rsidRPr="005E0859">
        <w:rPr>
          <w:i/>
          <w:sz w:val="21"/>
          <w:szCs w:val="21"/>
        </w:rPr>
        <w:t>korekcija strokovni kader</w:t>
      </w:r>
      <w:r w:rsidRPr="005E0859">
        <w:rPr>
          <w:sz w:val="21"/>
          <w:szCs w:val="21"/>
        </w:rPr>
        <w:t>):</w:t>
      </w:r>
    </w:p>
    <w:p w:rsidR="005E0859" w:rsidRPr="005E0859" w:rsidRDefault="005E0859" w:rsidP="005E0859">
      <w:pPr>
        <w:pStyle w:val="Brezrazmikov"/>
        <w:jc w:val="both"/>
        <w:rPr>
          <w:sz w:val="10"/>
          <w:szCs w:val="10"/>
        </w:rPr>
      </w:pPr>
    </w:p>
    <w:tbl>
      <w:tblPr>
        <w:tblW w:w="9413" w:type="dxa"/>
        <w:jc w:val="center"/>
        <w:tblCellMar>
          <w:left w:w="70" w:type="dxa"/>
          <w:right w:w="70" w:type="dxa"/>
        </w:tblCellMar>
        <w:tblLook w:val="04A0" w:firstRow="1" w:lastRow="0" w:firstColumn="1" w:lastColumn="0" w:noHBand="0" w:noVBand="1"/>
      </w:tblPr>
      <w:tblGrid>
        <w:gridCol w:w="3969"/>
        <w:gridCol w:w="1361"/>
        <w:gridCol w:w="1361"/>
        <w:gridCol w:w="1361"/>
        <w:gridCol w:w="1361"/>
      </w:tblGrid>
      <w:tr w:rsidR="005E0859" w:rsidRPr="005E0859" w:rsidTr="009B7E2A">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PREGLEDNICA B</w:t>
            </w:r>
          </w:p>
        </w:tc>
        <w:tc>
          <w:tcPr>
            <w:tcW w:w="5444" w:type="dxa"/>
            <w:gridSpan w:val="4"/>
            <w:tcBorders>
              <w:top w:val="single" w:sz="4" w:space="0" w:color="auto"/>
              <w:left w:val="nil"/>
              <w:bottom w:val="single" w:sz="4" w:space="0" w:color="auto"/>
              <w:right w:val="single" w:sz="4" w:space="0" w:color="auto"/>
            </w:tcBorders>
            <w:shd w:val="clear" w:color="000000" w:fill="F0FFD7"/>
            <w:vAlign w:val="center"/>
            <w:hideMark/>
          </w:tcPr>
          <w:p w:rsidR="005E0859" w:rsidRPr="009B7E2A" w:rsidRDefault="005E0859" w:rsidP="005E0859">
            <w:pPr>
              <w:jc w:val="center"/>
              <w:rPr>
                <w:rFonts w:ascii="Calibri" w:hAnsi="Calibri" w:cs="Calibri"/>
                <w:sz w:val="20"/>
                <w:szCs w:val="22"/>
              </w:rPr>
            </w:pPr>
            <w:r w:rsidRPr="009B7E2A">
              <w:rPr>
                <w:rFonts w:ascii="Calibri" w:hAnsi="Calibri" w:cs="Calibri"/>
                <w:sz w:val="20"/>
                <w:szCs w:val="22"/>
              </w:rPr>
              <w:t>KOREKCIJA: STROKOVI KADER</w:t>
            </w:r>
          </w:p>
        </w:tc>
      </w:tr>
      <w:tr w:rsidR="005E0859" w:rsidRPr="005E0859"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rPr>
            </w:pPr>
            <w:r w:rsidRPr="005E0859">
              <w:rPr>
                <w:rFonts w:ascii="Calibri" w:hAnsi="Calibri" w:cs="Calibri"/>
              </w:rPr>
              <w:t>STROKOVNI KADER</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stopnja 1</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stopnja 2</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stopnja 3</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stopnja 4</w:t>
            </w:r>
          </w:p>
        </w:tc>
      </w:tr>
      <w:tr w:rsidR="005E0859" w:rsidRPr="005E0859"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korekcijski faktor strokovni kader</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rPr>
            </w:pPr>
            <w:r w:rsidRPr="005E0859">
              <w:rPr>
                <w:rFonts w:ascii="Calibri" w:hAnsi="Calibri" w:cs="Calibri"/>
              </w:rPr>
              <w:t>0,000</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rPr>
            </w:pPr>
            <w:r w:rsidRPr="005E0859">
              <w:rPr>
                <w:rFonts w:ascii="Calibri" w:hAnsi="Calibri" w:cs="Calibri"/>
              </w:rPr>
              <w:t>0,250</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rPr>
            </w:pPr>
            <w:r w:rsidRPr="005E0859">
              <w:rPr>
                <w:rFonts w:ascii="Calibri" w:hAnsi="Calibri" w:cs="Calibri"/>
              </w:rPr>
              <w:t>0,500</w:t>
            </w:r>
          </w:p>
        </w:tc>
        <w:tc>
          <w:tcPr>
            <w:tcW w:w="1361" w:type="dxa"/>
            <w:tcBorders>
              <w:top w:val="nil"/>
              <w:left w:val="nil"/>
              <w:bottom w:val="single" w:sz="4" w:space="0" w:color="auto"/>
              <w:right w:val="single" w:sz="4" w:space="0" w:color="auto"/>
            </w:tcBorders>
            <w:shd w:val="clear" w:color="auto" w:fill="auto"/>
            <w:noWrap/>
            <w:vAlign w:val="center"/>
            <w:hideMark/>
          </w:tcPr>
          <w:p w:rsidR="005E0859" w:rsidRPr="005E0859" w:rsidRDefault="005E0859" w:rsidP="005E0859">
            <w:pPr>
              <w:jc w:val="center"/>
              <w:rPr>
                <w:rFonts w:ascii="Calibri" w:hAnsi="Calibri" w:cs="Calibri"/>
              </w:rPr>
            </w:pPr>
            <w:r w:rsidRPr="005E0859">
              <w:rPr>
                <w:rFonts w:ascii="Calibri" w:hAnsi="Calibri" w:cs="Calibri"/>
              </w:rPr>
              <w:t>1,000</w:t>
            </w:r>
          </w:p>
        </w:tc>
      </w:tr>
    </w:tbl>
    <w:p w:rsidR="005E0859" w:rsidRPr="005E0859" w:rsidRDefault="005E0859" w:rsidP="005E0859">
      <w:pPr>
        <w:pStyle w:val="Brezrazmikov"/>
        <w:jc w:val="both"/>
        <w:rPr>
          <w:rFonts w:asciiTheme="minorHAnsi" w:hAnsiTheme="minorHAnsi" w:cstheme="minorHAnsi"/>
          <w:sz w:val="10"/>
          <w:szCs w:val="10"/>
        </w:rPr>
      </w:pPr>
    </w:p>
    <w:p w:rsidR="005E0859" w:rsidRPr="005E0859" w:rsidRDefault="005E0859" w:rsidP="005E0859">
      <w:pPr>
        <w:numPr>
          <w:ilvl w:val="0"/>
          <w:numId w:val="22"/>
        </w:numPr>
        <w:jc w:val="both"/>
        <w:rPr>
          <w:rFonts w:asciiTheme="minorHAnsi" w:hAnsiTheme="minorHAnsi" w:cstheme="minorHAnsi"/>
          <w:sz w:val="21"/>
          <w:szCs w:val="21"/>
        </w:rPr>
      </w:pPr>
      <w:r w:rsidRPr="005E0859">
        <w:rPr>
          <w:rFonts w:asciiTheme="minorHAnsi" w:hAnsiTheme="minorHAnsi" w:cstheme="minorHAnsi"/>
          <w:sz w:val="21"/>
          <w:szCs w:val="21"/>
        </w:rPr>
        <w:t>STOPNJA 1: izvajalcem vseh programov, ki nimajo usposobljenega/izobraženega kadra za strokovno delo v športu, se število točk za strokovni kader za takšne programe korigira s faktorjem 0,000.</w:t>
      </w:r>
    </w:p>
    <w:p w:rsidR="005E0859" w:rsidRPr="005E0859" w:rsidRDefault="005E0859" w:rsidP="005E0859">
      <w:pPr>
        <w:pStyle w:val="Brezrazmikov"/>
        <w:numPr>
          <w:ilvl w:val="0"/>
          <w:numId w:val="22"/>
        </w:numPr>
        <w:jc w:val="both"/>
        <w:rPr>
          <w:sz w:val="21"/>
          <w:szCs w:val="21"/>
        </w:rPr>
      </w:pPr>
      <w:r w:rsidRPr="005E0859">
        <w:rPr>
          <w:sz w:val="21"/>
          <w:szCs w:val="21"/>
        </w:rPr>
        <w:t>STOPNJA 2: vodja programa ima dokazano ustrezno strokovno izobrazbo/usposobljenost v športu in izvaja programe RE in ŠSta.</w:t>
      </w:r>
    </w:p>
    <w:p w:rsidR="005E0859" w:rsidRPr="005E0859" w:rsidRDefault="005E0859" w:rsidP="005E0859">
      <w:pPr>
        <w:pStyle w:val="Brezrazmikov"/>
        <w:numPr>
          <w:ilvl w:val="0"/>
          <w:numId w:val="22"/>
        </w:numPr>
        <w:jc w:val="both"/>
        <w:rPr>
          <w:sz w:val="21"/>
          <w:szCs w:val="21"/>
        </w:rPr>
      </w:pPr>
      <w:r w:rsidRPr="005E0859">
        <w:rPr>
          <w:sz w:val="21"/>
          <w:szCs w:val="21"/>
        </w:rPr>
        <w:t>STOPNJA 3: vodja programa ima dokazano ustrezno strokovno izobrazbo/usposobljenost v športu in izvaja programe ŠVOM prostočasno (netekmovalni programi).</w:t>
      </w:r>
    </w:p>
    <w:p w:rsidR="005E0859" w:rsidRPr="005E0859" w:rsidRDefault="005E0859" w:rsidP="005E0859">
      <w:pPr>
        <w:pStyle w:val="Brezrazmikov"/>
        <w:numPr>
          <w:ilvl w:val="0"/>
          <w:numId w:val="22"/>
        </w:numPr>
        <w:jc w:val="both"/>
        <w:rPr>
          <w:sz w:val="21"/>
          <w:szCs w:val="21"/>
        </w:rPr>
      </w:pPr>
      <w:r w:rsidRPr="005E0859">
        <w:rPr>
          <w:sz w:val="21"/>
          <w:szCs w:val="21"/>
        </w:rPr>
        <w:t>STOPNJA 4: vodja programa ima dokazano ustrezno strokovno izobrazbo/usposobljenost v športu in izvaja programe ŠVOM usmerjeni (tekmovalni programi).</w:t>
      </w:r>
    </w:p>
    <w:p w:rsidR="005E0859" w:rsidRPr="005E0859" w:rsidRDefault="005E0859" w:rsidP="005E0859">
      <w:pPr>
        <w:jc w:val="both"/>
        <w:rPr>
          <w:rFonts w:ascii="Calibri" w:hAnsi="Calibri"/>
          <w:sz w:val="10"/>
          <w:szCs w:val="10"/>
        </w:rPr>
      </w:pPr>
    </w:p>
    <w:p w:rsidR="005E0859" w:rsidRPr="005E0859" w:rsidRDefault="005E0859" w:rsidP="005E0859">
      <w:pPr>
        <w:pStyle w:val="Odstavekseznama"/>
        <w:numPr>
          <w:ilvl w:val="0"/>
          <w:numId w:val="21"/>
        </w:numPr>
        <w:jc w:val="both"/>
        <w:rPr>
          <w:rFonts w:ascii="Calibri" w:hAnsi="Calibri"/>
          <w:sz w:val="21"/>
          <w:szCs w:val="21"/>
        </w:rPr>
      </w:pPr>
      <w:r w:rsidRPr="005E0859">
        <w:rPr>
          <w:rFonts w:ascii="Calibri" w:hAnsi="Calibri"/>
          <w:sz w:val="21"/>
          <w:szCs w:val="21"/>
        </w:rPr>
        <w:t>UPORABA ŠPORTNIH OBJEKTOV:</w:t>
      </w:r>
    </w:p>
    <w:p w:rsidR="009B7E2A" w:rsidRDefault="009B7E2A" w:rsidP="005E0859">
      <w:pPr>
        <w:pStyle w:val="Odstavekseznama"/>
        <w:ind w:left="360"/>
        <w:jc w:val="both"/>
        <w:rPr>
          <w:rFonts w:ascii="Calibri" w:hAnsi="Calibri"/>
          <w:sz w:val="21"/>
          <w:szCs w:val="21"/>
        </w:rPr>
      </w:pPr>
      <w:r>
        <w:rPr>
          <w:rFonts w:ascii="Calibri" w:hAnsi="Calibri"/>
          <w:sz w:val="21"/>
          <w:szCs w:val="21"/>
        </w:rPr>
        <w:t>R</w:t>
      </w:r>
      <w:r w:rsidRPr="005E0859">
        <w:rPr>
          <w:rFonts w:ascii="Calibri" w:hAnsi="Calibri"/>
          <w:sz w:val="21"/>
          <w:szCs w:val="21"/>
        </w:rPr>
        <w:t xml:space="preserve">azlični športni programi se izvajajo v/na različnih športnih objektih </w:t>
      </w:r>
      <w:r w:rsidRPr="005E0859">
        <w:rPr>
          <w:rFonts w:ascii="Calibri" w:hAnsi="Calibri"/>
          <w:i/>
          <w:sz w:val="21"/>
          <w:szCs w:val="21"/>
        </w:rPr>
        <w:t>(= korekcija športni objekt</w:t>
      </w:r>
      <w:r w:rsidRPr="005E0859">
        <w:rPr>
          <w:rFonts w:ascii="Calibri" w:hAnsi="Calibri"/>
          <w:sz w:val="21"/>
          <w:szCs w:val="21"/>
        </w:rPr>
        <w:t>):</w:t>
      </w:r>
    </w:p>
    <w:p w:rsidR="005E0859" w:rsidRPr="005E0859" w:rsidRDefault="00C83665" w:rsidP="005E0859">
      <w:pPr>
        <w:pStyle w:val="Odstavekseznama"/>
        <w:ind w:left="360"/>
        <w:jc w:val="both"/>
        <w:rPr>
          <w:rFonts w:ascii="Calibri" w:hAnsi="Calibri"/>
          <w:sz w:val="21"/>
          <w:szCs w:val="21"/>
        </w:rPr>
      </w:pPr>
      <w:r>
        <w:rPr>
          <w:rFonts w:ascii="Calibri" w:hAnsi="Calibri"/>
          <w:sz w:val="21"/>
          <w:szCs w:val="21"/>
        </w:rPr>
        <w:t>Občina zagotavlja brezplačno uporabo terminov v ŠD</w:t>
      </w:r>
      <w:r w:rsidR="009B7E2A">
        <w:rPr>
          <w:rFonts w:ascii="Calibri" w:hAnsi="Calibri"/>
          <w:sz w:val="21"/>
          <w:szCs w:val="21"/>
        </w:rPr>
        <w:t>N</w:t>
      </w:r>
      <w:r>
        <w:rPr>
          <w:rFonts w:ascii="Calibri" w:hAnsi="Calibri"/>
          <w:sz w:val="21"/>
          <w:szCs w:val="21"/>
        </w:rPr>
        <w:t xml:space="preserve"> za skupine </w:t>
      </w:r>
      <w:r w:rsidR="009B7E2A">
        <w:rPr>
          <w:rFonts w:ascii="Calibri" w:hAnsi="Calibri"/>
          <w:sz w:val="21"/>
          <w:szCs w:val="21"/>
        </w:rPr>
        <w:t xml:space="preserve">ŠVOM prostočasno, </w:t>
      </w:r>
      <w:r>
        <w:rPr>
          <w:rFonts w:ascii="Calibri" w:hAnsi="Calibri"/>
          <w:sz w:val="21"/>
          <w:szCs w:val="21"/>
        </w:rPr>
        <w:t>ŠVOM usmerjeni</w:t>
      </w:r>
      <w:r w:rsidR="009B7E2A">
        <w:rPr>
          <w:rFonts w:ascii="Calibri" w:hAnsi="Calibri"/>
          <w:sz w:val="21"/>
          <w:szCs w:val="21"/>
        </w:rPr>
        <w:t>,</w:t>
      </w:r>
      <w:r>
        <w:rPr>
          <w:rFonts w:ascii="Calibri" w:hAnsi="Calibri"/>
          <w:sz w:val="21"/>
          <w:szCs w:val="21"/>
        </w:rPr>
        <w:t xml:space="preserve"> KŠ odrasli</w:t>
      </w:r>
      <w:r w:rsidR="009B7E2A">
        <w:rPr>
          <w:rFonts w:ascii="Calibri" w:hAnsi="Calibri"/>
          <w:sz w:val="21"/>
          <w:szCs w:val="21"/>
        </w:rPr>
        <w:t>.</w:t>
      </w:r>
      <w:r>
        <w:rPr>
          <w:rFonts w:ascii="Calibri" w:hAnsi="Calibri"/>
          <w:sz w:val="21"/>
          <w:szCs w:val="21"/>
        </w:rPr>
        <w:t xml:space="preserve"> </w:t>
      </w:r>
    </w:p>
    <w:p w:rsidR="005E0859" w:rsidRDefault="005E0859" w:rsidP="005E0859">
      <w:pPr>
        <w:pStyle w:val="Brezrazmikov"/>
        <w:jc w:val="both"/>
        <w:rPr>
          <w:color w:val="FF0000"/>
          <w:sz w:val="10"/>
          <w:szCs w:val="10"/>
        </w:rPr>
      </w:pPr>
    </w:p>
    <w:tbl>
      <w:tblPr>
        <w:tblW w:w="6691" w:type="dxa"/>
        <w:jc w:val="center"/>
        <w:tblCellMar>
          <w:left w:w="70" w:type="dxa"/>
          <w:right w:w="70" w:type="dxa"/>
        </w:tblCellMar>
        <w:tblLook w:val="04A0" w:firstRow="1" w:lastRow="0" w:firstColumn="1" w:lastColumn="0" w:noHBand="0" w:noVBand="1"/>
      </w:tblPr>
      <w:tblGrid>
        <w:gridCol w:w="3969"/>
        <w:gridCol w:w="1361"/>
        <w:gridCol w:w="1361"/>
      </w:tblGrid>
      <w:tr w:rsidR="009B7E2A" w:rsidRPr="009B7E2A" w:rsidTr="009B7E2A">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9B7E2A" w:rsidRPr="009B7E2A" w:rsidRDefault="009B7E2A" w:rsidP="009B7E2A">
            <w:pPr>
              <w:jc w:val="center"/>
              <w:rPr>
                <w:rFonts w:ascii="Calibri" w:hAnsi="Calibri" w:cs="Calibri"/>
                <w:sz w:val="24"/>
                <w:szCs w:val="24"/>
                <w:lang w:eastAsia="sl-SI"/>
              </w:rPr>
            </w:pPr>
            <w:r w:rsidRPr="009B7E2A">
              <w:rPr>
                <w:rFonts w:ascii="Calibri" w:hAnsi="Calibri" w:cs="Calibri"/>
                <w:sz w:val="24"/>
                <w:szCs w:val="24"/>
                <w:lang w:eastAsia="sl-SI"/>
              </w:rPr>
              <w:t>PREGLEDNICA C</w:t>
            </w:r>
          </w:p>
        </w:tc>
        <w:tc>
          <w:tcPr>
            <w:tcW w:w="2721" w:type="dxa"/>
            <w:gridSpan w:val="2"/>
            <w:tcBorders>
              <w:top w:val="single" w:sz="4" w:space="0" w:color="auto"/>
              <w:left w:val="nil"/>
              <w:bottom w:val="single" w:sz="4" w:space="0" w:color="auto"/>
              <w:right w:val="single" w:sz="4" w:space="0" w:color="auto"/>
            </w:tcBorders>
            <w:shd w:val="clear" w:color="000000" w:fill="F0FFD7"/>
            <w:vAlign w:val="center"/>
            <w:hideMark/>
          </w:tcPr>
          <w:p w:rsidR="009B7E2A" w:rsidRPr="009B7E2A" w:rsidRDefault="009B7E2A" w:rsidP="009B7E2A">
            <w:pPr>
              <w:jc w:val="center"/>
              <w:rPr>
                <w:rFonts w:ascii="Calibri" w:hAnsi="Calibri" w:cs="Calibri"/>
                <w:sz w:val="20"/>
                <w:lang w:eastAsia="sl-SI"/>
              </w:rPr>
            </w:pPr>
            <w:r w:rsidRPr="009B7E2A">
              <w:rPr>
                <w:rFonts w:ascii="Calibri" w:hAnsi="Calibri" w:cs="Calibri"/>
                <w:sz w:val="20"/>
                <w:lang w:eastAsia="sl-SI"/>
              </w:rPr>
              <w:t>KOREKCIJA: ŠPORTNI OBJEKT</w:t>
            </w:r>
          </w:p>
        </w:tc>
      </w:tr>
      <w:tr w:rsidR="009B7E2A" w:rsidRPr="009B7E2A"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B7E2A" w:rsidRPr="009B7E2A" w:rsidRDefault="009B7E2A" w:rsidP="009B7E2A">
            <w:pPr>
              <w:jc w:val="center"/>
              <w:rPr>
                <w:rFonts w:ascii="Calibri" w:hAnsi="Calibri" w:cs="Calibri"/>
                <w:sz w:val="20"/>
                <w:lang w:eastAsia="sl-SI"/>
              </w:rPr>
            </w:pPr>
            <w:r w:rsidRPr="009B7E2A">
              <w:rPr>
                <w:rFonts w:ascii="Calibri" w:hAnsi="Calibri" w:cs="Calibri"/>
                <w:sz w:val="20"/>
                <w:lang w:eastAsia="sl-SI"/>
              </w:rPr>
              <w:t>ŠPORTNI OBJEKT</w:t>
            </w:r>
          </w:p>
        </w:tc>
        <w:tc>
          <w:tcPr>
            <w:tcW w:w="1361" w:type="dxa"/>
            <w:tcBorders>
              <w:top w:val="nil"/>
              <w:left w:val="nil"/>
              <w:bottom w:val="single" w:sz="4" w:space="0" w:color="auto"/>
              <w:right w:val="single" w:sz="4" w:space="0" w:color="auto"/>
            </w:tcBorders>
            <w:shd w:val="clear" w:color="auto" w:fill="auto"/>
            <w:vAlign w:val="center"/>
            <w:hideMark/>
          </w:tcPr>
          <w:p w:rsidR="009B7E2A" w:rsidRPr="009B7E2A" w:rsidRDefault="009B7E2A" w:rsidP="009B7E2A">
            <w:pPr>
              <w:jc w:val="center"/>
              <w:rPr>
                <w:rFonts w:ascii="Calibri" w:hAnsi="Calibri" w:cs="Calibri"/>
                <w:sz w:val="16"/>
                <w:szCs w:val="16"/>
                <w:lang w:eastAsia="sl-SI"/>
              </w:rPr>
            </w:pPr>
            <w:r w:rsidRPr="009B7E2A">
              <w:rPr>
                <w:rFonts w:ascii="Calibri" w:hAnsi="Calibri" w:cs="Calibri"/>
                <w:sz w:val="16"/>
                <w:szCs w:val="16"/>
                <w:lang w:eastAsia="sl-SI"/>
              </w:rPr>
              <w:t>skupina 1</w:t>
            </w:r>
          </w:p>
        </w:tc>
        <w:tc>
          <w:tcPr>
            <w:tcW w:w="1361" w:type="dxa"/>
            <w:tcBorders>
              <w:top w:val="nil"/>
              <w:left w:val="nil"/>
              <w:bottom w:val="single" w:sz="4" w:space="0" w:color="auto"/>
              <w:right w:val="single" w:sz="4" w:space="0" w:color="auto"/>
            </w:tcBorders>
            <w:shd w:val="clear" w:color="auto" w:fill="auto"/>
            <w:vAlign w:val="center"/>
            <w:hideMark/>
          </w:tcPr>
          <w:p w:rsidR="009B7E2A" w:rsidRPr="009B7E2A" w:rsidRDefault="009B7E2A" w:rsidP="009B7E2A">
            <w:pPr>
              <w:jc w:val="center"/>
              <w:rPr>
                <w:rFonts w:ascii="Calibri" w:hAnsi="Calibri" w:cs="Calibri"/>
                <w:sz w:val="16"/>
                <w:szCs w:val="16"/>
                <w:lang w:eastAsia="sl-SI"/>
              </w:rPr>
            </w:pPr>
            <w:r w:rsidRPr="009B7E2A">
              <w:rPr>
                <w:rFonts w:ascii="Calibri" w:hAnsi="Calibri" w:cs="Calibri"/>
                <w:sz w:val="16"/>
                <w:szCs w:val="16"/>
                <w:lang w:eastAsia="sl-SI"/>
              </w:rPr>
              <w:t>skupina 2</w:t>
            </w:r>
          </w:p>
        </w:tc>
      </w:tr>
      <w:tr w:rsidR="009B7E2A" w:rsidRPr="009B7E2A" w:rsidTr="009B7E2A">
        <w:trPr>
          <w:trHeight w:val="283"/>
          <w:jc w:val="center"/>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9B7E2A" w:rsidRPr="009B7E2A" w:rsidRDefault="009B7E2A" w:rsidP="009B7E2A">
            <w:pPr>
              <w:jc w:val="center"/>
              <w:rPr>
                <w:rFonts w:ascii="Calibri" w:hAnsi="Calibri" w:cs="Calibri"/>
                <w:sz w:val="16"/>
                <w:szCs w:val="16"/>
                <w:lang w:eastAsia="sl-SI"/>
              </w:rPr>
            </w:pPr>
            <w:r w:rsidRPr="009B7E2A">
              <w:rPr>
                <w:rFonts w:ascii="Calibri" w:hAnsi="Calibri" w:cs="Calibri"/>
                <w:sz w:val="16"/>
                <w:szCs w:val="16"/>
                <w:lang w:eastAsia="sl-SI"/>
              </w:rPr>
              <w:t>korekcijski faktor športni objekt</w:t>
            </w:r>
          </w:p>
        </w:tc>
        <w:tc>
          <w:tcPr>
            <w:tcW w:w="1361" w:type="dxa"/>
            <w:tcBorders>
              <w:top w:val="nil"/>
              <w:left w:val="nil"/>
              <w:bottom w:val="single" w:sz="4" w:space="0" w:color="auto"/>
              <w:right w:val="single" w:sz="4" w:space="0" w:color="auto"/>
            </w:tcBorders>
            <w:shd w:val="clear" w:color="auto" w:fill="auto"/>
            <w:noWrap/>
            <w:vAlign w:val="center"/>
            <w:hideMark/>
          </w:tcPr>
          <w:p w:rsidR="009B7E2A" w:rsidRPr="009B7E2A" w:rsidRDefault="009B7E2A" w:rsidP="009B7E2A">
            <w:pPr>
              <w:jc w:val="center"/>
              <w:rPr>
                <w:rFonts w:ascii="Calibri" w:hAnsi="Calibri" w:cs="Calibri"/>
                <w:sz w:val="20"/>
                <w:lang w:eastAsia="sl-SI"/>
              </w:rPr>
            </w:pPr>
            <w:r w:rsidRPr="009B7E2A">
              <w:rPr>
                <w:rFonts w:ascii="Calibri" w:hAnsi="Calibri" w:cs="Calibri"/>
                <w:sz w:val="20"/>
                <w:lang w:eastAsia="sl-SI"/>
              </w:rPr>
              <w:t>0,000</w:t>
            </w:r>
          </w:p>
        </w:tc>
        <w:tc>
          <w:tcPr>
            <w:tcW w:w="1361" w:type="dxa"/>
            <w:tcBorders>
              <w:top w:val="nil"/>
              <w:left w:val="nil"/>
              <w:bottom w:val="single" w:sz="4" w:space="0" w:color="auto"/>
              <w:right w:val="single" w:sz="4" w:space="0" w:color="auto"/>
            </w:tcBorders>
            <w:shd w:val="clear" w:color="auto" w:fill="auto"/>
            <w:noWrap/>
            <w:vAlign w:val="center"/>
            <w:hideMark/>
          </w:tcPr>
          <w:p w:rsidR="009B7E2A" w:rsidRPr="009B7E2A" w:rsidRDefault="009B7E2A" w:rsidP="009B7E2A">
            <w:pPr>
              <w:jc w:val="center"/>
              <w:rPr>
                <w:rFonts w:ascii="Calibri" w:hAnsi="Calibri" w:cs="Calibri"/>
                <w:sz w:val="20"/>
                <w:lang w:eastAsia="sl-SI"/>
              </w:rPr>
            </w:pPr>
            <w:r w:rsidRPr="009B7E2A">
              <w:rPr>
                <w:rFonts w:ascii="Calibri" w:hAnsi="Calibri" w:cs="Calibri"/>
                <w:sz w:val="20"/>
                <w:lang w:eastAsia="sl-SI"/>
              </w:rPr>
              <w:t>0,500</w:t>
            </w:r>
          </w:p>
        </w:tc>
      </w:tr>
    </w:tbl>
    <w:p w:rsidR="005E0859" w:rsidRPr="005E0859" w:rsidRDefault="005E0859" w:rsidP="005E0859">
      <w:pPr>
        <w:pStyle w:val="Brezrazmikov"/>
        <w:jc w:val="both"/>
        <w:rPr>
          <w:color w:val="FF0000"/>
          <w:sz w:val="10"/>
          <w:szCs w:val="10"/>
        </w:rPr>
      </w:pPr>
    </w:p>
    <w:p w:rsidR="005E0859" w:rsidRPr="005E0859" w:rsidRDefault="005E0859" w:rsidP="005E0859">
      <w:pPr>
        <w:pStyle w:val="Brezrazmikov"/>
        <w:numPr>
          <w:ilvl w:val="1"/>
          <w:numId w:val="21"/>
        </w:numPr>
        <w:jc w:val="both"/>
        <w:rPr>
          <w:sz w:val="21"/>
          <w:szCs w:val="21"/>
        </w:rPr>
      </w:pPr>
      <w:r w:rsidRPr="005E0859">
        <w:rPr>
          <w:sz w:val="21"/>
          <w:szCs w:val="21"/>
        </w:rPr>
        <w:t>SKUPINA 1: vsi zunanji športni objekti</w:t>
      </w:r>
      <w:r w:rsidR="009B7E2A">
        <w:rPr>
          <w:sz w:val="21"/>
          <w:szCs w:val="21"/>
        </w:rPr>
        <w:t>,</w:t>
      </w:r>
      <w:r w:rsidRPr="005E0859">
        <w:rPr>
          <w:sz w:val="21"/>
          <w:szCs w:val="21"/>
        </w:rPr>
        <w:t xml:space="preserve"> športni objekti izven občine</w:t>
      </w:r>
      <w:r w:rsidR="009B7E2A">
        <w:rPr>
          <w:sz w:val="21"/>
          <w:szCs w:val="21"/>
        </w:rPr>
        <w:t xml:space="preserve"> in brezplačna uporaba ŠDN,</w:t>
      </w:r>
    </w:p>
    <w:p w:rsidR="009B7E2A" w:rsidRDefault="005E0859" w:rsidP="009B7E2A">
      <w:pPr>
        <w:pStyle w:val="Brezrazmikov"/>
        <w:numPr>
          <w:ilvl w:val="1"/>
          <w:numId w:val="21"/>
        </w:numPr>
        <w:jc w:val="both"/>
        <w:rPr>
          <w:sz w:val="21"/>
          <w:szCs w:val="21"/>
        </w:rPr>
      </w:pPr>
      <w:r w:rsidRPr="005E0859">
        <w:rPr>
          <w:sz w:val="21"/>
          <w:szCs w:val="21"/>
        </w:rPr>
        <w:lastRenderedPageBreak/>
        <w:t xml:space="preserve">SKUPINA 2: </w:t>
      </w:r>
      <w:r w:rsidR="009B7E2A">
        <w:rPr>
          <w:sz w:val="21"/>
          <w:szCs w:val="21"/>
        </w:rPr>
        <w:t>plačljiva uporaba ŠDN za celoletne programe RE in ŠSta.</w:t>
      </w:r>
    </w:p>
    <w:p w:rsidR="005E0859" w:rsidRDefault="009B7E2A" w:rsidP="009B7E2A">
      <w:pPr>
        <w:pStyle w:val="Brezrazmikov"/>
        <w:ind w:left="720"/>
        <w:jc w:val="both"/>
        <w:rPr>
          <w:sz w:val="21"/>
          <w:szCs w:val="21"/>
        </w:rPr>
      </w:pPr>
      <w:r w:rsidRPr="009B7E2A">
        <w:rPr>
          <w:sz w:val="21"/>
          <w:szCs w:val="21"/>
        </w:rPr>
        <w:t xml:space="preserve">Izvajalcem LPŠ, ki programe izvajajo v/na športnih objektih, se korekcija za uporabo športnih objektov upošteva le, če v postopku JR predložijo zahtevana dokazila o najemu/upravljanju športnega objekta. </w:t>
      </w:r>
    </w:p>
    <w:p w:rsidR="009B7E2A" w:rsidRPr="009B7E2A" w:rsidRDefault="009B7E2A" w:rsidP="009B7E2A">
      <w:pPr>
        <w:pStyle w:val="Brezrazmikov"/>
        <w:jc w:val="both"/>
        <w:rPr>
          <w:sz w:val="10"/>
          <w:szCs w:val="10"/>
        </w:rPr>
      </w:pPr>
    </w:p>
    <w:p w:rsidR="005E0859" w:rsidRPr="005E0859" w:rsidRDefault="005E0859" w:rsidP="005E0859">
      <w:pPr>
        <w:numPr>
          <w:ilvl w:val="0"/>
          <w:numId w:val="24"/>
        </w:numPr>
        <w:jc w:val="both"/>
        <w:rPr>
          <w:rFonts w:ascii="Calibri" w:hAnsi="Calibri"/>
          <w:sz w:val="21"/>
          <w:szCs w:val="21"/>
        </w:rPr>
      </w:pPr>
      <w:r w:rsidRPr="005E0859">
        <w:rPr>
          <w:rFonts w:ascii="Calibri" w:hAnsi="Calibri"/>
          <w:sz w:val="21"/>
          <w:szCs w:val="21"/>
        </w:rPr>
        <w:t>ŠTEVILO PRIZNANIH VADBENIH SKUPIN NA IZVAJALCA:</w:t>
      </w:r>
    </w:p>
    <w:p w:rsidR="005E0859" w:rsidRPr="005E0859" w:rsidRDefault="005E0859" w:rsidP="005E0859">
      <w:pPr>
        <w:ind w:left="360"/>
        <w:jc w:val="both"/>
        <w:rPr>
          <w:rFonts w:ascii="Calibri" w:hAnsi="Calibri"/>
          <w:sz w:val="21"/>
          <w:szCs w:val="21"/>
        </w:rPr>
      </w:pPr>
      <w:r w:rsidRPr="005E0859">
        <w:rPr>
          <w:rFonts w:ascii="Calibri" w:hAnsi="Calibri"/>
          <w:sz w:val="21"/>
          <w:szCs w:val="21"/>
        </w:rPr>
        <w:t>v razpisanih športnih programih se vsakemu izvajalcu prizna:</w:t>
      </w:r>
    </w:p>
    <w:p w:rsidR="005E0859" w:rsidRPr="00995B7E" w:rsidRDefault="005E0859" w:rsidP="00995B7E">
      <w:pPr>
        <w:numPr>
          <w:ilvl w:val="1"/>
          <w:numId w:val="24"/>
        </w:numPr>
        <w:jc w:val="both"/>
        <w:rPr>
          <w:rFonts w:ascii="Calibri" w:hAnsi="Calibri"/>
          <w:sz w:val="21"/>
          <w:szCs w:val="21"/>
        </w:rPr>
      </w:pPr>
      <w:r w:rsidRPr="005E0859">
        <w:rPr>
          <w:rFonts w:ascii="Calibri" w:hAnsi="Calibri"/>
          <w:sz w:val="21"/>
          <w:szCs w:val="21"/>
        </w:rPr>
        <w:t xml:space="preserve">ŠVOM prostočasno: </w:t>
      </w:r>
      <w:r w:rsidR="009B7E2A">
        <w:rPr>
          <w:rFonts w:ascii="Calibri" w:hAnsi="Calibri"/>
          <w:sz w:val="21"/>
          <w:szCs w:val="21"/>
        </w:rPr>
        <w:t>ena</w:t>
      </w:r>
      <w:r w:rsidRPr="005E0859">
        <w:rPr>
          <w:rFonts w:ascii="Calibri" w:hAnsi="Calibri"/>
          <w:sz w:val="21"/>
          <w:szCs w:val="21"/>
        </w:rPr>
        <w:t xml:space="preserve"> skupin</w:t>
      </w:r>
      <w:r w:rsidR="009B7E2A">
        <w:rPr>
          <w:rFonts w:ascii="Calibri" w:hAnsi="Calibri"/>
          <w:sz w:val="21"/>
          <w:szCs w:val="21"/>
        </w:rPr>
        <w:t>a</w:t>
      </w:r>
      <w:r w:rsidRPr="005E0859">
        <w:rPr>
          <w:rFonts w:ascii="Calibri" w:hAnsi="Calibri"/>
          <w:sz w:val="21"/>
          <w:szCs w:val="21"/>
        </w:rPr>
        <w:t xml:space="preserve"> v vsakem razpisanem programu: </w:t>
      </w:r>
      <w:r w:rsidRPr="00995B7E">
        <w:rPr>
          <w:rFonts w:ascii="Calibri" w:hAnsi="Calibri"/>
          <w:sz w:val="21"/>
          <w:szCs w:val="21"/>
        </w:rPr>
        <w:t>do 5, 6/</w:t>
      </w:r>
      <w:r w:rsidR="00995B7E">
        <w:rPr>
          <w:rFonts w:ascii="Calibri" w:hAnsi="Calibri"/>
          <w:sz w:val="21"/>
          <w:szCs w:val="21"/>
        </w:rPr>
        <w:t>8</w:t>
      </w:r>
      <w:r w:rsidRPr="00995B7E">
        <w:rPr>
          <w:rFonts w:ascii="Calibri" w:hAnsi="Calibri"/>
          <w:sz w:val="21"/>
          <w:szCs w:val="21"/>
        </w:rPr>
        <w:t>, 9/11, 12/15 in 19 let,</w:t>
      </w:r>
    </w:p>
    <w:p w:rsidR="005E0859" w:rsidRPr="00995B7E" w:rsidRDefault="005E0859" w:rsidP="00995B7E">
      <w:pPr>
        <w:numPr>
          <w:ilvl w:val="1"/>
          <w:numId w:val="24"/>
        </w:numPr>
        <w:jc w:val="both"/>
        <w:rPr>
          <w:rFonts w:ascii="Calibri" w:hAnsi="Calibri"/>
          <w:sz w:val="21"/>
          <w:szCs w:val="21"/>
        </w:rPr>
      </w:pPr>
      <w:r w:rsidRPr="005E0859">
        <w:rPr>
          <w:rFonts w:ascii="Calibri" w:hAnsi="Calibri"/>
          <w:sz w:val="21"/>
          <w:szCs w:val="21"/>
        </w:rPr>
        <w:t xml:space="preserve">ŠVOM usmerjeni: ena skupina v vsakem razpisanem programu: </w:t>
      </w:r>
      <w:r w:rsidRPr="00995B7E">
        <w:rPr>
          <w:rFonts w:ascii="Calibri" w:hAnsi="Calibri"/>
          <w:sz w:val="21"/>
          <w:szCs w:val="21"/>
        </w:rPr>
        <w:t xml:space="preserve">U-12/13, U-14/15, U-16/17, U-18/19, </w:t>
      </w:r>
    </w:p>
    <w:p w:rsidR="005E0859" w:rsidRPr="005E0859" w:rsidRDefault="005E0859" w:rsidP="005E0859">
      <w:pPr>
        <w:numPr>
          <w:ilvl w:val="1"/>
          <w:numId w:val="24"/>
        </w:numPr>
        <w:jc w:val="both"/>
        <w:rPr>
          <w:rFonts w:ascii="Calibri" w:hAnsi="Calibri"/>
          <w:sz w:val="21"/>
          <w:szCs w:val="21"/>
        </w:rPr>
      </w:pPr>
      <w:r w:rsidRPr="005E0859">
        <w:rPr>
          <w:rFonts w:ascii="Calibri" w:hAnsi="Calibri"/>
          <w:sz w:val="21"/>
          <w:szCs w:val="21"/>
        </w:rPr>
        <w:t>KŠ: največ ena skupina,</w:t>
      </w:r>
    </w:p>
    <w:p w:rsidR="005E0859" w:rsidRPr="005E0859" w:rsidRDefault="005E0859" w:rsidP="005E0859">
      <w:pPr>
        <w:numPr>
          <w:ilvl w:val="1"/>
          <w:numId w:val="24"/>
        </w:numPr>
        <w:jc w:val="both"/>
        <w:rPr>
          <w:rFonts w:ascii="Calibri" w:hAnsi="Calibri"/>
          <w:sz w:val="21"/>
          <w:szCs w:val="21"/>
        </w:rPr>
      </w:pPr>
      <w:r w:rsidRPr="005E0859">
        <w:rPr>
          <w:rFonts w:ascii="Calibri" w:hAnsi="Calibri"/>
          <w:sz w:val="21"/>
          <w:szCs w:val="21"/>
        </w:rPr>
        <w:t>RE</w:t>
      </w:r>
      <w:r w:rsidR="00995B7E">
        <w:rPr>
          <w:rFonts w:ascii="Calibri" w:hAnsi="Calibri"/>
          <w:sz w:val="21"/>
          <w:szCs w:val="21"/>
        </w:rPr>
        <w:t>:</w:t>
      </w:r>
      <w:r w:rsidRPr="005E0859">
        <w:rPr>
          <w:rFonts w:ascii="Calibri" w:hAnsi="Calibri"/>
          <w:sz w:val="21"/>
          <w:szCs w:val="21"/>
        </w:rPr>
        <w:t xml:space="preserve"> največ tri skupine, </w:t>
      </w:r>
    </w:p>
    <w:p w:rsidR="005E0859" w:rsidRPr="005E0859" w:rsidRDefault="005E0859" w:rsidP="005E0859">
      <w:pPr>
        <w:numPr>
          <w:ilvl w:val="1"/>
          <w:numId w:val="24"/>
        </w:numPr>
        <w:jc w:val="both"/>
        <w:rPr>
          <w:rFonts w:ascii="Calibri" w:hAnsi="Calibri"/>
          <w:sz w:val="21"/>
          <w:szCs w:val="21"/>
        </w:rPr>
      </w:pPr>
      <w:r w:rsidRPr="005E0859">
        <w:rPr>
          <w:rFonts w:ascii="Calibri" w:hAnsi="Calibri"/>
          <w:sz w:val="21"/>
          <w:szCs w:val="21"/>
        </w:rPr>
        <w:t>ŠSta: največ dve skupini.</w:t>
      </w:r>
    </w:p>
    <w:p w:rsidR="005E0859" w:rsidRPr="005E0859" w:rsidRDefault="005E0859" w:rsidP="005E0859">
      <w:pPr>
        <w:jc w:val="both"/>
        <w:rPr>
          <w:rFonts w:ascii="Calibri" w:hAnsi="Calibri"/>
          <w:sz w:val="10"/>
          <w:szCs w:val="10"/>
        </w:rPr>
      </w:pPr>
    </w:p>
    <w:p w:rsidR="005E0859" w:rsidRPr="005E0859" w:rsidRDefault="005E0859" w:rsidP="005E0859">
      <w:pPr>
        <w:numPr>
          <w:ilvl w:val="0"/>
          <w:numId w:val="24"/>
        </w:numPr>
        <w:jc w:val="both"/>
        <w:rPr>
          <w:rFonts w:ascii="Calibri" w:hAnsi="Calibri"/>
          <w:sz w:val="21"/>
          <w:szCs w:val="21"/>
        </w:rPr>
      </w:pPr>
      <w:r w:rsidRPr="005E0859">
        <w:rPr>
          <w:rFonts w:ascii="Calibri" w:hAnsi="Calibri"/>
          <w:sz w:val="21"/>
          <w:szCs w:val="21"/>
        </w:rPr>
        <w:t xml:space="preserve">PRIZNANI LETNI OBSEG VADBE: </w:t>
      </w:r>
    </w:p>
    <w:p w:rsidR="005E0859" w:rsidRPr="005E0859" w:rsidRDefault="005E0859" w:rsidP="005E0859">
      <w:pPr>
        <w:ind w:left="360"/>
        <w:jc w:val="both"/>
        <w:rPr>
          <w:rFonts w:ascii="Calibri" w:hAnsi="Calibri"/>
          <w:sz w:val="21"/>
          <w:szCs w:val="21"/>
        </w:rPr>
      </w:pPr>
      <w:r w:rsidRPr="005E0859">
        <w:rPr>
          <w:rFonts w:ascii="Calibri" w:hAnsi="Calibri"/>
          <w:sz w:val="21"/>
          <w:szCs w:val="21"/>
        </w:rPr>
        <w:t xml:space="preserve">Z merili je za vse skupine športnih programov določen letni obseg vadbe, ki se sofinancira z LPŠ (preglednice: </w:t>
      </w:r>
      <w:r w:rsidR="00166389" w:rsidRPr="00166389">
        <w:rPr>
          <w:rFonts w:ascii="Calibri" w:hAnsi="Calibri"/>
          <w:sz w:val="21"/>
          <w:szCs w:val="21"/>
        </w:rPr>
        <w:t>2-5</w:t>
      </w:r>
      <w:r w:rsidRPr="005E0859">
        <w:rPr>
          <w:rFonts w:ascii="Calibri" w:hAnsi="Calibri"/>
          <w:sz w:val="21"/>
          <w:szCs w:val="21"/>
        </w:rPr>
        <w:t>). V netekmovalnih športnih programih (ŠVOM prostočasni, RE in ŠSta) vadba praviloma poteka najmanj 30 tednov</w:t>
      </w:r>
      <w:r w:rsidR="00995B7E">
        <w:rPr>
          <w:rFonts w:ascii="Calibri" w:hAnsi="Calibri"/>
          <w:sz w:val="21"/>
          <w:szCs w:val="21"/>
        </w:rPr>
        <w:t xml:space="preserve"> ali </w:t>
      </w:r>
      <w:r w:rsidRPr="005E0859">
        <w:rPr>
          <w:rFonts w:ascii="Calibri" w:hAnsi="Calibri"/>
          <w:sz w:val="21"/>
          <w:szCs w:val="21"/>
        </w:rPr>
        <w:t xml:space="preserve">60 ur. V tekmovalnih programih </w:t>
      </w:r>
      <w:r w:rsidR="00995B7E">
        <w:rPr>
          <w:rFonts w:ascii="Calibri" w:hAnsi="Calibri"/>
          <w:sz w:val="21"/>
          <w:szCs w:val="21"/>
        </w:rPr>
        <w:t xml:space="preserve">(ŠVOM usmerjeni, KŠ) </w:t>
      </w:r>
      <w:r w:rsidRPr="005E0859">
        <w:rPr>
          <w:rFonts w:ascii="Calibri" w:hAnsi="Calibri"/>
          <w:sz w:val="21"/>
          <w:szCs w:val="21"/>
        </w:rPr>
        <w:t>je letni obseg vadbe praviloma višji. Izvajalci lahko ob prijavi na JR sami določijo letni obseg za vsak program, ki pa ne sme presegati z LPŠ priznanega letnega obsega vadbe!</w:t>
      </w:r>
    </w:p>
    <w:p w:rsidR="005E0859" w:rsidRPr="00E05449" w:rsidRDefault="005E0859" w:rsidP="005E0859">
      <w:pPr>
        <w:jc w:val="both"/>
        <w:rPr>
          <w:rFonts w:ascii="Calibri" w:hAnsi="Calibri"/>
          <w:szCs w:val="16"/>
        </w:rPr>
      </w:pPr>
    </w:p>
    <w:p w:rsidR="005E0859" w:rsidRPr="00E05449" w:rsidRDefault="005E0859" w:rsidP="00995B7E">
      <w:pPr>
        <w:pStyle w:val="Odstavekseznama"/>
        <w:numPr>
          <w:ilvl w:val="1"/>
          <w:numId w:val="19"/>
        </w:numPr>
        <w:jc w:val="both"/>
        <w:rPr>
          <w:rFonts w:ascii="Calibri" w:hAnsi="Calibri"/>
          <w:b/>
          <w:szCs w:val="22"/>
        </w:rPr>
      </w:pPr>
      <w:r w:rsidRPr="00E05449">
        <w:rPr>
          <w:rFonts w:ascii="Calibri" w:hAnsi="Calibri"/>
          <w:b/>
          <w:szCs w:val="22"/>
        </w:rPr>
        <w:t>ŠPORTNI PROGRAMI ŠVOM PROSTOČASNO</w:t>
      </w:r>
    </w:p>
    <w:p w:rsidR="00E05449" w:rsidRPr="006A05CC" w:rsidRDefault="00E05449" w:rsidP="00BF1ADB">
      <w:pPr>
        <w:pStyle w:val="Brezrazmikov"/>
        <w:jc w:val="both"/>
        <w:rPr>
          <w:sz w:val="21"/>
          <w:szCs w:val="21"/>
        </w:rPr>
      </w:pPr>
      <w:r w:rsidRPr="006A05CC">
        <w:rPr>
          <w:sz w:val="21"/>
          <w:szCs w:val="21"/>
        </w:rPr>
        <w:t>Med</w:t>
      </w:r>
      <w:r w:rsidR="00BF1ADB" w:rsidRPr="006A05CC">
        <w:rPr>
          <w:sz w:val="21"/>
          <w:szCs w:val="21"/>
        </w:rPr>
        <w:t xml:space="preserve"> promocijski</w:t>
      </w:r>
      <w:r w:rsidRPr="006A05CC">
        <w:rPr>
          <w:sz w:val="21"/>
          <w:szCs w:val="21"/>
        </w:rPr>
        <w:t>mi</w:t>
      </w:r>
      <w:r w:rsidR="00BF1ADB" w:rsidRPr="006A05CC">
        <w:rPr>
          <w:sz w:val="21"/>
          <w:szCs w:val="21"/>
        </w:rPr>
        <w:t xml:space="preserve"> športni</w:t>
      </w:r>
      <w:r w:rsidRPr="006A05CC">
        <w:rPr>
          <w:sz w:val="21"/>
          <w:szCs w:val="21"/>
        </w:rPr>
        <w:t>mi</w:t>
      </w:r>
      <w:r w:rsidR="00BF1ADB" w:rsidRPr="006A05CC">
        <w:rPr>
          <w:sz w:val="21"/>
          <w:szCs w:val="21"/>
        </w:rPr>
        <w:t xml:space="preserve"> program</w:t>
      </w:r>
      <w:r w:rsidRPr="006A05CC">
        <w:rPr>
          <w:sz w:val="21"/>
          <w:szCs w:val="21"/>
        </w:rPr>
        <w:t>i</w:t>
      </w:r>
      <w:r w:rsidR="00BF1ADB" w:rsidRPr="006A05CC">
        <w:rPr>
          <w:sz w:val="21"/>
          <w:szCs w:val="21"/>
        </w:rPr>
        <w:t xml:space="preserve"> </w:t>
      </w:r>
      <w:r w:rsidRPr="006A05CC">
        <w:rPr>
          <w:sz w:val="21"/>
          <w:szCs w:val="21"/>
        </w:rPr>
        <w:t>se v 2019 preko</w:t>
      </w:r>
      <w:r w:rsidR="00BF1ADB" w:rsidRPr="006A05CC">
        <w:rPr>
          <w:sz w:val="21"/>
          <w:szCs w:val="21"/>
        </w:rPr>
        <w:t xml:space="preserve"> LPŠ sofinancira projekt Naučimo se plavati (NSP). </w:t>
      </w:r>
    </w:p>
    <w:p w:rsidR="00BF1ADB" w:rsidRPr="006A05CC" w:rsidRDefault="00BF1ADB" w:rsidP="00BF1ADB">
      <w:pPr>
        <w:pStyle w:val="Brezrazmikov"/>
        <w:jc w:val="both"/>
        <w:rPr>
          <w:sz w:val="21"/>
          <w:szCs w:val="21"/>
        </w:rPr>
      </w:pPr>
      <w:r w:rsidRPr="006A05CC">
        <w:rPr>
          <w:sz w:val="21"/>
          <w:szCs w:val="21"/>
        </w:rPr>
        <w:t xml:space="preserve">Šolska športna tekmovanja (ŠŠT) predstavljajo udeležbo šolskih športnih ekip na tekmovanjih v razpisanih športnih panogah </w:t>
      </w:r>
      <w:r w:rsidR="00E05449" w:rsidRPr="006A05CC">
        <w:rPr>
          <w:sz w:val="21"/>
          <w:szCs w:val="21"/>
        </w:rPr>
        <w:t>(Revija Šport mladih – Informator)</w:t>
      </w:r>
      <w:r w:rsidRPr="006A05CC">
        <w:rPr>
          <w:sz w:val="21"/>
          <w:szCs w:val="21"/>
        </w:rPr>
        <w:t xml:space="preserve">. </w:t>
      </w:r>
    </w:p>
    <w:p w:rsidR="00E11BBC" w:rsidRPr="00BF1ADB" w:rsidRDefault="00E11BBC" w:rsidP="00BF1ADB">
      <w:pPr>
        <w:pStyle w:val="Brezrazmikov"/>
        <w:rPr>
          <w:sz w:val="10"/>
          <w:szCs w:val="10"/>
        </w:rPr>
      </w:pPr>
    </w:p>
    <w:p w:rsidR="00BF1ADB" w:rsidRPr="006A05CC" w:rsidRDefault="00BF1ADB" w:rsidP="00BF1ADB">
      <w:pPr>
        <w:pStyle w:val="Odstavekseznama"/>
        <w:ind w:left="0"/>
        <w:jc w:val="both"/>
        <w:rPr>
          <w:rFonts w:ascii="Calibri" w:hAnsi="Calibri"/>
          <w:i/>
          <w:sz w:val="21"/>
          <w:szCs w:val="21"/>
        </w:rPr>
      </w:pPr>
      <w:r w:rsidRPr="006A05CC">
        <w:rPr>
          <w:rFonts w:ascii="Calibri" w:hAnsi="Calibri"/>
          <w: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E05449" w:rsidRPr="006A05CC" w:rsidTr="00BF1ADB">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F1ADB" w:rsidRPr="006A05CC" w:rsidRDefault="00BF1ADB" w:rsidP="00BF1ADB">
            <w:pPr>
              <w:rPr>
                <w:rFonts w:ascii="Calibri" w:hAnsi="Calibri" w:cs="Calibri"/>
                <w:i/>
                <w:sz w:val="21"/>
                <w:szCs w:val="21"/>
                <w:lang w:eastAsia="sl-SI"/>
              </w:rPr>
            </w:pPr>
            <w:r w:rsidRPr="006A05CC">
              <w:rPr>
                <w:rFonts w:ascii="Calibri" w:hAnsi="Calibri" w:cs="Calibri"/>
                <w:i/>
                <w:sz w:val="21"/>
                <w:szCs w:val="21"/>
                <w:u w:val="single"/>
                <w:lang w:eastAsia="sl-SI"/>
              </w:rPr>
              <w:t>ŠPORTNI PROGRAM</w:t>
            </w:r>
            <w:r w:rsidRPr="006A05CC">
              <w:rPr>
                <w:rFonts w:ascii="Calibri" w:hAnsi="Calibri" w:cs="Calibri"/>
                <w:i/>
                <w:sz w:val="21"/>
                <w:szCs w:val="21"/>
                <w:lang w:eastAsia="sl-SI"/>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BF1ADB" w:rsidRPr="006A05CC" w:rsidRDefault="00BF1ADB" w:rsidP="00BF1ADB">
            <w:pPr>
              <w:jc w:val="right"/>
              <w:rPr>
                <w:rFonts w:ascii="Calibri" w:hAnsi="Calibri" w:cs="Calibri"/>
                <w:i/>
                <w:sz w:val="21"/>
                <w:szCs w:val="21"/>
                <w:lang w:eastAsia="sl-SI"/>
              </w:rPr>
            </w:pPr>
            <w:r w:rsidRPr="006A05CC">
              <w:rPr>
                <w:rFonts w:ascii="Calibri" w:hAnsi="Calibri" w:cs="Calibri"/>
                <w:i/>
                <w:sz w:val="21"/>
                <w:szCs w:val="21"/>
                <w:u w:val="single"/>
                <w:lang w:eastAsia="sl-SI"/>
              </w:rPr>
              <w:t>KRITERIJ VREDNOTENJA</w:t>
            </w:r>
            <w:r w:rsidRPr="006A05CC">
              <w:rPr>
                <w:rFonts w:ascii="Calibri" w:hAnsi="Calibri" w:cs="Calibri"/>
                <w:i/>
                <w:sz w:val="21"/>
                <w:szCs w:val="21"/>
                <w:lang w:eastAsia="sl-SI"/>
              </w:rPr>
              <w:t>:</w:t>
            </w:r>
          </w:p>
        </w:tc>
      </w:tr>
      <w:tr w:rsidR="00E05449" w:rsidRPr="006A05CC" w:rsidTr="00BF1ADB">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F1ADB" w:rsidRPr="006A05CC" w:rsidRDefault="00BF1ADB" w:rsidP="00BF1ADB">
            <w:pPr>
              <w:rPr>
                <w:rFonts w:ascii="Calibri" w:hAnsi="Calibri" w:cs="Calibri"/>
                <w:i/>
                <w:sz w:val="21"/>
                <w:szCs w:val="21"/>
                <w:lang w:eastAsia="sl-SI"/>
              </w:rPr>
            </w:pPr>
            <w:r w:rsidRPr="006A05CC">
              <w:rPr>
                <w:rFonts w:ascii="Calibri" w:hAnsi="Calibri" w:cs="Calibri"/>
                <w:i/>
                <w:sz w:val="21"/>
                <w:szCs w:val="21"/>
                <w:lang w:eastAsia="sl-SI"/>
              </w:rPr>
              <w:t>Š</w:t>
            </w:r>
            <w:r w:rsidR="008373A2" w:rsidRPr="006A05CC">
              <w:rPr>
                <w:rFonts w:ascii="Calibri" w:hAnsi="Calibri" w:cs="Calibri"/>
                <w:i/>
                <w:sz w:val="21"/>
                <w:szCs w:val="21"/>
                <w:lang w:eastAsia="sl-SI"/>
              </w:rPr>
              <w:t>V</w:t>
            </w:r>
            <w:r w:rsidRPr="006A05CC">
              <w:rPr>
                <w:rFonts w:ascii="Calibri" w:hAnsi="Calibri" w:cs="Calibri"/>
                <w:i/>
                <w:sz w:val="21"/>
                <w:szCs w:val="21"/>
                <w:lang w:eastAsia="sl-SI"/>
              </w:rPr>
              <w:t>OM-P: promocijski program: NAUČIMO SE PLAVATI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BF1ADB" w:rsidRPr="006A05CC" w:rsidRDefault="00BF1ADB" w:rsidP="00BF1ADB">
            <w:pPr>
              <w:jc w:val="right"/>
              <w:rPr>
                <w:rFonts w:ascii="Calibri" w:hAnsi="Calibri" w:cs="Calibri"/>
                <w:i/>
                <w:sz w:val="21"/>
                <w:szCs w:val="21"/>
                <w:lang w:eastAsia="sl-SI"/>
              </w:rPr>
            </w:pPr>
            <w:r w:rsidRPr="006A05CC">
              <w:rPr>
                <w:rFonts w:ascii="Calibri" w:hAnsi="Calibri" w:cs="Calibri"/>
                <w:i/>
                <w:sz w:val="21"/>
                <w:szCs w:val="21"/>
                <w:lang w:eastAsia="sl-SI"/>
              </w:rPr>
              <w:t>MS/udeleženec</w:t>
            </w:r>
          </w:p>
        </w:tc>
      </w:tr>
      <w:tr w:rsidR="00E05449" w:rsidRPr="006A05CC" w:rsidTr="00BF1ADB">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F1ADB" w:rsidRPr="006A05CC" w:rsidRDefault="00BF1ADB" w:rsidP="00BF1ADB">
            <w:pPr>
              <w:rPr>
                <w:rFonts w:ascii="Calibri" w:hAnsi="Calibri" w:cs="Calibri"/>
                <w:i/>
                <w:sz w:val="21"/>
                <w:szCs w:val="21"/>
                <w:lang w:eastAsia="sl-SI"/>
              </w:rPr>
            </w:pPr>
            <w:r w:rsidRPr="006A05CC">
              <w:rPr>
                <w:rFonts w:ascii="Calibri" w:hAnsi="Calibri" w:cs="Calibri"/>
                <w:i/>
                <w:sz w:val="21"/>
                <w:szCs w:val="21"/>
                <w:lang w:eastAsia="sl-SI"/>
              </w:rPr>
              <w:t>Š</w:t>
            </w:r>
            <w:r w:rsidR="008373A2" w:rsidRPr="006A05CC">
              <w:rPr>
                <w:rFonts w:ascii="Calibri" w:hAnsi="Calibri" w:cs="Calibri"/>
                <w:i/>
                <w:sz w:val="21"/>
                <w:szCs w:val="21"/>
                <w:lang w:eastAsia="sl-SI"/>
              </w:rPr>
              <w:t>V</w:t>
            </w:r>
            <w:r w:rsidRPr="006A05CC">
              <w:rPr>
                <w:rFonts w:ascii="Calibri" w:hAnsi="Calibri" w:cs="Calibri"/>
                <w:i/>
                <w:sz w:val="21"/>
                <w:szCs w:val="21"/>
                <w:lang w:eastAsia="sl-SI"/>
              </w:rPr>
              <w:t>OM-P: šolska športna tekmovanja - udeležba ekip</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BF1ADB" w:rsidRPr="006A05CC" w:rsidRDefault="00BF1ADB" w:rsidP="00BF1ADB">
            <w:pPr>
              <w:jc w:val="right"/>
              <w:rPr>
                <w:rFonts w:ascii="Calibri" w:hAnsi="Calibri" w:cs="Calibri"/>
                <w:i/>
                <w:sz w:val="21"/>
                <w:szCs w:val="21"/>
                <w:lang w:eastAsia="sl-SI"/>
              </w:rPr>
            </w:pPr>
            <w:r w:rsidRPr="006A05CC">
              <w:rPr>
                <w:rFonts w:ascii="Calibri" w:hAnsi="Calibri" w:cs="Calibri"/>
                <w:i/>
                <w:sz w:val="21"/>
                <w:szCs w:val="21"/>
                <w:lang w:eastAsia="sl-SI"/>
              </w:rPr>
              <w:t>MS/skupina</w:t>
            </w:r>
          </w:p>
        </w:tc>
      </w:tr>
    </w:tbl>
    <w:p w:rsidR="00BF1ADB" w:rsidRPr="006A05CC" w:rsidRDefault="00BF1ADB" w:rsidP="00BF1ADB">
      <w:pPr>
        <w:pStyle w:val="Odstavekseznama"/>
        <w:ind w:left="0"/>
        <w:jc w:val="both"/>
        <w:rPr>
          <w:rFonts w:ascii="Calibri" w:hAnsi="Calibri"/>
          <w:sz w:val="10"/>
          <w:szCs w:val="10"/>
        </w:rPr>
      </w:pPr>
    </w:p>
    <w:tbl>
      <w:tblPr>
        <w:tblW w:w="8052" w:type="dxa"/>
        <w:jc w:val="center"/>
        <w:tblCellMar>
          <w:left w:w="70" w:type="dxa"/>
          <w:right w:w="70" w:type="dxa"/>
        </w:tblCellMar>
        <w:tblLook w:val="04A0" w:firstRow="1" w:lastRow="0" w:firstColumn="1" w:lastColumn="0" w:noHBand="0" w:noVBand="1"/>
      </w:tblPr>
      <w:tblGrid>
        <w:gridCol w:w="3969"/>
        <w:gridCol w:w="1361"/>
        <w:gridCol w:w="1361"/>
        <w:gridCol w:w="1361"/>
      </w:tblGrid>
      <w:tr w:rsidR="00BF1ADB" w:rsidRPr="00BF1ADB" w:rsidTr="00BF1ADB">
        <w:trPr>
          <w:trHeight w:val="283"/>
          <w:jc w:val="center"/>
        </w:trPr>
        <w:tc>
          <w:tcPr>
            <w:tcW w:w="3969"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BF1ADB" w:rsidRPr="00BF1ADB" w:rsidRDefault="00BF1ADB" w:rsidP="00BF1ADB">
            <w:pPr>
              <w:jc w:val="center"/>
              <w:rPr>
                <w:rFonts w:ascii="Calibri" w:hAnsi="Calibri" w:cs="Calibri"/>
                <w:sz w:val="24"/>
                <w:szCs w:val="24"/>
                <w:lang w:eastAsia="sl-SI"/>
              </w:rPr>
            </w:pPr>
            <w:r w:rsidRPr="00BF1ADB">
              <w:rPr>
                <w:rFonts w:ascii="Calibri" w:hAnsi="Calibri" w:cs="Calibri"/>
                <w:sz w:val="24"/>
                <w:szCs w:val="24"/>
                <w:lang w:eastAsia="sl-SI"/>
              </w:rPr>
              <w:t>PREGLEDNICA ŠT. 1</w:t>
            </w:r>
          </w:p>
        </w:tc>
        <w:tc>
          <w:tcPr>
            <w:tcW w:w="4082" w:type="dxa"/>
            <w:gridSpan w:val="3"/>
            <w:tcBorders>
              <w:top w:val="single" w:sz="4" w:space="0" w:color="auto"/>
              <w:left w:val="nil"/>
              <w:bottom w:val="single" w:sz="4" w:space="0" w:color="auto"/>
              <w:right w:val="single" w:sz="4" w:space="0" w:color="auto"/>
            </w:tcBorders>
            <w:shd w:val="clear" w:color="000000" w:fill="F0FFD7"/>
            <w:vAlign w:val="center"/>
            <w:hideMark/>
          </w:tcPr>
          <w:p w:rsidR="00BF1ADB" w:rsidRPr="00BF1ADB" w:rsidRDefault="00BF1ADB" w:rsidP="00BF1ADB">
            <w:pPr>
              <w:jc w:val="center"/>
              <w:rPr>
                <w:rFonts w:ascii="Calibri" w:hAnsi="Calibri" w:cs="Calibri"/>
                <w:sz w:val="20"/>
                <w:lang w:eastAsia="sl-SI"/>
              </w:rPr>
            </w:pPr>
            <w:r w:rsidRPr="00BF1ADB">
              <w:rPr>
                <w:rFonts w:ascii="Calibri" w:hAnsi="Calibri" w:cs="Calibri"/>
                <w:sz w:val="20"/>
                <w:lang w:eastAsia="sl-SI"/>
              </w:rPr>
              <w:t>ŠVOM-P</w:t>
            </w:r>
            <w:r w:rsidR="008373A2">
              <w:rPr>
                <w:rFonts w:ascii="Calibri" w:hAnsi="Calibri" w:cs="Calibri"/>
                <w:sz w:val="20"/>
                <w:lang w:eastAsia="sl-SI"/>
              </w:rPr>
              <w:t>ROSTOČASNO</w:t>
            </w:r>
            <w:r w:rsidRPr="00BF1ADB">
              <w:rPr>
                <w:rFonts w:ascii="Calibri" w:hAnsi="Calibri" w:cs="Calibri"/>
                <w:sz w:val="20"/>
                <w:lang w:eastAsia="sl-SI"/>
              </w:rPr>
              <w:t xml:space="preserve"> VIZ</w:t>
            </w:r>
          </w:p>
        </w:tc>
      </w:tr>
      <w:tr w:rsidR="00BF1ADB" w:rsidRPr="00BF1ADB" w:rsidTr="00BF1AD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18"/>
                <w:szCs w:val="18"/>
                <w:lang w:eastAsia="sl-SI"/>
              </w:rPr>
            </w:pPr>
            <w:r w:rsidRPr="00BF1ADB">
              <w:rPr>
                <w:rFonts w:ascii="Calibri" w:hAnsi="Calibri" w:cs="Calibri"/>
                <w:sz w:val="18"/>
                <w:szCs w:val="18"/>
                <w:lang w:eastAsia="sl-SI"/>
              </w:rPr>
              <w:t>PROMOCIJSKI PROGRAMI,                                                               ŠOLSKA ŠPORTNA TEKMOVANJA</w:t>
            </w:r>
          </w:p>
        </w:tc>
        <w:tc>
          <w:tcPr>
            <w:tcW w:w="1361" w:type="dxa"/>
            <w:tcBorders>
              <w:top w:val="nil"/>
              <w:left w:val="nil"/>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16"/>
                <w:szCs w:val="16"/>
                <w:lang w:eastAsia="sl-SI"/>
              </w:rPr>
            </w:pPr>
            <w:r w:rsidRPr="00BF1ADB">
              <w:rPr>
                <w:rFonts w:ascii="Calibri" w:hAnsi="Calibri" w:cs="Calibri"/>
                <w:sz w:val="16"/>
                <w:szCs w:val="16"/>
                <w:lang w:eastAsia="sl-SI"/>
              </w:rPr>
              <w:t>NAUČIMO SE PLAVATI</w:t>
            </w:r>
          </w:p>
        </w:tc>
        <w:tc>
          <w:tcPr>
            <w:tcW w:w="1361" w:type="dxa"/>
            <w:tcBorders>
              <w:top w:val="nil"/>
              <w:left w:val="nil"/>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16"/>
                <w:szCs w:val="16"/>
                <w:lang w:eastAsia="sl-SI"/>
              </w:rPr>
            </w:pPr>
            <w:r w:rsidRPr="00BF1ADB">
              <w:rPr>
                <w:rFonts w:ascii="Calibri" w:hAnsi="Calibri" w:cs="Calibri"/>
                <w:sz w:val="16"/>
                <w:szCs w:val="16"/>
                <w:lang w:eastAsia="sl-SI"/>
              </w:rPr>
              <w:t>ŠŠT-udeležba                      občinski nivo</w:t>
            </w:r>
          </w:p>
        </w:tc>
        <w:tc>
          <w:tcPr>
            <w:tcW w:w="1361" w:type="dxa"/>
            <w:tcBorders>
              <w:top w:val="nil"/>
              <w:left w:val="nil"/>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16"/>
                <w:szCs w:val="16"/>
                <w:lang w:eastAsia="sl-SI"/>
              </w:rPr>
            </w:pPr>
            <w:r w:rsidRPr="00BF1ADB">
              <w:rPr>
                <w:rFonts w:ascii="Calibri" w:hAnsi="Calibri" w:cs="Calibri"/>
                <w:sz w:val="16"/>
                <w:szCs w:val="16"/>
                <w:lang w:eastAsia="sl-SI"/>
              </w:rPr>
              <w:t>ŠŠT-udeležba                          državni nivo</w:t>
            </w:r>
          </w:p>
        </w:tc>
      </w:tr>
      <w:tr w:rsidR="00BF1ADB" w:rsidRPr="00BF1ADB" w:rsidTr="00BF1ADB">
        <w:trPr>
          <w:trHeight w:val="283"/>
          <w:jc w:val="center"/>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18"/>
                <w:szCs w:val="18"/>
                <w:lang w:eastAsia="sl-SI"/>
              </w:rPr>
            </w:pPr>
            <w:r w:rsidRPr="00BF1ADB">
              <w:rPr>
                <w:rFonts w:ascii="Calibri" w:hAnsi="Calibri" w:cs="Calibri"/>
                <w:sz w:val="18"/>
                <w:szCs w:val="18"/>
                <w:lang w:eastAsia="sl-SI"/>
              </w:rPr>
              <w:t>število udeležencev programa</w:t>
            </w:r>
          </w:p>
        </w:tc>
        <w:tc>
          <w:tcPr>
            <w:tcW w:w="1361" w:type="dxa"/>
            <w:tcBorders>
              <w:top w:val="nil"/>
              <w:left w:val="nil"/>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20"/>
                <w:lang w:eastAsia="sl-SI"/>
              </w:rPr>
            </w:pPr>
            <w:r w:rsidRPr="00BF1ADB">
              <w:rPr>
                <w:rFonts w:ascii="Calibri" w:hAnsi="Calibri" w:cs="Calibri"/>
                <w:sz w:val="20"/>
                <w:lang w:eastAsia="sl-SI"/>
              </w:rPr>
              <w:t>1</w:t>
            </w:r>
          </w:p>
        </w:tc>
        <w:tc>
          <w:tcPr>
            <w:tcW w:w="1361" w:type="dxa"/>
            <w:tcBorders>
              <w:top w:val="nil"/>
              <w:left w:val="nil"/>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20"/>
                <w:lang w:eastAsia="sl-SI"/>
              </w:rPr>
            </w:pPr>
            <w:r w:rsidRPr="00BF1ADB">
              <w:rPr>
                <w:rFonts w:ascii="Calibri" w:hAnsi="Calibri" w:cs="Calibri"/>
                <w:sz w:val="20"/>
                <w:lang w:eastAsia="sl-SI"/>
              </w:rPr>
              <w:t>10</w:t>
            </w:r>
          </w:p>
        </w:tc>
        <w:tc>
          <w:tcPr>
            <w:tcW w:w="1361" w:type="dxa"/>
            <w:tcBorders>
              <w:top w:val="nil"/>
              <w:left w:val="nil"/>
              <w:bottom w:val="single" w:sz="4" w:space="0" w:color="auto"/>
              <w:right w:val="single" w:sz="4" w:space="0" w:color="auto"/>
            </w:tcBorders>
            <w:shd w:val="clear" w:color="auto" w:fill="auto"/>
            <w:vAlign w:val="center"/>
            <w:hideMark/>
          </w:tcPr>
          <w:p w:rsidR="00BF1ADB" w:rsidRPr="00BF1ADB" w:rsidRDefault="00BF1ADB" w:rsidP="00BF1ADB">
            <w:pPr>
              <w:jc w:val="center"/>
              <w:rPr>
                <w:rFonts w:ascii="Calibri" w:hAnsi="Calibri" w:cs="Calibri"/>
                <w:sz w:val="20"/>
                <w:lang w:eastAsia="sl-SI"/>
              </w:rPr>
            </w:pPr>
            <w:r w:rsidRPr="00BF1ADB">
              <w:rPr>
                <w:rFonts w:ascii="Calibri" w:hAnsi="Calibri" w:cs="Calibri"/>
                <w:sz w:val="20"/>
                <w:lang w:eastAsia="sl-SI"/>
              </w:rPr>
              <w:t>10</w:t>
            </w:r>
          </w:p>
        </w:tc>
      </w:tr>
      <w:tr w:rsidR="00BF1ADB" w:rsidRPr="00BF1ADB" w:rsidTr="00BF1ADB">
        <w:trPr>
          <w:trHeight w:val="283"/>
          <w:jc w:val="center"/>
        </w:trPr>
        <w:tc>
          <w:tcPr>
            <w:tcW w:w="3969" w:type="dxa"/>
            <w:tcBorders>
              <w:top w:val="nil"/>
              <w:left w:val="single" w:sz="4" w:space="0" w:color="auto"/>
              <w:bottom w:val="single" w:sz="4" w:space="0" w:color="auto"/>
              <w:right w:val="single" w:sz="4" w:space="0" w:color="auto"/>
            </w:tcBorders>
            <w:shd w:val="clear" w:color="000000" w:fill="F0FFD7"/>
            <w:vAlign w:val="center"/>
            <w:hideMark/>
          </w:tcPr>
          <w:p w:rsidR="00BF1ADB" w:rsidRPr="00BF1ADB" w:rsidRDefault="00BF1ADB" w:rsidP="00BF1ADB">
            <w:pPr>
              <w:jc w:val="center"/>
              <w:rPr>
                <w:rFonts w:ascii="Calibri" w:hAnsi="Calibri" w:cs="Calibri"/>
                <w:sz w:val="20"/>
                <w:lang w:eastAsia="sl-SI"/>
              </w:rPr>
            </w:pPr>
            <w:r w:rsidRPr="00BF1ADB">
              <w:rPr>
                <w:rFonts w:ascii="Calibri" w:hAnsi="Calibri" w:cs="Calibri"/>
                <w:sz w:val="20"/>
                <w:lang w:eastAsia="sl-SI"/>
              </w:rPr>
              <w:t>TOČKE/MS/UDELEŽENEC ali SKUPINA</w:t>
            </w:r>
          </w:p>
        </w:tc>
        <w:tc>
          <w:tcPr>
            <w:tcW w:w="1361" w:type="dxa"/>
            <w:tcBorders>
              <w:top w:val="nil"/>
              <w:left w:val="nil"/>
              <w:bottom w:val="single" w:sz="4" w:space="0" w:color="auto"/>
              <w:right w:val="single" w:sz="4" w:space="0" w:color="auto"/>
            </w:tcBorders>
            <w:shd w:val="clear" w:color="000000" w:fill="F0FFD7"/>
            <w:vAlign w:val="center"/>
            <w:hideMark/>
          </w:tcPr>
          <w:p w:rsidR="00BF1ADB" w:rsidRPr="00BF1ADB" w:rsidRDefault="00BF1ADB" w:rsidP="00BF1ADB">
            <w:pPr>
              <w:jc w:val="center"/>
              <w:rPr>
                <w:rFonts w:ascii="Calibri" w:hAnsi="Calibri" w:cs="Calibri"/>
                <w:sz w:val="24"/>
                <w:szCs w:val="24"/>
                <w:lang w:eastAsia="sl-SI"/>
              </w:rPr>
            </w:pPr>
            <w:r w:rsidRPr="00BF1ADB">
              <w:rPr>
                <w:rFonts w:ascii="Calibri" w:hAnsi="Calibri" w:cs="Calibri"/>
                <w:sz w:val="24"/>
                <w:szCs w:val="24"/>
                <w:lang w:eastAsia="sl-SI"/>
              </w:rPr>
              <w:t>1</w:t>
            </w:r>
          </w:p>
        </w:tc>
        <w:tc>
          <w:tcPr>
            <w:tcW w:w="1361" w:type="dxa"/>
            <w:tcBorders>
              <w:top w:val="nil"/>
              <w:left w:val="nil"/>
              <w:bottom w:val="single" w:sz="4" w:space="0" w:color="auto"/>
              <w:right w:val="single" w:sz="4" w:space="0" w:color="auto"/>
            </w:tcBorders>
            <w:shd w:val="clear" w:color="000000" w:fill="F0FFD7"/>
            <w:vAlign w:val="center"/>
            <w:hideMark/>
          </w:tcPr>
          <w:p w:rsidR="00BF1ADB" w:rsidRPr="00BF1ADB" w:rsidRDefault="00BF1ADB" w:rsidP="00BF1ADB">
            <w:pPr>
              <w:jc w:val="center"/>
              <w:rPr>
                <w:rFonts w:ascii="Calibri" w:hAnsi="Calibri" w:cs="Calibri"/>
                <w:sz w:val="24"/>
                <w:szCs w:val="24"/>
                <w:lang w:eastAsia="sl-SI"/>
              </w:rPr>
            </w:pPr>
            <w:r w:rsidRPr="00BF1ADB">
              <w:rPr>
                <w:rFonts w:ascii="Calibri" w:hAnsi="Calibri" w:cs="Calibri"/>
                <w:sz w:val="24"/>
                <w:szCs w:val="24"/>
                <w:lang w:eastAsia="sl-SI"/>
              </w:rPr>
              <w:t>10</w:t>
            </w:r>
          </w:p>
        </w:tc>
        <w:tc>
          <w:tcPr>
            <w:tcW w:w="1361" w:type="dxa"/>
            <w:tcBorders>
              <w:top w:val="nil"/>
              <w:left w:val="nil"/>
              <w:bottom w:val="single" w:sz="4" w:space="0" w:color="auto"/>
              <w:right w:val="single" w:sz="4" w:space="0" w:color="auto"/>
            </w:tcBorders>
            <w:shd w:val="clear" w:color="000000" w:fill="F0FFD7"/>
            <w:vAlign w:val="center"/>
            <w:hideMark/>
          </w:tcPr>
          <w:p w:rsidR="00BF1ADB" w:rsidRPr="00BF1ADB" w:rsidRDefault="00BF1ADB" w:rsidP="00BF1ADB">
            <w:pPr>
              <w:jc w:val="center"/>
              <w:rPr>
                <w:rFonts w:ascii="Calibri" w:hAnsi="Calibri" w:cs="Calibri"/>
                <w:sz w:val="24"/>
                <w:szCs w:val="24"/>
                <w:lang w:eastAsia="sl-SI"/>
              </w:rPr>
            </w:pPr>
            <w:r w:rsidRPr="00BF1ADB">
              <w:rPr>
                <w:rFonts w:ascii="Calibri" w:hAnsi="Calibri" w:cs="Calibri"/>
                <w:sz w:val="24"/>
                <w:szCs w:val="24"/>
                <w:lang w:eastAsia="sl-SI"/>
              </w:rPr>
              <w:t>15</w:t>
            </w:r>
          </w:p>
        </w:tc>
      </w:tr>
    </w:tbl>
    <w:p w:rsidR="00BF1ADB" w:rsidRPr="00BF1ADB" w:rsidRDefault="00BF1ADB" w:rsidP="00BF1ADB">
      <w:pPr>
        <w:pStyle w:val="Brezrazmikov"/>
        <w:rPr>
          <w:color w:val="FF0000"/>
          <w:sz w:val="10"/>
          <w:szCs w:val="10"/>
        </w:rPr>
      </w:pPr>
    </w:p>
    <w:p w:rsidR="005E0859" w:rsidRPr="006A05CC" w:rsidRDefault="005E0859" w:rsidP="005E0859">
      <w:pPr>
        <w:jc w:val="both"/>
        <w:rPr>
          <w:rFonts w:ascii="Calibri" w:hAnsi="Calibri"/>
          <w:i/>
          <w:sz w:val="21"/>
          <w:szCs w:val="21"/>
        </w:rPr>
      </w:pPr>
      <w:r w:rsidRPr="006A05CC">
        <w:rPr>
          <w:rFonts w:ascii="Calibri" w:hAnsi="Calibri"/>
          <w:sz w:val="21"/>
          <w:szCs w:val="21"/>
        </w:rPr>
        <w:t xml:space="preserve">Prostočasna športna vzgoja otrok in mladine predstavlja širok spekter športnih aktivnosti za mlade, katerih cilj je  izboljšanje gibalnih zmogljivosti mladih. Raznolikost izvajalcev omogoča kakovostno ponudbo, ob enakih pogojih pa LPŠ daje prednost programom športnih društev. </w:t>
      </w:r>
    </w:p>
    <w:p w:rsidR="00995B7E" w:rsidRPr="005E0859" w:rsidRDefault="00995B7E" w:rsidP="005E0859">
      <w:pPr>
        <w:jc w:val="both"/>
        <w:rPr>
          <w:rFonts w:ascii="Calibri" w:hAnsi="Calibri"/>
          <w:sz w:val="10"/>
          <w:szCs w:val="10"/>
        </w:rPr>
      </w:pPr>
    </w:p>
    <w:p w:rsidR="005E0859" w:rsidRPr="006A05CC" w:rsidRDefault="005E0859" w:rsidP="005E0859">
      <w:pPr>
        <w:pStyle w:val="Odstavekseznama"/>
        <w:ind w:left="0"/>
        <w:jc w:val="both"/>
        <w:rPr>
          <w:rFonts w:ascii="Calibri" w:hAnsi="Calibri"/>
          <w:i/>
          <w:sz w:val="21"/>
          <w:szCs w:val="21"/>
        </w:rPr>
      </w:pPr>
      <w:r w:rsidRPr="006A05CC">
        <w:rPr>
          <w:rFonts w:ascii="Calibri" w:hAnsi="Calibri"/>
          <w: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5E0859" w:rsidRPr="006A05CC" w:rsidTr="00BF1ADB">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A05CC" w:rsidRDefault="005E0859" w:rsidP="005E0859">
            <w:pPr>
              <w:rPr>
                <w:rFonts w:ascii="Calibri" w:hAnsi="Calibri"/>
                <w:i/>
                <w:sz w:val="21"/>
                <w:szCs w:val="21"/>
              </w:rPr>
            </w:pPr>
            <w:r w:rsidRPr="006A05CC">
              <w:rPr>
                <w:rFonts w:ascii="Calibri" w:hAnsi="Calibri"/>
                <w:i/>
                <w:sz w:val="21"/>
                <w:szCs w:val="21"/>
                <w:u w:val="single"/>
              </w:rPr>
              <w:t>ŠPORTNI PROGRAM</w:t>
            </w:r>
            <w:r w:rsidRPr="006A05CC">
              <w:rPr>
                <w:rFonts w:ascii="Calibri" w:hAnsi="Calibri"/>
                <w:i/>
                <w:sz w:val="21"/>
                <w:szCs w:val="21"/>
              </w:rPr>
              <w:t>:</w:t>
            </w:r>
          </w:p>
        </w:tc>
        <w:tc>
          <w:tcPr>
            <w:tcW w:w="4535" w:type="dxa"/>
            <w:tcBorders>
              <w:top w:val="dotted" w:sz="4" w:space="0" w:color="auto"/>
              <w:left w:val="nil"/>
              <w:bottom w:val="dotted" w:sz="4" w:space="0" w:color="auto"/>
              <w:right w:val="dotted" w:sz="4" w:space="0" w:color="auto"/>
            </w:tcBorders>
            <w:shd w:val="clear" w:color="auto" w:fill="auto"/>
            <w:noWrap/>
            <w:vAlign w:val="center"/>
            <w:hideMark/>
          </w:tcPr>
          <w:p w:rsidR="005E0859" w:rsidRPr="006A05CC" w:rsidRDefault="005E0859" w:rsidP="005E0859">
            <w:pPr>
              <w:jc w:val="right"/>
              <w:rPr>
                <w:rFonts w:ascii="Calibri" w:hAnsi="Calibri"/>
                <w:i/>
                <w:sz w:val="21"/>
                <w:szCs w:val="21"/>
              </w:rPr>
            </w:pPr>
            <w:r w:rsidRPr="006A05CC">
              <w:rPr>
                <w:rFonts w:ascii="Calibri" w:hAnsi="Calibri"/>
                <w:i/>
                <w:sz w:val="21"/>
                <w:szCs w:val="21"/>
                <w:u w:val="single"/>
              </w:rPr>
              <w:t>SOFINANCIRA SE</w:t>
            </w:r>
            <w:r w:rsidRPr="006A05CC">
              <w:rPr>
                <w:rFonts w:ascii="Calibri" w:hAnsi="Calibri"/>
                <w:i/>
                <w:sz w:val="21"/>
                <w:szCs w:val="21"/>
              </w:rPr>
              <w:t>:</w:t>
            </w:r>
          </w:p>
        </w:tc>
      </w:tr>
      <w:tr w:rsidR="005E0859" w:rsidRPr="006A05CC" w:rsidTr="00BF1ADB">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A05CC" w:rsidRDefault="005E0859" w:rsidP="005E0859">
            <w:pPr>
              <w:rPr>
                <w:rFonts w:ascii="Calibri" w:hAnsi="Calibri"/>
                <w:i/>
                <w:sz w:val="21"/>
                <w:szCs w:val="21"/>
              </w:rPr>
            </w:pPr>
            <w:r w:rsidRPr="006A05CC">
              <w:rPr>
                <w:rFonts w:ascii="Calibri" w:hAnsi="Calibri"/>
                <w:i/>
                <w:sz w:val="21"/>
                <w:szCs w:val="21"/>
              </w:rPr>
              <w:t>ŠVOM prostočasno: celoletni programi za otroke in mladino</w:t>
            </w:r>
          </w:p>
        </w:tc>
        <w:tc>
          <w:tcPr>
            <w:tcW w:w="4535" w:type="dxa"/>
            <w:tcBorders>
              <w:top w:val="dotted" w:sz="4" w:space="0" w:color="auto"/>
              <w:left w:val="nil"/>
              <w:bottom w:val="dotted" w:sz="4" w:space="0" w:color="auto"/>
              <w:right w:val="dotted" w:sz="4" w:space="0" w:color="auto"/>
            </w:tcBorders>
            <w:shd w:val="clear" w:color="auto" w:fill="auto"/>
            <w:noWrap/>
            <w:vAlign w:val="center"/>
            <w:hideMark/>
          </w:tcPr>
          <w:p w:rsidR="005E0859" w:rsidRPr="006A05CC" w:rsidRDefault="005E0859" w:rsidP="005E0859">
            <w:pPr>
              <w:jc w:val="right"/>
              <w:rPr>
                <w:rFonts w:ascii="Calibri" w:hAnsi="Calibri"/>
                <w:i/>
                <w:sz w:val="21"/>
                <w:szCs w:val="21"/>
              </w:rPr>
            </w:pPr>
            <w:r w:rsidRPr="006A05CC">
              <w:rPr>
                <w:rFonts w:ascii="Calibri" w:hAnsi="Calibri"/>
                <w:i/>
                <w:sz w:val="21"/>
                <w:szCs w:val="21"/>
              </w:rPr>
              <w:t>strokovni kader/skupina</w:t>
            </w:r>
          </w:p>
        </w:tc>
      </w:tr>
    </w:tbl>
    <w:p w:rsidR="005E0859" w:rsidRPr="00F07F63" w:rsidRDefault="005E0859" w:rsidP="005E0859">
      <w:pPr>
        <w:jc w:val="both"/>
        <w:rPr>
          <w:rFonts w:ascii="Calibri" w:hAnsi="Calibri"/>
          <w:i/>
          <w:sz w:val="10"/>
          <w:szCs w:val="10"/>
        </w:rPr>
      </w:pPr>
    </w:p>
    <w:tbl>
      <w:tblPr>
        <w:tblW w:w="9979" w:type="dxa"/>
        <w:jc w:val="center"/>
        <w:tblCellMar>
          <w:left w:w="70" w:type="dxa"/>
          <w:right w:w="70" w:type="dxa"/>
        </w:tblCellMar>
        <w:tblLook w:val="04A0" w:firstRow="1" w:lastRow="0" w:firstColumn="1" w:lastColumn="0" w:noHBand="0" w:noVBand="1"/>
      </w:tblPr>
      <w:tblGrid>
        <w:gridCol w:w="4535"/>
        <w:gridCol w:w="1361"/>
        <w:gridCol w:w="1361"/>
        <w:gridCol w:w="1361"/>
        <w:gridCol w:w="1361"/>
      </w:tblGrid>
      <w:tr w:rsidR="005E0859" w:rsidRPr="005E0859" w:rsidTr="005E0859">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 xml:space="preserve">PREGLEDNICA ŠT. </w:t>
            </w:r>
            <w:r w:rsidR="008373A2">
              <w:rPr>
                <w:rFonts w:ascii="Calibri" w:hAnsi="Calibri" w:cs="Calibri"/>
                <w:sz w:val="24"/>
                <w:szCs w:val="24"/>
              </w:rPr>
              <w:t>2</w:t>
            </w:r>
          </w:p>
        </w:tc>
        <w:tc>
          <w:tcPr>
            <w:tcW w:w="5444" w:type="dxa"/>
            <w:gridSpan w:val="4"/>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ŠVOM PROSTOČASNO</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 xml:space="preserve">CELOLETNI ŠPORTNI PROGRAMI        </w:t>
            </w:r>
            <w:r w:rsidRPr="005E0859">
              <w:rPr>
                <w:rFonts w:ascii="Calibri" w:hAnsi="Calibri" w:cs="Calibri"/>
                <w:sz w:val="16"/>
                <w:szCs w:val="16"/>
              </w:rPr>
              <w:t xml:space="preserve">                             (netekmovalni programi)</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PREDŠOLSKI                   (do 5 let)</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ŠOLOOBVEZNI (6</w:t>
            </w:r>
            <w:r w:rsidR="00EB4B4F">
              <w:rPr>
                <w:rFonts w:ascii="Calibri" w:hAnsi="Calibri" w:cs="Calibri"/>
                <w:sz w:val="16"/>
                <w:szCs w:val="16"/>
              </w:rPr>
              <w:t>/</w:t>
            </w:r>
            <w:r w:rsidRPr="005E0859">
              <w:rPr>
                <w:rFonts w:ascii="Calibri" w:hAnsi="Calibri" w:cs="Calibri"/>
                <w:sz w:val="16"/>
                <w:szCs w:val="16"/>
              </w:rPr>
              <w:t>8</w:t>
            </w:r>
            <w:r w:rsidR="00EB4B4F">
              <w:rPr>
                <w:rFonts w:ascii="Calibri" w:hAnsi="Calibri" w:cs="Calibri"/>
                <w:sz w:val="16"/>
                <w:szCs w:val="16"/>
              </w:rPr>
              <w:t xml:space="preserve">; </w:t>
            </w:r>
            <w:r w:rsidRPr="005E0859">
              <w:rPr>
                <w:rFonts w:ascii="Calibri" w:hAnsi="Calibri" w:cs="Calibri"/>
                <w:sz w:val="16"/>
                <w:szCs w:val="16"/>
              </w:rPr>
              <w:t>9</w:t>
            </w:r>
            <w:r w:rsidR="00EB4B4F">
              <w:rPr>
                <w:rFonts w:ascii="Calibri" w:hAnsi="Calibri" w:cs="Calibri"/>
                <w:sz w:val="16"/>
                <w:szCs w:val="16"/>
              </w:rPr>
              <w:t>/11</w:t>
            </w:r>
            <w:r w:rsidRPr="005E0859">
              <w:rPr>
                <w:rFonts w:ascii="Calibri" w:hAnsi="Calibri" w:cs="Calibri"/>
                <w:sz w:val="16"/>
                <w:szCs w:val="16"/>
              </w:rPr>
              <w:t xml:space="preserve"> let)</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ŠOLOOBVEZNI (12/15 let)</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MLADINA                                          (</w:t>
            </w:r>
            <w:r w:rsidR="00A905BE">
              <w:rPr>
                <w:rFonts w:ascii="Calibri" w:hAnsi="Calibri" w:cs="Calibri"/>
                <w:sz w:val="16"/>
                <w:szCs w:val="16"/>
              </w:rPr>
              <w:t>16/</w:t>
            </w:r>
            <w:r w:rsidRPr="005E0859">
              <w:rPr>
                <w:rFonts w:ascii="Calibri" w:hAnsi="Calibri" w:cs="Calibri"/>
                <w:sz w:val="16"/>
                <w:szCs w:val="16"/>
              </w:rPr>
              <w:t>19 let)</w:t>
            </w:r>
          </w:p>
        </w:tc>
      </w:tr>
      <w:tr w:rsidR="005E0859" w:rsidRPr="005E0859"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2</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3</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3</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3</w:t>
            </w:r>
          </w:p>
        </w:tc>
      </w:tr>
      <w:tr w:rsidR="005E0859" w:rsidRPr="005E0859"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število tednov</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30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30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35</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40</w:t>
            </w:r>
          </w:p>
        </w:tc>
      </w:tr>
      <w:tr w:rsidR="005E0859" w:rsidRPr="005E0859" w:rsidTr="00A905BE">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rPr>
            </w:pPr>
            <w:r w:rsidRPr="005E0859">
              <w:rPr>
                <w:rFonts w:ascii="Calibri" w:hAnsi="Calibri" w:cs="Calibr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90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105</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120</w:t>
            </w:r>
          </w:p>
        </w:tc>
      </w:tr>
    </w:tbl>
    <w:p w:rsidR="005E0859" w:rsidRPr="006A05CC" w:rsidRDefault="005E0859" w:rsidP="005E0859">
      <w:pPr>
        <w:jc w:val="both"/>
        <w:rPr>
          <w:rFonts w:ascii="Calibri" w:hAnsi="Calibri"/>
        </w:rPr>
      </w:pPr>
    </w:p>
    <w:p w:rsidR="005E0859" w:rsidRPr="005E0859" w:rsidRDefault="00BF1ADB" w:rsidP="005E0859">
      <w:pPr>
        <w:pStyle w:val="Odstavekseznama"/>
        <w:numPr>
          <w:ilvl w:val="1"/>
          <w:numId w:val="19"/>
        </w:numPr>
        <w:jc w:val="both"/>
        <w:rPr>
          <w:rFonts w:ascii="Calibri" w:hAnsi="Calibri"/>
          <w:b/>
        </w:rPr>
      </w:pPr>
      <w:r>
        <w:rPr>
          <w:rFonts w:ascii="Calibri" w:hAnsi="Calibri"/>
          <w:b/>
        </w:rPr>
        <w:t>ŠPORTNI PROGRAMI ŠVOM</w:t>
      </w:r>
      <w:r w:rsidR="005E0859" w:rsidRPr="005E0859">
        <w:rPr>
          <w:rFonts w:ascii="Calibri" w:hAnsi="Calibri"/>
          <w:b/>
        </w:rPr>
        <w:t xml:space="preserve"> USMERJENI</w:t>
      </w:r>
      <w:r>
        <w:rPr>
          <w:rFonts w:ascii="Calibri" w:hAnsi="Calibri"/>
          <w:b/>
        </w:rPr>
        <w:t xml:space="preserve"> </w:t>
      </w:r>
      <w:r w:rsidR="005E0859" w:rsidRPr="005E0859">
        <w:rPr>
          <w:rFonts w:ascii="Calibri" w:hAnsi="Calibri"/>
          <w:b/>
        </w:rPr>
        <w:t>V KŠ/VŠ</w:t>
      </w:r>
    </w:p>
    <w:p w:rsidR="008373A2" w:rsidRPr="006A05CC" w:rsidRDefault="008373A2" w:rsidP="008373A2">
      <w:pPr>
        <w:pStyle w:val="Brezrazmikov"/>
        <w:jc w:val="both"/>
        <w:rPr>
          <w:color w:val="FF0000"/>
          <w:sz w:val="21"/>
          <w:szCs w:val="21"/>
        </w:rPr>
      </w:pPr>
      <w:r w:rsidRPr="006A05CC">
        <w:rPr>
          <w:sz w:val="21"/>
          <w:szCs w:val="21"/>
        </w:rPr>
        <w:t>ŠVOM usmerjeni v KŠ/VŠ</w:t>
      </w:r>
      <w:r w:rsidR="005E0859" w:rsidRPr="006A05CC">
        <w:rPr>
          <w:sz w:val="21"/>
          <w:szCs w:val="21"/>
        </w:rPr>
        <w:t xml:space="preserve"> </w:t>
      </w:r>
      <w:r w:rsidRPr="006A05CC">
        <w:rPr>
          <w:sz w:val="21"/>
          <w:szCs w:val="21"/>
        </w:rPr>
        <w:t>predstavlja športne</w:t>
      </w:r>
      <w:r w:rsidR="005E0859" w:rsidRPr="006A05CC">
        <w:rPr>
          <w:sz w:val="21"/>
          <w:szCs w:val="21"/>
        </w:rPr>
        <w:t xml:space="preserve"> programe, </w:t>
      </w:r>
      <w:r w:rsidRPr="006A05CC">
        <w:rPr>
          <w:sz w:val="21"/>
          <w:szCs w:val="21"/>
        </w:rPr>
        <w:t>katerih</w:t>
      </w:r>
      <w:r w:rsidR="005E0859" w:rsidRPr="006A05CC">
        <w:rPr>
          <w:sz w:val="21"/>
          <w:szCs w:val="21"/>
        </w:rPr>
        <w:t xml:space="preserve"> je osnovni cilj doseganje vrhunskih športnih rezultatov, zato vključujejo načrtno skrb za mlade športnike.</w:t>
      </w:r>
      <w:r w:rsidRPr="006A05CC">
        <w:rPr>
          <w:sz w:val="21"/>
          <w:szCs w:val="21"/>
        </w:rPr>
        <w:t xml:space="preserve"> Pri vrednotenju se upoštevajo le športni programi, katerih udeleženci nastopajo na uradno priznanih tekmovalnih sistemih NPŠZ.</w:t>
      </w:r>
    </w:p>
    <w:p w:rsidR="005E0859" w:rsidRPr="005E0859" w:rsidRDefault="005E0859" w:rsidP="005E0859">
      <w:pPr>
        <w:pStyle w:val="Brezrazmikov"/>
        <w:jc w:val="both"/>
        <w:rPr>
          <w:sz w:val="10"/>
          <w:szCs w:val="10"/>
        </w:rPr>
      </w:pPr>
    </w:p>
    <w:p w:rsidR="005E0859" w:rsidRPr="006A05CC" w:rsidRDefault="005E0859" w:rsidP="005E0859">
      <w:pPr>
        <w:pStyle w:val="Odstavekseznama"/>
        <w:ind w:left="0"/>
        <w:jc w:val="both"/>
        <w:rPr>
          <w:rFonts w:ascii="Calibri" w:hAnsi="Calibri"/>
          <w:i/>
          <w:sz w:val="21"/>
          <w:szCs w:val="21"/>
        </w:rPr>
      </w:pPr>
      <w:r w:rsidRPr="006A05CC">
        <w:rPr>
          <w:rFonts w:ascii="Calibri" w:hAnsi="Calibri"/>
          <w: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5E0859" w:rsidRPr="006A05CC" w:rsidTr="008373A2">
        <w:trPr>
          <w:trHeight w:val="300"/>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A05CC" w:rsidRDefault="005E0859" w:rsidP="005E0859">
            <w:pPr>
              <w:rPr>
                <w:rFonts w:ascii="Calibri" w:hAnsi="Calibri" w:cs="Calibri"/>
                <w:i/>
                <w:sz w:val="21"/>
                <w:szCs w:val="21"/>
              </w:rPr>
            </w:pPr>
            <w:r w:rsidRPr="006A05CC">
              <w:rPr>
                <w:rFonts w:ascii="Calibri" w:hAnsi="Calibri" w:cs="Calibri"/>
                <w:i/>
                <w:sz w:val="21"/>
                <w:szCs w:val="21"/>
                <w:u w:val="single"/>
              </w:rPr>
              <w:t>ŠPORTNI PROGRAM</w:t>
            </w:r>
            <w:r w:rsidRPr="006A05CC">
              <w:rPr>
                <w:rFonts w:ascii="Calibri" w:hAnsi="Calibri" w:cs="Calibri"/>
                <w:i/>
                <w:sz w:val="21"/>
                <w:szCs w:val="21"/>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A05CC" w:rsidRDefault="005E0859" w:rsidP="005E0859">
            <w:pPr>
              <w:jc w:val="right"/>
              <w:rPr>
                <w:rFonts w:ascii="Calibri" w:hAnsi="Calibri" w:cs="Calibri"/>
                <w:i/>
                <w:sz w:val="21"/>
                <w:szCs w:val="21"/>
                <w:u w:val="single"/>
              </w:rPr>
            </w:pPr>
            <w:r w:rsidRPr="006A05CC">
              <w:rPr>
                <w:rFonts w:ascii="Calibri" w:hAnsi="Calibri" w:cs="Calibri"/>
                <w:i/>
                <w:sz w:val="21"/>
                <w:szCs w:val="21"/>
                <w:u w:val="single"/>
              </w:rPr>
              <w:t>SOFINANCIRA SE:</w:t>
            </w:r>
          </w:p>
        </w:tc>
      </w:tr>
      <w:tr w:rsidR="005E0859" w:rsidRPr="006A05CC" w:rsidTr="008373A2">
        <w:trPr>
          <w:trHeight w:val="300"/>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A05CC" w:rsidRDefault="005E0859" w:rsidP="005E0859">
            <w:pPr>
              <w:rPr>
                <w:rFonts w:ascii="Calibri" w:hAnsi="Calibri" w:cs="Calibri"/>
                <w:i/>
                <w:sz w:val="21"/>
                <w:szCs w:val="21"/>
              </w:rPr>
            </w:pPr>
            <w:r w:rsidRPr="006A05CC">
              <w:rPr>
                <w:rFonts w:ascii="Calibri" w:hAnsi="Calibri" w:cs="Calibri"/>
                <w:i/>
                <w:sz w:val="21"/>
                <w:szCs w:val="21"/>
              </w:rPr>
              <w:t xml:space="preserve">ŠVOM usmerjeni v KŠ/VŠ: celoletni </w:t>
            </w:r>
            <w:r w:rsidR="00F07F63" w:rsidRPr="006A05CC">
              <w:rPr>
                <w:rFonts w:ascii="Calibri" w:hAnsi="Calibri" w:cs="Calibri"/>
                <w:i/>
                <w:sz w:val="21"/>
                <w:szCs w:val="21"/>
              </w:rPr>
              <w:t xml:space="preserve">tekmovalni </w:t>
            </w:r>
            <w:r w:rsidRPr="006A05CC">
              <w:rPr>
                <w:rFonts w:ascii="Calibri" w:hAnsi="Calibri" w:cs="Calibri"/>
                <w:i/>
                <w:sz w:val="21"/>
                <w:szCs w:val="21"/>
              </w:rPr>
              <w:t xml:space="preserve">programi </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A05CC" w:rsidRDefault="005E0859" w:rsidP="005E0859">
            <w:pPr>
              <w:jc w:val="right"/>
              <w:rPr>
                <w:rFonts w:ascii="Calibri" w:hAnsi="Calibri" w:cs="Calibri"/>
                <w:i/>
                <w:sz w:val="21"/>
                <w:szCs w:val="21"/>
              </w:rPr>
            </w:pPr>
            <w:r w:rsidRPr="006A05CC">
              <w:rPr>
                <w:rFonts w:ascii="Calibri" w:hAnsi="Calibri" w:cs="Calibri"/>
                <w:i/>
                <w:sz w:val="21"/>
                <w:szCs w:val="21"/>
              </w:rPr>
              <w:t>strokovn</w:t>
            </w:r>
            <w:r w:rsidR="00A905BE" w:rsidRPr="006A05CC">
              <w:rPr>
                <w:rFonts w:ascii="Calibri" w:hAnsi="Calibri" w:cs="Calibri"/>
                <w:i/>
                <w:sz w:val="21"/>
                <w:szCs w:val="21"/>
              </w:rPr>
              <w:t>i kader</w:t>
            </w:r>
            <w:r w:rsidRPr="006A05CC">
              <w:rPr>
                <w:rFonts w:ascii="Calibri" w:hAnsi="Calibri" w:cs="Calibri"/>
                <w:i/>
                <w:sz w:val="21"/>
                <w:szCs w:val="21"/>
              </w:rPr>
              <w:t>/skupina</w:t>
            </w:r>
          </w:p>
        </w:tc>
      </w:tr>
    </w:tbl>
    <w:p w:rsidR="00F07F63" w:rsidRDefault="00F07F63" w:rsidP="005E0859">
      <w:pPr>
        <w:pStyle w:val="Brezrazmikov"/>
        <w:jc w:val="both"/>
        <w:rPr>
          <w:sz w:val="10"/>
          <w:szCs w:val="10"/>
        </w:rPr>
      </w:pPr>
    </w:p>
    <w:p w:rsidR="00652CAF" w:rsidRDefault="00652CAF" w:rsidP="005E0859">
      <w:pPr>
        <w:pStyle w:val="Brezrazmikov"/>
        <w:jc w:val="both"/>
        <w:rPr>
          <w:sz w:val="10"/>
          <w:szCs w:val="10"/>
        </w:rPr>
      </w:pPr>
    </w:p>
    <w:p w:rsidR="00652CAF" w:rsidRDefault="00652CAF" w:rsidP="005E0859">
      <w:pPr>
        <w:pStyle w:val="Brezrazmikov"/>
        <w:jc w:val="both"/>
        <w:rPr>
          <w:sz w:val="10"/>
          <w:szCs w:val="10"/>
        </w:rPr>
      </w:pPr>
    </w:p>
    <w:tbl>
      <w:tblPr>
        <w:tblW w:w="9979" w:type="dxa"/>
        <w:jc w:val="center"/>
        <w:tblCellMar>
          <w:left w:w="70" w:type="dxa"/>
          <w:right w:w="70" w:type="dxa"/>
        </w:tblCellMar>
        <w:tblLook w:val="04A0" w:firstRow="1" w:lastRow="0" w:firstColumn="1" w:lastColumn="0" w:noHBand="0" w:noVBand="1"/>
      </w:tblPr>
      <w:tblGrid>
        <w:gridCol w:w="4535"/>
        <w:gridCol w:w="1361"/>
        <w:gridCol w:w="1361"/>
        <w:gridCol w:w="1361"/>
        <w:gridCol w:w="1361"/>
      </w:tblGrid>
      <w:tr w:rsidR="00A905BE" w:rsidRPr="00A905BE" w:rsidTr="00A905BE">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lastRenderedPageBreak/>
              <w:t>PREGLEDNICA ŠT. 3</w:t>
            </w:r>
          </w:p>
        </w:tc>
        <w:tc>
          <w:tcPr>
            <w:tcW w:w="5443" w:type="dxa"/>
            <w:gridSpan w:val="4"/>
            <w:tcBorders>
              <w:top w:val="single" w:sz="4" w:space="0" w:color="auto"/>
              <w:left w:val="nil"/>
              <w:bottom w:val="single" w:sz="4" w:space="0" w:color="auto"/>
              <w:right w:val="single" w:sz="4" w:space="0" w:color="000000"/>
            </w:tcBorders>
            <w:shd w:val="clear" w:color="000000" w:fill="F0FFD7"/>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ŠVOM-USMERJENI</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 xml:space="preserve">CELOLETNI ŠPORTNI PROGRAMI                                               </w:t>
            </w:r>
            <w:r w:rsidRPr="00A905BE">
              <w:rPr>
                <w:rFonts w:ascii="Calibri" w:hAnsi="Calibri" w:cs="Calibri"/>
                <w:sz w:val="16"/>
                <w:szCs w:val="16"/>
                <w:lang w:eastAsia="sl-SI"/>
              </w:rPr>
              <w:t>(tekmovalni programi)</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TEKMOVALNI                    (12 - 13 let):</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 xml:space="preserve">TEKMOVALNI                          (14- 15 let): </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 xml:space="preserve">TEKMOVALNI                    (16 - 17 let): </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 xml:space="preserve">TEKMOVALNI                          (18 - 19 let): </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3</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število tednov</w:t>
            </w:r>
          </w:p>
        </w:tc>
        <w:tc>
          <w:tcPr>
            <w:tcW w:w="1361" w:type="dxa"/>
            <w:tcBorders>
              <w:top w:val="nil"/>
              <w:left w:val="nil"/>
              <w:bottom w:val="nil"/>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40</w:t>
            </w:r>
          </w:p>
        </w:tc>
        <w:tc>
          <w:tcPr>
            <w:tcW w:w="1361" w:type="dxa"/>
            <w:tcBorders>
              <w:top w:val="nil"/>
              <w:left w:val="nil"/>
              <w:bottom w:val="nil"/>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40</w:t>
            </w:r>
          </w:p>
        </w:tc>
        <w:tc>
          <w:tcPr>
            <w:tcW w:w="1361" w:type="dxa"/>
            <w:tcBorders>
              <w:top w:val="nil"/>
              <w:left w:val="nil"/>
              <w:bottom w:val="nil"/>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40</w:t>
            </w:r>
          </w:p>
        </w:tc>
        <w:tc>
          <w:tcPr>
            <w:tcW w:w="1361" w:type="dxa"/>
            <w:tcBorders>
              <w:top w:val="nil"/>
              <w:left w:val="nil"/>
              <w:bottom w:val="nil"/>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40</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t>120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t>160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t>160</w:t>
            </w:r>
          </w:p>
        </w:tc>
      </w:tr>
    </w:tbl>
    <w:p w:rsidR="005E0859" w:rsidRPr="005E0859" w:rsidRDefault="005E0859" w:rsidP="005E0859">
      <w:pPr>
        <w:jc w:val="both"/>
        <w:rPr>
          <w:rFonts w:ascii="Calibri" w:hAnsi="Calibri"/>
          <w:b/>
          <w:sz w:val="16"/>
          <w:szCs w:val="16"/>
        </w:rPr>
      </w:pPr>
    </w:p>
    <w:p w:rsidR="005E0859" w:rsidRPr="005E0859" w:rsidRDefault="005E0859" w:rsidP="005E0859">
      <w:pPr>
        <w:pStyle w:val="Odstavekseznama"/>
        <w:numPr>
          <w:ilvl w:val="1"/>
          <w:numId w:val="19"/>
        </w:numPr>
        <w:jc w:val="both"/>
        <w:rPr>
          <w:rFonts w:ascii="Calibri" w:hAnsi="Calibri"/>
          <w:b/>
        </w:rPr>
      </w:pPr>
      <w:r w:rsidRPr="005E0859">
        <w:rPr>
          <w:rFonts w:ascii="Calibri" w:hAnsi="Calibri"/>
          <w:b/>
        </w:rPr>
        <w:t>KAKOVOSTNI ŠPORT</w:t>
      </w:r>
    </w:p>
    <w:p w:rsidR="005E0859" w:rsidRPr="00652CAF" w:rsidRDefault="005E0859" w:rsidP="005E0859">
      <w:pPr>
        <w:pStyle w:val="Brezrazmikov"/>
        <w:jc w:val="both"/>
        <w:rPr>
          <w:sz w:val="21"/>
          <w:szCs w:val="21"/>
        </w:rPr>
      </w:pPr>
      <w:r w:rsidRPr="00652CAF">
        <w:rPr>
          <w:sz w:val="21"/>
          <w:szCs w:val="21"/>
        </w:rPr>
        <w:t xml:space="preserve">KŠ je pomembna vez med programi ŠVOM usmerjeni ter VŠ, saj vključujejo večje število športnikov in strokovnega kadra, kar omogoča vzpostavitev konkurenčnega okolja znotraj posameznih športnih panog na nacionalni ravni. V programe se uvrščajo športniki v članskih kategorijah, ki ne izpolnjujejo pogojev za pridobitev statusa vrhunskih športnikov. </w:t>
      </w:r>
    </w:p>
    <w:p w:rsidR="005E0859" w:rsidRPr="005E0859" w:rsidRDefault="005E0859" w:rsidP="005E0859">
      <w:pPr>
        <w:jc w:val="both"/>
        <w:rPr>
          <w:rFonts w:ascii="Calibri" w:hAnsi="Calibri"/>
          <w:sz w:val="10"/>
          <w:szCs w:val="10"/>
        </w:rPr>
      </w:pPr>
    </w:p>
    <w:p w:rsidR="005E0859" w:rsidRPr="00652CAF" w:rsidRDefault="005E0859" w:rsidP="005E0859">
      <w:pPr>
        <w:pStyle w:val="Odstavekseznama"/>
        <w:ind w:left="0"/>
        <w:jc w:val="both"/>
        <w:rPr>
          <w:rFonts w:ascii="Calibri" w:hAnsi="Calibri"/>
          <w:i/>
          <w:sz w:val="21"/>
          <w:szCs w:val="21"/>
        </w:rPr>
      </w:pPr>
      <w:r w:rsidRPr="00652CAF">
        <w:rPr>
          <w:rFonts w:ascii="Calibri" w:hAnsi="Calibri"/>
          <w: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5E0859" w:rsidRPr="00652CAF" w:rsidTr="00A905BE">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52CAF" w:rsidRDefault="005E0859" w:rsidP="005E0859">
            <w:pPr>
              <w:rPr>
                <w:rFonts w:ascii="Calibri" w:hAnsi="Calibri"/>
                <w:i/>
                <w:sz w:val="21"/>
                <w:szCs w:val="21"/>
                <w:u w:val="single"/>
              </w:rPr>
            </w:pPr>
            <w:r w:rsidRPr="00652CAF">
              <w:rPr>
                <w:rFonts w:ascii="Calibri" w:hAnsi="Calibri"/>
                <w:i/>
                <w:sz w:val="21"/>
                <w:szCs w:val="21"/>
                <w:u w:val="single"/>
              </w:rPr>
              <w:t>UPORABA OBJEKTA:</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i/>
                <w:sz w:val="21"/>
                <w:szCs w:val="21"/>
                <w:u w:val="single"/>
              </w:rPr>
            </w:pPr>
            <w:r w:rsidRPr="00652CAF">
              <w:rPr>
                <w:rFonts w:ascii="Calibri" w:hAnsi="Calibri"/>
                <w:i/>
                <w:sz w:val="21"/>
                <w:szCs w:val="21"/>
                <w:u w:val="single"/>
              </w:rPr>
              <w:t>SOFINANCIRA SE:</w:t>
            </w:r>
          </w:p>
        </w:tc>
      </w:tr>
      <w:tr w:rsidR="005E0859" w:rsidRPr="00652CAF" w:rsidTr="00A905BE">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52CAF" w:rsidRDefault="005E0859" w:rsidP="005E0859">
            <w:pPr>
              <w:rPr>
                <w:rFonts w:ascii="Calibri" w:hAnsi="Calibri"/>
                <w:i/>
                <w:sz w:val="21"/>
                <w:szCs w:val="21"/>
              </w:rPr>
            </w:pPr>
            <w:r w:rsidRPr="00652CAF">
              <w:rPr>
                <w:rFonts w:ascii="Calibri" w:hAnsi="Calibri"/>
                <w:i/>
                <w:sz w:val="21"/>
                <w:szCs w:val="21"/>
              </w:rPr>
              <w:t>KŠ: športni objekt za programe KŠ</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i/>
                <w:sz w:val="21"/>
                <w:szCs w:val="21"/>
              </w:rPr>
            </w:pPr>
            <w:r w:rsidRPr="00652CAF">
              <w:rPr>
                <w:rFonts w:ascii="Calibri" w:hAnsi="Calibri"/>
                <w:i/>
                <w:sz w:val="21"/>
                <w:szCs w:val="21"/>
              </w:rPr>
              <w:t>športni objekt/skupina</w:t>
            </w:r>
          </w:p>
        </w:tc>
      </w:tr>
    </w:tbl>
    <w:p w:rsidR="005E0859" w:rsidRPr="00652CAF" w:rsidRDefault="005E0859" w:rsidP="005E0859">
      <w:pPr>
        <w:jc w:val="both"/>
        <w:rPr>
          <w:rFonts w:ascii="Calibri" w:hAnsi="Calibri"/>
          <w:sz w:val="10"/>
          <w:szCs w:val="10"/>
        </w:rPr>
      </w:pPr>
    </w:p>
    <w:tbl>
      <w:tblPr>
        <w:tblW w:w="5896" w:type="dxa"/>
        <w:jc w:val="center"/>
        <w:tblCellMar>
          <w:left w:w="70" w:type="dxa"/>
          <w:right w:w="70" w:type="dxa"/>
        </w:tblCellMar>
        <w:tblLook w:val="04A0" w:firstRow="1" w:lastRow="0" w:firstColumn="1" w:lastColumn="0" w:noHBand="0" w:noVBand="1"/>
      </w:tblPr>
      <w:tblGrid>
        <w:gridCol w:w="4535"/>
        <w:gridCol w:w="1361"/>
      </w:tblGrid>
      <w:tr w:rsidR="00A905BE" w:rsidRPr="00A905BE" w:rsidTr="00A905BE">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t>PREGLEDNICA ŠT. 4</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KAKOVOSTNI ŠPORT</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 xml:space="preserve">CELOLETNI ŠPORTNI PROGRAMI                                               </w:t>
            </w:r>
            <w:r w:rsidRPr="00A905BE">
              <w:rPr>
                <w:rFonts w:ascii="Calibri" w:hAnsi="Calibri" w:cs="Calibri"/>
                <w:sz w:val="16"/>
                <w:szCs w:val="16"/>
                <w:lang w:eastAsia="sl-SI"/>
              </w:rPr>
              <w:t>(tekmovalni programi)</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 xml:space="preserve">ČLANSKE EKIPE </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A905BE" w:rsidRPr="00A905BE" w:rsidRDefault="00A905BE" w:rsidP="00A905BE">
            <w:pPr>
              <w:jc w:val="center"/>
              <w:rPr>
                <w:rFonts w:ascii="Calibri" w:hAnsi="Calibri" w:cs="Calibri"/>
                <w:sz w:val="16"/>
                <w:szCs w:val="16"/>
                <w:lang w:eastAsia="sl-SI"/>
              </w:rPr>
            </w:pPr>
            <w:r w:rsidRPr="00A905BE">
              <w:rPr>
                <w:rFonts w:ascii="Calibri" w:hAnsi="Calibri" w:cs="Calibri"/>
                <w:sz w:val="16"/>
                <w:szCs w:val="16"/>
                <w:lang w:eastAsia="sl-SI"/>
              </w:rPr>
              <w:t>število tednov</w:t>
            </w:r>
          </w:p>
        </w:tc>
        <w:tc>
          <w:tcPr>
            <w:tcW w:w="1361" w:type="dxa"/>
            <w:tcBorders>
              <w:top w:val="nil"/>
              <w:left w:val="nil"/>
              <w:bottom w:val="nil"/>
              <w:right w:val="single" w:sz="4" w:space="0" w:color="auto"/>
            </w:tcBorders>
            <w:shd w:val="clear" w:color="auto" w:fill="auto"/>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40</w:t>
            </w:r>
          </w:p>
        </w:tc>
      </w:tr>
      <w:tr w:rsidR="00A905BE" w:rsidRPr="00A905BE" w:rsidTr="00A905BE">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0"/>
                <w:lang w:eastAsia="sl-SI"/>
              </w:rPr>
            </w:pPr>
            <w:r w:rsidRPr="00A905BE">
              <w:rPr>
                <w:rFonts w:ascii="Calibri" w:hAnsi="Calibri" w:cs="Calibri"/>
                <w:sz w:val="20"/>
                <w:lang w:eastAsia="sl-SI"/>
              </w:rPr>
              <w:t xml:space="preserve">TOČKE/ŠPORTNI OBJEKT/SKUPINA </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A905BE" w:rsidRPr="00A905BE" w:rsidRDefault="00A905BE" w:rsidP="00A905BE">
            <w:pPr>
              <w:jc w:val="center"/>
              <w:rPr>
                <w:rFonts w:ascii="Calibri" w:hAnsi="Calibri" w:cs="Calibri"/>
                <w:sz w:val="24"/>
                <w:szCs w:val="24"/>
                <w:lang w:eastAsia="sl-SI"/>
              </w:rPr>
            </w:pPr>
            <w:r w:rsidRPr="00A905BE">
              <w:rPr>
                <w:rFonts w:ascii="Calibri" w:hAnsi="Calibri" w:cs="Calibri"/>
                <w:sz w:val="24"/>
                <w:szCs w:val="24"/>
                <w:lang w:eastAsia="sl-SI"/>
              </w:rPr>
              <w:t>160</w:t>
            </w:r>
          </w:p>
        </w:tc>
      </w:tr>
    </w:tbl>
    <w:p w:rsidR="005E0859" w:rsidRPr="005E0859" w:rsidRDefault="005E0859" w:rsidP="005E0859">
      <w:pPr>
        <w:jc w:val="both"/>
        <w:rPr>
          <w:rFonts w:ascii="Calibri" w:hAnsi="Calibri"/>
          <w:b/>
          <w:sz w:val="16"/>
          <w:szCs w:val="16"/>
        </w:rPr>
      </w:pPr>
    </w:p>
    <w:p w:rsidR="005E0859" w:rsidRPr="005E0859" w:rsidRDefault="005E0859" w:rsidP="005E0859">
      <w:pPr>
        <w:pStyle w:val="Odstavekseznama"/>
        <w:numPr>
          <w:ilvl w:val="1"/>
          <w:numId w:val="19"/>
        </w:numPr>
        <w:jc w:val="both"/>
        <w:rPr>
          <w:rFonts w:ascii="Calibri" w:hAnsi="Calibri"/>
          <w:b/>
          <w:szCs w:val="22"/>
        </w:rPr>
      </w:pPr>
      <w:r w:rsidRPr="005E0859">
        <w:rPr>
          <w:rFonts w:ascii="Calibri" w:hAnsi="Calibri"/>
          <w:b/>
          <w:szCs w:val="22"/>
        </w:rPr>
        <w:t>ŠPORTNA REKREACIJA</w:t>
      </w:r>
    </w:p>
    <w:p w:rsidR="005E0859" w:rsidRPr="00652CAF" w:rsidRDefault="005E0859" w:rsidP="005E0859">
      <w:pPr>
        <w:jc w:val="both"/>
        <w:rPr>
          <w:rFonts w:ascii="Calibri" w:hAnsi="Calibri"/>
          <w:sz w:val="21"/>
          <w:szCs w:val="21"/>
        </w:rPr>
      </w:pPr>
      <w:r w:rsidRPr="00652CAF">
        <w:rPr>
          <w:rFonts w:ascii="Calibri" w:hAnsi="Calibri"/>
          <w:sz w:val="21"/>
          <w:szCs w:val="21"/>
        </w:rPr>
        <w:t xml:space="preserve">RE predstavlja smiselno nadaljevanje ŠVOM prostočasno in KŠ ter je zbir raznovrstnih športnih dejavnosti za odrasle vseh starosti (nad 19 let) s ciljem aktivne in koristne izrabe prostega časa (druženje, zabava), ohranjanja zdravja in dobrega počutja ter udeležbe na rekreativnih tekmovanjih. Z vidika javnega interesa so pomembni učinki redne športne vadbe, ki dokazujejo njen pozitivni vpliv na zdravje posameznika in posledično na javno zdravje. </w:t>
      </w:r>
    </w:p>
    <w:p w:rsidR="005E0859" w:rsidRPr="005E0859" w:rsidRDefault="005E0859" w:rsidP="005E0859">
      <w:pPr>
        <w:jc w:val="both"/>
        <w:rPr>
          <w:rFonts w:ascii="Calibri" w:hAnsi="Calibri"/>
          <w:color w:val="FF0000"/>
          <w:sz w:val="16"/>
          <w:szCs w:val="16"/>
        </w:rPr>
      </w:pPr>
    </w:p>
    <w:p w:rsidR="005E0859" w:rsidRPr="005E0859" w:rsidRDefault="005E0859" w:rsidP="005E0859">
      <w:pPr>
        <w:pStyle w:val="Odstavekseznama"/>
        <w:numPr>
          <w:ilvl w:val="1"/>
          <w:numId w:val="19"/>
        </w:numPr>
        <w:jc w:val="both"/>
        <w:rPr>
          <w:rFonts w:ascii="Calibri" w:hAnsi="Calibri"/>
          <w:b/>
        </w:rPr>
      </w:pPr>
      <w:r w:rsidRPr="005E0859">
        <w:rPr>
          <w:rFonts w:ascii="Calibri" w:hAnsi="Calibri"/>
          <w:b/>
        </w:rPr>
        <w:t>ŠPORT STAREJŠIH</w:t>
      </w:r>
    </w:p>
    <w:p w:rsidR="005E0859" w:rsidRPr="00652CAF" w:rsidRDefault="005E0859" w:rsidP="005E0859">
      <w:pPr>
        <w:jc w:val="both"/>
        <w:rPr>
          <w:rFonts w:ascii="Calibri" w:hAnsi="Calibri"/>
          <w:color w:val="FF0000"/>
          <w:sz w:val="21"/>
          <w:szCs w:val="21"/>
        </w:rPr>
      </w:pPr>
      <w:r w:rsidRPr="00652CAF">
        <w:rPr>
          <w:rFonts w:ascii="Calibri" w:hAnsi="Calibri"/>
          <w:sz w:val="21"/>
          <w:szCs w:val="21"/>
        </w:rPr>
        <w:t xml:space="preserve">ŠSta predstavlja športno rekreativno dejavnost starejših ljudi praviloma nad doseženim 65. letom. Za posameznika redna športna vadba predstavlja kakovostno ohranjanje telesnega, duševnega in socialnega zdravja ter ohranjanja ustvarjalne življenjske energije. </w:t>
      </w:r>
    </w:p>
    <w:p w:rsidR="005E0859" w:rsidRPr="005E0859" w:rsidRDefault="005E0859" w:rsidP="005E0859">
      <w:pPr>
        <w:jc w:val="both"/>
        <w:rPr>
          <w:rFonts w:ascii="Calibri" w:hAnsi="Calibri"/>
          <w:sz w:val="10"/>
          <w:szCs w:val="10"/>
        </w:rPr>
      </w:pPr>
    </w:p>
    <w:p w:rsidR="005E0859" w:rsidRPr="00652CAF" w:rsidRDefault="005E0859" w:rsidP="005E0859">
      <w:pPr>
        <w:tabs>
          <w:tab w:val="left" w:pos="0"/>
        </w:tabs>
        <w:jc w:val="both"/>
        <w:rPr>
          <w:rFonts w:ascii="Calibri" w:hAnsi="Calibri"/>
          <w:i/>
          <w:sz w:val="21"/>
          <w:szCs w:val="21"/>
        </w:rPr>
      </w:pPr>
      <w:r w:rsidRPr="00652CAF">
        <w:rPr>
          <w:rFonts w:ascii="Calibri" w:hAnsi="Calibri"/>
          <w: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5E0859" w:rsidRPr="00652CAF" w:rsidTr="00F07F63">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52CAF" w:rsidRDefault="005E0859" w:rsidP="005E0859">
            <w:pPr>
              <w:rPr>
                <w:rFonts w:ascii="Calibri" w:hAnsi="Calibri" w:cs="Calibri"/>
                <w:i/>
                <w:sz w:val="21"/>
                <w:szCs w:val="21"/>
              </w:rPr>
            </w:pPr>
            <w:r w:rsidRPr="00652CAF">
              <w:rPr>
                <w:rFonts w:ascii="Calibri" w:hAnsi="Calibri" w:cs="Calibri"/>
                <w:i/>
                <w:sz w:val="21"/>
                <w:szCs w:val="21"/>
                <w:u w:val="single"/>
              </w:rPr>
              <w:t>ŠPORTNI PROGRAM</w:t>
            </w:r>
            <w:r w:rsidRPr="00652CAF">
              <w:rPr>
                <w:rFonts w:ascii="Calibri" w:hAnsi="Calibri" w:cs="Calibri"/>
                <w:i/>
                <w:sz w:val="21"/>
                <w:szCs w:val="21"/>
              </w:rPr>
              <w:t>:</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u w:val="single"/>
              </w:rPr>
            </w:pPr>
            <w:r w:rsidRPr="00652CAF">
              <w:rPr>
                <w:rFonts w:ascii="Calibri" w:hAnsi="Calibri" w:cs="Calibri"/>
                <w:i/>
                <w:sz w:val="21"/>
                <w:szCs w:val="21"/>
                <w:u w:val="single"/>
              </w:rPr>
              <w:t>SOFINANCIRA SE:</w:t>
            </w:r>
          </w:p>
        </w:tc>
      </w:tr>
      <w:tr w:rsidR="005E0859" w:rsidRPr="00652CAF" w:rsidTr="00F07F63">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52CAF" w:rsidRDefault="005E0859" w:rsidP="005E0859">
            <w:pPr>
              <w:rPr>
                <w:rFonts w:ascii="Calibri" w:hAnsi="Calibri" w:cs="Calibri"/>
                <w:i/>
                <w:sz w:val="21"/>
                <w:szCs w:val="21"/>
              </w:rPr>
            </w:pPr>
            <w:r w:rsidRPr="00652CAF">
              <w:rPr>
                <w:rFonts w:ascii="Calibri" w:hAnsi="Calibri" w:cs="Calibri"/>
                <w:i/>
                <w:sz w:val="21"/>
                <w:szCs w:val="21"/>
              </w:rPr>
              <w:t xml:space="preserve">RE: celoletni </w:t>
            </w:r>
            <w:r w:rsidR="00F07F63" w:rsidRPr="00652CAF">
              <w:rPr>
                <w:rFonts w:ascii="Calibri" w:hAnsi="Calibri" w:cs="Calibri"/>
                <w:i/>
                <w:sz w:val="21"/>
                <w:szCs w:val="21"/>
              </w:rPr>
              <w:t xml:space="preserve">športni </w:t>
            </w:r>
            <w:r w:rsidRPr="00652CAF">
              <w:rPr>
                <w:rFonts w:ascii="Calibri" w:hAnsi="Calibri" w:cs="Calibri"/>
                <w:i/>
                <w:sz w:val="21"/>
                <w:szCs w:val="21"/>
              </w:rPr>
              <w:t>programi</w:t>
            </w:r>
            <w:r w:rsidR="00F07F63" w:rsidRPr="00652CAF">
              <w:rPr>
                <w:rFonts w:ascii="Calibri" w:hAnsi="Calibri" w:cs="Calibri"/>
                <w:i/>
                <w:sz w:val="21"/>
                <w:szCs w:val="21"/>
              </w:rPr>
              <w:t xml:space="preserve"> odraslih</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rPr>
            </w:pPr>
            <w:r w:rsidRPr="00652CAF">
              <w:rPr>
                <w:rFonts w:ascii="Calibri" w:hAnsi="Calibri" w:cs="Calibri"/>
                <w:i/>
                <w:sz w:val="21"/>
                <w:szCs w:val="21"/>
              </w:rPr>
              <w:t>športni objekt in strokovni kader/skupina</w:t>
            </w:r>
          </w:p>
        </w:tc>
      </w:tr>
      <w:tr w:rsidR="005E0859" w:rsidRPr="00652CAF" w:rsidTr="00F07F63">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5E0859" w:rsidRPr="00652CAF" w:rsidRDefault="005E0859" w:rsidP="005E0859">
            <w:pPr>
              <w:rPr>
                <w:rFonts w:ascii="Calibri" w:hAnsi="Calibri" w:cs="Calibri"/>
                <w:i/>
                <w:sz w:val="21"/>
                <w:szCs w:val="21"/>
              </w:rPr>
            </w:pPr>
            <w:r w:rsidRPr="00652CAF">
              <w:rPr>
                <w:rFonts w:ascii="Calibri" w:hAnsi="Calibri" w:cs="Calibri"/>
                <w:i/>
                <w:sz w:val="21"/>
                <w:szCs w:val="21"/>
              </w:rPr>
              <w:t xml:space="preserve">ŠSta: celoletni </w:t>
            </w:r>
            <w:r w:rsidR="00F07F63" w:rsidRPr="00652CAF">
              <w:rPr>
                <w:rFonts w:ascii="Calibri" w:hAnsi="Calibri" w:cs="Calibri"/>
                <w:i/>
                <w:sz w:val="21"/>
                <w:szCs w:val="21"/>
              </w:rPr>
              <w:t xml:space="preserve">športni </w:t>
            </w:r>
            <w:r w:rsidRPr="00652CAF">
              <w:rPr>
                <w:rFonts w:ascii="Calibri" w:hAnsi="Calibri" w:cs="Calibri"/>
                <w:i/>
                <w:sz w:val="21"/>
                <w:szCs w:val="21"/>
              </w:rPr>
              <w:t>programi</w:t>
            </w:r>
            <w:r w:rsidR="00F07F63" w:rsidRPr="00652CAF">
              <w:rPr>
                <w:rFonts w:ascii="Calibri" w:hAnsi="Calibri" w:cs="Calibri"/>
                <w:i/>
                <w:sz w:val="21"/>
                <w:szCs w:val="21"/>
              </w:rPr>
              <w:t xml:space="preserve"> starejših</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rPr>
            </w:pPr>
            <w:r w:rsidRPr="00652CAF">
              <w:rPr>
                <w:rFonts w:ascii="Calibri" w:hAnsi="Calibri" w:cs="Calibri"/>
                <w:i/>
                <w:sz w:val="21"/>
                <w:szCs w:val="21"/>
              </w:rPr>
              <w:t>športni objekt in strokovni kader/skupina</w:t>
            </w:r>
          </w:p>
        </w:tc>
      </w:tr>
    </w:tbl>
    <w:p w:rsidR="005E0859" w:rsidRPr="00652CAF" w:rsidRDefault="005E0859" w:rsidP="005E0859">
      <w:pPr>
        <w:tabs>
          <w:tab w:val="left" w:pos="0"/>
        </w:tabs>
        <w:jc w:val="both"/>
        <w:rPr>
          <w:rFonts w:ascii="Calibri" w:hAnsi="Calibri"/>
          <w:color w:val="002060"/>
          <w:sz w:val="21"/>
          <w:szCs w:val="21"/>
        </w:rPr>
      </w:pPr>
    </w:p>
    <w:tbl>
      <w:tblPr>
        <w:tblW w:w="7257" w:type="dxa"/>
        <w:jc w:val="center"/>
        <w:tblCellMar>
          <w:left w:w="70" w:type="dxa"/>
          <w:right w:w="70" w:type="dxa"/>
        </w:tblCellMar>
        <w:tblLook w:val="04A0" w:firstRow="1" w:lastRow="0" w:firstColumn="1" w:lastColumn="0" w:noHBand="0" w:noVBand="1"/>
      </w:tblPr>
      <w:tblGrid>
        <w:gridCol w:w="4535"/>
        <w:gridCol w:w="1361"/>
        <w:gridCol w:w="1361"/>
      </w:tblGrid>
      <w:tr w:rsidR="00F07F63" w:rsidRPr="00F07F63" w:rsidTr="00F07F63">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F07F63" w:rsidRPr="00F07F63" w:rsidRDefault="00F07F63" w:rsidP="00F07F63">
            <w:pPr>
              <w:jc w:val="center"/>
              <w:rPr>
                <w:rFonts w:ascii="Calibri" w:hAnsi="Calibri" w:cs="Calibri"/>
                <w:sz w:val="24"/>
                <w:szCs w:val="24"/>
                <w:lang w:eastAsia="sl-SI"/>
              </w:rPr>
            </w:pPr>
            <w:r w:rsidRPr="00F07F63">
              <w:rPr>
                <w:rFonts w:ascii="Calibri" w:hAnsi="Calibri" w:cs="Calibri"/>
                <w:sz w:val="24"/>
                <w:szCs w:val="24"/>
                <w:lang w:eastAsia="sl-SI"/>
              </w:rPr>
              <w:t>PREGLEDNICA ŠT. 5</w:t>
            </w:r>
          </w:p>
        </w:tc>
        <w:tc>
          <w:tcPr>
            <w:tcW w:w="1361" w:type="dxa"/>
            <w:tcBorders>
              <w:top w:val="single" w:sz="4" w:space="0" w:color="auto"/>
              <w:left w:val="nil"/>
              <w:bottom w:val="single" w:sz="4" w:space="0" w:color="auto"/>
              <w:right w:val="nil"/>
            </w:tcBorders>
            <w:shd w:val="clear" w:color="000000" w:fill="F0FFD7"/>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ŠPORTNA REKREACIJA</w:t>
            </w:r>
          </w:p>
        </w:tc>
        <w:tc>
          <w:tcPr>
            <w:tcW w:w="1361" w:type="dxa"/>
            <w:tcBorders>
              <w:top w:val="single" w:sz="4" w:space="0" w:color="auto"/>
              <w:left w:val="single" w:sz="4" w:space="0" w:color="auto"/>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ŠPORT STAREJŠIH</w:t>
            </w:r>
          </w:p>
        </w:tc>
      </w:tr>
      <w:tr w:rsidR="00F07F63" w:rsidRPr="00F07F63" w:rsidTr="00F07F63">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 xml:space="preserve">CELOLETNI ŠPORTNI PROGRAMI                                               </w:t>
            </w:r>
            <w:r w:rsidRPr="00F07F63">
              <w:rPr>
                <w:rFonts w:ascii="Calibri" w:hAnsi="Calibri" w:cs="Calibri"/>
                <w:sz w:val="16"/>
                <w:szCs w:val="16"/>
                <w:lang w:eastAsia="sl-SI"/>
              </w:rPr>
              <w:t>(netekmovalni programi)</w:t>
            </w:r>
          </w:p>
        </w:tc>
        <w:tc>
          <w:tcPr>
            <w:tcW w:w="1361" w:type="dxa"/>
            <w:tcBorders>
              <w:top w:val="nil"/>
              <w:left w:val="nil"/>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16"/>
                <w:szCs w:val="16"/>
                <w:lang w:eastAsia="sl-SI"/>
              </w:rPr>
            </w:pPr>
            <w:r w:rsidRPr="00F07F63">
              <w:rPr>
                <w:rFonts w:ascii="Calibri" w:hAnsi="Calibri" w:cs="Calibri"/>
                <w:sz w:val="16"/>
                <w:szCs w:val="16"/>
                <w:lang w:eastAsia="sl-SI"/>
              </w:rPr>
              <w:t>ŠPORTNA REKREACIJA</w:t>
            </w:r>
          </w:p>
        </w:tc>
        <w:tc>
          <w:tcPr>
            <w:tcW w:w="1361" w:type="dxa"/>
            <w:tcBorders>
              <w:top w:val="nil"/>
              <w:left w:val="nil"/>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16"/>
                <w:szCs w:val="16"/>
                <w:lang w:eastAsia="sl-SI"/>
              </w:rPr>
            </w:pPr>
            <w:r w:rsidRPr="00F07F63">
              <w:rPr>
                <w:rFonts w:ascii="Calibri" w:hAnsi="Calibri" w:cs="Calibri"/>
                <w:sz w:val="16"/>
                <w:szCs w:val="16"/>
                <w:lang w:eastAsia="sl-SI"/>
              </w:rPr>
              <w:t xml:space="preserve">ŠPORT </w:t>
            </w:r>
            <w:r>
              <w:rPr>
                <w:rFonts w:ascii="Calibri" w:hAnsi="Calibri" w:cs="Calibri"/>
                <w:sz w:val="16"/>
                <w:szCs w:val="16"/>
                <w:lang w:eastAsia="sl-SI"/>
              </w:rPr>
              <w:t xml:space="preserve">   </w:t>
            </w:r>
            <w:r w:rsidRPr="00F07F63">
              <w:rPr>
                <w:rFonts w:ascii="Calibri" w:hAnsi="Calibri" w:cs="Calibri"/>
                <w:sz w:val="16"/>
                <w:szCs w:val="16"/>
                <w:lang w:eastAsia="sl-SI"/>
              </w:rPr>
              <w:t>STAREJŠIH</w:t>
            </w:r>
          </w:p>
        </w:tc>
      </w:tr>
      <w:tr w:rsidR="00F07F63" w:rsidRPr="00F07F63" w:rsidTr="00F07F63">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16"/>
                <w:szCs w:val="16"/>
                <w:lang w:eastAsia="sl-SI"/>
              </w:rPr>
            </w:pPr>
            <w:r w:rsidRPr="00F07F63">
              <w:rPr>
                <w:rFonts w:ascii="Calibri" w:hAnsi="Calibri" w:cs="Calibri"/>
                <w:sz w:val="16"/>
                <w:szCs w:val="16"/>
                <w:lang w:eastAsia="sl-SI"/>
              </w:rPr>
              <w:t>število ur vadbe/tedensko</w:t>
            </w:r>
          </w:p>
        </w:tc>
        <w:tc>
          <w:tcPr>
            <w:tcW w:w="1361" w:type="dxa"/>
            <w:tcBorders>
              <w:top w:val="nil"/>
              <w:left w:val="nil"/>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2</w:t>
            </w:r>
          </w:p>
        </w:tc>
        <w:tc>
          <w:tcPr>
            <w:tcW w:w="1361" w:type="dxa"/>
            <w:tcBorders>
              <w:top w:val="nil"/>
              <w:left w:val="nil"/>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2</w:t>
            </w:r>
          </w:p>
        </w:tc>
      </w:tr>
      <w:tr w:rsidR="00F07F63" w:rsidRPr="00F07F63" w:rsidTr="00F07F63">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F07F63" w:rsidRPr="00F07F63" w:rsidRDefault="00F07F63" w:rsidP="00F07F63">
            <w:pPr>
              <w:jc w:val="center"/>
              <w:rPr>
                <w:rFonts w:ascii="Calibri" w:hAnsi="Calibri" w:cs="Calibri"/>
                <w:sz w:val="16"/>
                <w:szCs w:val="16"/>
                <w:lang w:eastAsia="sl-SI"/>
              </w:rPr>
            </w:pPr>
            <w:r w:rsidRPr="00F07F63">
              <w:rPr>
                <w:rFonts w:ascii="Calibri" w:hAnsi="Calibri" w:cs="Calibri"/>
                <w:sz w:val="16"/>
                <w:szCs w:val="16"/>
                <w:lang w:eastAsia="sl-SI"/>
              </w:rPr>
              <w:t>število tednov</w:t>
            </w:r>
          </w:p>
        </w:tc>
        <w:tc>
          <w:tcPr>
            <w:tcW w:w="1361" w:type="dxa"/>
            <w:tcBorders>
              <w:top w:val="nil"/>
              <w:left w:val="nil"/>
              <w:bottom w:val="nil"/>
              <w:right w:val="single" w:sz="4" w:space="0" w:color="auto"/>
            </w:tcBorders>
            <w:shd w:val="clear" w:color="auto" w:fill="auto"/>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30</w:t>
            </w:r>
          </w:p>
        </w:tc>
        <w:tc>
          <w:tcPr>
            <w:tcW w:w="1361" w:type="dxa"/>
            <w:tcBorders>
              <w:top w:val="nil"/>
              <w:left w:val="nil"/>
              <w:bottom w:val="nil"/>
              <w:right w:val="single" w:sz="4" w:space="0" w:color="auto"/>
            </w:tcBorders>
            <w:shd w:val="clear" w:color="auto" w:fill="auto"/>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30</w:t>
            </w:r>
          </w:p>
        </w:tc>
      </w:tr>
      <w:tr w:rsidR="00F07F63" w:rsidRPr="00F07F63" w:rsidTr="00F07F63">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TOČKE/STROKOVNI KADER/SKUPINA</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4"/>
                <w:szCs w:val="24"/>
                <w:lang w:eastAsia="sl-SI"/>
              </w:rPr>
            </w:pPr>
            <w:r w:rsidRPr="00F07F63">
              <w:rPr>
                <w:rFonts w:ascii="Calibri" w:hAnsi="Calibri" w:cs="Calibri"/>
                <w:sz w:val="24"/>
                <w:szCs w:val="24"/>
                <w:lang w:eastAsia="sl-SI"/>
              </w:rPr>
              <w:t>60</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4"/>
                <w:szCs w:val="24"/>
                <w:lang w:eastAsia="sl-SI"/>
              </w:rPr>
            </w:pPr>
            <w:r w:rsidRPr="00F07F63">
              <w:rPr>
                <w:rFonts w:ascii="Calibri" w:hAnsi="Calibri" w:cs="Calibri"/>
                <w:sz w:val="24"/>
                <w:szCs w:val="24"/>
                <w:lang w:eastAsia="sl-SI"/>
              </w:rPr>
              <w:t>60</w:t>
            </w:r>
          </w:p>
        </w:tc>
      </w:tr>
      <w:tr w:rsidR="00F07F63" w:rsidRPr="00F07F63" w:rsidTr="00F07F63">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0"/>
                <w:lang w:eastAsia="sl-SI"/>
              </w:rPr>
            </w:pPr>
            <w:r w:rsidRPr="00F07F63">
              <w:rPr>
                <w:rFonts w:ascii="Calibri" w:hAnsi="Calibri" w:cs="Calibri"/>
                <w:sz w:val="20"/>
                <w:lang w:eastAsia="sl-SI"/>
              </w:rPr>
              <w:t>TOČKE/ŠPORTNI OBJEKT/SKUPINA</w:t>
            </w:r>
          </w:p>
        </w:tc>
        <w:tc>
          <w:tcPr>
            <w:tcW w:w="1361" w:type="dxa"/>
            <w:tcBorders>
              <w:top w:val="nil"/>
              <w:left w:val="nil"/>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4"/>
                <w:szCs w:val="24"/>
                <w:lang w:eastAsia="sl-SI"/>
              </w:rPr>
            </w:pPr>
            <w:r w:rsidRPr="00F07F63">
              <w:rPr>
                <w:rFonts w:ascii="Calibri" w:hAnsi="Calibri" w:cs="Calibri"/>
                <w:sz w:val="24"/>
                <w:szCs w:val="24"/>
                <w:lang w:eastAsia="sl-SI"/>
              </w:rPr>
              <w:t>60</w:t>
            </w:r>
          </w:p>
        </w:tc>
        <w:tc>
          <w:tcPr>
            <w:tcW w:w="1361" w:type="dxa"/>
            <w:tcBorders>
              <w:top w:val="nil"/>
              <w:left w:val="nil"/>
              <w:bottom w:val="single" w:sz="4" w:space="0" w:color="auto"/>
              <w:right w:val="single" w:sz="4" w:space="0" w:color="auto"/>
            </w:tcBorders>
            <w:shd w:val="clear" w:color="000000" w:fill="F0FFD7"/>
            <w:vAlign w:val="center"/>
            <w:hideMark/>
          </w:tcPr>
          <w:p w:rsidR="00F07F63" w:rsidRPr="00F07F63" w:rsidRDefault="00F07F63" w:rsidP="00F07F63">
            <w:pPr>
              <w:jc w:val="center"/>
              <w:rPr>
                <w:rFonts w:ascii="Calibri" w:hAnsi="Calibri" w:cs="Calibri"/>
                <w:sz w:val="24"/>
                <w:szCs w:val="24"/>
                <w:lang w:eastAsia="sl-SI"/>
              </w:rPr>
            </w:pPr>
            <w:r w:rsidRPr="00F07F63">
              <w:rPr>
                <w:rFonts w:ascii="Calibri" w:hAnsi="Calibri" w:cs="Calibri"/>
                <w:sz w:val="24"/>
                <w:szCs w:val="24"/>
                <w:lang w:eastAsia="sl-SI"/>
              </w:rPr>
              <w:t>60</w:t>
            </w:r>
          </w:p>
        </w:tc>
      </w:tr>
    </w:tbl>
    <w:p w:rsidR="005E0859" w:rsidRPr="00F07F63" w:rsidRDefault="005E0859" w:rsidP="005E0859">
      <w:pPr>
        <w:jc w:val="both"/>
        <w:rPr>
          <w:rFonts w:ascii="Calibri" w:hAnsi="Calibri"/>
          <w:szCs w:val="16"/>
        </w:rPr>
      </w:pPr>
    </w:p>
    <w:p w:rsidR="00166389" w:rsidRDefault="005E0859" w:rsidP="005E0859">
      <w:pPr>
        <w:pStyle w:val="Odstavekseznama"/>
        <w:numPr>
          <w:ilvl w:val="0"/>
          <w:numId w:val="19"/>
        </w:numPr>
        <w:jc w:val="both"/>
        <w:rPr>
          <w:rFonts w:ascii="Calibri" w:hAnsi="Calibri"/>
          <w:b/>
          <w:szCs w:val="22"/>
        </w:rPr>
      </w:pPr>
      <w:r w:rsidRPr="005E0859">
        <w:rPr>
          <w:rFonts w:ascii="Calibri" w:hAnsi="Calibri"/>
          <w:b/>
          <w:szCs w:val="22"/>
        </w:rPr>
        <w:t>ŠPORTNI OBJEKTI</w:t>
      </w:r>
      <w:r w:rsidR="00166389">
        <w:rPr>
          <w:rFonts w:ascii="Calibri" w:hAnsi="Calibri"/>
          <w:b/>
          <w:szCs w:val="22"/>
        </w:rPr>
        <w:t>:</w:t>
      </w:r>
      <w:r w:rsidRPr="005E0859">
        <w:rPr>
          <w:rFonts w:ascii="Calibri" w:hAnsi="Calibri"/>
          <w:b/>
          <w:szCs w:val="22"/>
        </w:rPr>
        <w:t xml:space="preserve"> </w:t>
      </w:r>
    </w:p>
    <w:p w:rsidR="00166389" w:rsidRDefault="00166389" w:rsidP="00166389">
      <w:pPr>
        <w:jc w:val="both"/>
        <w:rPr>
          <w:rFonts w:ascii="Calibri" w:hAnsi="Calibri"/>
          <w:sz w:val="21"/>
          <w:szCs w:val="21"/>
        </w:rPr>
      </w:pPr>
      <w:r w:rsidRPr="00166389">
        <w:rPr>
          <w:rFonts w:ascii="Calibri" w:hAnsi="Calibri"/>
          <w:sz w:val="21"/>
          <w:szCs w:val="21"/>
        </w:rPr>
        <w:t>Učinkovita in dostopna mreža kakovostnih športnih objektov je pomemben dejavnik športnega udejstvovanja.</w:t>
      </w:r>
    </w:p>
    <w:p w:rsidR="00166389" w:rsidRPr="00166389" w:rsidRDefault="00166389" w:rsidP="00166389">
      <w:pPr>
        <w:jc w:val="both"/>
        <w:rPr>
          <w:rFonts w:ascii="Calibri" w:hAnsi="Calibri"/>
          <w:b/>
          <w:sz w:val="16"/>
          <w:szCs w:val="16"/>
        </w:rPr>
      </w:pPr>
    </w:p>
    <w:p w:rsidR="005E0859" w:rsidRDefault="005E0859" w:rsidP="00166389">
      <w:pPr>
        <w:pStyle w:val="Odstavekseznama"/>
        <w:numPr>
          <w:ilvl w:val="1"/>
          <w:numId w:val="19"/>
        </w:numPr>
        <w:jc w:val="both"/>
        <w:rPr>
          <w:rFonts w:ascii="Calibri" w:hAnsi="Calibri"/>
          <w:b/>
          <w:szCs w:val="22"/>
        </w:rPr>
      </w:pPr>
      <w:r w:rsidRPr="005E0859">
        <w:rPr>
          <w:rFonts w:ascii="Calibri" w:hAnsi="Calibri"/>
          <w:b/>
          <w:szCs w:val="22"/>
        </w:rPr>
        <w:t>OBRATOVALNI STROŠKI</w:t>
      </w:r>
    </w:p>
    <w:p w:rsidR="00166389" w:rsidRDefault="00166389" w:rsidP="00166389">
      <w:pPr>
        <w:tabs>
          <w:tab w:val="left" w:pos="0"/>
        </w:tabs>
        <w:jc w:val="both"/>
        <w:rPr>
          <w:rFonts w:ascii="Calibri" w:hAnsi="Calibri"/>
          <w:sz w:val="21"/>
          <w:szCs w:val="21"/>
        </w:rPr>
      </w:pPr>
      <w:r w:rsidRPr="00166389">
        <w:rPr>
          <w:rFonts w:ascii="Calibri" w:hAnsi="Calibri"/>
          <w:sz w:val="21"/>
          <w:szCs w:val="21"/>
        </w:rPr>
        <w:t>LPŠ 2019 določa merila za sofinanciranje obratovalnih stroškov športnih objektov</w:t>
      </w:r>
      <w:r>
        <w:rPr>
          <w:rFonts w:ascii="Calibri" w:hAnsi="Calibri"/>
          <w:sz w:val="21"/>
          <w:szCs w:val="21"/>
        </w:rPr>
        <w:t xml:space="preserve"> in površin za šport v naravi</w:t>
      </w:r>
      <w:r w:rsidRPr="00166389">
        <w:rPr>
          <w:rFonts w:ascii="Calibri" w:hAnsi="Calibri"/>
          <w:sz w:val="21"/>
          <w:szCs w:val="21"/>
        </w:rPr>
        <w:t>: električna energija, komunalne storitve, energent (ogrevanje zgradbe</w:t>
      </w:r>
      <w:r w:rsidR="00C850C7">
        <w:rPr>
          <w:rFonts w:ascii="Calibri" w:hAnsi="Calibri"/>
          <w:sz w:val="21"/>
          <w:szCs w:val="21"/>
        </w:rPr>
        <w:t>)</w:t>
      </w:r>
      <w:r w:rsidRPr="00166389">
        <w:rPr>
          <w:rFonts w:ascii="Calibri" w:hAnsi="Calibri"/>
          <w:sz w:val="21"/>
          <w:szCs w:val="21"/>
        </w:rPr>
        <w:t xml:space="preserve"> in </w:t>
      </w:r>
      <w:r w:rsidR="00C850C7">
        <w:rPr>
          <w:rFonts w:ascii="Calibri" w:hAnsi="Calibri"/>
          <w:sz w:val="21"/>
          <w:szCs w:val="21"/>
        </w:rPr>
        <w:t>material (</w:t>
      </w:r>
      <w:r w:rsidRPr="00166389">
        <w:rPr>
          <w:rFonts w:ascii="Calibri" w:hAnsi="Calibri"/>
          <w:sz w:val="21"/>
          <w:szCs w:val="21"/>
        </w:rPr>
        <w:t xml:space="preserve">vzdrževanje </w:t>
      </w:r>
      <w:r w:rsidR="00C850C7">
        <w:rPr>
          <w:rFonts w:ascii="Calibri" w:hAnsi="Calibri"/>
          <w:sz w:val="21"/>
          <w:szCs w:val="21"/>
        </w:rPr>
        <w:t>planinskih</w:t>
      </w:r>
      <w:r w:rsidR="00C850C7" w:rsidRPr="00166389">
        <w:rPr>
          <w:rFonts w:ascii="Calibri" w:hAnsi="Calibri"/>
          <w:sz w:val="21"/>
          <w:szCs w:val="21"/>
        </w:rPr>
        <w:t xml:space="preserve"> </w:t>
      </w:r>
      <w:r w:rsidR="00C850C7">
        <w:rPr>
          <w:rFonts w:ascii="Calibri" w:hAnsi="Calibri"/>
          <w:sz w:val="21"/>
          <w:szCs w:val="21"/>
        </w:rPr>
        <w:t xml:space="preserve">poti na območju občine in </w:t>
      </w:r>
      <w:r w:rsidRPr="00166389">
        <w:rPr>
          <w:rFonts w:ascii="Calibri" w:hAnsi="Calibri"/>
          <w:sz w:val="21"/>
          <w:szCs w:val="21"/>
        </w:rPr>
        <w:t>travnatih</w:t>
      </w:r>
      <w:r w:rsidR="00C850C7">
        <w:rPr>
          <w:rFonts w:ascii="Calibri" w:hAnsi="Calibri"/>
          <w:sz w:val="21"/>
          <w:szCs w:val="21"/>
        </w:rPr>
        <w:t xml:space="preserve"> športnih</w:t>
      </w:r>
      <w:r w:rsidRPr="00166389">
        <w:rPr>
          <w:rFonts w:ascii="Calibri" w:hAnsi="Calibri"/>
          <w:sz w:val="21"/>
          <w:szCs w:val="21"/>
        </w:rPr>
        <w:t xml:space="preserve"> površin). </w:t>
      </w:r>
    </w:p>
    <w:p w:rsidR="00166389" w:rsidRDefault="00166389" w:rsidP="00166389">
      <w:pPr>
        <w:tabs>
          <w:tab w:val="left" w:pos="0"/>
        </w:tabs>
        <w:jc w:val="both"/>
        <w:rPr>
          <w:rFonts w:ascii="Calibri" w:hAnsi="Calibri"/>
          <w:sz w:val="21"/>
          <w:szCs w:val="21"/>
        </w:rPr>
      </w:pPr>
      <w:r>
        <w:rPr>
          <w:rFonts w:ascii="Calibri" w:hAnsi="Calibri"/>
          <w:sz w:val="21"/>
          <w:szCs w:val="21"/>
        </w:rPr>
        <w:lastRenderedPageBreak/>
        <w:t xml:space="preserve">Za vrednotenje in določitev števila točk se upoštevajo </w:t>
      </w:r>
      <w:r w:rsidR="00F42BC2">
        <w:rPr>
          <w:rFonts w:ascii="Calibri" w:hAnsi="Calibri"/>
          <w:sz w:val="21"/>
          <w:szCs w:val="21"/>
        </w:rPr>
        <w:t>obratovalni stroški, ki jih prijavitelj dokaže s predložitvijo kopij uradnih računov izstavljenih v 2019. Prijavitelju se sofinancira do največ 75 % dokazljivih obratovalnih stroškov.</w:t>
      </w:r>
    </w:p>
    <w:p w:rsidR="00F42BC2" w:rsidRPr="00F42BC2" w:rsidRDefault="00F42BC2" w:rsidP="00166389">
      <w:pPr>
        <w:tabs>
          <w:tab w:val="left" w:pos="0"/>
        </w:tabs>
        <w:jc w:val="both"/>
        <w:rPr>
          <w:rFonts w:ascii="Calibri" w:hAnsi="Calibri"/>
          <w:sz w:val="10"/>
          <w:szCs w:val="10"/>
        </w:rPr>
      </w:pPr>
    </w:p>
    <w:p w:rsidR="00F42BC2" w:rsidRPr="00652CAF" w:rsidRDefault="00F42BC2" w:rsidP="00166389">
      <w:pPr>
        <w:tabs>
          <w:tab w:val="left" w:pos="0"/>
        </w:tabs>
        <w:jc w:val="both"/>
        <w:rPr>
          <w:rFonts w:ascii="Calibri" w:hAnsi="Calibri"/>
          <w:i/>
          <w:sz w:val="21"/>
          <w:szCs w:val="21"/>
        </w:rPr>
      </w:pPr>
      <w:r w:rsidRPr="00652CAF">
        <w:rPr>
          <w:rFonts w:ascii="Calibri" w:hAnsi="Calibri"/>
          <w: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F42BC2" w:rsidRPr="00652CAF" w:rsidTr="00F42BC2">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42BC2" w:rsidRPr="00F42BC2" w:rsidRDefault="00F42BC2" w:rsidP="00F42BC2">
            <w:pPr>
              <w:rPr>
                <w:rFonts w:ascii="Calibri" w:hAnsi="Calibri" w:cs="Calibri"/>
                <w:i/>
                <w:sz w:val="21"/>
                <w:szCs w:val="21"/>
                <w:u w:val="single"/>
                <w:lang w:eastAsia="sl-SI"/>
              </w:rPr>
            </w:pPr>
            <w:r w:rsidRPr="00F42BC2">
              <w:rPr>
                <w:rFonts w:ascii="Calibri" w:hAnsi="Calibri" w:cs="Calibri"/>
                <w:i/>
                <w:sz w:val="21"/>
                <w:szCs w:val="21"/>
                <w:u w:val="single"/>
                <w:lang w:eastAsia="sl-SI"/>
              </w:rPr>
              <w:t>ŠPORTNI OBJEKTI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F42BC2" w:rsidRPr="00F42BC2" w:rsidRDefault="00F42BC2" w:rsidP="00F42BC2">
            <w:pPr>
              <w:jc w:val="right"/>
              <w:rPr>
                <w:rFonts w:ascii="Calibri" w:hAnsi="Calibri" w:cs="Calibri"/>
                <w:i/>
                <w:sz w:val="21"/>
                <w:szCs w:val="21"/>
                <w:lang w:eastAsia="sl-SI"/>
              </w:rPr>
            </w:pPr>
            <w:r w:rsidRPr="00F42BC2">
              <w:rPr>
                <w:rFonts w:ascii="Calibri" w:hAnsi="Calibri" w:cs="Calibri"/>
                <w:i/>
                <w:sz w:val="21"/>
                <w:szCs w:val="21"/>
                <w:u w:val="single"/>
                <w:lang w:eastAsia="sl-SI"/>
              </w:rPr>
              <w:t>KRITERIJ VREDNOTENJA</w:t>
            </w:r>
            <w:r w:rsidRPr="00F42BC2">
              <w:rPr>
                <w:rFonts w:ascii="Calibri" w:hAnsi="Calibri" w:cs="Calibri"/>
                <w:i/>
                <w:sz w:val="21"/>
                <w:szCs w:val="21"/>
                <w:lang w:eastAsia="sl-SI"/>
              </w:rPr>
              <w:t>:</w:t>
            </w:r>
          </w:p>
        </w:tc>
      </w:tr>
      <w:tr w:rsidR="00F42BC2" w:rsidRPr="00652CAF" w:rsidTr="00F42BC2">
        <w:trPr>
          <w:trHeight w:val="283"/>
          <w:jc w:val="center"/>
        </w:trPr>
        <w:tc>
          <w:tcPr>
            <w:tcW w:w="5669"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42BC2" w:rsidRPr="00F42BC2" w:rsidRDefault="00F42BC2" w:rsidP="00F42BC2">
            <w:pPr>
              <w:rPr>
                <w:rFonts w:ascii="Calibri" w:hAnsi="Calibri" w:cs="Calibri"/>
                <w:i/>
                <w:sz w:val="21"/>
                <w:szCs w:val="21"/>
                <w:lang w:eastAsia="sl-SI"/>
              </w:rPr>
            </w:pPr>
            <w:r w:rsidRPr="00F42BC2">
              <w:rPr>
                <w:rFonts w:ascii="Calibri" w:hAnsi="Calibri" w:cs="Calibri"/>
                <w:i/>
                <w:sz w:val="21"/>
                <w:szCs w:val="21"/>
                <w:lang w:eastAsia="sl-SI"/>
              </w:rPr>
              <w:t xml:space="preserve">OBJEKTI: sofinanciranje obratovalnih in vzdrževalnih stroškov </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F42BC2" w:rsidRPr="00F42BC2" w:rsidRDefault="00F42BC2" w:rsidP="00F42BC2">
            <w:pPr>
              <w:jc w:val="right"/>
              <w:rPr>
                <w:rFonts w:ascii="Calibri" w:hAnsi="Calibri" w:cs="Calibri"/>
                <w:i/>
                <w:sz w:val="21"/>
                <w:szCs w:val="21"/>
                <w:lang w:eastAsia="sl-SI"/>
              </w:rPr>
            </w:pPr>
            <w:r w:rsidRPr="00F42BC2">
              <w:rPr>
                <w:rFonts w:ascii="Calibri" w:hAnsi="Calibri" w:cs="Calibri"/>
                <w:i/>
                <w:sz w:val="21"/>
                <w:szCs w:val="21"/>
                <w:lang w:eastAsia="sl-SI"/>
              </w:rPr>
              <w:t>materialni stroški/upravljavec</w:t>
            </w:r>
          </w:p>
        </w:tc>
      </w:tr>
    </w:tbl>
    <w:p w:rsidR="00F42BC2" w:rsidRPr="00F42BC2" w:rsidRDefault="00F42BC2" w:rsidP="00166389">
      <w:pPr>
        <w:tabs>
          <w:tab w:val="left" w:pos="0"/>
        </w:tabs>
        <w:jc w:val="both"/>
        <w:rPr>
          <w:rFonts w:ascii="Calibri" w:hAnsi="Calibri"/>
          <w:i/>
          <w:sz w:val="10"/>
          <w:szCs w:val="10"/>
        </w:rPr>
      </w:pPr>
    </w:p>
    <w:tbl>
      <w:tblPr>
        <w:tblW w:w="5240" w:type="dxa"/>
        <w:jc w:val="center"/>
        <w:tblCellMar>
          <w:left w:w="70" w:type="dxa"/>
          <w:right w:w="70" w:type="dxa"/>
        </w:tblCellMar>
        <w:tblLook w:val="04A0" w:firstRow="1" w:lastRow="0" w:firstColumn="1" w:lastColumn="0" w:noHBand="0" w:noVBand="1"/>
      </w:tblPr>
      <w:tblGrid>
        <w:gridCol w:w="3860"/>
        <w:gridCol w:w="1380"/>
      </w:tblGrid>
      <w:tr w:rsidR="00F42BC2" w:rsidRPr="00F42BC2" w:rsidTr="00F42BC2">
        <w:trPr>
          <w:trHeight w:val="283"/>
          <w:jc w:val="center"/>
        </w:trPr>
        <w:tc>
          <w:tcPr>
            <w:tcW w:w="3860"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F42BC2" w:rsidRPr="00F42BC2" w:rsidRDefault="00F42BC2" w:rsidP="00F42BC2">
            <w:pPr>
              <w:jc w:val="center"/>
              <w:rPr>
                <w:rFonts w:ascii="Calibri" w:hAnsi="Calibri" w:cs="Calibri"/>
                <w:sz w:val="24"/>
                <w:szCs w:val="24"/>
                <w:lang w:eastAsia="sl-SI"/>
              </w:rPr>
            </w:pPr>
            <w:r w:rsidRPr="00F42BC2">
              <w:rPr>
                <w:rFonts w:ascii="Calibri" w:hAnsi="Calibri" w:cs="Calibri"/>
                <w:sz w:val="24"/>
                <w:szCs w:val="24"/>
                <w:lang w:eastAsia="sl-SI"/>
              </w:rPr>
              <w:t>PREGLEDNICA ŠT. 6</w:t>
            </w:r>
          </w:p>
        </w:tc>
        <w:tc>
          <w:tcPr>
            <w:tcW w:w="1380" w:type="dxa"/>
            <w:tcBorders>
              <w:top w:val="single" w:sz="4" w:space="0" w:color="auto"/>
              <w:left w:val="nil"/>
              <w:bottom w:val="single" w:sz="4" w:space="0" w:color="auto"/>
              <w:right w:val="single" w:sz="4" w:space="0" w:color="auto"/>
            </w:tcBorders>
            <w:shd w:val="clear" w:color="000000" w:fill="F0FFD7"/>
            <w:vAlign w:val="center"/>
            <w:hideMark/>
          </w:tcPr>
          <w:p w:rsidR="00F42BC2" w:rsidRPr="00F42BC2" w:rsidRDefault="00F42BC2" w:rsidP="00F42BC2">
            <w:pPr>
              <w:jc w:val="center"/>
              <w:rPr>
                <w:rFonts w:ascii="Calibri" w:hAnsi="Calibri" w:cs="Calibri"/>
                <w:sz w:val="20"/>
                <w:lang w:eastAsia="sl-SI"/>
              </w:rPr>
            </w:pPr>
            <w:r w:rsidRPr="00F42BC2">
              <w:rPr>
                <w:rFonts w:ascii="Calibri" w:hAnsi="Calibri" w:cs="Calibri"/>
                <w:sz w:val="20"/>
                <w:lang w:eastAsia="sl-SI"/>
              </w:rPr>
              <w:t>ŠPORTNI OBJEKT</w:t>
            </w:r>
          </w:p>
        </w:tc>
      </w:tr>
      <w:tr w:rsidR="00F42BC2" w:rsidRPr="00F42BC2" w:rsidTr="00F42BC2">
        <w:trPr>
          <w:trHeight w:val="283"/>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F42BC2" w:rsidRPr="00F42BC2" w:rsidRDefault="00F42BC2" w:rsidP="00F42BC2">
            <w:pPr>
              <w:jc w:val="center"/>
              <w:rPr>
                <w:rFonts w:ascii="Calibri" w:hAnsi="Calibri" w:cs="Calibri"/>
                <w:sz w:val="20"/>
                <w:lang w:eastAsia="sl-SI"/>
              </w:rPr>
            </w:pPr>
            <w:r w:rsidRPr="00F42BC2">
              <w:rPr>
                <w:rFonts w:ascii="Calibri" w:hAnsi="Calibri" w:cs="Calibri"/>
                <w:sz w:val="20"/>
                <w:lang w:eastAsia="sl-SI"/>
              </w:rPr>
              <w:t xml:space="preserve">ŠPORTNI OBJEKTI IN POVRŠINE ZA ŠPORT                                                                     </w:t>
            </w:r>
            <w:r w:rsidRPr="00F42BC2">
              <w:rPr>
                <w:rFonts w:ascii="Calibri" w:hAnsi="Calibri" w:cs="Calibri"/>
                <w:sz w:val="16"/>
                <w:szCs w:val="16"/>
                <w:lang w:eastAsia="sl-SI"/>
              </w:rPr>
              <w:t>(obratovalni in vzdrževalni stroški)</w:t>
            </w:r>
          </w:p>
        </w:tc>
        <w:tc>
          <w:tcPr>
            <w:tcW w:w="1380" w:type="dxa"/>
            <w:tcBorders>
              <w:top w:val="nil"/>
              <w:left w:val="nil"/>
              <w:bottom w:val="single" w:sz="4" w:space="0" w:color="auto"/>
              <w:right w:val="single" w:sz="4" w:space="0" w:color="auto"/>
            </w:tcBorders>
            <w:shd w:val="clear" w:color="auto" w:fill="auto"/>
            <w:vAlign w:val="center"/>
            <w:hideMark/>
          </w:tcPr>
          <w:p w:rsidR="00F42BC2" w:rsidRPr="00F42BC2" w:rsidRDefault="00F42BC2" w:rsidP="00F42BC2">
            <w:pPr>
              <w:jc w:val="center"/>
              <w:rPr>
                <w:rFonts w:ascii="Calibri" w:hAnsi="Calibri" w:cs="Calibri"/>
                <w:sz w:val="16"/>
                <w:szCs w:val="16"/>
                <w:lang w:eastAsia="sl-SI"/>
              </w:rPr>
            </w:pPr>
            <w:r w:rsidRPr="00F42BC2">
              <w:rPr>
                <w:rFonts w:ascii="Calibri" w:hAnsi="Calibri" w:cs="Calibri"/>
                <w:sz w:val="16"/>
                <w:szCs w:val="16"/>
                <w:lang w:eastAsia="sl-SI"/>
              </w:rPr>
              <w:t>VZDRŽEVANJE OBRATOVANJE</w:t>
            </w:r>
          </w:p>
        </w:tc>
      </w:tr>
      <w:tr w:rsidR="00F42BC2" w:rsidRPr="00F42BC2" w:rsidTr="00F42BC2">
        <w:trPr>
          <w:trHeight w:val="283"/>
          <w:jc w:val="center"/>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F42BC2" w:rsidRPr="00F42BC2" w:rsidRDefault="00F42BC2" w:rsidP="00F42BC2">
            <w:pPr>
              <w:jc w:val="center"/>
              <w:rPr>
                <w:rFonts w:ascii="Calibri" w:hAnsi="Calibri" w:cs="Calibri"/>
                <w:sz w:val="16"/>
                <w:szCs w:val="16"/>
                <w:lang w:eastAsia="sl-SI"/>
              </w:rPr>
            </w:pPr>
            <w:r w:rsidRPr="00F42BC2">
              <w:rPr>
                <w:rFonts w:ascii="Calibri" w:hAnsi="Calibri" w:cs="Calibri"/>
                <w:sz w:val="16"/>
                <w:szCs w:val="16"/>
                <w:lang w:eastAsia="sl-SI"/>
              </w:rPr>
              <w:t>stroški upravljanja (obratovanje in vzdrževanje)</w:t>
            </w:r>
          </w:p>
        </w:tc>
        <w:tc>
          <w:tcPr>
            <w:tcW w:w="1380" w:type="dxa"/>
            <w:tcBorders>
              <w:top w:val="nil"/>
              <w:left w:val="nil"/>
              <w:bottom w:val="single" w:sz="4" w:space="0" w:color="auto"/>
              <w:right w:val="single" w:sz="4" w:space="0" w:color="auto"/>
            </w:tcBorders>
            <w:shd w:val="clear" w:color="auto" w:fill="auto"/>
            <w:vAlign w:val="center"/>
            <w:hideMark/>
          </w:tcPr>
          <w:p w:rsidR="00F42BC2" w:rsidRPr="00F42BC2" w:rsidRDefault="00F42BC2" w:rsidP="00F42BC2">
            <w:pPr>
              <w:jc w:val="center"/>
              <w:rPr>
                <w:rFonts w:ascii="Calibri" w:hAnsi="Calibri" w:cs="Calibri"/>
                <w:sz w:val="20"/>
                <w:lang w:eastAsia="sl-SI"/>
              </w:rPr>
            </w:pPr>
            <w:r w:rsidRPr="00F42BC2">
              <w:rPr>
                <w:rFonts w:ascii="Calibri" w:hAnsi="Calibri" w:cs="Calibri"/>
                <w:sz w:val="20"/>
                <w:lang w:eastAsia="sl-SI"/>
              </w:rPr>
              <w:t>1</w:t>
            </w:r>
          </w:p>
        </w:tc>
      </w:tr>
      <w:tr w:rsidR="00F42BC2" w:rsidRPr="00F42BC2" w:rsidTr="00F42BC2">
        <w:trPr>
          <w:trHeight w:val="283"/>
          <w:jc w:val="center"/>
        </w:trPr>
        <w:tc>
          <w:tcPr>
            <w:tcW w:w="3860" w:type="dxa"/>
            <w:tcBorders>
              <w:top w:val="nil"/>
              <w:left w:val="single" w:sz="4" w:space="0" w:color="auto"/>
              <w:bottom w:val="single" w:sz="4" w:space="0" w:color="auto"/>
              <w:right w:val="single" w:sz="4" w:space="0" w:color="auto"/>
            </w:tcBorders>
            <w:shd w:val="clear" w:color="000000" w:fill="F0FFD7"/>
            <w:vAlign w:val="center"/>
            <w:hideMark/>
          </w:tcPr>
          <w:p w:rsidR="00F42BC2" w:rsidRPr="00F42BC2" w:rsidRDefault="00F42BC2" w:rsidP="00F42BC2">
            <w:pPr>
              <w:jc w:val="center"/>
              <w:rPr>
                <w:rFonts w:ascii="Calibri" w:hAnsi="Calibri" w:cs="Calibri"/>
                <w:sz w:val="20"/>
                <w:lang w:eastAsia="sl-SI"/>
              </w:rPr>
            </w:pPr>
            <w:r w:rsidRPr="00F42BC2">
              <w:rPr>
                <w:rFonts w:ascii="Calibri" w:hAnsi="Calibri" w:cs="Calibri"/>
                <w:sz w:val="20"/>
                <w:lang w:eastAsia="sl-SI"/>
              </w:rPr>
              <w:t>TOČKE/MS/OBJEKT</w:t>
            </w:r>
          </w:p>
        </w:tc>
        <w:tc>
          <w:tcPr>
            <w:tcW w:w="1380" w:type="dxa"/>
            <w:tcBorders>
              <w:top w:val="nil"/>
              <w:left w:val="nil"/>
              <w:bottom w:val="single" w:sz="4" w:space="0" w:color="auto"/>
              <w:right w:val="single" w:sz="4" w:space="0" w:color="auto"/>
            </w:tcBorders>
            <w:shd w:val="clear" w:color="000000" w:fill="F0FFD7"/>
            <w:vAlign w:val="center"/>
            <w:hideMark/>
          </w:tcPr>
          <w:p w:rsidR="00F42BC2" w:rsidRPr="00F42BC2" w:rsidRDefault="00F42BC2" w:rsidP="00F42BC2">
            <w:pPr>
              <w:jc w:val="center"/>
              <w:rPr>
                <w:rFonts w:ascii="Calibri" w:hAnsi="Calibri" w:cs="Calibri"/>
                <w:sz w:val="24"/>
                <w:szCs w:val="24"/>
                <w:lang w:eastAsia="sl-SI"/>
              </w:rPr>
            </w:pPr>
            <w:r w:rsidRPr="00F42BC2">
              <w:rPr>
                <w:rFonts w:ascii="Calibri" w:hAnsi="Calibri" w:cs="Calibri"/>
                <w:sz w:val="24"/>
                <w:szCs w:val="24"/>
                <w:lang w:eastAsia="sl-SI"/>
              </w:rPr>
              <w:t>1</w:t>
            </w:r>
          </w:p>
        </w:tc>
      </w:tr>
    </w:tbl>
    <w:p w:rsidR="00166389" w:rsidRPr="00F42BC2" w:rsidRDefault="00166389" w:rsidP="00166389">
      <w:pPr>
        <w:pStyle w:val="Odstavekseznama"/>
        <w:ind w:left="857"/>
        <w:jc w:val="both"/>
        <w:rPr>
          <w:rFonts w:ascii="Calibri" w:hAnsi="Calibri"/>
          <w:b/>
          <w:sz w:val="16"/>
          <w:szCs w:val="22"/>
        </w:rPr>
      </w:pPr>
    </w:p>
    <w:p w:rsidR="00166389" w:rsidRPr="00F42BC2" w:rsidRDefault="00166389" w:rsidP="00166389">
      <w:pPr>
        <w:pStyle w:val="Odstavekseznama"/>
        <w:numPr>
          <w:ilvl w:val="1"/>
          <w:numId w:val="19"/>
        </w:numPr>
        <w:jc w:val="both"/>
        <w:rPr>
          <w:rFonts w:ascii="Calibri" w:hAnsi="Calibri"/>
          <w:b/>
          <w:szCs w:val="22"/>
        </w:rPr>
      </w:pPr>
      <w:r w:rsidRPr="00F42BC2">
        <w:rPr>
          <w:rFonts w:ascii="Calibri" w:hAnsi="Calibri"/>
          <w:b/>
          <w:szCs w:val="22"/>
        </w:rPr>
        <w:t>INVESTICIJE V ŠPORTNE OBJEKTE</w:t>
      </w:r>
    </w:p>
    <w:p w:rsidR="00F42BC2" w:rsidRPr="00652CAF" w:rsidRDefault="00F42BC2" w:rsidP="00F42BC2">
      <w:pPr>
        <w:jc w:val="both"/>
        <w:rPr>
          <w:rFonts w:ascii="Calibri" w:hAnsi="Calibri"/>
          <w:sz w:val="21"/>
          <w:szCs w:val="21"/>
        </w:rPr>
      </w:pPr>
      <w:r w:rsidRPr="00652CAF">
        <w:rPr>
          <w:rFonts w:ascii="Calibri" w:hAnsi="Calibri"/>
          <w:sz w:val="21"/>
          <w:szCs w:val="21"/>
        </w:rPr>
        <w:t>Pri sofinanciranju investicijskih vzdrževalnih del v/na športnih objektih se upoštevajo naslednja merila:</w:t>
      </w:r>
    </w:p>
    <w:p w:rsidR="00F42BC2" w:rsidRPr="00652CAF" w:rsidRDefault="00F42BC2" w:rsidP="006A05CC">
      <w:pPr>
        <w:pStyle w:val="Odstavekseznama"/>
        <w:numPr>
          <w:ilvl w:val="0"/>
          <w:numId w:val="34"/>
        </w:numPr>
        <w:jc w:val="both"/>
        <w:rPr>
          <w:rFonts w:ascii="Calibri" w:hAnsi="Calibri"/>
          <w:sz w:val="21"/>
          <w:szCs w:val="21"/>
        </w:rPr>
      </w:pPr>
      <w:r w:rsidRPr="00652CAF">
        <w:rPr>
          <w:rFonts w:ascii="Calibri" w:hAnsi="Calibri"/>
          <w:sz w:val="21"/>
          <w:szCs w:val="21"/>
        </w:rPr>
        <w:t>lastništvo športnega objekta,</w:t>
      </w:r>
    </w:p>
    <w:p w:rsidR="00F42BC2" w:rsidRPr="00652CAF" w:rsidRDefault="00F42BC2" w:rsidP="006A05CC">
      <w:pPr>
        <w:pStyle w:val="Odstavekseznama"/>
        <w:numPr>
          <w:ilvl w:val="0"/>
          <w:numId w:val="34"/>
        </w:numPr>
        <w:jc w:val="both"/>
        <w:rPr>
          <w:rFonts w:ascii="Calibri" w:hAnsi="Calibri"/>
          <w:sz w:val="21"/>
          <w:szCs w:val="21"/>
        </w:rPr>
      </w:pPr>
      <w:r w:rsidRPr="00652CAF">
        <w:rPr>
          <w:rFonts w:ascii="Calibri" w:hAnsi="Calibri"/>
          <w:sz w:val="21"/>
          <w:szCs w:val="21"/>
        </w:rPr>
        <w:t>delež lastnih sredstev prijavitelja v skupni vrednosti načrtovane investicije,</w:t>
      </w:r>
    </w:p>
    <w:p w:rsidR="00F42BC2" w:rsidRPr="00652CAF" w:rsidRDefault="00F42BC2" w:rsidP="006A05CC">
      <w:pPr>
        <w:pStyle w:val="Odstavekseznama"/>
        <w:numPr>
          <w:ilvl w:val="0"/>
          <w:numId w:val="34"/>
        </w:numPr>
        <w:jc w:val="both"/>
        <w:rPr>
          <w:rFonts w:ascii="Calibri" w:hAnsi="Calibri"/>
          <w:sz w:val="21"/>
          <w:szCs w:val="21"/>
        </w:rPr>
      </w:pPr>
      <w:r w:rsidRPr="00652CAF">
        <w:rPr>
          <w:rFonts w:ascii="Calibri" w:hAnsi="Calibri"/>
          <w:sz w:val="21"/>
          <w:szCs w:val="21"/>
        </w:rPr>
        <w:t>namen uporabe športnega objekta (netekmovalni ali tekmovalni športni programi),</w:t>
      </w:r>
    </w:p>
    <w:p w:rsidR="00F42BC2" w:rsidRPr="00652CAF" w:rsidRDefault="00F42BC2" w:rsidP="006A05CC">
      <w:pPr>
        <w:pStyle w:val="Odstavekseznama"/>
        <w:numPr>
          <w:ilvl w:val="0"/>
          <w:numId w:val="34"/>
        </w:numPr>
        <w:jc w:val="both"/>
        <w:rPr>
          <w:rFonts w:ascii="Calibri" w:hAnsi="Calibri"/>
          <w:sz w:val="21"/>
          <w:szCs w:val="21"/>
        </w:rPr>
      </w:pPr>
      <w:r w:rsidRPr="00652CAF">
        <w:rPr>
          <w:rFonts w:ascii="Calibri" w:hAnsi="Calibri"/>
          <w:sz w:val="21"/>
          <w:szCs w:val="21"/>
        </w:rPr>
        <w:t>predvideni čas zaključka investicijsko-vzdrževalnih del (leto 2019 ali pozneje).</w:t>
      </w:r>
    </w:p>
    <w:p w:rsidR="00F42BC2" w:rsidRPr="00652CAF" w:rsidRDefault="00F42BC2" w:rsidP="00F42BC2">
      <w:pPr>
        <w:jc w:val="both"/>
        <w:rPr>
          <w:rFonts w:ascii="Calibri" w:hAnsi="Calibri"/>
          <w:sz w:val="21"/>
          <w:szCs w:val="21"/>
        </w:rPr>
      </w:pPr>
      <w:r w:rsidRPr="00652CAF">
        <w:rPr>
          <w:rFonts w:ascii="Calibri" w:hAnsi="Calibri"/>
          <w:sz w:val="21"/>
          <w:szCs w:val="21"/>
        </w:rPr>
        <w:t>Komisija za izvedbo JR oceni prispele vloge in pripravi predlog izbora. O prednostnem vrstnem redu investicijsko-vzdrževalnih del svoje mnenje poda Odbor za šport.</w:t>
      </w:r>
    </w:p>
    <w:p w:rsidR="006A05CC" w:rsidRPr="00F42BC2" w:rsidRDefault="006A05CC" w:rsidP="00F42BC2">
      <w:pPr>
        <w:jc w:val="both"/>
        <w:rPr>
          <w:rFonts w:ascii="Calibri" w:hAnsi="Calibri"/>
          <w:szCs w:val="22"/>
        </w:rPr>
      </w:pPr>
    </w:p>
    <w:p w:rsidR="005E0859" w:rsidRPr="005E0859" w:rsidRDefault="005E0859" w:rsidP="005E0859">
      <w:pPr>
        <w:pStyle w:val="Odstavekseznama"/>
        <w:numPr>
          <w:ilvl w:val="0"/>
          <w:numId w:val="19"/>
        </w:numPr>
        <w:jc w:val="both"/>
        <w:rPr>
          <w:rFonts w:ascii="Calibri" w:hAnsi="Calibri"/>
          <w:b/>
          <w:szCs w:val="22"/>
        </w:rPr>
      </w:pPr>
      <w:r w:rsidRPr="005E0859">
        <w:rPr>
          <w:rFonts w:ascii="Calibri" w:hAnsi="Calibri"/>
          <w:b/>
          <w:szCs w:val="22"/>
        </w:rPr>
        <w:t xml:space="preserve">RAZVOJNE DEJAVNOSTI – IZPOPOLNJEVANJE STROKOVNEGA KADRA </w:t>
      </w:r>
    </w:p>
    <w:p w:rsidR="005E0859" w:rsidRPr="005E0859" w:rsidRDefault="005E0859" w:rsidP="005E0859">
      <w:pPr>
        <w:jc w:val="both"/>
        <w:outlineLvl w:val="0"/>
        <w:rPr>
          <w:rFonts w:ascii="Calibri" w:hAnsi="Calibri"/>
          <w:sz w:val="21"/>
          <w:szCs w:val="21"/>
        </w:rPr>
      </w:pPr>
      <w:r w:rsidRPr="005E0859">
        <w:rPr>
          <w:rFonts w:ascii="Calibri" w:hAnsi="Calibri"/>
          <w:sz w:val="21"/>
          <w:szCs w:val="21"/>
        </w:rPr>
        <w:t>Kakovostni strokovni kadri v športu so temelj razvoja in uspešnosti. Programe izpopolnjevanja izvajajo v NPŠZ po veljavnih programih usposabljanja in/ali izpopolnjevanja, ki so verificirani pri strokovnem svetu RS za šport in/ali pri strokovnih organih NPŠZ (ločeno za programe usposabljanja in izpopolnjevanja).</w:t>
      </w:r>
    </w:p>
    <w:p w:rsidR="006A05CC" w:rsidRDefault="005E0859" w:rsidP="006A05CC">
      <w:pPr>
        <w:numPr>
          <w:ilvl w:val="0"/>
          <w:numId w:val="9"/>
        </w:numPr>
        <w:tabs>
          <w:tab w:val="clear" w:pos="720"/>
          <w:tab w:val="num" w:pos="360"/>
        </w:tabs>
        <w:ind w:left="360"/>
        <w:jc w:val="both"/>
        <w:rPr>
          <w:rFonts w:ascii="Calibri" w:hAnsi="Calibri"/>
          <w:sz w:val="21"/>
          <w:szCs w:val="21"/>
        </w:rPr>
      </w:pPr>
      <w:r w:rsidRPr="005E0859">
        <w:rPr>
          <w:rFonts w:ascii="Calibri" w:hAnsi="Calibri"/>
          <w:sz w:val="21"/>
          <w:szCs w:val="21"/>
        </w:rPr>
        <w:t>IZPOPOLNJEVANJE STROKOVNEGA KADRA:</w:t>
      </w:r>
    </w:p>
    <w:p w:rsidR="005E0859" w:rsidRPr="006A05CC" w:rsidRDefault="005E0859" w:rsidP="006A05CC">
      <w:pPr>
        <w:numPr>
          <w:ilvl w:val="1"/>
          <w:numId w:val="9"/>
        </w:numPr>
        <w:jc w:val="both"/>
        <w:rPr>
          <w:rFonts w:ascii="Calibri" w:hAnsi="Calibri"/>
          <w:sz w:val="21"/>
          <w:szCs w:val="21"/>
        </w:rPr>
      </w:pPr>
      <w:r w:rsidRPr="006A05CC">
        <w:rPr>
          <w:rFonts w:ascii="Calibri" w:hAnsi="Calibri"/>
          <w:sz w:val="21"/>
          <w:szCs w:val="21"/>
        </w:rPr>
        <w:t>za sredstva izpopolnjevanja lahko kandidirajo izvajalci, katerih trenerji imajo trenersko in/ali vodniško licenco, ki so jo pridobili/potrdili na ustreznem programu izpopolnjevanja v letu 2018!</w:t>
      </w:r>
    </w:p>
    <w:p w:rsidR="005E0859" w:rsidRPr="005E0859" w:rsidRDefault="005E0859" w:rsidP="006A05CC">
      <w:pPr>
        <w:numPr>
          <w:ilvl w:val="1"/>
          <w:numId w:val="9"/>
        </w:numPr>
        <w:jc w:val="both"/>
        <w:rPr>
          <w:rFonts w:ascii="Calibri" w:hAnsi="Calibri"/>
          <w:sz w:val="21"/>
          <w:szCs w:val="21"/>
        </w:rPr>
      </w:pPr>
      <w:r w:rsidRPr="005E0859">
        <w:rPr>
          <w:rFonts w:ascii="Calibri" w:hAnsi="Calibri"/>
          <w:sz w:val="21"/>
          <w:szCs w:val="21"/>
        </w:rPr>
        <w:t xml:space="preserve">izvajalcem športnih programov se prizna največ toliko udeležencev izpopolnjevanja, kolikor bodo v letu 2019 imeli priznanih popolnih vadbenih skupin, kjer se sofinancira strokovni kader. </w:t>
      </w:r>
    </w:p>
    <w:p w:rsidR="005E0859" w:rsidRPr="005E0859" w:rsidRDefault="005E0859" w:rsidP="005E0859">
      <w:pPr>
        <w:jc w:val="both"/>
        <w:rPr>
          <w:rFonts w:ascii="Calibri" w:hAnsi="Calibri"/>
          <w:color w:val="C00000"/>
          <w:sz w:val="10"/>
          <w:szCs w:val="10"/>
        </w:rPr>
      </w:pPr>
    </w:p>
    <w:p w:rsidR="005E0859" w:rsidRPr="00652CAF" w:rsidRDefault="005E0859" w:rsidP="005E0859">
      <w:pPr>
        <w:jc w:val="both"/>
        <w:rPr>
          <w:rFonts w:ascii="Calibri" w:hAnsi="Calibri"/>
          <w:sz w:val="21"/>
          <w:szCs w:val="21"/>
        </w:rPr>
      </w:pPr>
      <w:r w:rsidRPr="00652CAF">
        <w:rPr>
          <w:rFonts w:ascii="Calibri" w:hAnsi="Calibri"/>
          <w:sz w:val="21"/>
          <w:szCs w:val="21"/>
        </w:rPr>
        <w:t>S sredstvi lokalne skupnosti (LPŠ) se sofinancirajo:</w:t>
      </w:r>
    </w:p>
    <w:tbl>
      <w:tblPr>
        <w:tblW w:w="10204" w:type="dxa"/>
        <w:jc w:val="center"/>
        <w:tblCellMar>
          <w:left w:w="70" w:type="dxa"/>
          <w:right w:w="70" w:type="dxa"/>
        </w:tblCellMar>
        <w:tblLook w:val="04A0" w:firstRow="1" w:lastRow="0" w:firstColumn="1" w:lastColumn="0" w:noHBand="0" w:noVBand="1"/>
      </w:tblPr>
      <w:tblGrid>
        <w:gridCol w:w="5669"/>
        <w:gridCol w:w="4535"/>
      </w:tblGrid>
      <w:tr w:rsidR="005E0859" w:rsidRPr="00652CAF" w:rsidTr="006A05CC">
        <w:trPr>
          <w:trHeight w:val="283"/>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E0859" w:rsidRPr="00652CAF" w:rsidRDefault="005E0859" w:rsidP="005E0859">
            <w:pPr>
              <w:rPr>
                <w:rFonts w:ascii="Calibri" w:hAnsi="Calibri" w:cs="Calibri"/>
                <w:sz w:val="21"/>
                <w:szCs w:val="21"/>
                <w:u w:val="single"/>
              </w:rPr>
            </w:pPr>
            <w:r w:rsidRPr="00652CAF">
              <w:rPr>
                <w:rFonts w:ascii="Calibri" w:hAnsi="Calibri" w:cs="Calibri"/>
                <w:sz w:val="21"/>
                <w:szCs w:val="21"/>
                <w:u w:val="single"/>
              </w:rPr>
              <w:t>RAZVOJNE DEJAVNOSTI:</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sz w:val="21"/>
                <w:szCs w:val="21"/>
                <w:u w:val="single"/>
              </w:rPr>
            </w:pPr>
            <w:r w:rsidRPr="00652CAF">
              <w:rPr>
                <w:rFonts w:ascii="Calibri" w:hAnsi="Calibri" w:cs="Calibri"/>
                <w:sz w:val="21"/>
                <w:szCs w:val="21"/>
                <w:u w:val="single"/>
              </w:rPr>
              <w:t>SOFINANCIRA SE:</w:t>
            </w:r>
          </w:p>
        </w:tc>
      </w:tr>
      <w:tr w:rsidR="005E0859" w:rsidRPr="00652CAF" w:rsidTr="006A05CC">
        <w:trPr>
          <w:trHeight w:val="283"/>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E0859" w:rsidRPr="00652CAF" w:rsidRDefault="005E0859" w:rsidP="005E0859">
            <w:pPr>
              <w:rPr>
                <w:rFonts w:ascii="Calibri" w:hAnsi="Calibri" w:cs="Calibri"/>
                <w:sz w:val="21"/>
                <w:szCs w:val="21"/>
              </w:rPr>
            </w:pPr>
            <w:r w:rsidRPr="00652CAF">
              <w:rPr>
                <w:rFonts w:ascii="Calibri" w:hAnsi="Calibri" w:cs="Calibri"/>
                <w:sz w:val="21"/>
                <w:szCs w:val="21"/>
              </w:rPr>
              <w:t>Izpopolnjevanje v športu</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sz w:val="21"/>
                <w:szCs w:val="21"/>
              </w:rPr>
            </w:pPr>
            <w:r w:rsidRPr="00652CAF">
              <w:rPr>
                <w:rFonts w:ascii="Calibri" w:hAnsi="Calibri" w:cs="Calibri"/>
                <w:sz w:val="21"/>
                <w:szCs w:val="21"/>
              </w:rPr>
              <w:t>materialni stroški/udeleženec</w:t>
            </w:r>
          </w:p>
        </w:tc>
      </w:tr>
    </w:tbl>
    <w:p w:rsidR="005E0859" w:rsidRPr="005E0859" w:rsidRDefault="005E0859" w:rsidP="005E0859">
      <w:pPr>
        <w:jc w:val="both"/>
        <w:rPr>
          <w:rFonts w:ascii="Calibri" w:hAnsi="Calibri"/>
          <w:color w:val="002060"/>
          <w:sz w:val="10"/>
        </w:rPr>
      </w:pPr>
    </w:p>
    <w:tbl>
      <w:tblPr>
        <w:tblW w:w="5896" w:type="dxa"/>
        <w:jc w:val="center"/>
        <w:tblCellMar>
          <w:left w:w="70" w:type="dxa"/>
          <w:right w:w="70" w:type="dxa"/>
        </w:tblCellMar>
        <w:tblLook w:val="04A0" w:firstRow="1" w:lastRow="0" w:firstColumn="1" w:lastColumn="0" w:noHBand="0" w:noVBand="1"/>
      </w:tblPr>
      <w:tblGrid>
        <w:gridCol w:w="4535"/>
        <w:gridCol w:w="1361"/>
      </w:tblGrid>
      <w:tr w:rsidR="005E0859" w:rsidRPr="005E0859" w:rsidTr="005E0859">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 xml:space="preserve">PREGLEDNICA ŠT. </w:t>
            </w:r>
            <w:r w:rsidR="006A05CC">
              <w:rPr>
                <w:rFonts w:ascii="Calibri" w:hAnsi="Calibri" w:cs="Calibri"/>
                <w:sz w:val="24"/>
                <w:szCs w:val="24"/>
              </w:rPr>
              <w:t>7</w:t>
            </w:r>
          </w:p>
        </w:tc>
        <w:tc>
          <w:tcPr>
            <w:tcW w:w="1361" w:type="dxa"/>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rPr>
            </w:pPr>
            <w:r w:rsidRPr="005E0859">
              <w:rPr>
                <w:rFonts w:ascii="Calibri" w:hAnsi="Calibri" w:cs="Calibri"/>
              </w:rPr>
              <w:t>RAZVOJ</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 xml:space="preserve">IZPOPOLNJEVANJE V ŠPORTU                                                         </w:t>
            </w:r>
            <w:r w:rsidRPr="005E0859">
              <w:rPr>
                <w:rFonts w:ascii="Calibri" w:hAnsi="Calibri" w:cs="Calibri"/>
                <w:sz w:val="16"/>
                <w:szCs w:val="16"/>
              </w:rPr>
              <w:t>(verificirani programi)</w:t>
            </w:r>
          </w:p>
        </w:tc>
        <w:tc>
          <w:tcPr>
            <w:tcW w:w="1361" w:type="dxa"/>
            <w:tcBorders>
              <w:top w:val="nil"/>
              <w:left w:val="nil"/>
              <w:bottom w:val="single" w:sz="4" w:space="0" w:color="auto"/>
              <w:right w:val="single" w:sz="4" w:space="0" w:color="auto"/>
            </w:tcBorders>
            <w:shd w:val="clear" w:color="auto" w:fill="auto"/>
            <w:vAlign w:val="center"/>
            <w:hideMark/>
          </w:tcPr>
          <w:p w:rsidR="005E0859" w:rsidRPr="00957F8B" w:rsidRDefault="00957F8B" w:rsidP="00957F8B">
            <w:pPr>
              <w:jc w:val="center"/>
              <w:rPr>
                <w:rFonts w:ascii="Calibri" w:hAnsi="Calibri" w:cs="Calibri"/>
                <w:sz w:val="16"/>
                <w:szCs w:val="16"/>
              </w:rPr>
            </w:pPr>
            <w:r>
              <w:rPr>
                <w:rFonts w:ascii="Calibri" w:hAnsi="Calibri" w:cs="Calibri"/>
                <w:sz w:val="16"/>
                <w:szCs w:val="16"/>
              </w:rPr>
              <w:t>IZPOPOLNJEVANJE LICENCE</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minimalno št. udeležencev programa</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1</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rPr>
            </w:pPr>
            <w:r w:rsidRPr="005E0859">
              <w:rPr>
                <w:rFonts w:ascii="Calibri" w:hAnsi="Calibri" w:cs="Calibri"/>
              </w:rPr>
              <w:t>TOČKE/MS/UDELEŽENEC</w:t>
            </w:r>
          </w:p>
        </w:tc>
        <w:tc>
          <w:tcPr>
            <w:tcW w:w="1361" w:type="dxa"/>
            <w:tcBorders>
              <w:top w:val="nil"/>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15</w:t>
            </w:r>
          </w:p>
        </w:tc>
      </w:tr>
    </w:tbl>
    <w:p w:rsidR="005E0859" w:rsidRPr="005E0859" w:rsidRDefault="005E0859" w:rsidP="005E0859">
      <w:pPr>
        <w:jc w:val="both"/>
        <w:rPr>
          <w:rFonts w:ascii="Calibri" w:hAnsi="Calibri"/>
          <w:sz w:val="16"/>
          <w:szCs w:val="16"/>
        </w:rPr>
      </w:pPr>
    </w:p>
    <w:p w:rsidR="005E0859" w:rsidRPr="005E0859" w:rsidRDefault="005E0859" w:rsidP="005E0859">
      <w:pPr>
        <w:pStyle w:val="Odstavekseznama"/>
        <w:numPr>
          <w:ilvl w:val="0"/>
          <w:numId w:val="19"/>
        </w:numPr>
        <w:jc w:val="both"/>
        <w:rPr>
          <w:rFonts w:ascii="Calibri" w:hAnsi="Calibri"/>
          <w:b/>
        </w:rPr>
      </w:pPr>
      <w:r w:rsidRPr="005E0859">
        <w:rPr>
          <w:rFonts w:ascii="Calibri" w:hAnsi="Calibri"/>
          <w:b/>
        </w:rPr>
        <w:t>ORGANIZIRANOST V ŠPORTU – DELOVANJE ŠPORTNIH DRUŠTEV</w:t>
      </w:r>
    </w:p>
    <w:p w:rsidR="005E0859" w:rsidRPr="005E0859" w:rsidRDefault="005E0859" w:rsidP="005E0859">
      <w:pPr>
        <w:tabs>
          <w:tab w:val="left" w:pos="0"/>
        </w:tabs>
        <w:jc w:val="both"/>
        <w:rPr>
          <w:rFonts w:ascii="Calibri" w:hAnsi="Calibri"/>
          <w:sz w:val="21"/>
          <w:szCs w:val="21"/>
        </w:rPr>
      </w:pPr>
      <w:r w:rsidRPr="005E0859">
        <w:rPr>
          <w:rFonts w:ascii="Calibri" w:hAnsi="Calibri"/>
          <w:sz w:val="21"/>
          <w:szCs w:val="21"/>
        </w:rPr>
        <w:t xml:space="preserve">Športna društva kot interesna in prostovoljna združenja občanov, kjer le-ti v dobršni meri s prostovoljnim delom uveljavljajo svoje interese, so temelj slovenskega modela športa. Športna društva predstavljajo osnovo za obstoj in razvoj vseh pojavnih oblik športa. </w:t>
      </w:r>
    </w:p>
    <w:p w:rsidR="005E0859" w:rsidRPr="005E0859" w:rsidRDefault="005E0859" w:rsidP="005E0859">
      <w:pPr>
        <w:numPr>
          <w:ilvl w:val="0"/>
          <w:numId w:val="9"/>
        </w:numPr>
        <w:tabs>
          <w:tab w:val="clear" w:pos="720"/>
          <w:tab w:val="num" w:pos="360"/>
        </w:tabs>
        <w:ind w:left="360"/>
        <w:jc w:val="both"/>
        <w:rPr>
          <w:rFonts w:ascii="Calibri" w:hAnsi="Calibri"/>
          <w:sz w:val="21"/>
          <w:szCs w:val="21"/>
        </w:rPr>
      </w:pPr>
      <w:r w:rsidRPr="005E0859">
        <w:rPr>
          <w:rFonts w:ascii="Calibri" w:hAnsi="Calibri"/>
          <w:sz w:val="21"/>
          <w:szCs w:val="21"/>
        </w:rPr>
        <w:t xml:space="preserve">DELOVANJE ŠPORTNIH DRUŠTEV: merila določajo </w:t>
      </w:r>
      <w:r w:rsidR="006A05CC">
        <w:rPr>
          <w:rFonts w:ascii="Calibri" w:hAnsi="Calibri"/>
          <w:sz w:val="21"/>
          <w:szCs w:val="21"/>
        </w:rPr>
        <w:t>štiri</w:t>
      </w:r>
      <w:r w:rsidRPr="005E0859">
        <w:rPr>
          <w:rFonts w:ascii="Calibri" w:hAnsi="Calibri"/>
          <w:sz w:val="21"/>
          <w:szCs w:val="21"/>
        </w:rPr>
        <w:t xml:space="preserve"> (</w:t>
      </w:r>
      <w:r w:rsidR="006A05CC">
        <w:rPr>
          <w:rFonts w:ascii="Calibri" w:hAnsi="Calibri"/>
          <w:sz w:val="21"/>
          <w:szCs w:val="21"/>
        </w:rPr>
        <w:t>4</w:t>
      </w:r>
      <w:r w:rsidRPr="005E0859">
        <w:rPr>
          <w:rFonts w:ascii="Calibri" w:hAnsi="Calibri"/>
          <w:sz w:val="21"/>
          <w:szCs w:val="21"/>
        </w:rPr>
        <w:t>) kriterije za vrednotenje delovanja društev:</w:t>
      </w:r>
    </w:p>
    <w:p w:rsidR="005E0859" w:rsidRPr="005E0859" w:rsidRDefault="005E0859" w:rsidP="005E0859">
      <w:pPr>
        <w:numPr>
          <w:ilvl w:val="1"/>
          <w:numId w:val="9"/>
        </w:numPr>
        <w:jc w:val="both"/>
        <w:rPr>
          <w:rFonts w:ascii="Calibri" w:hAnsi="Calibri"/>
          <w:sz w:val="21"/>
          <w:szCs w:val="21"/>
        </w:rPr>
      </w:pPr>
      <w:r w:rsidRPr="005E0859">
        <w:rPr>
          <w:rFonts w:ascii="Calibri" w:hAnsi="Calibri"/>
          <w:sz w:val="21"/>
          <w:szCs w:val="21"/>
        </w:rPr>
        <w:t>leta neprekinjenega delovanja društva,</w:t>
      </w:r>
    </w:p>
    <w:p w:rsidR="005E0859" w:rsidRPr="005E0859" w:rsidRDefault="005E0859" w:rsidP="005E0859">
      <w:pPr>
        <w:numPr>
          <w:ilvl w:val="1"/>
          <w:numId w:val="9"/>
        </w:numPr>
        <w:jc w:val="both"/>
        <w:rPr>
          <w:rFonts w:ascii="Calibri" w:hAnsi="Calibri"/>
          <w:sz w:val="21"/>
          <w:szCs w:val="21"/>
        </w:rPr>
      </w:pPr>
      <w:r w:rsidRPr="005E0859">
        <w:rPr>
          <w:rFonts w:ascii="Calibri" w:hAnsi="Calibri"/>
          <w:sz w:val="21"/>
          <w:szCs w:val="21"/>
        </w:rPr>
        <w:t>člani društva s plačano članarino,</w:t>
      </w:r>
    </w:p>
    <w:p w:rsidR="005E0859" w:rsidRPr="005E0859" w:rsidRDefault="005E0859" w:rsidP="005E0859">
      <w:pPr>
        <w:numPr>
          <w:ilvl w:val="1"/>
          <w:numId w:val="9"/>
        </w:numPr>
        <w:jc w:val="both"/>
        <w:rPr>
          <w:rFonts w:ascii="Calibri" w:hAnsi="Calibri"/>
          <w:sz w:val="21"/>
          <w:szCs w:val="21"/>
        </w:rPr>
      </w:pPr>
      <w:r w:rsidRPr="005E0859">
        <w:rPr>
          <w:rFonts w:ascii="Calibri" w:hAnsi="Calibri"/>
          <w:sz w:val="21"/>
          <w:szCs w:val="21"/>
        </w:rPr>
        <w:t>število priznanih popolnih celoletnih netekmovalnih skupin,</w:t>
      </w:r>
    </w:p>
    <w:p w:rsidR="005E0859" w:rsidRPr="005E0859" w:rsidRDefault="005E0859" w:rsidP="005E0859">
      <w:pPr>
        <w:numPr>
          <w:ilvl w:val="1"/>
          <w:numId w:val="9"/>
        </w:numPr>
        <w:jc w:val="both"/>
        <w:rPr>
          <w:rFonts w:ascii="Calibri" w:hAnsi="Calibri"/>
          <w:sz w:val="21"/>
          <w:szCs w:val="21"/>
        </w:rPr>
      </w:pPr>
      <w:r w:rsidRPr="005E0859">
        <w:rPr>
          <w:rFonts w:ascii="Calibri" w:hAnsi="Calibri"/>
          <w:sz w:val="21"/>
          <w:szCs w:val="21"/>
        </w:rPr>
        <w:t>število priznanih popolnih celoletnih tekmovalnih skupin.</w:t>
      </w:r>
    </w:p>
    <w:p w:rsidR="005E0859" w:rsidRPr="005E0859" w:rsidRDefault="005E0859" w:rsidP="005E0859">
      <w:pPr>
        <w:ind w:left="1080"/>
        <w:jc w:val="both"/>
        <w:rPr>
          <w:rFonts w:ascii="Calibri" w:hAnsi="Calibri"/>
          <w:sz w:val="21"/>
          <w:szCs w:val="21"/>
        </w:rPr>
      </w:pPr>
      <w:r w:rsidRPr="005E0859">
        <w:rPr>
          <w:rFonts w:ascii="Calibri" w:hAnsi="Calibri"/>
          <w:sz w:val="21"/>
          <w:szCs w:val="21"/>
        </w:rPr>
        <w:t xml:space="preserve">Vsakemu izvajalcu se pri vsakem kriteriju prizna največ 100 točk. </w:t>
      </w:r>
    </w:p>
    <w:p w:rsidR="005E0859" w:rsidRPr="005E0859" w:rsidRDefault="005E0859" w:rsidP="005E0859">
      <w:pPr>
        <w:jc w:val="both"/>
        <w:rPr>
          <w:rFonts w:ascii="Calibri" w:hAnsi="Calibri"/>
          <w:sz w:val="12"/>
          <w:szCs w:val="10"/>
        </w:rPr>
      </w:pPr>
    </w:p>
    <w:p w:rsidR="005E0859" w:rsidRPr="00652CAF" w:rsidRDefault="005E0859" w:rsidP="005E0859">
      <w:pPr>
        <w:jc w:val="both"/>
        <w:outlineLvl w:val="0"/>
        <w:rPr>
          <w:rFonts w:ascii="Calibri" w:hAnsi="Calibri"/>
          <w:i/>
          <w:sz w:val="21"/>
          <w:szCs w:val="21"/>
        </w:rPr>
      </w:pPr>
      <w:r w:rsidRPr="00652CAF">
        <w:rPr>
          <w:rFonts w:ascii="Calibri" w:hAnsi="Calibri"/>
          <w:i/>
          <w:sz w:val="21"/>
          <w:szCs w:val="21"/>
        </w:rPr>
        <w:t xml:space="preserve">S sredstvi lokalne skupnosti (LPŠ) se sofinancirajo:  </w:t>
      </w:r>
    </w:p>
    <w:tbl>
      <w:tblPr>
        <w:tblW w:w="9921" w:type="dxa"/>
        <w:jc w:val="center"/>
        <w:tblCellMar>
          <w:left w:w="70" w:type="dxa"/>
          <w:right w:w="70" w:type="dxa"/>
        </w:tblCellMar>
        <w:tblLook w:val="04A0" w:firstRow="1" w:lastRow="0" w:firstColumn="1" w:lastColumn="0" w:noHBand="0" w:noVBand="1"/>
      </w:tblPr>
      <w:tblGrid>
        <w:gridCol w:w="5669"/>
        <w:gridCol w:w="4252"/>
      </w:tblGrid>
      <w:tr w:rsidR="005E0859" w:rsidRPr="00652CAF" w:rsidTr="005E0859">
        <w:trPr>
          <w:trHeight w:val="283"/>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E0859" w:rsidRPr="00652CAF" w:rsidRDefault="005E0859" w:rsidP="005E0859">
            <w:pPr>
              <w:rPr>
                <w:rFonts w:ascii="Calibri" w:hAnsi="Calibri" w:cs="Calibri"/>
                <w:i/>
                <w:sz w:val="21"/>
                <w:szCs w:val="21"/>
                <w:u w:val="single"/>
              </w:rPr>
            </w:pPr>
            <w:r w:rsidRPr="00652CAF">
              <w:rPr>
                <w:rFonts w:ascii="Calibri" w:hAnsi="Calibri" w:cs="Calibri"/>
                <w:i/>
                <w:sz w:val="21"/>
                <w:szCs w:val="21"/>
                <w:u w:val="single"/>
              </w:rPr>
              <w:t>ORGANIZIRANOST V ŠPORTU:</w:t>
            </w:r>
          </w:p>
        </w:tc>
        <w:tc>
          <w:tcPr>
            <w:tcW w:w="4252"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u w:val="single"/>
              </w:rPr>
            </w:pPr>
            <w:r w:rsidRPr="00652CAF">
              <w:rPr>
                <w:rFonts w:ascii="Calibri" w:hAnsi="Calibri" w:cs="Calibri"/>
                <w:i/>
                <w:sz w:val="21"/>
                <w:szCs w:val="21"/>
                <w:u w:val="single"/>
              </w:rPr>
              <w:t>SOFINANCIRA SE:</w:t>
            </w:r>
          </w:p>
        </w:tc>
      </w:tr>
      <w:tr w:rsidR="005E0859" w:rsidRPr="00652CAF" w:rsidTr="005E0859">
        <w:trPr>
          <w:trHeight w:val="283"/>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E0859" w:rsidRPr="00652CAF" w:rsidRDefault="005E0859" w:rsidP="005E0859">
            <w:pPr>
              <w:rPr>
                <w:rFonts w:ascii="Calibri" w:hAnsi="Calibri" w:cs="Calibri"/>
                <w:i/>
                <w:sz w:val="21"/>
                <w:szCs w:val="21"/>
              </w:rPr>
            </w:pPr>
            <w:r w:rsidRPr="00652CAF">
              <w:rPr>
                <w:rFonts w:ascii="Calibri" w:hAnsi="Calibri" w:cs="Calibri"/>
                <w:i/>
                <w:sz w:val="21"/>
                <w:szCs w:val="21"/>
              </w:rPr>
              <w:t>delovanje športnih društev na lokalni ravni</w:t>
            </w:r>
          </w:p>
        </w:tc>
        <w:tc>
          <w:tcPr>
            <w:tcW w:w="4252"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rPr>
            </w:pPr>
            <w:r w:rsidRPr="00652CAF">
              <w:rPr>
                <w:rFonts w:ascii="Calibri" w:hAnsi="Calibri" w:cs="Calibri"/>
                <w:i/>
                <w:sz w:val="21"/>
                <w:szCs w:val="21"/>
              </w:rPr>
              <w:t>materialni stroški/društvo in/ali član in/ali leto</w:t>
            </w:r>
          </w:p>
        </w:tc>
      </w:tr>
    </w:tbl>
    <w:p w:rsidR="005E0859" w:rsidRPr="00652CAF" w:rsidRDefault="005E0859" w:rsidP="005E0859">
      <w:pPr>
        <w:jc w:val="both"/>
        <w:outlineLvl w:val="0"/>
        <w:rPr>
          <w:rFonts w:ascii="Calibri" w:hAnsi="Calibri"/>
          <w:color w:val="002060"/>
          <w:sz w:val="21"/>
          <w:szCs w:val="21"/>
        </w:rPr>
      </w:pPr>
    </w:p>
    <w:tbl>
      <w:tblPr>
        <w:tblW w:w="9979" w:type="dxa"/>
        <w:jc w:val="center"/>
        <w:tblCellMar>
          <w:left w:w="70" w:type="dxa"/>
          <w:right w:w="70" w:type="dxa"/>
        </w:tblCellMar>
        <w:tblLook w:val="04A0" w:firstRow="1" w:lastRow="0" w:firstColumn="1" w:lastColumn="0" w:noHBand="0" w:noVBand="1"/>
      </w:tblPr>
      <w:tblGrid>
        <w:gridCol w:w="4535"/>
        <w:gridCol w:w="1361"/>
        <w:gridCol w:w="1361"/>
        <w:gridCol w:w="1361"/>
        <w:gridCol w:w="1361"/>
      </w:tblGrid>
      <w:tr w:rsidR="005E0859" w:rsidRPr="005E0859" w:rsidTr="005E0859">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lastRenderedPageBreak/>
              <w:t xml:space="preserve">PREGLEDNICA ŠT. </w:t>
            </w:r>
            <w:r w:rsidR="006A05CC">
              <w:rPr>
                <w:rFonts w:ascii="Calibri" w:hAnsi="Calibri" w:cs="Calibri"/>
                <w:sz w:val="24"/>
                <w:szCs w:val="24"/>
              </w:rPr>
              <w:t>8</w:t>
            </w:r>
          </w:p>
        </w:tc>
        <w:tc>
          <w:tcPr>
            <w:tcW w:w="5443" w:type="dxa"/>
            <w:gridSpan w:val="4"/>
            <w:tcBorders>
              <w:top w:val="single" w:sz="4" w:space="0" w:color="auto"/>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Cs w:val="22"/>
              </w:rPr>
            </w:pPr>
            <w:r w:rsidRPr="005E0859">
              <w:rPr>
                <w:rFonts w:ascii="Calibri" w:hAnsi="Calibri" w:cs="Calibri"/>
                <w:szCs w:val="22"/>
              </w:rPr>
              <w:t>DELOVANJE ŠPORTNIH DRUŠTEV</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rPr>
            </w:pPr>
            <w:r w:rsidRPr="005E0859">
              <w:rPr>
                <w:rFonts w:ascii="Calibri" w:hAnsi="Calibri" w:cs="Calibri"/>
              </w:rPr>
              <w:t>DELOVANJE ŠPORTNIH DRUŠTEV</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4"/>
                <w:szCs w:val="14"/>
              </w:rPr>
            </w:pPr>
            <w:r w:rsidRPr="005E0859">
              <w:rPr>
                <w:rFonts w:ascii="Calibri" w:hAnsi="Calibri" w:cs="Calibri"/>
                <w:sz w:val="14"/>
                <w:szCs w:val="14"/>
              </w:rPr>
              <w:t>NEPREKINJENO DELOVANJE: LETA</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4"/>
                <w:szCs w:val="14"/>
              </w:rPr>
            </w:pPr>
            <w:r w:rsidRPr="005E0859">
              <w:rPr>
                <w:rFonts w:ascii="Calibri" w:hAnsi="Calibri" w:cs="Calibri"/>
                <w:sz w:val="14"/>
                <w:szCs w:val="14"/>
              </w:rPr>
              <w:t>ČLANI S PLAČANO ČLANARINO</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4"/>
                <w:szCs w:val="14"/>
              </w:rPr>
            </w:pPr>
            <w:r w:rsidRPr="005E0859">
              <w:rPr>
                <w:rFonts w:ascii="Calibri" w:hAnsi="Calibri" w:cs="Calibri"/>
                <w:sz w:val="14"/>
                <w:szCs w:val="14"/>
              </w:rPr>
              <w:t>NETEKMOVALNE SKUPINE</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4"/>
                <w:szCs w:val="14"/>
              </w:rPr>
            </w:pPr>
            <w:r w:rsidRPr="005E0859">
              <w:rPr>
                <w:rFonts w:ascii="Calibri" w:hAnsi="Calibri" w:cs="Calibri"/>
                <w:sz w:val="14"/>
                <w:szCs w:val="14"/>
              </w:rPr>
              <w:t>TEKMOVALNE SKUPINE</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točke/leto ali članstvo</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3</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0</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0</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0</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16"/>
                <w:szCs w:val="16"/>
              </w:rPr>
            </w:pPr>
            <w:r w:rsidRPr="005E0859">
              <w:rPr>
                <w:rFonts w:ascii="Calibri" w:hAnsi="Calibri" w:cs="Calibri"/>
                <w:sz w:val="16"/>
                <w:szCs w:val="16"/>
              </w:rPr>
              <w:t>točke/član in/ali točke/tekmovalec</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0</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6A05CC" w:rsidP="005E0859">
            <w:pPr>
              <w:jc w:val="center"/>
              <w:rPr>
                <w:rFonts w:ascii="Calibri" w:hAnsi="Calibri" w:cs="Calibri"/>
                <w:sz w:val="24"/>
                <w:szCs w:val="24"/>
              </w:rPr>
            </w:pPr>
            <w:r>
              <w:rPr>
                <w:rFonts w:ascii="Calibri" w:hAnsi="Calibri" w:cs="Calibri"/>
                <w:sz w:val="24"/>
                <w:szCs w:val="24"/>
              </w:rPr>
              <w:t>5</w:t>
            </w:r>
          </w:p>
        </w:tc>
        <w:tc>
          <w:tcPr>
            <w:tcW w:w="1361" w:type="dxa"/>
            <w:tcBorders>
              <w:top w:val="nil"/>
              <w:left w:val="nil"/>
              <w:bottom w:val="single" w:sz="4" w:space="0" w:color="auto"/>
              <w:right w:val="single" w:sz="4" w:space="0" w:color="auto"/>
            </w:tcBorders>
            <w:shd w:val="clear" w:color="auto" w:fill="auto"/>
            <w:vAlign w:val="center"/>
            <w:hideMark/>
          </w:tcPr>
          <w:p w:rsidR="005E0859" w:rsidRPr="005E0859" w:rsidRDefault="006A05CC" w:rsidP="005E0859">
            <w:pPr>
              <w:jc w:val="center"/>
              <w:rPr>
                <w:rFonts w:ascii="Calibri" w:hAnsi="Calibri" w:cs="Calibri"/>
                <w:sz w:val="24"/>
                <w:szCs w:val="24"/>
              </w:rPr>
            </w:pPr>
            <w:r>
              <w:rPr>
                <w:rFonts w:ascii="Calibri" w:hAnsi="Calibri" w:cs="Calibri"/>
                <w:sz w:val="24"/>
                <w:szCs w:val="24"/>
              </w:rPr>
              <w:t>10</w:t>
            </w:r>
          </w:p>
        </w:tc>
      </w:tr>
      <w:tr w:rsidR="005E0859" w:rsidRPr="005E0859" w:rsidTr="005E0859">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rPr>
            </w:pPr>
            <w:r w:rsidRPr="005E0859">
              <w:rPr>
                <w:rFonts w:ascii="Calibri" w:hAnsi="Calibri" w:cs="Calibri"/>
              </w:rPr>
              <w:t>TOČKE/MS/DRUŠTVO (ne več kot)</w:t>
            </w:r>
          </w:p>
        </w:tc>
        <w:tc>
          <w:tcPr>
            <w:tcW w:w="1361" w:type="dxa"/>
            <w:tcBorders>
              <w:top w:val="nil"/>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100</w:t>
            </w:r>
          </w:p>
        </w:tc>
        <w:tc>
          <w:tcPr>
            <w:tcW w:w="1361" w:type="dxa"/>
            <w:tcBorders>
              <w:top w:val="nil"/>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100</w:t>
            </w:r>
          </w:p>
        </w:tc>
        <w:tc>
          <w:tcPr>
            <w:tcW w:w="1361" w:type="dxa"/>
            <w:tcBorders>
              <w:top w:val="nil"/>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100</w:t>
            </w:r>
          </w:p>
        </w:tc>
        <w:tc>
          <w:tcPr>
            <w:tcW w:w="1361" w:type="dxa"/>
            <w:tcBorders>
              <w:top w:val="nil"/>
              <w:left w:val="nil"/>
              <w:bottom w:val="single" w:sz="4" w:space="0" w:color="auto"/>
              <w:right w:val="single" w:sz="4" w:space="0" w:color="auto"/>
            </w:tcBorders>
            <w:shd w:val="clear" w:color="000000" w:fill="F0FFD7"/>
            <w:vAlign w:val="center"/>
            <w:hideMark/>
          </w:tcPr>
          <w:p w:rsidR="005E0859" w:rsidRPr="005E0859" w:rsidRDefault="005E0859" w:rsidP="005E0859">
            <w:pPr>
              <w:jc w:val="center"/>
              <w:rPr>
                <w:rFonts w:ascii="Calibri" w:hAnsi="Calibri" w:cs="Calibri"/>
                <w:sz w:val="24"/>
                <w:szCs w:val="24"/>
              </w:rPr>
            </w:pPr>
            <w:r w:rsidRPr="005E0859">
              <w:rPr>
                <w:rFonts w:ascii="Calibri" w:hAnsi="Calibri" w:cs="Calibri"/>
                <w:sz w:val="24"/>
                <w:szCs w:val="24"/>
              </w:rPr>
              <w:t>100</w:t>
            </w:r>
          </w:p>
        </w:tc>
      </w:tr>
    </w:tbl>
    <w:p w:rsidR="005E0859" w:rsidRPr="005E0859" w:rsidRDefault="005E0859" w:rsidP="005E0859">
      <w:pPr>
        <w:jc w:val="both"/>
        <w:rPr>
          <w:rFonts w:ascii="Calibri" w:hAnsi="Calibri"/>
          <w:b/>
          <w:sz w:val="16"/>
          <w:szCs w:val="16"/>
        </w:rPr>
      </w:pPr>
    </w:p>
    <w:p w:rsidR="005E0859" w:rsidRPr="005E0859" w:rsidRDefault="005E0859" w:rsidP="005E0859">
      <w:pPr>
        <w:pStyle w:val="Odstavekseznama"/>
        <w:numPr>
          <w:ilvl w:val="0"/>
          <w:numId w:val="19"/>
        </w:numPr>
        <w:jc w:val="both"/>
        <w:rPr>
          <w:rFonts w:ascii="Calibri" w:hAnsi="Calibri"/>
          <w:b/>
        </w:rPr>
      </w:pPr>
      <w:r w:rsidRPr="005E0859">
        <w:rPr>
          <w:rFonts w:ascii="Calibri" w:hAnsi="Calibri"/>
          <w:b/>
        </w:rPr>
        <w:t>ŠPORTNE PRIREDITVE IN PROMOCIJA</w:t>
      </w:r>
    </w:p>
    <w:p w:rsidR="005E0859" w:rsidRPr="005E0859" w:rsidRDefault="005E0859" w:rsidP="005E0859">
      <w:pPr>
        <w:jc w:val="both"/>
        <w:rPr>
          <w:rFonts w:ascii="Calibri" w:hAnsi="Calibri"/>
          <w:sz w:val="21"/>
          <w:szCs w:val="21"/>
        </w:rPr>
      </w:pPr>
      <w:r w:rsidRPr="005E0859">
        <w:rPr>
          <w:rFonts w:ascii="Calibri" w:hAnsi="Calibri"/>
          <w:sz w:val="21"/>
          <w:szCs w:val="21"/>
        </w:rPr>
        <w:t xml:space="preserve">Športne prireditve so osrednji dogodek organizacijske kulture športa z vplivom na promocijo okolja. Udeležba na uradnih tekmovanjih NPŠZ (državna, ligaška, pokalna tekmovanja) ni predmet vrednotenja po teh merilih. </w:t>
      </w:r>
    </w:p>
    <w:p w:rsidR="005E0859" w:rsidRPr="005E0859" w:rsidRDefault="005E0859" w:rsidP="005E0859">
      <w:pPr>
        <w:jc w:val="both"/>
        <w:rPr>
          <w:rFonts w:ascii="Calibri" w:hAnsi="Calibri"/>
          <w:sz w:val="21"/>
          <w:szCs w:val="21"/>
        </w:rPr>
      </w:pPr>
      <w:r w:rsidRPr="005E0859">
        <w:rPr>
          <w:rFonts w:ascii="Calibri" w:hAnsi="Calibri"/>
          <w:sz w:val="21"/>
          <w:szCs w:val="21"/>
        </w:rPr>
        <w:t xml:space="preserve">Med druge športne prireditve prištevamo množične športne prireditve in športne prireditve lokalnega pomena, </w:t>
      </w:r>
      <w:r w:rsidRPr="005E0859">
        <w:rPr>
          <w:rFonts w:ascii="Calibri" w:hAnsi="Calibri"/>
          <w:bCs/>
          <w:sz w:val="21"/>
          <w:szCs w:val="21"/>
        </w:rPr>
        <w:t>ki upoštevajo trajnostne kriterije in so usmerjene k povečanju števila športno dejavnega prebivalstva</w:t>
      </w:r>
      <w:r w:rsidRPr="005E0859">
        <w:rPr>
          <w:rFonts w:ascii="Calibri" w:hAnsi="Calibri"/>
          <w:sz w:val="21"/>
          <w:szCs w:val="21"/>
        </w:rPr>
        <w:t>. V letu 201</w:t>
      </w:r>
      <w:r w:rsidR="00652CAF">
        <w:rPr>
          <w:rFonts w:ascii="Calibri" w:hAnsi="Calibri"/>
          <w:sz w:val="21"/>
          <w:szCs w:val="21"/>
        </w:rPr>
        <w:t>9</w:t>
      </w:r>
      <w:r w:rsidRPr="005E0859">
        <w:rPr>
          <w:rFonts w:ascii="Calibri" w:hAnsi="Calibri"/>
          <w:sz w:val="21"/>
          <w:szCs w:val="21"/>
        </w:rPr>
        <w:t xml:space="preserve"> se na JR vsakemu izvajalcu ovrednotita največ </w:t>
      </w:r>
      <w:r w:rsidR="00652CAF">
        <w:rPr>
          <w:rFonts w:ascii="Calibri" w:hAnsi="Calibri"/>
          <w:sz w:val="21"/>
          <w:szCs w:val="21"/>
        </w:rPr>
        <w:t>tri</w:t>
      </w:r>
      <w:r w:rsidRPr="005E0859">
        <w:rPr>
          <w:rFonts w:ascii="Calibri" w:hAnsi="Calibri"/>
          <w:sz w:val="21"/>
          <w:szCs w:val="21"/>
        </w:rPr>
        <w:t xml:space="preserve"> (</w:t>
      </w:r>
      <w:r w:rsidR="00652CAF">
        <w:rPr>
          <w:rFonts w:ascii="Calibri" w:hAnsi="Calibri"/>
          <w:sz w:val="21"/>
          <w:szCs w:val="21"/>
        </w:rPr>
        <w:t>3</w:t>
      </w:r>
      <w:r w:rsidRPr="005E0859">
        <w:rPr>
          <w:rFonts w:ascii="Calibri" w:hAnsi="Calibri"/>
          <w:sz w:val="21"/>
          <w:szCs w:val="21"/>
        </w:rPr>
        <w:t>) športn</w:t>
      </w:r>
      <w:r w:rsidR="00652CAF">
        <w:rPr>
          <w:rFonts w:ascii="Calibri" w:hAnsi="Calibri"/>
          <w:sz w:val="21"/>
          <w:szCs w:val="21"/>
        </w:rPr>
        <w:t xml:space="preserve">e </w:t>
      </w:r>
      <w:r w:rsidRPr="005E0859">
        <w:rPr>
          <w:rFonts w:ascii="Calibri" w:hAnsi="Calibri"/>
          <w:sz w:val="21"/>
          <w:szCs w:val="21"/>
        </w:rPr>
        <w:t>in/ali rekreacijsk</w:t>
      </w:r>
      <w:r w:rsidR="00652CAF">
        <w:rPr>
          <w:rFonts w:ascii="Calibri" w:hAnsi="Calibri"/>
          <w:sz w:val="21"/>
          <w:szCs w:val="21"/>
        </w:rPr>
        <w:t xml:space="preserve">e </w:t>
      </w:r>
      <w:r w:rsidRPr="005E0859">
        <w:rPr>
          <w:rFonts w:ascii="Calibri" w:hAnsi="Calibri"/>
          <w:sz w:val="21"/>
          <w:szCs w:val="21"/>
        </w:rPr>
        <w:t>prireditv</w:t>
      </w:r>
      <w:r w:rsidR="00652CAF">
        <w:rPr>
          <w:rFonts w:ascii="Calibri" w:hAnsi="Calibri"/>
          <w:sz w:val="21"/>
          <w:szCs w:val="21"/>
        </w:rPr>
        <w:t>e</w:t>
      </w:r>
      <w:r w:rsidRPr="005E0859">
        <w:rPr>
          <w:rFonts w:ascii="Calibri" w:hAnsi="Calibri"/>
          <w:sz w:val="21"/>
          <w:szCs w:val="21"/>
        </w:rPr>
        <w:t>.</w:t>
      </w:r>
    </w:p>
    <w:p w:rsidR="005E0859" w:rsidRPr="005E0859" w:rsidRDefault="005E0859" w:rsidP="005E0859">
      <w:pPr>
        <w:jc w:val="both"/>
        <w:outlineLvl w:val="0"/>
        <w:rPr>
          <w:rFonts w:ascii="Calibri" w:hAnsi="Calibri"/>
          <w:sz w:val="10"/>
          <w:szCs w:val="10"/>
        </w:rPr>
      </w:pPr>
    </w:p>
    <w:p w:rsidR="005E0859" w:rsidRPr="00652CAF" w:rsidRDefault="005E0859" w:rsidP="005E0859">
      <w:pPr>
        <w:jc w:val="both"/>
        <w:outlineLvl w:val="0"/>
        <w:rPr>
          <w:rFonts w:ascii="Calibri" w:hAnsi="Calibri"/>
          <w:i/>
          <w:sz w:val="21"/>
          <w:szCs w:val="21"/>
        </w:rPr>
      </w:pPr>
      <w:r w:rsidRPr="00652CAF">
        <w:rPr>
          <w:rFonts w:ascii="Calibri" w:hAnsi="Calibri"/>
          <w:i/>
          <w:sz w:val="21"/>
          <w:szCs w:val="21"/>
        </w:rPr>
        <w:t xml:space="preserve">S sredstvi lokalne skupnosti (LPŠ) se sofinancirajo:  </w:t>
      </w:r>
    </w:p>
    <w:tbl>
      <w:tblPr>
        <w:tblW w:w="10204" w:type="dxa"/>
        <w:jc w:val="center"/>
        <w:tblCellMar>
          <w:left w:w="70" w:type="dxa"/>
          <w:right w:w="70" w:type="dxa"/>
        </w:tblCellMar>
        <w:tblLook w:val="04A0" w:firstRow="1" w:lastRow="0" w:firstColumn="1" w:lastColumn="0" w:noHBand="0" w:noVBand="1"/>
      </w:tblPr>
      <w:tblGrid>
        <w:gridCol w:w="5669"/>
        <w:gridCol w:w="4535"/>
      </w:tblGrid>
      <w:tr w:rsidR="005E0859" w:rsidRPr="00652CAF" w:rsidTr="00652CAF">
        <w:trPr>
          <w:trHeight w:val="283"/>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E0859" w:rsidRPr="00652CAF" w:rsidRDefault="005E0859" w:rsidP="005E0859">
            <w:pPr>
              <w:rPr>
                <w:rFonts w:ascii="Calibri" w:hAnsi="Calibri" w:cs="Calibri"/>
                <w:i/>
                <w:sz w:val="21"/>
                <w:szCs w:val="21"/>
                <w:u w:val="single"/>
              </w:rPr>
            </w:pPr>
            <w:r w:rsidRPr="00652CAF">
              <w:rPr>
                <w:rFonts w:ascii="Calibri" w:hAnsi="Calibri" w:cs="Calibri"/>
                <w:i/>
                <w:sz w:val="21"/>
                <w:szCs w:val="21"/>
                <w:u w:val="single"/>
              </w:rPr>
              <w:t>ŠPORTNE PRIREDITVE:</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u w:val="single"/>
              </w:rPr>
            </w:pPr>
            <w:r w:rsidRPr="00652CAF">
              <w:rPr>
                <w:rFonts w:ascii="Calibri" w:hAnsi="Calibri" w:cs="Calibri"/>
                <w:i/>
                <w:sz w:val="21"/>
                <w:szCs w:val="21"/>
                <w:u w:val="single"/>
              </w:rPr>
              <w:t>SOFINANCIRA SE:</w:t>
            </w:r>
          </w:p>
        </w:tc>
      </w:tr>
      <w:tr w:rsidR="005E0859" w:rsidRPr="00652CAF" w:rsidTr="00652CAF">
        <w:trPr>
          <w:trHeight w:val="283"/>
          <w:jc w:val="center"/>
        </w:trPr>
        <w:tc>
          <w:tcPr>
            <w:tcW w:w="5669" w:type="dxa"/>
            <w:tcBorders>
              <w:top w:val="dotted" w:sz="4" w:space="0" w:color="auto"/>
              <w:left w:val="dotted" w:sz="4" w:space="0" w:color="auto"/>
              <w:bottom w:val="dotted" w:sz="4" w:space="0" w:color="auto"/>
              <w:right w:val="dotted" w:sz="4" w:space="0" w:color="000000"/>
            </w:tcBorders>
            <w:shd w:val="clear" w:color="auto" w:fill="auto"/>
            <w:noWrap/>
            <w:vAlign w:val="center"/>
            <w:hideMark/>
          </w:tcPr>
          <w:p w:rsidR="005E0859" w:rsidRPr="00652CAF" w:rsidRDefault="005E0859" w:rsidP="005E0859">
            <w:pPr>
              <w:rPr>
                <w:rFonts w:ascii="Calibri" w:hAnsi="Calibri" w:cs="Calibri"/>
                <w:i/>
                <w:sz w:val="21"/>
                <w:szCs w:val="21"/>
              </w:rPr>
            </w:pPr>
            <w:r w:rsidRPr="00652CAF">
              <w:rPr>
                <w:rFonts w:ascii="Calibri" w:hAnsi="Calibri" w:cs="Calibri"/>
                <w:i/>
                <w:sz w:val="21"/>
                <w:szCs w:val="21"/>
              </w:rPr>
              <w:t>športne prireditve lokalnega, občinskega in regijskega pomena</w:t>
            </w:r>
          </w:p>
        </w:tc>
        <w:tc>
          <w:tcPr>
            <w:tcW w:w="4535" w:type="dxa"/>
            <w:tcBorders>
              <w:top w:val="dotted" w:sz="4" w:space="0" w:color="auto"/>
              <w:left w:val="nil"/>
              <w:bottom w:val="dotted" w:sz="4" w:space="0" w:color="auto"/>
              <w:right w:val="dotted" w:sz="4" w:space="0" w:color="000000"/>
            </w:tcBorders>
            <w:shd w:val="clear" w:color="auto" w:fill="auto"/>
            <w:noWrap/>
            <w:vAlign w:val="center"/>
            <w:hideMark/>
          </w:tcPr>
          <w:p w:rsidR="005E0859" w:rsidRPr="00652CAF" w:rsidRDefault="005E0859" w:rsidP="005E0859">
            <w:pPr>
              <w:jc w:val="right"/>
              <w:rPr>
                <w:rFonts w:ascii="Calibri" w:hAnsi="Calibri" w:cs="Calibri"/>
                <w:i/>
                <w:sz w:val="21"/>
                <w:szCs w:val="21"/>
              </w:rPr>
            </w:pPr>
            <w:r w:rsidRPr="00652CAF">
              <w:rPr>
                <w:rFonts w:ascii="Calibri" w:hAnsi="Calibri" w:cs="Calibri"/>
                <w:i/>
                <w:sz w:val="21"/>
                <w:szCs w:val="21"/>
              </w:rPr>
              <w:t>materialni stroški/prireditev</w:t>
            </w:r>
          </w:p>
        </w:tc>
      </w:tr>
    </w:tbl>
    <w:p w:rsidR="005E0859" w:rsidRPr="00652CAF" w:rsidRDefault="005E0859" w:rsidP="005E0859">
      <w:pPr>
        <w:jc w:val="both"/>
        <w:rPr>
          <w:rFonts w:ascii="Calibri" w:hAnsi="Calibri"/>
          <w:i/>
          <w:sz w:val="10"/>
          <w:szCs w:val="10"/>
        </w:rPr>
      </w:pPr>
    </w:p>
    <w:tbl>
      <w:tblPr>
        <w:tblW w:w="8618" w:type="dxa"/>
        <w:jc w:val="center"/>
        <w:tblCellMar>
          <w:left w:w="70" w:type="dxa"/>
          <w:right w:w="70" w:type="dxa"/>
        </w:tblCellMar>
        <w:tblLook w:val="04A0" w:firstRow="1" w:lastRow="0" w:firstColumn="1" w:lastColumn="0" w:noHBand="0" w:noVBand="1"/>
      </w:tblPr>
      <w:tblGrid>
        <w:gridCol w:w="4535"/>
        <w:gridCol w:w="1361"/>
        <w:gridCol w:w="1361"/>
        <w:gridCol w:w="1361"/>
      </w:tblGrid>
      <w:tr w:rsidR="00652CAF" w:rsidRPr="00652CAF" w:rsidTr="00652CAF">
        <w:trPr>
          <w:trHeight w:val="283"/>
          <w:jc w:val="center"/>
        </w:trPr>
        <w:tc>
          <w:tcPr>
            <w:tcW w:w="4535" w:type="dxa"/>
            <w:tcBorders>
              <w:top w:val="single" w:sz="4" w:space="0" w:color="auto"/>
              <w:left w:val="single" w:sz="4" w:space="0" w:color="auto"/>
              <w:bottom w:val="single" w:sz="4" w:space="0" w:color="auto"/>
              <w:right w:val="single" w:sz="4" w:space="0" w:color="auto"/>
            </w:tcBorders>
            <w:shd w:val="clear" w:color="000000" w:fill="D2EBFF"/>
            <w:noWrap/>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PREGLEDNICA ŠT. 9</w:t>
            </w:r>
          </w:p>
        </w:tc>
        <w:tc>
          <w:tcPr>
            <w:tcW w:w="4082" w:type="dxa"/>
            <w:gridSpan w:val="3"/>
            <w:tcBorders>
              <w:top w:val="single" w:sz="4" w:space="0" w:color="auto"/>
              <w:left w:val="nil"/>
              <w:bottom w:val="single" w:sz="4" w:space="0" w:color="auto"/>
              <w:right w:val="single" w:sz="4" w:space="0" w:color="000000"/>
            </w:tcBorders>
            <w:shd w:val="clear" w:color="000000" w:fill="F0FFD7"/>
            <w:vAlign w:val="center"/>
            <w:hideMark/>
          </w:tcPr>
          <w:p w:rsidR="00652CAF" w:rsidRPr="00652CAF" w:rsidRDefault="00652CAF" w:rsidP="00652CAF">
            <w:pPr>
              <w:jc w:val="center"/>
              <w:rPr>
                <w:rFonts w:ascii="Calibri" w:hAnsi="Calibri" w:cs="Calibri"/>
                <w:sz w:val="20"/>
                <w:lang w:eastAsia="sl-SI"/>
              </w:rPr>
            </w:pPr>
            <w:r w:rsidRPr="00652CAF">
              <w:rPr>
                <w:rFonts w:ascii="Calibri" w:hAnsi="Calibri" w:cs="Calibri"/>
                <w:sz w:val="20"/>
                <w:lang w:eastAsia="sl-SI"/>
              </w:rPr>
              <w:t xml:space="preserve">ŠPORTNE PRIREDITVE </w:t>
            </w:r>
          </w:p>
        </w:tc>
      </w:tr>
      <w:tr w:rsidR="00652CAF" w:rsidRPr="00652CAF" w:rsidTr="00652CAF">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6"/>
                <w:szCs w:val="16"/>
                <w:lang w:eastAsia="sl-SI"/>
              </w:rPr>
            </w:pPr>
            <w:r w:rsidRPr="00652CAF">
              <w:rPr>
                <w:rFonts w:ascii="Calibri" w:hAnsi="Calibri" w:cs="Calibri"/>
                <w:sz w:val="16"/>
                <w:szCs w:val="16"/>
                <w:lang w:eastAsia="sl-SI"/>
              </w:rPr>
              <w:t>lokalna športa prireditev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do 50 udeležencev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51 - 100 udeležencev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nad 101 udeleženec</w:t>
            </w:r>
          </w:p>
        </w:tc>
      </w:tr>
      <w:tr w:rsidR="00652CAF" w:rsidRPr="00652CAF" w:rsidTr="00652CAF">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0"/>
                <w:lang w:eastAsia="sl-SI"/>
              </w:rPr>
            </w:pPr>
            <w:r w:rsidRPr="00652CAF">
              <w:rPr>
                <w:rFonts w:ascii="Calibri" w:hAnsi="Calibri" w:cs="Calibri"/>
                <w:sz w:val="20"/>
                <w:lang w:eastAsia="sl-SI"/>
              </w:rPr>
              <w:t>TOČKE/MS/PRIREDITEV</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20</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40</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60</w:t>
            </w:r>
          </w:p>
        </w:tc>
      </w:tr>
      <w:tr w:rsidR="00652CAF" w:rsidRPr="00652CAF" w:rsidTr="00652CAF">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6"/>
                <w:szCs w:val="16"/>
                <w:lang w:eastAsia="sl-SI"/>
              </w:rPr>
            </w:pPr>
            <w:r w:rsidRPr="00652CAF">
              <w:rPr>
                <w:rFonts w:ascii="Calibri" w:hAnsi="Calibri" w:cs="Calibri"/>
                <w:sz w:val="16"/>
                <w:szCs w:val="16"/>
                <w:lang w:eastAsia="sl-SI"/>
              </w:rPr>
              <w:t>občinska športna prireditev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do 50 udeležencev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51 - 100 udeležencev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nad 101 udeleženec</w:t>
            </w:r>
          </w:p>
        </w:tc>
      </w:tr>
      <w:tr w:rsidR="00652CAF" w:rsidRPr="00652CAF" w:rsidTr="00652CAF">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0"/>
                <w:lang w:eastAsia="sl-SI"/>
              </w:rPr>
            </w:pPr>
            <w:r w:rsidRPr="00652CAF">
              <w:rPr>
                <w:rFonts w:ascii="Calibri" w:hAnsi="Calibri" w:cs="Calibri"/>
                <w:sz w:val="20"/>
                <w:lang w:eastAsia="sl-SI"/>
              </w:rPr>
              <w:t>TOČKE/MS/PRIREDITEV</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40</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80</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120</w:t>
            </w:r>
          </w:p>
        </w:tc>
      </w:tr>
      <w:tr w:rsidR="00652CAF" w:rsidRPr="00652CAF" w:rsidTr="00652CAF">
        <w:trPr>
          <w:trHeight w:val="283"/>
          <w:jc w:val="center"/>
        </w:trPr>
        <w:tc>
          <w:tcPr>
            <w:tcW w:w="4535" w:type="dxa"/>
            <w:tcBorders>
              <w:top w:val="nil"/>
              <w:left w:val="single" w:sz="4" w:space="0" w:color="auto"/>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6"/>
                <w:szCs w:val="16"/>
                <w:lang w:eastAsia="sl-SI"/>
              </w:rPr>
            </w:pPr>
            <w:r w:rsidRPr="00652CAF">
              <w:rPr>
                <w:rFonts w:ascii="Calibri" w:hAnsi="Calibri" w:cs="Calibri"/>
                <w:sz w:val="16"/>
                <w:szCs w:val="16"/>
                <w:lang w:eastAsia="sl-SI"/>
              </w:rPr>
              <w:t>državna športna prireditev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do 50 udeležencev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51 - 100 udeležencev</w:t>
            </w:r>
          </w:p>
        </w:tc>
        <w:tc>
          <w:tcPr>
            <w:tcW w:w="1361" w:type="dxa"/>
            <w:tcBorders>
              <w:top w:val="nil"/>
              <w:left w:val="nil"/>
              <w:bottom w:val="single" w:sz="4" w:space="0" w:color="auto"/>
              <w:right w:val="single" w:sz="4" w:space="0" w:color="auto"/>
            </w:tcBorders>
            <w:shd w:val="clear" w:color="auto" w:fill="auto"/>
            <w:vAlign w:val="center"/>
            <w:hideMark/>
          </w:tcPr>
          <w:p w:rsidR="00652CAF" w:rsidRPr="00652CAF" w:rsidRDefault="00652CAF" w:rsidP="00652CAF">
            <w:pPr>
              <w:jc w:val="center"/>
              <w:rPr>
                <w:rFonts w:ascii="Calibri" w:hAnsi="Calibri" w:cs="Calibri"/>
                <w:sz w:val="14"/>
                <w:szCs w:val="14"/>
                <w:lang w:eastAsia="sl-SI"/>
              </w:rPr>
            </w:pPr>
            <w:r w:rsidRPr="00652CAF">
              <w:rPr>
                <w:rFonts w:ascii="Calibri" w:hAnsi="Calibri" w:cs="Calibri"/>
                <w:sz w:val="14"/>
                <w:szCs w:val="14"/>
                <w:lang w:eastAsia="sl-SI"/>
              </w:rPr>
              <w:t>nad 101 udeleženec</w:t>
            </w:r>
          </w:p>
        </w:tc>
      </w:tr>
      <w:tr w:rsidR="00652CAF" w:rsidRPr="00652CAF" w:rsidTr="00652CAF">
        <w:trPr>
          <w:trHeight w:val="283"/>
          <w:jc w:val="center"/>
        </w:trPr>
        <w:tc>
          <w:tcPr>
            <w:tcW w:w="4535" w:type="dxa"/>
            <w:tcBorders>
              <w:top w:val="nil"/>
              <w:left w:val="single" w:sz="4" w:space="0" w:color="auto"/>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0"/>
                <w:lang w:eastAsia="sl-SI"/>
              </w:rPr>
            </w:pPr>
            <w:r w:rsidRPr="00652CAF">
              <w:rPr>
                <w:rFonts w:ascii="Calibri" w:hAnsi="Calibri" w:cs="Calibri"/>
                <w:sz w:val="20"/>
                <w:lang w:eastAsia="sl-SI"/>
              </w:rPr>
              <w:t>TOČKE/MS/PRIREDITEV</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60</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120</w:t>
            </w:r>
          </w:p>
        </w:tc>
        <w:tc>
          <w:tcPr>
            <w:tcW w:w="1361" w:type="dxa"/>
            <w:tcBorders>
              <w:top w:val="nil"/>
              <w:left w:val="nil"/>
              <w:bottom w:val="single" w:sz="4" w:space="0" w:color="auto"/>
              <w:right w:val="single" w:sz="4" w:space="0" w:color="auto"/>
            </w:tcBorders>
            <w:shd w:val="clear" w:color="000000" w:fill="F0FFD7"/>
            <w:vAlign w:val="center"/>
            <w:hideMark/>
          </w:tcPr>
          <w:p w:rsidR="00652CAF" w:rsidRPr="00652CAF" w:rsidRDefault="00652CAF" w:rsidP="00652CAF">
            <w:pPr>
              <w:jc w:val="center"/>
              <w:rPr>
                <w:rFonts w:ascii="Calibri" w:hAnsi="Calibri" w:cs="Calibri"/>
                <w:sz w:val="24"/>
                <w:szCs w:val="24"/>
                <w:lang w:eastAsia="sl-SI"/>
              </w:rPr>
            </w:pPr>
            <w:r w:rsidRPr="00652CAF">
              <w:rPr>
                <w:rFonts w:ascii="Calibri" w:hAnsi="Calibri" w:cs="Calibri"/>
                <w:sz w:val="24"/>
                <w:szCs w:val="24"/>
                <w:lang w:eastAsia="sl-SI"/>
              </w:rPr>
              <w:t>180</w:t>
            </w:r>
          </w:p>
        </w:tc>
      </w:tr>
    </w:tbl>
    <w:p w:rsidR="005E0859" w:rsidRPr="005E0859" w:rsidRDefault="005E0859" w:rsidP="005E0859">
      <w:pPr>
        <w:jc w:val="both"/>
        <w:rPr>
          <w:rFonts w:ascii="Calibri" w:hAnsi="Calibri"/>
          <w:sz w:val="10"/>
          <w:szCs w:val="10"/>
        </w:rPr>
      </w:pPr>
    </w:p>
    <w:p w:rsidR="005E0859" w:rsidRPr="005E0859" w:rsidRDefault="005E0859" w:rsidP="005E0859">
      <w:pPr>
        <w:jc w:val="both"/>
        <w:rPr>
          <w:rFonts w:ascii="Calibri" w:hAnsi="Calibri"/>
          <w:sz w:val="21"/>
          <w:szCs w:val="21"/>
        </w:rPr>
      </w:pPr>
      <w:r w:rsidRPr="005E0859">
        <w:rPr>
          <w:rFonts w:ascii="Calibri" w:hAnsi="Calibri"/>
          <w:sz w:val="21"/>
          <w:szCs w:val="21"/>
        </w:rPr>
        <w:t xml:space="preserve">Število točk iz preglednice </w:t>
      </w:r>
      <w:r w:rsidR="00652CAF">
        <w:rPr>
          <w:rFonts w:ascii="Calibri" w:hAnsi="Calibri"/>
          <w:sz w:val="21"/>
          <w:szCs w:val="21"/>
        </w:rPr>
        <w:t>9</w:t>
      </w:r>
      <w:r w:rsidRPr="005E0859">
        <w:rPr>
          <w:rFonts w:ascii="Calibri" w:hAnsi="Calibri"/>
          <w:sz w:val="21"/>
          <w:szCs w:val="21"/>
        </w:rPr>
        <w:t xml:space="preserve"> se </w:t>
      </w:r>
      <w:r w:rsidR="00652CAF">
        <w:rPr>
          <w:rFonts w:ascii="Calibri" w:hAnsi="Calibri"/>
          <w:sz w:val="21"/>
          <w:szCs w:val="21"/>
        </w:rPr>
        <w:t xml:space="preserve">lahko </w:t>
      </w:r>
      <w:r w:rsidRPr="005E0859">
        <w:rPr>
          <w:rFonts w:ascii="Calibri" w:hAnsi="Calibri"/>
          <w:sz w:val="21"/>
          <w:szCs w:val="21"/>
        </w:rPr>
        <w:t>pomnoži:</w:t>
      </w:r>
    </w:p>
    <w:p w:rsidR="005E0859" w:rsidRPr="005E0859" w:rsidRDefault="005E0859" w:rsidP="005E0859">
      <w:pPr>
        <w:pStyle w:val="Odstavekseznama"/>
        <w:numPr>
          <w:ilvl w:val="0"/>
          <w:numId w:val="25"/>
        </w:numPr>
        <w:jc w:val="both"/>
        <w:rPr>
          <w:rFonts w:ascii="Calibri" w:hAnsi="Calibri"/>
          <w:sz w:val="21"/>
          <w:szCs w:val="21"/>
        </w:rPr>
      </w:pPr>
      <w:r w:rsidRPr="005E0859">
        <w:rPr>
          <w:rFonts w:ascii="Calibri" w:hAnsi="Calibri"/>
          <w:sz w:val="21"/>
          <w:szCs w:val="21"/>
        </w:rPr>
        <w:t>s korekcijskim faktorjem 1,250, če je prireditev tradicionalna in poteka več kot 5 let zaporedoma,</w:t>
      </w:r>
    </w:p>
    <w:p w:rsidR="006A05CC" w:rsidRDefault="005E0859" w:rsidP="005E0859">
      <w:pPr>
        <w:jc w:val="both"/>
        <w:rPr>
          <w:rFonts w:ascii="Calibri" w:hAnsi="Calibri"/>
          <w:sz w:val="21"/>
          <w:szCs w:val="21"/>
        </w:rPr>
      </w:pPr>
      <w:r w:rsidRPr="005E0859">
        <w:rPr>
          <w:rFonts w:ascii="Calibri" w:hAnsi="Calibri"/>
          <w:sz w:val="21"/>
          <w:szCs w:val="21"/>
        </w:rPr>
        <w:t>s korekcijskim faktorjem 1,500, če j</w:t>
      </w:r>
      <w:r w:rsidR="00652CAF">
        <w:rPr>
          <w:rFonts w:ascii="Calibri" w:hAnsi="Calibri"/>
          <w:sz w:val="21"/>
          <w:szCs w:val="21"/>
        </w:rPr>
        <w:t>e prireditev namenjena izključno otrokom do 15. leta starosti.</w:t>
      </w:r>
    </w:p>
    <w:p w:rsidR="003919BF" w:rsidRPr="0004079A" w:rsidRDefault="00FC2C64" w:rsidP="005E0859">
      <w:pPr>
        <w:jc w:val="both"/>
        <w:rPr>
          <w:color w:val="FF0000"/>
        </w:rPr>
      </w:pPr>
      <w:r w:rsidRPr="0004079A">
        <w:rPr>
          <w:rFonts w:ascii="Calibri" w:hAnsi="Calibri"/>
          <w:color w:val="FF0000"/>
          <w:szCs w:val="22"/>
          <w:lang w:val="de-DE"/>
        </w:rPr>
        <w:t xml:space="preserve"> </w:t>
      </w:r>
    </w:p>
    <w:sectPr w:rsidR="003919BF" w:rsidRPr="0004079A" w:rsidSect="005E0859">
      <w:headerReference w:type="default" r:id="rId8"/>
      <w:footerReference w:type="default" r:id="rId9"/>
      <w:pgSz w:w="11906" w:h="16838" w:code="9"/>
      <w:pgMar w:top="851" w:right="851" w:bottom="851" w:left="851"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68" w:rsidRDefault="00787C68">
      <w:r>
        <w:separator/>
      </w:r>
    </w:p>
  </w:endnote>
  <w:endnote w:type="continuationSeparator" w:id="0">
    <w:p w:rsidR="00787C68" w:rsidRDefault="0078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charset w:val="00"/>
    <w:family w:val="modern"/>
    <w:pitch w:val="fixed"/>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20838"/>
      <w:docPartObj>
        <w:docPartGallery w:val="Page Numbers (Bottom of Page)"/>
        <w:docPartUnique/>
      </w:docPartObj>
    </w:sdtPr>
    <w:sdtEndPr>
      <w:rPr>
        <w:rFonts w:asciiTheme="minorHAnsi" w:hAnsiTheme="minorHAnsi" w:cstheme="minorHAnsi"/>
        <w:sz w:val="16"/>
      </w:rPr>
    </w:sdtEndPr>
    <w:sdtContent>
      <w:p w:rsidR="00060832" w:rsidRPr="005E0859" w:rsidRDefault="00060832">
        <w:pPr>
          <w:pStyle w:val="Noga"/>
          <w:jc w:val="right"/>
          <w:rPr>
            <w:rFonts w:asciiTheme="minorHAnsi" w:hAnsiTheme="minorHAnsi" w:cstheme="minorHAnsi"/>
            <w:sz w:val="16"/>
          </w:rPr>
        </w:pPr>
        <w:r w:rsidRPr="005E0859">
          <w:rPr>
            <w:rFonts w:asciiTheme="minorHAnsi" w:hAnsiTheme="minorHAnsi" w:cstheme="minorHAnsi"/>
            <w:sz w:val="16"/>
          </w:rPr>
          <w:fldChar w:fldCharType="begin"/>
        </w:r>
        <w:r w:rsidRPr="005E0859">
          <w:rPr>
            <w:rFonts w:asciiTheme="minorHAnsi" w:hAnsiTheme="minorHAnsi" w:cstheme="minorHAnsi"/>
            <w:sz w:val="16"/>
          </w:rPr>
          <w:instrText>PAGE   \* MERGEFORMAT</w:instrText>
        </w:r>
        <w:r w:rsidRPr="005E0859">
          <w:rPr>
            <w:rFonts w:asciiTheme="minorHAnsi" w:hAnsiTheme="minorHAnsi" w:cstheme="minorHAnsi"/>
            <w:sz w:val="16"/>
          </w:rPr>
          <w:fldChar w:fldCharType="separate"/>
        </w:r>
        <w:r w:rsidRPr="005E0859">
          <w:rPr>
            <w:rFonts w:asciiTheme="minorHAnsi" w:hAnsiTheme="minorHAnsi" w:cstheme="minorHAnsi"/>
            <w:sz w:val="16"/>
          </w:rPr>
          <w:t>2</w:t>
        </w:r>
        <w:r w:rsidRPr="005E0859">
          <w:rPr>
            <w:rFonts w:asciiTheme="minorHAnsi" w:hAnsiTheme="minorHAnsi" w:cstheme="minorHAnsi"/>
            <w:sz w:val="16"/>
          </w:rPr>
          <w:fldChar w:fldCharType="end"/>
        </w:r>
      </w:p>
    </w:sdtContent>
  </w:sdt>
  <w:p w:rsidR="00060832" w:rsidRDefault="00060832">
    <w:pPr>
      <w:pStyle w:val="Noga"/>
      <w:jc w:val="center"/>
      <w:rPr>
        <w:rFonts w:ascii="Times New Roman" w:hAnsi="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68" w:rsidRDefault="00787C68">
      <w:r>
        <w:separator/>
      </w:r>
    </w:p>
  </w:footnote>
  <w:footnote w:type="continuationSeparator" w:id="0">
    <w:p w:rsidR="00787C68" w:rsidRDefault="0078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832" w:rsidRPr="005E0859" w:rsidRDefault="00060832" w:rsidP="005E0859">
    <w:pPr>
      <w:pStyle w:val="Glava"/>
      <w:jc w:val="center"/>
      <w:rPr>
        <w:rFonts w:asciiTheme="minorHAnsi" w:hAnsiTheme="minorHAnsi" w:cstheme="minorHAnsi"/>
        <w:sz w:val="16"/>
      </w:rPr>
    </w:pPr>
    <w:r w:rsidRPr="005E0859">
      <w:rPr>
        <w:rFonts w:asciiTheme="minorHAnsi" w:hAnsiTheme="minorHAnsi" w:cstheme="minorHAnsi"/>
        <w:sz w:val="16"/>
      </w:rPr>
      <w:t>Občina Nazarje: letni program športa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612"/>
    <w:multiLevelType w:val="hybridMultilevel"/>
    <w:tmpl w:val="BFF24C5C"/>
    <w:lvl w:ilvl="0" w:tplc="04240001">
      <w:start w:val="1"/>
      <w:numFmt w:val="bullet"/>
      <w:lvlText w:val=""/>
      <w:lvlJc w:val="left"/>
      <w:pPr>
        <w:tabs>
          <w:tab w:val="num" w:pos="720"/>
        </w:tabs>
        <w:ind w:left="720" w:hanging="360"/>
      </w:pPr>
      <w:rPr>
        <w:rFonts w:ascii="Symbol" w:hAnsi="Symbo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01">
      <w:start w:val="1"/>
      <w:numFmt w:val="bullet"/>
      <w:lvlText w:val=""/>
      <w:lvlJc w:val="left"/>
      <w:pPr>
        <w:tabs>
          <w:tab w:val="num" w:pos="1440"/>
        </w:tabs>
        <w:ind w:left="1440" w:hanging="360"/>
      </w:pPr>
      <w:rPr>
        <w:rFonts w:ascii="Symbol" w:hAnsi="Symbol" w:hint="default"/>
      </w:rPr>
    </w:lvl>
    <w:lvl w:ilvl="3" w:tplc="04240001">
      <w:start w:val="1"/>
      <w:numFmt w:val="bullet"/>
      <w:lvlText w:val=""/>
      <w:lvlJc w:val="left"/>
      <w:pPr>
        <w:tabs>
          <w:tab w:val="num" w:pos="1440"/>
        </w:tabs>
        <w:ind w:left="1440" w:hanging="360"/>
      </w:pPr>
      <w:rPr>
        <w:rFonts w:ascii="Symbol" w:hAnsi="Symbol" w:hint="default"/>
      </w:rPr>
    </w:lvl>
    <w:lvl w:ilvl="4" w:tplc="04240001">
      <w:start w:val="1"/>
      <w:numFmt w:val="bullet"/>
      <w:lvlText w:val=""/>
      <w:lvlJc w:val="left"/>
      <w:pPr>
        <w:tabs>
          <w:tab w:val="num" w:pos="1440"/>
        </w:tabs>
        <w:ind w:left="1440" w:hanging="360"/>
      </w:pPr>
      <w:rPr>
        <w:rFonts w:ascii="Symbol" w:hAnsi="Symbol" w:hint="default"/>
      </w:rPr>
    </w:lvl>
    <w:lvl w:ilvl="5" w:tplc="04240001">
      <w:start w:val="1"/>
      <w:numFmt w:val="bullet"/>
      <w:lvlText w:val=""/>
      <w:lvlJc w:val="left"/>
      <w:pPr>
        <w:tabs>
          <w:tab w:val="num" w:pos="1440"/>
        </w:tabs>
        <w:ind w:left="1440" w:hanging="360"/>
      </w:pPr>
      <w:rPr>
        <w:rFonts w:ascii="Symbol" w:hAnsi="Symbol" w:hint="default"/>
      </w:rPr>
    </w:lvl>
    <w:lvl w:ilvl="6" w:tplc="04240001">
      <w:start w:val="1"/>
      <w:numFmt w:val="bullet"/>
      <w:lvlText w:val=""/>
      <w:lvlJc w:val="left"/>
      <w:pPr>
        <w:tabs>
          <w:tab w:val="num" w:pos="5040"/>
        </w:tabs>
        <w:ind w:left="5040" w:hanging="360"/>
      </w:pPr>
      <w:rPr>
        <w:rFonts w:ascii="Symbol" w:hAnsi="Symbol" w:hint="default"/>
      </w:rPr>
    </w:lvl>
    <w:lvl w:ilvl="7" w:tplc="04240001">
      <w:start w:val="1"/>
      <w:numFmt w:val="bullet"/>
      <w:lvlText w:val=""/>
      <w:lvlJc w:val="left"/>
      <w:pPr>
        <w:tabs>
          <w:tab w:val="num" w:pos="5760"/>
        </w:tabs>
        <w:ind w:left="5760" w:hanging="360"/>
      </w:pPr>
      <w:rPr>
        <w:rFonts w:ascii="Symbol" w:hAnsi="Symbol" w:hint="default"/>
      </w:rPr>
    </w:lvl>
    <w:lvl w:ilvl="8" w:tplc="0424001B">
      <w:start w:val="1"/>
      <w:numFmt w:val="lowerRoman"/>
      <w:lvlText w:val="%9."/>
      <w:lvlJc w:val="right"/>
      <w:pPr>
        <w:tabs>
          <w:tab w:val="num" w:pos="6480"/>
        </w:tabs>
        <w:ind w:left="6480" w:hanging="180"/>
      </w:pPr>
    </w:lvl>
  </w:abstractNum>
  <w:abstractNum w:abstractNumId="1" w15:restartNumberingAfterBreak="0">
    <w:nsid w:val="02AA7227"/>
    <w:multiLevelType w:val="multilevel"/>
    <w:tmpl w:val="A942F40A"/>
    <w:lvl w:ilvl="0">
      <w:start w:val="1"/>
      <w:numFmt w:val="decimal"/>
      <w:lvlText w:val="%1."/>
      <w:lvlJc w:val="left"/>
      <w:pPr>
        <w:ind w:left="360" w:hanging="360"/>
      </w:pPr>
      <w:rPr>
        <w:rFonts w:hint="default"/>
      </w:r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B2926"/>
    <w:multiLevelType w:val="hybridMultilevel"/>
    <w:tmpl w:val="7EDC2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C1673"/>
    <w:multiLevelType w:val="hybridMultilevel"/>
    <w:tmpl w:val="BF4EBA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11A53"/>
    <w:multiLevelType w:val="hybridMultilevel"/>
    <w:tmpl w:val="0C708AAA"/>
    <w:lvl w:ilvl="0" w:tplc="04240005">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0ED4127A"/>
    <w:multiLevelType w:val="hybridMultilevel"/>
    <w:tmpl w:val="10422C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BA726C"/>
    <w:multiLevelType w:val="hybridMultilevel"/>
    <w:tmpl w:val="DEFAA316"/>
    <w:lvl w:ilvl="0" w:tplc="04240001">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88038A"/>
    <w:multiLevelType w:val="hybridMultilevel"/>
    <w:tmpl w:val="C654379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1440"/>
        </w:tabs>
        <w:ind w:left="1440" w:hanging="360"/>
      </w:pPr>
      <w:rPr>
        <w:rFonts w:ascii="Symbol" w:hAnsi="Symbol" w:hint="default"/>
      </w:rPr>
    </w:lvl>
    <w:lvl w:ilvl="3" w:tplc="04240001">
      <w:start w:val="1"/>
      <w:numFmt w:val="bullet"/>
      <w:lvlText w:val=""/>
      <w:lvlJc w:val="left"/>
      <w:pPr>
        <w:tabs>
          <w:tab w:val="num" w:pos="1440"/>
        </w:tabs>
        <w:ind w:left="1440" w:hanging="360"/>
      </w:pPr>
      <w:rPr>
        <w:rFonts w:ascii="Symbol" w:hAnsi="Symbol" w:hint="default"/>
      </w:rPr>
    </w:lvl>
    <w:lvl w:ilvl="4" w:tplc="04240001">
      <w:start w:val="1"/>
      <w:numFmt w:val="bullet"/>
      <w:lvlText w:val=""/>
      <w:lvlJc w:val="left"/>
      <w:pPr>
        <w:tabs>
          <w:tab w:val="num" w:pos="1440"/>
        </w:tabs>
        <w:ind w:left="1440" w:hanging="360"/>
      </w:pPr>
      <w:rPr>
        <w:rFonts w:ascii="Symbol" w:hAnsi="Symbol" w:hint="default"/>
      </w:rPr>
    </w:lvl>
    <w:lvl w:ilvl="5" w:tplc="04240001">
      <w:start w:val="1"/>
      <w:numFmt w:val="bullet"/>
      <w:lvlText w:val=""/>
      <w:lvlJc w:val="left"/>
      <w:pPr>
        <w:tabs>
          <w:tab w:val="num" w:pos="1440"/>
        </w:tabs>
        <w:ind w:left="1440" w:hanging="360"/>
      </w:pPr>
      <w:rPr>
        <w:rFonts w:ascii="Symbol" w:hAnsi="Symbol" w:hint="default"/>
      </w:rPr>
    </w:lvl>
    <w:lvl w:ilvl="6" w:tplc="04240001">
      <w:start w:val="1"/>
      <w:numFmt w:val="bullet"/>
      <w:lvlText w:val=""/>
      <w:lvlJc w:val="left"/>
      <w:pPr>
        <w:tabs>
          <w:tab w:val="num" w:pos="5040"/>
        </w:tabs>
        <w:ind w:left="5040" w:hanging="360"/>
      </w:pPr>
      <w:rPr>
        <w:rFonts w:ascii="Symbol" w:hAnsi="Symbol" w:hint="default"/>
      </w:rPr>
    </w:lvl>
    <w:lvl w:ilvl="7" w:tplc="04240001">
      <w:start w:val="1"/>
      <w:numFmt w:val="bullet"/>
      <w:lvlText w:val=""/>
      <w:lvlJc w:val="left"/>
      <w:pPr>
        <w:tabs>
          <w:tab w:val="num" w:pos="5760"/>
        </w:tabs>
        <w:ind w:left="5760" w:hanging="360"/>
      </w:pPr>
      <w:rPr>
        <w:rFonts w:ascii="Symbol" w:hAnsi="Symbol" w:hint="default"/>
      </w:rPr>
    </w:lvl>
    <w:lvl w:ilvl="8" w:tplc="0424001B">
      <w:start w:val="1"/>
      <w:numFmt w:val="lowerRoman"/>
      <w:lvlText w:val="%9."/>
      <w:lvlJc w:val="right"/>
      <w:pPr>
        <w:tabs>
          <w:tab w:val="num" w:pos="6480"/>
        </w:tabs>
        <w:ind w:left="6480" w:hanging="180"/>
      </w:pPr>
    </w:lvl>
  </w:abstractNum>
  <w:abstractNum w:abstractNumId="8" w15:restartNumberingAfterBreak="0">
    <w:nsid w:val="14891071"/>
    <w:multiLevelType w:val="hybridMultilevel"/>
    <w:tmpl w:val="D40EDC9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5C5652A"/>
    <w:multiLevelType w:val="hybridMultilevel"/>
    <w:tmpl w:val="96827006"/>
    <w:lvl w:ilvl="0" w:tplc="7E6C7BD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8B05CD7"/>
    <w:multiLevelType w:val="hybridMultilevel"/>
    <w:tmpl w:val="CAF00BC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C1776A"/>
    <w:multiLevelType w:val="hybridMultilevel"/>
    <w:tmpl w:val="2632C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6711CB"/>
    <w:multiLevelType w:val="multilevel"/>
    <w:tmpl w:val="F02C77EA"/>
    <w:lvl w:ilvl="0">
      <w:start w:val="1"/>
      <w:numFmt w:val="bullet"/>
      <w:lvlText w:val=""/>
      <w:lvlJc w:val="left"/>
      <w:pPr>
        <w:ind w:left="360" w:hanging="360"/>
      </w:pPr>
      <w:rPr>
        <w:rFonts w:ascii="Symbol" w:hAnsi="Symbol" w:hint="default"/>
      </w:rPr>
    </w:lvl>
    <w:lvl w:ilvl="1">
      <w:start w:val="1"/>
      <w:numFmt w:val="bullet"/>
      <w:lvlText w:val="o"/>
      <w:lvlJc w:val="left"/>
      <w:pPr>
        <w:ind w:left="999" w:hanging="432"/>
      </w:pPr>
      <w:rPr>
        <w:rFonts w:ascii="Courier New" w:hAnsi="Courier New" w:cs="Courier New"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9B4A18"/>
    <w:multiLevelType w:val="hybridMultilevel"/>
    <w:tmpl w:val="94A633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91380B"/>
    <w:multiLevelType w:val="hybridMultilevel"/>
    <w:tmpl w:val="B88445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F2104C"/>
    <w:multiLevelType w:val="hybridMultilevel"/>
    <w:tmpl w:val="B89A8D08"/>
    <w:lvl w:ilvl="0" w:tplc="04240003">
      <w:start w:val="1"/>
      <w:numFmt w:val="bullet"/>
      <w:lvlText w:val="o"/>
      <w:lvlJc w:val="left"/>
      <w:pPr>
        <w:ind w:left="1068" w:hanging="360"/>
      </w:pPr>
      <w:rPr>
        <w:rFonts w:ascii="Courier New" w:hAnsi="Courier New" w:cs="Courier New" w:hint="default"/>
      </w:rPr>
    </w:lvl>
    <w:lvl w:ilvl="1" w:tplc="04240005">
      <w:start w:val="1"/>
      <w:numFmt w:val="bullet"/>
      <w:lvlText w:val=""/>
      <w:lvlJc w:val="left"/>
      <w:pPr>
        <w:ind w:left="1788" w:hanging="360"/>
      </w:pPr>
      <w:rPr>
        <w:rFonts w:ascii="Wingdings" w:hAnsi="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9130528"/>
    <w:multiLevelType w:val="hybridMultilevel"/>
    <w:tmpl w:val="B9D243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CF5F11"/>
    <w:multiLevelType w:val="hybridMultilevel"/>
    <w:tmpl w:val="A3324C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E347C7"/>
    <w:multiLevelType w:val="hybridMultilevel"/>
    <w:tmpl w:val="BCFA5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26218F"/>
    <w:multiLevelType w:val="hybridMultilevel"/>
    <w:tmpl w:val="40EC29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1440"/>
        </w:tabs>
        <w:ind w:left="1440" w:hanging="360"/>
      </w:pPr>
      <w:rPr>
        <w:rFonts w:ascii="Symbol" w:hAnsi="Symbol" w:hint="default"/>
      </w:rPr>
    </w:lvl>
    <w:lvl w:ilvl="3" w:tplc="04240001">
      <w:start w:val="1"/>
      <w:numFmt w:val="bullet"/>
      <w:lvlText w:val=""/>
      <w:lvlJc w:val="left"/>
      <w:pPr>
        <w:tabs>
          <w:tab w:val="num" w:pos="1440"/>
        </w:tabs>
        <w:ind w:left="1440" w:hanging="360"/>
      </w:pPr>
      <w:rPr>
        <w:rFonts w:ascii="Symbol" w:hAnsi="Symbol" w:hint="default"/>
      </w:rPr>
    </w:lvl>
    <w:lvl w:ilvl="4" w:tplc="04240001">
      <w:start w:val="1"/>
      <w:numFmt w:val="bullet"/>
      <w:lvlText w:val=""/>
      <w:lvlJc w:val="left"/>
      <w:pPr>
        <w:tabs>
          <w:tab w:val="num" w:pos="1440"/>
        </w:tabs>
        <w:ind w:left="1440" w:hanging="360"/>
      </w:pPr>
      <w:rPr>
        <w:rFonts w:ascii="Symbol" w:hAnsi="Symbol" w:hint="default"/>
      </w:rPr>
    </w:lvl>
    <w:lvl w:ilvl="5" w:tplc="04240001">
      <w:start w:val="1"/>
      <w:numFmt w:val="bullet"/>
      <w:lvlText w:val=""/>
      <w:lvlJc w:val="left"/>
      <w:pPr>
        <w:tabs>
          <w:tab w:val="num" w:pos="1440"/>
        </w:tabs>
        <w:ind w:left="1440" w:hanging="360"/>
      </w:pPr>
      <w:rPr>
        <w:rFonts w:ascii="Symbol" w:hAnsi="Symbol" w:hint="default"/>
      </w:rPr>
    </w:lvl>
    <w:lvl w:ilvl="6" w:tplc="04240001">
      <w:start w:val="1"/>
      <w:numFmt w:val="bullet"/>
      <w:lvlText w:val=""/>
      <w:lvlJc w:val="left"/>
      <w:pPr>
        <w:tabs>
          <w:tab w:val="num" w:pos="5040"/>
        </w:tabs>
        <w:ind w:left="5040" w:hanging="360"/>
      </w:pPr>
      <w:rPr>
        <w:rFonts w:ascii="Symbol" w:hAnsi="Symbol" w:hint="default"/>
      </w:rPr>
    </w:lvl>
    <w:lvl w:ilvl="7" w:tplc="04240001">
      <w:start w:val="1"/>
      <w:numFmt w:val="bullet"/>
      <w:lvlText w:val=""/>
      <w:lvlJc w:val="left"/>
      <w:pPr>
        <w:tabs>
          <w:tab w:val="num" w:pos="5760"/>
        </w:tabs>
        <w:ind w:left="5760" w:hanging="360"/>
      </w:pPr>
      <w:rPr>
        <w:rFonts w:ascii="Symbol" w:hAnsi="Symbol" w:hint="default"/>
      </w:rPr>
    </w:lvl>
    <w:lvl w:ilvl="8" w:tplc="0424001B">
      <w:start w:val="1"/>
      <w:numFmt w:val="lowerRoman"/>
      <w:lvlText w:val="%9."/>
      <w:lvlJc w:val="right"/>
      <w:pPr>
        <w:tabs>
          <w:tab w:val="num" w:pos="6480"/>
        </w:tabs>
        <w:ind w:left="6480" w:hanging="180"/>
      </w:pPr>
    </w:lvl>
  </w:abstractNum>
  <w:abstractNum w:abstractNumId="20" w15:restartNumberingAfterBreak="0">
    <w:nsid w:val="4D167F8C"/>
    <w:multiLevelType w:val="hybridMultilevel"/>
    <w:tmpl w:val="0ABE95D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3361ED"/>
    <w:multiLevelType w:val="hybridMultilevel"/>
    <w:tmpl w:val="FE140B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3A3E1D"/>
    <w:multiLevelType w:val="hybridMultilevel"/>
    <w:tmpl w:val="32F06F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EAC55D6"/>
    <w:multiLevelType w:val="hybridMultilevel"/>
    <w:tmpl w:val="6E8E9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0C7EE2"/>
    <w:multiLevelType w:val="hybridMultilevel"/>
    <w:tmpl w:val="0B783E6C"/>
    <w:lvl w:ilvl="0" w:tplc="347E4F34">
      <w:start w:val="4"/>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15:restartNumberingAfterBreak="0">
    <w:nsid w:val="553C284F"/>
    <w:multiLevelType w:val="hybridMultilevel"/>
    <w:tmpl w:val="92B250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9D3321B"/>
    <w:multiLevelType w:val="hybridMultilevel"/>
    <w:tmpl w:val="4E3A77E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D5C62E1"/>
    <w:multiLevelType w:val="hybridMultilevel"/>
    <w:tmpl w:val="3EEA08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0340661"/>
    <w:multiLevelType w:val="hybridMultilevel"/>
    <w:tmpl w:val="566CF7D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61FE22A9"/>
    <w:multiLevelType w:val="hybridMultilevel"/>
    <w:tmpl w:val="D690111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3F83A3F"/>
    <w:multiLevelType w:val="hybridMultilevel"/>
    <w:tmpl w:val="A608F2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A92B1F"/>
    <w:multiLevelType w:val="hybridMultilevel"/>
    <w:tmpl w:val="EF3C68B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79E17604"/>
    <w:multiLevelType w:val="hybridMultilevel"/>
    <w:tmpl w:val="8702C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F36476"/>
    <w:multiLevelType w:val="hybridMultilevel"/>
    <w:tmpl w:val="AE0EDCC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373C4310">
      <w:numFmt w:val="bullet"/>
      <w:lvlText w:val="-"/>
      <w:lvlJc w:val="left"/>
      <w:pPr>
        <w:tabs>
          <w:tab w:val="num" w:pos="2880"/>
        </w:tabs>
        <w:ind w:left="2880" w:hanging="360"/>
      </w:pPr>
      <w:rPr>
        <w:rFonts w:ascii="Times New Roman" w:eastAsia="Times New Roman" w:hAnsi="Times New Roman" w:cs="Times New Roman"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3"/>
  </w:num>
  <w:num w:numId="3">
    <w:abstractNumId w:val="19"/>
  </w:num>
  <w:num w:numId="4">
    <w:abstractNumId w:val="7"/>
  </w:num>
  <w:num w:numId="5">
    <w:abstractNumId w:val="0"/>
  </w:num>
  <w:num w:numId="6">
    <w:abstractNumId w:val="21"/>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7"/>
  </w:num>
  <w:num w:numId="11">
    <w:abstractNumId w:val="23"/>
  </w:num>
  <w:num w:numId="12">
    <w:abstractNumId w:val="14"/>
  </w:num>
  <w:num w:numId="13">
    <w:abstractNumId w:val="24"/>
  </w:num>
  <w:num w:numId="14">
    <w:abstractNumId w:val="6"/>
  </w:num>
  <w:num w:numId="15">
    <w:abstractNumId w:val="32"/>
  </w:num>
  <w:num w:numId="16">
    <w:abstractNumId w:val="12"/>
  </w:num>
  <w:num w:numId="17">
    <w:abstractNumId w:val="30"/>
  </w:num>
  <w:num w:numId="18">
    <w:abstractNumId w:val="4"/>
  </w:num>
  <w:num w:numId="19">
    <w:abstractNumId w:val="1"/>
  </w:num>
  <w:num w:numId="20">
    <w:abstractNumId w:val="29"/>
  </w:num>
  <w:num w:numId="21">
    <w:abstractNumId w:val="26"/>
  </w:num>
  <w:num w:numId="22">
    <w:abstractNumId w:val="15"/>
  </w:num>
  <w:num w:numId="23">
    <w:abstractNumId w:val="22"/>
  </w:num>
  <w:num w:numId="24">
    <w:abstractNumId w:val="25"/>
  </w:num>
  <w:num w:numId="25">
    <w:abstractNumId w:val="2"/>
  </w:num>
  <w:num w:numId="26">
    <w:abstractNumId w:val="13"/>
  </w:num>
  <w:num w:numId="27">
    <w:abstractNumId w:val="5"/>
  </w:num>
  <w:num w:numId="28">
    <w:abstractNumId w:val="18"/>
  </w:num>
  <w:num w:numId="29">
    <w:abstractNumId w:val="9"/>
  </w:num>
  <w:num w:numId="30">
    <w:abstractNumId w:val="16"/>
  </w:num>
  <w:num w:numId="31">
    <w:abstractNumId w:val="10"/>
  </w:num>
  <w:num w:numId="32">
    <w:abstractNumId w:val="17"/>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64"/>
    <w:rsid w:val="00021B01"/>
    <w:rsid w:val="0004079A"/>
    <w:rsid w:val="000442C8"/>
    <w:rsid w:val="00060832"/>
    <w:rsid w:val="000677AF"/>
    <w:rsid w:val="000A2C75"/>
    <w:rsid w:val="000A5E81"/>
    <w:rsid w:val="000C0884"/>
    <w:rsid w:val="000C7F27"/>
    <w:rsid w:val="00103429"/>
    <w:rsid w:val="001061FE"/>
    <w:rsid w:val="00112A21"/>
    <w:rsid w:val="001240D6"/>
    <w:rsid w:val="00126908"/>
    <w:rsid w:val="001362D7"/>
    <w:rsid w:val="00137C00"/>
    <w:rsid w:val="00145782"/>
    <w:rsid w:val="00166389"/>
    <w:rsid w:val="00187949"/>
    <w:rsid w:val="001C44E5"/>
    <w:rsid w:val="001F5EFF"/>
    <w:rsid w:val="00216249"/>
    <w:rsid w:val="00217EC4"/>
    <w:rsid w:val="00221C36"/>
    <w:rsid w:val="0022538D"/>
    <w:rsid w:val="002437EE"/>
    <w:rsid w:val="0026149A"/>
    <w:rsid w:val="00265295"/>
    <w:rsid w:val="002856DA"/>
    <w:rsid w:val="0029656A"/>
    <w:rsid w:val="002A117D"/>
    <w:rsid w:val="002C1B33"/>
    <w:rsid w:val="002D5058"/>
    <w:rsid w:val="00342508"/>
    <w:rsid w:val="00381AB9"/>
    <w:rsid w:val="00383571"/>
    <w:rsid w:val="003919BF"/>
    <w:rsid w:val="003951EF"/>
    <w:rsid w:val="003B0286"/>
    <w:rsid w:val="003E4647"/>
    <w:rsid w:val="00487A27"/>
    <w:rsid w:val="004A092A"/>
    <w:rsid w:val="004A596C"/>
    <w:rsid w:val="004E7FDC"/>
    <w:rsid w:val="004F256A"/>
    <w:rsid w:val="005117B6"/>
    <w:rsid w:val="0054444B"/>
    <w:rsid w:val="00544DB0"/>
    <w:rsid w:val="005B0E26"/>
    <w:rsid w:val="005D5790"/>
    <w:rsid w:val="005E0859"/>
    <w:rsid w:val="005E79F2"/>
    <w:rsid w:val="00643DD8"/>
    <w:rsid w:val="00652CAF"/>
    <w:rsid w:val="006635A9"/>
    <w:rsid w:val="0066679C"/>
    <w:rsid w:val="00676F36"/>
    <w:rsid w:val="00683194"/>
    <w:rsid w:val="0068419C"/>
    <w:rsid w:val="006A05CC"/>
    <w:rsid w:val="006C0958"/>
    <w:rsid w:val="006C457E"/>
    <w:rsid w:val="006C6735"/>
    <w:rsid w:val="006E0265"/>
    <w:rsid w:val="007007CD"/>
    <w:rsid w:val="00706FAD"/>
    <w:rsid w:val="007070C8"/>
    <w:rsid w:val="00730BA9"/>
    <w:rsid w:val="00781FE1"/>
    <w:rsid w:val="00787C68"/>
    <w:rsid w:val="00790C14"/>
    <w:rsid w:val="007A14F7"/>
    <w:rsid w:val="007A7FA0"/>
    <w:rsid w:val="007B12F4"/>
    <w:rsid w:val="007B5430"/>
    <w:rsid w:val="007D730A"/>
    <w:rsid w:val="007E25C8"/>
    <w:rsid w:val="00821864"/>
    <w:rsid w:val="008373A2"/>
    <w:rsid w:val="00840FA1"/>
    <w:rsid w:val="00871B85"/>
    <w:rsid w:val="0088171A"/>
    <w:rsid w:val="00892EE9"/>
    <w:rsid w:val="008A39D7"/>
    <w:rsid w:val="008C0B91"/>
    <w:rsid w:val="00900B7B"/>
    <w:rsid w:val="00914B4A"/>
    <w:rsid w:val="009168C3"/>
    <w:rsid w:val="00927A17"/>
    <w:rsid w:val="00957F8B"/>
    <w:rsid w:val="00970AE5"/>
    <w:rsid w:val="00995B7E"/>
    <w:rsid w:val="009A0182"/>
    <w:rsid w:val="009B2195"/>
    <w:rsid w:val="009B7E2A"/>
    <w:rsid w:val="009C5676"/>
    <w:rsid w:val="009D32F0"/>
    <w:rsid w:val="009E6222"/>
    <w:rsid w:val="009F4DC5"/>
    <w:rsid w:val="009F7ED2"/>
    <w:rsid w:val="00A00293"/>
    <w:rsid w:val="00A11500"/>
    <w:rsid w:val="00A30320"/>
    <w:rsid w:val="00A34E3C"/>
    <w:rsid w:val="00A66761"/>
    <w:rsid w:val="00A6714E"/>
    <w:rsid w:val="00A85A07"/>
    <w:rsid w:val="00A905BE"/>
    <w:rsid w:val="00A9103E"/>
    <w:rsid w:val="00A91E48"/>
    <w:rsid w:val="00AA3519"/>
    <w:rsid w:val="00AA5C83"/>
    <w:rsid w:val="00AC3AD7"/>
    <w:rsid w:val="00AC51C1"/>
    <w:rsid w:val="00AD4DBE"/>
    <w:rsid w:val="00AF418C"/>
    <w:rsid w:val="00B0587F"/>
    <w:rsid w:val="00B05911"/>
    <w:rsid w:val="00B32DDB"/>
    <w:rsid w:val="00B65236"/>
    <w:rsid w:val="00B65471"/>
    <w:rsid w:val="00BA2230"/>
    <w:rsid w:val="00BF1ADB"/>
    <w:rsid w:val="00C0247F"/>
    <w:rsid w:val="00C11FEE"/>
    <w:rsid w:val="00C2620D"/>
    <w:rsid w:val="00C30559"/>
    <w:rsid w:val="00C83665"/>
    <w:rsid w:val="00C850C7"/>
    <w:rsid w:val="00CF08EA"/>
    <w:rsid w:val="00D03E8D"/>
    <w:rsid w:val="00D25BBB"/>
    <w:rsid w:val="00D33776"/>
    <w:rsid w:val="00D60F69"/>
    <w:rsid w:val="00D71CE8"/>
    <w:rsid w:val="00D835C0"/>
    <w:rsid w:val="00D94686"/>
    <w:rsid w:val="00D9759A"/>
    <w:rsid w:val="00DD49A8"/>
    <w:rsid w:val="00E05449"/>
    <w:rsid w:val="00E11BBC"/>
    <w:rsid w:val="00E12606"/>
    <w:rsid w:val="00E12847"/>
    <w:rsid w:val="00E1581A"/>
    <w:rsid w:val="00E25DCE"/>
    <w:rsid w:val="00E3118F"/>
    <w:rsid w:val="00EA6742"/>
    <w:rsid w:val="00EB4B4F"/>
    <w:rsid w:val="00EE2688"/>
    <w:rsid w:val="00F00900"/>
    <w:rsid w:val="00F07F63"/>
    <w:rsid w:val="00F42BC2"/>
    <w:rsid w:val="00F64D8F"/>
    <w:rsid w:val="00FA5B21"/>
    <w:rsid w:val="00FC2C64"/>
    <w:rsid w:val="00FC4923"/>
    <w:rsid w:val="00FD64E1"/>
    <w:rsid w:val="00FF0056"/>
    <w:rsid w:val="00FF2D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778E"/>
  <w15:docId w15:val="{365DAE77-8754-4416-8CF0-DC10213B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27A17"/>
    <w:pPr>
      <w:jc w:val="left"/>
    </w:pPr>
    <w:rPr>
      <w:rFonts w:ascii="Arial" w:eastAsia="Times New Roman" w:hAnsi="Arial" w:cs="Times New Roman"/>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821864"/>
    <w:rPr>
      <w:rFonts w:ascii="Courier New" w:hAnsi="Courier New"/>
      <w:sz w:val="20"/>
    </w:rPr>
  </w:style>
  <w:style w:type="character" w:customStyle="1" w:styleId="GolobesediloZnak">
    <w:name w:val="Golo besedilo Znak"/>
    <w:basedOn w:val="Privzetapisavaodstavka"/>
    <w:link w:val="Golobesedilo"/>
    <w:rsid w:val="00821864"/>
    <w:rPr>
      <w:rFonts w:ascii="Courier New" w:eastAsia="Times New Roman" w:hAnsi="Courier New" w:cs="Times New Roman"/>
      <w:sz w:val="20"/>
      <w:szCs w:val="20"/>
    </w:rPr>
  </w:style>
  <w:style w:type="paragraph" w:styleId="Glava">
    <w:name w:val="header"/>
    <w:basedOn w:val="Navaden"/>
    <w:link w:val="GlavaZnak"/>
    <w:rsid w:val="00821864"/>
    <w:pPr>
      <w:tabs>
        <w:tab w:val="center" w:pos="4536"/>
        <w:tab w:val="right" w:pos="9072"/>
      </w:tabs>
    </w:pPr>
    <w:rPr>
      <w:sz w:val="24"/>
      <w:lang w:eastAsia="sl-SI"/>
    </w:rPr>
  </w:style>
  <w:style w:type="character" w:customStyle="1" w:styleId="GlavaZnak">
    <w:name w:val="Glava Znak"/>
    <w:basedOn w:val="Privzetapisavaodstavka"/>
    <w:link w:val="Glava"/>
    <w:rsid w:val="00821864"/>
    <w:rPr>
      <w:rFonts w:ascii="Arial" w:eastAsia="Times New Roman" w:hAnsi="Arial" w:cs="Times New Roman"/>
      <w:sz w:val="24"/>
      <w:szCs w:val="20"/>
      <w:lang w:eastAsia="sl-SI"/>
    </w:rPr>
  </w:style>
  <w:style w:type="paragraph" w:styleId="Noga">
    <w:name w:val="footer"/>
    <w:basedOn w:val="Navaden"/>
    <w:link w:val="NogaZnak"/>
    <w:uiPriority w:val="99"/>
    <w:rsid w:val="00821864"/>
    <w:pPr>
      <w:tabs>
        <w:tab w:val="center" w:pos="4536"/>
        <w:tab w:val="right" w:pos="9072"/>
      </w:tabs>
    </w:pPr>
  </w:style>
  <w:style w:type="character" w:customStyle="1" w:styleId="NogaZnak">
    <w:name w:val="Noga Znak"/>
    <w:basedOn w:val="Privzetapisavaodstavka"/>
    <w:link w:val="Noga"/>
    <w:uiPriority w:val="99"/>
    <w:rsid w:val="00821864"/>
    <w:rPr>
      <w:rFonts w:ascii="Arial" w:eastAsia="Times New Roman" w:hAnsi="Arial" w:cs="Times New Roman"/>
      <w:szCs w:val="20"/>
      <w:lang w:val="en-GB"/>
    </w:rPr>
  </w:style>
  <w:style w:type="paragraph" w:styleId="Brezrazmikov">
    <w:name w:val="No Spacing"/>
    <w:basedOn w:val="Navaden"/>
    <w:link w:val="BrezrazmikovZnak"/>
    <w:uiPriority w:val="1"/>
    <w:qFormat/>
    <w:rsid w:val="00821864"/>
    <w:rPr>
      <w:rFonts w:ascii="Calibri" w:eastAsia="Calibri" w:hAnsi="Calibri"/>
      <w:szCs w:val="22"/>
    </w:rPr>
  </w:style>
  <w:style w:type="paragraph" w:styleId="Odstavekseznama">
    <w:name w:val="List Paragraph"/>
    <w:basedOn w:val="Navaden"/>
    <w:uiPriority w:val="34"/>
    <w:qFormat/>
    <w:rsid w:val="00D71CE8"/>
    <w:pPr>
      <w:ind w:left="720"/>
      <w:contextualSpacing/>
    </w:pPr>
  </w:style>
  <w:style w:type="character" w:customStyle="1" w:styleId="BrezrazmikovZnak">
    <w:name w:val="Brez razmikov Znak"/>
    <w:link w:val="Brezrazmikov"/>
    <w:uiPriority w:val="1"/>
    <w:rsid w:val="005E08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245">
      <w:bodyDiv w:val="1"/>
      <w:marLeft w:val="0"/>
      <w:marRight w:val="0"/>
      <w:marTop w:val="0"/>
      <w:marBottom w:val="0"/>
      <w:divBdr>
        <w:top w:val="none" w:sz="0" w:space="0" w:color="auto"/>
        <w:left w:val="none" w:sz="0" w:space="0" w:color="auto"/>
        <w:bottom w:val="none" w:sz="0" w:space="0" w:color="auto"/>
        <w:right w:val="none" w:sz="0" w:space="0" w:color="auto"/>
      </w:divBdr>
    </w:div>
    <w:div w:id="109709787">
      <w:bodyDiv w:val="1"/>
      <w:marLeft w:val="0"/>
      <w:marRight w:val="0"/>
      <w:marTop w:val="0"/>
      <w:marBottom w:val="0"/>
      <w:divBdr>
        <w:top w:val="none" w:sz="0" w:space="0" w:color="auto"/>
        <w:left w:val="none" w:sz="0" w:space="0" w:color="auto"/>
        <w:bottom w:val="none" w:sz="0" w:space="0" w:color="auto"/>
        <w:right w:val="none" w:sz="0" w:space="0" w:color="auto"/>
      </w:divBdr>
    </w:div>
    <w:div w:id="251665588">
      <w:bodyDiv w:val="1"/>
      <w:marLeft w:val="0"/>
      <w:marRight w:val="0"/>
      <w:marTop w:val="0"/>
      <w:marBottom w:val="0"/>
      <w:divBdr>
        <w:top w:val="none" w:sz="0" w:space="0" w:color="auto"/>
        <w:left w:val="none" w:sz="0" w:space="0" w:color="auto"/>
        <w:bottom w:val="none" w:sz="0" w:space="0" w:color="auto"/>
        <w:right w:val="none" w:sz="0" w:space="0" w:color="auto"/>
      </w:divBdr>
    </w:div>
    <w:div w:id="302465224">
      <w:bodyDiv w:val="1"/>
      <w:marLeft w:val="0"/>
      <w:marRight w:val="0"/>
      <w:marTop w:val="0"/>
      <w:marBottom w:val="0"/>
      <w:divBdr>
        <w:top w:val="none" w:sz="0" w:space="0" w:color="auto"/>
        <w:left w:val="none" w:sz="0" w:space="0" w:color="auto"/>
        <w:bottom w:val="none" w:sz="0" w:space="0" w:color="auto"/>
        <w:right w:val="none" w:sz="0" w:space="0" w:color="auto"/>
      </w:divBdr>
    </w:div>
    <w:div w:id="321006229">
      <w:bodyDiv w:val="1"/>
      <w:marLeft w:val="0"/>
      <w:marRight w:val="0"/>
      <w:marTop w:val="0"/>
      <w:marBottom w:val="0"/>
      <w:divBdr>
        <w:top w:val="none" w:sz="0" w:space="0" w:color="auto"/>
        <w:left w:val="none" w:sz="0" w:space="0" w:color="auto"/>
        <w:bottom w:val="none" w:sz="0" w:space="0" w:color="auto"/>
        <w:right w:val="none" w:sz="0" w:space="0" w:color="auto"/>
      </w:divBdr>
    </w:div>
    <w:div w:id="389228622">
      <w:bodyDiv w:val="1"/>
      <w:marLeft w:val="0"/>
      <w:marRight w:val="0"/>
      <w:marTop w:val="0"/>
      <w:marBottom w:val="0"/>
      <w:divBdr>
        <w:top w:val="none" w:sz="0" w:space="0" w:color="auto"/>
        <w:left w:val="none" w:sz="0" w:space="0" w:color="auto"/>
        <w:bottom w:val="none" w:sz="0" w:space="0" w:color="auto"/>
        <w:right w:val="none" w:sz="0" w:space="0" w:color="auto"/>
      </w:divBdr>
    </w:div>
    <w:div w:id="426973379">
      <w:bodyDiv w:val="1"/>
      <w:marLeft w:val="0"/>
      <w:marRight w:val="0"/>
      <w:marTop w:val="0"/>
      <w:marBottom w:val="0"/>
      <w:divBdr>
        <w:top w:val="none" w:sz="0" w:space="0" w:color="auto"/>
        <w:left w:val="none" w:sz="0" w:space="0" w:color="auto"/>
        <w:bottom w:val="none" w:sz="0" w:space="0" w:color="auto"/>
        <w:right w:val="none" w:sz="0" w:space="0" w:color="auto"/>
      </w:divBdr>
    </w:div>
    <w:div w:id="438069463">
      <w:bodyDiv w:val="1"/>
      <w:marLeft w:val="0"/>
      <w:marRight w:val="0"/>
      <w:marTop w:val="0"/>
      <w:marBottom w:val="0"/>
      <w:divBdr>
        <w:top w:val="none" w:sz="0" w:space="0" w:color="auto"/>
        <w:left w:val="none" w:sz="0" w:space="0" w:color="auto"/>
        <w:bottom w:val="none" w:sz="0" w:space="0" w:color="auto"/>
        <w:right w:val="none" w:sz="0" w:space="0" w:color="auto"/>
      </w:divBdr>
    </w:div>
    <w:div w:id="438570461">
      <w:bodyDiv w:val="1"/>
      <w:marLeft w:val="0"/>
      <w:marRight w:val="0"/>
      <w:marTop w:val="0"/>
      <w:marBottom w:val="0"/>
      <w:divBdr>
        <w:top w:val="none" w:sz="0" w:space="0" w:color="auto"/>
        <w:left w:val="none" w:sz="0" w:space="0" w:color="auto"/>
        <w:bottom w:val="none" w:sz="0" w:space="0" w:color="auto"/>
        <w:right w:val="none" w:sz="0" w:space="0" w:color="auto"/>
      </w:divBdr>
    </w:div>
    <w:div w:id="490172513">
      <w:bodyDiv w:val="1"/>
      <w:marLeft w:val="0"/>
      <w:marRight w:val="0"/>
      <w:marTop w:val="0"/>
      <w:marBottom w:val="0"/>
      <w:divBdr>
        <w:top w:val="none" w:sz="0" w:space="0" w:color="auto"/>
        <w:left w:val="none" w:sz="0" w:space="0" w:color="auto"/>
        <w:bottom w:val="none" w:sz="0" w:space="0" w:color="auto"/>
        <w:right w:val="none" w:sz="0" w:space="0" w:color="auto"/>
      </w:divBdr>
    </w:div>
    <w:div w:id="546533167">
      <w:bodyDiv w:val="1"/>
      <w:marLeft w:val="0"/>
      <w:marRight w:val="0"/>
      <w:marTop w:val="0"/>
      <w:marBottom w:val="0"/>
      <w:divBdr>
        <w:top w:val="none" w:sz="0" w:space="0" w:color="auto"/>
        <w:left w:val="none" w:sz="0" w:space="0" w:color="auto"/>
        <w:bottom w:val="none" w:sz="0" w:space="0" w:color="auto"/>
        <w:right w:val="none" w:sz="0" w:space="0" w:color="auto"/>
      </w:divBdr>
    </w:div>
    <w:div w:id="628436351">
      <w:bodyDiv w:val="1"/>
      <w:marLeft w:val="0"/>
      <w:marRight w:val="0"/>
      <w:marTop w:val="0"/>
      <w:marBottom w:val="0"/>
      <w:divBdr>
        <w:top w:val="none" w:sz="0" w:space="0" w:color="auto"/>
        <w:left w:val="none" w:sz="0" w:space="0" w:color="auto"/>
        <w:bottom w:val="none" w:sz="0" w:space="0" w:color="auto"/>
        <w:right w:val="none" w:sz="0" w:space="0" w:color="auto"/>
      </w:divBdr>
    </w:div>
    <w:div w:id="673186153">
      <w:bodyDiv w:val="1"/>
      <w:marLeft w:val="0"/>
      <w:marRight w:val="0"/>
      <w:marTop w:val="0"/>
      <w:marBottom w:val="0"/>
      <w:divBdr>
        <w:top w:val="none" w:sz="0" w:space="0" w:color="auto"/>
        <w:left w:val="none" w:sz="0" w:space="0" w:color="auto"/>
        <w:bottom w:val="none" w:sz="0" w:space="0" w:color="auto"/>
        <w:right w:val="none" w:sz="0" w:space="0" w:color="auto"/>
      </w:divBdr>
    </w:div>
    <w:div w:id="823005427">
      <w:bodyDiv w:val="1"/>
      <w:marLeft w:val="0"/>
      <w:marRight w:val="0"/>
      <w:marTop w:val="0"/>
      <w:marBottom w:val="0"/>
      <w:divBdr>
        <w:top w:val="none" w:sz="0" w:space="0" w:color="auto"/>
        <w:left w:val="none" w:sz="0" w:space="0" w:color="auto"/>
        <w:bottom w:val="none" w:sz="0" w:space="0" w:color="auto"/>
        <w:right w:val="none" w:sz="0" w:space="0" w:color="auto"/>
      </w:divBdr>
    </w:div>
    <w:div w:id="1210846807">
      <w:bodyDiv w:val="1"/>
      <w:marLeft w:val="0"/>
      <w:marRight w:val="0"/>
      <w:marTop w:val="0"/>
      <w:marBottom w:val="0"/>
      <w:divBdr>
        <w:top w:val="none" w:sz="0" w:space="0" w:color="auto"/>
        <w:left w:val="none" w:sz="0" w:space="0" w:color="auto"/>
        <w:bottom w:val="none" w:sz="0" w:space="0" w:color="auto"/>
        <w:right w:val="none" w:sz="0" w:space="0" w:color="auto"/>
      </w:divBdr>
    </w:div>
    <w:div w:id="1341858769">
      <w:bodyDiv w:val="1"/>
      <w:marLeft w:val="0"/>
      <w:marRight w:val="0"/>
      <w:marTop w:val="0"/>
      <w:marBottom w:val="0"/>
      <w:divBdr>
        <w:top w:val="none" w:sz="0" w:space="0" w:color="auto"/>
        <w:left w:val="none" w:sz="0" w:space="0" w:color="auto"/>
        <w:bottom w:val="none" w:sz="0" w:space="0" w:color="auto"/>
        <w:right w:val="none" w:sz="0" w:space="0" w:color="auto"/>
      </w:divBdr>
    </w:div>
    <w:div w:id="1371494609">
      <w:bodyDiv w:val="1"/>
      <w:marLeft w:val="0"/>
      <w:marRight w:val="0"/>
      <w:marTop w:val="0"/>
      <w:marBottom w:val="0"/>
      <w:divBdr>
        <w:top w:val="none" w:sz="0" w:space="0" w:color="auto"/>
        <w:left w:val="none" w:sz="0" w:space="0" w:color="auto"/>
        <w:bottom w:val="none" w:sz="0" w:space="0" w:color="auto"/>
        <w:right w:val="none" w:sz="0" w:space="0" w:color="auto"/>
      </w:divBdr>
    </w:div>
    <w:div w:id="1499073502">
      <w:bodyDiv w:val="1"/>
      <w:marLeft w:val="0"/>
      <w:marRight w:val="0"/>
      <w:marTop w:val="0"/>
      <w:marBottom w:val="0"/>
      <w:divBdr>
        <w:top w:val="none" w:sz="0" w:space="0" w:color="auto"/>
        <w:left w:val="none" w:sz="0" w:space="0" w:color="auto"/>
        <w:bottom w:val="none" w:sz="0" w:space="0" w:color="auto"/>
        <w:right w:val="none" w:sz="0" w:space="0" w:color="auto"/>
      </w:divBdr>
    </w:div>
    <w:div w:id="1585341027">
      <w:bodyDiv w:val="1"/>
      <w:marLeft w:val="0"/>
      <w:marRight w:val="0"/>
      <w:marTop w:val="0"/>
      <w:marBottom w:val="0"/>
      <w:divBdr>
        <w:top w:val="none" w:sz="0" w:space="0" w:color="auto"/>
        <w:left w:val="none" w:sz="0" w:space="0" w:color="auto"/>
        <w:bottom w:val="none" w:sz="0" w:space="0" w:color="auto"/>
        <w:right w:val="none" w:sz="0" w:space="0" w:color="auto"/>
      </w:divBdr>
    </w:div>
    <w:div w:id="1594624182">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759710397">
      <w:bodyDiv w:val="1"/>
      <w:marLeft w:val="0"/>
      <w:marRight w:val="0"/>
      <w:marTop w:val="0"/>
      <w:marBottom w:val="0"/>
      <w:divBdr>
        <w:top w:val="none" w:sz="0" w:space="0" w:color="auto"/>
        <w:left w:val="none" w:sz="0" w:space="0" w:color="auto"/>
        <w:bottom w:val="none" w:sz="0" w:space="0" w:color="auto"/>
        <w:right w:val="none" w:sz="0" w:space="0" w:color="auto"/>
      </w:divBdr>
    </w:div>
    <w:div w:id="1827162741">
      <w:bodyDiv w:val="1"/>
      <w:marLeft w:val="0"/>
      <w:marRight w:val="0"/>
      <w:marTop w:val="0"/>
      <w:marBottom w:val="0"/>
      <w:divBdr>
        <w:top w:val="none" w:sz="0" w:space="0" w:color="auto"/>
        <w:left w:val="none" w:sz="0" w:space="0" w:color="auto"/>
        <w:bottom w:val="none" w:sz="0" w:space="0" w:color="auto"/>
        <w:right w:val="none" w:sz="0" w:space="0" w:color="auto"/>
      </w:divBdr>
    </w:div>
    <w:div w:id="1853646560">
      <w:bodyDiv w:val="1"/>
      <w:marLeft w:val="0"/>
      <w:marRight w:val="0"/>
      <w:marTop w:val="0"/>
      <w:marBottom w:val="0"/>
      <w:divBdr>
        <w:top w:val="none" w:sz="0" w:space="0" w:color="auto"/>
        <w:left w:val="none" w:sz="0" w:space="0" w:color="auto"/>
        <w:bottom w:val="none" w:sz="0" w:space="0" w:color="auto"/>
        <w:right w:val="none" w:sz="0" w:space="0" w:color="auto"/>
      </w:divBdr>
    </w:div>
    <w:div w:id="2011831235">
      <w:bodyDiv w:val="1"/>
      <w:marLeft w:val="0"/>
      <w:marRight w:val="0"/>
      <w:marTop w:val="0"/>
      <w:marBottom w:val="0"/>
      <w:divBdr>
        <w:top w:val="none" w:sz="0" w:space="0" w:color="auto"/>
        <w:left w:val="none" w:sz="0" w:space="0" w:color="auto"/>
        <w:bottom w:val="none" w:sz="0" w:space="0" w:color="auto"/>
        <w:right w:val="none" w:sz="0" w:space="0" w:color="auto"/>
      </w:divBdr>
    </w:div>
    <w:div w:id="2012566337">
      <w:bodyDiv w:val="1"/>
      <w:marLeft w:val="0"/>
      <w:marRight w:val="0"/>
      <w:marTop w:val="0"/>
      <w:marBottom w:val="0"/>
      <w:divBdr>
        <w:top w:val="none" w:sz="0" w:space="0" w:color="auto"/>
        <w:left w:val="none" w:sz="0" w:space="0" w:color="auto"/>
        <w:bottom w:val="none" w:sz="0" w:space="0" w:color="auto"/>
        <w:right w:val="none" w:sz="0" w:space="0" w:color="auto"/>
      </w:divBdr>
    </w:div>
    <w:div w:id="2073773950">
      <w:bodyDiv w:val="1"/>
      <w:marLeft w:val="0"/>
      <w:marRight w:val="0"/>
      <w:marTop w:val="0"/>
      <w:marBottom w:val="0"/>
      <w:divBdr>
        <w:top w:val="none" w:sz="0" w:space="0" w:color="auto"/>
        <w:left w:val="none" w:sz="0" w:space="0" w:color="auto"/>
        <w:bottom w:val="none" w:sz="0" w:space="0" w:color="auto"/>
        <w:right w:val="none" w:sz="0" w:space="0" w:color="auto"/>
      </w:divBdr>
    </w:div>
    <w:div w:id="20837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F69B6A-C9A0-4108-AEA7-54A6F3F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3274</Words>
  <Characters>18663</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GRBEC</dc:creator>
  <cp:lastModifiedBy>Simona Brajer</cp:lastModifiedBy>
  <cp:revision>4</cp:revision>
  <dcterms:created xsi:type="dcterms:W3CDTF">2019-03-13T07:41:00Z</dcterms:created>
  <dcterms:modified xsi:type="dcterms:W3CDTF">2019-03-13T09:33:00Z</dcterms:modified>
</cp:coreProperties>
</file>