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BE3" w:rsidRPr="002D0A5B" w:rsidRDefault="00962BE3" w:rsidP="00962BE3">
      <w:pPr>
        <w:pStyle w:val="Default"/>
        <w:rPr>
          <w:color w:val="auto"/>
          <w:sz w:val="22"/>
          <w:szCs w:val="22"/>
        </w:rPr>
      </w:pPr>
    </w:p>
    <w:p w:rsidR="006F0D17" w:rsidRPr="002D0A5B" w:rsidRDefault="007C6EC0" w:rsidP="007C6EC0">
      <w:pPr>
        <w:pStyle w:val="Default"/>
        <w:ind w:left="3540"/>
        <w:rPr>
          <w:b/>
          <w:color w:val="auto"/>
          <w:sz w:val="22"/>
          <w:szCs w:val="22"/>
        </w:rPr>
      </w:pPr>
      <w:r w:rsidRPr="002D0A5B">
        <w:rPr>
          <w:color w:val="auto"/>
          <w:sz w:val="22"/>
          <w:szCs w:val="22"/>
        </w:rPr>
        <w:t xml:space="preserve">       </w:t>
      </w:r>
      <w:r w:rsidRPr="002D0A5B">
        <w:rPr>
          <w:b/>
          <w:bCs/>
          <w:color w:val="auto"/>
          <w:sz w:val="22"/>
          <w:szCs w:val="22"/>
        </w:rPr>
        <w:t>Ž U P A N</w:t>
      </w:r>
    </w:p>
    <w:p w:rsidR="006F0D17" w:rsidRPr="002D0A5B" w:rsidRDefault="006F0D17" w:rsidP="00962BE3">
      <w:pPr>
        <w:pStyle w:val="Default"/>
        <w:rPr>
          <w:color w:val="auto"/>
          <w:sz w:val="22"/>
          <w:szCs w:val="22"/>
        </w:rPr>
      </w:pPr>
    </w:p>
    <w:p w:rsidR="006F0D17" w:rsidRPr="002D0A5B" w:rsidRDefault="006F0D17" w:rsidP="00962BE3">
      <w:pPr>
        <w:pStyle w:val="Default"/>
        <w:rPr>
          <w:color w:val="auto"/>
          <w:sz w:val="22"/>
          <w:szCs w:val="22"/>
        </w:rPr>
      </w:pPr>
    </w:p>
    <w:p w:rsidR="00C03826" w:rsidRPr="00195AF4" w:rsidRDefault="00C03826" w:rsidP="00C03826">
      <w:pPr>
        <w:pStyle w:val="Default"/>
        <w:rPr>
          <w:color w:val="auto"/>
          <w:sz w:val="20"/>
          <w:szCs w:val="20"/>
        </w:rPr>
      </w:pPr>
    </w:p>
    <w:p w:rsidR="00AA75E6" w:rsidRPr="00195AF4" w:rsidRDefault="00F2255F" w:rsidP="00AA75E6">
      <w:pPr>
        <w:jc w:val="both"/>
        <w:rPr>
          <w:rFonts w:ascii="Arial" w:hAnsi="Arial" w:cs="Arial"/>
        </w:rPr>
      </w:pPr>
      <w:r w:rsidRPr="00195AF4">
        <w:rPr>
          <w:rFonts w:ascii="Arial" w:hAnsi="Arial" w:cs="Arial"/>
        </w:rPr>
        <w:t xml:space="preserve">Št. zadeve: </w:t>
      </w:r>
      <w:r w:rsidR="00FF2041">
        <w:rPr>
          <w:rFonts w:ascii="Arial" w:hAnsi="Arial" w:cs="Arial"/>
        </w:rPr>
        <w:t>461-1/2021</w:t>
      </w:r>
      <w:r w:rsidRPr="00195AF4">
        <w:rPr>
          <w:rFonts w:ascii="Arial" w:hAnsi="Arial" w:cs="Arial"/>
        </w:rPr>
        <w:t xml:space="preserve"> </w:t>
      </w:r>
    </w:p>
    <w:p w:rsidR="00AA75E6" w:rsidRPr="00195AF4" w:rsidRDefault="00F2255F" w:rsidP="00AA75E6">
      <w:pPr>
        <w:jc w:val="both"/>
        <w:rPr>
          <w:rFonts w:ascii="Arial" w:hAnsi="Arial" w:cs="Arial"/>
        </w:rPr>
      </w:pPr>
      <w:r w:rsidRPr="00195AF4">
        <w:rPr>
          <w:rFonts w:ascii="Arial" w:hAnsi="Arial" w:cs="Arial"/>
        </w:rPr>
        <w:t xml:space="preserve">Datum: </w:t>
      </w:r>
      <w:r w:rsidR="00FF2041">
        <w:rPr>
          <w:rFonts w:ascii="Arial" w:hAnsi="Arial" w:cs="Arial"/>
        </w:rPr>
        <w:t>7. 4. 2021</w:t>
      </w:r>
      <w:r w:rsidRPr="00195AF4">
        <w:rPr>
          <w:rFonts w:ascii="Arial" w:hAnsi="Arial" w:cs="Arial"/>
        </w:rPr>
        <w:t xml:space="preserve"> </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OBČINSKEMU SVETU </w:t>
      </w:r>
    </w:p>
    <w:p w:rsidR="00AA75E6" w:rsidRPr="00195AF4" w:rsidRDefault="00F2255F" w:rsidP="00AA75E6">
      <w:pPr>
        <w:jc w:val="both"/>
        <w:rPr>
          <w:rFonts w:ascii="Arial" w:hAnsi="Arial" w:cs="Arial"/>
        </w:rPr>
      </w:pPr>
      <w:r w:rsidRPr="00195AF4">
        <w:rPr>
          <w:rFonts w:ascii="Arial" w:hAnsi="Arial" w:cs="Arial"/>
          <w:b/>
        </w:rPr>
        <w:t>OBČINE TRŽIČ</w:t>
      </w:r>
      <w:r w:rsidRPr="00195AF4">
        <w:rPr>
          <w:rFonts w:ascii="Arial" w:hAnsi="Arial" w:cs="Arial"/>
        </w:rPr>
        <w:t xml:space="preserve"> </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ZADEVA: </w:t>
      </w:r>
      <w:r w:rsidR="00FF2041">
        <w:rPr>
          <w:rFonts w:ascii="Arial" w:hAnsi="Arial" w:cs="Arial"/>
          <w:b/>
        </w:rPr>
        <w:t>MNENJE LOKALNE SKUPNOSTI O OPRAVLJANJU IGRALNIŠKE DEJAVNOSTI</w:t>
      </w:r>
      <w:r w:rsidRPr="00195AF4">
        <w:rPr>
          <w:rFonts w:ascii="Arial" w:hAnsi="Arial" w:cs="Arial"/>
          <w:b/>
        </w:rPr>
        <w:t xml:space="preserve"> </w:t>
      </w: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Default="00F2255F" w:rsidP="00AA75E6">
      <w:pPr>
        <w:jc w:val="both"/>
        <w:rPr>
          <w:rFonts w:ascii="Arial" w:hAnsi="Arial" w:cs="Arial"/>
        </w:rPr>
      </w:pPr>
      <w:r w:rsidRPr="00195AF4">
        <w:rPr>
          <w:rFonts w:ascii="Arial" w:hAnsi="Arial" w:cs="Arial"/>
        </w:rPr>
        <w:t xml:space="preserve">Na podlagi </w:t>
      </w:r>
      <w:r w:rsidR="00FF2041">
        <w:rPr>
          <w:rFonts w:ascii="Arial" w:hAnsi="Arial" w:cs="Arial"/>
        </w:rPr>
        <w:t>68</w:t>
      </w:r>
      <w:r w:rsidRPr="00195AF4">
        <w:rPr>
          <w:rFonts w:ascii="Arial" w:hAnsi="Arial" w:cs="Arial"/>
        </w:rPr>
        <w:t xml:space="preserve">. člena </w:t>
      </w:r>
      <w:r w:rsidR="00FF2041">
        <w:rPr>
          <w:rFonts w:ascii="Arial" w:hAnsi="Arial" w:cs="Arial"/>
        </w:rPr>
        <w:t xml:space="preserve">v zvezi s 100. členom </w:t>
      </w:r>
      <w:r w:rsidR="00FF2041" w:rsidRPr="00FF2041">
        <w:rPr>
          <w:rFonts w:ascii="Arial" w:hAnsi="Arial" w:cs="Arial"/>
        </w:rPr>
        <w:t>Zakon</w:t>
      </w:r>
      <w:r w:rsidR="00FF2041">
        <w:rPr>
          <w:rFonts w:ascii="Arial" w:hAnsi="Arial" w:cs="Arial"/>
        </w:rPr>
        <w:t>a</w:t>
      </w:r>
      <w:r w:rsidR="00FF2041" w:rsidRPr="00FF2041">
        <w:rPr>
          <w:rFonts w:ascii="Arial" w:hAnsi="Arial" w:cs="Arial"/>
        </w:rPr>
        <w:t xml:space="preserve"> o igrah na srečo (Uradni list RS, št. 14/11 – uradno prečiščeno besedilo, 108/12, 11/14 – </w:t>
      </w:r>
      <w:proofErr w:type="spellStart"/>
      <w:r w:rsidR="00FF2041" w:rsidRPr="00FF2041">
        <w:rPr>
          <w:rFonts w:ascii="Arial" w:hAnsi="Arial" w:cs="Arial"/>
        </w:rPr>
        <w:t>popr</w:t>
      </w:r>
      <w:proofErr w:type="spellEnd"/>
      <w:r w:rsidR="00FF2041" w:rsidRPr="00FF2041">
        <w:rPr>
          <w:rFonts w:ascii="Arial" w:hAnsi="Arial" w:cs="Arial"/>
        </w:rPr>
        <w:t>. in 40/14 – ZIN-B)</w:t>
      </w:r>
      <w:r w:rsidRPr="00195AF4">
        <w:rPr>
          <w:rFonts w:ascii="Arial" w:hAnsi="Arial" w:cs="Arial"/>
        </w:rPr>
        <w:t xml:space="preserve"> in 18. člena Statuta Občine Tržič (Uradni list RS, št. </w:t>
      </w:r>
      <w:r w:rsidR="00033DF1">
        <w:rPr>
          <w:rFonts w:ascii="Arial" w:hAnsi="Arial" w:cs="Arial"/>
        </w:rPr>
        <w:t>19/13, 74/</w:t>
      </w:r>
      <w:r w:rsidR="00AA75E6" w:rsidRPr="00195AF4">
        <w:rPr>
          <w:rFonts w:ascii="Arial" w:hAnsi="Arial" w:cs="Arial"/>
        </w:rPr>
        <w:t>15</w:t>
      </w:r>
      <w:r w:rsidRPr="00195AF4">
        <w:rPr>
          <w:rFonts w:ascii="Arial" w:hAnsi="Arial" w:cs="Arial"/>
        </w:rPr>
        <w:t xml:space="preserve">) vam v obravnavo in sprejem pošiljam naslednjo točko: </w:t>
      </w:r>
    </w:p>
    <w:p w:rsidR="00195AF4" w:rsidRPr="00195AF4" w:rsidRDefault="00195AF4"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rsidR="00AA75E6" w:rsidRPr="00195AF4" w:rsidRDefault="00C815F0" w:rsidP="00AA75E6">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MNENJE LOKALNE SKUPNOSTI O OPRAVLJANJU IGRALNIŠKE DEJAVNOSTI</w:t>
      </w:r>
    </w:p>
    <w:p w:rsidR="00AA75E6" w:rsidRPr="00195AF4" w:rsidRDefault="00AA75E6" w:rsidP="00AA75E6">
      <w:pPr>
        <w:pBdr>
          <w:top w:val="single" w:sz="4" w:space="1" w:color="auto"/>
          <w:left w:val="single" w:sz="4" w:space="4" w:color="auto"/>
          <w:bottom w:val="single" w:sz="4" w:space="1" w:color="auto"/>
          <w:right w:val="single" w:sz="4" w:space="4" w:color="auto"/>
        </w:pBdr>
        <w:jc w:val="both"/>
        <w:rPr>
          <w:rFonts w:ascii="Arial" w:hAnsi="Arial" w:cs="Arial"/>
        </w:rPr>
      </w:pPr>
    </w:p>
    <w:p w:rsidR="00AA75E6" w:rsidRPr="00195AF4" w:rsidRDefault="00AA75E6" w:rsidP="00AA75E6">
      <w:pPr>
        <w:jc w:val="both"/>
        <w:rPr>
          <w:rFonts w:ascii="Arial" w:hAnsi="Arial" w:cs="Arial"/>
        </w:rPr>
      </w:pPr>
    </w:p>
    <w:p w:rsidR="00AA75E6" w:rsidRPr="00195AF4" w:rsidRDefault="00AA75E6" w:rsidP="00AA75E6">
      <w:pPr>
        <w:jc w:val="both"/>
        <w:rPr>
          <w:rFonts w:ascii="Arial" w:hAnsi="Arial" w:cs="Arial"/>
        </w:rPr>
      </w:pPr>
    </w:p>
    <w:p w:rsidR="00AA75E6" w:rsidRPr="00195AF4" w:rsidRDefault="00F2255F" w:rsidP="00AA75E6">
      <w:pPr>
        <w:jc w:val="both"/>
        <w:rPr>
          <w:rFonts w:ascii="Arial" w:hAnsi="Arial" w:cs="Arial"/>
        </w:rPr>
      </w:pPr>
      <w:r w:rsidRPr="00195AF4">
        <w:rPr>
          <w:rFonts w:ascii="Arial" w:hAnsi="Arial" w:cs="Arial"/>
        </w:rPr>
        <w:t xml:space="preserve">Na podlagi 21. člena Statuta Občine Tržič (Uradni list RS, št. </w:t>
      </w:r>
      <w:r w:rsidR="00D72B99">
        <w:rPr>
          <w:rFonts w:ascii="Arial" w:hAnsi="Arial" w:cs="Arial"/>
        </w:rPr>
        <w:t>19/13</w:t>
      </w:r>
      <w:r w:rsidR="00C815F0">
        <w:rPr>
          <w:rFonts w:ascii="Arial" w:hAnsi="Arial" w:cs="Arial"/>
        </w:rPr>
        <w:t xml:space="preserve"> in</w:t>
      </w:r>
      <w:r w:rsidR="00D72B99">
        <w:rPr>
          <w:rFonts w:ascii="Arial" w:hAnsi="Arial" w:cs="Arial"/>
        </w:rPr>
        <w:t xml:space="preserve"> 74/</w:t>
      </w:r>
      <w:r w:rsidR="00AA75E6" w:rsidRPr="00195AF4">
        <w:rPr>
          <w:rFonts w:ascii="Arial" w:hAnsi="Arial" w:cs="Arial"/>
        </w:rPr>
        <w:t>15</w:t>
      </w:r>
      <w:r w:rsidRPr="00195AF4">
        <w:rPr>
          <w:rFonts w:ascii="Arial" w:hAnsi="Arial" w:cs="Arial"/>
        </w:rPr>
        <w:t xml:space="preserve">) in </w:t>
      </w:r>
      <w:r w:rsidR="00AA75E6" w:rsidRPr="00195AF4">
        <w:rPr>
          <w:rFonts w:ascii="Arial" w:hAnsi="Arial" w:cs="Arial"/>
        </w:rPr>
        <w:t>55</w:t>
      </w:r>
      <w:r w:rsidRPr="00195AF4">
        <w:rPr>
          <w:rFonts w:ascii="Arial" w:hAnsi="Arial" w:cs="Arial"/>
        </w:rPr>
        <w:t xml:space="preserve">. člena Poslovnika Občinskega sveta Občine Tržič (Uradni list RS, št. </w:t>
      </w:r>
      <w:r w:rsidR="00AA75E6" w:rsidRPr="00195AF4">
        <w:rPr>
          <w:rFonts w:ascii="Arial" w:hAnsi="Arial" w:cs="Arial"/>
        </w:rPr>
        <w:t>15</w:t>
      </w:r>
      <w:r w:rsidRPr="00195AF4">
        <w:rPr>
          <w:rFonts w:ascii="Arial" w:hAnsi="Arial" w:cs="Arial"/>
        </w:rPr>
        <w:t>/</w:t>
      </w:r>
      <w:r w:rsidR="00AA75E6" w:rsidRPr="00195AF4">
        <w:rPr>
          <w:rFonts w:ascii="Arial" w:hAnsi="Arial" w:cs="Arial"/>
        </w:rPr>
        <w:t>17</w:t>
      </w:r>
      <w:r w:rsidRPr="00195AF4">
        <w:rPr>
          <w:rFonts w:ascii="Arial" w:hAnsi="Arial" w:cs="Arial"/>
        </w:rPr>
        <w:t>) bo kot poročeval</w:t>
      </w:r>
      <w:r w:rsidR="00C815F0">
        <w:rPr>
          <w:rFonts w:ascii="Arial" w:hAnsi="Arial" w:cs="Arial"/>
        </w:rPr>
        <w:t>ka</w:t>
      </w:r>
      <w:r w:rsidRPr="00195AF4">
        <w:rPr>
          <w:rFonts w:ascii="Arial" w:hAnsi="Arial" w:cs="Arial"/>
        </w:rPr>
        <w:t xml:space="preserve"> na seji </w:t>
      </w:r>
      <w:r w:rsidR="00E42B25" w:rsidRPr="00195AF4">
        <w:rPr>
          <w:rFonts w:ascii="Arial" w:hAnsi="Arial" w:cs="Arial"/>
        </w:rPr>
        <w:t>Občinskega s</w:t>
      </w:r>
      <w:r w:rsidRPr="00195AF4">
        <w:rPr>
          <w:rFonts w:ascii="Arial" w:hAnsi="Arial" w:cs="Arial"/>
        </w:rPr>
        <w:t>veta sodeloval</w:t>
      </w:r>
      <w:r w:rsidR="00AA75E6" w:rsidRPr="00195AF4">
        <w:rPr>
          <w:rFonts w:ascii="Arial" w:hAnsi="Arial" w:cs="Arial"/>
        </w:rPr>
        <w:t>a</w:t>
      </w:r>
      <w:r w:rsidRPr="00195AF4">
        <w:rPr>
          <w:rFonts w:ascii="Arial" w:hAnsi="Arial" w:cs="Arial"/>
        </w:rPr>
        <w:t xml:space="preserve">:  </w:t>
      </w:r>
    </w:p>
    <w:p w:rsidR="00AA75E6" w:rsidRPr="00195AF4" w:rsidRDefault="00AA75E6" w:rsidP="00AA75E6">
      <w:pPr>
        <w:jc w:val="both"/>
        <w:rPr>
          <w:rFonts w:ascii="Arial" w:hAnsi="Arial" w:cs="Arial"/>
        </w:rPr>
      </w:pPr>
    </w:p>
    <w:p w:rsidR="00AA75E6" w:rsidRPr="00195AF4" w:rsidRDefault="00C815F0" w:rsidP="000D4B73">
      <w:pPr>
        <w:pStyle w:val="Odstavekseznama"/>
        <w:numPr>
          <w:ilvl w:val="0"/>
          <w:numId w:val="32"/>
        </w:numPr>
        <w:jc w:val="both"/>
        <w:rPr>
          <w:rFonts w:ascii="Arial" w:hAnsi="Arial" w:cs="Arial"/>
        </w:rPr>
      </w:pPr>
      <w:r>
        <w:rPr>
          <w:rFonts w:ascii="Arial" w:hAnsi="Arial" w:cs="Arial"/>
        </w:rPr>
        <w:t>Petra Lotrič, višja svetovalka za pravne zadeve</w:t>
      </w:r>
      <w:r w:rsidR="00B45AE8">
        <w:rPr>
          <w:rFonts w:ascii="Arial" w:hAnsi="Arial" w:cs="Arial"/>
        </w:rPr>
        <w:t>.</w:t>
      </w:r>
    </w:p>
    <w:p w:rsidR="00AA75E6" w:rsidRPr="00195AF4" w:rsidRDefault="00AA75E6" w:rsidP="00AA75E6">
      <w:pPr>
        <w:jc w:val="both"/>
        <w:rPr>
          <w:rFonts w:ascii="Arial" w:hAnsi="Arial" w:cs="Arial"/>
        </w:rPr>
      </w:pPr>
    </w:p>
    <w:p w:rsidR="00AA75E6" w:rsidRDefault="00AA75E6" w:rsidP="00AA75E6">
      <w:pPr>
        <w:jc w:val="both"/>
        <w:rPr>
          <w:rFonts w:ascii="Arial" w:hAnsi="Arial" w:cs="Arial"/>
        </w:rPr>
      </w:pPr>
    </w:p>
    <w:p w:rsidR="00195AF4" w:rsidRPr="00195AF4" w:rsidRDefault="00195AF4" w:rsidP="00AA75E6">
      <w:pPr>
        <w:jc w:val="both"/>
        <w:rPr>
          <w:rFonts w:ascii="Arial" w:hAnsi="Arial" w:cs="Arial"/>
        </w:rPr>
      </w:pPr>
    </w:p>
    <w:p w:rsidR="00AA75E6" w:rsidRPr="00195AF4" w:rsidRDefault="00F2255F" w:rsidP="00AA75E6">
      <w:pPr>
        <w:jc w:val="both"/>
        <w:rPr>
          <w:rFonts w:ascii="Arial" w:hAnsi="Arial" w:cs="Arial"/>
          <w:b/>
        </w:rPr>
      </w:pPr>
      <w:r w:rsidRPr="00195AF4">
        <w:rPr>
          <w:rFonts w:ascii="Arial" w:hAnsi="Arial" w:cs="Arial"/>
          <w:b/>
        </w:rPr>
        <w:t xml:space="preserve">PREDLOG SKLEPA: </w:t>
      </w:r>
    </w:p>
    <w:p w:rsidR="00AA75E6" w:rsidRPr="00195AF4" w:rsidRDefault="00AA75E6" w:rsidP="00AA75E6">
      <w:pPr>
        <w:jc w:val="both"/>
        <w:rPr>
          <w:rFonts w:ascii="Arial" w:hAnsi="Arial" w:cs="Arial"/>
          <w:b/>
        </w:rPr>
      </w:pPr>
    </w:p>
    <w:p w:rsidR="00C815F0" w:rsidRDefault="00F2255F" w:rsidP="00AA75E6">
      <w:pPr>
        <w:jc w:val="both"/>
        <w:rPr>
          <w:rFonts w:ascii="Arial" w:hAnsi="Arial" w:cs="Arial"/>
          <w:b/>
        </w:rPr>
      </w:pPr>
      <w:r w:rsidRPr="00195AF4">
        <w:rPr>
          <w:rFonts w:ascii="Arial" w:hAnsi="Arial" w:cs="Arial"/>
          <w:b/>
        </w:rPr>
        <w:t xml:space="preserve">Občinski svet Občine Tržič </w:t>
      </w:r>
      <w:r w:rsidR="000214CE">
        <w:rPr>
          <w:rFonts w:ascii="Arial" w:hAnsi="Arial" w:cs="Arial"/>
          <w:b/>
        </w:rPr>
        <w:t>sprejme negativno mnenje</w:t>
      </w:r>
      <w:r w:rsidR="00C815F0">
        <w:rPr>
          <w:rFonts w:ascii="Arial" w:hAnsi="Arial" w:cs="Arial"/>
          <w:b/>
        </w:rPr>
        <w:t xml:space="preserve"> </w:t>
      </w:r>
      <w:r w:rsidR="00C70DEB">
        <w:rPr>
          <w:rFonts w:ascii="Arial" w:hAnsi="Arial" w:cs="Arial"/>
          <w:b/>
        </w:rPr>
        <w:t>o opravljanju igralniške dejavnosti</w:t>
      </w:r>
      <w:r w:rsidR="00C815F0">
        <w:rPr>
          <w:rFonts w:ascii="Arial" w:hAnsi="Arial" w:cs="Arial"/>
          <w:b/>
        </w:rPr>
        <w:t xml:space="preserve"> </w:t>
      </w:r>
      <w:r w:rsidR="00C70DEB">
        <w:rPr>
          <w:rFonts w:ascii="Arial" w:hAnsi="Arial" w:cs="Arial"/>
          <w:b/>
        </w:rPr>
        <w:t xml:space="preserve">gospodarske družbe P &amp; P Marketing </w:t>
      </w:r>
      <w:proofErr w:type="spellStart"/>
      <w:r w:rsidR="00C70DEB">
        <w:rPr>
          <w:rFonts w:ascii="Arial" w:hAnsi="Arial" w:cs="Arial"/>
          <w:b/>
        </w:rPr>
        <w:t>d.o.o</w:t>
      </w:r>
      <w:proofErr w:type="spellEnd"/>
      <w:r w:rsidR="00C70DEB">
        <w:rPr>
          <w:rFonts w:ascii="Arial" w:hAnsi="Arial" w:cs="Arial"/>
          <w:b/>
        </w:rPr>
        <w:t xml:space="preserve">., Hraška cesta 21, 4248 Lesce, </w:t>
      </w:r>
      <w:r w:rsidR="00C815F0">
        <w:rPr>
          <w:rFonts w:ascii="Arial" w:hAnsi="Arial" w:cs="Arial"/>
          <w:b/>
        </w:rPr>
        <w:t xml:space="preserve">na lokaciji »Planet Kranj«, Cesta Jaka Platiše 18, 4000 Kranj. </w:t>
      </w:r>
      <w:bookmarkStart w:id="0" w:name="_GoBack"/>
      <w:bookmarkEnd w:id="0"/>
    </w:p>
    <w:p w:rsidR="00AA75E6" w:rsidRDefault="00AA75E6" w:rsidP="00AA75E6">
      <w:pPr>
        <w:jc w:val="both"/>
        <w:rPr>
          <w:rFonts w:ascii="Arial" w:hAnsi="Arial" w:cs="Arial"/>
        </w:rPr>
      </w:pPr>
    </w:p>
    <w:p w:rsidR="00195AF4" w:rsidRDefault="00195AF4" w:rsidP="00AA75E6">
      <w:pPr>
        <w:jc w:val="both"/>
        <w:rPr>
          <w:rFonts w:ascii="Arial" w:hAnsi="Arial" w:cs="Arial"/>
        </w:rPr>
      </w:pPr>
    </w:p>
    <w:p w:rsidR="00195AF4" w:rsidRPr="00195AF4" w:rsidRDefault="00195AF4" w:rsidP="00AA75E6">
      <w:pPr>
        <w:jc w:val="both"/>
        <w:rPr>
          <w:rFonts w:ascii="Arial" w:hAnsi="Arial" w:cs="Arial"/>
        </w:rPr>
      </w:pPr>
    </w:p>
    <w:p w:rsidR="00AA75E6" w:rsidRPr="00195AF4" w:rsidRDefault="00F2255F" w:rsidP="00AA75E6">
      <w:pPr>
        <w:ind w:left="5387"/>
        <w:jc w:val="both"/>
        <w:rPr>
          <w:rFonts w:ascii="Arial" w:hAnsi="Arial" w:cs="Arial"/>
        </w:rPr>
      </w:pPr>
      <w:r w:rsidRPr="00195AF4">
        <w:rPr>
          <w:rFonts w:ascii="Arial" w:hAnsi="Arial" w:cs="Arial"/>
        </w:rPr>
        <w:t xml:space="preserve">mag. Borut Sajovic </w:t>
      </w:r>
    </w:p>
    <w:p w:rsidR="006F0D17" w:rsidRPr="00195AF4" w:rsidRDefault="00AA75E6" w:rsidP="00AA75E6">
      <w:pPr>
        <w:ind w:left="5387"/>
        <w:jc w:val="both"/>
        <w:rPr>
          <w:rFonts w:ascii="Arial" w:hAnsi="Arial" w:cs="Arial"/>
        </w:rPr>
      </w:pPr>
      <w:r w:rsidRPr="00195AF4">
        <w:rPr>
          <w:rFonts w:ascii="Arial" w:hAnsi="Arial" w:cs="Arial"/>
        </w:rPr>
        <w:t xml:space="preserve">         </w:t>
      </w:r>
      <w:r w:rsidR="00F2255F" w:rsidRPr="00195AF4">
        <w:rPr>
          <w:rFonts w:ascii="Arial" w:hAnsi="Arial" w:cs="Arial"/>
        </w:rPr>
        <w:t>ŽUPAN</w:t>
      </w:r>
    </w:p>
    <w:p w:rsidR="000D4B73" w:rsidRPr="002D0A5B" w:rsidRDefault="000D4B73" w:rsidP="000D4B73">
      <w:pPr>
        <w:jc w:val="both"/>
        <w:rPr>
          <w:rFonts w:ascii="Arial" w:hAnsi="Arial" w:cs="Arial"/>
          <w:sz w:val="22"/>
          <w:szCs w:val="22"/>
        </w:rPr>
      </w:pPr>
    </w:p>
    <w:p w:rsidR="000D4B73" w:rsidRPr="002D0A5B" w:rsidRDefault="000D4B73" w:rsidP="000D4B73">
      <w:pPr>
        <w:jc w:val="both"/>
        <w:rPr>
          <w:rFonts w:ascii="Arial" w:hAnsi="Arial" w:cs="Arial"/>
          <w:sz w:val="22"/>
          <w:szCs w:val="22"/>
        </w:rPr>
      </w:pPr>
    </w:p>
    <w:p w:rsidR="000D4B73" w:rsidRPr="002D0A5B" w:rsidRDefault="000D4B73" w:rsidP="000D4B73">
      <w:pPr>
        <w:jc w:val="both"/>
        <w:rPr>
          <w:rFonts w:ascii="Arial" w:hAnsi="Arial" w:cs="Arial"/>
          <w:sz w:val="22"/>
          <w:szCs w:val="22"/>
        </w:rPr>
      </w:pPr>
    </w:p>
    <w:p w:rsidR="002D0A5B" w:rsidRPr="002D0A5B" w:rsidRDefault="002D0A5B" w:rsidP="000D4B73">
      <w:pPr>
        <w:jc w:val="both"/>
        <w:rPr>
          <w:rFonts w:ascii="Arial" w:hAnsi="Arial" w:cs="Arial"/>
          <w:sz w:val="22"/>
          <w:szCs w:val="22"/>
        </w:rPr>
      </w:pPr>
    </w:p>
    <w:p w:rsidR="002D0A5B" w:rsidRPr="002D0A5B" w:rsidRDefault="002D0A5B" w:rsidP="000D4B73">
      <w:pPr>
        <w:jc w:val="both"/>
        <w:rPr>
          <w:rFonts w:ascii="Arial" w:hAnsi="Arial" w:cs="Arial"/>
          <w:sz w:val="22"/>
          <w:szCs w:val="22"/>
        </w:rPr>
      </w:pPr>
    </w:p>
    <w:p w:rsidR="002D0A5B" w:rsidRDefault="002D0A5B" w:rsidP="000D4B73">
      <w:pPr>
        <w:jc w:val="both"/>
        <w:rPr>
          <w:rFonts w:ascii="Arial" w:hAnsi="Arial" w:cs="Arial"/>
          <w:sz w:val="22"/>
          <w:szCs w:val="22"/>
        </w:rPr>
      </w:pPr>
    </w:p>
    <w:p w:rsidR="00195AF4" w:rsidRDefault="00195AF4" w:rsidP="000D4B73">
      <w:pPr>
        <w:jc w:val="both"/>
        <w:rPr>
          <w:rFonts w:ascii="Arial" w:hAnsi="Arial" w:cs="Arial"/>
          <w:sz w:val="22"/>
          <w:szCs w:val="22"/>
        </w:rPr>
      </w:pPr>
    </w:p>
    <w:p w:rsidR="002D0A5B" w:rsidRDefault="00887418" w:rsidP="002D0A5B">
      <w:pPr>
        <w:jc w:val="both"/>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195AF4" w:rsidRDefault="00195AF4" w:rsidP="000D4B73">
      <w:pPr>
        <w:jc w:val="center"/>
        <w:rPr>
          <w:rFonts w:ascii="Arial" w:hAnsi="Arial" w:cs="Arial"/>
          <w:b/>
          <w:sz w:val="22"/>
          <w:szCs w:val="22"/>
        </w:rPr>
      </w:pPr>
    </w:p>
    <w:p w:rsidR="000D4B73" w:rsidRPr="00195AF4" w:rsidRDefault="000D4B73" w:rsidP="000D4B73">
      <w:pPr>
        <w:jc w:val="center"/>
        <w:rPr>
          <w:rFonts w:ascii="Arial" w:hAnsi="Arial" w:cs="Arial"/>
          <w:b/>
        </w:rPr>
      </w:pPr>
      <w:r w:rsidRPr="00195AF4">
        <w:rPr>
          <w:rFonts w:ascii="Arial" w:hAnsi="Arial" w:cs="Arial"/>
          <w:b/>
        </w:rPr>
        <w:t>O b r a z l o ž i t e v:</w:t>
      </w:r>
    </w:p>
    <w:p w:rsidR="000D4B73" w:rsidRPr="00195AF4" w:rsidRDefault="000D4B73" w:rsidP="000D4B73">
      <w:pPr>
        <w:jc w:val="center"/>
        <w:rPr>
          <w:rFonts w:ascii="Arial" w:hAnsi="Arial" w:cs="Arial"/>
          <w:b/>
        </w:rPr>
      </w:pPr>
    </w:p>
    <w:p w:rsidR="00C815F0" w:rsidRDefault="00C815F0" w:rsidP="00F20FA6">
      <w:pPr>
        <w:jc w:val="both"/>
        <w:rPr>
          <w:rFonts w:ascii="Arial" w:hAnsi="Arial" w:cs="Arial"/>
          <w:bCs/>
          <w:shd w:val="clear" w:color="auto" w:fill="FFFFFF"/>
        </w:rPr>
      </w:pPr>
      <w:r>
        <w:rPr>
          <w:rFonts w:ascii="Arial" w:hAnsi="Arial" w:cs="Arial"/>
          <w:bCs/>
          <w:shd w:val="clear" w:color="auto" w:fill="FFFFFF"/>
        </w:rPr>
        <w:t xml:space="preserve">Zakon o igrah na srečo </w:t>
      </w:r>
      <w:r w:rsidRPr="00FF2041">
        <w:rPr>
          <w:rFonts w:ascii="Arial" w:hAnsi="Arial" w:cs="Arial"/>
        </w:rPr>
        <w:t xml:space="preserve">(Uradni list RS, št. 14/11 – uradno prečiščeno besedilo, 108/12, 11/14 – </w:t>
      </w:r>
      <w:proofErr w:type="spellStart"/>
      <w:r w:rsidRPr="00FF2041">
        <w:rPr>
          <w:rFonts w:ascii="Arial" w:hAnsi="Arial" w:cs="Arial"/>
        </w:rPr>
        <w:t>popr</w:t>
      </w:r>
      <w:proofErr w:type="spellEnd"/>
      <w:r w:rsidRPr="00FF2041">
        <w:rPr>
          <w:rFonts w:ascii="Arial" w:hAnsi="Arial" w:cs="Arial"/>
        </w:rPr>
        <w:t>. in 40/14 – ZIN-B</w:t>
      </w:r>
      <w:r>
        <w:rPr>
          <w:rFonts w:ascii="Arial" w:hAnsi="Arial" w:cs="Arial"/>
        </w:rPr>
        <w:t>; v nadaljnjem besedilu: ZIS</w:t>
      </w:r>
      <w:r w:rsidRPr="00FF2041">
        <w:rPr>
          <w:rFonts w:ascii="Arial" w:hAnsi="Arial" w:cs="Arial"/>
        </w:rPr>
        <w:t>)</w:t>
      </w:r>
      <w:r>
        <w:rPr>
          <w:rFonts w:ascii="Arial" w:hAnsi="Arial" w:cs="Arial"/>
        </w:rPr>
        <w:t xml:space="preserve"> v 63. členu v zvezi s 100. členom določa, da o dodelitvi koncesije za prirejanje posebnih iger na srečo odloča Vlada Republike Slovenije.</w:t>
      </w:r>
      <w:r w:rsidR="00526385">
        <w:rPr>
          <w:rFonts w:ascii="Arial" w:hAnsi="Arial" w:cs="Arial"/>
        </w:rPr>
        <w:t xml:space="preserve"> Na podlagi</w:t>
      </w:r>
      <w:r>
        <w:rPr>
          <w:rFonts w:ascii="Arial" w:hAnsi="Arial" w:cs="Arial"/>
          <w:bCs/>
          <w:shd w:val="clear" w:color="auto" w:fill="FFFFFF"/>
        </w:rPr>
        <w:t xml:space="preserve"> 68. člen</w:t>
      </w:r>
      <w:r w:rsidR="00526385">
        <w:rPr>
          <w:rFonts w:ascii="Arial" w:hAnsi="Arial" w:cs="Arial"/>
          <w:bCs/>
          <w:shd w:val="clear" w:color="auto" w:fill="FFFFFF"/>
        </w:rPr>
        <w:t>a</w:t>
      </w:r>
      <w:r>
        <w:rPr>
          <w:rFonts w:ascii="Arial" w:hAnsi="Arial" w:cs="Arial"/>
          <w:bCs/>
          <w:shd w:val="clear" w:color="auto" w:fill="FFFFFF"/>
        </w:rPr>
        <w:t xml:space="preserve">  mora vlada p</w:t>
      </w:r>
      <w:r w:rsidRPr="00C815F0">
        <w:rPr>
          <w:rFonts w:ascii="Arial" w:hAnsi="Arial" w:cs="Arial"/>
          <w:bCs/>
          <w:shd w:val="clear" w:color="auto" w:fill="FFFFFF"/>
        </w:rPr>
        <w:t>red dodelitvijo koncesije pridobiti soglasje lokalne skupnosti o opravljanju igralniške dejavnosti na njenem območju in mnenje sosednjih lokalnih skupnosti</w:t>
      </w:r>
      <w:r>
        <w:rPr>
          <w:rFonts w:ascii="Arial" w:hAnsi="Arial" w:cs="Arial"/>
          <w:bCs/>
          <w:shd w:val="clear" w:color="auto" w:fill="FFFFFF"/>
        </w:rPr>
        <w:t xml:space="preserve">. </w:t>
      </w:r>
    </w:p>
    <w:p w:rsidR="00526385" w:rsidRDefault="00526385" w:rsidP="00F20FA6">
      <w:pPr>
        <w:jc w:val="both"/>
        <w:rPr>
          <w:rFonts w:ascii="Arial" w:hAnsi="Arial" w:cs="Arial"/>
          <w:bCs/>
          <w:shd w:val="clear" w:color="auto" w:fill="FFFFFF"/>
        </w:rPr>
      </w:pPr>
    </w:p>
    <w:p w:rsidR="00526385" w:rsidRDefault="00526385" w:rsidP="00F20FA6">
      <w:pPr>
        <w:jc w:val="both"/>
        <w:rPr>
          <w:rFonts w:ascii="Arial" w:hAnsi="Arial" w:cs="Arial"/>
          <w:bCs/>
          <w:shd w:val="clear" w:color="auto" w:fill="FFFFFF"/>
        </w:rPr>
      </w:pPr>
      <w:r>
        <w:rPr>
          <w:rFonts w:ascii="Arial" w:hAnsi="Arial" w:cs="Arial"/>
          <w:bCs/>
          <w:shd w:val="clear" w:color="auto" w:fill="FFFFFF"/>
        </w:rPr>
        <w:t xml:space="preserve">Občina Tržič je 18. 3. 2021 prejela poziv Ministrstva za finance št. 46110-4/2021/8 </w:t>
      </w:r>
      <w:r w:rsidR="00956560">
        <w:rPr>
          <w:rFonts w:ascii="Arial" w:hAnsi="Arial" w:cs="Arial"/>
          <w:bCs/>
          <w:shd w:val="clear" w:color="auto" w:fill="FFFFFF"/>
        </w:rPr>
        <w:t>s</w:t>
      </w:r>
      <w:r>
        <w:rPr>
          <w:rFonts w:ascii="Arial" w:hAnsi="Arial" w:cs="Arial"/>
          <w:bCs/>
          <w:shd w:val="clear" w:color="auto" w:fill="FFFFFF"/>
        </w:rPr>
        <w:t xml:space="preserve"> 16. 3. 2021, ki je priloga tega gradiva. Občino Tržič je </w:t>
      </w:r>
      <w:r w:rsidR="00956560">
        <w:rPr>
          <w:rFonts w:ascii="Arial" w:hAnsi="Arial" w:cs="Arial"/>
          <w:bCs/>
          <w:shd w:val="clear" w:color="auto" w:fill="FFFFFF"/>
        </w:rPr>
        <w:t xml:space="preserve">kot sosednjo lokalno skupnost </w:t>
      </w:r>
      <w:r w:rsidR="00EF233F">
        <w:rPr>
          <w:rFonts w:ascii="Arial" w:hAnsi="Arial" w:cs="Arial"/>
          <w:bCs/>
          <w:shd w:val="clear" w:color="auto" w:fill="FFFFFF"/>
        </w:rPr>
        <w:t xml:space="preserve">najkasneje do 16. 4. 2021 </w:t>
      </w:r>
      <w:r>
        <w:rPr>
          <w:rFonts w:ascii="Arial" w:hAnsi="Arial" w:cs="Arial"/>
          <w:bCs/>
          <w:shd w:val="clear" w:color="auto" w:fill="FFFFFF"/>
        </w:rPr>
        <w:t>pozval</w:t>
      </w:r>
      <w:r w:rsidR="00956560">
        <w:rPr>
          <w:rFonts w:ascii="Arial" w:hAnsi="Arial" w:cs="Arial"/>
          <w:bCs/>
          <w:shd w:val="clear" w:color="auto" w:fill="FFFFFF"/>
        </w:rPr>
        <w:t>o</w:t>
      </w:r>
      <w:r>
        <w:rPr>
          <w:rFonts w:ascii="Arial" w:hAnsi="Arial" w:cs="Arial"/>
          <w:bCs/>
          <w:shd w:val="clear" w:color="auto" w:fill="FFFFFF"/>
        </w:rPr>
        <w:t xml:space="preserve"> k podaji mnenja o opravljanju igralniške dejavnosti na območju lokalne skupnosti Kranj. Družba P &amp; P Marketing </w:t>
      </w:r>
      <w:proofErr w:type="spellStart"/>
      <w:r>
        <w:rPr>
          <w:rFonts w:ascii="Arial" w:hAnsi="Arial" w:cs="Arial"/>
          <w:bCs/>
          <w:shd w:val="clear" w:color="auto" w:fill="FFFFFF"/>
        </w:rPr>
        <w:t>d.o.o</w:t>
      </w:r>
      <w:proofErr w:type="spellEnd"/>
      <w:r>
        <w:rPr>
          <w:rFonts w:ascii="Arial" w:hAnsi="Arial" w:cs="Arial"/>
          <w:bCs/>
          <w:shd w:val="clear" w:color="auto" w:fill="FFFFFF"/>
        </w:rPr>
        <w:t xml:space="preserve">., Hraška cesta 21, 4248 Lesce, želi pridobiti koncesijo za prirejanje posebnih iger na srečo v igralnem salonu na območju lokalne skupnosti Kranj, na lokaciji »Planet Kranj«, Cesta Jaka Platiše 18, 4000 Kranj. </w:t>
      </w:r>
    </w:p>
    <w:p w:rsidR="00526385" w:rsidRDefault="00526385" w:rsidP="00F20FA6">
      <w:pPr>
        <w:jc w:val="both"/>
        <w:rPr>
          <w:rFonts w:ascii="Arial" w:hAnsi="Arial" w:cs="Arial"/>
          <w:bCs/>
          <w:shd w:val="clear" w:color="auto" w:fill="FFFFFF"/>
        </w:rPr>
      </w:pPr>
    </w:p>
    <w:p w:rsidR="00526385" w:rsidRDefault="00526385" w:rsidP="00F20FA6">
      <w:pPr>
        <w:jc w:val="both"/>
        <w:rPr>
          <w:rFonts w:ascii="Arial" w:hAnsi="Arial" w:cs="Arial"/>
          <w:bCs/>
          <w:shd w:val="clear" w:color="auto" w:fill="FFFFFF"/>
        </w:rPr>
      </w:pPr>
      <w:r>
        <w:rPr>
          <w:rFonts w:ascii="Arial" w:hAnsi="Arial" w:cs="Arial"/>
          <w:bCs/>
          <w:shd w:val="clear" w:color="auto" w:fill="FFFFFF"/>
        </w:rPr>
        <w:t>Občina Tržič</w:t>
      </w:r>
      <w:r w:rsidR="00EF233F">
        <w:rPr>
          <w:rFonts w:ascii="Arial" w:hAnsi="Arial" w:cs="Arial"/>
          <w:bCs/>
          <w:shd w:val="clear" w:color="auto" w:fill="FFFFFF"/>
        </w:rPr>
        <w:t xml:space="preserve"> je</w:t>
      </w:r>
      <w:r>
        <w:rPr>
          <w:rFonts w:ascii="Arial" w:hAnsi="Arial" w:cs="Arial"/>
          <w:bCs/>
          <w:shd w:val="clear" w:color="auto" w:fill="FFFFFF"/>
        </w:rPr>
        <w:t xml:space="preserve"> </w:t>
      </w:r>
      <w:r w:rsidR="00956560">
        <w:rPr>
          <w:rFonts w:ascii="Arial" w:hAnsi="Arial" w:cs="Arial"/>
          <w:bCs/>
          <w:shd w:val="clear" w:color="auto" w:fill="FFFFFF"/>
        </w:rPr>
        <w:t xml:space="preserve">23. 3. 2021 </w:t>
      </w:r>
      <w:r w:rsidR="00EF233F">
        <w:rPr>
          <w:rFonts w:ascii="Arial" w:hAnsi="Arial" w:cs="Arial"/>
          <w:bCs/>
          <w:shd w:val="clear" w:color="auto" w:fill="FFFFFF"/>
        </w:rPr>
        <w:t xml:space="preserve">ministrstvo </w:t>
      </w:r>
      <w:r>
        <w:rPr>
          <w:rFonts w:ascii="Arial" w:hAnsi="Arial" w:cs="Arial"/>
          <w:bCs/>
          <w:shd w:val="clear" w:color="auto" w:fill="FFFFFF"/>
        </w:rPr>
        <w:t xml:space="preserve">zaprosila za podaljšanje roka za predložitev mnenja, saj bo seja Občinskega sveta Občine Tržič potekala po preteku roka. Odgovora do priprave gradiva nismo prejeli, vseeno pa Občinskemu svetu Občine Tržič predlagamo sprejem mnenja, saj bo Občina Tržič v </w:t>
      </w:r>
      <w:r w:rsidR="00EF233F">
        <w:rPr>
          <w:rFonts w:ascii="Arial" w:hAnsi="Arial" w:cs="Arial"/>
          <w:bCs/>
          <w:shd w:val="clear" w:color="auto" w:fill="FFFFFF"/>
        </w:rPr>
        <w:t xml:space="preserve">primeru </w:t>
      </w:r>
      <w:proofErr w:type="spellStart"/>
      <w:r>
        <w:rPr>
          <w:rFonts w:ascii="Arial" w:hAnsi="Arial" w:cs="Arial"/>
          <w:bCs/>
          <w:shd w:val="clear" w:color="auto" w:fill="FFFFFF"/>
        </w:rPr>
        <w:t>neposredovan</w:t>
      </w:r>
      <w:r w:rsidR="00956560">
        <w:rPr>
          <w:rFonts w:ascii="Arial" w:hAnsi="Arial" w:cs="Arial"/>
          <w:bCs/>
          <w:shd w:val="clear" w:color="auto" w:fill="FFFFFF"/>
        </w:rPr>
        <w:t>ja</w:t>
      </w:r>
      <w:proofErr w:type="spellEnd"/>
      <w:r>
        <w:rPr>
          <w:rFonts w:ascii="Arial" w:hAnsi="Arial" w:cs="Arial"/>
          <w:bCs/>
          <w:shd w:val="clear" w:color="auto" w:fill="FFFFFF"/>
        </w:rPr>
        <w:t xml:space="preserve"> stališča k </w:t>
      </w:r>
      <w:r w:rsidR="00EF233F">
        <w:rPr>
          <w:rFonts w:ascii="Arial" w:hAnsi="Arial" w:cs="Arial"/>
          <w:bCs/>
          <w:shd w:val="clear" w:color="auto" w:fill="FFFFFF"/>
        </w:rPr>
        <w:t>temu</w:t>
      </w:r>
      <w:r>
        <w:rPr>
          <w:rFonts w:ascii="Arial" w:hAnsi="Arial" w:cs="Arial"/>
          <w:bCs/>
          <w:shd w:val="clear" w:color="auto" w:fill="FFFFFF"/>
        </w:rPr>
        <w:t xml:space="preserve"> pozvana v skladu </w:t>
      </w:r>
      <w:r w:rsidR="00356B98">
        <w:rPr>
          <w:rFonts w:ascii="Arial" w:hAnsi="Arial" w:cs="Arial"/>
          <w:bCs/>
          <w:shd w:val="clear" w:color="auto" w:fill="FFFFFF"/>
        </w:rPr>
        <w:t xml:space="preserve">s petim odstavkom </w:t>
      </w:r>
      <w:r>
        <w:rPr>
          <w:rFonts w:ascii="Arial" w:hAnsi="Arial" w:cs="Arial"/>
          <w:bCs/>
          <w:shd w:val="clear" w:color="auto" w:fill="FFFFFF"/>
        </w:rPr>
        <w:t>209. členom Zakona o upravnem postopku</w:t>
      </w:r>
      <w:r w:rsidR="00956560">
        <w:rPr>
          <w:rFonts w:ascii="Arial" w:hAnsi="Arial" w:cs="Arial"/>
          <w:bCs/>
          <w:shd w:val="clear" w:color="auto" w:fill="FFFFFF"/>
        </w:rPr>
        <w:t xml:space="preserve"> </w:t>
      </w:r>
      <w:r w:rsidR="00956560" w:rsidRPr="00956560">
        <w:rPr>
          <w:rFonts w:ascii="Arial" w:hAnsi="Arial" w:cs="Arial"/>
          <w:bCs/>
          <w:shd w:val="clear" w:color="auto" w:fill="FFFFFF"/>
        </w:rPr>
        <w:t>(Uradni list RS, št. 24/06 – uradno prečiščeno besedilo, 105/06 – ZUS-1, 126/07, 65/08, 8/10, 82/13 in 175/20 – ZIUOPDVE)</w:t>
      </w:r>
      <w:r>
        <w:rPr>
          <w:rFonts w:ascii="Arial" w:hAnsi="Arial" w:cs="Arial"/>
          <w:bCs/>
          <w:shd w:val="clear" w:color="auto" w:fill="FFFFFF"/>
        </w:rPr>
        <w:t xml:space="preserve">, po katerem mora biti mnenje dano najkasneje v 15 dneh, sicer je lahko odločba izdana tudi brez mnenja. </w:t>
      </w:r>
    </w:p>
    <w:p w:rsidR="00887418" w:rsidRDefault="00887418" w:rsidP="00F20FA6">
      <w:pPr>
        <w:jc w:val="both"/>
        <w:rPr>
          <w:rFonts w:ascii="Arial" w:hAnsi="Arial" w:cs="Arial"/>
          <w:bCs/>
          <w:shd w:val="clear" w:color="auto" w:fill="FFFFFF"/>
        </w:rPr>
      </w:pPr>
    </w:p>
    <w:p w:rsidR="00887418" w:rsidRDefault="00887418" w:rsidP="00F20FA6">
      <w:pPr>
        <w:jc w:val="both"/>
        <w:rPr>
          <w:rFonts w:ascii="Arial" w:hAnsi="Arial" w:cs="Arial"/>
          <w:bCs/>
          <w:shd w:val="clear" w:color="auto" w:fill="FFFFFF"/>
        </w:rPr>
      </w:pPr>
      <w:r>
        <w:rPr>
          <w:rFonts w:ascii="Arial" w:hAnsi="Arial" w:cs="Arial"/>
          <w:bCs/>
          <w:shd w:val="clear" w:color="auto" w:fill="FFFFFF"/>
        </w:rPr>
        <w:t>Občina Tržič lahko poda bodisi pozitivno bodisi negativno mnenje</w:t>
      </w:r>
      <w:r w:rsidR="00356B98">
        <w:rPr>
          <w:rFonts w:ascii="Arial" w:hAnsi="Arial" w:cs="Arial"/>
          <w:bCs/>
          <w:shd w:val="clear" w:color="auto" w:fill="FFFFFF"/>
        </w:rPr>
        <w:t>. Mnenje Vlada Republike Slovenije mora pridobiti, ni pa takšnega pomena, kot soglasje, ki ga mora podati lokalna skupnost, na območju katere bi se nahajal igralni salon</w:t>
      </w:r>
      <w:r>
        <w:rPr>
          <w:rFonts w:ascii="Arial" w:hAnsi="Arial" w:cs="Arial"/>
          <w:bCs/>
          <w:shd w:val="clear" w:color="auto" w:fill="FFFFFF"/>
        </w:rPr>
        <w:t xml:space="preserve">. </w:t>
      </w:r>
    </w:p>
    <w:p w:rsidR="00526385" w:rsidRDefault="00526385" w:rsidP="00F20FA6">
      <w:pPr>
        <w:jc w:val="both"/>
        <w:rPr>
          <w:rFonts w:ascii="Arial" w:hAnsi="Arial" w:cs="Arial"/>
          <w:bCs/>
          <w:shd w:val="clear" w:color="auto" w:fill="FFFFFF"/>
        </w:rPr>
      </w:pPr>
    </w:p>
    <w:p w:rsidR="00C815F0" w:rsidRDefault="00C815F0" w:rsidP="00F20FA6">
      <w:pPr>
        <w:jc w:val="both"/>
        <w:rPr>
          <w:rFonts w:ascii="Arial" w:hAnsi="Arial" w:cs="Arial"/>
          <w:bCs/>
          <w:shd w:val="clear" w:color="auto" w:fill="FFFFFF"/>
        </w:rPr>
      </w:pPr>
    </w:p>
    <w:p w:rsidR="00930135" w:rsidRPr="00930135" w:rsidRDefault="00930135" w:rsidP="00930135">
      <w:pPr>
        <w:jc w:val="both"/>
        <w:rPr>
          <w:rFonts w:ascii="Arial" w:hAnsi="Arial" w:cs="Arial"/>
        </w:rPr>
      </w:pPr>
      <w:r w:rsidRPr="00930135">
        <w:rPr>
          <w:rFonts w:ascii="Arial" w:hAnsi="Arial" w:cs="Arial"/>
        </w:rPr>
        <w:t>Pripravila:</w:t>
      </w:r>
    </w:p>
    <w:p w:rsidR="00930135" w:rsidRPr="00930135" w:rsidRDefault="00930135" w:rsidP="00930135">
      <w:pPr>
        <w:jc w:val="both"/>
        <w:rPr>
          <w:rFonts w:ascii="Arial" w:hAnsi="Arial" w:cs="Arial"/>
        </w:rPr>
      </w:pPr>
      <w:r w:rsidRPr="00930135">
        <w:rPr>
          <w:rFonts w:ascii="Arial" w:hAnsi="Arial" w:cs="Arial"/>
        </w:rPr>
        <w:t xml:space="preserve">Petra Lotrič, </w:t>
      </w:r>
    </w:p>
    <w:p w:rsidR="00930135" w:rsidRPr="00930135" w:rsidRDefault="00930135" w:rsidP="00930135">
      <w:pPr>
        <w:jc w:val="both"/>
        <w:rPr>
          <w:rFonts w:ascii="Arial" w:hAnsi="Arial" w:cs="Arial"/>
        </w:rPr>
      </w:pPr>
      <w:r w:rsidRPr="00930135">
        <w:rPr>
          <w:rFonts w:ascii="Arial" w:hAnsi="Arial" w:cs="Arial"/>
        </w:rPr>
        <w:t>višja svetovalka za pravne zadeve</w:t>
      </w:r>
    </w:p>
    <w:p w:rsidR="00930135" w:rsidRPr="00930135" w:rsidRDefault="00930135" w:rsidP="00930135">
      <w:pPr>
        <w:jc w:val="both"/>
        <w:rPr>
          <w:rFonts w:ascii="Arial" w:hAnsi="Arial" w:cs="Arial"/>
        </w:rPr>
      </w:pPr>
    </w:p>
    <w:p w:rsidR="00930135" w:rsidRPr="00930135" w:rsidRDefault="00930135" w:rsidP="00930135">
      <w:pPr>
        <w:jc w:val="both"/>
        <w:rPr>
          <w:rFonts w:ascii="Arial" w:hAnsi="Arial" w:cs="Arial"/>
        </w:rPr>
      </w:pPr>
    </w:p>
    <w:p w:rsidR="00930135" w:rsidRPr="00930135" w:rsidRDefault="00930135" w:rsidP="00930135">
      <w:pPr>
        <w:jc w:val="both"/>
        <w:rPr>
          <w:rFonts w:ascii="Arial" w:hAnsi="Arial" w:cs="Arial"/>
        </w:rPr>
      </w:pPr>
    </w:p>
    <w:p w:rsidR="00930135" w:rsidRPr="00930135" w:rsidRDefault="00930135" w:rsidP="00930135">
      <w:pPr>
        <w:jc w:val="both"/>
        <w:rPr>
          <w:rFonts w:ascii="Arial" w:hAnsi="Arial" w:cs="Arial"/>
        </w:rPr>
      </w:pP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t>Klemen Srna,</w:t>
      </w:r>
    </w:p>
    <w:p w:rsidR="00BD7D31" w:rsidRPr="00195AF4" w:rsidRDefault="00930135" w:rsidP="00930135">
      <w:pPr>
        <w:jc w:val="both"/>
        <w:rPr>
          <w:rFonts w:ascii="Arial" w:hAnsi="Arial" w:cs="Arial"/>
        </w:rPr>
      </w:pP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r>
      <w:r w:rsidRPr="00930135">
        <w:rPr>
          <w:rFonts w:ascii="Arial" w:hAnsi="Arial" w:cs="Arial"/>
        </w:rPr>
        <w:tab/>
        <w:t>v. d. direktorja občinske uprave</w:t>
      </w:r>
    </w:p>
    <w:p w:rsidR="002D0A5B" w:rsidRPr="00191003" w:rsidRDefault="002D0A5B" w:rsidP="00F20FA6">
      <w:pPr>
        <w:jc w:val="both"/>
        <w:rPr>
          <w:rFonts w:ascii="Arial" w:hAnsi="Arial" w:cs="Arial"/>
          <w:sz w:val="22"/>
          <w:szCs w:val="22"/>
        </w:rPr>
      </w:pPr>
    </w:p>
    <w:p w:rsidR="002D0A5B" w:rsidRPr="00191003" w:rsidRDefault="002D0A5B" w:rsidP="00F20FA6">
      <w:pPr>
        <w:jc w:val="both"/>
        <w:rPr>
          <w:rFonts w:ascii="Arial" w:hAnsi="Arial" w:cs="Arial"/>
          <w:sz w:val="22"/>
          <w:szCs w:val="22"/>
        </w:rPr>
      </w:pPr>
    </w:p>
    <w:p w:rsidR="002D0A5B" w:rsidRDefault="002D0A5B"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Default="00930135" w:rsidP="00F20FA6">
      <w:pPr>
        <w:jc w:val="both"/>
        <w:rPr>
          <w:rFonts w:ascii="Arial" w:hAnsi="Arial" w:cs="Arial"/>
          <w:sz w:val="22"/>
          <w:szCs w:val="22"/>
        </w:rPr>
      </w:pPr>
    </w:p>
    <w:p w:rsidR="00930135" w:rsidRPr="00191003" w:rsidRDefault="00930135" w:rsidP="00F20FA6">
      <w:pPr>
        <w:jc w:val="both"/>
        <w:rPr>
          <w:rFonts w:ascii="Arial" w:hAnsi="Arial" w:cs="Arial"/>
          <w:sz w:val="22"/>
          <w:szCs w:val="22"/>
        </w:rPr>
      </w:pPr>
    </w:p>
    <w:p w:rsidR="00867750" w:rsidRPr="00195AF4" w:rsidRDefault="00195AF4" w:rsidP="00F20FA6">
      <w:pPr>
        <w:jc w:val="both"/>
        <w:rPr>
          <w:rFonts w:ascii="Arial" w:hAnsi="Arial" w:cs="Arial"/>
        </w:rPr>
      </w:pPr>
      <w:r w:rsidRPr="00195AF4">
        <w:rPr>
          <w:rFonts w:ascii="Arial" w:hAnsi="Arial" w:cs="Arial"/>
        </w:rPr>
        <w:t>Pr</w:t>
      </w:r>
      <w:r w:rsidR="00867750" w:rsidRPr="00195AF4">
        <w:rPr>
          <w:rFonts w:ascii="Arial" w:hAnsi="Arial" w:cs="Arial"/>
        </w:rPr>
        <w:t>iloga:</w:t>
      </w:r>
    </w:p>
    <w:p w:rsidR="00191003" w:rsidRPr="00195AF4" w:rsidRDefault="00930135" w:rsidP="00033DF1">
      <w:pPr>
        <w:pStyle w:val="Odstavekseznama"/>
        <w:numPr>
          <w:ilvl w:val="0"/>
          <w:numId w:val="33"/>
        </w:numPr>
        <w:jc w:val="both"/>
        <w:rPr>
          <w:rFonts w:ascii="Arial" w:hAnsi="Arial" w:cs="Arial"/>
          <w:sz w:val="22"/>
          <w:szCs w:val="22"/>
        </w:rPr>
      </w:pPr>
      <w:r>
        <w:rPr>
          <w:rFonts w:ascii="Arial" w:hAnsi="Arial" w:cs="Arial"/>
        </w:rPr>
        <w:t xml:space="preserve">dopis Ministrstva za finance, št. 46110-4/2021/8 </w:t>
      </w:r>
      <w:r w:rsidR="00956560">
        <w:rPr>
          <w:rFonts w:ascii="Arial" w:hAnsi="Arial" w:cs="Arial"/>
        </w:rPr>
        <w:t>s</w:t>
      </w:r>
      <w:r>
        <w:rPr>
          <w:rFonts w:ascii="Arial" w:hAnsi="Arial" w:cs="Arial"/>
        </w:rPr>
        <w:t xml:space="preserve"> 16. 3. 2021</w:t>
      </w:r>
      <w:r w:rsidR="008650F6">
        <w:rPr>
          <w:rFonts w:ascii="Arial" w:hAnsi="Arial" w:cs="Arial"/>
        </w:rPr>
        <w:t>.</w:t>
      </w:r>
    </w:p>
    <w:sectPr w:rsidR="00191003" w:rsidRPr="00195AF4" w:rsidSect="007C6EC0">
      <w:headerReference w:type="default" r:id="rId8"/>
      <w:footerReference w:type="even" r:id="rId9"/>
      <w:footerReference w:type="default" r:id="rId10"/>
      <w:headerReference w:type="first" r:id="rId11"/>
      <w:footerReference w:type="first" r:id="rId12"/>
      <w:pgSz w:w="11906" w:h="16838" w:code="9"/>
      <w:pgMar w:top="2275" w:right="1417" w:bottom="1417" w:left="1417" w:header="425" w:footer="53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DEB" w:rsidRDefault="00C70DEB">
      <w:r>
        <w:separator/>
      </w:r>
    </w:p>
  </w:endnote>
  <w:endnote w:type="continuationSeparator" w:id="0">
    <w:p w:rsidR="00C70DEB" w:rsidRDefault="00C7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EB" w:rsidRDefault="00C70DEB">
    <w:pPr>
      <w:pStyle w:val="Noga"/>
    </w:pPr>
  </w:p>
  <w:p w:rsidR="00C70DEB" w:rsidRDefault="00C70DEB">
    <w:pPr>
      <w:pStyle w:val="Noga"/>
    </w:pPr>
  </w:p>
  <w:p w:rsidR="00C70DEB" w:rsidRDefault="00C70DEB">
    <w:pPr>
      <w:pStyle w:val="Noga"/>
    </w:pPr>
  </w:p>
  <w:p w:rsidR="00C70DEB" w:rsidRDefault="00C70D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768657565"/>
      <w:docPartObj>
        <w:docPartGallery w:val="Page Numbers (Bottom of Page)"/>
        <w:docPartUnique/>
      </w:docPartObj>
    </w:sdtPr>
    <w:sdtContent>
      <w:sdt>
        <w:sdtPr>
          <w:rPr>
            <w:rFonts w:ascii="Arial" w:hAnsi="Arial" w:cs="Arial"/>
          </w:rPr>
          <w:id w:val="-1805995239"/>
          <w:docPartObj>
            <w:docPartGallery w:val="Page Numbers (Top of Page)"/>
            <w:docPartUnique/>
          </w:docPartObj>
        </w:sdtPr>
        <w:sdtContent>
          <w:p w:rsidR="00C70DEB" w:rsidRPr="00684FE7" w:rsidRDefault="00C70DEB">
            <w:pPr>
              <w:pStyle w:val="Noga"/>
              <w:jc w:val="right"/>
              <w:rPr>
                <w:rFonts w:ascii="Arial" w:hAnsi="Arial" w:cs="Arial"/>
              </w:rPr>
            </w:pPr>
            <w:r w:rsidRPr="00684FE7">
              <w:rPr>
                <w:rFonts w:ascii="Arial" w:hAnsi="Arial" w:cs="Arial"/>
              </w:rPr>
              <w:t xml:space="preserve"> </w:t>
            </w:r>
            <w:r w:rsidRPr="00684FE7">
              <w:rPr>
                <w:rFonts w:ascii="Arial" w:hAnsi="Arial" w:cs="Arial"/>
              </w:rPr>
              <w:fldChar w:fldCharType="begin"/>
            </w:r>
            <w:r w:rsidRPr="00684FE7">
              <w:rPr>
                <w:rFonts w:ascii="Arial" w:hAnsi="Arial" w:cs="Arial"/>
              </w:rPr>
              <w:instrText>PAGE</w:instrText>
            </w:r>
            <w:r w:rsidRPr="00684FE7">
              <w:rPr>
                <w:rFonts w:ascii="Arial" w:hAnsi="Arial" w:cs="Arial"/>
              </w:rPr>
              <w:fldChar w:fldCharType="separate"/>
            </w:r>
            <w:r>
              <w:rPr>
                <w:rFonts w:ascii="Arial" w:hAnsi="Arial" w:cs="Arial"/>
                <w:noProof/>
              </w:rPr>
              <w:t>2</w:t>
            </w:r>
            <w:r w:rsidRPr="00684FE7">
              <w:rPr>
                <w:rFonts w:ascii="Arial" w:hAnsi="Arial" w:cs="Arial"/>
              </w:rPr>
              <w:fldChar w:fldCharType="end"/>
            </w:r>
            <w:r w:rsidRPr="00684FE7">
              <w:rPr>
                <w:rFonts w:ascii="Arial" w:hAnsi="Arial" w:cs="Arial"/>
              </w:rPr>
              <w:t xml:space="preserve"> / </w:t>
            </w:r>
            <w:r w:rsidRPr="00684FE7">
              <w:rPr>
                <w:rFonts w:ascii="Arial" w:hAnsi="Arial" w:cs="Arial"/>
              </w:rPr>
              <w:fldChar w:fldCharType="begin"/>
            </w:r>
            <w:r w:rsidRPr="00684FE7">
              <w:rPr>
                <w:rFonts w:ascii="Arial" w:hAnsi="Arial" w:cs="Arial"/>
              </w:rPr>
              <w:instrText>NUMPAGES</w:instrText>
            </w:r>
            <w:r w:rsidRPr="00684FE7">
              <w:rPr>
                <w:rFonts w:ascii="Arial" w:hAnsi="Arial" w:cs="Arial"/>
              </w:rPr>
              <w:fldChar w:fldCharType="separate"/>
            </w:r>
            <w:r>
              <w:rPr>
                <w:rFonts w:ascii="Arial" w:hAnsi="Arial" w:cs="Arial"/>
                <w:noProof/>
              </w:rPr>
              <w:t>2</w:t>
            </w:r>
            <w:r w:rsidRPr="00684FE7">
              <w:rPr>
                <w:rFonts w:ascii="Arial" w:hAnsi="Arial" w:cs="Arial"/>
              </w:rPr>
              <w:fldChar w:fldCharType="end"/>
            </w:r>
          </w:p>
        </w:sdtContent>
      </w:sdt>
    </w:sdtContent>
  </w:sdt>
  <w:p w:rsidR="00C70DEB" w:rsidRDefault="00C70DE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EB" w:rsidRPr="005D50F3" w:rsidRDefault="00C70DEB" w:rsidP="00867624">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C70DEB" w:rsidRDefault="00C70DEB" w:rsidP="00867624">
    <w:pPr>
      <w:pStyle w:val="Noga"/>
      <w:jc w:val="cente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DEB" w:rsidRDefault="00C70DEB">
      <w:r>
        <w:separator/>
      </w:r>
    </w:p>
  </w:footnote>
  <w:footnote w:type="continuationSeparator" w:id="0">
    <w:p w:rsidR="00C70DEB" w:rsidRDefault="00C7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DEB" w:rsidRDefault="00C70DEB" w:rsidP="000D4B73">
    <w:pPr>
      <w:pStyle w:val="Glava"/>
      <w:jc w:val="center"/>
    </w:pPr>
    <w:r w:rsidRPr="005A52C4">
      <w:rPr>
        <w:noProof/>
      </w:rPr>
      <w:drawing>
        <wp:inline distT="0" distB="0" distL="0" distR="0" wp14:anchorId="6FF25BAC" wp14:editId="3FB3DB4F">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p w:rsidR="00C70DEB" w:rsidRDefault="00C70DEB" w:rsidP="000D4B73">
    <w:pPr>
      <w:pStyle w:val="Glava"/>
      <w:jc w:val="center"/>
    </w:pPr>
  </w:p>
  <w:p w:rsidR="00C70DEB" w:rsidRDefault="00C70DEB" w:rsidP="000D4B73">
    <w:pPr>
      <w:pStyle w:val="Glava"/>
      <w:jc w:val="center"/>
    </w:pPr>
    <w:r w:rsidRPr="002D0A5B">
      <w:rPr>
        <w:rFonts w:ascii="Arial" w:hAnsi="Arial" w:cs="Arial"/>
        <w:b/>
        <w:sz w:val="22"/>
        <w:szCs w:val="22"/>
      </w:rPr>
      <w:t>OBČINSKA UPRAVA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Look w:val="04A0" w:firstRow="1" w:lastRow="0" w:firstColumn="1" w:lastColumn="0" w:noHBand="0" w:noVBand="1"/>
    </w:tblPr>
    <w:tblGrid>
      <w:gridCol w:w="9072"/>
    </w:tblGrid>
    <w:tr w:rsidR="00C70DEB" w:rsidTr="00867624">
      <w:tc>
        <w:tcPr>
          <w:tcW w:w="9212" w:type="dxa"/>
          <w:tcBorders>
            <w:top w:val="nil"/>
            <w:left w:val="nil"/>
            <w:bottom w:val="nil"/>
            <w:right w:val="nil"/>
          </w:tcBorders>
        </w:tcPr>
        <w:p w:rsidR="00C70DEB" w:rsidRDefault="00C70DEB" w:rsidP="00867624">
          <w:pPr>
            <w:pStyle w:val="Glava"/>
            <w:jc w:val="center"/>
          </w:pPr>
          <w:r w:rsidRPr="005A52C4">
            <w:rPr>
              <w:noProof/>
            </w:rPr>
            <w:drawing>
              <wp:inline distT="0" distB="0" distL="0" distR="0">
                <wp:extent cx="685800" cy="1181100"/>
                <wp:effectExtent l="1905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rsidR="00C70DEB" w:rsidRDefault="00C70D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72156"/>
    <w:multiLevelType w:val="hybridMultilevel"/>
    <w:tmpl w:val="1BCCB3E6"/>
    <w:lvl w:ilvl="0" w:tplc="25B84B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BA2381"/>
    <w:multiLevelType w:val="hybridMultilevel"/>
    <w:tmpl w:val="7D2A5050"/>
    <w:lvl w:ilvl="0" w:tplc="55EC945A">
      <w:numFmt w:val="bullet"/>
      <w:lvlText w:val="-"/>
      <w:lvlJc w:val="left"/>
      <w:pPr>
        <w:tabs>
          <w:tab w:val="num" w:pos="646"/>
        </w:tabs>
        <w:ind w:left="646" w:hanging="360"/>
      </w:pPr>
      <w:rPr>
        <w:rFonts w:ascii="Arial" w:eastAsia="Times New Roman" w:hAnsi="Arial" w:hint="default"/>
      </w:rPr>
    </w:lvl>
    <w:lvl w:ilvl="1" w:tplc="04240003" w:tentative="1">
      <w:start w:val="1"/>
      <w:numFmt w:val="bullet"/>
      <w:lvlText w:val="o"/>
      <w:lvlJc w:val="left"/>
      <w:pPr>
        <w:tabs>
          <w:tab w:val="num" w:pos="1366"/>
        </w:tabs>
        <w:ind w:left="1366" w:hanging="360"/>
      </w:pPr>
      <w:rPr>
        <w:rFonts w:ascii="Courier New" w:hAnsi="Courier New" w:hint="default"/>
      </w:rPr>
    </w:lvl>
    <w:lvl w:ilvl="2" w:tplc="04240005" w:tentative="1">
      <w:start w:val="1"/>
      <w:numFmt w:val="bullet"/>
      <w:lvlText w:val=""/>
      <w:lvlJc w:val="left"/>
      <w:pPr>
        <w:tabs>
          <w:tab w:val="num" w:pos="2086"/>
        </w:tabs>
        <w:ind w:left="2086" w:hanging="360"/>
      </w:pPr>
      <w:rPr>
        <w:rFonts w:ascii="Wingdings" w:hAnsi="Wingdings" w:hint="default"/>
      </w:rPr>
    </w:lvl>
    <w:lvl w:ilvl="3" w:tplc="04240001" w:tentative="1">
      <w:start w:val="1"/>
      <w:numFmt w:val="bullet"/>
      <w:lvlText w:val=""/>
      <w:lvlJc w:val="left"/>
      <w:pPr>
        <w:tabs>
          <w:tab w:val="num" w:pos="2806"/>
        </w:tabs>
        <w:ind w:left="2806" w:hanging="360"/>
      </w:pPr>
      <w:rPr>
        <w:rFonts w:ascii="Symbol" w:hAnsi="Symbol" w:hint="default"/>
      </w:rPr>
    </w:lvl>
    <w:lvl w:ilvl="4" w:tplc="04240003" w:tentative="1">
      <w:start w:val="1"/>
      <w:numFmt w:val="bullet"/>
      <w:lvlText w:val="o"/>
      <w:lvlJc w:val="left"/>
      <w:pPr>
        <w:tabs>
          <w:tab w:val="num" w:pos="3526"/>
        </w:tabs>
        <w:ind w:left="3526" w:hanging="360"/>
      </w:pPr>
      <w:rPr>
        <w:rFonts w:ascii="Courier New" w:hAnsi="Courier New" w:hint="default"/>
      </w:rPr>
    </w:lvl>
    <w:lvl w:ilvl="5" w:tplc="04240005" w:tentative="1">
      <w:start w:val="1"/>
      <w:numFmt w:val="bullet"/>
      <w:lvlText w:val=""/>
      <w:lvlJc w:val="left"/>
      <w:pPr>
        <w:tabs>
          <w:tab w:val="num" w:pos="4246"/>
        </w:tabs>
        <w:ind w:left="4246" w:hanging="360"/>
      </w:pPr>
      <w:rPr>
        <w:rFonts w:ascii="Wingdings" w:hAnsi="Wingdings" w:hint="default"/>
      </w:rPr>
    </w:lvl>
    <w:lvl w:ilvl="6" w:tplc="04240001" w:tentative="1">
      <w:start w:val="1"/>
      <w:numFmt w:val="bullet"/>
      <w:lvlText w:val=""/>
      <w:lvlJc w:val="left"/>
      <w:pPr>
        <w:tabs>
          <w:tab w:val="num" w:pos="4966"/>
        </w:tabs>
        <w:ind w:left="4966" w:hanging="360"/>
      </w:pPr>
      <w:rPr>
        <w:rFonts w:ascii="Symbol" w:hAnsi="Symbol" w:hint="default"/>
      </w:rPr>
    </w:lvl>
    <w:lvl w:ilvl="7" w:tplc="04240003" w:tentative="1">
      <w:start w:val="1"/>
      <w:numFmt w:val="bullet"/>
      <w:lvlText w:val="o"/>
      <w:lvlJc w:val="left"/>
      <w:pPr>
        <w:tabs>
          <w:tab w:val="num" w:pos="5686"/>
        </w:tabs>
        <w:ind w:left="5686" w:hanging="360"/>
      </w:pPr>
      <w:rPr>
        <w:rFonts w:ascii="Courier New" w:hAnsi="Courier New" w:hint="default"/>
      </w:rPr>
    </w:lvl>
    <w:lvl w:ilvl="8" w:tplc="04240005" w:tentative="1">
      <w:start w:val="1"/>
      <w:numFmt w:val="bullet"/>
      <w:lvlText w:val=""/>
      <w:lvlJc w:val="left"/>
      <w:pPr>
        <w:tabs>
          <w:tab w:val="num" w:pos="6406"/>
        </w:tabs>
        <w:ind w:left="6406" w:hanging="360"/>
      </w:pPr>
      <w:rPr>
        <w:rFonts w:ascii="Wingdings" w:hAnsi="Wingdings" w:hint="default"/>
      </w:rPr>
    </w:lvl>
  </w:abstractNum>
  <w:abstractNum w:abstractNumId="3" w15:restartNumberingAfterBreak="0">
    <w:nsid w:val="13376914"/>
    <w:multiLevelType w:val="hybridMultilevel"/>
    <w:tmpl w:val="5E7662F4"/>
    <w:lvl w:ilvl="0" w:tplc="19402438">
      <w:start w:val="1"/>
      <w:numFmt w:val="decimal"/>
      <w:lvlText w:val="%1."/>
      <w:lvlJc w:val="center"/>
      <w:pPr>
        <w:tabs>
          <w:tab w:val="num" w:pos="720"/>
        </w:tabs>
        <w:ind w:left="72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DBBC68E8">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4024D9E"/>
    <w:multiLevelType w:val="multilevel"/>
    <w:tmpl w:val="2FD43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9B2F90"/>
    <w:multiLevelType w:val="hybridMultilevel"/>
    <w:tmpl w:val="C230451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DE2095"/>
    <w:multiLevelType w:val="hybridMultilevel"/>
    <w:tmpl w:val="B1547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84BF8"/>
    <w:multiLevelType w:val="hybridMultilevel"/>
    <w:tmpl w:val="7B98E8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1863B33"/>
    <w:multiLevelType w:val="hybridMultilevel"/>
    <w:tmpl w:val="C2A60C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B94368"/>
    <w:multiLevelType w:val="hybridMultilevel"/>
    <w:tmpl w:val="7E8A0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D70CBC"/>
    <w:multiLevelType w:val="hybridMultilevel"/>
    <w:tmpl w:val="83C2128A"/>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913322"/>
    <w:multiLevelType w:val="hybridMultilevel"/>
    <w:tmpl w:val="BD2A95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122159A"/>
    <w:multiLevelType w:val="hybridMultilevel"/>
    <w:tmpl w:val="2FD43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8B4769"/>
    <w:multiLevelType w:val="hybridMultilevel"/>
    <w:tmpl w:val="BCE6586C"/>
    <w:lvl w:ilvl="0" w:tplc="A27CE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EB1194"/>
    <w:multiLevelType w:val="hybridMultilevel"/>
    <w:tmpl w:val="9F76F096"/>
    <w:lvl w:ilvl="0" w:tplc="B3C064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39049B"/>
    <w:multiLevelType w:val="hybridMultilevel"/>
    <w:tmpl w:val="F4063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BB60E8"/>
    <w:multiLevelType w:val="hybridMultilevel"/>
    <w:tmpl w:val="5838E42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A96D67"/>
    <w:multiLevelType w:val="singleLevel"/>
    <w:tmpl w:val="3B382F94"/>
    <w:lvl w:ilvl="0">
      <w:start w:val="1"/>
      <w:numFmt w:val="decimal"/>
      <w:lvlText w:val="%1."/>
      <w:legacy w:legacy="1" w:legacySpace="0" w:legacyIndent="283"/>
      <w:lvlJc w:val="left"/>
      <w:pPr>
        <w:ind w:left="283" w:hanging="283"/>
      </w:pPr>
    </w:lvl>
  </w:abstractNum>
  <w:abstractNum w:abstractNumId="19" w15:restartNumberingAfterBreak="0">
    <w:nsid w:val="49101E63"/>
    <w:multiLevelType w:val="hybridMultilevel"/>
    <w:tmpl w:val="0AAEFCF4"/>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352934"/>
    <w:multiLevelType w:val="hybridMultilevel"/>
    <w:tmpl w:val="EE8AA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D568A"/>
    <w:multiLevelType w:val="hybridMultilevel"/>
    <w:tmpl w:val="6F9423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5BB3A73"/>
    <w:multiLevelType w:val="hybridMultilevel"/>
    <w:tmpl w:val="942A7EB6"/>
    <w:lvl w:ilvl="0" w:tplc="FB00E6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4671E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416D6D"/>
    <w:multiLevelType w:val="hybridMultilevel"/>
    <w:tmpl w:val="599ACF6A"/>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5541DC0"/>
    <w:multiLevelType w:val="hybridMultilevel"/>
    <w:tmpl w:val="296A12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6FC1AE7"/>
    <w:multiLevelType w:val="hybridMultilevel"/>
    <w:tmpl w:val="AE428D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A46BC"/>
    <w:multiLevelType w:val="hybridMultilevel"/>
    <w:tmpl w:val="B3A08E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D3AC3"/>
    <w:multiLevelType w:val="hybridMultilevel"/>
    <w:tmpl w:val="9EA6B00C"/>
    <w:lvl w:ilvl="0" w:tplc="1D189A1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CF961F6"/>
    <w:multiLevelType w:val="hybridMultilevel"/>
    <w:tmpl w:val="D8388D8E"/>
    <w:lvl w:ilvl="0" w:tplc="4606B5FA">
      <w:numFmt w:val="bullet"/>
      <w:lvlText w:val="-"/>
      <w:lvlJc w:val="left"/>
      <w:pPr>
        <w:ind w:left="585" w:hanging="22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7956451"/>
    <w:multiLevelType w:val="hybridMultilevel"/>
    <w:tmpl w:val="8DC42F80"/>
    <w:lvl w:ilvl="0" w:tplc="D53ABA88">
      <w:start w:val="1"/>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0948FC"/>
    <w:multiLevelType w:val="hybridMultilevel"/>
    <w:tmpl w:val="8730AC38"/>
    <w:lvl w:ilvl="0" w:tplc="089CCC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BA25EB"/>
    <w:multiLevelType w:val="hybridMultilevel"/>
    <w:tmpl w:val="7A74191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2"/>
  </w:num>
  <w:num w:numId="5">
    <w:abstractNumId w:val="7"/>
  </w:num>
  <w:num w:numId="6">
    <w:abstractNumId w:val="21"/>
  </w:num>
  <w:num w:numId="7">
    <w:abstractNumId w:val="20"/>
  </w:num>
  <w:num w:numId="8">
    <w:abstractNumId w:val="26"/>
  </w:num>
  <w:num w:numId="9">
    <w:abstractNumId w:val="13"/>
  </w:num>
  <w:num w:numId="10">
    <w:abstractNumId w:val="4"/>
  </w:num>
  <w:num w:numId="11">
    <w:abstractNumId w:val="32"/>
  </w:num>
  <w:num w:numId="12">
    <w:abstractNumId w:val="14"/>
  </w:num>
  <w:num w:numId="13">
    <w:abstractNumId w:val="25"/>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31"/>
  </w:num>
  <w:num w:numId="19">
    <w:abstractNumId w:val="24"/>
  </w:num>
  <w:num w:numId="20">
    <w:abstractNumId w:val="28"/>
  </w:num>
  <w:num w:numId="21">
    <w:abstractNumId w:val="8"/>
  </w:num>
  <w:num w:numId="22">
    <w:abstractNumId w:val="6"/>
  </w:num>
  <w:num w:numId="23">
    <w:abstractNumId w:val="1"/>
  </w:num>
  <w:num w:numId="24">
    <w:abstractNumId w:val="22"/>
  </w:num>
  <w:num w:numId="25">
    <w:abstractNumId w:val="17"/>
  </w:num>
  <w:num w:numId="26">
    <w:abstractNumId w:val="30"/>
  </w:num>
  <w:num w:numId="27">
    <w:abstractNumId w:val="5"/>
  </w:num>
  <w:num w:numId="28">
    <w:abstractNumId w:val="10"/>
  </w:num>
  <w:num w:numId="29">
    <w:abstractNumId w:val="19"/>
  </w:num>
  <w:num w:numId="30">
    <w:abstractNumId w:val="29"/>
  </w:num>
  <w:num w:numId="31">
    <w:abstractNumId w:val="9"/>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3D"/>
    <w:rsid w:val="000003F1"/>
    <w:rsid w:val="00002773"/>
    <w:rsid w:val="0000688F"/>
    <w:rsid w:val="00010451"/>
    <w:rsid w:val="000111CF"/>
    <w:rsid w:val="0001376B"/>
    <w:rsid w:val="0001495A"/>
    <w:rsid w:val="00020501"/>
    <w:rsid w:val="000214CE"/>
    <w:rsid w:val="00022504"/>
    <w:rsid w:val="00024325"/>
    <w:rsid w:val="00024895"/>
    <w:rsid w:val="0002525C"/>
    <w:rsid w:val="000300E6"/>
    <w:rsid w:val="00030A11"/>
    <w:rsid w:val="00033DF1"/>
    <w:rsid w:val="00034BFD"/>
    <w:rsid w:val="00041827"/>
    <w:rsid w:val="00041ECE"/>
    <w:rsid w:val="00043EEE"/>
    <w:rsid w:val="00044A46"/>
    <w:rsid w:val="00044F78"/>
    <w:rsid w:val="00047E2B"/>
    <w:rsid w:val="00050C90"/>
    <w:rsid w:val="00053144"/>
    <w:rsid w:val="0005714D"/>
    <w:rsid w:val="0006108B"/>
    <w:rsid w:val="000621B2"/>
    <w:rsid w:val="00062E8A"/>
    <w:rsid w:val="000651CE"/>
    <w:rsid w:val="00066090"/>
    <w:rsid w:val="00071F9E"/>
    <w:rsid w:val="00073526"/>
    <w:rsid w:val="00074AE3"/>
    <w:rsid w:val="00075ABB"/>
    <w:rsid w:val="000763C8"/>
    <w:rsid w:val="00076678"/>
    <w:rsid w:val="00076FB0"/>
    <w:rsid w:val="00077C9C"/>
    <w:rsid w:val="00080D72"/>
    <w:rsid w:val="0008177A"/>
    <w:rsid w:val="00081C44"/>
    <w:rsid w:val="00082D5F"/>
    <w:rsid w:val="000831BF"/>
    <w:rsid w:val="00083AEA"/>
    <w:rsid w:val="00084D7C"/>
    <w:rsid w:val="00086753"/>
    <w:rsid w:val="000936CD"/>
    <w:rsid w:val="00093A68"/>
    <w:rsid w:val="00094CB2"/>
    <w:rsid w:val="00096B1D"/>
    <w:rsid w:val="000A34AF"/>
    <w:rsid w:val="000A74A5"/>
    <w:rsid w:val="000A7A0D"/>
    <w:rsid w:val="000B34ED"/>
    <w:rsid w:val="000B3C37"/>
    <w:rsid w:val="000B4696"/>
    <w:rsid w:val="000B49CC"/>
    <w:rsid w:val="000B5319"/>
    <w:rsid w:val="000B6055"/>
    <w:rsid w:val="000C21B6"/>
    <w:rsid w:val="000C4A81"/>
    <w:rsid w:val="000C4F2C"/>
    <w:rsid w:val="000C7205"/>
    <w:rsid w:val="000C742B"/>
    <w:rsid w:val="000D0340"/>
    <w:rsid w:val="000D2AC9"/>
    <w:rsid w:val="000D4AB6"/>
    <w:rsid w:val="000D4B73"/>
    <w:rsid w:val="000D61D8"/>
    <w:rsid w:val="000D788A"/>
    <w:rsid w:val="000E041B"/>
    <w:rsid w:val="000E2CFC"/>
    <w:rsid w:val="000E7128"/>
    <w:rsid w:val="000E7EDB"/>
    <w:rsid w:val="000F0942"/>
    <w:rsid w:val="000F2FF7"/>
    <w:rsid w:val="000F3BA6"/>
    <w:rsid w:val="000F49CF"/>
    <w:rsid w:val="000F558F"/>
    <w:rsid w:val="000F6DFB"/>
    <w:rsid w:val="000F7D1C"/>
    <w:rsid w:val="00101134"/>
    <w:rsid w:val="0010178B"/>
    <w:rsid w:val="00104B33"/>
    <w:rsid w:val="001053D9"/>
    <w:rsid w:val="001061C7"/>
    <w:rsid w:val="001069B6"/>
    <w:rsid w:val="00106B36"/>
    <w:rsid w:val="00106E4E"/>
    <w:rsid w:val="001079AB"/>
    <w:rsid w:val="00111744"/>
    <w:rsid w:val="001159BC"/>
    <w:rsid w:val="001201D0"/>
    <w:rsid w:val="001229E1"/>
    <w:rsid w:val="00122DC6"/>
    <w:rsid w:val="001239E5"/>
    <w:rsid w:val="00123AE7"/>
    <w:rsid w:val="00124A2B"/>
    <w:rsid w:val="00124EF2"/>
    <w:rsid w:val="00132374"/>
    <w:rsid w:val="00132725"/>
    <w:rsid w:val="00133498"/>
    <w:rsid w:val="0013487B"/>
    <w:rsid w:val="00140B58"/>
    <w:rsid w:val="00143705"/>
    <w:rsid w:val="001448A0"/>
    <w:rsid w:val="00152103"/>
    <w:rsid w:val="00152295"/>
    <w:rsid w:val="00152812"/>
    <w:rsid w:val="00154D16"/>
    <w:rsid w:val="00157920"/>
    <w:rsid w:val="00163222"/>
    <w:rsid w:val="00166BF8"/>
    <w:rsid w:val="0016720D"/>
    <w:rsid w:val="00167CAC"/>
    <w:rsid w:val="00170DA0"/>
    <w:rsid w:val="00171623"/>
    <w:rsid w:val="00171B43"/>
    <w:rsid w:val="001720BC"/>
    <w:rsid w:val="0017290A"/>
    <w:rsid w:val="0017339A"/>
    <w:rsid w:val="00174FA4"/>
    <w:rsid w:val="0017620F"/>
    <w:rsid w:val="001815A9"/>
    <w:rsid w:val="00182191"/>
    <w:rsid w:val="00183B7A"/>
    <w:rsid w:val="001847C8"/>
    <w:rsid w:val="00186BBB"/>
    <w:rsid w:val="0018708D"/>
    <w:rsid w:val="001874B9"/>
    <w:rsid w:val="001877EB"/>
    <w:rsid w:val="00191003"/>
    <w:rsid w:val="00192C23"/>
    <w:rsid w:val="00193A0A"/>
    <w:rsid w:val="001955F4"/>
    <w:rsid w:val="00195AF4"/>
    <w:rsid w:val="001963C1"/>
    <w:rsid w:val="0019785C"/>
    <w:rsid w:val="00197B2F"/>
    <w:rsid w:val="00197F04"/>
    <w:rsid w:val="001A3D08"/>
    <w:rsid w:val="001B08BA"/>
    <w:rsid w:val="001B0DC1"/>
    <w:rsid w:val="001B1D58"/>
    <w:rsid w:val="001B230A"/>
    <w:rsid w:val="001B3930"/>
    <w:rsid w:val="001B54EE"/>
    <w:rsid w:val="001B6662"/>
    <w:rsid w:val="001B7E7B"/>
    <w:rsid w:val="001B7F5E"/>
    <w:rsid w:val="001C07DD"/>
    <w:rsid w:val="001C3147"/>
    <w:rsid w:val="001C57D6"/>
    <w:rsid w:val="001C6E4F"/>
    <w:rsid w:val="001D1353"/>
    <w:rsid w:val="001D3004"/>
    <w:rsid w:val="001D3E25"/>
    <w:rsid w:val="001D7D18"/>
    <w:rsid w:val="001E1768"/>
    <w:rsid w:val="001E30CE"/>
    <w:rsid w:val="001E419E"/>
    <w:rsid w:val="001E567A"/>
    <w:rsid w:val="001F0638"/>
    <w:rsid w:val="001F1B91"/>
    <w:rsid w:val="001F30E1"/>
    <w:rsid w:val="0020143A"/>
    <w:rsid w:val="00202F79"/>
    <w:rsid w:val="00206011"/>
    <w:rsid w:val="002078FB"/>
    <w:rsid w:val="00207E01"/>
    <w:rsid w:val="00210DF4"/>
    <w:rsid w:val="00212D11"/>
    <w:rsid w:val="00213245"/>
    <w:rsid w:val="002133DF"/>
    <w:rsid w:val="00213838"/>
    <w:rsid w:val="002143DA"/>
    <w:rsid w:val="00216ACA"/>
    <w:rsid w:val="00222B97"/>
    <w:rsid w:val="00223176"/>
    <w:rsid w:val="00224429"/>
    <w:rsid w:val="002265A3"/>
    <w:rsid w:val="00227408"/>
    <w:rsid w:val="002350CD"/>
    <w:rsid w:val="002350D4"/>
    <w:rsid w:val="002373AD"/>
    <w:rsid w:val="0024027F"/>
    <w:rsid w:val="00241639"/>
    <w:rsid w:val="0024269E"/>
    <w:rsid w:val="002446B1"/>
    <w:rsid w:val="002454D3"/>
    <w:rsid w:val="0024635F"/>
    <w:rsid w:val="00247B11"/>
    <w:rsid w:val="002506DB"/>
    <w:rsid w:val="00252877"/>
    <w:rsid w:val="00253AE5"/>
    <w:rsid w:val="0025747A"/>
    <w:rsid w:val="00262EE1"/>
    <w:rsid w:val="002641A1"/>
    <w:rsid w:val="00265307"/>
    <w:rsid w:val="00267580"/>
    <w:rsid w:val="00267BF8"/>
    <w:rsid w:val="00267F34"/>
    <w:rsid w:val="00270053"/>
    <w:rsid w:val="002705B4"/>
    <w:rsid w:val="002705EB"/>
    <w:rsid w:val="00271EDD"/>
    <w:rsid w:val="00272F65"/>
    <w:rsid w:val="00273A61"/>
    <w:rsid w:val="002754AF"/>
    <w:rsid w:val="002769E6"/>
    <w:rsid w:val="002804CB"/>
    <w:rsid w:val="00283672"/>
    <w:rsid w:val="0028622C"/>
    <w:rsid w:val="00290628"/>
    <w:rsid w:val="002911D2"/>
    <w:rsid w:val="00293327"/>
    <w:rsid w:val="00294A6D"/>
    <w:rsid w:val="0029508F"/>
    <w:rsid w:val="00295EE4"/>
    <w:rsid w:val="00296C35"/>
    <w:rsid w:val="00297820"/>
    <w:rsid w:val="002A0B9A"/>
    <w:rsid w:val="002A16CA"/>
    <w:rsid w:val="002A2269"/>
    <w:rsid w:val="002A416F"/>
    <w:rsid w:val="002A4657"/>
    <w:rsid w:val="002A5D8E"/>
    <w:rsid w:val="002B03EF"/>
    <w:rsid w:val="002B2094"/>
    <w:rsid w:val="002B475B"/>
    <w:rsid w:val="002B7704"/>
    <w:rsid w:val="002C09B6"/>
    <w:rsid w:val="002C1308"/>
    <w:rsid w:val="002C190A"/>
    <w:rsid w:val="002C1B3D"/>
    <w:rsid w:val="002C28F6"/>
    <w:rsid w:val="002C3D54"/>
    <w:rsid w:val="002C55F2"/>
    <w:rsid w:val="002D0A5B"/>
    <w:rsid w:val="002D0E62"/>
    <w:rsid w:val="002D2EF2"/>
    <w:rsid w:val="002D4689"/>
    <w:rsid w:val="002D4E62"/>
    <w:rsid w:val="002E0504"/>
    <w:rsid w:val="002E2840"/>
    <w:rsid w:val="002E3482"/>
    <w:rsid w:val="002F2057"/>
    <w:rsid w:val="002F228D"/>
    <w:rsid w:val="002F457C"/>
    <w:rsid w:val="002F6489"/>
    <w:rsid w:val="00301701"/>
    <w:rsid w:val="00302D36"/>
    <w:rsid w:val="00307CF0"/>
    <w:rsid w:val="00307E24"/>
    <w:rsid w:val="003112C0"/>
    <w:rsid w:val="00311AA1"/>
    <w:rsid w:val="00312BE9"/>
    <w:rsid w:val="00315239"/>
    <w:rsid w:val="00316228"/>
    <w:rsid w:val="0031673C"/>
    <w:rsid w:val="00316DF0"/>
    <w:rsid w:val="003170F1"/>
    <w:rsid w:val="003178C0"/>
    <w:rsid w:val="00317DDB"/>
    <w:rsid w:val="00322836"/>
    <w:rsid w:val="0032325E"/>
    <w:rsid w:val="003232DF"/>
    <w:rsid w:val="0032579E"/>
    <w:rsid w:val="0033013B"/>
    <w:rsid w:val="00331432"/>
    <w:rsid w:val="00332F87"/>
    <w:rsid w:val="00334E3E"/>
    <w:rsid w:val="00340AD7"/>
    <w:rsid w:val="0034560A"/>
    <w:rsid w:val="00347306"/>
    <w:rsid w:val="0035233C"/>
    <w:rsid w:val="0035312C"/>
    <w:rsid w:val="00353BB7"/>
    <w:rsid w:val="003541B0"/>
    <w:rsid w:val="00355C46"/>
    <w:rsid w:val="00356B98"/>
    <w:rsid w:val="00360A3C"/>
    <w:rsid w:val="00360D25"/>
    <w:rsid w:val="00360FDB"/>
    <w:rsid w:val="00363DF7"/>
    <w:rsid w:val="00364143"/>
    <w:rsid w:val="00364BE2"/>
    <w:rsid w:val="00364E2A"/>
    <w:rsid w:val="0036575D"/>
    <w:rsid w:val="0036663C"/>
    <w:rsid w:val="00367ACF"/>
    <w:rsid w:val="0037218D"/>
    <w:rsid w:val="003726AD"/>
    <w:rsid w:val="00377841"/>
    <w:rsid w:val="00380A8F"/>
    <w:rsid w:val="00385436"/>
    <w:rsid w:val="003856C2"/>
    <w:rsid w:val="00385841"/>
    <w:rsid w:val="00386078"/>
    <w:rsid w:val="00386BBA"/>
    <w:rsid w:val="0038701F"/>
    <w:rsid w:val="00387123"/>
    <w:rsid w:val="00387A8A"/>
    <w:rsid w:val="00390D6A"/>
    <w:rsid w:val="00393631"/>
    <w:rsid w:val="0039578E"/>
    <w:rsid w:val="00395FD2"/>
    <w:rsid w:val="003960AE"/>
    <w:rsid w:val="003A1448"/>
    <w:rsid w:val="003A1500"/>
    <w:rsid w:val="003A316D"/>
    <w:rsid w:val="003A4FA9"/>
    <w:rsid w:val="003A737E"/>
    <w:rsid w:val="003B08AC"/>
    <w:rsid w:val="003B11F1"/>
    <w:rsid w:val="003B22E8"/>
    <w:rsid w:val="003B4757"/>
    <w:rsid w:val="003B784B"/>
    <w:rsid w:val="003C0BE7"/>
    <w:rsid w:val="003C151F"/>
    <w:rsid w:val="003C3716"/>
    <w:rsid w:val="003C67C7"/>
    <w:rsid w:val="003D1DF0"/>
    <w:rsid w:val="003D2E3C"/>
    <w:rsid w:val="003D3477"/>
    <w:rsid w:val="003D38DE"/>
    <w:rsid w:val="003D470C"/>
    <w:rsid w:val="003D4D2D"/>
    <w:rsid w:val="003D4F0E"/>
    <w:rsid w:val="003D5ECC"/>
    <w:rsid w:val="003D6329"/>
    <w:rsid w:val="003D682E"/>
    <w:rsid w:val="003E2E34"/>
    <w:rsid w:val="003E33DC"/>
    <w:rsid w:val="003E4BE7"/>
    <w:rsid w:val="003F08B7"/>
    <w:rsid w:val="003F1ECE"/>
    <w:rsid w:val="003F390E"/>
    <w:rsid w:val="003F5AC7"/>
    <w:rsid w:val="00405A21"/>
    <w:rsid w:val="00405FEE"/>
    <w:rsid w:val="004076DF"/>
    <w:rsid w:val="00410F4E"/>
    <w:rsid w:val="00413176"/>
    <w:rsid w:val="00416E9F"/>
    <w:rsid w:val="00417737"/>
    <w:rsid w:val="00417D05"/>
    <w:rsid w:val="00421F89"/>
    <w:rsid w:val="004278FB"/>
    <w:rsid w:val="00434184"/>
    <w:rsid w:val="00435016"/>
    <w:rsid w:val="00440B3E"/>
    <w:rsid w:val="0044319B"/>
    <w:rsid w:val="004441A5"/>
    <w:rsid w:val="00444BFF"/>
    <w:rsid w:val="00444F93"/>
    <w:rsid w:val="004452DE"/>
    <w:rsid w:val="0044579F"/>
    <w:rsid w:val="0044584D"/>
    <w:rsid w:val="00446758"/>
    <w:rsid w:val="00446870"/>
    <w:rsid w:val="00446EF2"/>
    <w:rsid w:val="00450F0C"/>
    <w:rsid w:val="004532AB"/>
    <w:rsid w:val="004546A0"/>
    <w:rsid w:val="00460D33"/>
    <w:rsid w:val="00462995"/>
    <w:rsid w:val="0046327E"/>
    <w:rsid w:val="00467074"/>
    <w:rsid w:val="004730C6"/>
    <w:rsid w:val="00475457"/>
    <w:rsid w:val="004757EC"/>
    <w:rsid w:val="00475910"/>
    <w:rsid w:val="00477AF4"/>
    <w:rsid w:val="00481EF8"/>
    <w:rsid w:val="004842C1"/>
    <w:rsid w:val="00484EF6"/>
    <w:rsid w:val="00485103"/>
    <w:rsid w:val="00486674"/>
    <w:rsid w:val="004869D5"/>
    <w:rsid w:val="00490249"/>
    <w:rsid w:val="00492B0D"/>
    <w:rsid w:val="00495711"/>
    <w:rsid w:val="004A065C"/>
    <w:rsid w:val="004A1899"/>
    <w:rsid w:val="004A2EED"/>
    <w:rsid w:val="004A588D"/>
    <w:rsid w:val="004A6766"/>
    <w:rsid w:val="004B2D49"/>
    <w:rsid w:val="004B4842"/>
    <w:rsid w:val="004B5AD4"/>
    <w:rsid w:val="004B6E24"/>
    <w:rsid w:val="004B6EE8"/>
    <w:rsid w:val="004B794E"/>
    <w:rsid w:val="004C1131"/>
    <w:rsid w:val="004C36F4"/>
    <w:rsid w:val="004D0ED6"/>
    <w:rsid w:val="004D109F"/>
    <w:rsid w:val="004D119F"/>
    <w:rsid w:val="004D3038"/>
    <w:rsid w:val="004D3737"/>
    <w:rsid w:val="004D5752"/>
    <w:rsid w:val="004D62C6"/>
    <w:rsid w:val="004E01CB"/>
    <w:rsid w:val="004E1D5A"/>
    <w:rsid w:val="004E4C08"/>
    <w:rsid w:val="004E681C"/>
    <w:rsid w:val="004F1DBF"/>
    <w:rsid w:val="004F4F1D"/>
    <w:rsid w:val="004F58BE"/>
    <w:rsid w:val="004F7439"/>
    <w:rsid w:val="00500785"/>
    <w:rsid w:val="00500CD2"/>
    <w:rsid w:val="005053AB"/>
    <w:rsid w:val="005216D8"/>
    <w:rsid w:val="00522310"/>
    <w:rsid w:val="0052443B"/>
    <w:rsid w:val="00524651"/>
    <w:rsid w:val="0052575A"/>
    <w:rsid w:val="005257F0"/>
    <w:rsid w:val="0052636C"/>
    <w:rsid w:val="00526385"/>
    <w:rsid w:val="00526BB7"/>
    <w:rsid w:val="005279C2"/>
    <w:rsid w:val="00527E67"/>
    <w:rsid w:val="00530599"/>
    <w:rsid w:val="005305E6"/>
    <w:rsid w:val="005306EB"/>
    <w:rsid w:val="00533D8A"/>
    <w:rsid w:val="005348AB"/>
    <w:rsid w:val="00534EDF"/>
    <w:rsid w:val="005351A4"/>
    <w:rsid w:val="00536558"/>
    <w:rsid w:val="00537A8D"/>
    <w:rsid w:val="005407F4"/>
    <w:rsid w:val="00544EA0"/>
    <w:rsid w:val="00545BAD"/>
    <w:rsid w:val="0054613A"/>
    <w:rsid w:val="005462E9"/>
    <w:rsid w:val="00546411"/>
    <w:rsid w:val="00546CB5"/>
    <w:rsid w:val="00547639"/>
    <w:rsid w:val="0055001B"/>
    <w:rsid w:val="005533A8"/>
    <w:rsid w:val="00553E17"/>
    <w:rsid w:val="00562F4C"/>
    <w:rsid w:val="005637E1"/>
    <w:rsid w:val="00564498"/>
    <w:rsid w:val="005648D1"/>
    <w:rsid w:val="005668FF"/>
    <w:rsid w:val="00567103"/>
    <w:rsid w:val="00567DFE"/>
    <w:rsid w:val="005701C6"/>
    <w:rsid w:val="005713B8"/>
    <w:rsid w:val="00571A06"/>
    <w:rsid w:val="005744EA"/>
    <w:rsid w:val="00580081"/>
    <w:rsid w:val="00580660"/>
    <w:rsid w:val="00580BA6"/>
    <w:rsid w:val="00582E46"/>
    <w:rsid w:val="00583B9F"/>
    <w:rsid w:val="005843F4"/>
    <w:rsid w:val="0059090D"/>
    <w:rsid w:val="00591534"/>
    <w:rsid w:val="00592641"/>
    <w:rsid w:val="0059292E"/>
    <w:rsid w:val="00594285"/>
    <w:rsid w:val="005958D6"/>
    <w:rsid w:val="00595F01"/>
    <w:rsid w:val="00597560"/>
    <w:rsid w:val="00597C98"/>
    <w:rsid w:val="005A278A"/>
    <w:rsid w:val="005A78FF"/>
    <w:rsid w:val="005A79BF"/>
    <w:rsid w:val="005A7CD1"/>
    <w:rsid w:val="005B3109"/>
    <w:rsid w:val="005B370B"/>
    <w:rsid w:val="005B3C67"/>
    <w:rsid w:val="005B7523"/>
    <w:rsid w:val="005B7BD5"/>
    <w:rsid w:val="005C02F4"/>
    <w:rsid w:val="005C2BDB"/>
    <w:rsid w:val="005C3545"/>
    <w:rsid w:val="005C5AC1"/>
    <w:rsid w:val="005D135B"/>
    <w:rsid w:val="005D27B7"/>
    <w:rsid w:val="005D34E8"/>
    <w:rsid w:val="005D4B89"/>
    <w:rsid w:val="005D523D"/>
    <w:rsid w:val="005D7457"/>
    <w:rsid w:val="005D7B80"/>
    <w:rsid w:val="005D7C14"/>
    <w:rsid w:val="005E24C7"/>
    <w:rsid w:val="005E3FAF"/>
    <w:rsid w:val="005E704A"/>
    <w:rsid w:val="005F0B07"/>
    <w:rsid w:val="005F131F"/>
    <w:rsid w:val="005F380F"/>
    <w:rsid w:val="005F3B13"/>
    <w:rsid w:val="005F481E"/>
    <w:rsid w:val="00600A4C"/>
    <w:rsid w:val="006042F4"/>
    <w:rsid w:val="0060453D"/>
    <w:rsid w:val="00606B92"/>
    <w:rsid w:val="00614167"/>
    <w:rsid w:val="006163A4"/>
    <w:rsid w:val="00617733"/>
    <w:rsid w:val="00622FEA"/>
    <w:rsid w:val="0062303B"/>
    <w:rsid w:val="00626627"/>
    <w:rsid w:val="006275EE"/>
    <w:rsid w:val="0063156E"/>
    <w:rsid w:val="00631ED9"/>
    <w:rsid w:val="00632044"/>
    <w:rsid w:val="0063494D"/>
    <w:rsid w:val="006359FD"/>
    <w:rsid w:val="006362D5"/>
    <w:rsid w:val="006370CE"/>
    <w:rsid w:val="006372B7"/>
    <w:rsid w:val="00637A06"/>
    <w:rsid w:val="00637B9B"/>
    <w:rsid w:val="00641548"/>
    <w:rsid w:val="00642907"/>
    <w:rsid w:val="006527EE"/>
    <w:rsid w:val="00652CC0"/>
    <w:rsid w:val="006600C9"/>
    <w:rsid w:val="00660D51"/>
    <w:rsid w:val="006612B7"/>
    <w:rsid w:val="006637E5"/>
    <w:rsid w:val="00665BE2"/>
    <w:rsid w:val="0066680B"/>
    <w:rsid w:val="00667F6C"/>
    <w:rsid w:val="00671223"/>
    <w:rsid w:val="00672566"/>
    <w:rsid w:val="00672769"/>
    <w:rsid w:val="00672BD7"/>
    <w:rsid w:val="006738C8"/>
    <w:rsid w:val="00673DCD"/>
    <w:rsid w:val="006760E5"/>
    <w:rsid w:val="0067717E"/>
    <w:rsid w:val="00677493"/>
    <w:rsid w:val="006777C2"/>
    <w:rsid w:val="00677C29"/>
    <w:rsid w:val="00682993"/>
    <w:rsid w:val="006844C1"/>
    <w:rsid w:val="00684FE7"/>
    <w:rsid w:val="006869D2"/>
    <w:rsid w:val="00692574"/>
    <w:rsid w:val="00693518"/>
    <w:rsid w:val="006967FF"/>
    <w:rsid w:val="006A051B"/>
    <w:rsid w:val="006A114E"/>
    <w:rsid w:val="006A4095"/>
    <w:rsid w:val="006A6148"/>
    <w:rsid w:val="006A73F1"/>
    <w:rsid w:val="006A7A78"/>
    <w:rsid w:val="006B0C4A"/>
    <w:rsid w:val="006B0D7E"/>
    <w:rsid w:val="006B1029"/>
    <w:rsid w:val="006B141A"/>
    <w:rsid w:val="006B2E94"/>
    <w:rsid w:val="006B4B94"/>
    <w:rsid w:val="006B4CA1"/>
    <w:rsid w:val="006B7081"/>
    <w:rsid w:val="006B7091"/>
    <w:rsid w:val="006B7F48"/>
    <w:rsid w:val="006C060D"/>
    <w:rsid w:val="006C32B1"/>
    <w:rsid w:val="006C373F"/>
    <w:rsid w:val="006C4666"/>
    <w:rsid w:val="006C516F"/>
    <w:rsid w:val="006C5416"/>
    <w:rsid w:val="006C7000"/>
    <w:rsid w:val="006C7BD5"/>
    <w:rsid w:val="006C7CC1"/>
    <w:rsid w:val="006D14E6"/>
    <w:rsid w:val="006D1FDA"/>
    <w:rsid w:val="006D2FA1"/>
    <w:rsid w:val="006D6903"/>
    <w:rsid w:val="006D6E55"/>
    <w:rsid w:val="006E19B9"/>
    <w:rsid w:val="006E2BFF"/>
    <w:rsid w:val="006E2D88"/>
    <w:rsid w:val="006E62FD"/>
    <w:rsid w:val="006E6B6A"/>
    <w:rsid w:val="006F0D17"/>
    <w:rsid w:val="006F0D21"/>
    <w:rsid w:val="006F15E7"/>
    <w:rsid w:val="006F2B5A"/>
    <w:rsid w:val="006F58D6"/>
    <w:rsid w:val="006F629E"/>
    <w:rsid w:val="006F7CA3"/>
    <w:rsid w:val="006F7D84"/>
    <w:rsid w:val="00701CD6"/>
    <w:rsid w:val="00702E4B"/>
    <w:rsid w:val="00704C8E"/>
    <w:rsid w:val="00706E45"/>
    <w:rsid w:val="007077C4"/>
    <w:rsid w:val="00711982"/>
    <w:rsid w:val="00712CF9"/>
    <w:rsid w:val="0071381C"/>
    <w:rsid w:val="00714096"/>
    <w:rsid w:val="00714970"/>
    <w:rsid w:val="007160C2"/>
    <w:rsid w:val="0071618D"/>
    <w:rsid w:val="0072028C"/>
    <w:rsid w:val="007214A9"/>
    <w:rsid w:val="0072290D"/>
    <w:rsid w:val="00723A29"/>
    <w:rsid w:val="00725964"/>
    <w:rsid w:val="0073312A"/>
    <w:rsid w:val="00735253"/>
    <w:rsid w:val="00736129"/>
    <w:rsid w:val="0074418B"/>
    <w:rsid w:val="00744AE7"/>
    <w:rsid w:val="007454A1"/>
    <w:rsid w:val="00750FD7"/>
    <w:rsid w:val="00751179"/>
    <w:rsid w:val="00753E2E"/>
    <w:rsid w:val="00760B2F"/>
    <w:rsid w:val="007639BD"/>
    <w:rsid w:val="007658D4"/>
    <w:rsid w:val="00765E40"/>
    <w:rsid w:val="0076763E"/>
    <w:rsid w:val="007707A2"/>
    <w:rsid w:val="00770CD0"/>
    <w:rsid w:val="0077143A"/>
    <w:rsid w:val="007728ED"/>
    <w:rsid w:val="0077439B"/>
    <w:rsid w:val="007811E7"/>
    <w:rsid w:val="00783116"/>
    <w:rsid w:val="007836A9"/>
    <w:rsid w:val="00784EA7"/>
    <w:rsid w:val="007850BC"/>
    <w:rsid w:val="007915D1"/>
    <w:rsid w:val="00795951"/>
    <w:rsid w:val="00795E7E"/>
    <w:rsid w:val="007961DE"/>
    <w:rsid w:val="00796407"/>
    <w:rsid w:val="007972AA"/>
    <w:rsid w:val="007A2094"/>
    <w:rsid w:val="007A277B"/>
    <w:rsid w:val="007A3110"/>
    <w:rsid w:val="007A32B6"/>
    <w:rsid w:val="007A675B"/>
    <w:rsid w:val="007A69A3"/>
    <w:rsid w:val="007A6C15"/>
    <w:rsid w:val="007B0C48"/>
    <w:rsid w:val="007B4E98"/>
    <w:rsid w:val="007B50A2"/>
    <w:rsid w:val="007B549E"/>
    <w:rsid w:val="007B5D82"/>
    <w:rsid w:val="007B612D"/>
    <w:rsid w:val="007C5F7F"/>
    <w:rsid w:val="007C6EC0"/>
    <w:rsid w:val="007D285D"/>
    <w:rsid w:val="007D5232"/>
    <w:rsid w:val="007D536C"/>
    <w:rsid w:val="007D701E"/>
    <w:rsid w:val="007E04D8"/>
    <w:rsid w:val="007E072B"/>
    <w:rsid w:val="007E0C5A"/>
    <w:rsid w:val="007E1F77"/>
    <w:rsid w:val="007E2709"/>
    <w:rsid w:val="007E5C6E"/>
    <w:rsid w:val="007E68D4"/>
    <w:rsid w:val="007E6E79"/>
    <w:rsid w:val="007E740F"/>
    <w:rsid w:val="007F4166"/>
    <w:rsid w:val="007F4E2A"/>
    <w:rsid w:val="007F5431"/>
    <w:rsid w:val="007F5827"/>
    <w:rsid w:val="007F60A6"/>
    <w:rsid w:val="007F6DCE"/>
    <w:rsid w:val="008014E9"/>
    <w:rsid w:val="008034BB"/>
    <w:rsid w:val="008042D0"/>
    <w:rsid w:val="00806E07"/>
    <w:rsid w:val="00811021"/>
    <w:rsid w:val="0081108F"/>
    <w:rsid w:val="008116CD"/>
    <w:rsid w:val="00814D10"/>
    <w:rsid w:val="00816187"/>
    <w:rsid w:val="0081633D"/>
    <w:rsid w:val="00817E73"/>
    <w:rsid w:val="0082106B"/>
    <w:rsid w:val="00821F90"/>
    <w:rsid w:val="00824590"/>
    <w:rsid w:val="00826151"/>
    <w:rsid w:val="00826315"/>
    <w:rsid w:val="00830CDF"/>
    <w:rsid w:val="00830DC7"/>
    <w:rsid w:val="0083240B"/>
    <w:rsid w:val="00832519"/>
    <w:rsid w:val="008330D0"/>
    <w:rsid w:val="00834491"/>
    <w:rsid w:val="008349FD"/>
    <w:rsid w:val="00834D68"/>
    <w:rsid w:val="0083505A"/>
    <w:rsid w:val="008352B5"/>
    <w:rsid w:val="00835496"/>
    <w:rsid w:val="008359B6"/>
    <w:rsid w:val="008360CC"/>
    <w:rsid w:val="008363FE"/>
    <w:rsid w:val="00837D5B"/>
    <w:rsid w:val="0084224B"/>
    <w:rsid w:val="00843FC9"/>
    <w:rsid w:val="00845DE1"/>
    <w:rsid w:val="00847610"/>
    <w:rsid w:val="00850DBB"/>
    <w:rsid w:val="00851395"/>
    <w:rsid w:val="0085246D"/>
    <w:rsid w:val="00853BF4"/>
    <w:rsid w:val="00854BD2"/>
    <w:rsid w:val="00854D5B"/>
    <w:rsid w:val="00855EC7"/>
    <w:rsid w:val="0085673F"/>
    <w:rsid w:val="0086111A"/>
    <w:rsid w:val="008615AD"/>
    <w:rsid w:val="0086193E"/>
    <w:rsid w:val="00862023"/>
    <w:rsid w:val="00864809"/>
    <w:rsid w:val="008649BE"/>
    <w:rsid w:val="008650F6"/>
    <w:rsid w:val="0086523A"/>
    <w:rsid w:val="00866BB5"/>
    <w:rsid w:val="00867624"/>
    <w:rsid w:val="00867750"/>
    <w:rsid w:val="00867C56"/>
    <w:rsid w:val="00872A43"/>
    <w:rsid w:val="00874A8C"/>
    <w:rsid w:val="00875266"/>
    <w:rsid w:val="0087593D"/>
    <w:rsid w:val="00877FCE"/>
    <w:rsid w:val="00877FE1"/>
    <w:rsid w:val="008808B6"/>
    <w:rsid w:val="00882A83"/>
    <w:rsid w:val="00885359"/>
    <w:rsid w:val="0088556B"/>
    <w:rsid w:val="00887418"/>
    <w:rsid w:val="00890F4C"/>
    <w:rsid w:val="0089187A"/>
    <w:rsid w:val="00893401"/>
    <w:rsid w:val="00897420"/>
    <w:rsid w:val="008976B0"/>
    <w:rsid w:val="008A1ED7"/>
    <w:rsid w:val="008B05BB"/>
    <w:rsid w:val="008B0AC9"/>
    <w:rsid w:val="008B1224"/>
    <w:rsid w:val="008B307E"/>
    <w:rsid w:val="008B39BB"/>
    <w:rsid w:val="008B5C93"/>
    <w:rsid w:val="008B5F59"/>
    <w:rsid w:val="008B632C"/>
    <w:rsid w:val="008B6708"/>
    <w:rsid w:val="008B794E"/>
    <w:rsid w:val="008C1C9F"/>
    <w:rsid w:val="008C2825"/>
    <w:rsid w:val="008C5152"/>
    <w:rsid w:val="008C5F90"/>
    <w:rsid w:val="008C7A47"/>
    <w:rsid w:val="008C7FFD"/>
    <w:rsid w:val="008D0D19"/>
    <w:rsid w:val="008D5501"/>
    <w:rsid w:val="008D5F44"/>
    <w:rsid w:val="008D75CC"/>
    <w:rsid w:val="008D7702"/>
    <w:rsid w:val="008E53B4"/>
    <w:rsid w:val="008F070F"/>
    <w:rsid w:val="008F3CE9"/>
    <w:rsid w:val="008F5B92"/>
    <w:rsid w:val="008F6DDC"/>
    <w:rsid w:val="008F7508"/>
    <w:rsid w:val="0090062C"/>
    <w:rsid w:val="00903455"/>
    <w:rsid w:val="00903D52"/>
    <w:rsid w:val="00905C51"/>
    <w:rsid w:val="0090644D"/>
    <w:rsid w:val="00906C5C"/>
    <w:rsid w:val="00907D86"/>
    <w:rsid w:val="00910F5B"/>
    <w:rsid w:val="009117EB"/>
    <w:rsid w:val="0091220B"/>
    <w:rsid w:val="00912EEB"/>
    <w:rsid w:val="00913309"/>
    <w:rsid w:val="00913D0D"/>
    <w:rsid w:val="00917151"/>
    <w:rsid w:val="009219FA"/>
    <w:rsid w:val="009220DE"/>
    <w:rsid w:val="00922FE8"/>
    <w:rsid w:val="009255EC"/>
    <w:rsid w:val="00930135"/>
    <w:rsid w:val="00930B90"/>
    <w:rsid w:val="00937550"/>
    <w:rsid w:val="00941EF0"/>
    <w:rsid w:val="00942AF5"/>
    <w:rsid w:val="00943211"/>
    <w:rsid w:val="00946171"/>
    <w:rsid w:val="009471E5"/>
    <w:rsid w:val="0095011F"/>
    <w:rsid w:val="00950CFC"/>
    <w:rsid w:val="00950EB4"/>
    <w:rsid w:val="00951D8C"/>
    <w:rsid w:val="00951F4B"/>
    <w:rsid w:val="00952518"/>
    <w:rsid w:val="00953A81"/>
    <w:rsid w:val="00955EF6"/>
    <w:rsid w:val="00956560"/>
    <w:rsid w:val="00957C26"/>
    <w:rsid w:val="00960F84"/>
    <w:rsid w:val="00962397"/>
    <w:rsid w:val="00962BE3"/>
    <w:rsid w:val="009665B8"/>
    <w:rsid w:val="0096677D"/>
    <w:rsid w:val="009672E8"/>
    <w:rsid w:val="009706D2"/>
    <w:rsid w:val="00970E09"/>
    <w:rsid w:val="00971046"/>
    <w:rsid w:val="009723D5"/>
    <w:rsid w:val="0097268A"/>
    <w:rsid w:val="00972956"/>
    <w:rsid w:val="00974320"/>
    <w:rsid w:val="0097467E"/>
    <w:rsid w:val="0097593E"/>
    <w:rsid w:val="00977687"/>
    <w:rsid w:val="009776B9"/>
    <w:rsid w:val="00980579"/>
    <w:rsid w:val="00981938"/>
    <w:rsid w:val="00981CA8"/>
    <w:rsid w:val="00981DB2"/>
    <w:rsid w:val="00982A50"/>
    <w:rsid w:val="00982F11"/>
    <w:rsid w:val="009837FA"/>
    <w:rsid w:val="009839BC"/>
    <w:rsid w:val="009847BE"/>
    <w:rsid w:val="009873DA"/>
    <w:rsid w:val="0098799A"/>
    <w:rsid w:val="00987F53"/>
    <w:rsid w:val="00990653"/>
    <w:rsid w:val="00991CA9"/>
    <w:rsid w:val="009935F4"/>
    <w:rsid w:val="009A010B"/>
    <w:rsid w:val="009A12C7"/>
    <w:rsid w:val="009A1FFA"/>
    <w:rsid w:val="009A51F1"/>
    <w:rsid w:val="009A65A2"/>
    <w:rsid w:val="009A7B84"/>
    <w:rsid w:val="009A7F60"/>
    <w:rsid w:val="009B29D9"/>
    <w:rsid w:val="009B3772"/>
    <w:rsid w:val="009B423D"/>
    <w:rsid w:val="009B5698"/>
    <w:rsid w:val="009B6562"/>
    <w:rsid w:val="009B7364"/>
    <w:rsid w:val="009C1DDA"/>
    <w:rsid w:val="009C364B"/>
    <w:rsid w:val="009C4914"/>
    <w:rsid w:val="009C5C6D"/>
    <w:rsid w:val="009C6768"/>
    <w:rsid w:val="009C75E3"/>
    <w:rsid w:val="009D1A86"/>
    <w:rsid w:val="009D25EE"/>
    <w:rsid w:val="009D3088"/>
    <w:rsid w:val="009D656B"/>
    <w:rsid w:val="009D6F9B"/>
    <w:rsid w:val="009E5043"/>
    <w:rsid w:val="009E59D7"/>
    <w:rsid w:val="009E7497"/>
    <w:rsid w:val="009F0CFB"/>
    <w:rsid w:val="009F3667"/>
    <w:rsid w:val="009F5039"/>
    <w:rsid w:val="009F562F"/>
    <w:rsid w:val="00A00989"/>
    <w:rsid w:val="00A00AFD"/>
    <w:rsid w:val="00A0221D"/>
    <w:rsid w:val="00A04706"/>
    <w:rsid w:val="00A04BE1"/>
    <w:rsid w:val="00A05CAA"/>
    <w:rsid w:val="00A077F2"/>
    <w:rsid w:val="00A115A0"/>
    <w:rsid w:val="00A124D7"/>
    <w:rsid w:val="00A1424C"/>
    <w:rsid w:val="00A14E35"/>
    <w:rsid w:val="00A15C8C"/>
    <w:rsid w:val="00A16C02"/>
    <w:rsid w:val="00A16FD0"/>
    <w:rsid w:val="00A2121E"/>
    <w:rsid w:val="00A23597"/>
    <w:rsid w:val="00A23FCF"/>
    <w:rsid w:val="00A24706"/>
    <w:rsid w:val="00A257A1"/>
    <w:rsid w:val="00A273C4"/>
    <w:rsid w:val="00A30258"/>
    <w:rsid w:val="00A312FB"/>
    <w:rsid w:val="00A319BF"/>
    <w:rsid w:val="00A31DCF"/>
    <w:rsid w:val="00A32040"/>
    <w:rsid w:val="00A3333B"/>
    <w:rsid w:val="00A335F6"/>
    <w:rsid w:val="00A337DF"/>
    <w:rsid w:val="00A35604"/>
    <w:rsid w:val="00A363C0"/>
    <w:rsid w:val="00A36C7F"/>
    <w:rsid w:val="00A404AE"/>
    <w:rsid w:val="00A40DF2"/>
    <w:rsid w:val="00A40F45"/>
    <w:rsid w:val="00A41389"/>
    <w:rsid w:val="00A43296"/>
    <w:rsid w:val="00A43760"/>
    <w:rsid w:val="00A442C9"/>
    <w:rsid w:val="00A44434"/>
    <w:rsid w:val="00A47AB9"/>
    <w:rsid w:val="00A47C78"/>
    <w:rsid w:val="00A51C20"/>
    <w:rsid w:val="00A51F35"/>
    <w:rsid w:val="00A52149"/>
    <w:rsid w:val="00A52C48"/>
    <w:rsid w:val="00A53D24"/>
    <w:rsid w:val="00A54540"/>
    <w:rsid w:val="00A55A6D"/>
    <w:rsid w:val="00A55C5D"/>
    <w:rsid w:val="00A56D81"/>
    <w:rsid w:val="00A579DD"/>
    <w:rsid w:val="00A60ABC"/>
    <w:rsid w:val="00A6123B"/>
    <w:rsid w:val="00A62F76"/>
    <w:rsid w:val="00A67D10"/>
    <w:rsid w:val="00A70FC3"/>
    <w:rsid w:val="00A70FE2"/>
    <w:rsid w:val="00A712FD"/>
    <w:rsid w:val="00A713A0"/>
    <w:rsid w:val="00A764B9"/>
    <w:rsid w:val="00A81C54"/>
    <w:rsid w:val="00A832CB"/>
    <w:rsid w:val="00A8338B"/>
    <w:rsid w:val="00A843B9"/>
    <w:rsid w:val="00A84ECC"/>
    <w:rsid w:val="00A8548C"/>
    <w:rsid w:val="00A87DBC"/>
    <w:rsid w:val="00A90617"/>
    <w:rsid w:val="00A91109"/>
    <w:rsid w:val="00A92C67"/>
    <w:rsid w:val="00A9534A"/>
    <w:rsid w:val="00A973DA"/>
    <w:rsid w:val="00A97597"/>
    <w:rsid w:val="00AA00B2"/>
    <w:rsid w:val="00AA0B4F"/>
    <w:rsid w:val="00AA1EFA"/>
    <w:rsid w:val="00AA6306"/>
    <w:rsid w:val="00AA68AD"/>
    <w:rsid w:val="00AA6C93"/>
    <w:rsid w:val="00AA75E6"/>
    <w:rsid w:val="00AB11DA"/>
    <w:rsid w:val="00AB1476"/>
    <w:rsid w:val="00AB190E"/>
    <w:rsid w:val="00AB1A8C"/>
    <w:rsid w:val="00AB2818"/>
    <w:rsid w:val="00AB68E5"/>
    <w:rsid w:val="00AB6CB2"/>
    <w:rsid w:val="00AB799E"/>
    <w:rsid w:val="00AB7B53"/>
    <w:rsid w:val="00AB7CE0"/>
    <w:rsid w:val="00AC15D4"/>
    <w:rsid w:val="00AC18FB"/>
    <w:rsid w:val="00AC29F0"/>
    <w:rsid w:val="00AC3D50"/>
    <w:rsid w:val="00AC48ED"/>
    <w:rsid w:val="00AC7228"/>
    <w:rsid w:val="00AC7DD7"/>
    <w:rsid w:val="00AD074B"/>
    <w:rsid w:val="00AD0B0E"/>
    <w:rsid w:val="00AD1F56"/>
    <w:rsid w:val="00AD201F"/>
    <w:rsid w:val="00AD221B"/>
    <w:rsid w:val="00AD608D"/>
    <w:rsid w:val="00AD6807"/>
    <w:rsid w:val="00AD7A6C"/>
    <w:rsid w:val="00AE194D"/>
    <w:rsid w:val="00AE463E"/>
    <w:rsid w:val="00AE4842"/>
    <w:rsid w:val="00AE6DF4"/>
    <w:rsid w:val="00AE708C"/>
    <w:rsid w:val="00AF0A6C"/>
    <w:rsid w:val="00AF1744"/>
    <w:rsid w:val="00AF2750"/>
    <w:rsid w:val="00AF48D6"/>
    <w:rsid w:val="00AF51CB"/>
    <w:rsid w:val="00AF579B"/>
    <w:rsid w:val="00B01C61"/>
    <w:rsid w:val="00B01D39"/>
    <w:rsid w:val="00B02A87"/>
    <w:rsid w:val="00B02C1F"/>
    <w:rsid w:val="00B0383F"/>
    <w:rsid w:val="00B038D9"/>
    <w:rsid w:val="00B048EB"/>
    <w:rsid w:val="00B0705D"/>
    <w:rsid w:val="00B21773"/>
    <w:rsid w:val="00B21B0D"/>
    <w:rsid w:val="00B225BB"/>
    <w:rsid w:val="00B252C1"/>
    <w:rsid w:val="00B2590C"/>
    <w:rsid w:val="00B32607"/>
    <w:rsid w:val="00B33B08"/>
    <w:rsid w:val="00B352E6"/>
    <w:rsid w:val="00B35D12"/>
    <w:rsid w:val="00B36DA0"/>
    <w:rsid w:val="00B36E2F"/>
    <w:rsid w:val="00B4082A"/>
    <w:rsid w:val="00B441BD"/>
    <w:rsid w:val="00B45AE8"/>
    <w:rsid w:val="00B505ED"/>
    <w:rsid w:val="00B507E9"/>
    <w:rsid w:val="00B51F99"/>
    <w:rsid w:val="00B5205B"/>
    <w:rsid w:val="00B55513"/>
    <w:rsid w:val="00B57BAD"/>
    <w:rsid w:val="00B57BCE"/>
    <w:rsid w:val="00B60F15"/>
    <w:rsid w:val="00B61AAC"/>
    <w:rsid w:val="00B61BB0"/>
    <w:rsid w:val="00B63C80"/>
    <w:rsid w:val="00B6559E"/>
    <w:rsid w:val="00B65AC0"/>
    <w:rsid w:val="00B6727C"/>
    <w:rsid w:val="00B673A3"/>
    <w:rsid w:val="00B67B48"/>
    <w:rsid w:val="00B71BC4"/>
    <w:rsid w:val="00B7258D"/>
    <w:rsid w:val="00B73F37"/>
    <w:rsid w:val="00B75894"/>
    <w:rsid w:val="00B803BC"/>
    <w:rsid w:val="00B80DA0"/>
    <w:rsid w:val="00B82563"/>
    <w:rsid w:val="00B83397"/>
    <w:rsid w:val="00B84206"/>
    <w:rsid w:val="00B85A2A"/>
    <w:rsid w:val="00B86B9F"/>
    <w:rsid w:val="00B879F2"/>
    <w:rsid w:val="00B91C06"/>
    <w:rsid w:val="00B921E6"/>
    <w:rsid w:val="00B9232E"/>
    <w:rsid w:val="00B9411A"/>
    <w:rsid w:val="00B967B7"/>
    <w:rsid w:val="00BA6097"/>
    <w:rsid w:val="00BA677A"/>
    <w:rsid w:val="00BB0F6A"/>
    <w:rsid w:val="00BB1133"/>
    <w:rsid w:val="00BB413C"/>
    <w:rsid w:val="00BB74CA"/>
    <w:rsid w:val="00BB76F5"/>
    <w:rsid w:val="00BB7835"/>
    <w:rsid w:val="00BC0836"/>
    <w:rsid w:val="00BC292C"/>
    <w:rsid w:val="00BC3FBF"/>
    <w:rsid w:val="00BC43F1"/>
    <w:rsid w:val="00BC4FE6"/>
    <w:rsid w:val="00BC5031"/>
    <w:rsid w:val="00BC5236"/>
    <w:rsid w:val="00BC528E"/>
    <w:rsid w:val="00BC5889"/>
    <w:rsid w:val="00BC61A6"/>
    <w:rsid w:val="00BC7024"/>
    <w:rsid w:val="00BD5273"/>
    <w:rsid w:val="00BD78C3"/>
    <w:rsid w:val="00BD7D31"/>
    <w:rsid w:val="00BE00A2"/>
    <w:rsid w:val="00BE1311"/>
    <w:rsid w:val="00BE1847"/>
    <w:rsid w:val="00BE1F4C"/>
    <w:rsid w:val="00BE2876"/>
    <w:rsid w:val="00BE2D6B"/>
    <w:rsid w:val="00BE66A0"/>
    <w:rsid w:val="00BE68F8"/>
    <w:rsid w:val="00BF057A"/>
    <w:rsid w:val="00BF1A06"/>
    <w:rsid w:val="00BF35A5"/>
    <w:rsid w:val="00BF48A7"/>
    <w:rsid w:val="00BF7976"/>
    <w:rsid w:val="00C01094"/>
    <w:rsid w:val="00C02B42"/>
    <w:rsid w:val="00C03101"/>
    <w:rsid w:val="00C034CD"/>
    <w:rsid w:val="00C036E3"/>
    <w:rsid w:val="00C03826"/>
    <w:rsid w:val="00C06003"/>
    <w:rsid w:val="00C07D63"/>
    <w:rsid w:val="00C11BB7"/>
    <w:rsid w:val="00C12859"/>
    <w:rsid w:val="00C131A3"/>
    <w:rsid w:val="00C13339"/>
    <w:rsid w:val="00C14968"/>
    <w:rsid w:val="00C14B84"/>
    <w:rsid w:val="00C14C7D"/>
    <w:rsid w:val="00C1566B"/>
    <w:rsid w:val="00C1632B"/>
    <w:rsid w:val="00C207C2"/>
    <w:rsid w:val="00C211E8"/>
    <w:rsid w:val="00C2151D"/>
    <w:rsid w:val="00C215D4"/>
    <w:rsid w:val="00C22E94"/>
    <w:rsid w:val="00C27032"/>
    <w:rsid w:val="00C30BB7"/>
    <w:rsid w:val="00C32701"/>
    <w:rsid w:val="00C33CEC"/>
    <w:rsid w:val="00C3563F"/>
    <w:rsid w:val="00C40949"/>
    <w:rsid w:val="00C40B67"/>
    <w:rsid w:val="00C41422"/>
    <w:rsid w:val="00C50BBA"/>
    <w:rsid w:val="00C50D96"/>
    <w:rsid w:val="00C5409E"/>
    <w:rsid w:val="00C5463E"/>
    <w:rsid w:val="00C54904"/>
    <w:rsid w:val="00C54FD8"/>
    <w:rsid w:val="00C60AEB"/>
    <w:rsid w:val="00C60C91"/>
    <w:rsid w:val="00C610DD"/>
    <w:rsid w:val="00C6244C"/>
    <w:rsid w:val="00C62657"/>
    <w:rsid w:val="00C661BC"/>
    <w:rsid w:val="00C6662A"/>
    <w:rsid w:val="00C70DEB"/>
    <w:rsid w:val="00C71819"/>
    <w:rsid w:val="00C71936"/>
    <w:rsid w:val="00C72C7B"/>
    <w:rsid w:val="00C72E15"/>
    <w:rsid w:val="00C7347F"/>
    <w:rsid w:val="00C74C4B"/>
    <w:rsid w:val="00C76EF8"/>
    <w:rsid w:val="00C815F0"/>
    <w:rsid w:val="00C82AC9"/>
    <w:rsid w:val="00C86810"/>
    <w:rsid w:val="00C870F4"/>
    <w:rsid w:val="00C87B62"/>
    <w:rsid w:val="00C9141D"/>
    <w:rsid w:val="00C91857"/>
    <w:rsid w:val="00C9543D"/>
    <w:rsid w:val="00CA0D3C"/>
    <w:rsid w:val="00CA3F7E"/>
    <w:rsid w:val="00CA4EAA"/>
    <w:rsid w:val="00CA5249"/>
    <w:rsid w:val="00CA778D"/>
    <w:rsid w:val="00CB2DCB"/>
    <w:rsid w:val="00CB6493"/>
    <w:rsid w:val="00CB64B2"/>
    <w:rsid w:val="00CB7A17"/>
    <w:rsid w:val="00CB7FDD"/>
    <w:rsid w:val="00CC4A83"/>
    <w:rsid w:val="00CC5198"/>
    <w:rsid w:val="00CC519F"/>
    <w:rsid w:val="00CC5E21"/>
    <w:rsid w:val="00CC6A8B"/>
    <w:rsid w:val="00CD04DE"/>
    <w:rsid w:val="00CD2CDE"/>
    <w:rsid w:val="00CD6389"/>
    <w:rsid w:val="00CE6F6F"/>
    <w:rsid w:val="00CF1058"/>
    <w:rsid w:val="00CF1C13"/>
    <w:rsid w:val="00CF2AFA"/>
    <w:rsid w:val="00CF3AD7"/>
    <w:rsid w:val="00CF4722"/>
    <w:rsid w:val="00CF512C"/>
    <w:rsid w:val="00CF6FE3"/>
    <w:rsid w:val="00D0027A"/>
    <w:rsid w:val="00D01C76"/>
    <w:rsid w:val="00D01FCE"/>
    <w:rsid w:val="00D0301E"/>
    <w:rsid w:val="00D0323C"/>
    <w:rsid w:val="00D0379A"/>
    <w:rsid w:val="00D1098C"/>
    <w:rsid w:val="00D1145D"/>
    <w:rsid w:val="00D1160B"/>
    <w:rsid w:val="00D12957"/>
    <w:rsid w:val="00D12CEA"/>
    <w:rsid w:val="00D13E31"/>
    <w:rsid w:val="00D14761"/>
    <w:rsid w:val="00D1517A"/>
    <w:rsid w:val="00D15907"/>
    <w:rsid w:val="00D16AE6"/>
    <w:rsid w:val="00D1765F"/>
    <w:rsid w:val="00D2658B"/>
    <w:rsid w:val="00D26694"/>
    <w:rsid w:val="00D316F0"/>
    <w:rsid w:val="00D3641A"/>
    <w:rsid w:val="00D36F2E"/>
    <w:rsid w:val="00D37AC9"/>
    <w:rsid w:val="00D37EEE"/>
    <w:rsid w:val="00D40B89"/>
    <w:rsid w:val="00D41E6C"/>
    <w:rsid w:val="00D42DEA"/>
    <w:rsid w:val="00D43226"/>
    <w:rsid w:val="00D45E92"/>
    <w:rsid w:val="00D46216"/>
    <w:rsid w:val="00D46B72"/>
    <w:rsid w:val="00D47282"/>
    <w:rsid w:val="00D47C80"/>
    <w:rsid w:val="00D50129"/>
    <w:rsid w:val="00D5080D"/>
    <w:rsid w:val="00D52C04"/>
    <w:rsid w:val="00D53F94"/>
    <w:rsid w:val="00D5420B"/>
    <w:rsid w:val="00D546DB"/>
    <w:rsid w:val="00D57C07"/>
    <w:rsid w:val="00D62B13"/>
    <w:rsid w:val="00D63394"/>
    <w:rsid w:val="00D63A53"/>
    <w:rsid w:val="00D64202"/>
    <w:rsid w:val="00D64BAD"/>
    <w:rsid w:val="00D67365"/>
    <w:rsid w:val="00D67ECB"/>
    <w:rsid w:val="00D704D1"/>
    <w:rsid w:val="00D72B99"/>
    <w:rsid w:val="00D7334A"/>
    <w:rsid w:val="00D73536"/>
    <w:rsid w:val="00D762CC"/>
    <w:rsid w:val="00D777EC"/>
    <w:rsid w:val="00D81A74"/>
    <w:rsid w:val="00D823B8"/>
    <w:rsid w:val="00D82E8E"/>
    <w:rsid w:val="00D84BE1"/>
    <w:rsid w:val="00D8792C"/>
    <w:rsid w:val="00D91BF2"/>
    <w:rsid w:val="00D921B1"/>
    <w:rsid w:val="00D957A8"/>
    <w:rsid w:val="00D95BDD"/>
    <w:rsid w:val="00D95CAC"/>
    <w:rsid w:val="00D97153"/>
    <w:rsid w:val="00DA1093"/>
    <w:rsid w:val="00DA226A"/>
    <w:rsid w:val="00DA30CE"/>
    <w:rsid w:val="00DA4B4A"/>
    <w:rsid w:val="00DA5AFC"/>
    <w:rsid w:val="00DA6398"/>
    <w:rsid w:val="00DA644B"/>
    <w:rsid w:val="00DB06F1"/>
    <w:rsid w:val="00DB0940"/>
    <w:rsid w:val="00DB1D33"/>
    <w:rsid w:val="00DB2E01"/>
    <w:rsid w:val="00DB3FBE"/>
    <w:rsid w:val="00DC1302"/>
    <w:rsid w:val="00DC1842"/>
    <w:rsid w:val="00DC2247"/>
    <w:rsid w:val="00DC3322"/>
    <w:rsid w:val="00DC633F"/>
    <w:rsid w:val="00DC6702"/>
    <w:rsid w:val="00DD1191"/>
    <w:rsid w:val="00DD3FA6"/>
    <w:rsid w:val="00DD67FE"/>
    <w:rsid w:val="00DD687B"/>
    <w:rsid w:val="00DE03FE"/>
    <w:rsid w:val="00DE4D21"/>
    <w:rsid w:val="00DE5595"/>
    <w:rsid w:val="00DE7A4A"/>
    <w:rsid w:val="00DF297A"/>
    <w:rsid w:val="00DF3835"/>
    <w:rsid w:val="00DF5567"/>
    <w:rsid w:val="00DF6728"/>
    <w:rsid w:val="00DF71CF"/>
    <w:rsid w:val="00E0076D"/>
    <w:rsid w:val="00E00F5E"/>
    <w:rsid w:val="00E03B52"/>
    <w:rsid w:val="00E03BC6"/>
    <w:rsid w:val="00E05344"/>
    <w:rsid w:val="00E1071B"/>
    <w:rsid w:val="00E11F84"/>
    <w:rsid w:val="00E12997"/>
    <w:rsid w:val="00E13BA4"/>
    <w:rsid w:val="00E141C6"/>
    <w:rsid w:val="00E15CE9"/>
    <w:rsid w:val="00E17EB2"/>
    <w:rsid w:val="00E21924"/>
    <w:rsid w:val="00E2340C"/>
    <w:rsid w:val="00E24486"/>
    <w:rsid w:val="00E245F2"/>
    <w:rsid w:val="00E25A28"/>
    <w:rsid w:val="00E27E09"/>
    <w:rsid w:val="00E30668"/>
    <w:rsid w:val="00E31F5A"/>
    <w:rsid w:val="00E33E0F"/>
    <w:rsid w:val="00E35C0F"/>
    <w:rsid w:val="00E408B8"/>
    <w:rsid w:val="00E408C2"/>
    <w:rsid w:val="00E412CD"/>
    <w:rsid w:val="00E4137D"/>
    <w:rsid w:val="00E42B25"/>
    <w:rsid w:val="00E4645F"/>
    <w:rsid w:val="00E500A4"/>
    <w:rsid w:val="00E51224"/>
    <w:rsid w:val="00E5349A"/>
    <w:rsid w:val="00E53D0A"/>
    <w:rsid w:val="00E5511D"/>
    <w:rsid w:val="00E60FBE"/>
    <w:rsid w:val="00E62102"/>
    <w:rsid w:val="00E63632"/>
    <w:rsid w:val="00E63F4A"/>
    <w:rsid w:val="00E6509F"/>
    <w:rsid w:val="00E65A2F"/>
    <w:rsid w:val="00E66B7B"/>
    <w:rsid w:val="00E67A16"/>
    <w:rsid w:val="00E67DCF"/>
    <w:rsid w:val="00E70293"/>
    <w:rsid w:val="00E70F19"/>
    <w:rsid w:val="00E7175D"/>
    <w:rsid w:val="00E72064"/>
    <w:rsid w:val="00E727A7"/>
    <w:rsid w:val="00E73679"/>
    <w:rsid w:val="00E7389F"/>
    <w:rsid w:val="00E73FE5"/>
    <w:rsid w:val="00E754AA"/>
    <w:rsid w:val="00E755C6"/>
    <w:rsid w:val="00E76038"/>
    <w:rsid w:val="00E77EE5"/>
    <w:rsid w:val="00E80D8F"/>
    <w:rsid w:val="00E86887"/>
    <w:rsid w:val="00E8793B"/>
    <w:rsid w:val="00E92CED"/>
    <w:rsid w:val="00E93DD3"/>
    <w:rsid w:val="00E954FC"/>
    <w:rsid w:val="00E975E5"/>
    <w:rsid w:val="00E9768B"/>
    <w:rsid w:val="00EA442E"/>
    <w:rsid w:val="00EA55B9"/>
    <w:rsid w:val="00EB160A"/>
    <w:rsid w:val="00EB1A18"/>
    <w:rsid w:val="00EB23C1"/>
    <w:rsid w:val="00EB2CBC"/>
    <w:rsid w:val="00EB5558"/>
    <w:rsid w:val="00EC2326"/>
    <w:rsid w:val="00EC2CD7"/>
    <w:rsid w:val="00EC2F41"/>
    <w:rsid w:val="00EC53F4"/>
    <w:rsid w:val="00EC6914"/>
    <w:rsid w:val="00ED22FE"/>
    <w:rsid w:val="00ED2C1B"/>
    <w:rsid w:val="00ED4098"/>
    <w:rsid w:val="00ED4C2E"/>
    <w:rsid w:val="00ED59EF"/>
    <w:rsid w:val="00ED7318"/>
    <w:rsid w:val="00EE1E37"/>
    <w:rsid w:val="00EE348D"/>
    <w:rsid w:val="00EE3C4D"/>
    <w:rsid w:val="00EE46AA"/>
    <w:rsid w:val="00EE541A"/>
    <w:rsid w:val="00EE6EA7"/>
    <w:rsid w:val="00EF233F"/>
    <w:rsid w:val="00EF265E"/>
    <w:rsid w:val="00EF2691"/>
    <w:rsid w:val="00EF459E"/>
    <w:rsid w:val="00EF58E3"/>
    <w:rsid w:val="00EF62C8"/>
    <w:rsid w:val="00EF68DB"/>
    <w:rsid w:val="00F00175"/>
    <w:rsid w:val="00F016EB"/>
    <w:rsid w:val="00F01ED8"/>
    <w:rsid w:val="00F0211B"/>
    <w:rsid w:val="00F02AF0"/>
    <w:rsid w:val="00F03BEB"/>
    <w:rsid w:val="00F113A6"/>
    <w:rsid w:val="00F11DD4"/>
    <w:rsid w:val="00F12552"/>
    <w:rsid w:val="00F12BBB"/>
    <w:rsid w:val="00F15004"/>
    <w:rsid w:val="00F15889"/>
    <w:rsid w:val="00F15FCB"/>
    <w:rsid w:val="00F20FA6"/>
    <w:rsid w:val="00F21027"/>
    <w:rsid w:val="00F21120"/>
    <w:rsid w:val="00F2255F"/>
    <w:rsid w:val="00F2340F"/>
    <w:rsid w:val="00F2786C"/>
    <w:rsid w:val="00F27E2A"/>
    <w:rsid w:val="00F308CE"/>
    <w:rsid w:val="00F31237"/>
    <w:rsid w:val="00F3273C"/>
    <w:rsid w:val="00F33B75"/>
    <w:rsid w:val="00F367C4"/>
    <w:rsid w:val="00F40CF2"/>
    <w:rsid w:val="00F40D0E"/>
    <w:rsid w:val="00F452A3"/>
    <w:rsid w:val="00F5017E"/>
    <w:rsid w:val="00F50D80"/>
    <w:rsid w:val="00F519F4"/>
    <w:rsid w:val="00F5396F"/>
    <w:rsid w:val="00F54BF9"/>
    <w:rsid w:val="00F54F9D"/>
    <w:rsid w:val="00F56709"/>
    <w:rsid w:val="00F579FE"/>
    <w:rsid w:val="00F60EEF"/>
    <w:rsid w:val="00F6133B"/>
    <w:rsid w:val="00F61808"/>
    <w:rsid w:val="00F631CC"/>
    <w:rsid w:val="00F64569"/>
    <w:rsid w:val="00F65C97"/>
    <w:rsid w:val="00F66578"/>
    <w:rsid w:val="00F70677"/>
    <w:rsid w:val="00F70AC8"/>
    <w:rsid w:val="00F73A2B"/>
    <w:rsid w:val="00F75435"/>
    <w:rsid w:val="00F834C2"/>
    <w:rsid w:val="00F844E3"/>
    <w:rsid w:val="00F84ECC"/>
    <w:rsid w:val="00F86C20"/>
    <w:rsid w:val="00F92140"/>
    <w:rsid w:val="00F92303"/>
    <w:rsid w:val="00F929A2"/>
    <w:rsid w:val="00F93A93"/>
    <w:rsid w:val="00F94DC2"/>
    <w:rsid w:val="00F9539C"/>
    <w:rsid w:val="00F964AF"/>
    <w:rsid w:val="00F96861"/>
    <w:rsid w:val="00F976C2"/>
    <w:rsid w:val="00F97CA9"/>
    <w:rsid w:val="00FA10B3"/>
    <w:rsid w:val="00FA1B7E"/>
    <w:rsid w:val="00FA4B3E"/>
    <w:rsid w:val="00FA58F3"/>
    <w:rsid w:val="00FA65AD"/>
    <w:rsid w:val="00FA7ACE"/>
    <w:rsid w:val="00FB1AD5"/>
    <w:rsid w:val="00FB293E"/>
    <w:rsid w:val="00FB5E4E"/>
    <w:rsid w:val="00FB618C"/>
    <w:rsid w:val="00FB669B"/>
    <w:rsid w:val="00FB782A"/>
    <w:rsid w:val="00FC00C8"/>
    <w:rsid w:val="00FC0255"/>
    <w:rsid w:val="00FC27DD"/>
    <w:rsid w:val="00FC32BC"/>
    <w:rsid w:val="00FC37BD"/>
    <w:rsid w:val="00FC5593"/>
    <w:rsid w:val="00FC7933"/>
    <w:rsid w:val="00FD25C4"/>
    <w:rsid w:val="00FD3F3C"/>
    <w:rsid w:val="00FD4618"/>
    <w:rsid w:val="00FD5221"/>
    <w:rsid w:val="00FD5830"/>
    <w:rsid w:val="00FD7CD3"/>
    <w:rsid w:val="00FE0CD5"/>
    <w:rsid w:val="00FE3CD8"/>
    <w:rsid w:val="00FE3EA2"/>
    <w:rsid w:val="00FE78EF"/>
    <w:rsid w:val="00FF111B"/>
    <w:rsid w:val="00FF1C0B"/>
    <w:rsid w:val="00FF2041"/>
    <w:rsid w:val="00FF3A31"/>
    <w:rsid w:val="00FF558D"/>
    <w:rsid w:val="00FF6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3AB445"/>
  <w15:docId w15:val="{1A486EF6-42D0-4EB1-A6F2-EF289BAA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567103"/>
  </w:style>
  <w:style w:type="paragraph" w:styleId="Naslov1">
    <w:name w:val="heading 1"/>
    <w:basedOn w:val="Navaden"/>
    <w:next w:val="Navaden"/>
    <w:qFormat/>
    <w:rsid w:val="00567103"/>
    <w:pPr>
      <w:keepNext/>
      <w:jc w:val="center"/>
      <w:outlineLvl w:val="0"/>
    </w:pPr>
    <w:rPr>
      <w:b/>
      <w:i/>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67103"/>
    <w:pPr>
      <w:tabs>
        <w:tab w:val="center" w:pos="4536"/>
        <w:tab w:val="right" w:pos="9072"/>
      </w:tabs>
    </w:pPr>
  </w:style>
  <w:style w:type="paragraph" w:styleId="Noga">
    <w:name w:val="footer"/>
    <w:basedOn w:val="Navaden"/>
    <w:link w:val="NogaZnak"/>
    <w:uiPriority w:val="99"/>
    <w:rsid w:val="00567103"/>
    <w:pPr>
      <w:tabs>
        <w:tab w:val="center" w:pos="4536"/>
        <w:tab w:val="right" w:pos="9072"/>
      </w:tabs>
    </w:pPr>
  </w:style>
  <w:style w:type="character" w:styleId="Hiperpovezava">
    <w:name w:val="Hyperlink"/>
    <w:basedOn w:val="Privzetapisavaodstavka"/>
    <w:rsid w:val="00567103"/>
    <w:rPr>
      <w:color w:val="0000FF"/>
      <w:u w:val="single"/>
    </w:rPr>
  </w:style>
  <w:style w:type="paragraph" w:styleId="Telobesedila">
    <w:name w:val="Body Text"/>
    <w:basedOn w:val="Navaden"/>
    <w:rsid w:val="00567103"/>
    <w:pPr>
      <w:jc w:val="both"/>
    </w:pPr>
    <w:rPr>
      <w:sz w:val="24"/>
    </w:rPr>
  </w:style>
  <w:style w:type="paragraph" w:styleId="Telobesedila2">
    <w:name w:val="Body Text 2"/>
    <w:basedOn w:val="Navaden"/>
    <w:rsid w:val="00567103"/>
    <w:pPr>
      <w:jc w:val="both"/>
    </w:pPr>
    <w:rPr>
      <w:rFonts w:ascii="Tahoma" w:hAnsi="Tahoma"/>
      <w:sz w:val="22"/>
    </w:rPr>
  </w:style>
  <w:style w:type="paragraph" w:styleId="Besedilooblaka">
    <w:name w:val="Balloon Text"/>
    <w:basedOn w:val="Navaden"/>
    <w:semiHidden/>
    <w:rsid w:val="006B2E94"/>
    <w:rPr>
      <w:rFonts w:ascii="Tahoma" w:hAnsi="Tahoma" w:cs="Tahoma"/>
      <w:sz w:val="16"/>
      <w:szCs w:val="16"/>
    </w:rPr>
  </w:style>
  <w:style w:type="paragraph" w:customStyle="1" w:styleId="Imepodjetja">
    <w:name w:val="Ime podjetja"/>
    <w:basedOn w:val="Navaden"/>
    <w:rsid w:val="00854BD2"/>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Povratninaslov">
    <w:name w:val="Povratni naslov"/>
    <w:basedOn w:val="Navaden"/>
    <w:rsid w:val="00854BD2"/>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table" w:styleId="Tabelamrea">
    <w:name w:val="Table Grid"/>
    <w:basedOn w:val="Navadnatabela"/>
    <w:rsid w:val="00854B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9B6562"/>
    <w:pPr>
      <w:spacing w:after="120"/>
    </w:pPr>
    <w:rPr>
      <w:sz w:val="16"/>
      <w:szCs w:val="16"/>
    </w:rPr>
  </w:style>
  <w:style w:type="paragraph" w:styleId="Odstavekseznama">
    <w:name w:val="List Paragraph"/>
    <w:basedOn w:val="Navaden"/>
    <w:uiPriority w:val="34"/>
    <w:qFormat/>
    <w:rsid w:val="00B80DA0"/>
    <w:pPr>
      <w:ind w:left="720"/>
      <w:contextualSpacing/>
    </w:pPr>
  </w:style>
  <w:style w:type="character" w:customStyle="1" w:styleId="NogaZnak">
    <w:name w:val="Noga Znak"/>
    <w:link w:val="Noga"/>
    <w:uiPriority w:val="99"/>
    <w:rsid w:val="001069B6"/>
  </w:style>
  <w:style w:type="character" w:customStyle="1" w:styleId="colorlightdark">
    <w:name w:val="color_lightdark"/>
    <w:basedOn w:val="Privzetapisavaodstavka"/>
    <w:rsid w:val="00B01C61"/>
  </w:style>
  <w:style w:type="character" w:customStyle="1" w:styleId="colordark">
    <w:name w:val="color_dark"/>
    <w:basedOn w:val="Privzetapisavaodstavka"/>
    <w:rsid w:val="00B01C61"/>
  </w:style>
  <w:style w:type="paragraph" w:styleId="Navadensplet">
    <w:name w:val="Normal (Web)"/>
    <w:basedOn w:val="Navaden"/>
    <w:uiPriority w:val="99"/>
    <w:rsid w:val="0095011F"/>
    <w:pPr>
      <w:spacing w:after="68"/>
    </w:pPr>
    <w:rPr>
      <w:rFonts w:ascii="Verdana" w:hAnsi="Verdana"/>
      <w:sz w:val="15"/>
      <w:szCs w:val="15"/>
    </w:rPr>
  </w:style>
  <w:style w:type="character" w:styleId="Poudarek">
    <w:name w:val="Emphasis"/>
    <w:uiPriority w:val="20"/>
    <w:qFormat/>
    <w:rsid w:val="0095011F"/>
    <w:rPr>
      <w:i/>
      <w:iCs/>
    </w:rPr>
  </w:style>
  <w:style w:type="paragraph" w:customStyle="1" w:styleId="Default">
    <w:name w:val="Default"/>
    <w:rsid w:val="00962BE3"/>
    <w:pPr>
      <w:autoSpaceDE w:val="0"/>
      <w:autoSpaceDN w:val="0"/>
      <w:adjustRightInd w:val="0"/>
    </w:pPr>
    <w:rPr>
      <w:rFonts w:ascii="Arial" w:hAnsi="Arial" w:cs="Arial"/>
      <w:color w:val="000000"/>
      <w:sz w:val="24"/>
      <w:szCs w:val="24"/>
    </w:rPr>
  </w:style>
  <w:style w:type="paragraph" w:customStyle="1" w:styleId="odstavek">
    <w:name w:val="odstavek"/>
    <w:basedOn w:val="Navaden"/>
    <w:rsid w:val="00BD7D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283">
      <w:bodyDiv w:val="1"/>
      <w:marLeft w:val="0"/>
      <w:marRight w:val="0"/>
      <w:marTop w:val="0"/>
      <w:marBottom w:val="0"/>
      <w:divBdr>
        <w:top w:val="none" w:sz="0" w:space="0" w:color="auto"/>
        <w:left w:val="none" w:sz="0" w:space="0" w:color="auto"/>
        <w:bottom w:val="none" w:sz="0" w:space="0" w:color="auto"/>
        <w:right w:val="none" w:sz="0" w:space="0" w:color="auto"/>
      </w:divBdr>
    </w:div>
    <w:div w:id="72750449">
      <w:bodyDiv w:val="1"/>
      <w:marLeft w:val="0"/>
      <w:marRight w:val="0"/>
      <w:marTop w:val="0"/>
      <w:marBottom w:val="0"/>
      <w:divBdr>
        <w:top w:val="none" w:sz="0" w:space="0" w:color="auto"/>
        <w:left w:val="none" w:sz="0" w:space="0" w:color="auto"/>
        <w:bottom w:val="none" w:sz="0" w:space="0" w:color="auto"/>
        <w:right w:val="none" w:sz="0" w:space="0" w:color="auto"/>
      </w:divBdr>
    </w:div>
    <w:div w:id="113527947">
      <w:bodyDiv w:val="1"/>
      <w:marLeft w:val="0"/>
      <w:marRight w:val="0"/>
      <w:marTop w:val="0"/>
      <w:marBottom w:val="0"/>
      <w:divBdr>
        <w:top w:val="none" w:sz="0" w:space="0" w:color="auto"/>
        <w:left w:val="none" w:sz="0" w:space="0" w:color="auto"/>
        <w:bottom w:val="none" w:sz="0" w:space="0" w:color="auto"/>
        <w:right w:val="none" w:sz="0" w:space="0" w:color="auto"/>
      </w:divBdr>
    </w:div>
    <w:div w:id="129515062">
      <w:bodyDiv w:val="1"/>
      <w:marLeft w:val="0"/>
      <w:marRight w:val="0"/>
      <w:marTop w:val="0"/>
      <w:marBottom w:val="0"/>
      <w:divBdr>
        <w:top w:val="none" w:sz="0" w:space="0" w:color="auto"/>
        <w:left w:val="none" w:sz="0" w:space="0" w:color="auto"/>
        <w:bottom w:val="none" w:sz="0" w:space="0" w:color="auto"/>
        <w:right w:val="none" w:sz="0" w:space="0" w:color="auto"/>
      </w:divBdr>
    </w:div>
    <w:div w:id="133766272">
      <w:bodyDiv w:val="1"/>
      <w:marLeft w:val="0"/>
      <w:marRight w:val="0"/>
      <w:marTop w:val="0"/>
      <w:marBottom w:val="0"/>
      <w:divBdr>
        <w:top w:val="none" w:sz="0" w:space="0" w:color="auto"/>
        <w:left w:val="none" w:sz="0" w:space="0" w:color="auto"/>
        <w:bottom w:val="none" w:sz="0" w:space="0" w:color="auto"/>
        <w:right w:val="none" w:sz="0" w:space="0" w:color="auto"/>
      </w:divBdr>
    </w:div>
    <w:div w:id="522938526">
      <w:bodyDiv w:val="1"/>
      <w:marLeft w:val="0"/>
      <w:marRight w:val="0"/>
      <w:marTop w:val="0"/>
      <w:marBottom w:val="0"/>
      <w:divBdr>
        <w:top w:val="none" w:sz="0" w:space="0" w:color="auto"/>
        <w:left w:val="none" w:sz="0" w:space="0" w:color="auto"/>
        <w:bottom w:val="none" w:sz="0" w:space="0" w:color="auto"/>
        <w:right w:val="none" w:sz="0" w:space="0" w:color="auto"/>
      </w:divBdr>
    </w:div>
    <w:div w:id="705250269">
      <w:bodyDiv w:val="1"/>
      <w:marLeft w:val="0"/>
      <w:marRight w:val="0"/>
      <w:marTop w:val="0"/>
      <w:marBottom w:val="0"/>
      <w:divBdr>
        <w:top w:val="none" w:sz="0" w:space="0" w:color="auto"/>
        <w:left w:val="none" w:sz="0" w:space="0" w:color="auto"/>
        <w:bottom w:val="none" w:sz="0" w:space="0" w:color="auto"/>
        <w:right w:val="none" w:sz="0" w:space="0" w:color="auto"/>
      </w:divBdr>
    </w:div>
    <w:div w:id="844828276">
      <w:bodyDiv w:val="1"/>
      <w:marLeft w:val="0"/>
      <w:marRight w:val="0"/>
      <w:marTop w:val="0"/>
      <w:marBottom w:val="0"/>
      <w:divBdr>
        <w:top w:val="none" w:sz="0" w:space="0" w:color="auto"/>
        <w:left w:val="none" w:sz="0" w:space="0" w:color="auto"/>
        <w:bottom w:val="none" w:sz="0" w:space="0" w:color="auto"/>
        <w:right w:val="none" w:sz="0" w:space="0" w:color="auto"/>
      </w:divBdr>
    </w:div>
    <w:div w:id="910653054">
      <w:bodyDiv w:val="1"/>
      <w:marLeft w:val="0"/>
      <w:marRight w:val="0"/>
      <w:marTop w:val="0"/>
      <w:marBottom w:val="0"/>
      <w:divBdr>
        <w:top w:val="none" w:sz="0" w:space="0" w:color="auto"/>
        <w:left w:val="none" w:sz="0" w:space="0" w:color="auto"/>
        <w:bottom w:val="none" w:sz="0" w:space="0" w:color="auto"/>
        <w:right w:val="none" w:sz="0" w:space="0" w:color="auto"/>
      </w:divBdr>
    </w:div>
    <w:div w:id="1023244862">
      <w:bodyDiv w:val="1"/>
      <w:marLeft w:val="0"/>
      <w:marRight w:val="0"/>
      <w:marTop w:val="0"/>
      <w:marBottom w:val="0"/>
      <w:divBdr>
        <w:top w:val="none" w:sz="0" w:space="0" w:color="auto"/>
        <w:left w:val="none" w:sz="0" w:space="0" w:color="auto"/>
        <w:bottom w:val="none" w:sz="0" w:space="0" w:color="auto"/>
        <w:right w:val="none" w:sz="0" w:space="0" w:color="auto"/>
      </w:divBdr>
    </w:div>
    <w:div w:id="1321881403">
      <w:bodyDiv w:val="1"/>
      <w:marLeft w:val="0"/>
      <w:marRight w:val="0"/>
      <w:marTop w:val="0"/>
      <w:marBottom w:val="0"/>
      <w:divBdr>
        <w:top w:val="none" w:sz="0" w:space="0" w:color="auto"/>
        <w:left w:val="none" w:sz="0" w:space="0" w:color="auto"/>
        <w:bottom w:val="none" w:sz="0" w:space="0" w:color="auto"/>
        <w:right w:val="none" w:sz="0" w:space="0" w:color="auto"/>
      </w:divBdr>
    </w:div>
    <w:div w:id="1368066928">
      <w:bodyDiv w:val="1"/>
      <w:marLeft w:val="0"/>
      <w:marRight w:val="0"/>
      <w:marTop w:val="0"/>
      <w:marBottom w:val="0"/>
      <w:divBdr>
        <w:top w:val="none" w:sz="0" w:space="0" w:color="auto"/>
        <w:left w:val="none" w:sz="0" w:space="0" w:color="auto"/>
        <w:bottom w:val="none" w:sz="0" w:space="0" w:color="auto"/>
        <w:right w:val="none" w:sz="0" w:space="0" w:color="auto"/>
      </w:divBdr>
    </w:div>
    <w:div w:id="1406032427">
      <w:bodyDiv w:val="1"/>
      <w:marLeft w:val="0"/>
      <w:marRight w:val="0"/>
      <w:marTop w:val="0"/>
      <w:marBottom w:val="0"/>
      <w:divBdr>
        <w:top w:val="none" w:sz="0" w:space="0" w:color="auto"/>
        <w:left w:val="none" w:sz="0" w:space="0" w:color="auto"/>
        <w:bottom w:val="none" w:sz="0" w:space="0" w:color="auto"/>
        <w:right w:val="none" w:sz="0" w:space="0" w:color="auto"/>
      </w:divBdr>
    </w:div>
    <w:div w:id="1413430160">
      <w:bodyDiv w:val="1"/>
      <w:marLeft w:val="0"/>
      <w:marRight w:val="0"/>
      <w:marTop w:val="0"/>
      <w:marBottom w:val="0"/>
      <w:divBdr>
        <w:top w:val="none" w:sz="0" w:space="0" w:color="auto"/>
        <w:left w:val="none" w:sz="0" w:space="0" w:color="auto"/>
        <w:bottom w:val="none" w:sz="0" w:space="0" w:color="auto"/>
        <w:right w:val="none" w:sz="0" w:space="0" w:color="auto"/>
      </w:divBdr>
    </w:div>
    <w:div w:id="1483307859">
      <w:bodyDiv w:val="1"/>
      <w:marLeft w:val="0"/>
      <w:marRight w:val="0"/>
      <w:marTop w:val="0"/>
      <w:marBottom w:val="0"/>
      <w:divBdr>
        <w:top w:val="none" w:sz="0" w:space="0" w:color="auto"/>
        <w:left w:val="none" w:sz="0" w:space="0" w:color="auto"/>
        <w:bottom w:val="none" w:sz="0" w:space="0" w:color="auto"/>
        <w:right w:val="none" w:sz="0" w:space="0" w:color="auto"/>
      </w:divBdr>
    </w:div>
    <w:div w:id="1507791574">
      <w:bodyDiv w:val="1"/>
      <w:marLeft w:val="0"/>
      <w:marRight w:val="0"/>
      <w:marTop w:val="0"/>
      <w:marBottom w:val="0"/>
      <w:divBdr>
        <w:top w:val="none" w:sz="0" w:space="0" w:color="auto"/>
        <w:left w:val="none" w:sz="0" w:space="0" w:color="auto"/>
        <w:bottom w:val="none" w:sz="0" w:space="0" w:color="auto"/>
        <w:right w:val="none" w:sz="0" w:space="0" w:color="auto"/>
      </w:divBdr>
    </w:div>
    <w:div w:id="1538422436">
      <w:bodyDiv w:val="1"/>
      <w:marLeft w:val="0"/>
      <w:marRight w:val="0"/>
      <w:marTop w:val="0"/>
      <w:marBottom w:val="0"/>
      <w:divBdr>
        <w:top w:val="none" w:sz="0" w:space="0" w:color="auto"/>
        <w:left w:val="none" w:sz="0" w:space="0" w:color="auto"/>
        <w:bottom w:val="none" w:sz="0" w:space="0" w:color="auto"/>
        <w:right w:val="none" w:sz="0" w:space="0" w:color="auto"/>
      </w:divBdr>
    </w:div>
    <w:div w:id="1583635699">
      <w:bodyDiv w:val="1"/>
      <w:marLeft w:val="0"/>
      <w:marRight w:val="0"/>
      <w:marTop w:val="0"/>
      <w:marBottom w:val="0"/>
      <w:divBdr>
        <w:top w:val="none" w:sz="0" w:space="0" w:color="auto"/>
        <w:left w:val="none" w:sz="0" w:space="0" w:color="auto"/>
        <w:bottom w:val="none" w:sz="0" w:space="0" w:color="auto"/>
        <w:right w:val="none" w:sz="0" w:space="0" w:color="auto"/>
      </w:divBdr>
    </w:div>
    <w:div w:id="1732460962">
      <w:bodyDiv w:val="1"/>
      <w:marLeft w:val="0"/>
      <w:marRight w:val="0"/>
      <w:marTop w:val="0"/>
      <w:marBottom w:val="0"/>
      <w:divBdr>
        <w:top w:val="none" w:sz="0" w:space="0" w:color="auto"/>
        <w:left w:val="none" w:sz="0" w:space="0" w:color="auto"/>
        <w:bottom w:val="none" w:sz="0" w:space="0" w:color="auto"/>
        <w:right w:val="none" w:sz="0" w:space="0" w:color="auto"/>
      </w:divBdr>
    </w:div>
    <w:div w:id="1765229128">
      <w:bodyDiv w:val="1"/>
      <w:marLeft w:val="0"/>
      <w:marRight w:val="0"/>
      <w:marTop w:val="0"/>
      <w:marBottom w:val="0"/>
      <w:divBdr>
        <w:top w:val="none" w:sz="0" w:space="0" w:color="auto"/>
        <w:left w:val="none" w:sz="0" w:space="0" w:color="auto"/>
        <w:bottom w:val="none" w:sz="0" w:space="0" w:color="auto"/>
        <w:right w:val="none" w:sz="0" w:space="0" w:color="auto"/>
      </w:divBdr>
    </w:div>
    <w:div w:id="1787196960">
      <w:bodyDiv w:val="1"/>
      <w:marLeft w:val="0"/>
      <w:marRight w:val="0"/>
      <w:marTop w:val="0"/>
      <w:marBottom w:val="0"/>
      <w:divBdr>
        <w:top w:val="none" w:sz="0" w:space="0" w:color="auto"/>
        <w:left w:val="none" w:sz="0" w:space="0" w:color="auto"/>
        <w:bottom w:val="none" w:sz="0" w:space="0" w:color="auto"/>
        <w:right w:val="none" w:sz="0" w:space="0" w:color="auto"/>
      </w:divBdr>
    </w:div>
    <w:div w:id="1838954550">
      <w:bodyDiv w:val="1"/>
      <w:marLeft w:val="0"/>
      <w:marRight w:val="0"/>
      <w:marTop w:val="0"/>
      <w:marBottom w:val="0"/>
      <w:divBdr>
        <w:top w:val="none" w:sz="0" w:space="0" w:color="auto"/>
        <w:left w:val="none" w:sz="0" w:space="0" w:color="auto"/>
        <w:bottom w:val="none" w:sz="0" w:space="0" w:color="auto"/>
        <w:right w:val="none" w:sz="0" w:space="0" w:color="auto"/>
      </w:divBdr>
    </w:div>
    <w:div w:id="1886480585">
      <w:bodyDiv w:val="1"/>
      <w:marLeft w:val="0"/>
      <w:marRight w:val="0"/>
      <w:marTop w:val="0"/>
      <w:marBottom w:val="0"/>
      <w:divBdr>
        <w:top w:val="none" w:sz="0" w:space="0" w:color="auto"/>
        <w:left w:val="none" w:sz="0" w:space="0" w:color="auto"/>
        <w:bottom w:val="none" w:sz="0" w:space="0" w:color="auto"/>
        <w:right w:val="none" w:sz="0" w:space="0" w:color="auto"/>
      </w:divBdr>
    </w:div>
    <w:div w:id="1893930400">
      <w:bodyDiv w:val="1"/>
      <w:marLeft w:val="0"/>
      <w:marRight w:val="0"/>
      <w:marTop w:val="0"/>
      <w:marBottom w:val="0"/>
      <w:divBdr>
        <w:top w:val="none" w:sz="0" w:space="0" w:color="auto"/>
        <w:left w:val="none" w:sz="0" w:space="0" w:color="auto"/>
        <w:bottom w:val="none" w:sz="0" w:space="0" w:color="auto"/>
        <w:right w:val="none" w:sz="0" w:space="0" w:color="auto"/>
      </w:divBdr>
    </w:div>
    <w:div w:id="1942953548">
      <w:bodyDiv w:val="1"/>
      <w:marLeft w:val="0"/>
      <w:marRight w:val="0"/>
      <w:marTop w:val="0"/>
      <w:marBottom w:val="0"/>
      <w:divBdr>
        <w:top w:val="none" w:sz="0" w:space="0" w:color="auto"/>
        <w:left w:val="none" w:sz="0" w:space="0" w:color="auto"/>
        <w:bottom w:val="none" w:sz="0" w:space="0" w:color="auto"/>
        <w:right w:val="none" w:sz="0" w:space="0" w:color="auto"/>
      </w:divBdr>
    </w:div>
    <w:div w:id="1946422766">
      <w:bodyDiv w:val="1"/>
      <w:marLeft w:val="0"/>
      <w:marRight w:val="0"/>
      <w:marTop w:val="0"/>
      <w:marBottom w:val="0"/>
      <w:divBdr>
        <w:top w:val="none" w:sz="0" w:space="0" w:color="auto"/>
        <w:left w:val="none" w:sz="0" w:space="0" w:color="auto"/>
        <w:bottom w:val="none" w:sz="0" w:space="0" w:color="auto"/>
        <w:right w:val="none" w:sz="0" w:space="0" w:color="auto"/>
      </w:divBdr>
    </w:div>
    <w:div w:id="1974824563">
      <w:bodyDiv w:val="1"/>
      <w:marLeft w:val="0"/>
      <w:marRight w:val="0"/>
      <w:marTop w:val="0"/>
      <w:marBottom w:val="0"/>
      <w:divBdr>
        <w:top w:val="none" w:sz="0" w:space="0" w:color="auto"/>
        <w:left w:val="none" w:sz="0" w:space="0" w:color="auto"/>
        <w:bottom w:val="none" w:sz="0" w:space="0" w:color="auto"/>
        <w:right w:val="none" w:sz="0" w:space="0" w:color="auto"/>
      </w:divBdr>
    </w:div>
    <w:div w:id="2011370918">
      <w:bodyDiv w:val="1"/>
      <w:marLeft w:val="0"/>
      <w:marRight w:val="0"/>
      <w:marTop w:val="0"/>
      <w:marBottom w:val="0"/>
      <w:divBdr>
        <w:top w:val="none" w:sz="0" w:space="0" w:color="auto"/>
        <w:left w:val="none" w:sz="0" w:space="0" w:color="auto"/>
        <w:bottom w:val="none" w:sz="0" w:space="0" w:color="auto"/>
        <w:right w:val="none" w:sz="0" w:space="0" w:color="auto"/>
      </w:divBdr>
    </w:div>
    <w:div w:id="2120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4DC77-F519-43F4-8FD0-7037ABF8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487</Words>
  <Characters>2726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Številka:  353-2/02-05</vt:lpstr>
    </vt:vector>
  </TitlesOfParts>
  <Company>GRAFIKA PLUS</Company>
  <LinksUpToDate>false</LinksUpToDate>
  <CharactersWithSpaces>3207</CharactersWithSpaces>
  <SharedDoc>false</SharedDoc>
  <HLinks>
    <vt:vector size="6" baseType="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353-2/02-05</dc:title>
  <dc:creator>Križnar Tatjana</dc:creator>
  <cp:lastModifiedBy>Petra Lotrič</cp:lastModifiedBy>
  <cp:revision>15</cp:revision>
  <cp:lastPrinted>2019-01-09T11:16:00Z</cp:lastPrinted>
  <dcterms:created xsi:type="dcterms:W3CDTF">2021-04-06T09:18:00Z</dcterms:created>
  <dcterms:modified xsi:type="dcterms:W3CDTF">2021-04-07T09:51:00Z</dcterms:modified>
</cp:coreProperties>
</file>