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51" w:rsidRPr="00DA7211" w:rsidRDefault="0075708A" w:rsidP="003A2151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DA7211">
        <w:rPr>
          <w:rFonts w:ascii="Cambria" w:hAnsi="Cambria" w:cs="Times New Roman"/>
          <w:sz w:val="24"/>
          <w:szCs w:val="24"/>
        </w:rPr>
        <w:t>Na podlagi 27. člena Zakona o spremembah in dopolnitvah Zakona o evidentiranju nepremičnin</w:t>
      </w:r>
      <w:r w:rsidR="006C0630" w:rsidRPr="00DA7211">
        <w:rPr>
          <w:rFonts w:ascii="Cambria" w:hAnsi="Cambria" w:cs="Times New Roman"/>
          <w:sz w:val="24"/>
          <w:szCs w:val="24"/>
        </w:rPr>
        <w:t xml:space="preserve"> </w:t>
      </w:r>
      <w:r w:rsidRPr="00DA7211">
        <w:rPr>
          <w:rFonts w:ascii="Cambria" w:hAnsi="Cambria" w:cs="Times New Roman"/>
          <w:sz w:val="24"/>
          <w:szCs w:val="24"/>
        </w:rPr>
        <w:t xml:space="preserve">(Uradni list RS, št. 7/18) in </w:t>
      </w:r>
      <w:r w:rsidR="003A2151" w:rsidRPr="00DA7211">
        <w:rPr>
          <w:rFonts w:ascii="Cambria" w:hAnsi="Cambria" w:cs="Times New Roman"/>
          <w:sz w:val="24"/>
          <w:szCs w:val="24"/>
        </w:rPr>
        <w:t>15.  člena Statuta Občine Podlehnik ( Uradni list Republike Slovenije, št. 96/2009 in Uradno glasilo slovenskih občin, št. 21/2017</w:t>
      </w:r>
      <w:r w:rsidR="00DA7211" w:rsidRPr="00DA7211">
        <w:rPr>
          <w:rFonts w:ascii="Cambria" w:hAnsi="Cambria" w:cs="Times New Roman"/>
          <w:sz w:val="24"/>
          <w:szCs w:val="24"/>
        </w:rPr>
        <w:t>)</w:t>
      </w:r>
      <w:r w:rsidR="003A2151" w:rsidRPr="00DA7211">
        <w:rPr>
          <w:rFonts w:ascii="Cambria" w:hAnsi="Cambria" w:cs="Times New Roman"/>
          <w:sz w:val="24"/>
          <w:szCs w:val="24"/>
        </w:rPr>
        <w:t xml:space="preserve"> je Občinski svet Občine </w:t>
      </w:r>
      <w:r w:rsidR="00DA7211">
        <w:rPr>
          <w:rFonts w:ascii="Cambria" w:hAnsi="Cambria" w:cs="Times New Roman"/>
          <w:sz w:val="24"/>
          <w:szCs w:val="24"/>
        </w:rPr>
        <w:t>Podlehnik</w:t>
      </w:r>
      <w:r w:rsidR="003A2151" w:rsidRPr="00DA7211">
        <w:rPr>
          <w:rFonts w:ascii="Cambria" w:hAnsi="Cambria" w:cs="Times New Roman"/>
          <w:sz w:val="24"/>
          <w:szCs w:val="24"/>
        </w:rPr>
        <w:t xml:space="preserve"> na ______ seji, dne ______, sprejel</w:t>
      </w:r>
    </w:p>
    <w:p w:rsidR="0075708A" w:rsidRDefault="0075708A" w:rsidP="006C063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BAA" w:rsidRPr="0075708A" w:rsidRDefault="00FF5BAA" w:rsidP="00757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F5BAA" w:rsidRDefault="0075708A" w:rsidP="00FF5B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AA">
        <w:rPr>
          <w:rFonts w:ascii="Times New Roman" w:hAnsi="Times New Roman" w:cs="Times New Roman"/>
          <w:b/>
          <w:sz w:val="24"/>
          <w:szCs w:val="24"/>
        </w:rPr>
        <w:t>SKLEP</w:t>
      </w:r>
    </w:p>
    <w:p w:rsidR="0075708A" w:rsidRPr="00FF5BAA" w:rsidRDefault="0075708A" w:rsidP="00FF5B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AA">
        <w:rPr>
          <w:rFonts w:ascii="Times New Roman" w:hAnsi="Times New Roman" w:cs="Times New Roman"/>
          <w:b/>
          <w:sz w:val="24"/>
          <w:szCs w:val="24"/>
        </w:rPr>
        <w:t xml:space="preserve">o spremembi poteka meje med Občino </w:t>
      </w:r>
      <w:r w:rsidR="003A2151">
        <w:rPr>
          <w:rFonts w:ascii="Times New Roman" w:hAnsi="Times New Roman" w:cs="Times New Roman"/>
          <w:b/>
          <w:sz w:val="24"/>
          <w:szCs w:val="24"/>
        </w:rPr>
        <w:t>Podlehnik</w:t>
      </w:r>
      <w:r w:rsidRPr="00FF5BAA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6C0630">
        <w:rPr>
          <w:rFonts w:ascii="Times New Roman" w:hAnsi="Times New Roman" w:cs="Times New Roman"/>
          <w:b/>
          <w:sz w:val="24"/>
          <w:szCs w:val="24"/>
        </w:rPr>
        <w:t xml:space="preserve">Občino </w:t>
      </w:r>
      <w:r w:rsidR="003A2151">
        <w:rPr>
          <w:rFonts w:ascii="Times New Roman" w:hAnsi="Times New Roman" w:cs="Times New Roman"/>
          <w:b/>
          <w:sz w:val="24"/>
          <w:szCs w:val="24"/>
        </w:rPr>
        <w:t>Videm</w:t>
      </w:r>
    </w:p>
    <w:p w:rsidR="006C0630" w:rsidRDefault="006C0630" w:rsidP="006C063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708A" w:rsidRPr="00C70125" w:rsidRDefault="0075708A" w:rsidP="006C06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25">
        <w:rPr>
          <w:rFonts w:ascii="Times New Roman" w:hAnsi="Times New Roman" w:cs="Times New Roman"/>
          <w:b/>
          <w:sz w:val="24"/>
          <w:szCs w:val="24"/>
        </w:rPr>
        <w:t>I.</w:t>
      </w:r>
    </w:p>
    <w:p w:rsidR="0075708A" w:rsidRPr="0075708A" w:rsidRDefault="0075708A" w:rsidP="00757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08A">
        <w:rPr>
          <w:rFonts w:ascii="Times New Roman" w:hAnsi="Times New Roman" w:cs="Times New Roman"/>
          <w:sz w:val="24"/>
          <w:szCs w:val="24"/>
        </w:rPr>
        <w:t xml:space="preserve">Meja med Občino </w:t>
      </w:r>
      <w:r w:rsidR="003A2151">
        <w:rPr>
          <w:rFonts w:ascii="Times New Roman" w:hAnsi="Times New Roman" w:cs="Times New Roman"/>
          <w:sz w:val="24"/>
          <w:szCs w:val="24"/>
        </w:rPr>
        <w:t>Podlehnik (172)</w:t>
      </w:r>
      <w:r w:rsidRPr="0075708A">
        <w:rPr>
          <w:rFonts w:ascii="Times New Roman" w:hAnsi="Times New Roman" w:cs="Times New Roman"/>
          <w:sz w:val="24"/>
          <w:szCs w:val="24"/>
        </w:rPr>
        <w:t xml:space="preserve"> in Občino </w:t>
      </w:r>
      <w:r w:rsidR="003A2151">
        <w:rPr>
          <w:rFonts w:ascii="Times New Roman" w:hAnsi="Times New Roman" w:cs="Times New Roman"/>
          <w:sz w:val="24"/>
          <w:szCs w:val="24"/>
        </w:rPr>
        <w:t>Videm (135)</w:t>
      </w:r>
      <w:r w:rsidR="005F53C2">
        <w:rPr>
          <w:rFonts w:ascii="Times New Roman" w:hAnsi="Times New Roman" w:cs="Times New Roman"/>
          <w:sz w:val="24"/>
          <w:szCs w:val="24"/>
        </w:rPr>
        <w:t xml:space="preserve"> </w:t>
      </w:r>
      <w:r w:rsidRPr="0075708A">
        <w:rPr>
          <w:rFonts w:ascii="Times New Roman" w:hAnsi="Times New Roman" w:cs="Times New Roman"/>
          <w:sz w:val="24"/>
          <w:szCs w:val="24"/>
        </w:rPr>
        <w:t>se spremeni tako, da se:</w:t>
      </w:r>
    </w:p>
    <w:p w:rsidR="0075708A" w:rsidRPr="006C0630" w:rsidRDefault="0075708A" w:rsidP="006C0630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630">
        <w:rPr>
          <w:rFonts w:ascii="Times New Roman" w:hAnsi="Times New Roman" w:cs="Times New Roman"/>
          <w:sz w:val="24"/>
          <w:szCs w:val="24"/>
        </w:rPr>
        <w:t xml:space="preserve">prenesejo iz območja Občine </w:t>
      </w:r>
      <w:r w:rsidR="003A2151">
        <w:rPr>
          <w:rFonts w:ascii="Times New Roman" w:hAnsi="Times New Roman" w:cs="Times New Roman"/>
          <w:sz w:val="24"/>
          <w:szCs w:val="24"/>
        </w:rPr>
        <w:t>Podlehnik (172)</w:t>
      </w:r>
      <w:r w:rsidRPr="006C0630">
        <w:rPr>
          <w:rFonts w:ascii="Times New Roman" w:hAnsi="Times New Roman" w:cs="Times New Roman"/>
          <w:sz w:val="24"/>
          <w:szCs w:val="24"/>
        </w:rPr>
        <w:t xml:space="preserve"> in vključijo v območje </w:t>
      </w:r>
      <w:r w:rsidR="006C0630" w:rsidRPr="006C0630">
        <w:rPr>
          <w:rFonts w:ascii="Times New Roman" w:hAnsi="Times New Roman" w:cs="Times New Roman"/>
          <w:sz w:val="24"/>
          <w:szCs w:val="24"/>
        </w:rPr>
        <w:t xml:space="preserve">Občine </w:t>
      </w:r>
      <w:r w:rsidR="003A2151">
        <w:rPr>
          <w:rFonts w:ascii="Times New Roman" w:hAnsi="Times New Roman" w:cs="Times New Roman"/>
          <w:sz w:val="24"/>
          <w:szCs w:val="24"/>
        </w:rPr>
        <w:t xml:space="preserve">Videm (135) </w:t>
      </w:r>
    </w:p>
    <w:p w:rsidR="0075708A" w:rsidRPr="0075708A" w:rsidRDefault="006C0630" w:rsidP="006C0630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 </w:t>
      </w:r>
      <w:r w:rsidR="00640858">
        <w:rPr>
          <w:rFonts w:ascii="Times New Roman" w:hAnsi="Times New Roman" w:cs="Times New Roman"/>
          <w:sz w:val="24"/>
          <w:szCs w:val="24"/>
        </w:rPr>
        <w:t>1091/11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0858">
        <w:rPr>
          <w:rFonts w:ascii="Times New Roman" w:hAnsi="Times New Roman" w:cs="Times New Roman"/>
          <w:sz w:val="24"/>
          <w:szCs w:val="24"/>
        </w:rPr>
        <w:t>Gorca(451)</w:t>
      </w:r>
      <w:r w:rsidR="0074693B">
        <w:rPr>
          <w:rFonts w:ascii="Times New Roman" w:hAnsi="Times New Roman" w:cs="Times New Roman"/>
          <w:sz w:val="24"/>
          <w:szCs w:val="24"/>
        </w:rPr>
        <w:t xml:space="preserve"> </w:t>
      </w:r>
      <w:r w:rsidR="0074693B">
        <w:rPr>
          <w:rFonts w:ascii="Times New Roman" w:hAnsi="Times New Roman" w:cs="Times New Roman"/>
          <w:sz w:val="24"/>
          <w:szCs w:val="24"/>
        </w:rPr>
        <w:t>po sporazumu Občine Podlehnik št. 353-1/2019 in Občine Videm št. 35-8/2019</w:t>
      </w:r>
      <w:r w:rsidR="0074693B">
        <w:rPr>
          <w:rFonts w:ascii="Times New Roman" w:hAnsi="Times New Roman" w:cs="Times New Roman"/>
          <w:sz w:val="24"/>
          <w:szCs w:val="24"/>
        </w:rPr>
        <w:t xml:space="preserve"> v celoti kot po sklepu </w:t>
      </w:r>
      <w:proofErr w:type="spellStart"/>
      <w:r w:rsidR="0074693B">
        <w:rPr>
          <w:rFonts w:ascii="Times New Roman" w:hAnsi="Times New Roman" w:cs="Times New Roman"/>
          <w:sz w:val="24"/>
          <w:szCs w:val="24"/>
        </w:rPr>
        <w:t>GURS</w:t>
      </w:r>
      <w:proofErr w:type="spellEnd"/>
      <w:r w:rsidR="0074693B">
        <w:rPr>
          <w:rFonts w:ascii="Times New Roman" w:hAnsi="Times New Roman" w:cs="Times New Roman"/>
          <w:sz w:val="24"/>
          <w:szCs w:val="24"/>
        </w:rPr>
        <w:t xml:space="preserve">-a št. 135_172-1 z dne 18.3.2019  </w:t>
      </w:r>
    </w:p>
    <w:p w:rsidR="00317B8B" w:rsidRPr="0075708A" w:rsidRDefault="00640858" w:rsidP="00317B8B">
      <w:pPr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C063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6C0630">
        <w:rPr>
          <w:rFonts w:ascii="Times New Roman" w:hAnsi="Times New Roman" w:cs="Times New Roman"/>
          <w:sz w:val="24"/>
          <w:szCs w:val="24"/>
        </w:rPr>
        <w:t>. št.</w:t>
      </w:r>
      <w:r w:rsidR="000512D4">
        <w:rPr>
          <w:rFonts w:ascii="Times New Roman" w:hAnsi="Times New Roman" w:cs="Times New Roman"/>
          <w:sz w:val="24"/>
          <w:szCs w:val="24"/>
        </w:rPr>
        <w:t xml:space="preserve"> 868/5, </w:t>
      </w:r>
      <w:r>
        <w:rPr>
          <w:rFonts w:ascii="Times New Roman" w:hAnsi="Times New Roman" w:cs="Times New Roman"/>
          <w:sz w:val="24"/>
          <w:szCs w:val="24"/>
        </w:rPr>
        <w:t xml:space="preserve">868/6, 868/8, 866/5, </w:t>
      </w:r>
      <w:r w:rsidR="000512D4">
        <w:rPr>
          <w:rFonts w:ascii="Times New Roman" w:hAnsi="Times New Roman" w:cs="Times New Roman"/>
          <w:sz w:val="24"/>
          <w:szCs w:val="24"/>
        </w:rPr>
        <w:t>866/4</w:t>
      </w:r>
      <w:r>
        <w:rPr>
          <w:rFonts w:ascii="Times New Roman" w:hAnsi="Times New Roman" w:cs="Times New Roman"/>
          <w:sz w:val="24"/>
          <w:szCs w:val="24"/>
        </w:rPr>
        <w:t>, 859/2,</w:t>
      </w:r>
      <w:r w:rsidR="000512D4">
        <w:rPr>
          <w:rFonts w:ascii="Times New Roman" w:hAnsi="Times New Roman" w:cs="Times New Roman"/>
          <w:sz w:val="24"/>
          <w:szCs w:val="24"/>
        </w:rPr>
        <w:t xml:space="preserve"> 859/3, </w:t>
      </w:r>
      <w:r>
        <w:rPr>
          <w:rFonts w:ascii="Times New Roman" w:hAnsi="Times New Roman" w:cs="Times New Roman"/>
          <w:sz w:val="24"/>
          <w:szCs w:val="24"/>
        </w:rPr>
        <w:t xml:space="preserve"> 858/4 in 857/4 vse</w:t>
      </w:r>
      <w:r w:rsidR="006C0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630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6C06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Gruškovje(492)</w:t>
      </w:r>
      <w:r w:rsidR="00EB2DDE">
        <w:rPr>
          <w:rFonts w:ascii="Times New Roman" w:hAnsi="Times New Roman" w:cs="Times New Roman"/>
          <w:sz w:val="24"/>
          <w:szCs w:val="24"/>
        </w:rPr>
        <w:t xml:space="preserve"> po sporazumu Občine Podlehnik št. 353-1/2019 in Občine Videm št. 35-8/2019 </w:t>
      </w:r>
      <w:r w:rsidR="0074693B">
        <w:rPr>
          <w:rFonts w:ascii="Times New Roman" w:hAnsi="Times New Roman" w:cs="Times New Roman"/>
          <w:sz w:val="24"/>
          <w:szCs w:val="24"/>
        </w:rPr>
        <w:t xml:space="preserve"> </w:t>
      </w:r>
      <w:r w:rsidR="00317B8B">
        <w:rPr>
          <w:rFonts w:ascii="Times New Roman" w:hAnsi="Times New Roman" w:cs="Times New Roman"/>
          <w:sz w:val="24"/>
          <w:szCs w:val="24"/>
        </w:rPr>
        <w:t xml:space="preserve"> v </w:t>
      </w:r>
      <w:r w:rsidR="0074693B">
        <w:rPr>
          <w:rFonts w:ascii="Times New Roman" w:hAnsi="Times New Roman" w:cs="Times New Roman"/>
          <w:sz w:val="24"/>
          <w:szCs w:val="24"/>
        </w:rPr>
        <w:t>celoti</w:t>
      </w:r>
      <w:r w:rsidR="00317B8B">
        <w:rPr>
          <w:rFonts w:ascii="Times New Roman" w:hAnsi="Times New Roman" w:cs="Times New Roman"/>
          <w:sz w:val="24"/>
          <w:szCs w:val="24"/>
        </w:rPr>
        <w:t xml:space="preserve">. Zgoraj navedene </w:t>
      </w:r>
      <w:r w:rsidR="00EB2DDE">
        <w:rPr>
          <w:rFonts w:ascii="Times New Roman" w:hAnsi="Times New Roman" w:cs="Times New Roman"/>
          <w:sz w:val="24"/>
          <w:szCs w:val="24"/>
        </w:rPr>
        <w:t xml:space="preserve"> </w:t>
      </w:r>
      <w:r w:rsidR="00317B8B">
        <w:rPr>
          <w:rFonts w:ascii="Times New Roman" w:hAnsi="Times New Roman" w:cs="Times New Roman"/>
          <w:sz w:val="24"/>
          <w:szCs w:val="24"/>
        </w:rPr>
        <w:t>parcele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B8B">
        <w:rPr>
          <w:rFonts w:ascii="Times New Roman" w:hAnsi="Times New Roman" w:cs="Times New Roman"/>
          <w:sz w:val="24"/>
          <w:szCs w:val="24"/>
        </w:rPr>
        <w:t xml:space="preserve"> so </w:t>
      </w:r>
      <w:r w:rsidR="00317B8B">
        <w:rPr>
          <w:rFonts w:ascii="Times New Roman" w:hAnsi="Times New Roman" w:cs="Times New Roman"/>
          <w:sz w:val="24"/>
          <w:szCs w:val="24"/>
        </w:rPr>
        <w:t xml:space="preserve">po sklepu </w:t>
      </w:r>
      <w:proofErr w:type="spellStart"/>
      <w:r w:rsidR="00317B8B">
        <w:rPr>
          <w:rFonts w:ascii="Times New Roman" w:hAnsi="Times New Roman" w:cs="Times New Roman"/>
          <w:sz w:val="24"/>
          <w:szCs w:val="24"/>
        </w:rPr>
        <w:t>GURS</w:t>
      </w:r>
      <w:proofErr w:type="spellEnd"/>
      <w:r w:rsidR="00317B8B">
        <w:rPr>
          <w:rFonts w:ascii="Times New Roman" w:hAnsi="Times New Roman" w:cs="Times New Roman"/>
          <w:sz w:val="24"/>
          <w:szCs w:val="24"/>
        </w:rPr>
        <w:t xml:space="preserve">-a št. 135_172-1 z dne 18.3.2019 </w:t>
      </w:r>
      <w:r w:rsidR="00317B8B">
        <w:rPr>
          <w:rFonts w:ascii="Times New Roman" w:hAnsi="Times New Roman" w:cs="Times New Roman"/>
          <w:sz w:val="24"/>
          <w:szCs w:val="24"/>
        </w:rPr>
        <w:t xml:space="preserve"> so nastale iz </w:t>
      </w:r>
      <w:r w:rsidR="009C038A">
        <w:rPr>
          <w:rFonts w:ascii="Times New Roman" w:hAnsi="Times New Roman" w:cs="Times New Roman"/>
          <w:sz w:val="24"/>
          <w:szCs w:val="24"/>
        </w:rPr>
        <w:t xml:space="preserve">pretežnega </w:t>
      </w:r>
      <w:r w:rsidR="00317B8B">
        <w:rPr>
          <w:rFonts w:ascii="Times New Roman" w:hAnsi="Times New Roman" w:cs="Times New Roman"/>
          <w:sz w:val="24"/>
          <w:szCs w:val="24"/>
        </w:rPr>
        <w:t xml:space="preserve"> </w:t>
      </w:r>
      <w:r w:rsidR="00317B8B">
        <w:rPr>
          <w:rFonts w:ascii="Times New Roman" w:hAnsi="Times New Roman" w:cs="Times New Roman"/>
          <w:sz w:val="24"/>
          <w:szCs w:val="24"/>
        </w:rPr>
        <w:t xml:space="preserve">dela </w:t>
      </w:r>
      <w:proofErr w:type="spellStart"/>
      <w:r w:rsidR="00317B8B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17B8B">
        <w:rPr>
          <w:rFonts w:ascii="Times New Roman" w:hAnsi="Times New Roman" w:cs="Times New Roman"/>
          <w:sz w:val="24"/>
          <w:szCs w:val="24"/>
        </w:rPr>
        <w:t xml:space="preserve"> št. 866/2, 857/1, 868/2, 868/1, 859</w:t>
      </w:r>
      <w:r w:rsidR="000512D4">
        <w:rPr>
          <w:rFonts w:ascii="Times New Roman" w:hAnsi="Times New Roman" w:cs="Times New Roman"/>
          <w:sz w:val="24"/>
          <w:szCs w:val="24"/>
        </w:rPr>
        <w:t xml:space="preserve"> in 858/2</w:t>
      </w:r>
      <w:r w:rsidR="00D73E7D">
        <w:rPr>
          <w:rFonts w:ascii="Times New Roman" w:hAnsi="Times New Roman" w:cs="Times New Roman"/>
          <w:sz w:val="24"/>
          <w:szCs w:val="24"/>
        </w:rPr>
        <w:t xml:space="preserve"> vse </w:t>
      </w:r>
      <w:proofErr w:type="spellStart"/>
      <w:r w:rsidR="00D73E7D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73E7D">
        <w:rPr>
          <w:rFonts w:ascii="Times New Roman" w:hAnsi="Times New Roman" w:cs="Times New Roman"/>
          <w:sz w:val="24"/>
          <w:szCs w:val="24"/>
        </w:rPr>
        <w:t>. Gruškovje (492)</w:t>
      </w:r>
      <w:r w:rsidR="000512D4">
        <w:rPr>
          <w:rFonts w:ascii="Times New Roman" w:hAnsi="Times New Roman" w:cs="Times New Roman"/>
          <w:sz w:val="24"/>
          <w:szCs w:val="24"/>
        </w:rPr>
        <w:t>.</w:t>
      </w:r>
    </w:p>
    <w:p w:rsidR="006C0630" w:rsidRDefault="006C0630" w:rsidP="006C0630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5708A" w:rsidRPr="006C0630" w:rsidRDefault="0075708A" w:rsidP="006C0630">
      <w:pPr>
        <w:pStyle w:val="Odstavekseznam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630">
        <w:rPr>
          <w:rFonts w:ascii="Times New Roman" w:hAnsi="Times New Roman" w:cs="Times New Roman"/>
          <w:sz w:val="24"/>
          <w:szCs w:val="24"/>
        </w:rPr>
        <w:t xml:space="preserve">prenese iz območja Občine </w:t>
      </w:r>
      <w:r w:rsidR="009C038A">
        <w:rPr>
          <w:rFonts w:ascii="Times New Roman" w:hAnsi="Times New Roman" w:cs="Times New Roman"/>
          <w:sz w:val="24"/>
          <w:szCs w:val="24"/>
        </w:rPr>
        <w:t>Videm</w:t>
      </w:r>
      <w:r w:rsidRPr="006C0630">
        <w:rPr>
          <w:rFonts w:ascii="Times New Roman" w:hAnsi="Times New Roman" w:cs="Times New Roman"/>
          <w:sz w:val="24"/>
          <w:szCs w:val="24"/>
        </w:rPr>
        <w:t xml:space="preserve"> in</w:t>
      </w:r>
      <w:r w:rsidR="006C0630">
        <w:rPr>
          <w:rFonts w:ascii="Times New Roman" w:hAnsi="Times New Roman" w:cs="Times New Roman"/>
          <w:sz w:val="24"/>
          <w:szCs w:val="24"/>
        </w:rPr>
        <w:t xml:space="preserve"> vključi v območje Občine </w:t>
      </w:r>
      <w:r w:rsidR="009C038A">
        <w:rPr>
          <w:rFonts w:ascii="Times New Roman" w:hAnsi="Times New Roman" w:cs="Times New Roman"/>
          <w:sz w:val="24"/>
          <w:szCs w:val="24"/>
        </w:rPr>
        <w:t>Podlehnik</w:t>
      </w:r>
    </w:p>
    <w:p w:rsidR="006C0630" w:rsidRPr="0075708A" w:rsidRDefault="006C0630" w:rsidP="0082621A">
      <w:pPr>
        <w:spacing w:line="276" w:lineRule="auto"/>
        <w:ind w:left="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št.  </w:t>
      </w:r>
      <w:r w:rsidR="009C038A">
        <w:rPr>
          <w:rFonts w:ascii="Times New Roman" w:hAnsi="Times New Roman" w:cs="Times New Roman"/>
          <w:sz w:val="24"/>
          <w:szCs w:val="24"/>
        </w:rPr>
        <w:t xml:space="preserve">495/4, 495/5, 495/6, 1746 vse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038A">
        <w:rPr>
          <w:rFonts w:ascii="Times New Roman" w:hAnsi="Times New Roman" w:cs="Times New Roman"/>
          <w:sz w:val="24"/>
          <w:szCs w:val="24"/>
        </w:rPr>
        <w:t xml:space="preserve">Gruškovje (492) </w:t>
      </w:r>
      <w:r w:rsidR="00D73E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C038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C038A">
        <w:rPr>
          <w:rFonts w:ascii="Times New Roman" w:hAnsi="Times New Roman" w:cs="Times New Roman"/>
          <w:sz w:val="24"/>
          <w:szCs w:val="24"/>
        </w:rPr>
        <w:t xml:space="preserve">. št. 1133 </w:t>
      </w:r>
      <w:proofErr w:type="spellStart"/>
      <w:r w:rsidR="009C038A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9C038A">
        <w:rPr>
          <w:rFonts w:ascii="Times New Roman" w:hAnsi="Times New Roman" w:cs="Times New Roman"/>
          <w:sz w:val="24"/>
          <w:szCs w:val="24"/>
        </w:rPr>
        <w:t xml:space="preserve">. </w:t>
      </w:r>
      <w:r w:rsidR="00D73E7D">
        <w:rPr>
          <w:rFonts w:ascii="Times New Roman" w:hAnsi="Times New Roman" w:cs="Times New Roman"/>
          <w:sz w:val="24"/>
          <w:szCs w:val="24"/>
        </w:rPr>
        <w:t xml:space="preserve"> </w:t>
      </w:r>
      <w:r w:rsidR="0082621A">
        <w:rPr>
          <w:rFonts w:ascii="Times New Roman" w:hAnsi="Times New Roman" w:cs="Times New Roman"/>
          <w:sz w:val="24"/>
          <w:szCs w:val="24"/>
        </w:rPr>
        <w:t xml:space="preserve"> </w:t>
      </w:r>
      <w:r w:rsidR="009C038A">
        <w:rPr>
          <w:rFonts w:ascii="Times New Roman" w:hAnsi="Times New Roman" w:cs="Times New Roman"/>
          <w:sz w:val="24"/>
          <w:szCs w:val="24"/>
        </w:rPr>
        <w:t xml:space="preserve">Gorca (451), </w:t>
      </w:r>
      <w:proofErr w:type="spellStart"/>
      <w:r w:rsidR="009C038A">
        <w:rPr>
          <w:rFonts w:ascii="Times New Roman" w:hAnsi="Times New Roman" w:cs="Times New Roman"/>
          <w:sz w:val="24"/>
          <w:szCs w:val="24"/>
        </w:rPr>
        <w:t>parc.št</w:t>
      </w:r>
      <w:proofErr w:type="spellEnd"/>
      <w:r w:rsidR="009C038A">
        <w:rPr>
          <w:rFonts w:ascii="Times New Roman" w:hAnsi="Times New Roman" w:cs="Times New Roman"/>
          <w:sz w:val="24"/>
          <w:szCs w:val="24"/>
        </w:rPr>
        <w:t xml:space="preserve">. 3/3 </w:t>
      </w:r>
      <w:proofErr w:type="spellStart"/>
      <w:r w:rsidR="009C038A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9C038A">
        <w:rPr>
          <w:rFonts w:ascii="Times New Roman" w:hAnsi="Times New Roman" w:cs="Times New Roman"/>
          <w:sz w:val="24"/>
          <w:szCs w:val="24"/>
        </w:rPr>
        <w:t xml:space="preserve">. Strajna (495) </w:t>
      </w:r>
    </w:p>
    <w:p w:rsidR="006C0630" w:rsidRDefault="006C0630" w:rsidP="006C0630">
      <w:pPr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73E7D" w:rsidRPr="00D73E7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73E7D" w:rsidRPr="00D73E7D">
        <w:rPr>
          <w:rFonts w:ascii="Times New Roman" w:hAnsi="Times New Roman" w:cs="Times New Roman"/>
          <w:sz w:val="24"/>
          <w:szCs w:val="24"/>
        </w:rPr>
        <w:t xml:space="preserve">. št. </w:t>
      </w:r>
      <w:r w:rsidR="00D73E7D">
        <w:rPr>
          <w:rFonts w:ascii="Times New Roman" w:hAnsi="Times New Roman" w:cs="Times New Roman"/>
          <w:sz w:val="24"/>
          <w:szCs w:val="24"/>
        </w:rPr>
        <w:t>810/9 in 793/5</w:t>
      </w:r>
      <w:r w:rsidR="00D73E7D" w:rsidRPr="00D73E7D">
        <w:rPr>
          <w:rFonts w:ascii="Times New Roman" w:hAnsi="Times New Roman" w:cs="Times New Roman"/>
          <w:sz w:val="24"/>
          <w:szCs w:val="24"/>
        </w:rPr>
        <w:t xml:space="preserve"> vse, </w:t>
      </w:r>
      <w:proofErr w:type="spellStart"/>
      <w:r w:rsidR="00D73E7D" w:rsidRPr="00D73E7D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73E7D" w:rsidRPr="00D73E7D">
        <w:rPr>
          <w:rFonts w:ascii="Times New Roman" w:hAnsi="Times New Roman" w:cs="Times New Roman"/>
          <w:sz w:val="24"/>
          <w:szCs w:val="24"/>
        </w:rPr>
        <w:t xml:space="preserve">. Gruškovje(492) </w:t>
      </w:r>
      <w:r w:rsidR="00D73E7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73E7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73E7D">
        <w:rPr>
          <w:rFonts w:ascii="Times New Roman" w:hAnsi="Times New Roman" w:cs="Times New Roman"/>
          <w:sz w:val="24"/>
          <w:szCs w:val="24"/>
        </w:rPr>
        <w:t xml:space="preserve">. št. 53/3 </w:t>
      </w:r>
      <w:proofErr w:type="spellStart"/>
      <w:r w:rsidR="00D73E7D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73E7D">
        <w:rPr>
          <w:rFonts w:ascii="Times New Roman" w:hAnsi="Times New Roman" w:cs="Times New Roman"/>
          <w:sz w:val="24"/>
          <w:szCs w:val="24"/>
        </w:rPr>
        <w:t>. Dolena 452</w:t>
      </w:r>
      <w:r w:rsidR="00D73E7D" w:rsidRPr="00D73E7D">
        <w:rPr>
          <w:rFonts w:ascii="Times New Roman" w:hAnsi="Times New Roman" w:cs="Times New Roman"/>
          <w:sz w:val="24"/>
          <w:szCs w:val="24"/>
        </w:rPr>
        <w:t xml:space="preserve">po sporazumu Občine Podlehnik št. 353-1/2019 in Občine Videm št. 35-8/2019   v celoti. Zgoraj navedene  parcele  so po sklepu </w:t>
      </w:r>
      <w:proofErr w:type="spellStart"/>
      <w:r w:rsidR="00D73E7D" w:rsidRPr="00D73E7D">
        <w:rPr>
          <w:rFonts w:ascii="Times New Roman" w:hAnsi="Times New Roman" w:cs="Times New Roman"/>
          <w:sz w:val="24"/>
          <w:szCs w:val="24"/>
        </w:rPr>
        <w:t>GURS</w:t>
      </w:r>
      <w:proofErr w:type="spellEnd"/>
      <w:r w:rsidR="00D73E7D" w:rsidRPr="00D73E7D">
        <w:rPr>
          <w:rFonts w:ascii="Times New Roman" w:hAnsi="Times New Roman" w:cs="Times New Roman"/>
          <w:sz w:val="24"/>
          <w:szCs w:val="24"/>
        </w:rPr>
        <w:t xml:space="preserve">-a št. 135_172-1 z dne 18.3.2019  so nastale iz pretežnega  dela </w:t>
      </w:r>
      <w:proofErr w:type="spellStart"/>
      <w:r w:rsidR="00D73E7D" w:rsidRPr="00D73E7D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D73E7D" w:rsidRPr="00D73E7D">
        <w:rPr>
          <w:rFonts w:ascii="Times New Roman" w:hAnsi="Times New Roman" w:cs="Times New Roman"/>
          <w:sz w:val="24"/>
          <w:szCs w:val="24"/>
        </w:rPr>
        <w:t xml:space="preserve"> št. </w:t>
      </w:r>
      <w:r w:rsidR="00D73E7D">
        <w:rPr>
          <w:rFonts w:ascii="Times New Roman" w:hAnsi="Times New Roman" w:cs="Times New Roman"/>
          <w:sz w:val="24"/>
          <w:szCs w:val="24"/>
        </w:rPr>
        <w:t xml:space="preserve">793/1, 810/4 obe  </w:t>
      </w:r>
      <w:proofErr w:type="spellStart"/>
      <w:r w:rsidR="00D73E7D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73E7D">
        <w:rPr>
          <w:rFonts w:ascii="Times New Roman" w:hAnsi="Times New Roman" w:cs="Times New Roman"/>
          <w:sz w:val="24"/>
          <w:szCs w:val="24"/>
        </w:rPr>
        <w:t xml:space="preserve">. Gruškovje (492) in  </w:t>
      </w:r>
      <w:proofErr w:type="spellStart"/>
      <w:r w:rsidR="00D73E7D">
        <w:rPr>
          <w:rFonts w:ascii="Times New Roman" w:hAnsi="Times New Roman" w:cs="Times New Roman"/>
          <w:sz w:val="24"/>
          <w:szCs w:val="24"/>
        </w:rPr>
        <w:t>parc.št</w:t>
      </w:r>
      <w:proofErr w:type="spellEnd"/>
      <w:r w:rsidR="00D73E7D">
        <w:rPr>
          <w:rFonts w:ascii="Times New Roman" w:hAnsi="Times New Roman" w:cs="Times New Roman"/>
          <w:sz w:val="24"/>
          <w:szCs w:val="24"/>
        </w:rPr>
        <w:t xml:space="preserve">. 53/3 </w:t>
      </w:r>
      <w:proofErr w:type="spellStart"/>
      <w:r w:rsidR="00D73E7D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="00D73E7D">
        <w:rPr>
          <w:rFonts w:ascii="Times New Roman" w:hAnsi="Times New Roman" w:cs="Times New Roman"/>
          <w:sz w:val="24"/>
          <w:szCs w:val="24"/>
        </w:rPr>
        <w:t xml:space="preserve">. Dolena(452). </w:t>
      </w:r>
    </w:p>
    <w:p w:rsidR="0082621A" w:rsidRDefault="0082621A" w:rsidP="006C06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08A" w:rsidRPr="00C70125" w:rsidRDefault="0075708A" w:rsidP="006C063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25">
        <w:rPr>
          <w:rFonts w:ascii="Times New Roman" w:hAnsi="Times New Roman" w:cs="Times New Roman"/>
          <w:b/>
          <w:sz w:val="24"/>
          <w:szCs w:val="24"/>
        </w:rPr>
        <w:t>II.</w:t>
      </w:r>
    </w:p>
    <w:p w:rsidR="008D6B18" w:rsidRDefault="0075708A" w:rsidP="008D6B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08A">
        <w:rPr>
          <w:rFonts w:ascii="Times New Roman" w:hAnsi="Times New Roman" w:cs="Times New Roman"/>
          <w:sz w:val="24"/>
          <w:szCs w:val="24"/>
        </w:rPr>
        <w:t>Sprememba meje navedena v točki l. tega sklepa se potrdi v vsebini kot je navedena v obrazcu 1 -</w:t>
      </w:r>
      <w:r w:rsidR="006C0630">
        <w:rPr>
          <w:rFonts w:ascii="Times New Roman" w:hAnsi="Times New Roman" w:cs="Times New Roman"/>
          <w:sz w:val="24"/>
          <w:szCs w:val="24"/>
        </w:rPr>
        <w:t xml:space="preserve"> </w:t>
      </w:r>
      <w:r w:rsidRPr="0075708A">
        <w:rPr>
          <w:rFonts w:ascii="Times New Roman" w:hAnsi="Times New Roman" w:cs="Times New Roman"/>
          <w:sz w:val="24"/>
          <w:szCs w:val="24"/>
        </w:rPr>
        <w:t xml:space="preserve">Sprememba občinske meje, številka </w:t>
      </w:r>
      <w:r w:rsidR="0082621A">
        <w:rPr>
          <w:rFonts w:ascii="Times New Roman" w:hAnsi="Times New Roman" w:cs="Times New Roman"/>
          <w:sz w:val="24"/>
          <w:szCs w:val="24"/>
        </w:rPr>
        <w:t>135_172-1</w:t>
      </w:r>
      <w:r w:rsidRPr="0075708A">
        <w:rPr>
          <w:rFonts w:ascii="Times New Roman" w:hAnsi="Times New Roman" w:cs="Times New Roman"/>
          <w:sz w:val="24"/>
          <w:szCs w:val="24"/>
        </w:rPr>
        <w:t xml:space="preserve"> z dne </w:t>
      </w:r>
      <w:r w:rsidR="0082621A">
        <w:rPr>
          <w:rFonts w:ascii="Times New Roman" w:hAnsi="Times New Roman" w:cs="Times New Roman"/>
          <w:sz w:val="24"/>
          <w:szCs w:val="24"/>
        </w:rPr>
        <w:t>18. 3. 2019</w:t>
      </w:r>
      <w:r w:rsidR="008D6B18">
        <w:rPr>
          <w:rFonts w:ascii="Times New Roman" w:hAnsi="Times New Roman" w:cs="Times New Roman"/>
          <w:sz w:val="24"/>
          <w:szCs w:val="24"/>
        </w:rPr>
        <w:t xml:space="preserve">, </w:t>
      </w:r>
      <w:r w:rsidR="00B8230C" w:rsidRPr="00B8230C">
        <w:rPr>
          <w:rFonts w:ascii="Times New Roman" w:hAnsi="Times New Roman" w:cs="Times New Roman"/>
          <w:sz w:val="24"/>
          <w:szCs w:val="24"/>
        </w:rPr>
        <w:t>ki ga je pripravila Geodetska uprava Republike Slovenije</w:t>
      </w:r>
      <w:r w:rsidR="00B8230C">
        <w:rPr>
          <w:rFonts w:ascii="Times New Roman" w:hAnsi="Times New Roman" w:cs="Times New Roman"/>
          <w:sz w:val="24"/>
          <w:szCs w:val="24"/>
        </w:rPr>
        <w:t xml:space="preserve">. </w:t>
      </w:r>
      <w:r w:rsidR="006C0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21A" w:rsidRDefault="0082621A" w:rsidP="008D6B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708A" w:rsidRPr="00C70125" w:rsidRDefault="0075708A" w:rsidP="008D6B1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125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</w:p>
    <w:p w:rsidR="0075708A" w:rsidRDefault="0075708A" w:rsidP="006C06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08A">
        <w:rPr>
          <w:rFonts w:ascii="Times New Roman" w:hAnsi="Times New Roman" w:cs="Times New Roman"/>
          <w:sz w:val="24"/>
          <w:szCs w:val="24"/>
        </w:rPr>
        <w:t>Ta sklep se objavi po sprejemu sklepov obeh občin o spremembi poteka meje, kot to izhaja iz</w:t>
      </w:r>
      <w:r w:rsidR="006C0630">
        <w:rPr>
          <w:rFonts w:ascii="Times New Roman" w:hAnsi="Times New Roman" w:cs="Times New Roman"/>
          <w:sz w:val="24"/>
          <w:szCs w:val="24"/>
        </w:rPr>
        <w:t xml:space="preserve"> </w:t>
      </w:r>
      <w:r w:rsidRPr="0075708A">
        <w:rPr>
          <w:rFonts w:ascii="Times New Roman" w:hAnsi="Times New Roman" w:cs="Times New Roman"/>
          <w:sz w:val="24"/>
          <w:szCs w:val="24"/>
        </w:rPr>
        <w:t>obrazca 1 - Sprememba občinske meje, š</w:t>
      </w:r>
      <w:r w:rsidR="00B8230C">
        <w:rPr>
          <w:rFonts w:ascii="Times New Roman" w:hAnsi="Times New Roman" w:cs="Times New Roman"/>
          <w:sz w:val="24"/>
          <w:szCs w:val="24"/>
        </w:rPr>
        <w:t xml:space="preserve">tevilka </w:t>
      </w:r>
      <w:r w:rsidR="0082621A">
        <w:rPr>
          <w:rFonts w:ascii="Times New Roman" w:hAnsi="Times New Roman" w:cs="Times New Roman"/>
          <w:sz w:val="24"/>
          <w:szCs w:val="24"/>
        </w:rPr>
        <w:t>135</w:t>
      </w:r>
      <w:r w:rsidR="00B8230C">
        <w:rPr>
          <w:rFonts w:ascii="Times New Roman" w:hAnsi="Times New Roman" w:cs="Times New Roman"/>
          <w:sz w:val="24"/>
          <w:szCs w:val="24"/>
        </w:rPr>
        <w:t>_</w:t>
      </w:r>
      <w:r w:rsidR="0082621A">
        <w:rPr>
          <w:rFonts w:ascii="Times New Roman" w:hAnsi="Times New Roman" w:cs="Times New Roman"/>
          <w:sz w:val="24"/>
          <w:szCs w:val="24"/>
        </w:rPr>
        <w:t>172</w:t>
      </w:r>
      <w:r w:rsidR="00B8230C">
        <w:rPr>
          <w:rFonts w:ascii="Times New Roman" w:hAnsi="Times New Roman" w:cs="Times New Roman"/>
          <w:sz w:val="24"/>
          <w:szCs w:val="24"/>
        </w:rPr>
        <w:t>-1 z dne 1</w:t>
      </w:r>
      <w:r w:rsidR="0082621A">
        <w:rPr>
          <w:rFonts w:ascii="Times New Roman" w:hAnsi="Times New Roman" w:cs="Times New Roman"/>
          <w:sz w:val="24"/>
          <w:szCs w:val="24"/>
        </w:rPr>
        <w:t>8</w:t>
      </w:r>
      <w:r w:rsidR="00B8230C">
        <w:rPr>
          <w:rFonts w:ascii="Times New Roman" w:hAnsi="Times New Roman" w:cs="Times New Roman"/>
          <w:sz w:val="24"/>
          <w:szCs w:val="24"/>
        </w:rPr>
        <w:t>.</w:t>
      </w:r>
      <w:r w:rsidR="0082621A">
        <w:rPr>
          <w:rFonts w:ascii="Times New Roman" w:hAnsi="Times New Roman" w:cs="Times New Roman"/>
          <w:sz w:val="24"/>
          <w:szCs w:val="24"/>
        </w:rPr>
        <w:t xml:space="preserve"> 3</w:t>
      </w:r>
      <w:r w:rsidR="00B8230C">
        <w:rPr>
          <w:rFonts w:ascii="Times New Roman" w:hAnsi="Times New Roman" w:cs="Times New Roman"/>
          <w:sz w:val="24"/>
          <w:szCs w:val="24"/>
        </w:rPr>
        <w:t>.</w:t>
      </w:r>
      <w:r w:rsidR="0082621A">
        <w:rPr>
          <w:rFonts w:ascii="Times New Roman" w:hAnsi="Times New Roman" w:cs="Times New Roman"/>
          <w:sz w:val="24"/>
          <w:szCs w:val="24"/>
        </w:rPr>
        <w:t xml:space="preserve"> </w:t>
      </w:r>
      <w:r w:rsidR="00B8230C">
        <w:rPr>
          <w:rFonts w:ascii="Times New Roman" w:hAnsi="Times New Roman" w:cs="Times New Roman"/>
          <w:sz w:val="24"/>
          <w:szCs w:val="24"/>
        </w:rPr>
        <w:t xml:space="preserve">2019, </w:t>
      </w:r>
      <w:r w:rsidR="00B8230C" w:rsidRPr="00B8230C">
        <w:rPr>
          <w:rFonts w:ascii="Times New Roman" w:hAnsi="Times New Roman" w:cs="Times New Roman"/>
          <w:sz w:val="24"/>
          <w:szCs w:val="24"/>
        </w:rPr>
        <w:t>ki ga je pripravila Geodetska uprava Republike Slovenije</w:t>
      </w:r>
      <w:r w:rsidR="00B8230C">
        <w:rPr>
          <w:rFonts w:ascii="Times New Roman" w:hAnsi="Times New Roman" w:cs="Times New Roman"/>
          <w:sz w:val="24"/>
          <w:szCs w:val="24"/>
        </w:rPr>
        <w:t>.</w:t>
      </w:r>
    </w:p>
    <w:p w:rsidR="006C0630" w:rsidRPr="0075708A" w:rsidRDefault="006C0630" w:rsidP="006C06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5708A" w:rsidRPr="0075708A" w:rsidRDefault="0075708A" w:rsidP="006C06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708A">
        <w:rPr>
          <w:rFonts w:ascii="Times New Roman" w:hAnsi="Times New Roman" w:cs="Times New Roman"/>
          <w:sz w:val="24"/>
          <w:szCs w:val="24"/>
        </w:rPr>
        <w:t xml:space="preserve">Ta sklep začne veljati naslednji dan po objavi </w:t>
      </w:r>
      <w:r w:rsidRPr="0082621A">
        <w:rPr>
          <w:rFonts w:ascii="Times New Roman" w:hAnsi="Times New Roman" w:cs="Times New Roman"/>
          <w:sz w:val="24"/>
          <w:szCs w:val="24"/>
        </w:rPr>
        <w:t xml:space="preserve">v Uradnem </w:t>
      </w:r>
      <w:r w:rsidR="0082621A">
        <w:rPr>
          <w:rFonts w:ascii="Times New Roman" w:hAnsi="Times New Roman" w:cs="Times New Roman"/>
          <w:sz w:val="24"/>
          <w:szCs w:val="24"/>
        </w:rPr>
        <w:t>glasilo slovenskih občin</w:t>
      </w:r>
      <w:r w:rsidRPr="0082621A">
        <w:rPr>
          <w:rFonts w:ascii="Times New Roman" w:hAnsi="Times New Roman" w:cs="Times New Roman"/>
          <w:sz w:val="24"/>
          <w:szCs w:val="24"/>
        </w:rPr>
        <w:t>.</w:t>
      </w:r>
    </w:p>
    <w:p w:rsidR="006C0630" w:rsidRDefault="006C0630" w:rsidP="00757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621A" w:rsidRDefault="0082621A" w:rsidP="00757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621A" w:rsidRDefault="0082621A" w:rsidP="00757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621A" w:rsidRPr="0075708A" w:rsidRDefault="006C0630" w:rsidP="006C063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Številka:</w:t>
      </w:r>
      <w:r w:rsidR="0082621A">
        <w:rPr>
          <w:rFonts w:ascii="Times New Roman" w:hAnsi="Times New Roman" w:cs="Times New Roman"/>
          <w:sz w:val="24"/>
          <w:szCs w:val="24"/>
        </w:rPr>
        <w:t xml:space="preserve"> 032 – 2/2019  </w:t>
      </w:r>
    </w:p>
    <w:p w:rsidR="0082621A" w:rsidRDefault="0075708A" w:rsidP="00757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08A">
        <w:rPr>
          <w:rFonts w:ascii="Times New Roman" w:hAnsi="Times New Roman" w:cs="Times New Roman"/>
          <w:sz w:val="24"/>
          <w:szCs w:val="24"/>
        </w:rPr>
        <w:t>Datum:</w:t>
      </w:r>
    </w:p>
    <w:p w:rsidR="0082621A" w:rsidRPr="0075708A" w:rsidRDefault="0082621A" w:rsidP="00757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621A" w:rsidRDefault="0082621A" w:rsidP="008262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23495</wp:posOffset>
                </wp:positionV>
                <wp:extent cx="2390775" cy="685800"/>
                <wp:effectExtent l="0" t="0" r="9525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21A" w:rsidRPr="0082621A" w:rsidRDefault="0082621A" w:rsidP="0082621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2621A">
                              <w:rPr>
                                <w:sz w:val="24"/>
                                <w:szCs w:val="24"/>
                              </w:rPr>
                              <w:t>mag. Sebastian Toplak,</w:t>
                            </w:r>
                          </w:p>
                          <w:p w:rsidR="0082621A" w:rsidRDefault="0082621A" w:rsidP="0082621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621A">
                              <w:rPr>
                                <w:sz w:val="24"/>
                                <w:szCs w:val="24"/>
                              </w:rPr>
                              <w:t>župan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2621A" w:rsidRPr="0082621A" w:rsidRDefault="0082621A" w:rsidP="0082621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Občine Podlehnik</w:t>
                            </w:r>
                          </w:p>
                          <w:bookmarkEnd w:id="0"/>
                          <w:p w:rsidR="0082621A" w:rsidRDefault="00826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295.15pt;margin-top:1.85pt;width:188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" fillcolor="white [3201]" stroked="f" strokeweight=".5pt">
                <v:textbox>
                  <w:txbxContent>
                    <w:p w:rsidR="0082621A" w:rsidRPr="0082621A" w:rsidRDefault="0082621A" w:rsidP="0082621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82621A">
                        <w:rPr>
                          <w:sz w:val="24"/>
                          <w:szCs w:val="24"/>
                        </w:rPr>
                        <w:t>mag. Sebastian Toplak,</w:t>
                      </w:r>
                    </w:p>
                    <w:p w:rsidR="0082621A" w:rsidRDefault="0082621A" w:rsidP="0082621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2621A">
                        <w:rPr>
                          <w:sz w:val="24"/>
                          <w:szCs w:val="24"/>
                        </w:rPr>
                        <w:t>župan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82621A" w:rsidRPr="0082621A" w:rsidRDefault="0082621A" w:rsidP="0082621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Občine Podlehnik</w:t>
                      </w:r>
                    </w:p>
                    <w:bookmarkEnd w:id="1"/>
                    <w:p w:rsidR="0082621A" w:rsidRDefault="0082621A"/>
                  </w:txbxContent>
                </v:textbox>
              </v:shape>
            </w:pict>
          </mc:Fallback>
        </mc:AlternateContent>
      </w:r>
      <w:r w:rsidR="000E21A8" w:rsidRPr="000E21A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</w:t>
      </w:r>
      <w:r w:rsidR="000E21A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0E21A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0E21A8" w:rsidRDefault="000E21A8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2621A" w:rsidRPr="000E21A8" w:rsidRDefault="0082621A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230C" w:rsidRDefault="00B8230C" w:rsidP="00B8230C">
      <w:pPr>
        <w:rPr>
          <w:rFonts w:ascii="Times New Roman" w:hAnsi="Times New Roman" w:cs="Times New Roman"/>
          <w:sz w:val="24"/>
          <w:szCs w:val="24"/>
        </w:rPr>
      </w:pPr>
    </w:p>
    <w:p w:rsidR="00B8230C" w:rsidRPr="00B8230C" w:rsidRDefault="00B8230C" w:rsidP="00B82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C">
        <w:rPr>
          <w:rFonts w:ascii="Times New Roman" w:hAnsi="Times New Roman" w:cs="Times New Roman"/>
          <w:b/>
          <w:sz w:val="24"/>
          <w:szCs w:val="24"/>
        </w:rPr>
        <w:t>OBRAZLOŽITEV</w:t>
      </w:r>
    </w:p>
    <w:p w:rsidR="00AF487B" w:rsidRDefault="00AF487B" w:rsidP="000E21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487B">
        <w:rPr>
          <w:rFonts w:ascii="Times New Roman" w:hAnsi="Times New Roman" w:cs="Times New Roman"/>
        </w:rPr>
        <w:t>Geodetska uprava Republike Slovenije (v nadaljevanju GURS) je v juliju 2018 na občine naslovila obvestilo,</w:t>
      </w:r>
      <w:r>
        <w:rPr>
          <w:rFonts w:ascii="Times New Roman" w:hAnsi="Times New Roman" w:cs="Times New Roman"/>
        </w:rPr>
        <w:t xml:space="preserve"> </w:t>
      </w:r>
      <w:r w:rsidRPr="00AF487B">
        <w:rPr>
          <w:rFonts w:ascii="Times New Roman" w:hAnsi="Times New Roman" w:cs="Times New Roman"/>
        </w:rPr>
        <w:t>da je skladno s 27. členom Zakona o spremembah in dopolnitvah zakona o evidentiranju nepremičnin</w:t>
      </w:r>
      <w:r>
        <w:rPr>
          <w:rFonts w:ascii="Times New Roman" w:hAnsi="Times New Roman" w:cs="Times New Roman"/>
        </w:rPr>
        <w:t xml:space="preserve"> </w:t>
      </w:r>
      <w:r w:rsidRPr="00AF487B">
        <w:rPr>
          <w:rFonts w:ascii="Times New Roman" w:hAnsi="Times New Roman" w:cs="Times New Roman"/>
        </w:rPr>
        <w:t>(Uradni list RS št. 7/18</w:t>
      </w:r>
      <w:r>
        <w:rPr>
          <w:rFonts w:ascii="Times New Roman" w:hAnsi="Times New Roman" w:cs="Times New Roman"/>
        </w:rPr>
        <w:t>; v nadaljevanju ZEN-A</w:t>
      </w:r>
      <w:r w:rsidRPr="00AF48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ki določa</w:t>
      </w:r>
      <w:r w:rsidRPr="00AF487B">
        <w:rPr>
          <w:rFonts w:ascii="Times New Roman" w:hAnsi="Times New Roman" w:cs="Times New Roman"/>
        </w:rPr>
        <w:t xml:space="preserve"> poseben enkraten postopek uskladitve podatkov o mejah občin</w:t>
      </w:r>
      <w:r>
        <w:rPr>
          <w:rFonts w:ascii="Times New Roman" w:hAnsi="Times New Roman" w:cs="Times New Roman"/>
        </w:rPr>
        <w:t>,</w:t>
      </w:r>
      <w:r w:rsidRPr="00AF487B">
        <w:rPr>
          <w:rFonts w:ascii="Times New Roman" w:hAnsi="Times New Roman" w:cs="Times New Roman"/>
        </w:rPr>
        <w:t xml:space="preserve"> pričela s postopkom usklajevanja mej občin z mejami zemljiškega katastra.</w:t>
      </w:r>
      <w:r>
        <w:rPr>
          <w:rFonts w:ascii="Times New Roman" w:hAnsi="Times New Roman" w:cs="Times New Roman"/>
        </w:rPr>
        <w:t xml:space="preserve"> </w:t>
      </w:r>
      <w:r w:rsidRPr="00AF487B">
        <w:rPr>
          <w:rFonts w:ascii="Times New Roman" w:hAnsi="Times New Roman" w:cs="Times New Roman"/>
        </w:rPr>
        <w:t>Meje občin in meje parcel v zemljiškem katastru namreč niso usklajene, saj je njihovo evidentiranje in</w:t>
      </w:r>
      <w:r>
        <w:rPr>
          <w:rFonts w:ascii="Times New Roman" w:hAnsi="Times New Roman" w:cs="Times New Roman"/>
        </w:rPr>
        <w:t xml:space="preserve"> </w:t>
      </w:r>
      <w:r w:rsidRPr="00AF487B">
        <w:rPr>
          <w:rFonts w:ascii="Times New Roman" w:hAnsi="Times New Roman" w:cs="Times New Roman"/>
        </w:rPr>
        <w:t>kasnejše vzdrževanje potekalo v različnih postopkih in na različnih geodetskih podlagah.</w:t>
      </w:r>
      <w:r>
        <w:rPr>
          <w:rFonts w:ascii="Times New Roman" w:hAnsi="Times New Roman" w:cs="Times New Roman"/>
        </w:rPr>
        <w:t xml:space="preserve"> </w:t>
      </w:r>
      <w:r w:rsidRPr="00AF487B">
        <w:rPr>
          <w:rFonts w:ascii="Times New Roman" w:hAnsi="Times New Roman" w:cs="Times New Roman"/>
        </w:rPr>
        <w:t>GURS je na spletnih straneh zagotovila podatke (s predlogi novih, usklajenih mej občin), programsko</w:t>
      </w:r>
      <w:r>
        <w:rPr>
          <w:rFonts w:ascii="Times New Roman" w:hAnsi="Times New Roman" w:cs="Times New Roman"/>
        </w:rPr>
        <w:t xml:space="preserve"> </w:t>
      </w:r>
      <w:r w:rsidRPr="00AF487B">
        <w:rPr>
          <w:rFonts w:ascii="Times New Roman" w:hAnsi="Times New Roman" w:cs="Times New Roman"/>
        </w:rPr>
        <w:t>opremo za pregled podatkov in orodje za posredovanje predlogov sprememb.</w:t>
      </w:r>
      <w:r>
        <w:rPr>
          <w:rFonts w:ascii="Times New Roman" w:hAnsi="Times New Roman" w:cs="Times New Roman"/>
        </w:rPr>
        <w:t xml:space="preserve"> </w:t>
      </w:r>
    </w:p>
    <w:p w:rsidR="00AF487B" w:rsidRDefault="00AF487B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230C" w:rsidRDefault="00B8230C" w:rsidP="000E21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230C">
        <w:rPr>
          <w:rFonts w:ascii="Times New Roman" w:hAnsi="Times New Roman" w:cs="Times New Roman"/>
        </w:rPr>
        <w:t>Skladno z določbo drugega odstavka 27. člena ZEN-A je bila občinam dana možnost, da predlagajo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drugačen zaris poteka mej občin, na območju v širini 200 metrskega pasu, na vsaki strani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meje predlagane s strani GURS ter da se o takšnem usklajenem predlogu oziroma spremembi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meje občine medsebojno dogovorijo in spremembo potrdijo občinski oziroma mestni sveti obeh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občin.</w:t>
      </w:r>
    </w:p>
    <w:p w:rsidR="00B8230C" w:rsidRPr="00B8230C" w:rsidRDefault="00B8230C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230C" w:rsidRDefault="000E21A8" w:rsidP="000E21A8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8230C" w:rsidRPr="00B8230C">
        <w:rPr>
          <w:rFonts w:ascii="Times New Roman" w:hAnsi="Times New Roman" w:cs="Times New Roman"/>
        </w:rPr>
        <w:t>atančnejši opis</w:t>
      </w:r>
      <w:r>
        <w:rPr>
          <w:rFonts w:ascii="Times New Roman" w:hAnsi="Times New Roman" w:cs="Times New Roman"/>
        </w:rPr>
        <w:t xml:space="preserve"> </w:t>
      </w:r>
      <w:r w:rsidR="00B8230C" w:rsidRPr="00B8230C">
        <w:rPr>
          <w:rFonts w:ascii="Times New Roman" w:hAnsi="Times New Roman" w:cs="Times New Roman"/>
        </w:rPr>
        <w:t>predlaganih sprememb</w:t>
      </w:r>
      <w:r>
        <w:rPr>
          <w:rFonts w:ascii="Times New Roman" w:hAnsi="Times New Roman" w:cs="Times New Roman"/>
        </w:rPr>
        <w:t xml:space="preserve">, </w:t>
      </w:r>
      <w:r w:rsidRPr="00B8230C">
        <w:rPr>
          <w:rFonts w:ascii="Times New Roman" w:hAnsi="Times New Roman" w:cs="Times New Roman"/>
        </w:rPr>
        <w:t>podpisan s strani županov obeh občin</w:t>
      </w:r>
      <w:r>
        <w:rPr>
          <w:rFonts w:ascii="Times New Roman" w:hAnsi="Times New Roman" w:cs="Times New Roman"/>
        </w:rPr>
        <w:t>,</w:t>
      </w:r>
      <w:r w:rsidRPr="00B8230C">
        <w:rPr>
          <w:rFonts w:ascii="Times New Roman" w:hAnsi="Times New Roman" w:cs="Times New Roman"/>
        </w:rPr>
        <w:t xml:space="preserve"> </w:t>
      </w:r>
      <w:r w:rsidR="00B8230C" w:rsidRPr="00B8230C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priložen v gradivu. </w:t>
      </w:r>
    </w:p>
    <w:p w:rsidR="00B8230C" w:rsidRPr="00B8230C" w:rsidRDefault="00B8230C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230C" w:rsidRDefault="00B8230C" w:rsidP="000E21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230C">
        <w:rPr>
          <w:rFonts w:ascii="Times New Roman" w:hAnsi="Times New Roman" w:cs="Times New Roman"/>
        </w:rPr>
        <w:t xml:space="preserve">Spremembe predloga so bile usklajene in vnesene v obrazec 1 - Sprememba občinske meje, številka </w:t>
      </w:r>
      <w:r w:rsidR="0082621A">
        <w:rPr>
          <w:rFonts w:ascii="Times New Roman" w:hAnsi="Times New Roman" w:cs="Times New Roman"/>
          <w:sz w:val="24"/>
          <w:szCs w:val="24"/>
        </w:rPr>
        <w:t>135_172-1 z dne 18. 3. 2019</w:t>
      </w:r>
      <w:r w:rsidR="00826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</w:rPr>
        <w:t>ki ga je pripravil GURS,</w:t>
      </w:r>
      <w:r w:rsidRPr="00B8230C">
        <w:rPr>
          <w:rFonts w:ascii="Times New Roman" w:hAnsi="Times New Roman" w:cs="Times New Roman"/>
        </w:rPr>
        <w:t xml:space="preserve"> s katerim je bila potrjena primernost usklajene spremembe, katerega sestavni del je pregledna skica in skice posameznih sprememb.</w:t>
      </w:r>
    </w:p>
    <w:p w:rsidR="00B8230C" w:rsidRPr="00B8230C" w:rsidRDefault="00B8230C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230C" w:rsidRDefault="00B8230C" w:rsidP="000E21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230C">
        <w:rPr>
          <w:rFonts w:ascii="Times New Roman" w:hAnsi="Times New Roman" w:cs="Times New Roman"/>
        </w:rPr>
        <w:t>GURS bo upošteval zgolj spremembe, ki so bile oz. bodo posredovane do podaljšanega roka za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 xml:space="preserve">izvedbo sprememb, to je do </w:t>
      </w:r>
      <w:r>
        <w:rPr>
          <w:rFonts w:ascii="Times New Roman" w:hAnsi="Times New Roman" w:cs="Times New Roman"/>
        </w:rPr>
        <w:t xml:space="preserve">31. 3. </w:t>
      </w:r>
      <w:r w:rsidRPr="00B8230C">
        <w:rPr>
          <w:rFonts w:ascii="Times New Roman" w:hAnsi="Times New Roman" w:cs="Times New Roman"/>
        </w:rPr>
        <w:t>2019. Za uveljavitev mej pa bo počakal do sprejema</w:t>
      </w:r>
      <w:r>
        <w:rPr>
          <w:rFonts w:ascii="Times New Roman" w:hAnsi="Times New Roman" w:cs="Times New Roman"/>
        </w:rPr>
        <w:t xml:space="preserve"> </w:t>
      </w:r>
      <w:r w:rsidR="000E21A8">
        <w:rPr>
          <w:rFonts w:ascii="Times New Roman" w:hAnsi="Times New Roman" w:cs="Times New Roman"/>
        </w:rPr>
        <w:t>sklepov mestnih</w:t>
      </w:r>
      <w:r>
        <w:rPr>
          <w:rFonts w:ascii="Times New Roman" w:hAnsi="Times New Roman" w:cs="Times New Roman"/>
        </w:rPr>
        <w:t>/občinsk</w:t>
      </w:r>
      <w:r w:rsidR="001B788F">
        <w:rPr>
          <w:rFonts w:ascii="Times New Roman" w:hAnsi="Times New Roman" w:cs="Times New Roman"/>
        </w:rPr>
        <w:t>ih svetov</w:t>
      </w:r>
      <w:r>
        <w:rPr>
          <w:rFonts w:ascii="Times New Roman" w:hAnsi="Times New Roman" w:cs="Times New Roman"/>
        </w:rPr>
        <w:t xml:space="preserve"> </w:t>
      </w:r>
      <w:r w:rsidR="001B788F">
        <w:rPr>
          <w:rFonts w:ascii="Times New Roman" w:hAnsi="Times New Roman" w:cs="Times New Roman"/>
        </w:rPr>
        <w:t xml:space="preserve">oziroma do datuma, </w:t>
      </w:r>
      <w:r w:rsidRPr="00B8230C">
        <w:rPr>
          <w:rFonts w:ascii="Times New Roman" w:hAnsi="Times New Roman" w:cs="Times New Roman"/>
        </w:rPr>
        <w:t>ko mu ga bodo pristojne službe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občin posredovale,</w:t>
      </w:r>
      <w:r>
        <w:rPr>
          <w:rFonts w:ascii="Times New Roman" w:hAnsi="Times New Roman" w:cs="Times New Roman"/>
        </w:rPr>
        <w:t xml:space="preserve"> vendar najkasneje do 31.3.2019. V</w:t>
      </w:r>
      <w:r w:rsidRPr="00B8230C">
        <w:rPr>
          <w:rFonts w:ascii="Times New Roman" w:hAnsi="Times New Roman" w:cs="Times New Roman"/>
        </w:rPr>
        <w:t xml:space="preserve"> kolikor GURS od občin do tega roka ne bo prejel novega predloga poteka mej občin, se bo upošteval predlog GURS-a in se bo potek meje občin evidentiral v zemljiškem katastru na podlagi le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tega.</w:t>
      </w:r>
      <w:r w:rsidRPr="00B8230C">
        <w:t xml:space="preserve"> </w:t>
      </w:r>
      <w:r w:rsidRPr="00B8230C">
        <w:rPr>
          <w:rFonts w:ascii="Times New Roman" w:hAnsi="Times New Roman" w:cs="Times New Roman"/>
        </w:rPr>
        <w:t xml:space="preserve">Vse spremembe poteka mej občin po </w:t>
      </w:r>
      <w:r>
        <w:rPr>
          <w:rFonts w:ascii="Times New Roman" w:hAnsi="Times New Roman" w:cs="Times New Roman"/>
        </w:rPr>
        <w:t xml:space="preserve">navedenem roku </w:t>
      </w:r>
      <w:r w:rsidR="001B788F">
        <w:rPr>
          <w:rFonts w:ascii="Times New Roman" w:hAnsi="Times New Roman" w:cs="Times New Roman"/>
        </w:rPr>
        <w:t xml:space="preserve">pa bo </w:t>
      </w:r>
      <w:r w:rsidRPr="00B8230C">
        <w:rPr>
          <w:rFonts w:ascii="Times New Roman" w:hAnsi="Times New Roman" w:cs="Times New Roman"/>
        </w:rPr>
        <w:t xml:space="preserve">občina lahko izvedla </w:t>
      </w:r>
      <w:r w:rsidR="001B788F">
        <w:rPr>
          <w:rFonts w:ascii="Times New Roman" w:hAnsi="Times New Roman" w:cs="Times New Roman"/>
        </w:rPr>
        <w:t xml:space="preserve">izključno </w:t>
      </w:r>
      <w:r w:rsidRPr="00B8230C">
        <w:rPr>
          <w:rFonts w:ascii="Times New Roman" w:hAnsi="Times New Roman" w:cs="Times New Roman"/>
        </w:rPr>
        <w:t>po postopkih spreminjanja mej občin, določenih z 112. členom Zakona o evidentiranju</w:t>
      </w:r>
      <w:r w:rsidR="00AF487B">
        <w:rPr>
          <w:rFonts w:ascii="Times New Roman" w:hAnsi="Times New Roman" w:cs="Times New Roman"/>
        </w:rPr>
        <w:t xml:space="preserve"> nepremičnin (Uradni</w:t>
      </w:r>
      <w:r w:rsidRPr="00B8230C">
        <w:rPr>
          <w:rFonts w:ascii="Times New Roman" w:hAnsi="Times New Roman" w:cs="Times New Roman"/>
        </w:rPr>
        <w:t xml:space="preserve"> l</w:t>
      </w:r>
      <w:r w:rsidR="00AF487B">
        <w:rPr>
          <w:rFonts w:ascii="Times New Roman" w:hAnsi="Times New Roman" w:cs="Times New Roman"/>
        </w:rPr>
        <w:t>ist</w:t>
      </w:r>
      <w:r w:rsidRPr="00B8230C">
        <w:rPr>
          <w:rFonts w:ascii="Times New Roman" w:hAnsi="Times New Roman" w:cs="Times New Roman"/>
        </w:rPr>
        <w:t xml:space="preserve"> RS, št. 47/06, 65/07-odl.US, 79/12-odl.US, 61/17-ZAID in 7/18).</w:t>
      </w:r>
    </w:p>
    <w:p w:rsidR="00B8230C" w:rsidRPr="00B8230C" w:rsidRDefault="00B8230C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8230C" w:rsidRDefault="00B8230C" w:rsidP="000E21A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230C">
        <w:rPr>
          <w:rFonts w:ascii="Times New Roman" w:hAnsi="Times New Roman" w:cs="Times New Roman"/>
        </w:rPr>
        <w:t>Sama uskladitev in sprememba meje na območju obeh občin ne posega v spremembe naslovov oz.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prebivališča občanov. Ta postopek usklajevanja predstavlja predvsem izboljšavo natančnosti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občinskih mej na meje parcel, ki dopušča minimalne smiselne uskladitve med občinami, v nobenem primeru pa spremembe naslovov oz. prebivališča občanov.</w:t>
      </w:r>
      <w:r w:rsidR="00AF487B"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S spremembo</w:t>
      </w:r>
      <w:r w:rsidR="00384FF1">
        <w:rPr>
          <w:rFonts w:ascii="Times New Roman" w:hAnsi="Times New Roman" w:cs="Times New Roman"/>
        </w:rPr>
        <w:t xml:space="preserve"> meje bosta obe občini udejanjil</w:t>
      </w:r>
      <w:r w:rsidRPr="00B8230C">
        <w:rPr>
          <w:rFonts w:ascii="Times New Roman" w:hAnsi="Times New Roman" w:cs="Times New Roman"/>
        </w:rPr>
        <w:t>i namen enkratnega usklajevanja poteka meje glede</w:t>
      </w:r>
      <w:r>
        <w:rPr>
          <w:rFonts w:ascii="Times New Roman" w:hAnsi="Times New Roman" w:cs="Times New Roman"/>
        </w:rPr>
        <w:t xml:space="preserve"> </w:t>
      </w:r>
      <w:r w:rsidRPr="00B8230C">
        <w:rPr>
          <w:rFonts w:ascii="Times New Roman" w:hAnsi="Times New Roman" w:cs="Times New Roman"/>
        </w:rPr>
        <w:t>na meje parcel v zemljiškem katastru.</w:t>
      </w:r>
    </w:p>
    <w:p w:rsidR="000E21A8" w:rsidRDefault="000E21A8" w:rsidP="000E21A8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E21A8" w:rsidRPr="000E21A8" w:rsidRDefault="000E21A8" w:rsidP="000E21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82621A">
        <w:rPr>
          <w:rFonts w:ascii="Times New Roman" w:eastAsia="Times New Roman" w:hAnsi="Times New Roman" w:cs="Times New Roman"/>
          <w:lang w:eastAsia="sl-SI"/>
        </w:rPr>
        <w:t xml:space="preserve">Občinskemu svetu Občine </w:t>
      </w:r>
      <w:r w:rsidR="0082621A" w:rsidRPr="0082621A">
        <w:rPr>
          <w:rFonts w:ascii="Times New Roman" w:eastAsia="Times New Roman" w:hAnsi="Times New Roman" w:cs="Times New Roman"/>
          <w:lang w:eastAsia="sl-SI"/>
        </w:rPr>
        <w:t>Podlehnik</w:t>
      </w:r>
      <w:r w:rsidRPr="0082621A">
        <w:rPr>
          <w:rFonts w:ascii="Times New Roman" w:eastAsia="Times New Roman" w:hAnsi="Times New Roman" w:cs="Times New Roman"/>
          <w:lang w:eastAsia="sl-SI"/>
        </w:rPr>
        <w:t xml:space="preserve"> predlagam v obravnavo in sprejem </w:t>
      </w:r>
      <w:r w:rsidR="0082621A" w:rsidRPr="0082621A">
        <w:rPr>
          <w:rFonts w:ascii="Times New Roman" w:eastAsia="Times New Roman" w:hAnsi="Times New Roman" w:cs="Times New Roman"/>
          <w:lang w:eastAsia="sl-SI"/>
        </w:rPr>
        <w:t>pr</w:t>
      </w:r>
      <w:r w:rsidR="0082621A">
        <w:rPr>
          <w:rFonts w:ascii="Times New Roman" w:eastAsia="Times New Roman" w:hAnsi="Times New Roman" w:cs="Times New Roman"/>
          <w:lang w:eastAsia="sl-SI"/>
        </w:rPr>
        <w:t>e</w:t>
      </w:r>
      <w:r w:rsidR="0082621A" w:rsidRPr="0082621A">
        <w:rPr>
          <w:rFonts w:ascii="Times New Roman" w:eastAsia="Times New Roman" w:hAnsi="Times New Roman" w:cs="Times New Roman"/>
          <w:lang w:eastAsia="sl-SI"/>
        </w:rPr>
        <w:t>dlog</w:t>
      </w:r>
      <w:r w:rsidRPr="0082621A">
        <w:rPr>
          <w:rFonts w:ascii="Times New Roman" w:eastAsia="Times New Roman" w:hAnsi="Times New Roman" w:cs="Times New Roman"/>
          <w:lang w:eastAsia="sl-SI"/>
        </w:rPr>
        <w:t xml:space="preserve"> Sklepa o spremembi poteka meje med Občino </w:t>
      </w:r>
      <w:r w:rsidR="0082621A" w:rsidRPr="0082621A">
        <w:rPr>
          <w:rFonts w:ascii="Times New Roman" w:eastAsia="Times New Roman" w:hAnsi="Times New Roman" w:cs="Times New Roman"/>
          <w:lang w:eastAsia="sl-SI"/>
        </w:rPr>
        <w:t>Podlehnik</w:t>
      </w:r>
      <w:r w:rsidRPr="0082621A">
        <w:rPr>
          <w:rFonts w:ascii="Times New Roman" w:eastAsia="Times New Roman" w:hAnsi="Times New Roman" w:cs="Times New Roman"/>
          <w:lang w:eastAsia="sl-SI"/>
        </w:rPr>
        <w:t xml:space="preserve"> in Občino </w:t>
      </w:r>
      <w:r w:rsidR="0082621A" w:rsidRPr="0082621A">
        <w:rPr>
          <w:rFonts w:ascii="Times New Roman" w:eastAsia="Times New Roman" w:hAnsi="Times New Roman" w:cs="Times New Roman"/>
          <w:lang w:eastAsia="sl-SI"/>
        </w:rPr>
        <w:t xml:space="preserve">Videm  </w:t>
      </w:r>
      <w:r w:rsidRPr="0082621A">
        <w:rPr>
          <w:rFonts w:ascii="Times New Roman" w:eastAsia="Times New Roman" w:hAnsi="Times New Roman" w:cs="Times New Roman"/>
          <w:lang w:eastAsia="sl-SI"/>
        </w:rPr>
        <w:t>predloženem besedilu.</w:t>
      </w:r>
      <w:r w:rsidRPr="000E21A8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0E21A8" w:rsidRPr="000E21A8" w:rsidRDefault="000E21A8" w:rsidP="000E2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E21A8" w:rsidRPr="000E21A8" w:rsidRDefault="0082621A" w:rsidP="000E21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 xml:space="preserve">  </w:t>
      </w:r>
      <w:r w:rsidR="000E21A8">
        <w:rPr>
          <w:rFonts w:ascii="Times New Roman" w:eastAsia="Times New Roman" w:hAnsi="Times New Roman" w:cs="Times New Roman"/>
          <w:lang w:eastAsia="sl-SI"/>
        </w:rPr>
        <w:t>Pripravil:</w:t>
      </w:r>
    </w:p>
    <w:p w:rsidR="000E21A8" w:rsidRPr="000E21A8" w:rsidRDefault="000E21A8" w:rsidP="008262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21A8">
        <w:rPr>
          <w:rFonts w:ascii="Times New Roman" w:eastAsia="Times New Roman" w:hAnsi="Times New Roman" w:cs="Times New Roman"/>
          <w:lang w:eastAsia="sl-SI"/>
        </w:rPr>
        <w:t xml:space="preserve">   </w:t>
      </w:r>
      <w:r w:rsidR="0082621A">
        <w:rPr>
          <w:rFonts w:ascii="Times New Roman" w:eastAsia="Times New Roman" w:hAnsi="Times New Roman" w:cs="Times New Roman"/>
          <w:lang w:eastAsia="sl-SI"/>
        </w:rPr>
        <w:t xml:space="preserve">Miran Krajnc </w:t>
      </w:r>
      <w:r w:rsidRPr="000E21A8">
        <w:rPr>
          <w:rFonts w:ascii="Times New Roman" w:eastAsia="Times New Roman" w:hAnsi="Times New Roman" w:cs="Times New Roman"/>
          <w:lang w:eastAsia="sl-SI"/>
        </w:rPr>
        <w:t xml:space="preserve">                                                                                             </w:t>
      </w:r>
    </w:p>
    <w:p w:rsidR="00AF487B" w:rsidRDefault="00AF487B" w:rsidP="00B8230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F487B" w:rsidRPr="00B8230C" w:rsidRDefault="0082621A" w:rsidP="0082621A">
      <w:pPr>
        <w:tabs>
          <w:tab w:val="left" w:pos="660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C8543" wp14:editId="00B12CF1">
                <wp:simplePos x="0" y="0"/>
                <wp:positionH relativeFrom="column">
                  <wp:posOffset>3533775</wp:posOffset>
                </wp:positionH>
                <wp:positionV relativeFrom="paragraph">
                  <wp:posOffset>76200</wp:posOffset>
                </wp:positionV>
                <wp:extent cx="2390775" cy="685800"/>
                <wp:effectExtent l="0" t="0" r="9525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2621A" w:rsidRPr="0082621A" w:rsidRDefault="0082621A" w:rsidP="0082621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621A">
                              <w:rPr>
                                <w:sz w:val="24"/>
                                <w:szCs w:val="24"/>
                              </w:rPr>
                              <w:t>mag. Sebastian Toplak,</w:t>
                            </w:r>
                          </w:p>
                          <w:p w:rsidR="0082621A" w:rsidRDefault="0082621A" w:rsidP="0082621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2621A">
                              <w:rPr>
                                <w:sz w:val="24"/>
                                <w:szCs w:val="24"/>
                              </w:rPr>
                              <w:t>župan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82621A" w:rsidRPr="0082621A" w:rsidRDefault="0082621A" w:rsidP="0082621A">
                            <w:pPr>
                              <w:spacing w:after="0"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Občine Podlehnik</w:t>
                            </w:r>
                          </w:p>
                          <w:p w:rsidR="0082621A" w:rsidRDefault="0082621A" w:rsidP="00826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C8543" id="Polje z besedilom 2" o:spid="_x0000_s1027" type="#_x0000_t202" style="position:absolute;left:0;text-align:left;margin-left:278.25pt;margin-top:6pt;width:188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" fillcolor="window" stroked="f" strokeweight=".5pt">
                <v:textbox>
                  <w:txbxContent>
                    <w:p w:rsidR="0082621A" w:rsidRPr="0082621A" w:rsidRDefault="0082621A" w:rsidP="0082621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2621A">
                        <w:rPr>
                          <w:sz w:val="24"/>
                          <w:szCs w:val="24"/>
                        </w:rPr>
                        <w:t>mag. Sebastian Toplak,</w:t>
                      </w:r>
                    </w:p>
                    <w:p w:rsidR="0082621A" w:rsidRDefault="0082621A" w:rsidP="0082621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2621A">
                        <w:rPr>
                          <w:sz w:val="24"/>
                          <w:szCs w:val="24"/>
                        </w:rPr>
                        <w:t>župan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82621A" w:rsidRPr="0082621A" w:rsidRDefault="0082621A" w:rsidP="0082621A">
                      <w:pPr>
                        <w:spacing w:after="0"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Občine Podlehnik</w:t>
                      </w:r>
                    </w:p>
                    <w:p w:rsidR="0082621A" w:rsidRDefault="0082621A" w:rsidP="0082621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sectPr w:rsidR="00AF487B" w:rsidRPr="00B8230C" w:rsidSect="000E21A8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7A" w:rsidRDefault="00E2197A" w:rsidP="00AF487B">
      <w:pPr>
        <w:spacing w:after="0" w:line="240" w:lineRule="auto"/>
      </w:pPr>
      <w:r>
        <w:separator/>
      </w:r>
    </w:p>
  </w:endnote>
  <w:endnote w:type="continuationSeparator" w:id="0">
    <w:p w:rsidR="00E2197A" w:rsidRDefault="00E2197A" w:rsidP="00AF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419783"/>
      <w:docPartObj>
        <w:docPartGallery w:val="Page Numbers (Bottom of Page)"/>
        <w:docPartUnique/>
      </w:docPartObj>
    </w:sdtPr>
    <w:sdtContent>
      <w:p w:rsidR="0082621A" w:rsidRDefault="0082621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4F">
          <w:rPr>
            <w:noProof/>
          </w:rPr>
          <w:t>3</w:t>
        </w:r>
        <w:r>
          <w:fldChar w:fldCharType="end"/>
        </w:r>
      </w:p>
    </w:sdtContent>
  </w:sdt>
  <w:p w:rsidR="0082621A" w:rsidRDefault="0082621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7A" w:rsidRDefault="00E2197A" w:rsidP="00AF487B">
      <w:pPr>
        <w:spacing w:after="0" w:line="240" w:lineRule="auto"/>
      </w:pPr>
      <w:r>
        <w:separator/>
      </w:r>
    </w:p>
  </w:footnote>
  <w:footnote w:type="continuationSeparator" w:id="0">
    <w:p w:rsidR="00E2197A" w:rsidRDefault="00E2197A" w:rsidP="00AF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7B" w:rsidRPr="00AF487B" w:rsidRDefault="00AF487B" w:rsidP="00AF487B">
    <w:pPr>
      <w:pStyle w:val="Glava"/>
      <w:jc w:val="right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8" w:rsidRPr="00070997" w:rsidRDefault="003A2151" w:rsidP="000E21A8">
    <w:pPr>
      <w:pStyle w:val="Glava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Predlog</w:t>
    </w:r>
  </w:p>
  <w:p w:rsidR="000E21A8" w:rsidRPr="00070997" w:rsidRDefault="000E21A8" w:rsidP="000E21A8">
    <w:pPr>
      <w:pStyle w:val="Glava"/>
      <w:jc w:val="right"/>
      <w:rPr>
        <w:rFonts w:ascii="Times New Roman" w:hAnsi="Times New Roman" w:cs="Times New Roman"/>
        <w:i/>
      </w:rPr>
    </w:pPr>
    <w:r w:rsidRPr="00070997">
      <w:rPr>
        <w:rFonts w:ascii="Times New Roman" w:hAnsi="Times New Roman" w:cs="Times New Roman"/>
        <w:i/>
      </w:rPr>
      <w:t>marec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CED"/>
    <w:multiLevelType w:val="hybridMultilevel"/>
    <w:tmpl w:val="2A5A0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70AE9"/>
    <w:multiLevelType w:val="hybridMultilevel"/>
    <w:tmpl w:val="61C432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A"/>
    <w:rsid w:val="000512D4"/>
    <w:rsid w:val="00070997"/>
    <w:rsid w:val="000E21A8"/>
    <w:rsid w:val="0017731C"/>
    <w:rsid w:val="001B788F"/>
    <w:rsid w:val="00317B8B"/>
    <w:rsid w:val="003409C8"/>
    <w:rsid w:val="00384FF1"/>
    <w:rsid w:val="003A2151"/>
    <w:rsid w:val="003C134F"/>
    <w:rsid w:val="00446760"/>
    <w:rsid w:val="004E7857"/>
    <w:rsid w:val="005F53C2"/>
    <w:rsid w:val="00640858"/>
    <w:rsid w:val="006C0630"/>
    <w:rsid w:val="006E6F63"/>
    <w:rsid w:val="0074693B"/>
    <w:rsid w:val="0075708A"/>
    <w:rsid w:val="0082621A"/>
    <w:rsid w:val="00863514"/>
    <w:rsid w:val="008D6B18"/>
    <w:rsid w:val="009C038A"/>
    <w:rsid w:val="00A454FE"/>
    <w:rsid w:val="00AF487B"/>
    <w:rsid w:val="00B8230C"/>
    <w:rsid w:val="00C70125"/>
    <w:rsid w:val="00D73E7D"/>
    <w:rsid w:val="00DA7211"/>
    <w:rsid w:val="00DB717C"/>
    <w:rsid w:val="00E2197A"/>
    <w:rsid w:val="00EB2DDE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8AD9-AF56-4B77-B594-966FD2F9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63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487B"/>
  </w:style>
  <w:style w:type="paragraph" w:styleId="Noga">
    <w:name w:val="footer"/>
    <w:basedOn w:val="Navaden"/>
    <w:link w:val="NogaZnak"/>
    <w:uiPriority w:val="99"/>
    <w:unhideWhenUsed/>
    <w:rsid w:val="00AF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4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Lozinsek</dc:creator>
  <cp:keywords/>
  <dc:description/>
  <cp:lastModifiedBy>miran krajnc</cp:lastModifiedBy>
  <cp:revision>2</cp:revision>
  <dcterms:created xsi:type="dcterms:W3CDTF">2019-03-21T14:45:00Z</dcterms:created>
  <dcterms:modified xsi:type="dcterms:W3CDTF">2019-03-21T14:45:00Z</dcterms:modified>
</cp:coreProperties>
</file>