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59" w:rsidRDefault="006F6D59" w:rsidP="006F6D5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NimbusRomDEE-Regu" w:hAnsi="Tahoma" w:cs="Tahoma"/>
          <w:sz w:val="20"/>
          <w:szCs w:val="20"/>
        </w:rPr>
      </w:pPr>
    </w:p>
    <w:tbl>
      <w:tblPr>
        <w:tblW w:w="907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5"/>
        <w:gridCol w:w="1275"/>
        <w:gridCol w:w="702"/>
        <w:gridCol w:w="798"/>
        <w:gridCol w:w="2433"/>
        <w:gridCol w:w="1114"/>
        <w:gridCol w:w="923"/>
        <w:gridCol w:w="942"/>
      </w:tblGrid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bookmarkStart w:id="0" w:name="_GoBack"/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Telepùlés k. k.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Egység leiràsa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Egység jelòlése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64"/>
              <w:widowControl/>
              <w:ind w:left="29" w:hanging="29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Alegység jelòlése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Kód és a hasznàlat részletes leiràsa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Rezsimek*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76"/>
              <w:widowControl/>
              <w:ind w:left="101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Rendezés módja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b/>
                <w:sz w:val="18"/>
                <w:szCs w:val="18"/>
                <w:lang w:val="it-IT" w:eastAsia="it-IT"/>
              </w:rPr>
              <w:t>TKT cikkelyben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Dobronak/ Strehovci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Bakonaki tó melletti idegenforgalmi òvezet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IK- terùletek mezógazdasàgi termelési létesitményekkel BT-idegenforgalmi terùletek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en-US" w:eastAsia="it-IT"/>
              </w:rPr>
              <w:t xml:space="preserve">ZD-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egyéb rendezett zòldterùletek PC- utfelùletek</w:t>
            </w:r>
          </w:p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PO- egyéb kòzlekedési felùletek VC- kontinentàlis vizek VI- vizi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infrastruktura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terùlete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G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 KP 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NATURA NV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Pp - részben erózió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ind w:left="254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BT-idegenforgalmi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 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NATURA Pp - részben 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(3)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erózió-részben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ind w:left="254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1/3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CD- kòzponti tevékenységek egyéb terùletei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G 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 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ind w:left="254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Vadàszhàz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BC- sportkòzpontok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ZS- kikapcsolódàsi-, rekreàciós- és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sportterùletek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49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viznyeró hely melletti nòvényhàzak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IK- terùletek mezógazdasàgi termelési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létesitményekkel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(1,2)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ind w:left="254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Az ut melletti lakóòvezet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lakóterùletek</w:t>
            </w:r>
          </w:p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en-US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en-US" w:eastAsia="en-US"/>
              </w:rPr>
              <w:t xml:space="preserve">ZD-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en-US"/>
              </w:rPr>
              <w:t>egyéb rendezett zòldterùletek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37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Kòzponti òvezet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CU- centràlis tevékenységek kòzponti terùlete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VVO (2)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35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telepùlés keleti òvezete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firstLine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SK- vidéki telepùlés terùlete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Pp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telepùlés kòz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softHyphen/>
              <w:t>ponti òvezete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right="1354" w:firstLine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lakóterùletek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Az iskola a sportpàlyàval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CD- centràlis tevékenységek egyéb terùletei</w:t>
            </w:r>
          </w:p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ZS- kikapcsolódàsi-, rekreàciós- és sportterùletek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36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temetó mellet-ti telepùlésrész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firstLine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SK- vidéki telepùlés terùlete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en-US" w:eastAsia="it-IT"/>
              </w:rPr>
              <w:t xml:space="preserve">ZD-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egyéb rendezett zòldterùletek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(3)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Temetó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CD- centràlis tevékenységek egyéb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terùletei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ZK- temetók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47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telepùlés nyu-gati òvezete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lakóterùletek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en-US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en-US" w:eastAsia="en-US"/>
              </w:rPr>
              <w:t xml:space="preserve">ZD-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en-US"/>
              </w:rPr>
              <w:t>egyéb rendezett zòldterùletek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(3)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Pp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37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Ipari òvezet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64"/>
              <w:widowControl/>
              <w:ind w:right="1123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IG-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gazdasàgi òvezet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telepùlés nyu-gati òvezete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firstLine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SK- vidéki telepùlés terùlete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HMO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pataknàl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firstLine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SK- vidéki telepùlés terùlete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en-US" w:eastAsia="it-IT"/>
              </w:rPr>
              <w:t xml:space="preserve">ZD-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egyéb rendezett zòldterùletek PC- utfelùletek VC- kontinentàlis vizek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Déli òvezet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firstLine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SK- vidéki telepùlés terùlete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lastRenderedPageBreak/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Mezógazdasàgi terùlet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K2- egyéb mezógazdasàgi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HMO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50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Keleti òvezet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firstLine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SK- vidéki telepùlés terùlete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Tisztitó berendezés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O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 xml:space="preserve">kòrnyezeti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infrastruktura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òvezetei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Nòvényhàzak bóvitése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IK- terùletek mezógazdasàgi termelési létesitményekkel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HMO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Mezógazdasàgi-ùzleti òvezet és kavicsbànya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 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20/1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IG-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gazdasàgi òvezet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IK- terùletek mezógazdasàgi termelési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létesitményekkel</w:t>
            </w:r>
          </w:p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E-energetikai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infrastruktura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òvezetei VC- kontinentàlis vizek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EPO - részben NV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ind w:left="24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Létezó HT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52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20/2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IG-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gazdasàgi òvezet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VC-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kontinentàlis vizek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LN- felszini kitermelési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NV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ind w:left="24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Létezó HT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kavicsbànya bóvitése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LN- felszini kitermelési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Mezógazdasàgi kòzpont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IK- terùletek mezógazdasàgi termelési létesitményekkel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Vegyes mezógaz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softHyphen/>
              <w:t>dasàgi òvezet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IK- terùletek mezógazdasàgi termelési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létesitményekkel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VC- kontinentàlis vizek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 NV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Romatelep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lakóteruletek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41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Telepulésrész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SK- vidéki telepulés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39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Telepulésrész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SK- vidéki telepulés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 EPO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39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Vizelläto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O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/>
              </w:rPr>
              <w:t xml:space="preserve">környezeti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infrastruktura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/>
              </w:rPr>
              <w:t>övezetei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(1,2)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46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Romatelep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64"/>
              <w:widowControl/>
              <w:ind w:right="1378"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SS- lakóteruletek PC-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utfelületek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41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EPO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erózió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EPO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EPO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NATURA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VVO (3)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3/3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EPO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NATURA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VVO (3)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erózió-részben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DG 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NATURA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VVO (3)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erózió-részben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EPO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DG 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6/1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 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43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6/2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 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7/1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K1- legjobb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minóségu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termöföldek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G-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>(3)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43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7/2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SS- 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häzak területe PC- utfelületek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EPO NATURA 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(3)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40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7/3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 G-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EPO- 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8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 EPO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KP - részben 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NATURA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Hegyi viztàrozó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O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 xml:space="preserve">kòrnyezeti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infrastruktura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òvezetei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 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46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Falusi vendégfogadó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 BT-idegen-forgalmi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Falusi vendégfogadó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SP- 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8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 erózió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DG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Telepùlés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SK- vidéki telepùlés terùlete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CD- centràlis tevékenységek egyéb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terùletei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(2) - részben</w:t>
            </w:r>
          </w:p>
          <w:p w:rsidR="00944582" w:rsidRPr="006F6D59" w:rsidRDefault="00944582" w:rsidP="00C322FA">
            <w:pPr>
              <w:pStyle w:val="Style32"/>
              <w:widowControl/>
              <w:spacing w:line="18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Temetó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lakóterùletek</w:t>
            </w:r>
          </w:p>
          <w:p w:rsidR="00944582" w:rsidRPr="006F6D59" w:rsidRDefault="00944582" w:rsidP="00C322FA">
            <w:pPr>
              <w:pStyle w:val="Style32"/>
              <w:widowControl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CD- centràlis tevékenységek egyéb</w:t>
            </w:r>
          </w:p>
          <w:p w:rsidR="00944582" w:rsidRPr="006F6D59" w:rsidRDefault="00944582" w:rsidP="00C322FA">
            <w:pPr>
              <w:pStyle w:val="Style32"/>
              <w:widowControl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terùletei</w:t>
            </w:r>
          </w:p>
          <w:p w:rsidR="00944582" w:rsidRPr="006F6D59" w:rsidRDefault="00944582" w:rsidP="00C322FA">
            <w:pPr>
              <w:pStyle w:val="Style32"/>
              <w:widowControl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ZK- temetók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47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Turisztikai pihenóhely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BT-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idegenforgalmi terùlet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45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Üt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menti telepùlésrész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SK- vidéki telepùlés terùlete PC- utfelùletek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NATURA - részben 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(2,3)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39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Erdészhàz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left="5" w:hanging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CD- centràlis tevékenységek egyéb terùletei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K2- egyéb mezógazdasàgi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 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49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Parasztgazdasàg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left="5" w:hanging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IK- terùletek mezógazdasàgi termelési létesitményekkel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Pm - részben Pp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HMO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Az ut és Strehov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softHyphen/>
              <w:t>ci telepùlés kòzòtt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  <w:p w:rsidR="00944582" w:rsidRPr="006F6D59" w:rsidRDefault="00944582" w:rsidP="00C322FA">
            <w:pPr>
              <w:pStyle w:val="Style64"/>
              <w:widowControl/>
              <w:ind w:left="5" w:hanging="5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K2- egyéb mezógazdasàgi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KP - részben 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NATURA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50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spacing w:line="182" w:lineRule="exact"/>
              <w:ind w:left="226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Vizellàtó Strehovci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 xml:space="preserve">-kòrnyezeti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infrastruktura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terùletei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(1,2)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46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 hegy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(3)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(3)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1/3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hétvégi hàzak terùlete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ind w:left="278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KD 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KP 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 xml:space="preserve">NATURA erózió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lakóteriiletek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erózió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 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erózió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Strehovci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SG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lakóteriiletek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TelepMés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firstLine="5"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SK- vidéki telepMés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 xml:space="preserve">területe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CD-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 xml:space="preserve">centrälis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tevékenységek egyéb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területei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38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Zsitkóci hegy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Rigänóc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SP-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hétvégi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häzak területe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42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Temetö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CD- centrälis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tevékenységek egyéb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területei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ZK- temetök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47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Mezögazdasägi központ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IG- gazdasägi övezet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en-US" w:eastAsia="en-US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en-US" w:eastAsia="en-US"/>
              </w:rPr>
              <w:t>Laktanya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BT- idegenforgalmi 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49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Sportpälya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BC- sportközpont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ZS-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kikapcsolódäsi-, rekreäciós-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és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sportterületek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48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Üt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menti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lakóteriiletek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40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en-US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en-US" w:eastAsia="en-US"/>
              </w:rPr>
              <w:t xml:space="preserve">IK-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en-US"/>
              </w:rPr>
              <w:t xml:space="preserve">területek mezögazdasägi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en-US"/>
              </w:rPr>
              <w:t>termelési létesitményekkel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RKTT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53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Üt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menti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häz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lakóteriiletek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40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ind w:left="230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Üt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menti vendéglo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ŽI 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jc w:val="lef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SS- lakóteriiletek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40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Dobronaki erdö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PC-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utfelületek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VC- kontinentälis vizek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K1- legjobb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minoségu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termöföldek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NV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Pp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57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Täj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Lendva patakon tul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utfelületek</w:t>
            </w:r>
          </w:p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K1- legjobb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minoségu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termöföldek VC- kontinentälis vizek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Pp - részben HMO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Täj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kavicsbänyätól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nyugatra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utfelületek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VC- kontinentälis vizek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K1- legjobb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minoségu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termöföldek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jc w:val="left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NATURA - részben NV - részben Pm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Ps - részben Pp - részben POPL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240" w:lineRule="auto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A regionàlis és 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Turniščera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vezetó ut kòzòtt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187" w:lineRule="exact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ütfelületek</w:t>
            </w:r>
          </w:p>
          <w:p w:rsidR="00944582" w:rsidRPr="006F6D59" w:rsidRDefault="00944582" w:rsidP="00C322FA">
            <w:pPr>
              <w:pStyle w:val="Style82"/>
              <w:widowControl/>
              <w:spacing w:line="187" w:lineRule="exact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VC- kontinentälis vizek</w:t>
            </w:r>
          </w:p>
          <w:p w:rsidR="00944582" w:rsidRPr="006F6D59" w:rsidRDefault="00944582" w:rsidP="00C322FA">
            <w:pPr>
              <w:pStyle w:val="Style82"/>
              <w:widowControl/>
              <w:spacing w:line="187" w:lineRule="exact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</w:t>
            </w:r>
          </w:p>
          <w:p w:rsidR="00944582" w:rsidRPr="006F6D59" w:rsidRDefault="00944582" w:rsidP="00C322FA">
            <w:pPr>
              <w:pStyle w:val="Style82"/>
              <w:widowControl/>
              <w:spacing w:line="187" w:lineRule="exact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K2- egyeb mezögazdasägi területek</w:t>
            </w:r>
          </w:p>
          <w:p w:rsidR="00944582" w:rsidRPr="006F6D59" w:rsidRDefault="00944582" w:rsidP="00C322FA">
            <w:pPr>
              <w:pStyle w:val="Style82"/>
              <w:widowControl/>
              <w:spacing w:line="187" w:lineRule="exact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EPO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 Pm - részben Pp - 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Strehovcitól nyugatra, az ut alatt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ütfelületek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(2)-részben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ütfelületek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VVO (2,3)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5/3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VVO (3) HMO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Strehovcitól nyugatra, az ut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felett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 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KD KP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NATURA VVO (3)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Strehovci hegytól nyugatra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NATURA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(3)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Strehovci-, 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left="5" w:hanging="5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A- szört települesrendszer K1- legjobb minösegü termöföldek K2- egyeb mezögazdasägi területek 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KD KP EPO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(3) - részben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Pp - részben erózió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56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A- szört települesrendszer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K2- egyeb mezögazdasägi 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NATURA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(3)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Dobronaki hegy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 K2- egyeb mezögazdasägi területek 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KP - 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EPO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NATURA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részben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VVO (3)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56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Bakonaki tó melletti erdó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right="1291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ütfelületek G - erdöterületek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KD KP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/>
              </w:rPr>
              <w:t>NATURA NV - részben erózió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57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 felett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EUP 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12/1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ütfelületek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VC- kontinentälis vizek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K2- egyeb mezögazdasägi területek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KP - részben EPO - részben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Pp - 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VVO (3)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 erózió-részben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12/2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KP - részben EPO - részben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rész-ben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VVO (3)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12/3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PC- ütfelületek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K1- legjobb minösegü termöföldek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VVO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(2)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55</w:t>
            </w:r>
          </w:p>
        </w:tc>
      </w:tr>
      <w:tr w:rsidR="00944582" w:rsidRPr="006F6D59" w:rsidTr="00C322FA"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Zsitkóci erdó, Zsitkóci hegy a természetvé-delmi terùleten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belùl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13/1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K2- egyéb mezógazdasàgi terùletek G 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EPO - részben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rész-ben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57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13/2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K2- egyéb mezógazdasàgi terùletek G 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KP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57</w:t>
            </w:r>
          </w:p>
        </w:tc>
      </w:tr>
      <w:tr w:rsidR="00944582" w:rsidRPr="006F6D59" w:rsidTr="00C322FA"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  <w:p w:rsidR="00944582" w:rsidRPr="006F6D59" w:rsidRDefault="00944582" w:rsidP="00C322FA">
            <w:pPr>
              <w:rPr>
                <w:rStyle w:val="FontStyle101"/>
                <w:rFonts w:ascii="Calibri" w:hAnsi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13/3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K2- egyéb mezógazdasàgi terùletek G 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EPO NATURA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56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Zsitkóci erdó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G 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57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Kòzség keleti része - Zsitkóc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EPO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NATURA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Dobronaktól északra a regio-nàlis utig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K2- egyéb mezógazdasàgi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KD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KP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részben 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 NATURA - 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Zsitkóc mellet a regionàlis utig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K2- egyéb mezógazdasàgi terùletek G 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Dobronaktól nyugatra, a regio-nàlis ut alatt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  <w:p w:rsidR="00944582" w:rsidRPr="006F6D59" w:rsidRDefault="00944582" w:rsidP="00C322FA">
            <w:pPr>
              <w:pStyle w:val="Style64"/>
              <w:widowControl/>
              <w:ind w:left="10" w:hanging="10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VC-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kontinentàlis vizek K1- legjobb minóségu termófòldek K2- egyéb mezógazdasàgi 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KD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 xml:space="preserve">EPO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de-DE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 Pp - 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patak és a hegy kòzòtt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left="10" w:hanging="1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VC- kontinentàlis vizek K1- legjobb minóségu termófòldek K2- egyéb mezógazdasàgi terùletek G-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KP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>EPO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 Pp - részben erózió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56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Muraszombat-Lendva tàvveze-ték korridorja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20-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DPA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  <w:p w:rsidR="00944582" w:rsidRPr="006F6D59" w:rsidRDefault="00944582" w:rsidP="00C322FA">
            <w:pPr>
              <w:pStyle w:val="Style64"/>
              <w:widowControl/>
              <w:ind w:firstLine="38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 G 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EPO - részben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NATURA - rész-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ben NV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Pp - részben HMO - 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DPA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ÀTT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51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tàvvezeték és a Lendva patak kòzòtt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VC-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kontinentàlis vizek</w:t>
            </w:r>
          </w:p>
          <w:p w:rsidR="00944582" w:rsidRPr="006F6D59" w:rsidRDefault="00944582" w:rsidP="00C322FA">
            <w:pPr>
              <w:pStyle w:val="Style82"/>
              <w:widowControl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K1- legjobb minóségu termófòldek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EPO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részben</w:t>
            </w:r>
          </w:p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NATURA 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rész-</w:t>
            </w:r>
          </w:p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ben Pp - részben HMO - részben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tàvvezeték és a Lendva patak kòzòtt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64"/>
              <w:widowControl/>
              <w:ind w:left="10" w:hanging="10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VC-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kontinentàlis vizek G- 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54</w:t>
            </w:r>
          </w:p>
        </w:tc>
      </w:tr>
      <w:tr w:rsidR="00944582" w:rsidRPr="006F6D59" w:rsidTr="00C322FA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left="298"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Tàj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A Muraszombat-Lendva tàvveze-ték korridorja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EUP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>23-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DPA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7"/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PC- utfelùletek</w:t>
            </w:r>
          </w:p>
          <w:p w:rsidR="00944582" w:rsidRPr="006F6D59" w:rsidRDefault="00944582" w:rsidP="00C322FA">
            <w:pPr>
              <w:pStyle w:val="Style64"/>
              <w:widowControl/>
              <w:ind w:left="10" w:hanging="10"/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de-DE"/>
              </w:rPr>
              <w:t xml:space="preserve">VC-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de-DE"/>
              </w:rPr>
              <w:t>kontinentàlis vizek K1- legjobb minóségu termófòldek G -erdóterùletek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32"/>
              <w:widowControl/>
              <w:spacing w:line="192" w:lineRule="exact"/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POPL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eastAsia="it-IT"/>
              </w:rPr>
              <w:t xml:space="preserve">-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 xml:space="preserve">részben </w:t>
            </w: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de-DE" w:eastAsia="it-IT"/>
              </w:rPr>
              <w:t>DPA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  <w:lang w:val="it-IT" w:eastAsia="it-IT"/>
              </w:rPr>
              <w:t>ÀTT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82" w:rsidRPr="006F6D59" w:rsidRDefault="00944582" w:rsidP="00C322FA">
            <w:pPr>
              <w:pStyle w:val="Style82"/>
              <w:widowControl/>
              <w:spacing w:line="240" w:lineRule="auto"/>
              <w:ind w:firstLine="0"/>
              <w:jc w:val="center"/>
              <w:rPr>
                <w:rStyle w:val="FontStyle101"/>
                <w:rFonts w:ascii="Calibri" w:hAnsi="Calibri"/>
                <w:sz w:val="18"/>
                <w:szCs w:val="18"/>
              </w:rPr>
            </w:pPr>
            <w:r w:rsidRPr="006F6D59">
              <w:rPr>
                <w:rStyle w:val="FontStyle101"/>
                <w:rFonts w:ascii="Calibri" w:hAnsi="Calibri"/>
                <w:sz w:val="18"/>
                <w:szCs w:val="18"/>
              </w:rPr>
              <w:t>51</w:t>
            </w:r>
          </w:p>
        </w:tc>
      </w:tr>
      <w:bookmarkEnd w:id="0"/>
    </w:tbl>
    <w:p w:rsidR="00944582" w:rsidRPr="006F6D59" w:rsidRDefault="00944582" w:rsidP="006F6D5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NimbusRomDEE-Regu" w:hAnsi="Tahoma" w:cs="Tahoma"/>
          <w:sz w:val="20"/>
          <w:szCs w:val="20"/>
        </w:rPr>
      </w:pPr>
    </w:p>
    <w:sectPr w:rsidR="00944582" w:rsidRPr="006F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DEE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4"/>
    <w:rsid w:val="00023D99"/>
    <w:rsid w:val="00067895"/>
    <w:rsid w:val="00071582"/>
    <w:rsid w:val="000A0ED3"/>
    <w:rsid w:val="000F4CB4"/>
    <w:rsid w:val="001261F7"/>
    <w:rsid w:val="001B4467"/>
    <w:rsid w:val="00241E5D"/>
    <w:rsid w:val="00280BA4"/>
    <w:rsid w:val="002A1698"/>
    <w:rsid w:val="002E629A"/>
    <w:rsid w:val="00315341"/>
    <w:rsid w:val="0037511D"/>
    <w:rsid w:val="00467734"/>
    <w:rsid w:val="004B7A72"/>
    <w:rsid w:val="004C576C"/>
    <w:rsid w:val="00505D74"/>
    <w:rsid w:val="00515E67"/>
    <w:rsid w:val="00531457"/>
    <w:rsid w:val="005973ED"/>
    <w:rsid w:val="005A35A5"/>
    <w:rsid w:val="005A4952"/>
    <w:rsid w:val="006405C0"/>
    <w:rsid w:val="006804AD"/>
    <w:rsid w:val="006E5683"/>
    <w:rsid w:val="006F6D59"/>
    <w:rsid w:val="007078C7"/>
    <w:rsid w:val="007263FE"/>
    <w:rsid w:val="00745F28"/>
    <w:rsid w:val="00780CAA"/>
    <w:rsid w:val="007B1E7B"/>
    <w:rsid w:val="008204FA"/>
    <w:rsid w:val="00826BBA"/>
    <w:rsid w:val="0086544D"/>
    <w:rsid w:val="00867F9D"/>
    <w:rsid w:val="00876497"/>
    <w:rsid w:val="008A7B6F"/>
    <w:rsid w:val="009031DE"/>
    <w:rsid w:val="00944582"/>
    <w:rsid w:val="00A11DE4"/>
    <w:rsid w:val="00A54A97"/>
    <w:rsid w:val="00AA5D14"/>
    <w:rsid w:val="00AD0D08"/>
    <w:rsid w:val="00B84E40"/>
    <w:rsid w:val="00BA567B"/>
    <w:rsid w:val="00C13FD2"/>
    <w:rsid w:val="00C14F77"/>
    <w:rsid w:val="00C344BE"/>
    <w:rsid w:val="00C413CA"/>
    <w:rsid w:val="00C43C1F"/>
    <w:rsid w:val="00CF515F"/>
    <w:rsid w:val="00DB1CB7"/>
    <w:rsid w:val="00DB2F9B"/>
    <w:rsid w:val="00E217E3"/>
    <w:rsid w:val="00E4672C"/>
    <w:rsid w:val="00E517B3"/>
    <w:rsid w:val="00F22781"/>
    <w:rsid w:val="00F61BA9"/>
    <w:rsid w:val="00F8270D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79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  <w:ind w:hanging="5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9">
    <w:name w:val="Style1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ind w:hanging="2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370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5">
    <w:name w:val="Style2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6">
    <w:name w:val="Style2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388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7">
    <w:name w:val="Style2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8">
    <w:name w:val="Style2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9">
    <w:name w:val="Style2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0">
    <w:name w:val="Style3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1">
    <w:name w:val="Style3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59" w:lineRule="exact"/>
      <w:ind w:hanging="48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2">
    <w:name w:val="Style3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3">
    <w:name w:val="Style3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5">
    <w:name w:val="Style3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6">
    <w:name w:val="Style3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7">
    <w:name w:val="Style3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8">
    <w:name w:val="Style3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8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9">
    <w:name w:val="Style3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0">
    <w:name w:val="Style4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1">
    <w:name w:val="Style4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2">
    <w:name w:val="Style4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290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3">
    <w:name w:val="Style4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4">
    <w:name w:val="Style4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32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5">
    <w:name w:val="Style4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299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6">
    <w:name w:val="Style4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7">
    <w:name w:val="Style4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8">
    <w:name w:val="Style4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9">
    <w:name w:val="Style4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282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0">
    <w:name w:val="Style5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82" w:lineRule="exact"/>
      <w:ind w:firstLine="5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1">
    <w:name w:val="Style5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50" w:lineRule="exact"/>
      <w:ind w:firstLine="9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2">
    <w:name w:val="Style5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3">
    <w:name w:val="Style5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4">
    <w:name w:val="Style5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5">
    <w:name w:val="Style5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6">
    <w:name w:val="Style5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7">
    <w:name w:val="Style5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17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8">
    <w:name w:val="Style5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9">
    <w:name w:val="Style5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0">
    <w:name w:val="Style6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ind w:hanging="2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1">
    <w:name w:val="Style6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2">
    <w:name w:val="Style6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3">
    <w:name w:val="Style6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69" w:lineRule="exact"/>
      <w:ind w:firstLine="278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4">
    <w:name w:val="Style6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5">
    <w:name w:val="Style6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6">
    <w:name w:val="Style6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7">
    <w:name w:val="Style6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8">
    <w:name w:val="Style6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9">
    <w:name w:val="Style6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0">
    <w:name w:val="Style7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1">
    <w:name w:val="Style7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254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2">
    <w:name w:val="Style7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13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3">
    <w:name w:val="Style7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4">
    <w:name w:val="Style7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5">
    <w:name w:val="Style7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6">
    <w:name w:val="Style7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92" w:lineRule="exact"/>
      <w:ind w:hanging="10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7">
    <w:name w:val="Style7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9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8">
    <w:name w:val="Style7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10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9">
    <w:name w:val="Style7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0">
    <w:name w:val="Style8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1">
    <w:name w:val="Style8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2">
    <w:name w:val="Style8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92" w:lineRule="exact"/>
      <w:ind w:hanging="19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3">
    <w:name w:val="Style8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4">
    <w:name w:val="Style8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2" w:lineRule="exact"/>
      <w:ind w:firstLine="28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5">
    <w:name w:val="Style8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ind w:firstLine="48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6">
    <w:name w:val="Style8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343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7">
    <w:name w:val="Style8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8">
    <w:name w:val="Style8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52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9">
    <w:name w:val="Style8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5" w:lineRule="exact"/>
      <w:ind w:hanging="16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0">
    <w:name w:val="Style9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65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1">
    <w:name w:val="Style9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2" w:lineRule="exact"/>
      <w:ind w:firstLine="1066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3">
    <w:name w:val="Font Style93"/>
    <w:basedOn w:val="Privzetapisavaodstavka"/>
    <w:uiPriority w:val="99"/>
    <w:rsid w:val="00867F9D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94">
    <w:name w:val="Font Style94"/>
    <w:basedOn w:val="Privzetapisavaodstavka"/>
    <w:uiPriority w:val="99"/>
    <w:rsid w:val="00867F9D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basedOn w:val="Privzetapisavaodstavka"/>
    <w:uiPriority w:val="99"/>
    <w:rsid w:val="00867F9D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96">
    <w:name w:val="Font Style96"/>
    <w:basedOn w:val="Privzetapisavaodstavka"/>
    <w:uiPriority w:val="99"/>
    <w:rsid w:val="00867F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7">
    <w:name w:val="Font Style97"/>
    <w:basedOn w:val="Privzetapisavaodstavka"/>
    <w:uiPriority w:val="99"/>
    <w:rsid w:val="00867F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Privzetapisavaodstavka"/>
    <w:uiPriority w:val="99"/>
    <w:rsid w:val="00867F9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9">
    <w:name w:val="Font Style99"/>
    <w:basedOn w:val="Privzetapisavaodstavka"/>
    <w:uiPriority w:val="99"/>
    <w:rsid w:val="00867F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Privzetapisavaodstavka"/>
    <w:uiPriority w:val="99"/>
    <w:rsid w:val="00867F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1">
    <w:name w:val="Font Style101"/>
    <w:basedOn w:val="Privzetapisavaodstavka"/>
    <w:uiPriority w:val="99"/>
    <w:rsid w:val="00867F9D"/>
    <w:rPr>
      <w:rFonts w:ascii="Times New Roman" w:hAnsi="Times New Roman" w:cs="Times New Roman"/>
      <w:sz w:val="14"/>
      <w:szCs w:val="14"/>
    </w:rPr>
  </w:style>
  <w:style w:type="character" w:customStyle="1" w:styleId="FontStyle102">
    <w:name w:val="Font Style102"/>
    <w:basedOn w:val="Privzetapisavaodstavka"/>
    <w:uiPriority w:val="99"/>
    <w:rsid w:val="00867F9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3">
    <w:name w:val="Font Style103"/>
    <w:basedOn w:val="Privzetapisavaodstavka"/>
    <w:uiPriority w:val="99"/>
    <w:rsid w:val="00867F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Privzetapisavaodstavka"/>
    <w:uiPriority w:val="99"/>
    <w:rsid w:val="00867F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5">
    <w:name w:val="Font Style105"/>
    <w:basedOn w:val="Privzetapisavaodstavka"/>
    <w:uiPriority w:val="99"/>
    <w:rsid w:val="00867F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6">
    <w:name w:val="Font Style106"/>
    <w:basedOn w:val="Privzetapisavaodstavka"/>
    <w:uiPriority w:val="99"/>
    <w:rsid w:val="00867F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7">
    <w:name w:val="Font Style107"/>
    <w:basedOn w:val="Privzetapisavaodstavka"/>
    <w:uiPriority w:val="99"/>
    <w:rsid w:val="00867F9D"/>
    <w:rPr>
      <w:rFonts w:ascii="Times New Roman" w:hAnsi="Times New Roman" w:cs="Times New Roman"/>
      <w:sz w:val="18"/>
      <w:szCs w:val="18"/>
    </w:rPr>
  </w:style>
  <w:style w:type="character" w:customStyle="1" w:styleId="FontStyle108">
    <w:name w:val="Font Style108"/>
    <w:basedOn w:val="Privzetapisavaodstavka"/>
    <w:uiPriority w:val="99"/>
    <w:rsid w:val="00867F9D"/>
    <w:rPr>
      <w:rFonts w:ascii="Candara" w:hAnsi="Candara" w:cs="Candara"/>
      <w:sz w:val="26"/>
      <w:szCs w:val="26"/>
    </w:rPr>
  </w:style>
  <w:style w:type="character" w:customStyle="1" w:styleId="FontStyle109">
    <w:name w:val="Font Style109"/>
    <w:basedOn w:val="Privzetapisavaodstavka"/>
    <w:uiPriority w:val="99"/>
    <w:rsid w:val="00867F9D"/>
    <w:rPr>
      <w:rFonts w:ascii="Impact" w:hAnsi="Impact" w:cs="Impact"/>
      <w:sz w:val="8"/>
      <w:szCs w:val="8"/>
    </w:rPr>
  </w:style>
  <w:style w:type="character" w:customStyle="1" w:styleId="FontStyle110">
    <w:name w:val="Font Style110"/>
    <w:basedOn w:val="Privzetapisavaodstavka"/>
    <w:uiPriority w:val="99"/>
    <w:rsid w:val="00867F9D"/>
    <w:rPr>
      <w:rFonts w:ascii="Arial Black" w:hAnsi="Arial Black" w:cs="Arial Black"/>
      <w:i/>
      <w:iCs/>
      <w:sz w:val="16"/>
      <w:szCs w:val="16"/>
    </w:rPr>
  </w:style>
  <w:style w:type="character" w:customStyle="1" w:styleId="FontStyle111">
    <w:name w:val="Font Style111"/>
    <w:basedOn w:val="Privzetapisavaodstavka"/>
    <w:uiPriority w:val="99"/>
    <w:rsid w:val="00867F9D"/>
    <w:rPr>
      <w:rFonts w:ascii="Impact" w:hAnsi="Impact" w:cs="Impact"/>
      <w:sz w:val="18"/>
      <w:szCs w:val="18"/>
    </w:rPr>
  </w:style>
  <w:style w:type="character" w:customStyle="1" w:styleId="FontStyle112">
    <w:name w:val="Font Style112"/>
    <w:basedOn w:val="Privzetapisavaodstavka"/>
    <w:uiPriority w:val="99"/>
    <w:rsid w:val="00867F9D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13">
    <w:name w:val="Font Style113"/>
    <w:basedOn w:val="Privzetapisavaodstavka"/>
    <w:uiPriority w:val="99"/>
    <w:rsid w:val="00867F9D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basedOn w:val="Privzetapisavaodstavka"/>
    <w:uiPriority w:val="99"/>
    <w:rsid w:val="00867F9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5">
    <w:name w:val="Font Style115"/>
    <w:basedOn w:val="Privzetapisavaodstavka"/>
    <w:uiPriority w:val="99"/>
    <w:rsid w:val="00867F9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16">
    <w:name w:val="Font Style116"/>
    <w:basedOn w:val="Privzetapisavaodstavka"/>
    <w:uiPriority w:val="99"/>
    <w:rsid w:val="00867F9D"/>
    <w:rPr>
      <w:rFonts w:ascii="Times New Roman" w:hAnsi="Times New Roman" w:cs="Times New Roman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F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79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  <w:ind w:hanging="5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9">
    <w:name w:val="Style1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ind w:hanging="2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370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3">
    <w:name w:val="Style2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5">
    <w:name w:val="Style2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6">
    <w:name w:val="Style2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388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7">
    <w:name w:val="Style2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8">
    <w:name w:val="Style2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9">
    <w:name w:val="Style2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0">
    <w:name w:val="Style3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1">
    <w:name w:val="Style3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59" w:lineRule="exact"/>
      <w:ind w:hanging="48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2">
    <w:name w:val="Style3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3">
    <w:name w:val="Style3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5">
    <w:name w:val="Style3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6">
    <w:name w:val="Style3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7">
    <w:name w:val="Style3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8">
    <w:name w:val="Style3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83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9">
    <w:name w:val="Style3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0">
    <w:name w:val="Style4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27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1">
    <w:name w:val="Style4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2">
    <w:name w:val="Style4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290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3">
    <w:name w:val="Style4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4">
    <w:name w:val="Style4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32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5">
    <w:name w:val="Style4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299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6">
    <w:name w:val="Style4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7">
    <w:name w:val="Style4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8">
    <w:name w:val="Style4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9">
    <w:name w:val="Style4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282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0">
    <w:name w:val="Style5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82" w:lineRule="exact"/>
      <w:ind w:firstLine="5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1">
    <w:name w:val="Style5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50" w:lineRule="exact"/>
      <w:ind w:firstLine="90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2">
    <w:name w:val="Style5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3">
    <w:name w:val="Style5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4">
    <w:name w:val="Style5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5">
    <w:name w:val="Style5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6">
    <w:name w:val="Style5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7">
    <w:name w:val="Style5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17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8">
    <w:name w:val="Style5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9">
    <w:name w:val="Style5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0">
    <w:name w:val="Style6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ind w:hanging="2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1">
    <w:name w:val="Style6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2">
    <w:name w:val="Style6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3">
    <w:name w:val="Style6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69" w:lineRule="exact"/>
      <w:ind w:firstLine="278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4">
    <w:name w:val="Style6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5">
    <w:name w:val="Style6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6">
    <w:name w:val="Style6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7">
    <w:name w:val="Style6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8">
    <w:name w:val="Style6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9">
    <w:name w:val="Style6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0">
    <w:name w:val="Style7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57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1">
    <w:name w:val="Style7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254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2">
    <w:name w:val="Style7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13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3">
    <w:name w:val="Style7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4">
    <w:name w:val="Style7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5">
    <w:name w:val="Style7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6">
    <w:name w:val="Style7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92" w:lineRule="exact"/>
      <w:ind w:hanging="10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7">
    <w:name w:val="Style7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hanging="9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8">
    <w:name w:val="Style7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10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9">
    <w:name w:val="Style7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0">
    <w:name w:val="Style8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1">
    <w:name w:val="Style8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2">
    <w:name w:val="Style82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192" w:lineRule="exact"/>
      <w:ind w:hanging="19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3">
    <w:name w:val="Style83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4">
    <w:name w:val="Style84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2" w:lineRule="exact"/>
      <w:ind w:firstLine="28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5">
    <w:name w:val="Style85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8" w:lineRule="exact"/>
      <w:ind w:firstLine="48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6">
    <w:name w:val="Style86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5" w:lineRule="exact"/>
      <w:ind w:firstLine="343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7">
    <w:name w:val="Style87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8">
    <w:name w:val="Style88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52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9">
    <w:name w:val="Style89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35" w:lineRule="exact"/>
      <w:ind w:hanging="168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0">
    <w:name w:val="Style90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0" w:lineRule="exact"/>
      <w:ind w:firstLine="65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1">
    <w:name w:val="Style91"/>
    <w:basedOn w:val="Navaden"/>
    <w:uiPriority w:val="99"/>
    <w:rsid w:val="00867F9D"/>
    <w:pPr>
      <w:widowControl w:val="0"/>
      <w:autoSpaceDE w:val="0"/>
      <w:autoSpaceDN w:val="0"/>
      <w:adjustRightInd w:val="0"/>
      <w:spacing w:after="0" w:line="242" w:lineRule="exact"/>
      <w:ind w:firstLine="1066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3">
    <w:name w:val="Font Style93"/>
    <w:basedOn w:val="Privzetapisavaodstavka"/>
    <w:uiPriority w:val="99"/>
    <w:rsid w:val="00867F9D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94">
    <w:name w:val="Font Style94"/>
    <w:basedOn w:val="Privzetapisavaodstavka"/>
    <w:uiPriority w:val="99"/>
    <w:rsid w:val="00867F9D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basedOn w:val="Privzetapisavaodstavka"/>
    <w:uiPriority w:val="99"/>
    <w:rsid w:val="00867F9D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96">
    <w:name w:val="Font Style96"/>
    <w:basedOn w:val="Privzetapisavaodstavka"/>
    <w:uiPriority w:val="99"/>
    <w:rsid w:val="00867F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7">
    <w:name w:val="Font Style97"/>
    <w:basedOn w:val="Privzetapisavaodstavka"/>
    <w:uiPriority w:val="99"/>
    <w:rsid w:val="00867F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Privzetapisavaodstavka"/>
    <w:uiPriority w:val="99"/>
    <w:rsid w:val="00867F9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9">
    <w:name w:val="Font Style99"/>
    <w:basedOn w:val="Privzetapisavaodstavka"/>
    <w:uiPriority w:val="99"/>
    <w:rsid w:val="00867F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Privzetapisavaodstavka"/>
    <w:uiPriority w:val="99"/>
    <w:rsid w:val="00867F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1">
    <w:name w:val="Font Style101"/>
    <w:basedOn w:val="Privzetapisavaodstavka"/>
    <w:uiPriority w:val="99"/>
    <w:rsid w:val="00867F9D"/>
    <w:rPr>
      <w:rFonts w:ascii="Times New Roman" w:hAnsi="Times New Roman" w:cs="Times New Roman"/>
      <w:sz w:val="14"/>
      <w:szCs w:val="14"/>
    </w:rPr>
  </w:style>
  <w:style w:type="character" w:customStyle="1" w:styleId="FontStyle102">
    <w:name w:val="Font Style102"/>
    <w:basedOn w:val="Privzetapisavaodstavka"/>
    <w:uiPriority w:val="99"/>
    <w:rsid w:val="00867F9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3">
    <w:name w:val="Font Style103"/>
    <w:basedOn w:val="Privzetapisavaodstavka"/>
    <w:uiPriority w:val="99"/>
    <w:rsid w:val="00867F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Privzetapisavaodstavka"/>
    <w:uiPriority w:val="99"/>
    <w:rsid w:val="00867F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5">
    <w:name w:val="Font Style105"/>
    <w:basedOn w:val="Privzetapisavaodstavka"/>
    <w:uiPriority w:val="99"/>
    <w:rsid w:val="00867F9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6">
    <w:name w:val="Font Style106"/>
    <w:basedOn w:val="Privzetapisavaodstavka"/>
    <w:uiPriority w:val="99"/>
    <w:rsid w:val="00867F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7">
    <w:name w:val="Font Style107"/>
    <w:basedOn w:val="Privzetapisavaodstavka"/>
    <w:uiPriority w:val="99"/>
    <w:rsid w:val="00867F9D"/>
    <w:rPr>
      <w:rFonts w:ascii="Times New Roman" w:hAnsi="Times New Roman" w:cs="Times New Roman"/>
      <w:sz w:val="18"/>
      <w:szCs w:val="18"/>
    </w:rPr>
  </w:style>
  <w:style w:type="character" w:customStyle="1" w:styleId="FontStyle108">
    <w:name w:val="Font Style108"/>
    <w:basedOn w:val="Privzetapisavaodstavka"/>
    <w:uiPriority w:val="99"/>
    <w:rsid w:val="00867F9D"/>
    <w:rPr>
      <w:rFonts w:ascii="Candara" w:hAnsi="Candara" w:cs="Candara"/>
      <w:sz w:val="26"/>
      <w:szCs w:val="26"/>
    </w:rPr>
  </w:style>
  <w:style w:type="character" w:customStyle="1" w:styleId="FontStyle109">
    <w:name w:val="Font Style109"/>
    <w:basedOn w:val="Privzetapisavaodstavka"/>
    <w:uiPriority w:val="99"/>
    <w:rsid w:val="00867F9D"/>
    <w:rPr>
      <w:rFonts w:ascii="Impact" w:hAnsi="Impact" w:cs="Impact"/>
      <w:sz w:val="8"/>
      <w:szCs w:val="8"/>
    </w:rPr>
  </w:style>
  <w:style w:type="character" w:customStyle="1" w:styleId="FontStyle110">
    <w:name w:val="Font Style110"/>
    <w:basedOn w:val="Privzetapisavaodstavka"/>
    <w:uiPriority w:val="99"/>
    <w:rsid w:val="00867F9D"/>
    <w:rPr>
      <w:rFonts w:ascii="Arial Black" w:hAnsi="Arial Black" w:cs="Arial Black"/>
      <w:i/>
      <w:iCs/>
      <w:sz w:val="16"/>
      <w:szCs w:val="16"/>
    </w:rPr>
  </w:style>
  <w:style w:type="character" w:customStyle="1" w:styleId="FontStyle111">
    <w:name w:val="Font Style111"/>
    <w:basedOn w:val="Privzetapisavaodstavka"/>
    <w:uiPriority w:val="99"/>
    <w:rsid w:val="00867F9D"/>
    <w:rPr>
      <w:rFonts w:ascii="Impact" w:hAnsi="Impact" w:cs="Impact"/>
      <w:sz w:val="18"/>
      <w:szCs w:val="18"/>
    </w:rPr>
  </w:style>
  <w:style w:type="character" w:customStyle="1" w:styleId="FontStyle112">
    <w:name w:val="Font Style112"/>
    <w:basedOn w:val="Privzetapisavaodstavka"/>
    <w:uiPriority w:val="99"/>
    <w:rsid w:val="00867F9D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13">
    <w:name w:val="Font Style113"/>
    <w:basedOn w:val="Privzetapisavaodstavka"/>
    <w:uiPriority w:val="99"/>
    <w:rsid w:val="00867F9D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basedOn w:val="Privzetapisavaodstavka"/>
    <w:uiPriority w:val="99"/>
    <w:rsid w:val="00867F9D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5">
    <w:name w:val="Font Style115"/>
    <w:basedOn w:val="Privzetapisavaodstavka"/>
    <w:uiPriority w:val="99"/>
    <w:rsid w:val="00867F9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16">
    <w:name w:val="Font Style116"/>
    <w:basedOn w:val="Privzetapisavaodstavka"/>
    <w:uiPriority w:val="99"/>
    <w:rsid w:val="00867F9D"/>
    <w:rPr>
      <w:rFonts w:ascii="Times New Roman" w:hAnsi="Times New Roman" w:cs="Times New Roman"/>
      <w:i/>
      <w:i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F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F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8EA1-944A-4166-8621-6B8940B7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franjo</cp:lastModifiedBy>
  <cp:revision>2</cp:revision>
  <dcterms:created xsi:type="dcterms:W3CDTF">2013-10-12T12:40:00Z</dcterms:created>
  <dcterms:modified xsi:type="dcterms:W3CDTF">2013-10-12T12:40:00Z</dcterms:modified>
</cp:coreProperties>
</file>