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B57" w:rsidRDefault="006F2B57" w:rsidP="00D965CB">
      <w:pPr>
        <w:pStyle w:val="Default"/>
        <w:pBdr>
          <w:bottom w:val="single" w:sz="4" w:space="1" w:color="auto"/>
        </w:pBdr>
        <w:rPr>
          <w:b/>
          <w:bCs/>
          <w:sz w:val="26"/>
          <w:szCs w:val="26"/>
        </w:rPr>
      </w:pPr>
    </w:p>
    <w:p w:rsidR="003D1FC4" w:rsidRPr="0046398F" w:rsidRDefault="005266BC" w:rsidP="00901F1A">
      <w:pPr>
        <w:pStyle w:val="Default"/>
        <w:pBdr>
          <w:bottom w:val="single" w:sz="4" w:space="1" w:color="auto"/>
        </w:pBdr>
        <w:jc w:val="center"/>
        <w:rPr>
          <w:b/>
          <w:sz w:val="26"/>
          <w:szCs w:val="26"/>
        </w:rPr>
      </w:pPr>
      <w:r w:rsidRPr="0046398F">
        <w:rPr>
          <w:b/>
          <w:bCs/>
          <w:sz w:val="26"/>
          <w:szCs w:val="26"/>
        </w:rPr>
        <w:t>OBČINSKA UPRAVA</w:t>
      </w:r>
    </w:p>
    <w:p w:rsidR="005266BC" w:rsidRPr="006F2B57" w:rsidRDefault="005266BC" w:rsidP="005266BC">
      <w:pPr>
        <w:autoSpaceDE w:val="0"/>
        <w:autoSpaceDN w:val="0"/>
        <w:adjustRightInd w:val="0"/>
        <w:jc w:val="center"/>
        <w:rPr>
          <w:rFonts w:ascii="Arial" w:hAnsi="Arial" w:cs="Arial"/>
          <w:b/>
          <w:bCs/>
          <w:sz w:val="24"/>
          <w:szCs w:val="24"/>
        </w:rPr>
      </w:pPr>
    </w:p>
    <w:p w:rsidR="00D965CB" w:rsidRPr="0046398F" w:rsidRDefault="00D965CB" w:rsidP="00D965CB">
      <w:pPr>
        <w:pStyle w:val="Default"/>
      </w:pPr>
    </w:p>
    <w:p w:rsidR="00D965CB" w:rsidRPr="0046398F" w:rsidRDefault="00D965CB" w:rsidP="00D965CB">
      <w:pPr>
        <w:pStyle w:val="Default"/>
        <w:rPr>
          <w:sz w:val="22"/>
          <w:szCs w:val="22"/>
        </w:rPr>
      </w:pPr>
      <w:r w:rsidRPr="0046398F">
        <w:rPr>
          <w:sz w:val="22"/>
          <w:szCs w:val="22"/>
        </w:rPr>
        <w:t xml:space="preserve">Številka: </w:t>
      </w:r>
      <w:r>
        <w:rPr>
          <w:sz w:val="22"/>
          <w:szCs w:val="22"/>
        </w:rPr>
        <w:t>900</w:t>
      </w:r>
      <w:r w:rsidRPr="0046398F">
        <w:rPr>
          <w:sz w:val="22"/>
          <w:szCs w:val="22"/>
        </w:rPr>
        <w:t>-</w:t>
      </w:r>
      <w:r w:rsidR="003829C4">
        <w:rPr>
          <w:sz w:val="22"/>
          <w:szCs w:val="22"/>
        </w:rPr>
        <w:t>000</w:t>
      </w:r>
      <w:r w:rsidR="003B5FF7">
        <w:rPr>
          <w:sz w:val="22"/>
          <w:szCs w:val="22"/>
        </w:rPr>
        <w:t>7</w:t>
      </w:r>
      <w:r>
        <w:rPr>
          <w:sz w:val="22"/>
          <w:szCs w:val="22"/>
        </w:rPr>
        <w:t>/20</w:t>
      </w:r>
      <w:r w:rsidR="003B5FF7">
        <w:rPr>
          <w:sz w:val="22"/>
          <w:szCs w:val="22"/>
        </w:rPr>
        <w:t>21</w:t>
      </w:r>
    </w:p>
    <w:p w:rsidR="00D965CB" w:rsidRDefault="00D965CB" w:rsidP="00D965CB">
      <w:pPr>
        <w:pStyle w:val="Default"/>
        <w:rPr>
          <w:sz w:val="22"/>
          <w:szCs w:val="22"/>
        </w:rPr>
      </w:pPr>
      <w:r w:rsidRPr="0046398F">
        <w:rPr>
          <w:sz w:val="22"/>
          <w:szCs w:val="22"/>
        </w:rPr>
        <w:t xml:space="preserve">Datum: </w:t>
      </w:r>
      <w:r w:rsidR="003B5FF7">
        <w:rPr>
          <w:sz w:val="22"/>
          <w:szCs w:val="22"/>
        </w:rPr>
        <w:t>7</w:t>
      </w:r>
      <w:r>
        <w:rPr>
          <w:sz w:val="22"/>
          <w:szCs w:val="22"/>
        </w:rPr>
        <w:t xml:space="preserve">. </w:t>
      </w:r>
      <w:r w:rsidR="00630407">
        <w:rPr>
          <w:sz w:val="22"/>
          <w:szCs w:val="22"/>
        </w:rPr>
        <w:t>10</w:t>
      </w:r>
      <w:r>
        <w:rPr>
          <w:sz w:val="22"/>
          <w:szCs w:val="22"/>
        </w:rPr>
        <w:t>. 202</w:t>
      </w:r>
      <w:r w:rsidR="00630407">
        <w:rPr>
          <w:sz w:val="22"/>
          <w:szCs w:val="22"/>
        </w:rPr>
        <w:t>1</w:t>
      </w:r>
    </w:p>
    <w:p w:rsidR="00D965CB" w:rsidRPr="0046398F" w:rsidRDefault="00D965CB" w:rsidP="00D965CB">
      <w:pPr>
        <w:pStyle w:val="Default"/>
        <w:rPr>
          <w:b/>
          <w:bCs/>
          <w:sz w:val="22"/>
          <w:szCs w:val="22"/>
        </w:rPr>
      </w:pPr>
    </w:p>
    <w:p w:rsidR="00D965CB" w:rsidRPr="0046398F" w:rsidRDefault="00D965CB" w:rsidP="00D965CB">
      <w:pPr>
        <w:pStyle w:val="Default"/>
        <w:rPr>
          <w:b/>
          <w:bCs/>
          <w:sz w:val="22"/>
          <w:szCs w:val="22"/>
        </w:rPr>
      </w:pPr>
    </w:p>
    <w:p w:rsidR="00D965CB" w:rsidRPr="0046398F" w:rsidRDefault="00D965CB" w:rsidP="00D965CB">
      <w:pPr>
        <w:pStyle w:val="Default"/>
        <w:rPr>
          <w:b/>
          <w:bCs/>
          <w:sz w:val="22"/>
          <w:szCs w:val="22"/>
        </w:rPr>
      </w:pPr>
    </w:p>
    <w:p w:rsidR="00D965CB" w:rsidRPr="0046398F" w:rsidRDefault="00D965CB" w:rsidP="00D965CB">
      <w:pPr>
        <w:pStyle w:val="Default"/>
        <w:rPr>
          <w:sz w:val="22"/>
          <w:szCs w:val="22"/>
        </w:rPr>
      </w:pPr>
      <w:r w:rsidRPr="0046398F">
        <w:rPr>
          <w:b/>
          <w:bCs/>
          <w:sz w:val="22"/>
          <w:szCs w:val="22"/>
        </w:rPr>
        <w:t xml:space="preserve">OBČINSKEMU SVETU </w:t>
      </w:r>
    </w:p>
    <w:p w:rsidR="00D965CB" w:rsidRPr="0046398F" w:rsidRDefault="00D965CB" w:rsidP="00D965CB">
      <w:pPr>
        <w:pStyle w:val="Default"/>
        <w:rPr>
          <w:sz w:val="22"/>
          <w:szCs w:val="22"/>
        </w:rPr>
      </w:pPr>
      <w:r w:rsidRPr="0046398F">
        <w:rPr>
          <w:b/>
          <w:bCs/>
          <w:sz w:val="22"/>
          <w:szCs w:val="22"/>
        </w:rPr>
        <w:t xml:space="preserve">OBČINE TRŽIČ </w:t>
      </w:r>
    </w:p>
    <w:p w:rsidR="00D965CB" w:rsidRPr="0046398F" w:rsidRDefault="00D965CB" w:rsidP="00D965CB">
      <w:pPr>
        <w:pStyle w:val="Default"/>
        <w:rPr>
          <w:b/>
          <w:bCs/>
          <w:sz w:val="22"/>
          <w:szCs w:val="22"/>
        </w:rPr>
      </w:pPr>
    </w:p>
    <w:p w:rsidR="00D965CB" w:rsidRPr="0046398F" w:rsidRDefault="00D965CB" w:rsidP="00D965CB">
      <w:pPr>
        <w:pStyle w:val="Default"/>
        <w:rPr>
          <w:b/>
          <w:bCs/>
          <w:sz w:val="22"/>
          <w:szCs w:val="22"/>
        </w:rPr>
      </w:pPr>
    </w:p>
    <w:p w:rsidR="00D965CB" w:rsidRPr="0046398F" w:rsidRDefault="00D965CB" w:rsidP="00D965CB">
      <w:pPr>
        <w:autoSpaceDE w:val="0"/>
        <w:autoSpaceDN w:val="0"/>
        <w:adjustRightInd w:val="0"/>
        <w:jc w:val="both"/>
        <w:rPr>
          <w:rFonts w:ascii="Arial" w:hAnsi="Arial" w:cs="Arial"/>
          <w:sz w:val="22"/>
          <w:szCs w:val="22"/>
        </w:rPr>
      </w:pPr>
      <w:r>
        <w:rPr>
          <w:rFonts w:ascii="Arial" w:hAnsi="Arial" w:cs="Arial"/>
          <w:b/>
          <w:bCs/>
          <w:sz w:val="22"/>
          <w:szCs w:val="22"/>
        </w:rPr>
        <w:t xml:space="preserve">ZADEVA: ODGOVOR NA SVETNIŠKO VPRAŠANJE </w:t>
      </w:r>
      <w:r w:rsidR="00630407">
        <w:rPr>
          <w:rFonts w:ascii="Arial" w:hAnsi="Arial" w:cs="Arial"/>
          <w:b/>
          <w:bCs/>
          <w:sz w:val="22"/>
          <w:szCs w:val="22"/>
        </w:rPr>
        <w:t xml:space="preserve">IN POBUDO </w:t>
      </w:r>
      <w:r w:rsidR="003829C4">
        <w:rPr>
          <w:rFonts w:ascii="Arial" w:hAnsi="Arial" w:cs="Arial"/>
          <w:b/>
          <w:bCs/>
          <w:sz w:val="22"/>
          <w:szCs w:val="22"/>
        </w:rPr>
        <w:t>SVETNI</w:t>
      </w:r>
      <w:r w:rsidR="00630407">
        <w:rPr>
          <w:rFonts w:ascii="Arial" w:hAnsi="Arial" w:cs="Arial"/>
          <w:b/>
          <w:bCs/>
          <w:sz w:val="22"/>
          <w:szCs w:val="22"/>
        </w:rPr>
        <w:t>KA</w:t>
      </w:r>
      <w:r w:rsidR="003829C4">
        <w:rPr>
          <w:rFonts w:ascii="Arial" w:hAnsi="Arial" w:cs="Arial"/>
          <w:b/>
          <w:bCs/>
          <w:sz w:val="22"/>
          <w:szCs w:val="22"/>
        </w:rPr>
        <w:t xml:space="preserve"> </w:t>
      </w:r>
      <w:r w:rsidR="00630407">
        <w:rPr>
          <w:rFonts w:ascii="Arial" w:hAnsi="Arial" w:cs="Arial"/>
          <w:b/>
          <w:bCs/>
          <w:sz w:val="22"/>
          <w:szCs w:val="22"/>
        </w:rPr>
        <w:t>DRAGA ZADNIKARJA (Z 22. REDNE SEJE OBČINSKEGA SVETA OBČINE TRŽIČ)</w:t>
      </w:r>
    </w:p>
    <w:p w:rsidR="00D965CB" w:rsidRDefault="00D965CB" w:rsidP="00D965CB">
      <w:pPr>
        <w:pStyle w:val="Default"/>
        <w:rPr>
          <w:sz w:val="22"/>
          <w:szCs w:val="22"/>
        </w:rPr>
      </w:pPr>
    </w:p>
    <w:p w:rsidR="00D965CB" w:rsidRDefault="00D965CB" w:rsidP="00D965CB">
      <w:pPr>
        <w:pStyle w:val="Default"/>
        <w:rPr>
          <w:sz w:val="22"/>
          <w:szCs w:val="22"/>
        </w:rPr>
      </w:pPr>
    </w:p>
    <w:p w:rsidR="00D965CB" w:rsidRDefault="00D965CB" w:rsidP="00D965CB">
      <w:pPr>
        <w:pStyle w:val="Default"/>
        <w:rPr>
          <w:sz w:val="22"/>
          <w:szCs w:val="22"/>
        </w:rPr>
      </w:pPr>
    </w:p>
    <w:tbl>
      <w:tblPr>
        <w:tblW w:w="9498" w:type="dxa"/>
        <w:tblBorders>
          <w:top w:val="nil"/>
          <w:left w:val="nil"/>
          <w:bottom w:val="nil"/>
          <w:right w:val="nil"/>
        </w:tblBorders>
        <w:tblLayout w:type="fixed"/>
        <w:tblLook w:val="0000" w:firstRow="0" w:lastRow="0" w:firstColumn="0" w:lastColumn="0" w:noHBand="0" w:noVBand="0"/>
      </w:tblPr>
      <w:tblGrid>
        <w:gridCol w:w="9498"/>
      </w:tblGrid>
      <w:tr w:rsidR="00D965CB" w:rsidRPr="0046398F" w:rsidTr="00AB4F2C">
        <w:trPr>
          <w:trHeight w:val="112"/>
        </w:trPr>
        <w:tc>
          <w:tcPr>
            <w:tcW w:w="9498" w:type="dxa"/>
          </w:tcPr>
          <w:p w:rsidR="00D965CB" w:rsidRDefault="00D965CB" w:rsidP="00D965CB">
            <w:pPr>
              <w:pStyle w:val="Default"/>
              <w:jc w:val="both"/>
              <w:rPr>
                <w:sz w:val="22"/>
                <w:szCs w:val="22"/>
              </w:rPr>
            </w:pPr>
            <w:r>
              <w:rPr>
                <w:sz w:val="22"/>
                <w:szCs w:val="22"/>
              </w:rPr>
              <w:t>Na podlagi 86</w:t>
            </w:r>
            <w:r w:rsidRPr="0046398F">
              <w:rPr>
                <w:sz w:val="22"/>
                <w:szCs w:val="22"/>
              </w:rPr>
              <w:t xml:space="preserve">. člena Poslovnika Občinskega sveta Občine Tržič (Ur. l. RS, št. 15/2017), vam </w:t>
            </w:r>
          </w:p>
          <w:p w:rsidR="00D965CB" w:rsidRPr="0046398F" w:rsidRDefault="00D965CB" w:rsidP="00D965CB">
            <w:pPr>
              <w:pStyle w:val="Default"/>
              <w:jc w:val="both"/>
              <w:rPr>
                <w:sz w:val="22"/>
                <w:szCs w:val="22"/>
              </w:rPr>
            </w:pPr>
            <w:r w:rsidRPr="0046398F">
              <w:rPr>
                <w:sz w:val="22"/>
                <w:szCs w:val="22"/>
              </w:rPr>
              <w:t>pošiljam</w:t>
            </w:r>
            <w:r w:rsidR="00630407">
              <w:rPr>
                <w:sz w:val="22"/>
                <w:szCs w:val="22"/>
              </w:rPr>
              <w:t>o</w:t>
            </w:r>
            <w:r w:rsidRPr="0046398F">
              <w:rPr>
                <w:sz w:val="22"/>
                <w:szCs w:val="22"/>
              </w:rPr>
              <w:t xml:space="preserve"> </w:t>
            </w:r>
            <w:r>
              <w:rPr>
                <w:sz w:val="22"/>
                <w:szCs w:val="22"/>
              </w:rPr>
              <w:t xml:space="preserve">odgovor </w:t>
            </w:r>
            <w:r w:rsidR="003829C4">
              <w:rPr>
                <w:sz w:val="22"/>
                <w:szCs w:val="22"/>
              </w:rPr>
              <w:t xml:space="preserve">na svetniško vprašanje </w:t>
            </w:r>
            <w:r w:rsidR="00630407">
              <w:rPr>
                <w:sz w:val="22"/>
                <w:szCs w:val="22"/>
              </w:rPr>
              <w:t>svetnika Draga Zadnikarja (z 22. redne seje Občinskega sveta Občine Tržič).</w:t>
            </w:r>
          </w:p>
          <w:p w:rsidR="00D965CB" w:rsidRDefault="00D965CB" w:rsidP="00D965CB">
            <w:pPr>
              <w:pStyle w:val="Default"/>
              <w:rPr>
                <w:sz w:val="22"/>
                <w:szCs w:val="22"/>
              </w:rPr>
            </w:pPr>
          </w:p>
          <w:p w:rsidR="00D965CB" w:rsidRPr="0046398F" w:rsidRDefault="00D965CB" w:rsidP="00D965CB">
            <w:pPr>
              <w:pStyle w:val="Default"/>
              <w:rPr>
                <w:sz w:val="22"/>
                <w:szCs w:val="22"/>
              </w:rPr>
            </w:pPr>
          </w:p>
        </w:tc>
      </w:tr>
    </w:tbl>
    <w:p w:rsidR="00D965CB" w:rsidRDefault="00D965CB" w:rsidP="00D965CB">
      <w:pPr>
        <w:pStyle w:val="Default"/>
        <w:rPr>
          <w:sz w:val="22"/>
          <w:szCs w:val="22"/>
        </w:rPr>
        <w:sectPr w:rsidR="00D965CB" w:rsidSect="006F0D17">
          <w:headerReference w:type="first" r:id="rId8"/>
          <w:pgSz w:w="11906" w:h="16838" w:code="9"/>
          <w:pgMar w:top="1417" w:right="1417" w:bottom="1417" w:left="1417" w:header="425" w:footer="539" w:gutter="0"/>
          <w:cols w:space="708"/>
          <w:titlePg/>
          <w:docGrid w:linePitch="272"/>
        </w:sectPr>
      </w:pPr>
    </w:p>
    <w:p w:rsidR="003B5FF7" w:rsidRPr="003B5FF7" w:rsidRDefault="003B5FF7" w:rsidP="003B5FF7">
      <w:pPr>
        <w:jc w:val="both"/>
        <w:rPr>
          <w:rFonts w:ascii="Arial" w:hAnsi="Arial" w:cs="Arial"/>
          <w:sz w:val="21"/>
          <w:szCs w:val="21"/>
          <w:u w:val="single"/>
          <w:lang w:eastAsia="en-US"/>
        </w:rPr>
      </w:pPr>
      <w:r w:rsidRPr="003B5FF7">
        <w:rPr>
          <w:rFonts w:ascii="Arial" w:hAnsi="Arial" w:cs="Arial"/>
          <w:sz w:val="21"/>
          <w:szCs w:val="21"/>
          <w:u w:val="single"/>
          <w:lang w:eastAsia="en-US"/>
        </w:rPr>
        <w:lastRenderedPageBreak/>
        <w:t>Vprašanje</w:t>
      </w:r>
      <w:r>
        <w:rPr>
          <w:rFonts w:ascii="Arial" w:hAnsi="Arial" w:cs="Arial"/>
          <w:sz w:val="21"/>
          <w:szCs w:val="21"/>
          <w:u w:val="single"/>
          <w:lang w:eastAsia="en-US"/>
        </w:rPr>
        <w:t>:</w:t>
      </w:r>
    </w:p>
    <w:p w:rsidR="003B5FF7" w:rsidRPr="003B5FF7" w:rsidRDefault="003B5FF7" w:rsidP="003B5FF7">
      <w:pPr>
        <w:jc w:val="both"/>
        <w:rPr>
          <w:rFonts w:ascii="Arial" w:hAnsi="Arial" w:cs="Arial"/>
          <w:sz w:val="21"/>
          <w:szCs w:val="21"/>
          <w:lang w:eastAsia="en-US"/>
        </w:rPr>
      </w:pPr>
      <w:r w:rsidRPr="003B5FF7">
        <w:rPr>
          <w:rFonts w:ascii="Arial" w:hAnsi="Arial" w:cs="Arial"/>
          <w:sz w:val="21"/>
          <w:szCs w:val="21"/>
          <w:lang w:eastAsia="en-US"/>
        </w:rPr>
        <w:t>Ali je bila pri graditvi ceste skozi BPT, in sicer na delu od mostu oziroma vstopu v kompleks BPT, pri načrtovanju hodnika za pešce (pločnik), zaključena rešitev, da se pločnik konča pri spomeniku in pešce tako napoti v zaprti del kompleksa? Pričakovati bi bilo, da bi bil pločnik načrtovan (pri spremljanju dela gradnje je bil v prvi fazi pločnik nekako načrtovan še v dolžini za ca. 50 metrov) in zgrajen tudi na odseku, kjer trenutno poteka zelenica. Zakaj je to smiselno, ker pešci v nadaljevanju hoje proti Mercatorju hodimo po vozišču, kar ni najbolj varno?!</w:t>
      </w:r>
    </w:p>
    <w:p w:rsidR="003B5FF7" w:rsidRPr="003B5FF7" w:rsidRDefault="003B5FF7" w:rsidP="003B5FF7">
      <w:pPr>
        <w:autoSpaceDE w:val="0"/>
        <w:autoSpaceDN w:val="0"/>
        <w:adjustRightInd w:val="0"/>
        <w:jc w:val="both"/>
        <w:rPr>
          <w:rFonts w:ascii="Arial" w:hAnsi="Arial" w:cs="Arial"/>
          <w:sz w:val="21"/>
          <w:szCs w:val="21"/>
          <w:lang w:eastAsia="en-US"/>
        </w:rPr>
      </w:pPr>
    </w:p>
    <w:p w:rsidR="003B5FF7" w:rsidRDefault="003B5FF7" w:rsidP="003B5FF7">
      <w:pPr>
        <w:autoSpaceDE w:val="0"/>
        <w:autoSpaceDN w:val="0"/>
        <w:adjustRightInd w:val="0"/>
        <w:jc w:val="both"/>
        <w:rPr>
          <w:rFonts w:ascii="Arial" w:hAnsi="Arial" w:cs="Arial"/>
          <w:sz w:val="21"/>
          <w:szCs w:val="21"/>
          <w:u w:val="single"/>
          <w:lang w:eastAsia="en-US"/>
        </w:rPr>
      </w:pPr>
    </w:p>
    <w:p w:rsidR="003B5FF7" w:rsidRPr="003B5FF7" w:rsidRDefault="003B5FF7" w:rsidP="003B5FF7">
      <w:pPr>
        <w:autoSpaceDE w:val="0"/>
        <w:autoSpaceDN w:val="0"/>
        <w:adjustRightInd w:val="0"/>
        <w:jc w:val="both"/>
        <w:rPr>
          <w:rFonts w:ascii="Arial" w:hAnsi="Arial" w:cs="Arial"/>
          <w:i/>
          <w:sz w:val="21"/>
          <w:szCs w:val="21"/>
          <w:u w:val="single"/>
          <w:lang w:eastAsia="en-US"/>
        </w:rPr>
      </w:pPr>
      <w:r w:rsidRPr="003B5FF7">
        <w:rPr>
          <w:rFonts w:ascii="Arial" w:hAnsi="Arial" w:cs="Arial"/>
          <w:i/>
          <w:sz w:val="21"/>
          <w:szCs w:val="21"/>
          <w:u w:val="single"/>
          <w:lang w:eastAsia="en-US"/>
        </w:rPr>
        <w:t>Odgovor občinske uprave:</w:t>
      </w:r>
    </w:p>
    <w:p w:rsidR="003B5FF7" w:rsidRPr="003B5FF7" w:rsidRDefault="003B5FF7" w:rsidP="003B5FF7">
      <w:pPr>
        <w:autoSpaceDE w:val="0"/>
        <w:autoSpaceDN w:val="0"/>
        <w:adjustRightInd w:val="0"/>
        <w:jc w:val="both"/>
        <w:rPr>
          <w:rFonts w:ascii="Arial" w:hAnsi="Arial" w:cs="Arial"/>
          <w:i/>
          <w:sz w:val="21"/>
          <w:szCs w:val="21"/>
          <w:lang w:eastAsia="en-US"/>
        </w:rPr>
      </w:pPr>
      <w:r w:rsidRPr="003B5FF7">
        <w:rPr>
          <w:rFonts w:ascii="Arial" w:hAnsi="Arial" w:cs="Arial"/>
          <w:i/>
          <w:sz w:val="21"/>
          <w:szCs w:val="21"/>
          <w:lang w:eastAsia="en-US"/>
        </w:rPr>
        <w:t xml:space="preserve">V fazi izdelave projektne dokumentacije za rekonstrukcijo javne poti 928752 na območju BPT so bile izdelane 3 variantne rešitve, ki so se usklajevale s pristojnim ZVKDS, Enota Kranj, na podlagi izdanih </w:t>
      </w:r>
      <w:proofErr w:type="spellStart"/>
      <w:r w:rsidRPr="003B5FF7">
        <w:rPr>
          <w:rFonts w:ascii="Arial" w:hAnsi="Arial" w:cs="Arial"/>
          <w:i/>
          <w:sz w:val="21"/>
          <w:szCs w:val="21"/>
          <w:lang w:eastAsia="en-US"/>
        </w:rPr>
        <w:t>kulturnovarstvenih</w:t>
      </w:r>
      <w:proofErr w:type="spellEnd"/>
      <w:r w:rsidRPr="003B5FF7">
        <w:rPr>
          <w:rFonts w:ascii="Arial" w:hAnsi="Arial" w:cs="Arial"/>
          <w:i/>
          <w:sz w:val="21"/>
          <w:szCs w:val="21"/>
          <w:lang w:eastAsia="en-US"/>
        </w:rPr>
        <w:t xml:space="preserve"> pogojih. Po prvi varianti  je bila predvidena umestitev pločnika čez celotno območje rekonstrukcije ceste (od spomenika do izvoza Hipermarket), ki pa je bila nesprejemljiva za ZVKDS. Po naslednjih dveh variantah se je po usklajevanjih izoblikovala projektna rešitev, na katero je ZVKDS izdal pozitivno </w:t>
      </w:r>
      <w:proofErr w:type="spellStart"/>
      <w:r w:rsidRPr="003B5FF7">
        <w:rPr>
          <w:rFonts w:ascii="Arial" w:hAnsi="Arial" w:cs="Arial"/>
          <w:i/>
          <w:sz w:val="21"/>
          <w:szCs w:val="21"/>
          <w:lang w:eastAsia="en-US"/>
        </w:rPr>
        <w:t>kulturnovarstveno</w:t>
      </w:r>
      <w:proofErr w:type="spellEnd"/>
      <w:r w:rsidRPr="003B5FF7">
        <w:rPr>
          <w:rFonts w:ascii="Arial" w:hAnsi="Arial" w:cs="Arial"/>
          <w:i/>
          <w:sz w:val="21"/>
          <w:szCs w:val="21"/>
          <w:lang w:eastAsia="en-US"/>
        </w:rPr>
        <w:t xml:space="preserve"> mnenje. Takšna projektna rešitev je tudi izvedena.Za strokovno razlago odločitve glede poteka pločnika, ki je izveden, smo zaprosili ZVKDS, saj smo tudi  s strani občanov prejeli sporočila, da to mogoče ni najboljša rešitev glede na prometne zagate, ki se pojavljajo na pešpoti, kamor so usmerjeni pešci v kompleksu BPT. Ko prejmemo njihov odgovor, vas bomo z njim seznanili. </w:t>
      </w:r>
    </w:p>
    <w:p w:rsidR="00603341" w:rsidRDefault="00603341" w:rsidP="00603341">
      <w:pPr>
        <w:autoSpaceDE w:val="0"/>
        <w:autoSpaceDN w:val="0"/>
        <w:adjustRightInd w:val="0"/>
        <w:jc w:val="both"/>
        <w:rPr>
          <w:rFonts w:ascii="Arial" w:hAnsi="Arial" w:cs="Arial"/>
          <w:sz w:val="21"/>
          <w:szCs w:val="21"/>
          <w:lang w:eastAsia="en-US"/>
        </w:rPr>
      </w:pPr>
    </w:p>
    <w:p w:rsidR="00603341" w:rsidRDefault="00603341" w:rsidP="00603341">
      <w:pPr>
        <w:autoSpaceDE w:val="0"/>
        <w:autoSpaceDN w:val="0"/>
        <w:adjustRightInd w:val="0"/>
        <w:jc w:val="both"/>
        <w:rPr>
          <w:rFonts w:ascii="Arial" w:hAnsi="Arial" w:cs="Arial"/>
          <w:sz w:val="21"/>
          <w:szCs w:val="21"/>
          <w:lang w:eastAsia="en-US"/>
        </w:rPr>
      </w:pPr>
    </w:p>
    <w:p w:rsidR="003B5FF7" w:rsidRPr="003B5FF7" w:rsidRDefault="003B5FF7" w:rsidP="003B5FF7">
      <w:pPr>
        <w:autoSpaceDE w:val="0"/>
        <w:autoSpaceDN w:val="0"/>
        <w:adjustRightInd w:val="0"/>
        <w:jc w:val="both"/>
        <w:rPr>
          <w:rFonts w:ascii="Arial" w:hAnsi="Arial" w:cs="Arial"/>
          <w:sz w:val="21"/>
          <w:szCs w:val="21"/>
          <w:u w:val="single"/>
          <w:lang w:eastAsia="en-US"/>
        </w:rPr>
      </w:pPr>
      <w:r w:rsidRPr="003B5FF7">
        <w:rPr>
          <w:rFonts w:ascii="Arial" w:hAnsi="Arial" w:cs="Arial"/>
          <w:sz w:val="21"/>
          <w:szCs w:val="21"/>
          <w:u w:val="single"/>
          <w:lang w:eastAsia="en-US"/>
        </w:rPr>
        <w:t>Pobuda</w:t>
      </w:r>
      <w:r>
        <w:rPr>
          <w:rFonts w:ascii="Arial" w:hAnsi="Arial" w:cs="Arial"/>
          <w:sz w:val="21"/>
          <w:szCs w:val="21"/>
          <w:u w:val="single"/>
          <w:lang w:eastAsia="en-US"/>
        </w:rPr>
        <w:t>:</w:t>
      </w:r>
    </w:p>
    <w:p w:rsidR="003B5FF7" w:rsidRPr="003B5FF7" w:rsidRDefault="003B5FF7" w:rsidP="003B5FF7">
      <w:pPr>
        <w:autoSpaceDE w:val="0"/>
        <w:autoSpaceDN w:val="0"/>
        <w:adjustRightInd w:val="0"/>
        <w:jc w:val="both"/>
        <w:rPr>
          <w:rFonts w:ascii="Arial" w:hAnsi="Arial" w:cs="Arial"/>
          <w:sz w:val="21"/>
          <w:szCs w:val="21"/>
          <w:lang w:eastAsia="en-US"/>
        </w:rPr>
      </w:pPr>
      <w:r w:rsidRPr="003B5FF7">
        <w:rPr>
          <w:rFonts w:ascii="Arial" w:hAnsi="Arial" w:cs="Arial"/>
          <w:sz w:val="21"/>
          <w:szCs w:val="21"/>
          <w:lang w:eastAsia="en-US"/>
        </w:rPr>
        <w:t xml:space="preserve">S strani udeležencev proslave Pod Storžičem sem bil seznanjen, deležen pa tudi kritik, kaj se gre Občina Tržič kot organizator te prireditve slovesnosti. Kritike so bile podane na moderatorko, ki ni poskrbela, da bi slavnostni govorniki podajali različne vsebine in poglede na dogodke v času NOB, ampak so vsi podajali eno in isto. Najdaljšo predstavitev pa je imela ravno moderatorka. </w:t>
      </w:r>
    </w:p>
    <w:p w:rsidR="003B5FF7" w:rsidRDefault="003B5FF7" w:rsidP="003B5FF7">
      <w:pPr>
        <w:autoSpaceDE w:val="0"/>
        <w:autoSpaceDN w:val="0"/>
        <w:adjustRightInd w:val="0"/>
        <w:jc w:val="both"/>
        <w:rPr>
          <w:rFonts w:ascii="Arial" w:hAnsi="Arial" w:cs="Arial"/>
          <w:sz w:val="21"/>
          <w:szCs w:val="21"/>
          <w:lang w:eastAsia="en-US"/>
        </w:rPr>
      </w:pPr>
      <w:r w:rsidRPr="003B5FF7">
        <w:rPr>
          <w:rFonts w:ascii="Arial" w:hAnsi="Arial" w:cs="Arial"/>
          <w:sz w:val="21"/>
          <w:szCs w:val="21"/>
          <w:lang w:eastAsia="en-US"/>
        </w:rPr>
        <w:t>Ogorčenje prisotnih pa je povzročila v zaključku, ko se je zahvalila župniku, ki je daroval mašo umrlim v Lomu pod Storžičem. Predlagali so, da se v naprej pri organiziranju proslav (neprimerno organizirana naj bi bila tudi slovesnost ob 1. novembru) preveri, kaj pripravljajo moderatorji in slovesnostim prilagodijo vsebine in podajanja vsebin govornikov.</w:t>
      </w:r>
    </w:p>
    <w:p w:rsidR="003B5FF7" w:rsidRDefault="003B5FF7" w:rsidP="00603341">
      <w:pPr>
        <w:autoSpaceDE w:val="0"/>
        <w:autoSpaceDN w:val="0"/>
        <w:adjustRightInd w:val="0"/>
        <w:jc w:val="both"/>
        <w:rPr>
          <w:rFonts w:ascii="Arial" w:hAnsi="Arial" w:cs="Arial"/>
          <w:sz w:val="21"/>
          <w:szCs w:val="21"/>
          <w:lang w:eastAsia="en-US"/>
        </w:rPr>
      </w:pPr>
    </w:p>
    <w:p w:rsidR="00603341" w:rsidRPr="003B5FF7" w:rsidRDefault="00603341" w:rsidP="00603341">
      <w:pPr>
        <w:autoSpaceDE w:val="0"/>
        <w:autoSpaceDN w:val="0"/>
        <w:adjustRightInd w:val="0"/>
        <w:jc w:val="both"/>
        <w:rPr>
          <w:rFonts w:ascii="Arial" w:hAnsi="Arial" w:cs="Arial"/>
          <w:i/>
          <w:sz w:val="21"/>
          <w:szCs w:val="21"/>
          <w:u w:val="single"/>
          <w:lang w:eastAsia="en-US"/>
        </w:rPr>
      </w:pPr>
      <w:r w:rsidRPr="003B5FF7">
        <w:rPr>
          <w:rFonts w:ascii="Arial" w:hAnsi="Arial" w:cs="Arial"/>
          <w:i/>
          <w:sz w:val="21"/>
          <w:szCs w:val="21"/>
          <w:u w:val="single"/>
          <w:lang w:eastAsia="en-US"/>
        </w:rPr>
        <w:t>Odgovor</w:t>
      </w:r>
      <w:r w:rsidR="003B5FF7" w:rsidRPr="003B5FF7">
        <w:rPr>
          <w:rFonts w:ascii="Arial" w:hAnsi="Arial" w:cs="Arial"/>
          <w:i/>
          <w:sz w:val="21"/>
          <w:szCs w:val="21"/>
          <w:u w:val="single"/>
          <w:lang w:eastAsia="en-US"/>
        </w:rPr>
        <w:t xml:space="preserve"> občinske uprave</w:t>
      </w:r>
      <w:r w:rsidRPr="003B5FF7">
        <w:rPr>
          <w:rFonts w:ascii="Arial" w:hAnsi="Arial" w:cs="Arial"/>
          <w:i/>
          <w:sz w:val="21"/>
          <w:szCs w:val="21"/>
          <w:u w:val="single"/>
          <w:lang w:eastAsia="en-US"/>
        </w:rPr>
        <w:t>:</w:t>
      </w:r>
    </w:p>
    <w:p w:rsidR="00603341" w:rsidRPr="003B5FF7" w:rsidRDefault="00603341" w:rsidP="00603341">
      <w:pPr>
        <w:autoSpaceDE w:val="0"/>
        <w:autoSpaceDN w:val="0"/>
        <w:adjustRightInd w:val="0"/>
        <w:jc w:val="both"/>
        <w:rPr>
          <w:rFonts w:ascii="Arial" w:hAnsi="Arial" w:cs="Arial"/>
          <w:i/>
          <w:sz w:val="21"/>
          <w:szCs w:val="21"/>
          <w:lang w:eastAsia="en-US"/>
        </w:rPr>
      </w:pPr>
      <w:r w:rsidRPr="003B5FF7">
        <w:rPr>
          <w:rFonts w:ascii="Arial" w:hAnsi="Arial" w:cs="Arial"/>
          <w:i/>
          <w:sz w:val="21"/>
          <w:szCs w:val="21"/>
          <w:lang w:eastAsia="en-US"/>
        </w:rPr>
        <w:t>Občina Tržič je bila organizator Dneva spomina pod Storžičem, to je 5. avgusta kot dan, na katerega so leta 1941 pod Storžičem padle prve žrtve nacizma, med katerimi je bilo pet Tržičanov.</w:t>
      </w:r>
    </w:p>
    <w:p w:rsidR="00603341" w:rsidRPr="003B5FF7" w:rsidRDefault="00603341" w:rsidP="00603341">
      <w:pPr>
        <w:autoSpaceDE w:val="0"/>
        <w:autoSpaceDN w:val="0"/>
        <w:adjustRightInd w:val="0"/>
        <w:jc w:val="both"/>
        <w:rPr>
          <w:rFonts w:ascii="Arial" w:hAnsi="Arial" w:cs="Arial"/>
          <w:i/>
          <w:sz w:val="21"/>
          <w:szCs w:val="21"/>
          <w:lang w:eastAsia="en-US"/>
        </w:rPr>
      </w:pPr>
      <w:r w:rsidRPr="003B5FF7">
        <w:rPr>
          <w:rFonts w:ascii="Arial" w:hAnsi="Arial" w:cs="Arial"/>
          <w:i/>
          <w:sz w:val="21"/>
          <w:szCs w:val="21"/>
          <w:lang w:eastAsia="en-US"/>
        </w:rPr>
        <w:t xml:space="preserve">Občina Tržič ocenjuje, da je bila prireditev s strani organizatorja izpeljana profesionalno kot tudi nagovor moderatorke, ki je namenjen podajanju znanih informacij o dogodkih in dogajanju, brez subjektivnega komentiranja. Zahvala vsakomur, ki je prisoten na slovesnosti, bodisi obeleži občinski spominski dan na kakršenkoli način, menimo, da je civilizacijska norma. </w:t>
      </w:r>
    </w:p>
    <w:p w:rsidR="00603341" w:rsidRPr="003B5FF7" w:rsidRDefault="00603341" w:rsidP="00603341">
      <w:pPr>
        <w:autoSpaceDE w:val="0"/>
        <w:autoSpaceDN w:val="0"/>
        <w:adjustRightInd w:val="0"/>
        <w:jc w:val="both"/>
        <w:rPr>
          <w:rFonts w:ascii="Arial" w:hAnsi="Arial" w:cs="Arial"/>
          <w:i/>
          <w:sz w:val="21"/>
          <w:szCs w:val="21"/>
          <w:lang w:eastAsia="en-US"/>
        </w:rPr>
      </w:pPr>
      <w:r w:rsidRPr="003B5FF7">
        <w:rPr>
          <w:rFonts w:ascii="Arial" w:hAnsi="Arial" w:cs="Arial"/>
          <w:i/>
          <w:sz w:val="21"/>
          <w:szCs w:val="21"/>
          <w:lang w:eastAsia="en-US"/>
        </w:rPr>
        <w:t xml:space="preserve"> </w:t>
      </w:r>
    </w:p>
    <w:p w:rsidR="00603341" w:rsidRPr="003B5FF7" w:rsidRDefault="00603341" w:rsidP="00603341">
      <w:pPr>
        <w:autoSpaceDE w:val="0"/>
        <w:autoSpaceDN w:val="0"/>
        <w:adjustRightInd w:val="0"/>
        <w:jc w:val="both"/>
        <w:rPr>
          <w:rFonts w:ascii="Arial" w:hAnsi="Arial" w:cs="Arial"/>
          <w:i/>
          <w:sz w:val="21"/>
          <w:szCs w:val="21"/>
          <w:lang w:eastAsia="en-US"/>
        </w:rPr>
      </w:pPr>
      <w:r w:rsidRPr="003B5FF7">
        <w:rPr>
          <w:rFonts w:ascii="Arial" w:hAnsi="Arial" w:cs="Arial"/>
          <w:i/>
          <w:sz w:val="21"/>
          <w:szCs w:val="21"/>
          <w:lang w:eastAsia="en-US"/>
        </w:rPr>
        <w:t>Poudarjamo, da objektiven moderator ne more niti ne sme vplivati na to, kaj bodo govorci govorili, saj gre za temeljno pravico do svobode govora in izražanja. V času priprave na slovesnost se sicer poskuša izvedbo slovesnosti vsebinsko čim bolj koordinirati, nemogoče in neprimerno pa je od govorcev zahtevati, o čem bodo govorili.</w:t>
      </w:r>
    </w:p>
    <w:p w:rsidR="00603341" w:rsidRPr="003B5FF7" w:rsidRDefault="00603341" w:rsidP="00603341">
      <w:pPr>
        <w:autoSpaceDE w:val="0"/>
        <w:autoSpaceDN w:val="0"/>
        <w:adjustRightInd w:val="0"/>
        <w:jc w:val="both"/>
        <w:rPr>
          <w:rFonts w:ascii="Arial" w:hAnsi="Arial" w:cs="Arial"/>
          <w:i/>
          <w:sz w:val="21"/>
          <w:szCs w:val="21"/>
          <w:lang w:eastAsia="en-US"/>
        </w:rPr>
      </w:pPr>
      <w:r w:rsidRPr="003B5FF7">
        <w:rPr>
          <w:rFonts w:ascii="Arial" w:hAnsi="Arial" w:cs="Arial"/>
          <w:i/>
          <w:sz w:val="21"/>
          <w:szCs w:val="21"/>
          <w:lang w:eastAsia="en-US"/>
        </w:rPr>
        <w:t xml:space="preserve"> </w:t>
      </w:r>
    </w:p>
    <w:p w:rsidR="002E520F" w:rsidRPr="003B5FF7" w:rsidRDefault="00603341" w:rsidP="00603341">
      <w:pPr>
        <w:autoSpaceDE w:val="0"/>
        <w:autoSpaceDN w:val="0"/>
        <w:adjustRightInd w:val="0"/>
        <w:jc w:val="both"/>
        <w:rPr>
          <w:rFonts w:ascii="Arial" w:hAnsi="Arial" w:cs="Arial"/>
          <w:i/>
          <w:sz w:val="22"/>
          <w:szCs w:val="22"/>
        </w:rPr>
      </w:pPr>
      <w:r w:rsidRPr="003B5FF7">
        <w:rPr>
          <w:rFonts w:ascii="Arial" w:hAnsi="Arial" w:cs="Arial"/>
          <w:i/>
          <w:sz w:val="21"/>
          <w:szCs w:val="21"/>
          <w:lang w:eastAsia="en-US"/>
        </w:rPr>
        <w:t>Ocena Občine Tržič, po preveritvi tudi informacij s strani udeležencev slovesnosti, je, da moderatorka ni podajala dolgih vsebin, pač pa je smiselno povezala različne nastope na proslavi.</w:t>
      </w:r>
    </w:p>
    <w:p w:rsidR="00AB4F2C" w:rsidRDefault="00AB4F2C" w:rsidP="003829C4">
      <w:pPr>
        <w:autoSpaceDE w:val="0"/>
        <w:autoSpaceDN w:val="0"/>
        <w:adjustRightInd w:val="0"/>
        <w:rPr>
          <w:rFonts w:ascii="Arial" w:hAnsi="Arial" w:cs="Arial"/>
          <w:sz w:val="22"/>
          <w:szCs w:val="22"/>
        </w:rPr>
      </w:pPr>
    </w:p>
    <w:p w:rsidR="00AB4F2C" w:rsidRDefault="00AB4F2C" w:rsidP="003829C4">
      <w:pPr>
        <w:autoSpaceDE w:val="0"/>
        <w:autoSpaceDN w:val="0"/>
        <w:adjustRightInd w:val="0"/>
        <w:rPr>
          <w:rFonts w:ascii="Arial" w:hAnsi="Arial" w:cs="Arial"/>
          <w:sz w:val="22"/>
          <w:szCs w:val="22"/>
        </w:rPr>
      </w:pPr>
    </w:p>
    <w:p w:rsidR="003829C4" w:rsidRDefault="003829C4" w:rsidP="003829C4">
      <w:pPr>
        <w:autoSpaceDE w:val="0"/>
        <w:autoSpaceDN w:val="0"/>
        <w:adjustRightInd w:val="0"/>
        <w:rPr>
          <w:rFonts w:ascii="Arial" w:hAnsi="Arial" w:cs="Arial"/>
          <w:sz w:val="22"/>
          <w:szCs w:val="22"/>
        </w:rPr>
      </w:pPr>
    </w:p>
    <w:p w:rsidR="003829C4" w:rsidRDefault="003829C4" w:rsidP="003829C4">
      <w:pPr>
        <w:autoSpaceDE w:val="0"/>
        <w:autoSpaceDN w:val="0"/>
        <w:adjustRightInd w:val="0"/>
        <w:rPr>
          <w:rFonts w:ascii="Arial" w:hAnsi="Arial" w:cs="Arial"/>
          <w:sz w:val="22"/>
          <w:szCs w:val="22"/>
        </w:rPr>
      </w:pPr>
    </w:p>
    <w:p w:rsidR="003829C4" w:rsidRDefault="003829C4" w:rsidP="003829C4">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03341">
        <w:rPr>
          <w:rFonts w:ascii="Arial" w:hAnsi="Arial" w:cs="Arial"/>
          <w:sz w:val="22"/>
          <w:szCs w:val="22"/>
        </w:rPr>
        <w:t xml:space="preserve">       Klemen Srna</w:t>
      </w:r>
    </w:p>
    <w:p w:rsidR="003829C4" w:rsidRDefault="003829C4" w:rsidP="003829C4">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direktor občinske uprave</w:t>
      </w:r>
    </w:p>
    <w:p w:rsidR="00FC2130" w:rsidRDefault="00FC2130" w:rsidP="003829C4">
      <w:pPr>
        <w:autoSpaceDE w:val="0"/>
        <w:autoSpaceDN w:val="0"/>
        <w:adjustRightInd w:val="0"/>
        <w:rPr>
          <w:rFonts w:ascii="Arial" w:hAnsi="Arial" w:cs="Arial"/>
          <w:sz w:val="22"/>
          <w:szCs w:val="22"/>
        </w:rPr>
      </w:pPr>
    </w:p>
    <w:p w:rsidR="00FC2130" w:rsidRDefault="00FC2130" w:rsidP="003829C4">
      <w:pPr>
        <w:autoSpaceDE w:val="0"/>
        <w:autoSpaceDN w:val="0"/>
        <w:adjustRightInd w:val="0"/>
        <w:rPr>
          <w:rFonts w:ascii="Arial" w:hAnsi="Arial" w:cs="Arial"/>
          <w:sz w:val="22"/>
          <w:szCs w:val="22"/>
        </w:rPr>
      </w:pPr>
    </w:p>
    <w:p w:rsidR="00FC2130" w:rsidRDefault="00FC2130" w:rsidP="003829C4">
      <w:pPr>
        <w:autoSpaceDE w:val="0"/>
        <w:autoSpaceDN w:val="0"/>
        <w:adjustRightInd w:val="0"/>
        <w:rPr>
          <w:rFonts w:ascii="Arial" w:hAnsi="Arial" w:cs="Arial"/>
          <w:sz w:val="22"/>
          <w:szCs w:val="22"/>
        </w:rPr>
      </w:pPr>
    </w:p>
    <w:p w:rsidR="00FC2130" w:rsidRPr="00FC2130" w:rsidRDefault="00FC2130" w:rsidP="003B5FF7">
      <w:pPr>
        <w:autoSpaceDE w:val="0"/>
        <w:autoSpaceDN w:val="0"/>
        <w:adjustRightInd w:val="0"/>
        <w:rPr>
          <w:rFonts w:ascii="Arial" w:hAnsi="Arial" w:cs="Arial"/>
          <w:sz w:val="22"/>
          <w:szCs w:val="22"/>
        </w:rPr>
      </w:pPr>
      <w:bookmarkStart w:id="0" w:name="_GoBack"/>
      <w:bookmarkEnd w:id="0"/>
    </w:p>
    <w:sectPr w:rsidR="00FC2130" w:rsidRPr="00FC2130" w:rsidSect="003829C4">
      <w:headerReference w:type="first" r:id="rId9"/>
      <w:pgSz w:w="11906" w:h="16838" w:code="9"/>
      <w:pgMar w:top="1417" w:right="1417" w:bottom="1417" w:left="1417" w:header="425" w:footer="53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407" w:rsidRDefault="00630407">
      <w:r>
        <w:separator/>
      </w:r>
    </w:p>
  </w:endnote>
  <w:endnote w:type="continuationSeparator" w:id="0">
    <w:p w:rsidR="00630407" w:rsidRDefault="0063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407" w:rsidRDefault="00630407">
      <w:r>
        <w:separator/>
      </w:r>
    </w:p>
  </w:footnote>
  <w:footnote w:type="continuationSeparator" w:id="0">
    <w:p w:rsidR="00630407" w:rsidRDefault="00630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Look w:val="04A0" w:firstRow="1" w:lastRow="0" w:firstColumn="1" w:lastColumn="0" w:noHBand="0" w:noVBand="1"/>
    </w:tblPr>
    <w:tblGrid>
      <w:gridCol w:w="9072"/>
    </w:tblGrid>
    <w:tr w:rsidR="00630407" w:rsidTr="006F2B57">
      <w:tc>
        <w:tcPr>
          <w:tcW w:w="9072" w:type="dxa"/>
          <w:tcBorders>
            <w:top w:val="nil"/>
            <w:left w:val="nil"/>
            <w:bottom w:val="nil"/>
            <w:right w:val="nil"/>
          </w:tcBorders>
        </w:tcPr>
        <w:p w:rsidR="00630407" w:rsidRDefault="00630407" w:rsidP="00867624">
          <w:pPr>
            <w:pStyle w:val="Glava"/>
            <w:jc w:val="center"/>
          </w:pPr>
        </w:p>
      </w:tc>
    </w:tr>
  </w:tbl>
  <w:p w:rsidR="00630407" w:rsidRDefault="00630407" w:rsidP="006F2B57">
    <w:pPr>
      <w:pStyle w:val="Glava"/>
      <w:jc w:val="center"/>
    </w:pPr>
    <w:r w:rsidRPr="005A52C4">
      <w:rPr>
        <w:noProof/>
      </w:rPr>
      <w:drawing>
        <wp:inline distT="0" distB="0" distL="0" distR="0" wp14:anchorId="24FA5E42" wp14:editId="33FECADE">
          <wp:extent cx="685800" cy="1181100"/>
          <wp:effectExtent l="19050" t="0" r="0" b="0"/>
          <wp:docPr id="11" name="Slika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Look w:val="04A0" w:firstRow="1" w:lastRow="0" w:firstColumn="1" w:lastColumn="0" w:noHBand="0" w:noVBand="1"/>
    </w:tblPr>
    <w:tblGrid>
      <w:gridCol w:w="9072"/>
    </w:tblGrid>
    <w:tr w:rsidR="00630407" w:rsidTr="006F2B57">
      <w:tc>
        <w:tcPr>
          <w:tcW w:w="9072" w:type="dxa"/>
          <w:tcBorders>
            <w:top w:val="nil"/>
            <w:left w:val="nil"/>
            <w:bottom w:val="nil"/>
            <w:right w:val="nil"/>
          </w:tcBorders>
        </w:tcPr>
        <w:p w:rsidR="00630407" w:rsidRDefault="00630407" w:rsidP="00867624">
          <w:pPr>
            <w:pStyle w:val="Glava"/>
            <w:jc w:val="center"/>
          </w:pPr>
        </w:p>
      </w:tc>
    </w:tr>
  </w:tbl>
  <w:p w:rsidR="00630407" w:rsidRDefault="00630407" w:rsidP="006F2B57">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E11DB"/>
    <w:multiLevelType w:val="hybridMultilevel"/>
    <w:tmpl w:val="24D083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061479"/>
    <w:multiLevelType w:val="hybridMultilevel"/>
    <w:tmpl w:val="51FCC2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672156"/>
    <w:multiLevelType w:val="hybridMultilevel"/>
    <w:tmpl w:val="1BCCB3E6"/>
    <w:lvl w:ilvl="0" w:tplc="25B84B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A2381"/>
    <w:multiLevelType w:val="hybridMultilevel"/>
    <w:tmpl w:val="7D2A5050"/>
    <w:lvl w:ilvl="0" w:tplc="55EC945A">
      <w:numFmt w:val="bullet"/>
      <w:lvlText w:val="-"/>
      <w:lvlJc w:val="left"/>
      <w:pPr>
        <w:tabs>
          <w:tab w:val="num" w:pos="646"/>
        </w:tabs>
        <w:ind w:left="646" w:hanging="360"/>
      </w:pPr>
      <w:rPr>
        <w:rFonts w:ascii="Arial" w:eastAsia="Times New Roman" w:hAnsi="Arial" w:hint="default"/>
      </w:rPr>
    </w:lvl>
    <w:lvl w:ilvl="1" w:tplc="04240003" w:tentative="1">
      <w:start w:val="1"/>
      <w:numFmt w:val="bullet"/>
      <w:lvlText w:val="o"/>
      <w:lvlJc w:val="left"/>
      <w:pPr>
        <w:tabs>
          <w:tab w:val="num" w:pos="1366"/>
        </w:tabs>
        <w:ind w:left="1366" w:hanging="360"/>
      </w:pPr>
      <w:rPr>
        <w:rFonts w:ascii="Courier New" w:hAnsi="Courier New" w:hint="default"/>
      </w:rPr>
    </w:lvl>
    <w:lvl w:ilvl="2" w:tplc="04240005" w:tentative="1">
      <w:start w:val="1"/>
      <w:numFmt w:val="bullet"/>
      <w:lvlText w:val=""/>
      <w:lvlJc w:val="left"/>
      <w:pPr>
        <w:tabs>
          <w:tab w:val="num" w:pos="2086"/>
        </w:tabs>
        <w:ind w:left="2086" w:hanging="360"/>
      </w:pPr>
      <w:rPr>
        <w:rFonts w:ascii="Wingdings" w:hAnsi="Wingdings" w:hint="default"/>
      </w:rPr>
    </w:lvl>
    <w:lvl w:ilvl="3" w:tplc="04240001" w:tentative="1">
      <w:start w:val="1"/>
      <w:numFmt w:val="bullet"/>
      <w:lvlText w:val=""/>
      <w:lvlJc w:val="left"/>
      <w:pPr>
        <w:tabs>
          <w:tab w:val="num" w:pos="2806"/>
        </w:tabs>
        <w:ind w:left="2806" w:hanging="360"/>
      </w:pPr>
      <w:rPr>
        <w:rFonts w:ascii="Symbol" w:hAnsi="Symbol" w:hint="default"/>
      </w:rPr>
    </w:lvl>
    <w:lvl w:ilvl="4" w:tplc="04240003" w:tentative="1">
      <w:start w:val="1"/>
      <w:numFmt w:val="bullet"/>
      <w:lvlText w:val="o"/>
      <w:lvlJc w:val="left"/>
      <w:pPr>
        <w:tabs>
          <w:tab w:val="num" w:pos="3526"/>
        </w:tabs>
        <w:ind w:left="3526" w:hanging="360"/>
      </w:pPr>
      <w:rPr>
        <w:rFonts w:ascii="Courier New" w:hAnsi="Courier New" w:hint="default"/>
      </w:rPr>
    </w:lvl>
    <w:lvl w:ilvl="5" w:tplc="04240005" w:tentative="1">
      <w:start w:val="1"/>
      <w:numFmt w:val="bullet"/>
      <w:lvlText w:val=""/>
      <w:lvlJc w:val="left"/>
      <w:pPr>
        <w:tabs>
          <w:tab w:val="num" w:pos="4246"/>
        </w:tabs>
        <w:ind w:left="4246" w:hanging="360"/>
      </w:pPr>
      <w:rPr>
        <w:rFonts w:ascii="Wingdings" w:hAnsi="Wingdings" w:hint="default"/>
      </w:rPr>
    </w:lvl>
    <w:lvl w:ilvl="6" w:tplc="04240001" w:tentative="1">
      <w:start w:val="1"/>
      <w:numFmt w:val="bullet"/>
      <w:lvlText w:val=""/>
      <w:lvlJc w:val="left"/>
      <w:pPr>
        <w:tabs>
          <w:tab w:val="num" w:pos="4966"/>
        </w:tabs>
        <w:ind w:left="4966" w:hanging="360"/>
      </w:pPr>
      <w:rPr>
        <w:rFonts w:ascii="Symbol" w:hAnsi="Symbol" w:hint="default"/>
      </w:rPr>
    </w:lvl>
    <w:lvl w:ilvl="7" w:tplc="04240003" w:tentative="1">
      <w:start w:val="1"/>
      <w:numFmt w:val="bullet"/>
      <w:lvlText w:val="o"/>
      <w:lvlJc w:val="left"/>
      <w:pPr>
        <w:tabs>
          <w:tab w:val="num" w:pos="5686"/>
        </w:tabs>
        <w:ind w:left="5686" w:hanging="360"/>
      </w:pPr>
      <w:rPr>
        <w:rFonts w:ascii="Courier New" w:hAnsi="Courier New" w:hint="default"/>
      </w:rPr>
    </w:lvl>
    <w:lvl w:ilvl="8" w:tplc="04240005" w:tentative="1">
      <w:start w:val="1"/>
      <w:numFmt w:val="bullet"/>
      <w:lvlText w:val=""/>
      <w:lvlJc w:val="left"/>
      <w:pPr>
        <w:tabs>
          <w:tab w:val="num" w:pos="6406"/>
        </w:tabs>
        <w:ind w:left="6406" w:hanging="360"/>
      </w:pPr>
      <w:rPr>
        <w:rFonts w:ascii="Wingdings" w:hAnsi="Wingdings" w:hint="default"/>
      </w:rPr>
    </w:lvl>
  </w:abstractNum>
  <w:abstractNum w:abstractNumId="5" w15:restartNumberingAfterBreak="0">
    <w:nsid w:val="13376914"/>
    <w:multiLevelType w:val="hybridMultilevel"/>
    <w:tmpl w:val="5E7662F4"/>
    <w:lvl w:ilvl="0" w:tplc="19402438">
      <w:start w:val="1"/>
      <w:numFmt w:val="decimal"/>
      <w:lvlText w:val="%1."/>
      <w:lvlJc w:val="center"/>
      <w:pPr>
        <w:tabs>
          <w:tab w:val="num" w:pos="720"/>
        </w:tabs>
        <w:ind w:left="72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DBBC68E8">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4024D9E"/>
    <w:multiLevelType w:val="multilevel"/>
    <w:tmpl w:val="2FD43F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9B2F90"/>
    <w:multiLevelType w:val="hybridMultilevel"/>
    <w:tmpl w:val="C230451A"/>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2707AC"/>
    <w:multiLevelType w:val="hybridMultilevel"/>
    <w:tmpl w:val="F5A4569C"/>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9" w15:restartNumberingAfterBreak="0">
    <w:nsid w:val="1CDE2095"/>
    <w:multiLevelType w:val="hybridMultilevel"/>
    <w:tmpl w:val="B1547B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1A1C01"/>
    <w:multiLevelType w:val="hybridMultilevel"/>
    <w:tmpl w:val="FA82FDFE"/>
    <w:lvl w:ilvl="0" w:tplc="6908EBF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DE5219F"/>
    <w:multiLevelType w:val="hybridMultilevel"/>
    <w:tmpl w:val="71786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884BF8"/>
    <w:multiLevelType w:val="hybridMultilevel"/>
    <w:tmpl w:val="7B98E83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1863B33"/>
    <w:multiLevelType w:val="hybridMultilevel"/>
    <w:tmpl w:val="C2A60C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B94368"/>
    <w:multiLevelType w:val="hybridMultilevel"/>
    <w:tmpl w:val="7E8A06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4D70CBC"/>
    <w:multiLevelType w:val="hybridMultilevel"/>
    <w:tmpl w:val="83C2128A"/>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913322"/>
    <w:multiLevelType w:val="hybridMultilevel"/>
    <w:tmpl w:val="BD2A95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CAE415D"/>
    <w:multiLevelType w:val="hybridMultilevel"/>
    <w:tmpl w:val="77D24368"/>
    <w:lvl w:ilvl="0" w:tplc="0424000F">
      <w:start w:val="1"/>
      <w:numFmt w:val="decimal"/>
      <w:lvlText w:val="%1."/>
      <w:lvlJc w:val="left"/>
      <w:pPr>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2DCD3B99"/>
    <w:multiLevelType w:val="multilevel"/>
    <w:tmpl w:val="3C14308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122159A"/>
    <w:multiLevelType w:val="hybridMultilevel"/>
    <w:tmpl w:val="2FD43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28B4769"/>
    <w:multiLevelType w:val="hybridMultilevel"/>
    <w:tmpl w:val="BCE6586C"/>
    <w:lvl w:ilvl="0" w:tplc="A27CE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31266C5"/>
    <w:multiLevelType w:val="hybridMultilevel"/>
    <w:tmpl w:val="BCA0DC3C"/>
    <w:lvl w:ilvl="0" w:tplc="A23A380C">
      <w:start w:val="1"/>
      <w:numFmt w:val="decimal"/>
      <w:lvlText w:val="%1."/>
      <w:lvlJc w:val="left"/>
      <w:pPr>
        <w:ind w:left="3479" w:hanging="360"/>
      </w:pPr>
      <w:rPr>
        <w:color w:val="auto"/>
      </w:rPr>
    </w:lvl>
    <w:lvl w:ilvl="1" w:tplc="04240019" w:tentative="1">
      <w:start w:val="1"/>
      <w:numFmt w:val="lowerLetter"/>
      <w:lvlText w:val="%2."/>
      <w:lvlJc w:val="left"/>
      <w:pPr>
        <w:ind w:left="4199" w:hanging="360"/>
      </w:pPr>
    </w:lvl>
    <w:lvl w:ilvl="2" w:tplc="0424001B" w:tentative="1">
      <w:start w:val="1"/>
      <w:numFmt w:val="lowerRoman"/>
      <w:lvlText w:val="%3."/>
      <w:lvlJc w:val="right"/>
      <w:pPr>
        <w:ind w:left="4919" w:hanging="180"/>
      </w:pPr>
    </w:lvl>
    <w:lvl w:ilvl="3" w:tplc="0424000F" w:tentative="1">
      <w:start w:val="1"/>
      <w:numFmt w:val="decimal"/>
      <w:lvlText w:val="%4."/>
      <w:lvlJc w:val="left"/>
      <w:pPr>
        <w:ind w:left="5639" w:hanging="360"/>
      </w:pPr>
    </w:lvl>
    <w:lvl w:ilvl="4" w:tplc="04240019" w:tentative="1">
      <w:start w:val="1"/>
      <w:numFmt w:val="lowerLetter"/>
      <w:lvlText w:val="%5."/>
      <w:lvlJc w:val="left"/>
      <w:pPr>
        <w:ind w:left="6359" w:hanging="360"/>
      </w:pPr>
    </w:lvl>
    <w:lvl w:ilvl="5" w:tplc="0424001B" w:tentative="1">
      <w:start w:val="1"/>
      <w:numFmt w:val="lowerRoman"/>
      <w:lvlText w:val="%6."/>
      <w:lvlJc w:val="right"/>
      <w:pPr>
        <w:ind w:left="7079" w:hanging="180"/>
      </w:pPr>
    </w:lvl>
    <w:lvl w:ilvl="6" w:tplc="0424000F" w:tentative="1">
      <w:start w:val="1"/>
      <w:numFmt w:val="decimal"/>
      <w:lvlText w:val="%7."/>
      <w:lvlJc w:val="left"/>
      <w:pPr>
        <w:ind w:left="7799" w:hanging="360"/>
      </w:pPr>
    </w:lvl>
    <w:lvl w:ilvl="7" w:tplc="04240019" w:tentative="1">
      <w:start w:val="1"/>
      <w:numFmt w:val="lowerLetter"/>
      <w:lvlText w:val="%8."/>
      <w:lvlJc w:val="left"/>
      <w:pPr>
        <w:ind w:left="8519" w:hanging="360"/>
      </w:pPr>
    </w:lvl>
    <w:lvl w:ilvl="8" w:tplc="0424001B" w:tentative="1">
      <w:start w:val="1"/>
      <w:numFmt w:val="lowerRoman"/>
      <w:lvlText w:val="%9."/>
      <w:lvlJc w:val="right"/>
      <w:pPr>
        <w:ind w:left="9239" w:hanging="180"/>
      </w:pPr>
    </w:lvl>
  </w:abstractNum>
  <w:abstractNum w:abstractNumId="22" w15:restartNumberingAfterBreak="0">
    <w:nsid w:val="45BB60E8"/>
    <w:multiLevelType w:val="hybridMultilevel"/>
    <w:tmpl w:val="5838E420"/>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A96D67"/>
    <w:multiLevelType w:val="singleLevel"/>
    <w:tmpl w:val="3B382F94"/>
    <w:lvl w:ilvl="0">
      <w:start w:val="1"/>
      <w:numFmt w:val="decimal"/>
      <w:lvlText w:val="%1."/>
      <w:legacy w:legacy="1" w:legacySpace="0" w:legacyIndent="283"/>
      <w:lvlJc w:val="left"/>
      <w:pPr>
        <w:ind w:left="283" w:hanging="283"/>
      </w:pPr>
    </w:lvl>
  </w:abstractNum>
  <w:abstractNum w:abstractNumId="24" w15:restartNumberingAfterBreak="0">
    <w:nsid w:val="49101E63"/>
    <w:multiLevelType w:val="hybridMultilevel"/>
    <w:tmpl w:val="0AAEFCF4"/>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0DE2AF6"/>
    <w:multiLevelType w:val="hybridMultilevel"/>
    <w:tmpl w:val="DF6E3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352934"/>
    <w:multiLevelType w:val="hybridMultilevel"/>
    <w:tmpl w:val="EE8AAD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0D568A"/>
    <w:multiLevelType w:val="hybridMultilevel"/>
    <w:tmpl w:val="6F9423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5BB3A73"/>
    <w:multiLevelType w:val="hybridMultilevel"/>
    <w:tmpl w:val="942A7EB6"/>
    <w:lvl w:ilvl="0" w:tplc="FB00E6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4671E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7BC2113"/>
    <w:multiLevelType w:val="hybridMultilevel"/>
    <w:tmpl w:val="A78AC67A"/>
    <w:lvl w:ilvl="0" w:tplc="9876580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5A39074E"/>
    <w:multiLevelType w:val="hybridMultilevel"/>
    <w:tmpl w:val="605C23BA"/>
    <w:lvl w:ilvl="0" w:tplc="2B2456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4416D6D"/>
    <w:multiLevelType w:val="hybridMultilevel"/>
    <w:tmpl w:val="599ACF6A"/>
    <w:lvl w:ilvl="0" w:tplc="1D189A1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5541DC0"/>
    <w:multiLevelType w:val="hybridMultilevel"/>
    <w:tmpl w:val="296A12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6FC1AE7"/>
    <w:multiLevelType w:val="hybridMultilevel"/>
    <w:tmpl w:val="AE428D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A46BC"/>
    <w:multiLevelType w:val="hybridMultilevel"/>
    <w:tmpl w:val="B3A08E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1D3AC3"/>
    <w:multiLevelType w:val="hybridMultilevel"/>
    <w:tmpl w:val="9EA6B00C"/>
    <w:lvl w:ilvl="0" w:tplc="1D189A1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CF961F6"/>
    <w:multiLevelType w:val="hybridMultilevel"/>
    <w:tmpl w:val="D8388D8E"/>
    <w:lvl w:ilvl="0" w:tplc="4606B5FA">
      <w:numFmt w:val="bullet"/>
      <w:lvlText w:val="-"/>
      <w:lvlJc w:val="left"/>
      <w:pPr>
        <w:ind w:left="585" w:hanging="22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956451"/>
    <w:multiLevelType w:val="hybridMultilevel"/>
    <w:tmpl w:val="8DC42F80"/>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0948FC"/>
    <w:multiLevelType w:val="hybridMultilevel"/>
    <w:tmpl w:val="8730AC38"/>
    <w:lvl w:ilvl="0" w:tplc="089CCC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DBA25EB"/>
    <w:multiLevelType w:val="hybridMultilevel"/>
    <w:tmpl w:val="7A7419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3"/>
  </w:num>
  <w:num w:numId="2">
    <w:abstractNumId w:val="29"/>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8"/>
  </w:num>
  <w:num w:numId="5">
    <w:abstractNumId w:val="12"/>
  </w:num>
  <w:num w:numId="6">
    <w:abstractNumId w:val="27"/>
  </w:num>
  <w:num w:numId="7">
    <w:abstractNumId w:val="26"/>
  </w:num>
  <w:num w:numId="8">
    <w:abstractNumId w:val="34"/>
  </w:num>
  <w:num w:numId="9">
    <w:abstractNumId w:val="19"/>
  </w:num>
  <w:num w:numId="10">
    <w:abstractNumId w:val="6"/>
  </w:num>
  <w:num w:numId="11">
    <w:abstractNumId w:val="40"/>
  </w:num>
  <w:num w:numId="12">
    <w:abstractNumId w:val="20"/>
  </w:num>
  <w:num w:numId="13">
    <w:abstractNumId w:val="33"/>
  </w:num>
  <w:num w:numId="14">
    <w:abstractNumId w:val="3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39"/>
  </w:num>
  <w:num w:numId="19">
    <w:abstractNumId w:val="32"/>
  </w:num>
  <w:num w:numId="20">
    <w:abstractNumId w:val="36"/>
  </w:num>
  <w:num w:numId="21">
    <w:abstractNumId w:val="13"/>
  </w:num>
  <w:num w:numId="22">
    <w:abstractNumId w:val="9"/>
  </w:num>
  <w:num w:numId="23">
    <w:abstractNumId w:val="3"/>
  </w:num>
  <w:num w:numId="24">
    <w:abstractNumId w:val="28"/>
  </w:num>
  <w:num w:numId="25">
    <w:abstractNumId w:val="22"/>
  </w:num>
  <w:num w:numId="26">
    <w:abstractNumId w:val="38"/>
  </w:num>
  <w:num w:numId="27">
    <w:abstractNumId w:val="7"/>
  </w:num>
  <w:num w:numId="28">
    <w:abstractNumId w:val="15"/>
  </w:num>
  <w:num w:numId="29">
    <w:abstractNumId w:val="24"/>
  </w:num>
  <w:num w:numId="30">
    <w:abstractNumId w:val="37"/>
  </w:num>
  <w:num w:numId="31">
    <w:abstractNumId w:val="14"/>
  </w:num>
  <w:num w:numId="32">
    <w:abstractNumId w:val="8"/>
  </w:num>
  <w:num w:numId="33">
    <w:abstractNumId w:val="2"/>
  </w:num>
  <w:num w:numId="34">
    <w:abstractNumId w:val="10"/>
  </w:num>
  <w:num w:numId="35">
    <w:abstractNumId w:val="30"/>
  </w:num>
  <w:num w:numId="36">
    <w:abstractNumId w:val="11"/>
  </w:num>
  <w:num w:numId="37">
    <w:abstractNumId w:val="1"/>
  </w:num>
  <w:num w:numId="38">
    <w:abstractNumId w:val="25"/>
  </w:num>
  <w:num w:numId="39">
    <w:abstractNumId w:val="17"/>
  </w:num>
  <w:num w:numId="40">
    <w:abstractNumId w:val="21"/>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3D"/>
    <w:rsid w:val="00002773"/>
    <w:rsid w:val="0000688F"/>
    <w:rsid w:val="00010451"/>
    <w:rsid w:val="000111CF"/>
    <w:rsid w:val="00011771"/>
    <w:rsid w:val="0001376B"/>
    <w:rsid w:val="0001495A"/>
    <w:rsid w:val="00020501"/>
    <w:rsid w:val="00022504"/>
    <w:rsid w:val="00024325"/>
    <w:rsid w:val="00024895"/>
    <w:rsid w:val="0002525C"/>
    <w:rsid w:val="000300E6"/>
    <w:rsid w:val="00030A11"/>
    <w:rsid w:val="00034BFD"/>
    <w:rsid w:val="00041827"/>
    <w:rsid w:val="00041ECE"/>
    <w:rsid w:val="00043EEE"/>
    <w:rsid w:val="00044A46"/>
    <w:rsid w:val="00044F78"/>
    <w:rsid w:val="00047E2B"/>
    <w:rsid w:val="00050C90"/>
    <w:rsid w:val="00053144"/>
    <w:rsid w:val="0005714D"/>
    <w:rsid w:val="0006108B"/>
    <w:rsid w:val="000621B2"/>
    <w:rsid w:val="00062E8A"/>
    <w:rsid w:val="000651CE"/>
    <w:rsid w:val="00066090"/>
    <w:rsid w:val="00071F9E"/>
    <w:rsid w:val="00073526"/>
    <w:rsid w:val="00074AE3"/>
    <w:rsid w:val="00075ABB"/>
    <w:rsid w:val="000763C8"/>
    <w:rsid w:val="00076678"/>
    <w:rsid w:val="00076FB0"/>
    <w:rsid w:val="00077C9C"/>
    <w:rsid w:val="00080D72"/>
    <w:rsid w:val="0008177A"/>
    <w:rsid w:val="00081C44"/>
    <w:rsid w:val="00082D5F"/>
    <w:rsid w:val="000831BF"/>
    <w:rsid w:val="00083AEA"/>
    <w:rsid w:val="00084D7C"/>
    <w:rsid w:val="00086753"/>
    <w:rsid w:val="000936CD"/>
    <w:rsid w:val="00093A68"/>
    <w:rsid w:val="00094CB2"/>
    <w:rsid w:val="0009558C"/>
    <w:rsid w:val="00096B1D"/>
    <w:rsid w:val="000A34AF"/>
    <w:rsid w:val="000A74A5"/>
    <w:rsid w:val="000A7A0D"/>
    <w:rsid w:val="000B34ED"/>
    <w:rsid w:val="000B3C37"/>
    <w:rsid w:val="000B4696"/>
    <w:rsid w:val="000B49CC"/>
    <w:rsid w:val="000B5319"/>
    <w:rsid w:val="000B6055"/>
    <w:rsid w:val="000C21B6"/>
    <w:rsid w:val="000C4A81"/>
    <w:rsid w:val="000C4C72"/>
    <w:rsid w:val="000C4F2C"/>
    <w:rsid w:val="000C7205"/>
    <w:rsid w:val="000C742B"/>
    <w:rsid w:val="000D0340"/>
    <w:rsid w:val="000D2AC9"/>
    <w:rsid w:val="000D4AB6"/>
    <w:rsid w:val="000D61D8"/>
    <w:rsid w:val="000D788A"/>
    <w:rsid w:val="000E041B"/>
    <w:rsid w:val="000E2CFC"/>
    <w:rsid w:val="000E7128"/>
    <w:rsid w:val="000E7EDB"/>
    <w:rsid w:val="000F0942"/>
    <w:rsid w:val="000F2FF7"/>
    <w:rsid w:val="000F3BA6"/>
    <w:rsid w:val="000F49CF"/>
    <w:rsid w:val="000F558F"/>
    <w:rsid w:val="000F6DFB"/>
    <w:rsid w:val="000F7D1C"/>
    <w:rsid w:val="00101134"/>
    <w:rsid w:val="0010178B"/>
    <w:rsid w:val="00104B33"/>
    <w:rsid w:val="001053D9"/>
    <w:rsid w:val="001061C7"/>
    <w:rsid w:val="001069B6"/>
    <w:rsid w:val="00106B36"/>
    <w:rsid w:val="00106E4E"/>
    <w:rsid w:val="001079AB"/>
    <w:rsid w:val="00111744"/>
    <w:rsid w:val="001159BC"/>
    <w:rsid w:val="001201D0"/>
    <w:rsid w:val="001229E1"/>
    <w:rsid w:val="00122DC6"/>
    <w:rsid w:val="001239E5"/>
    <w:rsid w:val="00123AE7"/>
    <w:rsid w:val="00124A2B"/>
    <w:rsid w:val="00124EF2"/>
    <w:rsid w:val="00132374"/>
    <w:rsid w:val="00132725"/>
    <w:rsid w:val="00133498"/>
    <w:rsid w:val="0013487B"/>
    <w:rsid w:val="001365DA"/>
    <w:rsid w:val="00140B58"/>
    <w:rsid w:val="00143705"/>
    <w:rsid w:val="00143C6B"/>
    <w:rsid w:val="001448A0"/>
    <w:rsid w:val="00152103"/>
    <w:rsid w:val="00152295"/>
    <w:rsid w:val="00152812"/>
    <w:rsid w:val="00154D16"/>
    <w:rsid w:val="00157920"/>
    <w:rsid w:val="00163222"/>
    <w:rsid w:val="00166BF8"/>
    <w:rsid w:val="0016720D"/>
    <w:rsid w:val="00167CAC"/>
    <w:rsid w:val="00170DA0"/>
    <w:rsid w:val="00171623"/>
    <w:rsid w:val="00171B43"/>
    <w:rsid w:val="001720BC"/>
    <w:rsid w:val="0017290A"/>
    <w:rsid w:val="0017339A"/>
    <w:rsid w:val="00174FA4"/>
    <w:rsid w:val="0017620F"/>
    <w:rsid w:val="001815A9"/>
    <w:rsid w:val="00182191"/>
    <w:rsid w:val="00183B7A"/>
    <w:rsid w:val="001847C8"/>
    <w:rsid w:val="00186BBB"/>
    <w:rsid w:val="0018708D"/>
    <w:rsid w:val="001874B9"/>
    <w:rsid w:val="001877EB"/>
    <w:rsid w:val="00192C23"/>
    <w:rsid w:val="00193A0A"/>
    <w:rsid w:val="001955F4"/>
    <w:rsid w:val="001963C1"/>
    <w:rsid w:val="0019785C"/>
    <w:rsid w:val="00197B2F"/>
    <w:rsid w:val="00197F04"/>
    <w:rsid w:val="001A3D08"/>
    <w:rsid w:val="001B08BA"/>
    <w:rsid w:val="001B0DC1"/>
    <w:rsid w:val="001B1D58"/>
    <w:rsid w:val="001B230A"/>
    <w:rsid w:val="001B3930"/>
    <w:rsid w:val="001B4FB1"/>
    <w:rsid w:val="001B54EE"/>
    <w:rsid w:val="001B6662"/>
    <w:rsid w:val="001B7E7B"/>
    <w:rsid w:val="001B7F5E"/>
    <w:rsid w:val="001C07DD"/>
    <w:rsid w:val="001C3147"/>
    <w:rsid w:val="001C57D6"/>
    <w:rsid w:val="001C6E4F"/>
    <w:rsid w:val="001D1353"/>
    <w:rsid w:val="001D3004"/>
    <w:rsid w:val="001D7D18"/>
    <w:rsid w:val="001E1768"/>
    <w:rsid w:val="001E30CE"/>
    <w:rsid w:val="001E419E"/>
    <w:rsid w:val="001E567A"/>
    <w:rsid w:val="001F0638"/>
    <w:rsid w:val="001F1B91"/>
    <w:rsid w:val="001F30E1"/>
    <w:rsid w:val="0020143A"/>
    <w:rsid w:val="00202F79"/>
    <w:rsid w:val="00206011"/>
    <w:rsid w:val="002078FB"/>
    <w:rsid w:val="00207E01"/>
    <w:rsid w:val="00210DF4"/>
    <w:rsid w:val="00212D11"/>
    <w:rsid w:val="00213245"/>
    <w:rsid w:val="002133DF"/>
    <w:rsid w:val="00213838"/>
    <w:rsid w:val="002143DA"/>
    <w:rsid w:val="00216ACA"/>
    <w:rsid w:val="00222B97"/>
    <w:rsid w:val="00223176"/>
    <w:rsid w:val="00224429"/>
    <w:rsid w:val="002265A3"/>
    <w:rsid w:val="00227408"/>
    <w:rsid w:val="002350CD"/>
    <w:rsid w:val="002350D4"/>
    <w:rsid w:val="002373AD"/>
    <w:rsid w:val="0024027F"/>
    <w:rsid w:val="00241639"/>
    <w:rsid w:val="0024269E"/>
    <w:rsid w:val="002446B1"/>
    <w:rsid w:val="002454D3"/>
    <w:rsid w:val="0024635F"/>
    <w:rsid w:val="00247B11"/>
    <w:rsid w:val="002506DB"/>
    <w:rsid w:val="00252877"/>
    <w:rsid w:val="00253AE5"/>
    <w:rsid w:val="0025747A"/>
    <w:rsid w:val="00262EE1"/>
    <w:rsid w:val="002641A1"/>
    <w:rsid w:val="00265307"/>
    <w:rsid w:val="00267580"/>
    <w:rsid w:val="00267BF8"/>
    <w:rsid w:val="00267F34"/>
    <w:rsid w:val="00270053"/>
    <w:rsid w:val="002705B4"/>
    <w:rsid w:val="002705EB"/>
    <w:rsid w:val="00271EDD"/>
    <w:rsid w:val="00272F65"/>
    <w:rsid w:val="00273A61"/>
    <w:rsid w:val="002754AF"/>
    <w:rsid w:val="002769E6"/>
    <w:rsid w:val="002804CB"/>
    <w:rsid w:val="0028622C"/>
    <w:rsid w:val="00290628"/>
    <w:rsid w:val="002911D2"/>
    <w:rsid w:val="00293327"/>
    <w:rsid w:val="00294A6D"/>
    <w:rsid w:val="0029508F"/>
    <w:rsid w:val="00295EE4"/>
    <w:rsid w:val="00296C35"/>
    <w:rsid w:val="00297820"/>
    <w:rsid w:val="002A0B9A"/>
    <w:rsid w:val="002A16CA"/>
    <w:rsid w:val="002A2269"/>
    <w:rsid w:val="002A416F"/>
    <w:rsid w:val="002A4657"/>
    <w:rsid w:val="002A5D8E"/>
    <w:rsid w:val="002B03EF"/>
    <w:rsid w:val="002B2094"/>
    <w:rsid w:val="002B475B"/>
    <w:rsid w:val="002B7704"/>
    <w:rsid w:val="002C09B6"/>
    <w:rsid w:val="002C1308"/>
    <w:rsid w:val="002C1376"/>
    <w:rsid w:val="002C190A"/>
    <w:rsid w:val="002C1B3D"/>
    <w:rsid w:val="002C28F6"/>
    <w:rsid w:val="002C3D54"/>
    <w:rsid w:val="002C55F2"/>
    <w:rsid w:val="002D0E62"/>
    <w:rsid w:val="002D2EF2"/>
    <w:rsid w:val="002D4689"/>
    <w:rsid w:val="002D4E62"/>
    <w:rsid w:val="002D6E2F"/>
    <w:rsid w:val="002E0504"/>
    <w:rsid w:val="002E2840"/>
    <w:rsid w:val="002E3482"/>
    <w:rsid w:val="002E520F"/>
    <w:rsid w:val="002F2057"/>
    <w:rsid w:val="002F228D"/>
    <w:rsid w:val="002F457C"/>
    <w:rsid w:val="002F6489"/>
    <w:rsid w:val="00301701"/>
    <w:rsid w:val="00302D36"/>
    <w:rsid w:val="00307CF0"/>
    <w:rsid w:val="00307E24"/>
    <w:rsid w:val="003112C0"/>
    <w:rsid w:val="00311AA1"/>
    <w:rsid w:val="00312BE9"/>
    <w:rsid w:val="00315239"/>
    <w:rsid w:val="00316228"/>
    <w:rsid w:val="0031673C"/>
    <w:rsid w:val="00316DF0"/>
    <w:rsid w:val="003170F1"/>
    <w:rsid w:val="003178C0"/>
    <w:rsid w:val="00317DDB"/>
    <w:rsid w:val="00322836"/>
    <w:rsid w:val="0032325E"/>
    <w:rsid w:val="003232DF"/>
    <w:rsid w:val="0032579E"/>
    <w:rsid w:val="0033013B"/>
    <w:rsid w:val="00331432"/>
    <w:rsid w:val="00332F87"/>
    <w:rsid w:val="003349C6"/>
    <w:rsid w:val="00334E3E"/>
    <w:rsid w:val="00340AD7"/>
    <w:rsid w:val="0034560A"/>
    <w:rsid w:val="00347306"/>
    <w:rsid w:val="00351366"/>
    <w:rsid w:val="0035233C"/>
    <w:rsid w:val="0035312C"/>
    <w:rsid w:val="00353BB7"/>
    <w:rsid w:val="003541B0"/>
    <w:rsid w:val="00355C46"/>
    <w:rsid w:val="00360A3C"/>
    <w:rsid w:val="00360D25"/>
    <w:rsid w:val="00360FDB"/>
    <w:rsid w:val="00363DF7"/>
    <w:rsid w:val="00364143"/>
    <w:rsid w:val="00364BE2"/>
    <w:rsid w:val="00364E2A"/>
    <w:rsid w:val="0036575D"/>
    <w:rsid w:val="0036663C"/>
    <w:rsid w:val="00367ACF"/>
    <w:rsid w:val="0037218D"/>
    <w:rsid w:val="003726AD"/>
    <w:rsid w:val="00377841"/>
    <w:rsid w:val="00380A8F"/>
    <w:rsid w:val="003829C4"/>
    <w:rsid w:val="00385436"/>
    <w:rsid w:val="003856C2"/>
    <w:rsid w:val="00385841"/>
    <w:rsid w:val="00386078"/>
    <w:rsid w:val="00386BBA"/>
    <w:rsid w:val="0038701F"/>
    <w:rsid w:val="00387123"/>
    <w:rsid w:val="00387A8A"/>
    <w:rsid w:val="00390D6A"/>
    <w:rsid w:val="00393631"/>
    <w:rsid w:val="0039578E"/>
    <w:rsid w:val="00395FD2"/>
    <w:rsid w:val="003960AE"/>
    <w:rsid w:val="003A1448"/>
    <w:rsid w:val="003A1500"/>
    <w:rsid w:val="003A316D"/>
    <w:rsid w:val="003A4FA9"/>
    <w:rsid w:val="003A737E"/>
    <w:rsid w:val="003B08AC"/>
    <w:rsid w:val="003B11F1"/>
    <w:rsid w:val="003B22E8"/>
    <w:rsid w:val="003B4757"/>
    <w:rsid w:val="003B5FF7"/>
    <w:rsid w:val="003B784B"/>
    <w:rsid w:val="003C151F"/>
    <w:rsid w:val="003C3716"/>
    <w:rsid w:val="003C67C7"/>
    <w:rsid w:val="003D1DF0"/>
    <w:rsid w:val="003D1FC4"/>
    <w:rsid w:val="003D2E3C"/>
    <w:rsid w:val="003D3477"/>
    <w:rsid w:val="003D38DE"/>
    <w:rsid w:val="003D470C"/>
    <w:rsid w:val="003D4D2D"/>
    <w:rsid w:val="003D4F0E"/>
    <w:rsid w:val="003D5ECC"/>
    <w:rsid w:val="003D6329"/>
    <w:rsid w:val="003D682E"/>
    <w:rsid w:val="003E2E34"/>
    <w:rsid w:val="003E33DC"/>
    <w:rsid w:val="003E4BE7"/>
    <w:rsid w:val="003E4F12"/>
    <w:rsid w:val="003F08B7"/>
    <w:rsid w:val="003F1ECE"/>
    <w:rsid w:val="003F390E"/>
    <w:rsid w:val="003F5AC7"/>
    <w:rsid w:val="00405A21"/>
    <w:rsid w:val="00405FEE"/>
    <w:rsid w:val="004076DF"/>
    <w:rsid w:val="00410F4E"/>
    <w:rsid w:val="00413176"/>
    <w:rsid w:val="00416E9F"/>
    <w:rsid w:val="00417737"/>
    <w:rsid w:val="00417D05"/>
    <w:rsid w:val="00421F89"/>
    <w:rsid w:val="004278FB"/>
    <w:rsid w:val="00434184"/>
    <w:rsid w:val="00435016"/>
    <w:rsid w:val="00440B3E"/>
    <w:rsid w:val="0044319B"/>
    <w:rsid w:val="004441A5"/>
    <w:rsid w:val="00444BFF"/>
    <w:rsid w:val="00444F93"/>
    <w:rsid w:val="0044579F"/>
    <w:rsid w:val="0044584D"/>
    <w:rsid w:val="00446758"/>
    <w:rsid w:val="00446870"/>
    <w:rsid w:val="00446EF2"/>
    <w:rsid w:val="00450F0C"/>
    <w:rsid w:val="004532AB"/>
    <w:rsid w:val="004546A0"/>
    <w:rsid w:val="00460D33"/>
    <w:rsid w:val="00462995"/>
    <w:rsid w:val="0046327E"/>
    <w:rsid w:val="0046398F"/>
    <w:rsid w:val="00467074"/>
    <w:rsid w:val="004730C6"/>
    <w:rsid w:val="00475457"/>
    <w:rsid w:val="004757EC"/>
    <w:rsid w:val="00475910"/>
    <w:rsid w:val="00477AF4"/>
    <w:rsid w:val="00481EF8"/>
    <w:rsid w:val="004842C1"/>
    <w:rsid w:val="00484EF6"/>
    <w:rsid w:val="00485103"/>
    <w:rsid w:val="00486674"/>
    <w:rsid w:val="004869D5"/>
    <w:rsid w:val="00490249"/>
    <w:rsid w:val="00492B0D"/>
    <w:rsid w:val="00495711"/>
    <w:rsid w:val="004A065C"/>
    <w:rsid w:val="004A1899"/>
    <w:rsid w:val="004A2EED"/>
    <w:rsid w:val="004A588D"/>
    <w:rsid w:val="004A6766"/>
    <w:rsid w:val="004B2D49"/>
    <w:rsid w:val="004B4842"/>
    <w:rsid w:val="004B5AD4"/>
    <w:rsid w:val="004B6E24"/>
    <w:rsid w:val="004B6EE8"/>
    <w:rsid w:val="004B794E"/>
    <w:rsid w:val="004C1131"/>
    <w:rsid w:val="004C36F4"/>
    <w:rsid w:val="004D0ED6"/>
    <w:rsid w:val="004D109F"/>
    <w:rsid w:val="004D119F"/>
    <w:rsid w:val="004D3038"/>
    <w:rsid w:val="004D3737"/>
    <w:rsid w:val="004D5752"/>
    <w:rsid w:val="004D62C6"/>
    <w:rsid w:val="004E01CB"/>
    <w:rsid w:val="004E1D5A"/>
    <w:rsid w:val="004E3D5D"/>
    <w:rsid w:val="004E4C08"/>
    <w:rsid w:val="004E681C"/>
    <w:rsid w:val="004F1DBF"/>
    <w:rsid w:val="004F4F1D"/>
    <w:rsid w:val="004F7439"/>
    <w:rsid w:val="00500785"/>
    <w:rsid w:val="00500CD2"/>
    <w:rsid w:val="005053AB"/>
    <w:rsid w:val="005216D8"/>
    <w:rsid w:val="00522310"/>
    <w:rsid w:val="0052443B"/>
    <w:rsid w:val="00524651"/>
    <w:rsid w:val="0052575A"/>
    <w:rsid w:val="005257F0"/>
    <w:rsid w:val="0052636C"/>
    <w:rsid w:val="005266BC"/>
    <w:rsid w:val="00526BB7"/>
    <w:rsid w:val="005279C2"/>
    <w:rsid w:val="00527E67"/>
    <w:rsid w:val="00530599"/>
    <w:rsid w:val="005305E6"/>
    <w:rsid w:val="005306EB"/>
    <w:rsid w:val="00533D8A"/>
    <w:rsid w:val="005348AB"/>
    <w:rsid w:val="00534EDF"/>
    <w:rsid w:val="005351A4"/>
    <w:rsid w:val="00536558"/>
    <w:rsid w:val="00537A8D"/>
    <w:rsid w:val="005407F4"/>
    <w:rsid w:val="00544EA0"/>
    <w:rsid w:val="00545BAD"/>
    <w:rsid w:val="0054613A"/>
    <w:rsid w:val="005462E9"/>
    <w:rsid w:val="00546411"/>
    <w:rsid w:val="00546CB5"/>
    <w:rsid w:val="00547639"/>
    <w:rsid w:val="0055001B"/>
    <w:rsid w:val="005533A8"/>
    <w:rsid w:val="00553E17"/>
    <w:rsid w:val="00562F4C"/>
    <w:rsid w:val="005637E1"/>
    <w:rsid w:val="00564498"/>
    <w:rsid w:val="005648D1"/>
    <w:rsid w:val="005668FF"/>
    <w:rsid w:val="00567103"/>
    <w:rsid w:val="00567DFE"/>
    <w:rsid w:val="005701C6"/>
    <w:rsid w:val="005713B8"/>
    <w:rsid w:val="00571A06"/>
    <w:rsid w:val="005744EA"/>
    <w:rsid w:val="00580081"/>
    <w:rsid w:val="00580660"/>
    <w:rsid w:val="00580BA6"/>
    <w:rsid w:val="00582E46"/>
    <w:rsid w:val="00583B9F"/>
    <w:rsid w:val="005843F4"/>
    <w:rsid w:val="0059090D"/>
    <w:rsid w:val="00591534"/>
    <w:rsid w:val="00592641"/>
    <w:rsid w:val="0059292E"/>
    <w:rsid w:val="00594285"/>
    <w:rsid w:val="005958D6"/>
    <w:rsid w:val="00595F01"/>
    <w:rsid w:val="00597560"/>
    <w:rsid w:val="00597C98"/>
    <w:rsid w:val="005A278A"/>
    <w:rsid w:val="005A78FF"/>
    <w:rsid w:val="005A7CD1"/>
    <w:rsid w:val="005B3109"/>
    <w:rsid w:val="005B370B"/>
    <w:rsid w:val="005B3C67"/>
    <w:rsid w:val="005B7523"/>
    <w:rsid w:val="005B7BD5"/>
    <w:rsid w:val="005C02F4"/>
    <w:rsid w:val="005C2BDB"/>
    <w:rsid w:val="005C3545"/>
    <w:rsid w:val="005C5AC1"/>
    <w:rsid w:val="005D135B"/>
    <w:rsid w:val="005D27B7"/>
    <w:rsid w:val="005D34E8"/>
    <w:rsid w:val="005D4B89"/>
    <w:rsid w:val="005D523D"/>
    <w:rsid w:val="005D7457"/>
    <w:rsid w:val="005D7B80"/>
    <w:rsid w:val="005D7C14"/>
    <w:rsid w:val="005E24C7"/>
    <w:rsid w:val="005E3FAF"/>
    <w:rsid w:val="005E704A"/>
    <w:rsid w:val="005F131F"/>
    <w:rsid w:val="005F380F"/>
    <w:rsid w:val="005F3B13"/>
    <w:rsid w:val="005F481E"/>
    <w:rsid w:val="00600A4C"/>
    <w:rsid w:val="00603341"/>
    <w:rsid w:val="006042F4"/>
    <w:rsid w:val="0060453D"/>
    <w:rsid w:val="00606B92"/>
    <w:rsid w:val="00614167"/>
    <w:rsid w:val="006163A4"/>
    <w:rsid w:val="00617733"/>
    <w:rsid w:val="00622FEA"/>
    <w:rsid w:val="0062303B"/>
    <w:rsid w:val="00626627"/>
    <w:rsid w:val="006275EE"/>
    <w:rsid w:val="00630407"/>
    <w:rsid w:val="0063156E"/>
    <w:rsid w:val="00631ED9"/>
    <w:rsid w:val="00632044"/>
    <w:rsid w:val="0063494D"/>
    <w:rsid w:val="006359FD"/>
    <w:rsid w:val="006362D5"/>
    <w:rsid w:val="006370CE"/>
    <w:rsid w:val="006372B7"/>
    <w:rsid w:val="00637A06"/>
    <w:rsid w:val="00637B9B"/>
    <w:rsid w:val="00641548"/>
    <w:rsid w:val="00642907"/>
    <w:rsid w:val="006527EE"/>
    <w:rsid w:val="00652CC0"/>
    <w:rsid w:val="006600C9"/>
    <w:rsid w:val="00660D51"/>
    <w:rsid w:val="006612B7"/>
    <w:rsid w:val="006637E5"/>
    <w:rsid w:val="00665BE2"/>
    <w:rsid w:val="0066680B"/>
    <w:rsid w:val="00667F6C"/>
    <w:rsid w:val="00671223"/>
    <w:rsid w:val="00672566"/>
    <w:rsid w:val="00672769"/>
    <w:rsid w:val="00672BD7"/>
    <w:rsid w:val="006738C8"/>
    <w:rsid w:val="00673DCD"/>
    <w:rsid w:val="006760E5"/>
    <w:rsid w:val="0067717E"/>
    <w:rsid w:val="00677493"/>
    <w:rsid w:val="006777C2"/>
    <w:rsid w:val="00677C29"/>
    <w:rsid w:val="00682993"/>
    <w:rsid w:val="006844C1"/>
    <w:rsid w:val="00684FE7"/>
    <w:rsid w:val="006869D2"/>
    <w:rsid w:val="00692574"/>
    <w:rsid w:val="00693518"/>
    <w:rsid w:val="006967FF"/>
    <w:rsid w:val="006A051B"/>
    <w:rsid w:val="006A114E"/>
    <w:rsid w:val="006A4095"/>
    <w:rsid w:val="006A6148"/>
    <w:rsid w:val="006A73F1"/>
    <w:rsid w:val="006A7A78"/>
    <w:rsid w:val="006B0C4A"/>
    <w:rsid w:val="006B0D7E"/>
    <w:rsid w:val="006B1029"/>
    <w:rsid w:val="006B141A"/>
    <w:rsid w:val="006B2E94"/>
    <w:rsid w:val="006B4B94"/>
    <w:rsid w:val="006B4CA1"/>
    <w:rsid w:val="006B7081"/>
    <w:rsid w:val="006B7091"/>
    <w:rsid w:val="006B7F48"/>
    <w:rsid w:val="006C060D"/>
    <w:rsid w:val="006C32B1"/>
    <w:rsid w:val="006C373F"/>
    <w:rsid w:val="006C4666"/>
    <w:rsid w:val="006C516F"/>
    <w:rsid w:val="006C5416"/>
    <w:rsid w:val="006C7000"/>
    <w:rsid w:val="006C7BD5"/>
    <w:rsid w:val="006C7CC1"/>
    <w:rsid w:val="006D14E6"/>
    <w:rsid w:val="006D1FDA"/>
    <w:rsid w:val="006D2FA1"/>
    <w:rsid w:val="006D6903"/>
    <w:rsid w:val="006D6E55"/>
    <w:rsid w:val="006E19B9"/>
    <w:rsid w:val="006E2BFF"/>
    <w:rsid w:val="006E2D88"/>
    <w:rsid w:val="006E62FD"/>
    <w:rsid w:val="006E6B6A"/>
    <w:rsid w:val="006F0D17"/>
    <w:rsid w:val="006F0D21"/>
    <w:rsid w:val="006F15E7"/>
    <w:rsid w:val="006F2B57"/>
    <w:rsid w:val="006F2B5A"/>
    <w:rsid w:val="006F58D6"/>
    <w:rsid w:val="006F629E"/>
    <w:rsid w:val="006F7CA3"/>
    <w:rsid w:val="006F7D84"/>
    <w:rsid w:val="00701CD6"/>
    <w:rsid w:val="00702E4B"/>
    <w:rsid w:val="00704C8E"/>
    <w:rsid w:val="00706E45"/>
    <w:rsid w:val="007077C4"/>
    <w:rsid w:val="00711982"/>
    <w:rsid w:val="00712CF9"/>
    <w:rsid w:val="0071381C"/>
    <w:rsid w:val="00714096"/>
    <w:rsid w:val="00714970"/>
    <w:rsid w:val="007160C2"/>
    <w:rsid w:val="0071618D"/>
    <w:rsid w:val="0072028C"/>
    <w:rsid w:val="007214A9"/>
    <w:rsid w:val="0072290D"/>
    <w:rsid w:val="00723A29"/>
    <w:rsid w:val="007250D6"/>
    <w:rsid w:val="00725964"/>
    <w:rsid w:val="0073312A"/>
    <w:rsid w:val="00735253"/>
    <w:rsid w:val="00736129"/>
    <w:rsid w:val="0074179A"/>
    <w:rsid w:val="0074418B"/>
    <w:rsid w:val="00744AE7"/>
    <w:rsid w:val="007454A1"/>
    <w:rsid w:val="00750FD7"/>
    <w:rsid w:val="00753E2E"/>
    <w:rsid w:val="00760B2F"/>
    <w:rsid w:val="007639BD"/>
    <w:rsid w:val="007658D4"/>
    <w:rsid w:val="00765E40"/>
    <w:rsid w:val="0076763E"/>
    <w:rsid w:val="007707A2"/>
    <w:rsid w:val="0077091F"/>
    <w:rsid w:val="00770CD0"/>
    <w:rsid w:val="0077143A"/>
    <w:rsid w:val="007728ED"/>
    <w:rsid w:val="0077439B"/>
    <w:rsid w:val="007811E7"/>
    <w:rsid w:val="00783116"/>
    <w:rsid w:val="007836A9"/>
    <w:rsid w:val="00784EA7"/>
    <w:rsid w:val="007850BC"/>
    <w:rsid w:val="007915D1"/>
    <w:rsid w:val="00795951"/>
    <w:rsid w:val="00795E7E"/>
    <w:rsid w:val="007961DE"/>
    <w:rsid w:val="00796407"/>
    <w:rsid w:val="007972AA"/>
    <w:rsid w:val="007A2094"/>
    <w:rsid w:val="007A277B"/>
    <w:rsid w:val="007A3110"/>
    <w:rsid w:val="007A32B6"/>
    <w:rsid w:val="007A675B"/>
    <w:rsid w:val="007A69A3"/>
    <w:rsid w:val="007A6C15"/>
    <w:rsid w:val="007B0C48"/>
    <w:rsid w:val="007B4E98"/>
    <w:rsid w:val="007B50A2"/>
    <w:rsid w:val="007B549E"/>
    <w:rsid w:val="007B5D82"/>
    <w:rsid w:val="007B612D"/>
    <w:rsid w:val="007C5F7F"/>
    <w:rsid w:val="007D285D"/>
    <w:rsid w:val="007D3C28"/>
    <w:rsid w:val="007D5232"/>
    <w:rsid w:val="007D536C"/>
    <w:rsid w:val="007D701E"/>
    <w:rsid w:val="007E04D8"/>
    <w:rsid w:val="007E072B"/>
    <w:rsid w:val="007E0C5A"/>
    <w:rsid w:val="007E1F77"/>
    <w:rsid w:val="007E2709"/>
    <w:rsid w:val="007E5C6E"/>
    <w:rsid w:val="007E68D4"/>
    <w:rsid w:val="007E6E79"/>
    <w:rsid w:val="007E740F"/>
    <w:rsid w:val="007F4166"/>
    <w:rsid w:val="007F4E2A"/>
    <w:rsid w:val="007F5431"/>
    <w:rsid w:val="007F5827"/>
    <w:rsid w:val="007F60A6"/>
    <w:rsid w:val="007F6DCE"/>
    <w:rsid w:val="008014E9"/>
    <w:rsid w:val="008034BB"/>
    <w:rsid w:val="008042D0"/>
    <w:rsid w:val="00806E07"/>
    <w:rsid w:val="00811021"/>
    <w:rsid w:val="0081108F"/>
    <w:rsid w:val="008116CD"/>
    <w:rsid w:val="00814D10"/>
    <w:rsid w:val="00816187"/>
    <w:rsid w:val="0081633D"/>
    <w:rsid w:val="00817E73"/>
    <w:rsid w:val="0082106B"/>
    <w:rsid w:val="00821F90"/>
    <w:rsid w:val="00824590"/>
    <w:rsid w:val="00826151"/>
    <w:rsid w:val="00826315"/>
    <w:rsid w:val="00830CDF"/>
    <w:rsid w:val="00830DC7"/>
    <w:rsid w:val="0083240B"/>
    <w:rsid w:val="00832519"/>
    <w:rsid w:val="008330D0"/>
    <w:rsid w:val="00834491"/>
    <w:rsid w:val="008349FD"/>
    <w:rsid w:val="00834D68"/>
    <w:rsid w:val="0083505A"/>
    <w:rsid w:val="008352B5"/>
    <w:rsid w:val="00835496"/>
    <w:rsid w:val="008359B6"/>
    <w:rsid w:val="008360CC"/>
    <w:rsid w:val="008363FE"/>
    <w:rsid w:val="00837D5B"/>
    <w:rsid w:val="0084224B"/>
    <w:rsid w:val="00843FC9"/>
    <w:rsid w:val="00845DE1"/>
    <w:rsid w:val="00847610"/>
    <w:rsid w:val="00850DBB"/>
    <w:rsid w:val="00851395"/>
    <w:rsid w:val="0085246D"/>
    <w:rsid w:val="00853BF4"/>
    <w:rsid w:val="00854BD2"/>
    <w:rsid w:val="00854D5B"/>
    <w:rsid w:val="00855EC7"/>
    <w:rsid w:val="0085673F"/>
    <w:rsid w:val="0086111A"/>
    <w:rsid w:val="008615AD"/>
    <w:rsid w:val="0086193E"/>
    <w:rsid w:val="00862023"/>
    <w:rsid w:val="00864809"/>
    <w:rsid w:val="008649BE"/>
    <w:rsid w:val="00866BB5"/>
    <w:rsid w:val="00867624"/>
    <w:rsid w:val="00867C56"/>
    <w:rsid w:val="00872A43"/>
    <w:rsid w:val="00875266"/>
    <w:rsid w:val="0087593D"/>
    <w:rsid w:val="00877FCE"/>
    <w:rsid w:val="008808B6"/>
    <w:rsid w:val="00882A83"/>
    <w:rsid w:val="00885359"/>
    <w:rsid w:val="0088556B"/>
    <w:rsid w:val="00890F4C"/>
    <w:rsid w:val="0089187A"/>
    <w:rsid w:val="00893401"/>
    <w:rsid w:val="00897420"/>
    <w:rsid w:val="008976B0"/>
    <w:rsid w:val="008A1ED7"/>
    <w:rsid w:val="008B05BB"/>
    <w:rsid w:val="008B0AC9"/>
    <w:rsid w:val="008B1224"/>
    <w:rsid w:val="008B307E"/>
    <w:rsid w:val="008B39BB"/>
    <w:rsid w:val="008B5C93"/>
    <w:rsid w:val="008B5F59"/>
    <w:rsid w:val="008B632C"/>
    <w:rsid w:val="008B6708"/>
    <w:rsid w:val="008B794E"/>
    <w:rsid w:val="008C1C9F"/>
    <w:rsid w:val="008C2825"/>
    <w:rsid w:val="008C4969"/>
    <w:rsid w:val="008C5152"/>
    <w:rsid w:val="008C5F90"/>
    <w:rsid w:val="008C7A47"/>
    <w:rsid w:val="008C7FFD"/>
    <w:rsid w:val="008D0D19"/>
    <w:rsid w:val="008D5501"/>
    <w:rsid w:val="008D5F44"/>
    <w:rsid w:val="008D75CC"/>
    <w:rsid w:val="008D7702"/>
    <w:rsid w:val="008E53B4"/>
    <w:rsid w:val="008F070F"/>
    <w:rsid w:val="008F3CE9"/>
    <w:rsid w:val="008F5B92"/>
    <w:rsid w:val="008F6DDC"/>
    <w:rsid w:val="008F7508"/>
    <w:rsid w:val="0090062C"/>
    <w:rsid w:val="00901F1A"/>
    <w:rsid w:val="00903455"/>
    <w:rsid w:val="00903D52"/>
    <w:rsid w:val="00905C51"/>
    <w:rsid w:val="0090644D"/>
    <w:rsid w:val="00906C5C"/>
    <w:rsid w:val="00907D86"/>
    <w:rsid w:val="00910F5B"/>
    <w:rsid w:val="009117EB"/>
    <w:rsid w:val="0091220B"/>
    <w:rsid w:val="00912EEB"/>
    <w:rsid w:val="00913309"/>
    <w:rsid w:val="00913D0D"/>
    <w:rsid w:val="00917151"/>
    <w:rsid w:val="009219FA"/>
    <w:rsid w:val="009220DE"/>
    <w:rsid w:val="009255EC"/>
    <w:rsid w:val="00930B90"/>
    <w:rsid w:val="00937550"/>
    <w:rsid w:val="00941EF0"/>
    <w:rsid w:val="00942AF5"/>
    <w:rsid w:val="00943211"/>
    <w:rsid w:val="00946171"/>
    <w:rsid w:val="009471E5"/>
    <w:rsid w:val="0095011F"/>
    <w:rsid w:val="00950CFC"/>
    <w:rsid w:val="00950EB4"/>
    <w:rsid w:val="00951D8C"/>
    <w:rsid w:val="00951F4B"/>
    <w:rsid w:val="00952518"/>
    <w:rsid w:val="00953A81"/>
    <w:rsid w:val="00957C26"/>
    <w:rsid w:val="00960F84"/>
    <w:rsid w:val="00962397"/>
    <w:rsid w:val="00962BE3"/>
    <w:rsid w:val="009665B8"/>
    <w:rsid w:val="0096677D"/>
    <w:rsid w:val="009672E8"/>
    <w:rsid w:val="00970E09"/>
    <w:rsid w:val="00971046"/>
    <w:rsid w:val="009723D5"/>
    <w:rsid w:val="0097268A"/>
    <w:rsid w:val="00972956"/>
    <w:rsid w:val="00974320"/>
    <w:rsid w:val="0097467E"/>
    <w:rsid w:val="0097593E"/>
    <w:rsid w:val="0097741C"/>
    <w:rsid w:val="00977687"/>
    <w:rsid w:val="00980579"/>
    <w:rsid w:val="00981938"/>
    <w:rsid w:val="00981CA8"/>
    <w:rsid w:val="00981DB2"/>
    <w:rsid w:val="00982A50"/>
    <w:rsid w:val="00982F11"/>
    <w:rsid w:val="009837FA"/>
    <w:rsid w:val="009839BC"/>
    <w:rsid w:val="009847BE"/>
    <w:rsid w:val="009873DA"/>
    <w:rsid w:val="0098799A"/>
    <w:rsid w:val="00987F53"/>
    <w:rsid w:val="00990653"/>
    <w:rsid w:val="00991CA9"/>
    <w:rsid w:val="009935F4"/>
    <w:rsid w:val="009A010B"/>
    <w:rsid w:val="009A12C7"/>
    <w:rsid w:val="009A1FFA"/>
    <w:rsid w:val="009A51F1"/>
    <w:rsid w:val="009A65A2"/>
    <w:rsid w:val="009A7B84"/>
    <w:rsid w:val="009A7F60"/>
    <w:rsid w:val="009B29D9"/>
    <w:rsid w:val="009B3772"/>
    <w:rsid w:val="009B423D"/>
    <w:rsid w:val="009B6562"/>
    <w:rsid w:val="009B7364"/>
    <w:rsid w:val="009C1DDA"/>
    <w:rsid w:val="009C364B"/>
    <w:rsid w:val="009C4914"/>
    <w:rsid w:val="009C5C6D"/>
    <w:rsid w:val="009C6768"/>
    <w:rsid w:val="009C75E3"/>
    <w:rsid w:val="009D1A86"/>
    <w:rsid w:val="009D25EE"/>
    <w:rsid w:val="009D3088"/>
    <w:rsid w:val="009D5A47"/>
    <w:rsid w:val="009D656B"/>
    <w:rsid w:val="009D6F9B"/>
    <w:rsid w:val="009E5043"/>
    <w:rsid w:val="009E59D7"/>
    <w:rsid w:val="009E7497"/>
    <w:rsid w:val="009F0CFB"/>
    <w:rsid w:val="009F5039"/>
    <w:rsid w:val="009F562F"/>
    <w:rsid w:val="00A00989"/>
    <w:rsid w:val="00A00AFD"/>
    <w:rsid w:val="00A0221D"/>
    <w:rsid w:val="00A04706"/>
    <w:rsid w:val="00A04BE1"/>
    <w:rsid w:val="00A05CAA"/>
    <w:rsid w:val="00A077F2"/>
    <w:rsid w:val="00A115A0"/>
    <w:rsid w:val="00A124D7"/>
    <w:rsid w:val="00A12733"/>
    <w:rsid w:val="00A1424C"/>
    <w:rsid w:val="00A14E35"/>
    <w:rsid w:val="00A15C8C"/>
    <w:rsid w:val="00A16C02"/>
    <w:rsid w:val="00A16FD0"/>
    <w:rsid w:val="00A2121E"/>
    <w:rsid w:val="00A23597"/>
    <w:rsid w:val="00A23FCF"/>
    <w:rsid w:val="00A24706"/>
    <w:rsid w:val="00A257A1"/>
    <w:rsid w:val="00A273C4"/>
    <w:rsid w:val="00A30258"/>
    <w:rsid w:val="00A312FB"/>
    <w:rsid w:val="00A319BF"/>
    <w:rsid w:val="00A31DCF"/>
    <w:rsid w:val="00A32040"/>
    <w:rsid w:val="00A3333B"/>
    <w:rsid w:val="00A335F6"/>
    <w:rsid w:val="00A337DF"/>
    <w:rsid w:val="00A35604"/>
    <w:rsid w:val="00A363C0"/>
    <w:rsid w:val="00A36C7F"/>
    <w:rsid w:val="00A404AE"/>
    <w:rsid w:val="00A40DF2"/>
    <w:rsid w:val="00A40F45"/>
    <w:rsid w:val="00A41389"/>
    <w:rsid w:val="00A43296"/>
    <w:rsid w:val="00A43760"/>
    <w:rsid w:val="00A442C9"/>
    <w:rsid w:val="00A44434"/>
    <w:rsid w:val="00A51C20"/>
    <w:rsid w:val="00A51F35"/>
    <w:rsid w:val="00A52149"/>
    <w:rsid w:val="00A52C48"/>
    <w:rsid w:val="00A53D24"/>
    <w:rsid w:val="00A54540"/>
    <w:rsid w:val="00A55A6D"/>
    <w:rsid w:val="00A55C5D"/>
    <w:rsid w:val="00A56D81"/>
    <w:rsid w:val="00A579DD"/>
    <w:rsid w:val="00A60ABC"/>
    <w:rsid w:val="00A6123B"/>
    <w:rsid w:val="00A62BF7"/>
    <w:rsid w:val="00A62F76"/>
    <w:rsid w:val="00A67418"/>
    <w:rsid w:val="00A67D10"/>
    <w:rsid w:val="00A70FC3"/>
    <w:rsid w:val="00A70FE2"/>
    <w:rsid w:val="00A712FD"/>
    <w:rsid w:val="00A713A0"/>
    <w:rsid w:val="00A764B9"/>
    <w:rsid w:val="00A81C54"/>
    <w:rsid w:val="00A832CB"/>
    <w:rsid w:val="00A8338B"/>
    <w:rsid w:val="00A843B9"/>
    <w:rsid w:val="00A84ECC"/>
    <w:rsid w:val="00A8548C"/>
    <w:rsid w:val="00A86F59"/>
    <w:rsid w:val="00A87DBC"/>
    <w:rsid w:val="00A90617"/>
    <w:rsid w:val="00A91109"/>
    <w:rsid w:val="00A92C67"/>
    <w:rsid w:val="00A9534A"/>
    <w:rsid w:val="00A973DA"/>
    <w:rsid w:val="00A97597"/>
    <w:rsid w:val="00AA00B2"/>
    <w:rsid w:val="00AA0B4F"/>
    <w:rsid w:val="00AA1EFA"/>
    <w:rsid w:val="00AA6306"/>
    <w:rsid w:val="00AA68AD"/>
    <w:rsid w:val="00AA6C93"/>
    <w:rsid w:val="00AB11DA"/>
    <w:rsid w:val="00AB1476"/>
    <w:rsid w:val="00AB190E"/>
    <w:rsid w:val="00AB1A8C"/>
    <w:rsid w:val="00AB2818"/>
    <w:rsid w:val="00AB4F2C"/>
    <w:rsid w:val="00AB68E5"/>
    <w:rsid w:val="00AB6CB2"/>
    <w:rsid w:val="00AB799E"/>
    <w:rsid w:val="00AB7B53"/>
    <w:rsid w:val="00AB7CE0"/>
    <w:rsid w:val="00AC15D4"/>
    <w:rsid w:val="00AC18FB"/>
    <w:rsid w:val="00AC29F0"/>
    <w:rsid w:val="00AC3D50"/>
    <w:rsid w:val="00AC48ED"/>
    <w:rsid w:val="00AC7228"/>
    <w:rsid w:val="00AC7DD7"/>
    <w:rsid w:val="00AD074B"/>
    <w:rsid w:val="00AD0B0E"/>
    <w:rsid w:val="00AD1F56"/>
    <w:rsid w:val="00AD201F"/>
    <w:rsid w:val="00AD221B"/>
    <w:rsid w:val="00AD608D"/>
    <w:rsid w:val="00AD6807"/>
    <w:rsid w:val="00AD7A6C"/>
    <w:rsid w:val="00AE0794"/>
    <w:rsid w:val="00AE194D"/>
    <w:rsid w:val="00AE463E"/>
    <w:rsid w:val="00AE6DF4"/>
    <w:rsid w:val="00AE708C"/>
    <w:rsid w:val="00AF0A6C"/>
    <w:rsid w:val="00AF1744"/>
    <w:rsid w:val="00AF2750"/>
    <w:rsid w:val="00AF51CB"/>
    <w:rsid w:val="00AF579B"/>
    <w:rsid w:val="00B01C61"/>
    <w:rsid w:val="00B01D39"/>
    <w:rsid w:val="00B02A87"/>
    <w:rsid w:val="00B02C1F"/>
    <w:rsid w:val="00B03179"/>
    <w:rsid w:val="00B0383F"/>
    <w:rsid w:val="00B038D9"/>
    <w:rsid w:val="00B048EB"/>
    <w:rsid w:val="00B0705D"/>
    <w:rsid w:val="00B1226B"/>
    <w:rsid w:val="00B21773"/>
    <w:rsid w:val="00B21B0D"/>
    <w:rsid w:val="00B225BB"/>
    <w:rsid w:val="00B252C1"/>
    <w:rsid w:val="00B2590C"/>
    <w:rsid w:val="00B31CAB"/>
    <w:rsid w:val="00B32607"/>
    <w:rsid w:val="00B33B08"/>
    <w:rsid w:val="00B352E6"/>
    <w:rsid w:val="00B35D12"/>
    <w:rsid w:val="00B36DA0"/>
    <w:rsid w:val="00B36E2F"/>
    <w:rsid w:val="00B4082A"/>
    <w:rsid w:val="00B441BD"/>
    <w:rsid w:val="00B505ED"/>
    <w:rsid w:val="00B507E9"/>
    <w:rsid w:val="00B51F99"/>
    <w:rsid w:val="00B5205B"/>
    <w:rsid w:val="00B57BAD"/>
    <w:rsid w:val="00B57BCE"/>
    <w:rsid w:val="00B60F15"/>
    <w:rsid w:val="00B61AAC"/>
    <w:rsid w:val="00B61BB0"/>
    <w:rsid w:val="00B63C80"/>
    <w:rsid w:val="00B6559E"/>
    <w:rsid w:val="00B65AC0"/>
    <w:rsid w:val="00B6727C"/>
    <w:rsid w:val="00B673A3"/>
    <w:rsid w:val="00B67B48"/>
    <w:rsid w:val="00B71BC4"/>
    <w:rsid w:val="00B7258D"/>
    <w:rsid w:val="00B73F37"/>
    <w:rsid w:val="00B75894"/>
    <w:rsid w:val="00B803BC"/>
    <w:rsid w:val="00B80DA0"/>
    <w:rsid w:val="00B82563"/>
    <w:rsid w:val="00B83397"/>
    <w:rsid w:val="00B85A2A"/>
    <w:rsid w:val="00B86B9F"/>
    <w:rsid w:val="00B879F2"/>
    <w:rsid w:val="00B91C06"/>
    <w:rsid w:val="00B921E6"/>
    <w:rsid w:val="00B9232E"/>
    <w:rsid w:val="00B9411A"/>
    <w:rsid w:val="00B967B7"/>
    <w:rsid w:val="00BA0EC1"/>
    <w:rsid w:val="00BA6097"/>
    <w:rsid w:val="00BA677A"/>
    <w:rsid w:val="00BB0F6A"/>
    <w:rsid w:val="00BB1133"/>
    <w:rsid w:val="00BB413C"/>
    <w:rsid w:val="00BB74CA"/>
    <w:rsid w:val="00BB76F5"/>
    <w:rsid w:val="00BB7835"/>
    <w:rsid w:val="00BC0836"/>
    <w:rsid w:val="00BC292C"/>
    <w:rsid w:val="00BC3FBF"/>
    <w:rsid w:val="00BC43F1"/>
    <w:rsid w:val="00BC4FE6"/>
    <w:rsid w:val="00BC5031"/>
    <w:rsid w:val="00BC5236"/>
    <w:rsid w:val="00BC528E"/>
    <w:rsid w:val="00BC5889"/>
    <w:rsid w:val="00BC61A6"/>
    <w:rsid w:val="00BC6F08"/>
    <w:rsid w:val="00BC7024"/>
    <w:rsid w:val="00BD5273"/>
    <w:rsid w:val="00BD78C3"/>
    <w:rsid w:val="00BE00A2"/>
    <w:rsid w:val="00BE1311"/>
    <w:rsid w:val="00BE1847"/>
    <w:rsid w:val="00BE1F4C"/>
    <w:rsid w:val="00BE2876"/>
    <w:rsid w:val="00BE2D6B"/>
    <w:rsid w:val="00BE66A0"/>
    <w:rsid w:val="00BE68F8"/>
    <w:rsid w:val="00BF057A"/>
    <w:rsid w:val="00BF1A06"/>
    <w:rsid w:val="00BF35A5"/>
    <w:rsid w:val="00BF48A7"/>
    <w:rsid w:val="00BF7976"/>
    <w:rsid w:val="00C01094"/>
    <w:rsid w:val="00C02B42"/>
    <w:rsid w:val="00C03101"/>
    <w:rsid w:val="00C034CD"/>
    <w:rsid w:val="00C036E3"/>
    <w:rsid w:val="00C07D63"/>
    <w:rsid w:val="00C11BB7"/>
    <w:rsid w:val="00C12859"/>
    <w:rsid w:val="00C131A3"/>
    <w:rsid w:val="00C13339"/>
    <w:rsid w:val="00C14968"/>
    <w:rsid w:val="00C14B84"/>
    <w:rsid w:val="00C14C7D"/>
    <w:rsid w:val="00C1566B"/>
    <w:rsid w:val="00C1632B"/>
    <w:rsid w:val="00C207C2"/>
    <w:rsid w:val="00C211E8"/>
    <w:rsid w:val="00C2151D"/>
    <w:rsid w:val="00C215D4"/>
    <w:rsid w:val="00C22E94"/>
    <w:rsid w:val="00C27032"/>
    <w:rsid w:val="00C30BB7"/>
    <w:rsid w:val="00C32701"/>
    <w:rsid w:val="00C33CEC"/>
    <w:rsid w:val="00C3563F"/>
    <w:rsid w:val="00C40949"/>
    <w:rsid w:val="00C40B67"/>
    <w:rsid w:val="00C41422"/>
    <w:rsid w:val="00C50BBA"/>
    <w:rsid w:val="00C50D96"/>
    <w:rsid w:val="00C5409E"/>
    <w:rsid w:val="00C5463E"/>
    <w:rsid w:val="00C54904"/>
    <w:rsid w:val="00C54FD8"/>
    <w:rsid w:val="00C60AEB"/>
    <w:rsid w:val="00C60C91"/>
    <w:rsid w:val="00C610DD"/>
    <w:rsid w:val="00C6244C"/>
    <w:rsid w:val="00C62657"/>
    <w:rsid w:val="00C661BC"/>
    <w:rsid w:val="00C6662A"/>
    <w:rsid w:val="00C71819"/>
    <w:rsid w:val="00C71936"/>
    <w:rsid w:val="00C72C7B"/>
    <w:rsid w:val="00C72E15"/>
    <w:rsid w:val="00C7347F"/>
    <w:rsid w:val="00C74C4B"/>
    <w:rsid w:val="00C76EF8"/>
    <w:rsid w:val="00C82AC9"/>
    <w:rsid w:val="00C870F4"/>
    <w:rsid w:val="00C87B62"/>
    <w:rsid w:val="00C9141D"/>
    <w:rsid w:val="00C91857"/>
    <w:rsid w:val="00C9543D"/>
    <w:rsid w:val="00CA0D3C"/>
    <w:rsid w:val="00CA3F7E"/>
    <w:rsid w:val="00CA4EAA"/>
    <w:rsid w:val="00CA778D"/>
    <w:rsid w:val="00CB2DCB"/>
    <w:rsid w:val="00CB6493"/>
    <w:rsid w:val="00CB64B2"/>
    <w:rsid w:val="00CB7A17"/>
    <w:rsid w:val="00CB7FDD"/>
    <w:rsid w:val="00CC4A83"/>
    <w:rsid w:val="00CC5198"/>
    <w:rsid w:val="00CC519F"/>
    <w:rsid w:val="00CC5E21"/>
    <w:rsid w:val="00CC6A8B"/>
    <w:rsid w:val="00CD04DE"/>
    <w:rsid w:val="00CD6389"/>
    <w:rsid w:val="00CE6F6F"/>
    <w:rsid w:val="00CF1058"/>
    <w:rsid w:val="00CF1C13"/>
    <w:rsid w:val="00CF2AFA"/>
    <w:rsid w:val="00CF3AD7"/>
    <w:rsid w:val="00CF4722"/>
    <w:rsid w:val="00CF512C"/>
    <w:rsid w:val="00CF6FE3"/>
    <w:rsid w:val="00D0027A"/>
    <w:rsid w:val="00D01C76"/>
    <w:rsid w:val="00D0301E"/>
    <w:rsid w:val="00D0323C"/>
    <w:rsid w:val="00D0379A"/>
    <w:rsid w:val="00D1098C"/>
    <w:rsid w:val="00D1145D"/>
    <w:rsid w:val="00D1160B"/>
    <w:rsid w:val="00D12957"/>
    <w:rsid w:val="00D13E31"/>
    <w:rsid w:val="00D14761"/>
    <w:rsid w:val="00D1517A"/>
    <w:rsid w:val="00D15907"/>
    <w:rsid w:val="00D16AE6"/>
    <w:rsid w:val="00D1765F"/>
    <w:rsid w:val="00D2658B"/>
    <w:rsid w:val="00D26694"/>
    <w:rsid w:val="00D316F0"/>
    <w:rsid w:val="00D3641A"/>
    <w:rsid w:val="00D36F2E"/>
    <w:rsid w:val="00D37AC9"/>
    <w:rsid w:val="00D37EEE"/>
    <w:rsid w:val="00D40B89"/>
    <w:rsid w:val="00D41E6C"/>
    <w:rsid w:val="00D42DEA"/>
    <w:rsid w:val="00D43226"/>
    <w:rsid w:val="00D45E92"/>
    <w:rsid w:val="00D46216"/>
    <w:rsid w:val="00D46B72"/>
    <w:rsid w:val="00D47282"/>
    <w:rsid w:val="00D47C80"/>
    <w:rsid w:val="00D50129"/>
    <w:rsid w:val="00D5080D"/>
    <w:rsid w:val="00D52C04"/>
    <w:rsid w:val="00D53F94"/>
    <w:rsid w:val="00D5420B"/>
    <w:rsid w:val="00D546DB"/>
    <w:rsid w:val="00D57C07"/>
    <w:rsid w:val="00D62B13"/>
    <w:rsid w:val="00D63394"/>
    <w:rsid w:val="00D63A53"/>
    <w:rsid w:val="00D64202"/>
    <w:rsid w:val="00D64BAD"/>
    <w:rsid w:val="00D67365"/>
    <w:rsid w:val="00D67ECB"/>
    <w:rsid w:val="00D704D1"/>
    <w:rsid w:val="00D7334A"/>
    <w:rsid w:val="00D73536"/>
    <w:rsid w:val="00D762CC"/>
    <w:rsid w:val="00D777EC"/>
    <w:rsid w:val="00D81A74"/>
    <w:rsid w:val="00D823B8"/>
    <w:rsid w:val="00D82E8E"/>
    <w:rsid w:val="00D84BE1"/>
    <w:rsid w:val="00D8792C"/>
    <w:rsid w:val="00D87AEF"/>
    <w:rsid w:val="00D91BF2"/>
    <w:rsid w:val="00D921B1"/>
    <w:rsid w:val="00D957A8"/>
    <w:rsid w:val="00D95BDD"/>
    <w:rsid w:val="00D95CAC"/>
    <w:rsid w:val="00D965CB"/>
    <w:rsid w:val="00D97153"/>
    <w:rsid w:val="00DA1093"/>
    <w:rsid w:val="00DA226A"/>
    <w:rsid w:val="00DA30CE"/>
    <w:rsid w:val="00DA4B4A"/>
    <w:rsid w:val="00DA6398"/>
    <w:rsid w:val="00DA644B"/>
    <w:rsid w:val="00DB06F1"/>
    <w:rsid w:val="00DB0940"/>
    <w:rsid w:val="00DB1D33"/>
    <w:rsid w:val="00DB2E01"/>
    <w:rsid w:val="00DB3FBE"/>
    <w:rsid w:val="00DC1302"/>
    <w:rsid w:val="00DC1842"/>
    <w:rsid w:val="00DC2247"/>
    <w:rsid w:val="00DC3322"/>
    <w:rsid w:val="00DC633F"/>
    <w:rsid w:val="00DC6702"/>
    <w:rsid w:val="00DD1191"/>
    <w:rsid w:val="00DD3FA6"/>
    <w:rsid w:val="00DD67FE"/>
    <w:rsid w:val="00DD687B"/>
    <w:rsid w:val="00DE03FE"/>
    <w:rsid w:val="00DE4D21"/>
    <w:rsid w:val="00DE5595"/>
    <w:rsid w:val="00DF297A"/>
    <w:rsid w:val="00DF3835"/>
    <w:rsid w:val="00DF5567"/>
    <w:rsid w:val="00DF6728"/>
    <w:rsid w:val="00DF71CF"/>
    <w:rsid w:val="00E0076D"/>
    <w:rsid w:val="00E03B52"/>
    <w:rsid w:val="00E03BC6"/>
    <w:rsid w:val="00E05344"/>
    <w:rsid w:val="00E1071B"/>
    <w:rsid w:val="00E11F84"/>
    <w:rsid w:val="00E12997"/>
    <w:rsid w:val="00E13BA4"/>
    <w:rsid w:val="00E141C6"/>
    <w:rsid w:val="00E15CE9"/>
    <w:rsid w:val="00E17EB2"/>
    <w:rsid w:val="00E21924"/>
    <w:rsid w:val="00E2340C"/>
    <w:rsid w:val="00E24486"/>
    <w:rsid w:val="00E245F2"/>
    <w:rsid w:val="00E25A28"/>
    <w:rsid w:val="00E27E09"/>
    <w:rsid w:val="00E31F5A"/>
    <w:rsid w:val="00E33E0F"/>
    <w:rsid w:val="00E35C0F"/>
    <w:rsid w:val="00E408B8"/>
    <w:rsid w:val="00E408C2"/>
    <w:rsid w:val="00E412CD"/>
    <w:rsid w:val="00E4137D"/>
    <w:rsid w:val="00E4645F"/>
    <w:rsid w:val="00E46F47"/>
    <w:rsid w:val="00E500A4"/>
    <w:rsid w:val="00E51224"/>
    <w:rsid w:val="00E5349A"/>
    <w:rsid w:val="00E53D0A"/>
    <w:rsid w:val="00E5511D"/>
    <w:rsid w:val="00E60FBE"/>
    <w:rsid w:val="00E62102"/>
    <w:rsid w:val="00E63632"/>
    <w:rsid w:val="00E63F4A"/>
    <w:rsid w:val="00E6509F"/>
    <w:rsid w:val="00E65A2F"/>
    <w:rsid w:val="00E66B7B"/>
    <w:rsid w:val="00E67A16"/>
    <w:rsid w:val="00E67DCF"/>
    <w:rsid w:val="00E70293"/>
    <w:rsid w:val="00E70F19"/>
    <w:rsid w:val="00E7175D"/>
    <w:rsid w:val="00E72064"/>
    <w:rsid w:val="00E727A7"/>
    <w:rsid w:val="00E73679"/>
    <w:rsid w:val="00E7389F"/>
    <w:rsid w:val="00E73FE5"/>
    <w:rsid w:val="00E754AA"/>
    <w:rsid w:val="00E755C6"/>
    <w:rsid w:val="00E76038"/>
    <w:rsid w:val="00E77EE5"/>
    <w:rsid w:val="00E80D8F"/>
    <w:rsid w:val="00E8536A"/>
    <w:rsid w:val="00E86887"/>
    <w:rsid w:val="00E8793B"/>
    <w:rsid w:val="00E92CED"/>
    <w:rsid w:val="00E93DD3"/>
    <w:rsid w:val="00E954FC"/>
    <w:rsid w:val="00E975E5"/>
    <w:rsid w:val="00E9768B"/>
    <w:rsid w:val="00EA442E"/>
    <w:rsid w:val="00EA55B9"/>
    <w:rsid w:val="00EB160A"/>
    <w:rsid w:val="00EB1A18"/>
    <w:rsid w:val="00EB23C1"/>
    <w:rsid w:val="00EB2CBC"/>
    <w:rsid w:val="00EB5558"/>
    <w:rsid w:val="00EC2326"/>
    <w:rsid w:val="00EC2CD7"/>
    <w:rsid w:val="00EC2F41"/>
    <w:rsid w:val="00EC53F4"/>
    <w:rsid w:val="00EC6914"/>
    <w:rsid w:val="00EC6CA5"/>
    <w:rsid w:val="00ED22FE"/>
    <w:rsid w:val="00ED2C1B"/>
    <w:rsid w:val="00ED4098"/>
    <w:rsid w:val="00ED59EF"/>
    <w:rsid w:val="00ED7318"/>
    <w:rsid w:val="00EE1E37"/>
    <w:rsid w:val="00EE348D"/>
    <w:rsid w:val="00EE3C4D"/>
    <w:rsid w:val="00EE46AA"/>
    <w:rsid w:val="00EE541A"/>
    <w:rsid w:val="00EE6EA7"/>
    <w:rsid w:val="00EF265E"/>
    <w:rsid w:val="00EF2691"/>
    <w:rsid w:val="00EF459E"/>
    <w:rsid w:val="00EF58E3"/>
    <w:rsid w:val="00EF62C8"/>
    <w:rsid w:val="00EF68DB"/>
    <w:rsid w:val="00F00175"/>
    <w:rsid w:val="00F016EB"/>
    <w:rsid w:val="00F01ED8"/>
    <w:rsid w:val="00F0211B"/>
    <w:rsid w:val="00F02AF0"/>
    <w:rsid w:val="00F03BEB"/>
    <w:rsid w:val="00F113A6"/>
    <w:rsid w:val="00F11DD4"/>
    <w:rsid w:val="00F12552"/>
    <w:rsid w:val="00F12BBB"/>
    <w:rsid w:val="00F15004"/>
    <w:rsid w:val="00F15FCB"/>
    <w:rsid w:val="00F21027"/>
    <w:rsid w:val="00F21120"/>
    <w:rsid w:val="00F2340F"/>
    <w:rsid w:val="00F2786C"/>
    <w:rsid w:val="00F27E2A"/>
    <w:rsid w:val="00F308CE"/>
    <w:rsid w:val="00F31237"/>
    <w:rsid w:val="00F3273C"/>
    <w:rsid w:val="00F33B75"/>
    <w:rsid w:val="00F367C4"/>
    <w:rsid w:val="00F40CF2"/>
    <w:rsid w:val="00F40D0E"/>
    <w:rsid w:val="00F452A3"/>
    <w:rsid w:val="00F5017E"/>
    <w:rsid w:val="00F50D80"/>
    <w:rsid w:val="00F519F4"/>
    <w:rsid w:val="00F5396F"/>
    <w:rsid w:val="00F54BF9"/>
    <w:rsid w:val="00F54F9D"/>
    <w:rsid w:val="00F56709"/>
    <w:rsid w:val="00F579FE"/>
    <w:rsid w:val="00F60EEF"/>
    <w:rsid w:val="00F6133B"/>
    <w:rsid w:val="00F61808"/>
    <w:rsid w:val="00F631CC"/>
    <w:rsid w:val="00F64569"/>
    <w:rsid w:val="00F65C97"/>
    <w:rsid w:val="00F66578"/>
    <w:rsid w:val="00F70677"/>
    <w:rsid w:val="00F70AC8"/>
    <w:rsid w:val="00F73A2B"/>
    <w:rsid w:val="00F75435"/>
    <w:rsid w:val="00F834C2"/>
    <w:rsid w:val="00F844E3"/>
    <w:rsid w:val="00F84ECC"/>
    <w:rsid w:val="00F86C20"/>
    <w:rsid w:val="00F92140"/>
    <w:rsid w:val="00F929A2"/>
    <w:rsid w:val="00F93A93"/>
    <w:rsid w:val="00F94DC2"/>
    <w:rsid w:val="00F9539C"/>
    <w:rsid w:val="00F964AF"/>
    <w:rsid w:val="00F96861"/>
    <w:rsid w:val="00F976C2"/>
    <w:rsid w:val="00F97CA9"/>
    <w:rsid w:val="00FA10B3"/>
    <w:rsid w:val="00FA1B7E"/>
    <w:rsid w:val="00FA4B3E"/>
    <w:rsid w:val="00FA58F3"/>
    <w:rsid w:val="00FA65AD"/>
    <w:rsid w:val="00FA7ACE"/>
    <w:rsid w:val="00FB1AD5"/>
    <w:rsid w:val="00FB293E"/>
    <w:rsid w:val="00FB5E4E"/>
    <w:rsid w:val="00FB618C"/>
    <w:rsid w:val="00FB669B"/>
    <w:rsid w:val="00FB782A"/>
    <w:rsid w:val="00FC00C8"/>
    <w:rsid w:val="00FC0255"/>
    <w:rsid w:val="00FC2130"/>
    <w:rsid w:val="00FC27DD"/>
    <w:rsid w:val="00FC32BC"/>
    <w:rsid w:val="00FC333B"/>
    <w:rsid w:val="00FC37BD"/>
    <w:rsid w:val="00FC7933"/>
    <w:rsid w:val="00FD25C4"/>
    <w:rsid w:val="00FD3F3C"/>
    <w:rsid w:val="00FD4618"/>
    <w:rsid w:val="00FD5221"/>
    <w:rsid w:val="00FD5830"/>
    <w:rsid w:val="00FD7CD3"/>
    <w:rsid w:val="00FE0CD5"/>
    <w:rsid w:val="00FE3CD8"/>
    <w:rsid w:val="00FE3EA2"/>
    <w:rsid w:val="00FE78EF"/>
    <w:rsid w:val="00FF111B"/>
    <w:rsid w:val="00FF1C0B"/>
    <w:rsid w:val="00FF3A31"/>
    <w:rsid w:val="00FF558D"/>
    <w:rsid w:val="00FF63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5B231D"/>
  <w15:docId w15:val="{ECDDBE91-5AB5-41A8-97E1-026961B8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67103"/>
  </w:style>
  <w:style w:type="paragraph" w:styleId="Naslov1">
    <w:name w:val="heading 1"/>
    <w:basedOn w:val="Navaden"/>
    <w:next w:val="Navaden"/>
    <w:qFormat/>
    <w:rsid w:val="00567103"/>
    <w:pPr>
      <w:keepNext/>
      <w:jc w:val="center"/>
      <w:outlineLvl w:val="0"/>
    </w:pPr>
    <w:rPr>
      <w:b/>
      <w:i/>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67103"/>
    <w:pPr>
      <w:tabs>
        <w:tab w:val="center" w:pos="4536"/>
        <w:tab w:val="right" w:pos="9072"/>
      </w:tabs>
    </w:pPr>
  </w:style>
  <w:style w:type="paragraph" w:styleId="Noga">
    <w:name w:val="footer"/>
    <w:basedOn w:val="Navaden"/>
    <w:link w:val="NogaZnak"/>
    <w:uiPriority w:val="99"/>
    <w:rsid w:val="00567103"/>
    <w:pPr>
      <w:tabs>
        <w:tab w:val="center" w:pos="4536"/>
        <w:tab w:val="right" w:pos="9072"/>
      </w:tabs>
    </w:pPr>
  </w:style>
  <w:style w:type="character" w:styleId="Hiperpovezava">
    <w:name w:val="Hyperlink"/>
    <w:basedOn w:val="Privzetapisavaodstavka"/>
    <w:rsid w:val="00567103"/>
    <w:rPr>
      <w:color w:val="0000FF"/>
      <w:u w:val="single"/>
    </w:rPr>
  </w:style>
  <w:style w:type="paragraph" w:styleId="Telobesedila">
    <w:name w:val="Body Text"/>
    <w:basedOn w:val="Navaden"/>
    <w:rsid w:val="00567103"/>
    <w:pPr>
      <w:jc w:val="both"/>
    </w:pPr>
    <w:rPr>
      <w:sz w:val="24"/>
    </w:rPr>
  </w:style>
  <w:style w:type="paragraph" w:styleId="Telobesedila2">
    <w:name w:val="Body Text 2"/>
    <w:basedOn w:val="Navaden"/>
    <w:rsid w:val="00567103"/>
    <w:pPr>
      <w:jc w:val="both"/>
    </w:pPr>
    <w:rPr>
      <w:rFonts w:ascii="Tahoma" w:hAnsi="Tahoma"/>
      <w:sz w:val="22"/>
    </w:rPr>
  </w:style>
  <w:style w:type="paragraph" w:styleId="Besedilooblaka">
    <w:name w:val="Balloon Text"/>
    <w:basedOn w:val="Navaden"/>
    <w:semiHidden/>
    <w:rsid w:val="006B2E94"/>
    <w:rPr>
      <w:rFonts w:ascii="Tahoma" w:hAnsi="Tahoma" w:cs="Tahoma"/>
      <w:sz w:val="16"/>
      <w:szCs w:val="16"/>
    </w:rPr>
  </w:style>
  <w:style w:type="paragraph" w:customStyle="1" w:styleId="Imepodjetja">
    <w:name w:val="Ime podjetja"/>
    <w:basedOn w:val="Navaden"/>
    <w:rsid w:val="00854BD2"/>
    <w:pPr>
      <w:framePr w:w="3845" w:h="1584" w:hSpace="187" w:vSpace="187" w:wrap="notBeside" w:vAnchor="page" w:hAnchor="margin" w:y="894" w:anchorLock="1"/>
      <w:spacing w:line="280" w:lineRule="atLeast"/>
      <w:jc w:val="both"/>
    </w:pPr>
    <w:rPr>
      <w:rFonts w:ascii="Arial Black" w:hAnsi="Arial Black"/>
      <w:spacing w:val="-25"/>
      <w:sz w:val="32"/>
    </w:rPr>
  </w:style>
  <w:style w:type="paragraph" w:customStyle="1" w:styleId="Povratninaslov">
    <w:name w:val="Povratni naslov"/>
    <w:basedOn w:val="Navaden"/>
    <w:rsid w:val="00854BD2"/>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table" w:styleId="Tabelamrea">
    <w:name w:val="Table Grid"/>
    <w:basedOn w:val="Navadnatabela"/>
    <w:rsid w:val="00854B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9B6562"/>
    <w:pPr>
      <w:spacing w:after="120"/>
    </w:pPr>
    <w:rPr>
      <w:sz w:val="16"/>
      <w:szCs w:val="16"/>
    </w:rPr>
  </w:style>
  <w:style w:type="paragraph" w:styleId="Odstavekseznama">
    <w:name w:val="List Paragraph"/>
    <w:basedOn w:val="Navaden"/>
    <w:uiPriority w:val="34"/>
    <w:qFormat/>
    <w:rsid w:val="00B80DA0"/>
    <w:pPr>
      <w:ind w:left="720"/>
      <w:contextualSpacing/>
    </w:pPr>
  </w:style>
  <w:style w:type="character" w:customStyle="1" w:styleId="NogaZnak">
    <w:name w:val="Noga Znak"/>
    <w:link w:val="Noga"/>
    <w:uiPriority w:val="99"/>
    <w:rsid w:val="001069B6"/>
  </w:style>
  <w:style w:type="character" w:customStyle="1" w:styleId="colorlightdark">
    <w:name w:val="color_lightdark"/>
    <w:basedOn w:val="Privzetapisavaodstavka"/>
    <w:rsid w:val="00B01C61"/>
  </w:style>
  <w:style w:type="character" w:customStyle="1" w:styleId="colordark">
    <w:name w:val="color_dark"/>
    <w:basedOn w:val="Privzetapisavaodstavka"/>
    <w:rsid w:val="00B01C61"/>
  </w:style>
  <w:style w:type="paragraph" w:styleId="Navadensplet">
    <w:name w:val="Normal (Web)"/>
    <w:basedOn w:val="Navaden"/>
    <w:uiPriority w:val="99"/>
    <w:rsid w:val="0095011F"/>
    <w:pPr>
      <w:spacing w:after="68"/>
    </w:pPr>
    <w:rPr>
      <w:rFonts w:ascii="Verdana" w:hAnsi="Verdana"/>
      <w:sz w:val="15"/>
      <w:szCs w:val="15"/>
    </w:rPr>
  </w:style>
  <w:style w:type="character" w:styleId="Poudarek">
    <w:name w:val="Emphasis"/>
    <w:uiPriority w:val="20"/>
    <w:qFormat/>
    <w:rsid w:val="0095011F"/>
    <w:rPr>
      <w:i/>
      <w:iCs/>
    </w:rPr>
  </w:style>
  <w:style w:type="paragraph" w:customStyle="1" w:styleId="Default">
    <w:name w:val="Default"/>
    <w:rsid w:val="00962BE3"/>
    <w:pPr>
      <w:autoSpaceDE w:val="0"/>
      <w:autoSpaceDN w:val="0"/>
      <w:adjustRightInd w:val="0"/>
    </w:pPr>
    <w:rPr>
      <w:rFonts w:ascii="Arial" w:hAnsi="Arial" w:cs="Arial"/>
      <w:color w:val="000000"/>
      <w:sz w:val="24"/>
      <w:szCs w:val="24"/>
    </w:rPr>
  </w:style>
  <w:style w:type="paragraph" w:styleId="Brezrazmikov">
    <w:name w:val="No Spacing"/>
    <w:uiPriority w:val="1"/>
    <w:qFormat/>
    <w:rsid w:val="005266BC"/>
    <w:rPr>
      <w:rFonts w:ascii="Arial" w:hAnsi="Arial"/>
    </w:rPr>
  </w:style>
  <w:style w:type="paragraph" w:customStyle="1" w:styleId="ANormal">
    <w:name w:val="A_Normal"/>
    <w:basedOn w:val="Navaden"/>
    <w:rsid w:val="003829C4"/>
    <w:pPr>
      <w:overflowPunct w:val="0"/>
      <w:autoSpaceDE w:val="0"/>
      <w:autoSpaceDN w:val="0"/>
      <w:spacing w:before="60" w:after="120"/>
      <w:ind w:left="284"/>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283">
      <w:bodyDiv w:val="1"/>
      <w:marLeft w:val="0"/>
      <w:marRight w:val="0"/>
      <w:marTop w:val="0"/>
      <w:marBottom w:val="0"/>
      <w:divBdr>
        <w:top w:val="none" w:sz="0" w:space="0" w:color="auto"/>
        <w:left w:val="none" w:sz="0" w:space="0" w:color="auto"/>
        <w:bottom w:val="none" w:sz="0" w:space="0" w:color="auto"/>
        <w:right w:val="none" w:sz="0" w:space="0" w:color="auto"/>
      </w:divBdr>
    </w:div>
    <w:div w:id="72750449">
      <w:bodyDiv w:val="1"/>
      <w:marLeft w:val="0"/>
      <w:marRight w:val="0"/>
      <w:marTop w:val="0"/>
      <w:marBottom w:val="0"/>
      <w:divBdr>
        <w:top w:val="none" w:sz="0" w:space="0" w:color="auto"/>
        <w:left w:val="none" w:sz="0" w:space="0" w:color="auto"/>
        <w:bottom w:val="none" w:sz="0" w:space="0" w:color="auto"/>
        <w:right w:val="none" w:sz="0" w:space="0" w:color="auto"/>
      </w:divBdr>
    </w:div>
    <w:div w:id="129515062">
      <w:bodyDiv w:val="1"/>
      <w:marLeft w:val="0"/>
      <w:marRight w:val="0"/>
      <w:marTop w:val="0"/>
      <w:marBottom w:val="0"/>
      <w:divBdr>
        <w:top w:val="none" w:sz="0" w:space="0" w:color="auto"/>
        <w:left w:val="none" w:sz="0" w:space="0" w:color="auto"/>
        <w:bottom w:val="none" w:sz="0" w:space="0" w:color="auto"/>
        <w:right w:val="none" w:sz="0" w:space="0" w:color="auto"/>
      </w:divBdr>
    </w:div>
    <w:div w:id="245264728">
      <w:bodyDiv w:val="1"/>
      <w:marLeft w:val="0"/>
      <w:marRight w:val="0"/>
      <w:marTop w:val="0"/>
      <w:marBottom w:val="0"/>
      <w:divBdr>
        <w:top w:val="none" w:sz="0" w:space="0" w:color="auto"/>
        <w:left w:val="none" w:sz="0" w:space="0" w:color="auto"/>
        <w:bottom w:val="none" w:sz="0" w:space="0" w:color="auto"/>
        <w:right w:val="none" w:sz="0" w:space="0" w:color="auto"/>
      </w:divBdr>
    </w:div>
    <w:div w:id="485754200">
      <w:bodyDiv w:val="1"/>
      <w:marLeft w:val="0"/>
      <w:marRight w:val="0"/>
      <w:marTop w:val="0"/>
      <w:marBottom w:val="0"/>
      <w:divBdr>
        <w:top w:val="none" w:sz="0" w:space="0" w:color="auto"/>
        <w:left w:val="none" w:sz="0" w:space="0" w:color="auto"/>
        <w:bottom w:val="none" w:sz="0" w:space="0" w:color="auto"/>
        <w:right w:val="none" w:sz="0" w:space="0" w:color="auto"/>
      </w:divBdr>
    </w:div>
    <w:div w:id="522938526">
      <w:bodyDiv w:val="1"/>
      <w:marLeft w:val="0"/>
      <w:marRight w:val="0"/>
      <w:marTop w:val="0"/>
      <w:marBottom w:val="0"/>
      <w:divBdr>
        <w:top w:val="none" w:sz="0" w:space="0" w:color="auto"/>
        <w:left w:val="none" w:sz="0" w:space="0" w:color="auto"/>
        <w:bottom w:val="none" w:sz="0" w:space="0" w:color="auto"/>
        <w:right w:val="none" w:sz="0" w:space="0" w:color="auto"/>
      </w:divBdr>
    </w:div>
    <w:div w:id="600726853">
      <w:bodyDiv w:val="1"/>
      <w:marLeft w:val="0"/>
      <w:marRight w:val="0"/>
      <w:marTop w:val="0"/>
      <w:marBottom w:val="0"/>
      <w:divBdr>
        <w:top w:val="none" w:sz="0" w:space="0" w:color="auto"/>
        <w:left w:val="none" w:sz="0" w:space="0" w:color="auto"/>
        <w:bottom w:val="none" w:sz="0" w:space="0" w:color="auto"/>
        <w:right w:val="none" w:sz="0" w:space="0" w:color="auto"/>
      </w:divBdr>
    </w:div>
    <w:div w:id="704450503">
      <w:bodyDiv w:val="1"/>
      <w:marLeft w:val="0"/>
      <w:marRight w:val="0"/>
      <w:marTop w:val="0"/>
      <w:marBottom w:val="0"/>
      <w:divBdr>
        <w:top w:val="none" w:sz="0" w:space="0" w:color="auto"/>
        <w:left w:val="none" w:sz="0" w:space="0" w:color="auto"/>
        <w:bottom w:val="none" w:sz="0" w:space="0" w:color="auto"/>
        <w:right w:val="none" w:sz="0" w:space="0" w:color="auto"/>
      </w:divBdr>
    </w:div>
    <w:div w:id="705250269">
      <w:bodyDiv w:val="1"/>
      <w:marLeft w:val="0"/>
      <w:marRight w:val="0"/>
      <w:marTop w:val="0"/>
      <w:marBottom w:val="0"/>
      <w:divBdr>
        <w:top w:val="none" w:sz="0" w:space="0" w:color="auto"/>
        <w:left w:val="none" w:sz="0" w:space="0" w:color="auto"/>
        <w:bottom w:val="none" w:sz="0" w:space="0" w:color="auto"/>
        <w:right w:val="none" w:sz="0" w:space="0" w:color="auto"/>
      </w:divBdr>
    </w:div>
    <w:div w:id="844828276">
      <w:bodyDiv w:val="1"/>
      <w:marLeft w:val="0"/>
      <w:marRight w:val="0"/>
      <w:marTop w:val="0"/>
      <w:marBottom w:val="0"/>
      <w:divBdr>
        <w:top w:val="none" w:sz="0" w:space="0" w:color="auto"/>
        <w:left w:val="none" w:sz="0" w:space="0" w:color="auto"/>
        <w:bottom w:val="none" w:sz="0" w:space="0" w:color="auto"/>
        <w:right w:val="none" w:sz="0" w:space="0" w:color="auto"/>
      </w:divBdr>
    </w:div>
    <w:div w:id="910653054">
      <w:bodyDiv w:val="1"/>
      <w:marLeft w:val="0"/>
      <w:marRight w:val="0"/>
      <w:marTop w:val="0"/>
      <w:marBottom w:val="0"/>
      <w:divBdr>
        <w:top w:val="none" w:sz="0" w:space="0" w:color="auto"/>
        <w:left w:val="none" w:sz="0" w:space="0" w:color="auto"/>
        <w:bottom w:val="none" w:sz="0" w:space="0" w:color="auto"/>
        <w:right w:val="none" w:sz="0" w:space="0" w:color="auto"/>
      </w:divBdr>
    </w:div>
    <w:div w:id="1121343465">
      <w:bodyDiv w:val="1"/>
      <w:marLeft w:val="0"/>
      <w:marRight w:val="0"/>
      <w:marTop w:val="0"/>
      <w:marBottom w:val="0"/>
      <w:divBdr>
        <w:top w:val="none" w:sz="0" w:space="0" w:color="auto"/>
        <w:left w:val="none" w:sz="0" w:space="0" w:color="auto"/>
        <w:bottom w:val="none" w:sz="0" w:space="0" w:color="auto"/>
        <w:right w:val="none" w:sz="0" w:space="0" w:color="auto"/>
      </w:divBdr>
    </w:div>
    <w:div w:id="1214930244">
      <w:bodyDiv w:val="1"/>
      <w:marLeft w:val="0"/>
      <w:marRight w:val="0"/>
      <w:marTop w:val="0"/>
      <w:marBottom w:val="0"/>
      <w:divBdr>
        <w:top w:val="none" w:sz="0" w:space="0" w:color="auto"/>
        <w:left w:val="none" w:sz="0" w:space="0" w:color="auto"/>
        <w:bottom w:val="none" w:sz="0" w:space="0" w:color="auto"/>
        <w:right w:val="none" w:sz="0" w:space="0" w:color="auto"/>
      </w:divBdr>
    </w:div>
    <w:div w:id="1249583701">
      <w:bodyDiv w:val="1"/>
      <w:marLeft w:val="0"/>
      <w:marRight w:val="0"/>
      <w:marTop w:val="0"/>
      <w:marBottom w:val="0"/>
      <w:divBdr>
        <w:top w:val="none" w:sz="0" w:space="0" w:color="auto"/>
        <w:left w:val="none" w:sz="0" w:space="0" w:color="auto"/>
        <w:bottom w:val="none" w:sz="0" w:space="0" w:color="auto"/>
        <w:right w:val="none" w:sz="0" w:space="0" w:color="auto"/>
      </w:divBdr>
    </w:div>
    <w:div w:id="1321881403">
      <w:bodyDiv w:val="1"/>
      <w:marLeft w:val="0"/>
      <w:marRight w:val="0"/>
      <w:marTop w:val="0"/>
      <w:marBottom w:val="0"/>
      <w:divBdr>
        <w:top w:val="none" w:sz="0" w:space="0" w:color="auto"/>
        <w:left w:val="none" w:sz="0" w:space="0" w:color="auto"/>
        <w:bottom w:val="none" w:sz="0" w:space="0" w:color="auto"/>
        <w:right w:val="none" w:sz="0" w:space="0" w:color="auto"/>
      </w:divBdr>
    </w:div>
    <w:div w:id="1368066928">
      <w:bodyDiv w:val="1"/>
      <w:marLeft w:val="0"/>
      <w:marRight w:val="0"/>
      <w:marTop w:val="0"/>
      <w:marBottom w:val="0"/>
      <w:divBdr>
        <w:top w:val="none" w:sz="0" w:space="0" w:color="auto"/>
        <w:left w:val="none" w:sz="0" w:space="0" w:color="auto"/>
        <w:bottom w:val="none" w:sz="0" w:space="0" w:color="auto"/>
        <w:right w:val="none" w:sz="0" w:space="0" w:color="auto"/>
      </w:divBdr>
    </w:div>
    <w:div w:id="1406032427">
      <w:bodyDiv w:val="1"/>
      <w:marLeft w:val="0"/>
      <w:marRight w:val="0"/>
      <w:marTop w:val="0"/>
      <w:marBottom w:val="0"/>
      <w:divBdr>
        <w:top w:val="none" w:sz="0" w:space="0" w:color="auto"/>
        <w:left w:val="none" w:sz="0" w:space="0" w:color="auto"/>
        <w:bottom w:val="none" w:sz="0" w:space="0" w:color="auto"/>
        <w:right w:val="none" w:sz="0" w:space="0" w:color="auto"/>
      </w:divBdr>
    </w:div>
    <w:div w:id="1413430160">
      <w:bodyDiv w:val="1"/>
      <w:marLeft w:val="0"/>
      <w:marRight w:val="0"/>
      <w:marTop w:val="0"/>
      <w:marBottom w:val="0"/>
      <w:divBdr>
        <w:top w:val="none" w:sz="0" w:space="0" w:color="auto"/>
        <w:left w:val="none" w:sz="0" w:space="0" w:color="auto"/>
        <w:bottom w:val="none" w:sz="0" w:space="0" w:color="auto"/>
        <w:right w:val="none" w:sz="0" w:space="0" w:color="auto"/>
      </w:divBdr>
    </w:div>
    <w:div w:id="1435174707">
      <w:bodyDiv w:val="1"/>
      <w:marLeft w:val="0"/>
      <w:marRight w:val="0"/>
      <w:marTop w:val="0"/>
      <w:marBottom w:val="0"/>
      <w:divBdr>
        <w:top w:val="none" w:sz="0" w:space="0" w:color="auto"/>
        <w:left w:val="none" w:sz="0" w:space="0" w:color="auto"/>
        <w:bottom w:val="none" w:sz="0" w:space="0" w:color="auto"/>
        <w:right w:val="none" w:sz="0" w:space="0" w:color="auto"/>
      </w:divBdr>
    </w:div>
    <w:div w:id="1483307859">
      <w:bodyDiv w:val="1"/>
      <w:marLeft w:val="0"/>
      <w:marRight w:val="0"/>
      <w:marTop w:val="0"/>
      <w:marBottom w:val="0"/>
      <w:divBdr>
        <w:top w:val="none" w:sz="0" w:space="0" w:color="auto"/>
        <w:left w:val="none" w:sz="0" w:space="0" w:color="auto"/>
        <w:bottom w:val="none" w:sz="0" w:space="0" w:color="auto"/>
        <w:right w:val="none" w:sz="0" w:space="0" w:color="auto"/>
      </w:divBdr>
    </w:div>
    <w:div w:id="1507791574">
      <w:bodyDiv w:val="1"/>
      <w:marLeft w:val="0"/>
      <w:marRight w:val="0"/>
      <w:marTop w:val="0"/>
      <w:marBottom w:val="0"/>
      <w:divBdr>
        <w:top w:val="none" w:sz="0" w:space="0" w:color="auto"/>
        <w:left w:val="none" w:sz="0" w:space="0" w:color="auto"/>
        <w:bottom w:val="none" w:sz="0" w:space="0" w:color="auto"/>
        <w:right w:val="none" w:sz="0" w:space="0" w:color="auto"/>
      </w:divBdr>
    </w:div>
    <w:div w:id="1538422436">
      <w:bodyDiv w:val="1"/>
      <w:marLeft w:val="0"/>
      <w:marRight w:val="0"/>
      <w:marTop w:val="0"/>
      <w:marBottom w:val="0"/>
      <w:divBdr>
        <w:top w:val="none" w:sz="0" w:space="0" w:color="auto"/>
        <w:left w:val="none" w:sz="0" w:space="0" w:color="auto"/>
        <w:bottom w:val="none" w:sz="0" w:space="0" w:color="auto"/>
        <w:right w:val="none" w:sz="0" w:space="0" w:color="auto"/>
      </w:divBdr>
    </w:div>
    <w:div w:id="1583635699">
      <w:bodyDiv w:val="1"/>
      <w:marLeft w:val="0"/>
      <w:marRight w:val="0"/>
      <w:marTop w:val="0"/>
      <w:marBottom w:val="0"/>
      <w:divBdr>
        <w:top w:val="none" w:sz="0" w:space="0" w:color="auto"/>
        <w:left w:val="none" w:sz="0" w:space="0" w:color="auto"/>
        <w:bottom w:val="none" w:sz="0" w:space="0" w:color="auto"/>
        <w:right w:val="none" w:sz="0" w:space="0" w:color="auto"/>
      </w:divBdr>
    </w:div>
    <w:div w:id="1732460962">
      <w:bodyDiv w:val="1"/>
      <w:marLeft w:val="0"/>
      <w:marRight w:val="0"/>
      <w:marTop w:val="0"/>
      <w:marBottom w:val="0"/>
      <w:divBdr>
        <w:top w:val="none" w:sz="0" w:space="0" w:color="auto"/>
        <w:left w:val="none" w:sz="0" w:space="0" w:color="auto"/>
        <w:bottom w:val="none" w:sz="0" w:space="0" w:color="auto"/>
        <w:right w:val="none" w:sz="0" w:space="0" w:color="auto"/>
      </w:divBdr>
    </w:div>
    <w:div w:id="1757095812">
      <w:bodyDiv w:val="1"/>
      <w:marLeft w:val="0"/>
      <w:marRight w:val="0"/>
      <w:marTop w:val="0"/>
      <w:marBottom w:val="0"/>
      <w:divBdr>
        <w:top w:val="none" w:sz="0" w:space="0" w:color="auto"/>
        <w:left w:val="none" w:sz="0" w:space="0" w:color="auto"/>
        <w:bottom w:val="none" w:sz="0" w:space="0" w:color="auto"/>
        <w:right w:val="none" w:sz="0" w:space="0" w:color="auto"/>
      </w:divBdr>
    </w:div>
    <w:div w:id="1765229128">
      <w:bodyDiv w:val="1"/>
      <w:marLeft w:val="0"/>
      <w:marRight w:val="0"/>
      <w:marTop w:val="0"/>
      <w:marBottom w:val="0"/>
      <w:divBdr>
        <w:top w:val="none" w:sz="0" w:space="0" w:color="auto"/>
        <w:left w:val="none" w:sz="0" w:space="0" w:color="auto"/>
        <w:bottom w:val="none" w:sz="0" w:space="0" w:color="auto"/>
        <w:right w:val="none" w:sz="0" w:space="0" w:color="auto"/>
      </w:divBdr>
    </w:div>
    <w:div w:id="1787196960">
      <w:bodyDiv w:val="1"/>
      <w:marLeft w:val="0"/>
      <w:marRight w:val="0"/>
      <w:marTop w:val="0"/>
      <w:marBottom w:val="0"/>
      <w:divBdr>
        <w:top w:val="none" w:sz="0" w:space="0" w:color="auto"/>
        <w:left w:val="none" w:sz="0" w:space="0" w:color="auto"/>
        <w:bottom w:val="none" w:sz="0" w:space="0" w:color="auto"/>
        <w:right w:val="none" w:sz="0" w:space="0" w:color="auto"/>
      </w:divBdr>
    </w:div>
    <w:div w:id="1838954550">
      <w:bodyDiv w:val="1"/>
      <w:marLeft w:val="0"/>
      <w:marRight w:val="0"/>
      <w:marTop w:val="0"/>
      <w:marBottom w:val="0"/>
      <w:divBdr>
        <w:top w:val="none" w:sz="0" w:space="0" w:color="auto"/>
        <w:left w:val="none" w:sz="0" w:space="0" w:color="auto"/>
        <w:bottom w:val="none" w:sz="0" w:space="0" w:color="auto"/>
        <w:right w:val="none" w:sz="0" w:space="0" w:color="auto"/>
      </w:divBdr>
    </w:div>
    <w:div w:id="1893930400">
      <w:bodyDiv w:val="1"/>
      <w:marLeft w:val="0"/>
      <w:marRight w:val="0"/>
      <w:marTop w:val="0"/>
      <w:marBottom w:val="0"/>
      <w:divBdr>
        <w:top w:val="none" w:sz="0" w:space="0" w:color="auto"/>
        <w:left w:val="none" w:sz="0" w:space="0" w:color="auto"/>
        <w:bottom w:val="none" w:sz="0" w:space="0" w:color="auto"/>
        <w:right w:val="none" w:sz="0" w:space="0" w:color="auto"/>
      </w:divBdr>
    </w:div>
    <w:div w:id="1946422766">
      <w:bodyDiv w:val="1"/>
      <w:marLeft w:val="0"/>
      <w:marRight w:val="0"/>
      <w:marTop w:val="0"/>
      <w:marBottom w:val="0"/>
      <w:divBdr>
        <w:top w:val="none" w:sz="0" w:space="0" w:color="auto"/>
        <w:left w:val="none" w:sz="0" w:space="0" w:color="auto"/>
        <w:bottom w:val="none" w:sz="0" w:space="0" w:color="auto"/>
        <w:right w:val="none" w:sz="0" w:space="0" w:color="auto"/>
      </w:divBdr>
    </w:div>
    <w:div w:id="1974824563">
      <w:bodyDiv w:val="1"/>
      <w:marLeft w:val="0"/>
      <w:marRight w:val="0"/>
      <w:marTop w:val="0"/>
      <w:marBottom w:val="0"/>
      <w:divBdr>
        <w:top w:val="none" w:sz="0" w:space="0" w:color="auto"/>
        <w:left w:val="none" w:sz="0" w:space="0" w:color="auto"/>
        <w:bottom w:val="none" w:sz="0" w:space="0" w:color="auto"/>
        <w:right w:val="none" w:sz="0" w:space="0" w:color="auto"/>
      </w:divBdr>
    </w:div>
    <w:div w:id="2011370918">
      <w:bodyDiv w:val="1"/>
      <w:marLeft w:val="0"/>
      <w:marRight w:val="0"/>
      <w:marTop w:val="0"/>
      <w:marBottom w:val="0"/>
      <w:divBdr>
        <w:top w:val="none" w:sz="0" w:space="0" w:color="auto"/>
        <w:left w:val="none" w:sz="0" w:space="0" w:color="auto"/>
        <w:bottom w:val="none" w:sz="0" w:space="0" w:color="auto"/>
        <w:right w:val="none" w:sz="0" w:space="0" w:color="auto"/>
      </w:divBdr>
    </w:div>
    <w:div w:id="2120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F4A26-9D34-4752-AF6A-4CEED9D0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3316</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353-2/02-05</vt:lpstr>
      <vt:lpstr>Številka:  353-2/02-05</vt:lpstr>
    </vt:vector>
  </TitlesOfParts>
  <Company>GRAFIKA PLUS</Company>
  <LinksUpToDate>false</LinksUpToDate>
  <CharactersWithSpaces>3884</CharactersWithSpaces>
  <SharedDoc>false</SharedDoc>
  <HLinks>
    <vt:vector size="6" baseType="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353-2/02-05</dc:title>
  <dc:creator>Križnar Tatjana</dc:creator>
  <cp:lastModifiedBy>Mateja Nosan</cp:lastModifiedBy>
  <cp:revision>3</cp:revision>
  <cp:lastPrinted>2020-05-19T11:24:00Z</cp:lastPrinted>
  <dcterms:created xsi:type="dcterms:W3CDTF">2021-10-06T10:59:00Z</dcterms:created>
  <dcterms:modified xsi:type="dcterms:W3CDTF">2021-10-07T10:34:00Z</dcterms:modified>
</cp:coreProperties>
</file>