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13159A" w14:textId="77777777" w:rsidR="00923BA6" w:rsidRDefault="00923BA6" w:rsidP="57642700">
      <w:pPr>
        <w:jc w:val="both"/>
        <w:rPr>
          <w:i/>
          <w:iCs/>
        </w:rPr>
      </w:pPr>
      <w:bookmarkStart w:id="0" w:name="_ljz0om5ntmid" w:colFirst="0" w:colLast="0"/>
      <w:bookmarkStart w:id="1" w:name="_uxyfg8ghuva9" w:colFirst="0" w:colLast="0"/>
      <w:bookmarkEnd w:id="0"/>
      <w:bookmarkEnd w:id="1"/>
    </w:p>
    <w:p w14:paraId="4012825C" w14:textId="0776CFEB" w:rsidR="00DA4135" w:rsidRPr="006856CC" w:rsidRDefault="00BC0861" w:rsidP="57642700">
      <w:pPr>
        <w:jc w:val="both"/>
        <w:rPr>
          <w:i/>
          <w:iCs/>
        </w:rPr>
      </w:pPr>
      <w:r>
        <w:rPr>
          <w:i/>
          <w:iCs/>
          <w:noProof/>
        </w:rPr>
        <mc:AlternateContent>
          <mc:Choice Requires="wpg">
            <w:drawing>
              <wp:anchor distT="0" distB="0" distL="114300" distR="114300" simplePos="0" relativeHeight="251666432" behindDoc="0" locked="0" layoutInCell="1" allowOverlap="1" wp14:anchorId="15CB0306" wp14:editId="50A0D572">
                <wp:simplePos x="0" y="0"/>
                <wp:positionH relativeFrom="column">
                  <wp:posOffset>2529205</wp:posOffset>
                </wp:positionH>
                <wp:positionV relativeFrom="paragraph">
                  <wp:posOffset>-890270</wp:posOffset>
                </wp:positionV>
                <wp:extent cx="4346043" cy="10046184"/>
                <wp:effectExtent l="0" t="0" r="0" b="0"/>
                <wp:wrapNone/>
                <wp:docPr id="1" name="Skupina 1"/>
                <wp:cNvGraphicFramePr/>
                <a:graphic xmlns:a="http://schemas.openxmlformats.org/drawingml/2006/main">
                  <a:graphicData uri="http://schemas.microsoft.com/office/word/2010/wordprocessingGroup">
                    <wpg:wgp>
                      <wpg:cNvGrpSpPr/>
                      <wpg:grpSpPr>
                        <a:xfrm>
                          <a:off x="0" y="0"/>
                          <a:ext cx="4346043" cy="10046184"/>
                          <a:chOff x="3791520" y="0"/>
                          <a:chExt cx="7230816" cy="16610522"/>
                        </a:xfrm>
                      </wpg:grpSpPr>
                      <wps:wsp>
                        <wps:cNvPr id="2" name="Pravokotnik 2"/>
                        <wps:cNvSpPr/>
                        <wps:spPr>
                          <a:xfrm>
                            <a:off x="3791520" y="0"/>
                            <a:ext cx="7230800" cy="16610500"/>
                          </a:xfrm>
                          <a:prstGeom prst="rect">
                            <a:avLst/>
                          </a:prstGeom>
                          <a:noFill/>
                          <a:ln>
                            <a:noFill/>
                          </a:ln>
                        </wps:spPr>
                        <wps:txbx>
                          <w:txbxContent>
                            <w:p w14:paraId="672A6659" w14:textId="77777777" w:rsidR="00AB7416" w:rsidRDefault="00AB7416" w:rsidP="00DA4135">
                              <w:pPr>
                                <w:spacing w:line="240" w:lineRule="auto"/>
                                <w:textDirection w:val="btLr"/>
                              </w:pPr>
                            </w:p>
                          </w:txbxContent>
                        </wps:txbx>
                        <wps:bodyPr spcFirstLastPara="1" wrap="square" lIns="91425" tIns="91425" rIns="91425" bIns="91425" anchor="ctr" anchorCtr="0"/>
                      </wps:wsp>
                      <wpg:grpSp>
                        <wpg:cNvPr id="4" name="Skupina 4"/>
                        <wpg:cNvGrpSpPr/>
                        <wpg:grpSpPr>
                          <a:xfrm>
                            <a:off x="3791520" y="0"/>
                            <a:ext cx="7230816" cy="16610522"/>
                            <a:chOff x="7329" y="0"/>
                            <a:chExt cx="11422" cy="34803"/>
                          </a:xfrm>
                        </wpg:grpSpPr>
                        <wps:wsp>
                          <wps:cNvPr id="5" name="Pravokotnik 5"/>
                          <wps:cNvSpPr/>
                          <wps:spPr>
                            <a:xfrm>
                              <a:off x="7329" y="0"/>
                              <a:ext cx="4900" cy="15825"/>
                            </a:xfrm>
                            <a:prstGeom prst="rect">
                              <a:avLst/>
                            </a:prstGeom>
                            <a:noFill/>
                            <a:ln>
                              <a:noFill/>
                            </a:ln>
                          </wps:spPr>
                          <wps:txbx>
                            <w:txbxContent>
                              <w:p w14:paraId="0A37501D" w14:textId="77777777" w:rsidR="00AB7416" w:rsidRDefault="00AB7416" w:rsidP="00DA4135">
                                <w:pPr>
                                  <w:spacing w:line="240" w:lineRule="auto"/>
                                  <w:textDirection w:val="btLr"/>
                                </w:pPr>
                              </w:p>
                            </w:txbxContent>
                          </wps:txbx>
                          <wps:bodyPr spcFirstLastPara="1" wrap="square" lIns="91425" tIns="91425" rIns="91425" bIns="91425" anchor="ctr" anchorCtr="0"/>
                        </wps:wsp>
                        <wps:wsp>
                          <wps:cNvPr id="6" name="Pravokotnik 6"/>
                          <wps:cNvSpPr/>
                          <wps:spPr>
                            <a:xfrm>
                              <a:off x="10533" y="0"/>
                              <a:ext cx="8218" cy="34803"/>
                            </a:xfrm>
                            <a:prstGeom prst="rect">
                              <a:avLst/>
                            </a:prstGeom>
                            <a:solidFill>
                              <a:srgbClr val="E08916"/>
                            </a:solidFill>
                            <a:ln>
                              <a:noFill/>
                            </a:ln>
                          </wps:spPr>
                          <wps:txbx>
                            <w:txbxContent>
                              <w:p w14:paraId="5DAB6C7B" w14:textId="77777777" w:rsidR="00AB7416" w:rsidRDefault="00AB7416" w:rsidP="00DA4135">
                                <w:pPr>
                                  <w:spacing w:line="240" w:lineRule="auto"/>
                                  <w:textDirection w:val="btLr"/>
                                </w:pPr>
                              </w:p>
                            </w:txbxContent>
                          </wps:txbx>
                          <wps:bodyPr spcFirstLastPara="1" wrap="square" lIns="91425" tIns="91425" rIns="91425" bIns="91425" anchor="ctr" anchorCtr="0"/>
                        </wps:wsp>
                        <wps:wsp>
                          <wps:cNvPr id="7" name="Pravokotnik 7"/>
                          <wps:cNvSpPr/>
                          <wps:spPr>
                            <a:xfrm>
                              <a:off x="7344" y="0"/>
                              <a:ext cx="5213" cy="3957"/>
                            </a:xfrm>
                            <a:prstGeom prst="rect">
                              <a:avLst/>
                            </a:prstGeom>
                            <a:noFill/>
                            <a:ln>
                              <a:noFill/>
                            </a:ln>
                          </wps:spPr>
                          <wps:txbx>
                            <w:txbxContent>
                              <w:p w14:paraId="02EB378F" w14:textId="77777777" w:rsidR="00AB7416" w:rsidRDefault="00AB7416" w:rsidP="00DA4135">
                                <w:pPr>
                                  <w:spacing w:line="240" w:lineRule="auto"/>
                                  <w:textDirection w:val="btLr"/>
                                </w:pPr>
                              </w:p>
                            </w:txbxContent>
                          </wps:txbx>
                          <wps:bodyPr spcFirstLastPara="1" wrap="square" lIns="365750" tIns="182875" rIns="182875" bIns="182875" anchor="b" anchorCtr="0"/>
                        </wps:wsp>
                        <wps:wsp>
                          <wps:cNvPr id="8" name="Pravokotnik 8"/>
                          <wps:cNvSpPr/>
                          <wps:spPr>
                            <a:xfrm>
                              <a:off x="7329" y="10658"/>
                              <a:ext cx="4888" cy="4461"/>
                            </a:xfrm>
                            <a:prstGeom prst="rect">
                              <a:avLst/>
                            </a:prstGeom>
                            <a:noFill/>
                            <a:ln>
                              <a:noFill/>
                            </a:ln>
                          </wps:spPr>
                          <wps:txbx>
                            <w:txbxContent>
                              <w:p w14:paraId="6A05A809" w14:textId="77777777" w:rsidR="00AB7416" w:rsidRDefault="00AB7416" w:rsidP="00DA4135">
                                <w:pPr>
                                  <w:textDirection w:val="btLr"/>
                                </w:pPr>
                              </w:p>
                              <w:p w14:paraId="5A39BBE3" w14:textId="77777777" w:rsidR="00AB7416" w:rsidRDefault="00AB7416" w:rsidP="00DA4135">
                                <w:pPr>
                                  <w:textDirection w:val="btLr"/>
                                </w:pPr>
                              </w:p>
                            </w:txbxContent>
                          </wps:txbx>
                          <wps:bodyPr spcFirstLastPara="1" wrap="square" lIns="365750" tIns="182875" rIns="182875" bIns="182875" anchor="b" anchorCtr="0"/>
                        </wps:wsp>
                      </wpg:grpSp>
                    </wpg:wgp>
                  </a:graphicData>
                </a:graphic>
              </wp:anchor>
            </w:drawing>
          </mc:Choice>
          <mc:Fallback>
            <w:pict>
              <v:group w14:anchorId="15CB0306" id="Skupina 1" o:spid="_x0000_s1026" style="position:absolute;left:0;text-align:left;margin-left:199.15pt;margin-top:-70.1pt;width:342.2pt;height:791.05pt;z-index:251666432" coordorigin="37915" coordsize="72308,166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9AZQwMAAA4NAAAOAAAAZHJzL2Uyb0RvYy54bWzMV8lu2zAQvRfoPxC6N9oXC7FzyIYCRWsg&#10;7QfQ1IpIIkvSlvP3HVKi7MRGG6fIcpE1FDXivPdm8fnFtm3QJueipt3ccs8cC+UdoVndlXPr18+b&#10;L4mFhMRdhhva5XPrIRfWxeLzp/OepblHK9pkOUfgpBNpz+ZWJSVLbVuQKm+xOKMs7+BhQXmLJZi8&#10;tDOOe/DeNrbnOJHdU54xTkkuBKxeDQ+thfZfFDmRP4pC5BI1cwvOJvWV6+tKXe3FOU5LjllVk/EY&#10;+AWnaHHdwUcnV1dYYrTm9YGrtiacClrIM0JbmxZFTXIdA0TjOk+iueV0zXQsZdqXbIIJoH2C04vd&#10;ku+bJUd1BtxZqMMtUHR3v2Z1h5GrwOlZmcKeW87u2JKPC+VgqXi3BW/VL0SCthrWhwnWfCsRgcXA&#10;DyIn8C1E4JnrOEHkJsGAPKmAHvWiH8/c0AOGdq+T6np0EHu+k7jR6CCKXCf0POXANgew1TmnY/UM&#10;xCR2eIn/w+uuwizXNAiFxYiXZ/Bacryh91R29T3Sp1Kfh30TYCIVgN0RtI4EbTDTITuAh8ZMhwzW&#10;fsg4ZVzI25y2SN3MLQ5i1xrEm29CDlvNFvXxjt7UTQPrOG26RwsAo1oBEM1R1Z3crrawW92uaPYA&#10;YQtGbmr41jcs5BJzSBQQTQ/JM7fE7zXmuYWarx2gPXMDL4Rs2zf4vrHaN3BHKgo5SSS30GBcSp2j&#10;Kgj1fSBzkKKmeFLlyERgmDDK1eI6Ubn/4uKY/HA66Tf2vdlx8bqABWhF8egHieM/IvEddAu8DHm+&#10;r9tQnUoh/SzdPg3WiDaYTYoNExCAos9k6JvIdSxkH0u1b1CLoDQechqdxCnUVB9K9K78GlITz4Ue&#10;fly+J5MqaFNnqgyp+iN4ubpsONpgaM7XTjKDHBsk82jbs4uVZn+qwB+kZr0B+/Ex9uOT2I/9AKro&#10;Ifmh545925+F2uU7JLQumS9pQ34UxqGa+nS3cRMviaH6DY3IWEMnMpZpRau/N6I3IBVy7jClkxNJ&#10;HXuS60ShfhWnJquDJBmzOoBxbEw7M8yZqeEVBwudq2OfPn2+eCVid91Yzx166NYtbPyDoKb6fVvv&#10;2v2NWfwBAAD//wMAUEsDBBQABgAIAAAAIQAeXhQO5QAAAA4BAAAPAAAAZHJzL2Rvd25yZXYueG1s&#10;TI9BasMwEEX3hd5BTKG7RJLtto5rOYTQdhUCTQohO8Wa2CaWZCzFdm5fZdXuZpjHn/fz5aRbMmDv&#10;GmsE8DkDgqa0qjGVgJ/95ywF4rw0SrbWoIAbOlgWjw+5zJQdzTcOO1+REGJcJgXU3ncZpa6sUUs3&#10;tx2acDvbXksf1r6iqpdjCNctjRh7pVo2JnyoZYfrGsvL7qoFfI1yXMX8Y9hczuvbcf+yPWw4CvH8&#10;NK3egXic/B8Md/2gDkVwOtmrUY60AuJFGgdUwIwnLAJyR1gavQE5hSlJ+AJokdP/NYpfAAAA//8D&#10;AFBLAQItABQABgAIAAAAIQC2gziS/gAAAOEBAAATAAAAAAAAAAAAAAAAAAAAAABbQ29udGVudF9U&#10;eXBlc10ueG1sUEsBAi0AFAAGAAgAAAAhADj9If/WAAAAlAEAAAsAAAAAAAAAAAAAAAAALwEAAF9y&#10;ZWxzLy5yZWxzUEsBAi0AFAAGAAgAAAAhAC8z0BlDAwAADg0AAA4AAAAAAAAAAAAAAAAALgIAAGRy&#10;cy9lMm9Eb2MueG1sUEsBAi0AFAAGAAgAAAAhAB5eFA7lAAAADgEAAA8AAAAAAAAAAAAAAAAAnQUA&#10;AGRycy9kb3ducmV2LnhtbFBLBQYAAAAABAAEAPMAAACvBgAAAAA=&#10;">
                <v:rect id="Pravokotnik 2" o:spid="_x0000_s1027" style="position:absolute;left:37915;width:72308;height:166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672A6659" w14:textId="77777777" w:rsidR="00AB7416" w:rsidRDefault="00AB7416" w:rsidP="00DA4135">
                        <w:pPr>
                          <w:spacing w:line="240" w:lineRule="auto"/>
                          <w:textDirection w:val="btLr"/>
                        </w:pPr>
                      </w:p>
                    </w:txbxContent>
                  </v:textbox>
                </v:rect>
                <v:group id="Skupina 4" o:spid="_x0000_s1028" style="position:absolute;left:37915;width:72308;height:166105" coordorigin="7329" coordsize="11422,34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Pravokotnik 5" o:spid="_x0000_s1029" style="position:absolute;left:7329;width:4900;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14:paraId="0A37501D" w14:textId="77777777" w:rsidR="00AB7416" w:rsidRDefault="00AB7416" w:rsidP="00DA4135">
                          <w:pPr>
                            <w:spacing w:line="240" w:lineRule="auto"/>
                            <w:textDirection w:val="btLr"/>
                          </w:pPr>
                        </w:p>
                      </w:txbxContent>
                    </v:textbox>
                  </v:rect>
                  <v:rect id="Pravokotnik 6" o:spid="_x0000_s1030" style="position:absolute;left:10533;width:8218;height:34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pO8IA&#10;AADaAAAADwAAAGRycy9kb3ducmV2LnhtbESPQWvCQBSE70L/w/IKvYhumoNIdBOKUOilrUbx/Mg+&#10;s9Hs2zS7Nem/7wqCx2FmvmHWxWhbcaXeN44VvM4TEMSV0w3XCg7799kShA/IGlvHpOCPPBT502SN&#10;mXYD7+hahlpECPsMFZgQukxKXxmy6OeuI47eyfUWQ5R9LXWPQ4TbVqZJspAWG44LBjvaGKou5a9V&#10;wN+Oz3zqUm4+05+v6XEzbE2p1Mvz+LYCEWgMj/C9/aEVLOB2Jd4A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Sk7wgAAANoAAAAPAAAAAAAAAAAAAAAAAJgCAABkcnMvZG93&#10;bnJldi54bWxQSwUGAAAAAAQABAD1AAAAhwMAAAAA&#10;" fillcolor="#e08916" stroked="f">
                    <v:textbox inset="2.53958mm,2.53958mm,2.53958mm,2.53958mm">
                      <w:txbxContent>
                        <w:p w14:paraId="5DAB6C7B" w14:textId="77777777" w:rsidR="00AB7416" w:rsidRDefault="00AB7416" w:rsidP="00DA4135">
                          <w:pPr>
                            <w:spacing w:line="240" w:lineRule="auto"/>
                            <w:textDirection w:val="btLr"/>
                          </w:pPr>
                        </w:p>
                      </w:txbxContent>
                    </v:textbox>
                  </v:rect>
                  <v:rect id="Pravokotnik 7" o:spid="_x0000_s1031" style="position:absolute;left:7344;width:5213;height:39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oEsMA&#10;AADaAAAADwAAAGRycy9kb3ducmV2LnhtbESPQWsCMRSE74X+h/AK3mq2KlVWs0upFAUPpVsRj4/N&#10;cxO6eVk2qa7/3hQKHoeZ+YZZlYNrxZn6YD0reBlnIIhrry03CvbfH88LECEia2w9k4IrBSiLx4cV&#10;5tpf+IvOVWxEgnDIUYGJsculDLUhh2HsO+LknXzvMCbZN1L3eElw18pJlr1Kh5bTgsGO3g3VP9Wv&#10;U2A/59GE3cFOrryZtua4bdbrmVKjp+FtCSLSEO/h//ZWK5jD35V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moEsMAAADaAAAADwAAAAAAAAAAAAAAAACYAgAAZHJzL2Rv&#10;d25yZXYueG1sUEsFBgAAAAAEAAQA9QAAAIgDAAAAAA==&#10;" filled="f" stroked="f">
                    <v:textbox inset="10.1597mm,5.07986mm,5.07986mm,5.07986mm">
                      <w:txbxContent>
                        <w:p w14:paraId="02EB378F" w14:textId="77777777" w:rsidR="00AB7416" w:rsidRDefault="00AB7416" w:rsidP="00DA4135">
                          <w:pPr>
                            <w:spacing w:line="240" w:lineRule="auto"/>
                            <w:textDirection w:val="btLr"/>
                          </w:pPr>
                        </w:p>
                      </w:txbxContent>
                    </v:textbox>
                  </v:rect>
                  <v:rect id="Pravokotnik 8" o:spid="_x0000_s1032" style="position:absolute;left:7329;top:10658;width:4888;height:446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8YMAA&#10;AADaAAAADwAAAGRycy9kb3ducmV2LnhtbERPz2vCMBS+D/wfwhO8rak6pnRGEWWssMOwytjx0bw1&#10;wealNJm2//1yGOz48f3e7AbXihv1wXpWMM9yEMS115YbBZfz6+MaRIjIGlvPpGCkALvt5GGDhfZ3&#10;PtGtio1IIRwKVGBi7AopQ23IYch8R5y4b987jAn2jdQ93lO4a+Uiz5+lQ8upwWBHB0P1tfpxCuzH&#10;Kprw/mkXI78tW/NVNsfjk1Kz6bB/ARFpiP/iP3epFaSt6Uq6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Y8YMAAAADaAAAADwAAAAAAAAAAAAAAAACYAgAAZHJzL2Rvd25y&#10;ZXYueG1sUEsFBgAAAAAEAAQA9QAAAIUDAAAAAA==&#10;" filled="f" stroked="f">
                    <v:textbox inset="10.1597mm,5.07986mm,5.07986mm,5.07986mm">
                      <w:txbxContent>
                        <w:p w14:paraId="6A05A809" w14:textId="77777777" w:rsidR="00AB7416" w:rsidRDefault="00AB7416" w:rsidP="00DA4135">
                          <w:pPr>
                            <w:textDirection w:val="btLr"/>
                          </w:pPr>
                        </w:p>
                        <w:p w14:paraId="5A39BBE3" w14:textId="77777777" w:rsidR="00AB7416" w:rsidRDefault="00AB7416" w:rsidP="00DA4135">
                          <w:pPr>
                            <w:textDirection w:val="btLr"/>
                          </w:pPr>
                        </w:p>
                      </w:txbxContent>
                    </v:textbox>
                  </v:rect>
                </v:group>
              </v:group>
            </w:pict>
          </mc:Fallback>
        </mc:AlternateContent>
      </w:r>
      <w:r w:rsidR="00DB5BCB" w:rsidRPr="57642700">
        <w:rPr>
          <w:i/>
          <w:iCs/>
        </w:rPr>
        <w:t>Svet zavoda V</w:t>
      </w:r>
      <w:r w:rsidR="00DA4135" w:rsidRPr="57642700">
        <w:rPr>
          <w:i/>
          <w:iCs/>
        </w:rPr>
        <w:t>rtca Tržič</w:t>
      </w:r>
    </w:p>
    <w:p w14:paraId="194F10FB" w14:textId="397F6F16" w:rsidR="57642700" w:rsidRDefault="57642700" w:rsidP="57642700">
      <w:pPr>
        <w:jc w:val="both"/>
        <w:rPr>
          <w:i/>
          <w:iCs/>
        </w:rPr>
      </w:pPr>
      <w:r w:rsidRPr="00CA0DE9">
        <w:rPr>
          <w:i/>
          <w:iCs/>
        </w:rPr>
        <w:t xml:space="preserve">je na svoji </w:t>
      </w:r>
      <w:r w:rsidR="00165AA4">
        <w:rPr>
          <w:i/>
          <w:iCs/>
        </w:rPr>
        <w:t>7</w:t>
      </w:r>
      <w:r w:rsidRPr="0036553A">
        <w:rPr>
          <w:i/>
          <w:iCs/>
        </w:rPr>
        <w:t>.</w:t>
      </w:r>
      <w:r w:rsidR="00165AA4">
        <w:rPr>
          <w:i/>
          <w:iCs/>
        </w:rPr>
        <w:t xml:space="preserve"> korespondenčni</w:t>
      </w:r>
      <w:r w:rsidRPr="0036553A">
        <w:rPr>
          <w:i/>
          <w:iCs/>
        </w:rPr>
        <w:t xml:space="preserve"> seji dne </w:t>
      </w:r>
      <w:r w:rsidR="00165AA4">
        <w:rPr>
          <w:i/>
          <w:iCs/>
        </w:rPr>
        <w:t>7</w:t>
      </w:r>
      <w:bookmarkStart w:id="2" w:name="_GoBack"/>
      <w:bookmarkEnd w:id="2"/>
      <w:r w:rsidR="009824CA" w:rsidRPr="0036553A">
        <w:rPr>
          <w:i/>
          <w:iCs/>
        </w:rPr>
        <w:t>. 10.</w:t>
      </w:r>
      <w:r w:rsidR="00627B65" w:rsidRPr="0036553A">
        <w:rPr>
          <w:i/>
          <w:iCs/>
        </w:rPr>
        <w:t xml:space="preserve"> 2021</w:t>
      </w:r>
    </w:p>
    <w:p w14:paraId="66C0B9FD" w14:textId="77777777" w:rsidR="00DA4135" w:rsidRPr="00BC0861" w:rsidRDefault="00DA4135" w:rsidP="00DA4135">
      <w:pPr>
        <w:jc w:val="both"/>
        <w:rPr>
          <w:i/>
          <w:iCs/>
        </w:rPr>
      </w:pPr>
      <w:r w:rsidRPr="0036553A">
        <w:rPr>
          <w:i/>
          <w:iCs/>
        </w:rPr>
        <w:t>sprejel</w:t>
      </w:r>
    </w:p>
    <w:p w14:paraId="5016F77E" w14:textId="77777777" w:rsidR="00DA4135" w:rsidRDefault="00DA4135" w:rsidP="00DA4135">
      <w:pPr>
        <w:jc w:val="both"/>
        <w:rPr>
          <w:b/>
        </w:rPr>
      </w:pPr>
      <w:r>
        <w:br w:type="page"/>
      </w:r>
      <w:r>
        <w:rPr>
          <w:noProof/>
        </w:rPr>
        <mc:AlternateContent>
          <mc:Choice Requires="wps">
            <w:drawing>
              <wp:anchor distT="0" distB="0" distL="114300" distR="114300" simplePos="0" relativeHeight="251667456" behindDoc="0" locked="0" layoutInCell="1" hidden="0" allowOverlap="1" wp14:anchorId="67C13606" wp14:editId="1725314B">
                <wp:simplePos x="0" y="0"/>
                <wp:positionH relativeFrom="margin">
                  <wp:posOffset>-901699</wp:posOffset>
                </wp:positionH>
                <wp:positionV relativeFrom="paragraph">
                  <wp:posOffset>749300</wp:posOffset>
                </wp:positionV>
                <wp:extent cx="7004685" cy="1677687"/>
                <wp:effectExtent l="0" t="0" r="0" b="0"/>
                <wp:wrapNone/>
                <wp:docPr id="10" name="Pravokotnik 10"/>
                <wp:cNvGraphicFramePr/>
                <a:graphic xmlns:a="http://schemas.openxmlformats.org/drawingml/2006/main">
                  <a:graphicData uri="http://schemas.microsoft.com/office/word/2010/wordprocessingShape">
                    <wps:wsp>
                      <wps:cNvSpPr/>
                      <wps:spPr>
                        <a:xfrm>
                          <a:off x="1848420" y="2945919"/>
                          <a:ext cx="6995160" cy="1668162"/>
                        </a:xfrm>
                        <a:prstGeom prst="rect">
                          <a:avLst/>
                        </a:prstGeom>
                        <a:solidFill>
                          <a:srgbClr val="A6C36B"/>
                        </a:solidFill>
                        <a:ln>
                          <a:noFill/>
                        </a:ln>
                      </wps:spPr>
                      <wps:txbx>
                        <w:txbxContent>
                          <w:p w14:paraId="6BD90453" w14:textId="77777777" w:rsidR="00AB7416" w:rsidRDefault="00AB7416" w:rsidP="00DA4135">
                            <w:pPr>
                              <w:spacing w:line="240" w:lineRule="auto"/>
                              <w:jc w:val="right"/>
                              <w:textDirection w:val="btLr"/>
                            </w:pPr>
                            <w:r>
                              <w:rPr>
                                <w:b/>
                                <w:color w:val="FFFFFF"/>
                                <w:sz w:val="96"/>
                              </w:rPr>
                              <w:t>LETNI DELOVNI NAČRT</w:t>
                            </w:r>
                          </w:p>
                          <w:p w14:paraId="5312F565" w14:textId="77777777" w:rsidR="00AB7416" w:rsidRDefault="00AB7416" w:rsidP="00DA4135">
                            <w:pPr>
                              <w:spacing w:line="240" w:lineRule="auto"/>
                              <w:jc w:val="right"/>
                              <w:textDirection w:val="btLr"/>
                            </w:pPr>
                            <w:r>
                              <w:rPr>
                                <w:b/>
                                <w:color w:val="FFFFFF"/>
                                <w:sz w:val="80"/>
                              </w:rPr>
                              <w:t>za šolsko leto</w:t>
                            </w:r>
                            <w:r>
                              <w:rPr>
                                <w:b/>
                                <w:color w:val="FFFFFF"/>
                                <w:sz w:val="72"/>
                              </w:rPr>
                              <w:t xml:space="preserve"> </w:t>
                            </w:r>
                            <w:r>
                              <w:rPr>
                                <w:b/>
                                <w:color w:val="FFFFFF"/>
                                <w:sz w:val="96"/>
                              </w:rPr>
                              <w:t>2021/2022</w:t>
                            </w:r>
                          </w:p>
                        </w:txbxContent>
                      </wps:txbx>
                      <wps:bodyPr spcFirstLastPara="1" wrap="square" lIns="182875" tIns="45700" rIns="182875" bIns="45700" anchor="ctr" anchorCtr="0"/>
                    </wps:wsp>
                  </a:graphicData>
                </a:graphic>
              </wp:anchor>
            </w:drawing>
          </mc:Choice>
          <mc:Fallback>
            <w:pict>
              <v:rect w14:anchorId="67C13606" id="Pravokotnik 10" o:spid="_x0000_s1033" style="position:absolute;left:0;text-align:left;margin-left:-71pt;margin-top:59pt;width:551.55pt;height:132.1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yG5wEAAJ8DAAAOAAAAZHJzL2Uyb0RvYy54bWysU8tu2zAQvBfoPxC813rUVmTBctA6cFEg&#10;aAyk/QCKoiwiFMkuGUv++y4pN4/2FuRCcXdHo53Z1eZ6GhQ5CXDS6Jpmi5QSoblppT7W9NfP/aeS&#10;EueZbpkyWtT0LBy93n78sBltJXLTG9UKIEiiXTXamvbe2ypJHO/FwNzCWKGx2BkYmMcQjkkLbET2&#10;QSV5mhbJaKC1YLhwDrM3c5FuI3/XCe7vus4JT1RNsTcfT4hnE85ku2HVEZjtJb+0wd7QxcCkxo8+&#10;Ud0wz8gjyP+oBsnBONP5BTdDYrpOchE1oJos/UfNfc+siFrQHGefbHLvR8t/nA5AZIuzQ3s0G3BG&#10;B2An82C8lg8Es2jRaF2FyHt7gEvk8Br0Th0M4YlKyIQk5bJc5sh0rmm+Xq7W2Xq2WEyecAQU6/Uq&#10;KxDAEZEVRZkVeUAkz1QWnP8mzEDCpaaAM4zWstOt8zP0LyR82Rkl271UKgZwbHYKyInhvL8Uu8/F&#10;1wv7K5jSAaxNeG1mDJkkyJyFhZufmik6swoUIdOY9oxuOcv3Enu7Zc4fGOC+ZJSMuEM1db8fGQhK&#10;1HeNQ8rKvLxa4dbFaLm6SlE4vCo1L0tM897gcnIPlMzBzsdlDU2GDnALoleXjQ1r9jKOqOf/avsH&#10;AAD//wMAUEsDBBQABgAIAAAAIQD2bmzm4wAAAAwBAAAPAAAAZHJzL2Rvd25yZXYueG1sTI/BTsMw&#10;EETvSPyDtUhcUOs4VFUa4lSoUukNiQKtuDnxEkeN7Sh2m/D3LKdy29GMZt8U68l27IJDaL2TIOYJ&#10;MHS1161rJHy8b2cZsBCV06rzDiX8YIB1eXtTqFz70b3hZR8bRiUu5EqCibHPOQ+1QavC3PfoyPv2&#10;g1WR5NBwPaiRym3H0yRZcqtaRx+M6nFjsD7tz1ZCtd0cPnfH0+LlVZjDbqrwKxsfpLy/m56fgEWc&#10;4jUMf/iEDiUxVf7sdGCdhJlYpDQmkiMyOiiyWgoBrJLwmKUp8LLg/0eUvwAAAP//AwBQSwECLQAU&#10;AAYACAAAACEAtoM4kv4AAADhAQAAEwAAAAAAAAAAAAAAAAAAAAAAW0NvbnRlbnRfVHlwZXNdLnht&#10;bFBLAQItABQABgAIAAAAIQA4/SH/1gAAAJQBAAALAAAAAAAAAAAAAAAAAC8BAABfcmVscy8ucmVs&#10;c1BLAQItABQABgAIAAAAIQAlGTyG5wEAAJ8DAAAOAAAAAAAAAAAAAAAAAC4CAABkcnMvZTJvRG9j&#10;LnhtbFBLAQItABQABgAIAAAAIQD2bmzm4wAAAAwBAAAPAAAAAAAAAAAAAAAAAEEEAABkcnMvZG93&#10;bnJldi54bWxQSwUGAAAAAAQABADzAAAAUQUAAAAA&#10;" fillcolor="#a6c36b" stroked="f">
                <v:textbox inset="5.07986mm,1.2694mm,5.07986mm,1.2694mm">
                  <w:txbxContent>
                    <w:p w14:paraId="6BD90453" w14:textId="77777777" w:rsidR="00AB7416" w:rsidRDefault="00AB7416" w:rsidP="00DA4135">
                      <w:pPr>
                        <w:spacing w:line="240" w:lineRule="auto"/>
                        <w:jc w:val="right"/>
                        <w:textDirection w:val="btLr"/>
                      </w:pPr>
                      <w:r>
                        <w:rPr>
                          <w:b/>
                          <w:color w:val="FFFFFF"/>
                          <w:sz w:val="96"/>
                        </w:rPr>
                        <w:t>LETNI DELOVNI NAČRT</w:t>
                      </w:r>
                    </w:p>
                    <w:p w14:paraId="5312F565" w14:textId="77777777" w:rsidR="00AB7416" w:rsidRDefault="00AB7416" w:rsidP="00DA4135">
                      <w:pPr>
                        <w:spacing w:line="240" w:lineRule="auto"/>
                        <w:jc w:val="right"/>
                        <w:textDirection w:val="btLr"/>
                      </w:pPr>
                      <w:r>
                        <w:rPr>
                          <w:b/>
                          <w:color w:val="FFFFFF"/>
                          <w:sz w:val="80"/>
                        </w:rPr>
                        <w:t>za šolsko leto</w:t>
                      </w:r>
                      <w:r>
                        <w:rPr>
                          <w:b/>
                          <w:color w:val="FFFFFF"/>
                          <w:sz w:val="72"/>
                        </w:rPr>
                        <w:t xml:space="preserve"> </w:t>
                      </w:r>
                      <w:r>
                        <w:rPr>
                          <w:b/>
                          <w:color w:val="FFFFFF"/>
                          <w:sz w:val="96"/>
                        </w:rPr>
                        <w:t>2021/2022</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hidden="0" allowOverlap="1" wp14:anchorId="6042EA4C" wp14:editId="08E0CE49">
                <wp:simplePos x="0" y="0"/>
                <wp:positionH relativeFrom="margin">
                  <wp:posOffset>3797300</wp:posOffset>
                </wp:positionH>
                <wp:positionV relativeFrom="paragraph">
                  <wp:posOffset>5880100</wp:posOffset>
                </wp:positionV>
                <wp:extent cx="2678259" cy="898525"/>
                <wp:effectExtent l="0" t="0" r="0" b="0"/>
                <wp:wrapNone/>
                <wp:docPr id="11" name="Pravokotnik 11"/>
                <wp:cNvGraphicFramePr/>
                <a:graphic xmlns:a="http://schemas.openxmlformats.org/drawingml/2006/main">
                  <a:graphicData uri="http://schemas.microsoft.com/office/word/2010/wordprocessingShape">
                    <wps:wsp>
                      <wps:cNvSpPr/>
                      <wps:spPr>
                        <a:xfrm>
                          <a:off x="4011633" y="3335500"/>
                          <a:ext cx="2668734" cy="889000"/>
                        </a:xfrm>
                        <a:prstGeom prst="rect">
                          <a:avLst/>
                        </a:prstGeom>
                        <a:noFill/>
                        <a:ln>
                          <a:noFill/>
                        </a:ln>
                      </wps:spPr>
                      <wps:txbx>
                        <w:txbxContent>
                          <w:p w14:paraId="0715A576" w14:textId="77777777" w:rsidR="00AB7416" w:rsidRDefault="00AB7416" w:rsidP="00DA4135">
                            <w:pPr>
                              <w:textDirection w:val="btLr"/>
                            </w:pPr>
                            <w:r>
                              <w:rPr>
                                <w:b/>
                                <w:color w:val="000000"/>
                              </w:rPr>
                              <w:t>VRTEC TRŽIČ</w:t>
                            </w:r>
                          </w:p>
                          <w:p w14:paraId="33361DAA" w14:textId="77777777" w:rsidR="00AB7416" w:rsidRDefault="00AB7416" w:rsidP="00DA4135">
                            <w:pPr>
                              <w:spacing w:line="275" w:lineRule="auto"/>
                              <w:textDirection w:val="btLr"/>
                            </w:pPr>
                            <w:r>
                              <w:rPr>
                                <w:color w:val="FFFFFF"/>
                              </w:rPr>
                              <w:t xml:space="preserve">Cesta Ste Marie </w:t>
                            </w:r>
                            <w:proofErr w:type="spellStart"/>
                            <w:r>
                              <w:rPr>
                                <w:color w:val="FFFFFF"/>
                              </w:rPr>
                              <w:t>aux</w:t>
                            </w:r>
                            <w:proofErr w:type="spellEnd"/>
                            <w:r>
                              <w:rPr>
                                <w:color w:val="FFFFFF"/>
                              </w:rPr>
                              <w:t xml:space="preserve"> </w:t>
                            </w:r>
                            <w:proofErr w:type="spellStart"/>
                            <w:r>
                              <w:rPr>
                                <w:color w:val="FFFFFF"/>
                              </w:rPr>
                              <w:t>Mines</w:t>
                            </w:r>
                            <w:proofErr w:type="spellEnd"/>
                            <w:r>
                              <w:rPr>
                                <w:color w:val="FFFFFF"/>
                              </w:rPr>
                              <w:t xml:space="preserve"> 28</w:t>
                            </w:r>
                          </w:p>
                          <w:p w14:paraId="7E4DABCC" w14:textId="77777777" w:rsidR="00AB7416" w:rsidRDefault="00AB7416" w:rsidP="00DA4135">
                            <w:pPr>
                              <w:spacing w:line="275" w:lineRule="auto"/>
                              <w:textDirection w:val="btLr"/>
                            </w:pPr>
                            <w:r>
                              <w:rPr>
                                <w:color w:val="FFFFFF"/>
                              </w:rPr>
                              <w:t>4290 Tržič</w:t>
                            </w:r>
                          </w:p>
                        </w:txbxContent>
                      </wps:txbx>
                      <wps:bodyPr spcFirstLastPara="1" wrap="square" lIns="91425" tIns="45700" rIns="91425" bIns="45700" anchor="t" anchorCtr="0"/>
                    </wps:wsp>
                  </a:graphicData>
                </a:graphic>
              </wp:anchor>
            </w:drawing>
          </mc:Choice>
          <mc:Fallback>
            <w:pict>
              <v:rect w14:anchorId="6042EA4C" id="Pravokotnik 11" o:spid="_x0000_s1034" style="position:absolute;left:0;text-align:left;margin-left:299pt;margin-top:463pt;width:210.9pt;height:70.75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5DzQEAAHEDAAAOAAAAZHJzL2Uyb0RvYy54bWysU01v2zAMvQ/YfxB0X2zHiZsacXpYkWFA&#10;sQVo9wMUWY6FWqJGqbHz70cpaZttt2EXmR8PJN8jvb6bzMCOCr0G2/BilnOmrIRW20PDfzxtP604&#10;80HYVgxgVcNPyvO7zccP69HVag49DK1CRkWsr0fX8D4EV2eZl70yws/AKUvJDtCIQC4eshbFSNXN&#10;kM3zvMpGwNYhSOU9Re/PSb5J9btOyfC967wKbGg4zRbSi+ndxzfbrEV9QOF6LS9jiH+Ywghtqelb&#10;qXsRBHtB/VcpoyWChy7MJJgMuk5LlTgQmyL/g81jL5xKXEgc795k8v+vrPx23CHTLe2u4MwKQzva&#10;oTjCMwSrnxlFSaLR+ZqQj26HF8+TGflOHZr4JSZsavgiL4qqLDk7Nbwsy+Uyv0ispsAkAeZVtbop&#10;F5xJQqxWt/kZkL1XcujDFwWGRaPhSCtMyorjgw/UnaCvkNjYwlYPQ1rjYH8LEDBGsjj8edxohWk/&#10;Jb7VK7E9tCfSwDu51dTyQfiwE0hXQIKMdBkN9z9fBCrOhq+WpL8tFvMlnVJyFssbYsDwOrO/zggr&#10;e6CDC5ydzc8hnV9kEuehvSZOlxuMh3PtJ9T7n7L5BQAA//8DAFBLAwQUAAYACAAAACEA2TU21d4A&#10;AAANAQAADwAAAGRycy9kb3ducmV2LnhtbEyPwU7DMBBE70j8g7VI3KidioQmxKkQggNH0h44uvGS&#10;RNjryHba9O9xTnCb0Y5m59X7xRp2Rh9GRxKyjQCG1Dk9Ui/heHh/2AELUZFWxhFKuGKAfXN7U6tK&#10;uwt94rmNPUslFColYYhxqjgP3YBWhY2bkNLt23mrYrK+59qrSyq3hm+FKLhVI6UPg5rwdcDup52t&#10;hAmNns1jK746/uYpKz4O/JpLeX+3vDwDi7jEvzCs89N0aNKmk5tJB2Yk5OUusUQJ5bZIYk2IrEw0&#10;p1UVTznwpub/KZpfAAAA//8DAFBLAQItABQABgAIAAAAIQC2gziS/gAAAOEBAAATAAAAAAAAAAAA&#10;AAAAAAAAAABbQ29udGVudF9UeXBlc10ueG1sUEsBAi0AFAAGAAgAAAAhADj9If/WAAAAlAEAAAsA&#10;AAAAAAAAAAAAAAAALwEAAF9yZWxzLy5yZWxzUEsBAi0AFAAGAAgAAAAhALM3PkPNAQAAcQMAAA4A&#10;AAAAAAAAAAAAAAAALgIAAGRycy9lMm9Eb2MueG1sUEsBAi0AFAAGAAgAAAAhANk1NtXeAAAADQEA&#10;AA8AAAAAAAAAAAAAAAAAJwQAAGRycy9kb3ducmV2LnhtbFBLBQYAAAAABAAEAPMAAAAyBQAAAAA=&#10;" filled="f" stroked="f">
                <v:textbox inset="2.53958mm,1.2694mm,2.53958mm,1.2694mm">
                  <w:txbxContent>
                    <w:p w14:paraId="0715A576" w14:textId="77777777" w:rsidR="00AB7416" w:rsidRDefault="00AB7416" w:rsidP="00DA4135">
                      <w:pPr>
                        <w:textDirection w:val="btLr"/>
                      </w:pPr>
                      <w:r>
                        <w:rPr>
                          <w:b/>
                          <w:color w:val="000000"/>
                        </w:rPr>
                        <w:t>VRTEC TRŽIČ</w:t>
                      </w:r>
                    </w:p>
                    <w:p w14:paraId="33361DAA" w14:textId="77777777" w:rsidR="00AB7416" w:rsidRDefault="00AB7416" w:rsidP="00DA4135">
                      <w:pPr>
                        <w:spacing w:line="275" w:lineRule="auto"/>
                        <w:textDirection w:val="btLr"/>
                      </w:pPr>
                      <w:r>
                        <w:rPr>
                          <w:color w:val="FFFFFF"/>
                        </w:rPr>
                        <w:t xml:space="preserve">Cesta Ste Marie </w:t>
                      </w:r>
                      <w:proofErr w:type="spellStart"/>
                      <w:r>
                        <w:rPr>
                          <w:color w:val="FFFFFF"/>
                        </w:rPr>
                        <w:t>aux</w:t>
                      </w:r>
                      <w:proofErr w:type="spellEnd"/>
                      <w:r>
                        <w:rPr>
                          <w:color w:val="FFFFFF"/>
                        </w:rPr>
                        <w:t xml:space="preserve"> </w:t>
                      </w:r>
                      <w:proofErr w:type="spellStart"/>
                      <w:r>
                        <w:rPr>
                          <w:color w:val="FFFFFF"/>
                        </w:rPr>
                        <w:t>Mines</w:t>
                      </w:r>
                      <w:proofErr w:type="spellEnd"/>
                      <w:r>
                        <w:rPr>
                          <w:color w:val="FFFFFF"/>
                        </w:rPr>
                        <w:t xml:space="preserve"> 28</w:t>
                      </w:r>
                    </w:p>
                    <w:p w14:paraId="7E4DABCC" w14:textId="77777777" w:rsidR="00AB7416" w:rsidRDefault="00AB7416" w:rsidP="00DA4135">
                      <w:pPr>
                        <w:spacing w:line="275" w:lineRule="auto"/>
                        <w:textDirection w:val="btLr"/>
                      </w:pPr>
                      <w:r>
                        <w:rPr>
                          <w:color w:val="FFFFFF"/>
                        </w:rPr>
                        <w:t>4290 Tržič</w:t>
                      </w: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hidden="0" allowOverlap="1" wp14:anchorId="1D73EE62" wp14:editId="3356774D">
                <wp:simplePos x="0" y="0"/>
                <wp:positionH relativeFrom="margin">
                  <wp:posOffset>3784600</wp:posOffset>
                </wp:positionH>
                <wp:positionV relativeFrom="paragraph">
                  <wp:posOffset>6794500</wp:posOffset>
                </wp:positionV>
                <wp:extent cx="2923025" cy="1376099"/>
                <wp:effectExtent l="0" t="0" r="0" b="0"/>
                <wp:wrapNone/>
                <wp:docPr id="12" name="Pravokotnik 12"/>
                <wp:cNvGraphicFramePr/>
                <a:graphic xmlns:a="http://schemas.openxmlformats.org/drawingml/2006/main">
                  <a:graphicData uri="http://schemas.microsoft.com/office/word/2010/wordprocessingShape">
                    <wps:wsp>
                      <wps:cNvSpPr/>
                      <wps:spPr>
                        <a:xfrm>
                          <a:off x="3889250" y="3100550"/>
                          <a:ext cx="2913500" cy="1358900"/>
                        </a:xfrm>
                        <a:prstGeom prst="rect">
                          <a:avLst/>
                        </a:prstGeom>
                        <a:noFill/>
                        <a:ln>
                          <a:noFill/>
                        </a:ln>
                      </wps:spPr>
                      <wps:txbx>
                        <w:txbxContent>
                          <w:p w14:paraId="0AEC4DFB" w14:textId="77777777" w:rsidR="00AB7416" w:rsidRDefault="00AB7416" w:rsidP="00DA4135">
                            <w:pPr>
                              <w:spacing w:line="240" w:lineRule="auto"/>
                              <w:textDirection w:val="btLr"/>
                            </w:pPr>
                            <w:r>
                              <w:rPr>
                                <w:b/>
                                <w:color w:val="000000"/>
                              </w:rPr>
                              <w:t>Ravnateljica:</w:t>
                            </w:r>
                            <w:r>
                              <w:rPr>
                                <w:color w:val="000000"/>
                              </w:rPr>
                              <w:t xml:space="preserve"> </w:t>
                            </w:r>
                          </w:p>
                          <w:p w14:paraId="6032A398" w14:textId="77777777" w:rsidR="00AB7416" w:rsidRDefault="00AB7416" w:rsidP="00DA4135">
                            <w:pPr>
                              <w:spacing w:line="275" w:lineRule="auto"/>
                              <w:textDirection w:val="btLr"/>
                            </w:pPr>
                            <w:r>
                              <w:rPr>
                                <w:color w:val="FFFFFF"/>
                              </w:rPr>
                              <w:t>Tatjana Blaži</w:t>
                            </w:r>
                          </w:p>
                          <w:p w14:paraId="4B94D5A5" w14:textId="77777777" w:rsidR="00AB7416" w:rsidRDefault="00AB7416" w:rsidP="00DA4135">
                            <w:pPr>
                              <w:spacing w:line="275" w:lineRule="auto"/>
                              <w:textDirection w:val="btLr"/>
                            </w:pPr>
                          </w:p>
                          <w:p w14:paraId="5C103C99" w14:textId="77777777" w:rsidR="00AB7416" w:rsidRDefault="00AB7416" w:rsidP="00DA4135">
                            <w:pPr>
                              <w:spacing w:line="275" w:lineRule="auto"/>
                              <w:textDirection w:val="btLr"/>
                              <w:rPr>
                                <w:b/>
                                <w:color w:val="000000"/>
                              </w:rPr>
                            </w:pPr>
                            <w:r>
                              <w:rPr>
                                <w:b/>
                                <w:color w:val="000000"/>
                              </w:rPr>
                              <w:t>Predsednica sveta zavoda:</w:t>
                            </w:r>
                          </w:p>
                          <w:p w14:paraId="37B0CED5" w14:textId="77777777" w:rsidR="00AB7416" w:rsidRPr="00BC0861" w:rsidRDefault="00AB7416" w:rsidP="00DA4135">
                            <w:pPr>
                              <w:spacing w:line="275" w:lineRule="auto"/>
                              <w:textDirection w:val="btLr"/>
                              <w:rPr>
                                <w:color w:val="FFFFFF"/>
                              </w:rPr>
                            </w:pPr>
                            <w:r w:rsidRPr="00BC0861">
                              <w:rPr>
                                <w:color w:val="FFFFFF"/>
                              </w:rPr>
                              <w:t>Petra Bodlaj</w:t>
                            </w:r>
                          </w:p>
                        </w:txbxContent>
                      </wps:txbx>
                      <wps:bodyPr spcFirstLastPara="1" wrap="square" lIns="91425" tIns="45700" rIns="91425" bIns="45700" anchor="t" anchorCtr="0"/>
                    </wps:wsp>
                  </a:graphicData>
                </a:graphic>
              </wp:anchor>
            </w:drawing>
          </mc:Choice>
          <mc:Fallback>
            <w:pict>
              <v:rect w14:anchorId="1D73EE62" id="Pravokotnik 12" o:spid="_x0000_s1035" style="position:absolute;left:0;text-align:left;margin-left:298pt;margin-top:535pt;width:230.15pt;height:108.35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XtygEAAHIDAAAOAAAAZHJzL2Uyb0RvYy54bWysU8tu2zAQvBfoPxC813okamzBcg4NHBQI&#10;WgNpP4CmKIuIyGWWjCX/fZe0k7jJLciF2hdmd2ZXy+vJDGyv0GuwDS9mOWfKSmi13TX875/1tzln&#10;PgjbigGsavhBeX69+vplObpaldDD0CpkBGJ9PbqG9yG4Osu87JURfgZOWUp2gEYEcnGXtShGQjdD&#10;Vub592wEbB2CVN5T9OaY5KuE33VKht9d51VgQ8NptpBeTO82vtlqKeodCtdreRpDfGAKI7Slpi9Q&#10;NyII9oT6HZTREsFDF2YSTAZdp6VKHIhNkb9hc98LpxIXEse7F5n858HKX/sNMt3S7krOrDC0ow2K&#10;PTxAsPqBUZQkGp2vqfLebfDkeTIj36lDE7/EhE0Nv5jPF2VFQh/ILvK8IjtJrKbAJBWUi+KiyqlA&#10;UgWZ8wU5VJG9Qjn04VaBYdFoONIOk7Rif+fDsfS5JHa2sNbDkJoM9r8AYcZIFqc/zhutMG2nRPjq&#10;mdkW2gOJ4J1ca2p5J3zYCKQzKDgb6TQa7h+fBCrOhp+WtF8Ul2VFt5Scy+oq0sHzzPY8I6zsgS4u&#10;cHY0f4R0f5FJnIcWm+ifjjBezrmfql5/ldU/AAAA//8DAFBLAwQUAAYACAAAACEAs+0GcN8AAAAO&#10;AQAADwAAAGRycy9kb3ducmV2LnhtbEyPwU7DMBBE70j8g7VI3KjdQtKSxqkQggNHUg4c3XhJotrr&#10;KHba9O/ZnuA2qxnNvil3s3fihGPsA2lYLhQIpCbYnloNX/v3hw2ImAxZ4wKhhgtG2FW3N6UpbDjT&#10;J57q1AouoVgYDV1KQyFlbDr0Ji7CgMTeTxi9SXyOrbSjOXO5d3KlVC696Yk/dGbA1w6bYz15DQM6&#10;O7mnWn038m2kZf6xl5dM6/u7+WULIuGc/sJwxWd0qJjpECayUTgN2XPOWxIbaq1YXSMqyx9BHFit&#10;NvkaZFXK/zOqXwAAAP//AwBQSwECLQAUAAYACAAAACEAtoM4kv4AAADhAQAAEwAAAAAAAAAAAAAA&#10;AAAAAAAAW0NvbnRlbnRfVHlwZXNdLnhtbFBLAQItABQABgAIAAAAIQA4/SH/1gAAAJQBAAALAAAA&#10;AAAAAAAAAAAAAC8BAABfcmVscy8ucmVsc1BLAQItABQABgAIAAAAIQDkVRXtygEAAHIDAAAOAAAA&#10;AAAAAAAAAAAAAC4CAABkcnMvZTJvRG9jLnhtbFBLAQItABQABgAIAAAAIQCz7QZw3wAAAA4BAAAP&#10;AAAAAAAAAAAAAAAAACQEAABkcnMvZG93bnJldi54bWxQSwUGAAAAAAQABADzAAAAMAUAAAAA&#10;" filled="f" stroked="f">
                <v:textbox inset="2.53958mm,1.2694mm,2.53958mm,1.2694mm">
                  <w:txbxContent>
                    <w:p w14:paraId="0AEC4DFB" w14:textId="77777777" w:rsidR="00AB7416" w:rsidRDefault="00AB7416" w:rsidP="00DA4135">
                      <w:pPr>
                        <w:spacing w:line="240" w:lineRule="auto"/>
                        <w:textDirection w:val="btLr"/>
                      </w:pPr>
                      <w:r>
                        <w:rPr>
                          <w:b/>
                          <w:color w:val="000000"/>
                        </w:rPr>
                        <w:t>Ravnateljica:</w:t>
                      </w:r>
                      <w:r>
                        <w:rPr>
                          <w:color w:val="000000"/>
                        </w:rPr>
                        <w:t xml:space="preserve"> </w:t>
                      </w:r>
                    </w:p>
                    <w:p w14:paraId="6032A398" w14:textId="77777777" w:rsidR="00AB7416" w:rsidRDefault="00AB7416" w:rsidP="00DA4135">
                      <w:pPr>
                        <w:spacing w:line="275" w:lineRule="auto"/>
                        <w:textDirection w:val="btLr"/>
                      </w:pPr>
                      <w:r>
                        <w:rPr>
                          <w:color w:val="FFFFFF"/>
                        </w:rPr>
                        <w:t>Tatjana Blaži</w:t>
                      </w:r>
                    </w:p>
                    <w:p w14:paraId="4B94D5A5" w14:textId="77777777" w:rsidR="00AB7416" w:rsidRDefault="00AB7416" w:rsidP="00DA4135">
                      <w:pPr>
                        <w:spacing w:line="275" w:lineRule="auto"/>
                        <w:textDirection w:val="btLr"/>
                      </w:pPr>
                    </w:p>
                    <w:p w14:paraId="5C103C99" w14:textId="77777777" w:rsidR="00AB7416" w:rsidRDefault="00AB7416" w:rsidP="00DA4135">
                      <w:pPr>
                        <w:spacing w:line="275" w:lineRule="auto"/>
                        <w:textDirection w:val="btLr"/>
                        <w:rPr>
                          <w:b/>
                          <w:color w:val="000000"/>
                        </w:rPr>
                      </w:pPr>
                      <w:r>
                        <w:rPr>
                          <w:b/>
                          <w:color w:val="000000"/>
                        </w:rPr>
                        <w:t>Predsednica sveta zavoda:</w:t>
                      </w:r>
                    </w:p>
                    <w:p w14:paraId="37B0CED5" w14:textId="77777777" w:rsidR="00AB7416" w:rsidRPr="00BC0861" w:rsidRDefault="00AB7416" w:rsidP="00DA4135">
                      <w:pPr>
                        <w:spacing w:line="275" w:lineRule="auto"/>
                        <w:textDirection w:val="btLr"/>
                        <w:rPr>
                          <w:color w:val="FFFFFF"/>
                        </w:rPr>
                      </w:pPr>
                      <w:r w:rsidRPr="00BC0861">
                        <w:rPr>
                          <w:color w:val="FFFFFF"/>
                        </w:rPr>
                        <w:t>Petra Bodlaj</w:t>
                      </w:r>
                    </w:p>
                  </w:txbxContent>
                </v:textbox>
                <w10:wrap anchorx="margin"/>
              </v:rect>
            </w:pict>
          </mc:Fallback>
        </mc:AlternateContent>
      </w:r>
      <w:r>
        <w:rPr>
          <w:noProof/>
        </w:rPr>
        <w:drawing>
          <wp:anchor distT="0" distB="0" distL="114300" distR="114300" simplePos="0" relativeHeight="251670528" behindDoc="0" locked="0" layoutInCell="1" hidden="0" allowOverlap="1" wp14:anchorId="4EFD6B18" wp14:editId="172B81F8">
            <wp:simplePos x="0" y="0"/>
            <wp:positionH relativeFrom="margin">
              <wp:posOffset>219075</wp:posOffset>
            </wp:positionH>
            <wp:positionV relativeFrom="paragraph">
              <wp:posOffset>2428875</wp:posOffset>
            </wp:positionV>
            <wp:extent cx="5876925" cy="3202940"/>
            <wp:effectExtent l="0" t="0" r="0" b="0"/>
            <wp:wrapNone/>
            <wp:docPr id="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5876925" cy="3202940"/>
                    </a:xfrm>
                    <a:prstGeom prst="rect">
                      <a:avLst/>
                    </a:prstGeom>
                    <a:ln/>
                  </pic:spPr>
                </pic:pic>
              </a:graphicData>
            </a:graphic>
          </wp:anchor>
        </w:drawing>
      </w:r>
    </w:p>
    <w:p w14:paraId="3656B9AB" w14:textId="77777777" w:rsidR="00BC0861" w:rsidRDefault="00BC0861"/>
    <w:p w14:paraId="45FB0818" w14:textId="77777777" w:rsidR="00D40D37" w:rsidRDefault="00D40D37">
      <w:pPr>
        <w:rPr>
          <w:b/>
          <w:caps/>
        </w:rPr>
      </w:pPr>
      <w:r>
        <w:br w:type="page"/>
      </w:r>
    </w:p>
    <w:p w14:paraId="736AE286" w14:textId="10F03544" w:rsidR="00787589" w:rsidRPr="00787589" w:rsidRDefault="00D40D37" w:rsidP="00787589">
      <w:pPr>
        <w:pStyle w:val="Kazalovsebine1"/>
      </w:pPr>
      <w:r w:rsidRPr="00DB5BCB">
        <w:lastRenderedPageBreak/>
        <w:t>KAZALO VSEBINE</w:t>
      </w:r>
    </w:p>
    <w:p w14:paraId="049F31CB" w14:textId="77777777" w:rsidR="00D40D37" w:rsidRPr="00D40D37" w:rsidRDefault="00D40D37" w:rsidP="005A43D2">
      <w:pPr>
        <w:spacing w:line="240" w:lineRule="auto"/>
      </w:pPr>
    </w:p>
    <w:p w14:paraId="667272ED" w14:textId="6B4BB46C" w:rsidR="000912DA" w:rsidRDefault="00DA4135" w:rsidP="000912DA">
      <w:pPr>
        <w:pStyle w:val="Kazalovsebine1"/>
        <w:rPr>
          <w:rFonts w:asciiTheme="minorHAnsi" w:eastAsiaTheme="minorEastAsia" w:hAnsiTheme="minorHAnsi" w:cstheme="minorBidi"/>
          <w:b w:val="0"/>
          <w:caps w:val="0"/>
          <w:noProof/>
          <w:color w:val="auto"/>
          <w:sz w:val="22"/>
          <w:szCs w:val="22"/>
        </w:rPr>
      </w:pPr>
      <w:r>
        <w:fldChar w:fldCharType="begin"/>
      </w:r>
      <w:r>
        <w:instrText xml:space="preserve"> TOC \h \z \t "Slog1;1;Slog2;2" </w:instrText>
      </w:r>
      <w:r>
        <w:fldChar w:fldCharType="separate"/>
      </w:r>
      <w:hyperlink w:anchor="_Toc82684830" w:history="1">
        <w:r w:rsidR="000912DA" w:rsidRPr="00B03365">
          <w:rPr>
            <w:rStyle w:val="Hiperpovezava"/>
            <w:noProof/>
          </w:rPr>
          <w:t>1.</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Osebna izkaznica in kratka predstavitev zavoda</w:t>
        </w:r>
        <w:r w:rsidR="000912DA">
          <w:rPr>
            <w:noProof/>
            <w:webHidden/>
          </w:rPr>
          <w:tab/>
        </w:r>
        <w:r w:rsidR="000912DA">
          <w:rPr>
            <w:noProof/>
            <w:webHidden/>
          </w:rPr>
          <w:fldChar w:fldCharType="begin"/>
        </w:r>
        <w:r w:rsidR="000912DA">
          <w:rPr>
            <w:noProof/>
            <w:webHidden/>
          </w:rPr>
          <w:instrText xml:space="preserve"> PAGEREF _Toc82684830 \h </w:instrText>
        </w:r>
        <w:r w:rsidR="000912DA">
          <w:rPr>
            <w:noProof/>
            <w:webHidden/>
          </w:rPr>
        </w:r>
        <w:r w:rsidR="000912DA">
          <w:rPr>
            <w:noProof/>
            <w:webHidden/>
          </w:rPr>
          <w:fldChar w:fldCharType="separate"/>
        </w:r>
        <w:r w:rsidR="00E2340E">
          <w:rPr>
            <w:noProof/>
            <w:webHidden/>
          </w:rPr>
          <w:t>8</w:t>
        </w:r>
        <w:r w:rsidR="000912DA">
          <w:rPr>
            <w:noProof/>
            <w:webHidden/>
          </w:rPr>
          <w:fldChar w:fldCharType="end"/>
        </w:r>
      </w:hyperlink>
    </w:p>
    <w:p w14:paraId="4FAFDA85" w14:textId="3322EF32"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31" w:history="1">
        <w:r w:rsidR="000912DA" w:rsidRPr="00B03365">
          <w:rPr>
            <w:rStyle w:val="Hiperpovezava"/>
            <w:noProof/>
          </w:rPr>
          <w:t>1.1.</w:t>
        </w:r>
        <w:r w:rsidR="000912DA">
          <w:rPr>
            <w:rFonts w:asciiTheme="minorHAnsi" w:eastAsiaTheme="minorEastAsia" w:hAnsiTheme="minorHAnsi" w:cstheme="minorBidi"/>
            <w:noProof/>
            <w:sz w:val="22"/>
            <w:szCs w:val="22"/>
          </w:rPr>
          <w:tab/>
        </w:r>
        <w:r w:rsidR="000912DA" w:rsidRPr="00B03365">
          <w:rPr>
            <w:rStyle w:val="Hiperpovezava"/>
            <w:noProof/>
          </w:rPr>
          <w:t>Osnovni podatki zavoda</w:t>
        </w:r>
        <w:r w:rsidR="000912DA">
          <w:rPr>
            <w:noProof/>
            <w:webHidden/>
          </w:rPr>
          <w:tab/>
        </w:r>
        <w:r w:rsidR="000912DA">
          <w:rPr>
            <w:noProof/>
            <w:webHidden/>
          </w:rPr>
          <w:fldChar w:fldCharType="begin"/>
        </w:r>
        <w:r w:rsidR="000912DA">
          <w:rPr>
            <w:noProof/>
            <w:webHidden/>
          </w:rPr>
          <w:instrText xml:space="preserve"> PAGEREF _Toc82684831 \h </w:instrText>
        </w:r>
        <w:r w:rsidR="000912DA">
          <w:rPr>
            <w:noProof/>
            <w:webHidden/>
          </w:rPr>
        </w:r>
        <w:r w:rsidR="000912DA">
          <w:rPr>
            <w:noProof/>
            <w:webHidden/>
          </w:rPr>
          <w:fldChar w:fldCharType="separate"/>
        </w:r>
        <w:r>
          <w:rPr>
            <w:noProof/>
            <w:webHidden/>
          </w:rPr>
          <w:t>8</w:t>
        </w:r>
        <w:r w:rsidR="000912DA">
          <w:rPr>
            <w:noProof/>
            <w:webHidden/>
          </w:rPr>
          <w:fldChar w:fldCharType="end"/>
        </w:r>
      </w:hyperlink>
    </w:p>
    <w:p w14:paraId="285EF3CA" w14:textId="58FE11D5"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832" w:history="1">
        <w:r w:rsidR="000912DA" w:rsidRPr="00B03365">
          <w:rPr>
            <w:rStyle w:val="Hiperpovezava"/>
            <w:bCs/>
            <w:noProof/>
          </w:rPr>
          <w:t>2.</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Ustanovitelj in upravljanje vrtca tržič</w:t>
        </w:r>
        <w:r w:rsidR="000912DA">
          <w:rPr>
            <w:noProof/>
            <w:webHidden/>
          </w:rPr>
          <w:tab/>
        </w:r>
        <w:r w:rsidR="000912DA">
          <w:rPr>
            <w:noProof/>
            <w:webHidden/>
          </w:rPr>
          <w:fldChar w:fldCharType="begin"/>
        </w:r>
        <w:r w:rsidR="000912DA">
          <w:rPr>
            <w:noProof/>
            <w:webHidden/>
          </w:rPr>
          <w:instrText xml:space="preserve"> PAGEREF _Toc82684832 \h </w:instrText>
        </w:r>
        <w:r w:rsidR="000912DA">
          <w:rPr>
            <w:noProof/>
            <w:webHidden/>
          </w:rPr>
        </w:r>
        <w:r w:rsidR="000912DA">
          <w:rPr>
            <w:noProof/>
            <w:webHidden/>
          </w:rPr>
          <w:fldChar w:fldCharType="separate"/>
        </w:r>
        <w:r>
          <w:rPr>
            <w:noProof/>
            <w:webHidden/>
          </w:rPr>
          <w:t>9</w:t>
        </w:r>
        <w:r w:rsidR="000912DA">
          <w:rPr>
            <w:noProof/>
            <w:webHidden/>
          </w:rPr>
          <w:fldChar w:fldCharType="end"/>
        </w:r>
      </w:hyperlink>
    </w:p>
    <w:p w14:paraId="5DBB4D32" w14:textId="1875BF8B"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33" w:history="1">
        <w:r w:rsidR="000912DA" w:rsidRPr="00B03365">
          <w:rPr>
            <w:rStyle w:val="Hiperpovezava"/>
            <w:noProof/>
          </w:rPr>
          <w:t>2.1.</w:t>
        </w:r>
        <w:r w:rsidR="000912DA">
          <w:rPr>
            <w:rFonts w:asciiTheme="minorHAnsi" w:eastAsiaTheme="minorEastAsia" w:hAnsiTheme="minorHAnsi" w:cstheme="minorBidi"/>
            <w:noProof/>
            <w:sz w:val="22"/>
            <w:szCs w:val="22"/>
          </w:rPr>
          <w:tab/>
        </w:r>
        <w:r w:rsidR="000912DA" w:rsidRPr="00B03365">
          <w:rPr>
            <w:rStyle w:val="Hiperpovezava"/>
            <w:noProof/>
          </w:rPr>
          <w:t>Ustanovitelj Vrtca Tržič</w:t>
        </w:r>
        <w:r w:rsidR="000912DA">
          <w:rPr>
            <w:noProof/>
            <w:webHidden/>
          </w:rPr>
          <w:tab/>
        </w:r>
        <w:r w:rsidR="000912DA">
          <w:rPr>
            <w:noProof/>
            <w:webHidden/>
          </w:rPr>
          <w:fldChar w:fldCharType="begin"/>
        </w:r>
        <w:r w:rsidR="000912DA">
          <w:rPr>
            <w:noProof/>
            <w:webHidden/>
          </w:rPr>
          <w:instrText xml:space="preserve"> PAGEREF _Toc82684833 \h </w:instrText>
        </w:r>
        <w:r w:rsidR="000912DA">
          <w:rPr>
            <w:noProof/>
            <w:webHidden/>
          </w:rPr>
        </w:r>
        <w:r w:rsidR="000912DA">
          <w:rPr>
            <w:noProof/>
            <w:webHidden/>
          </w:rPr>
          <w:fldChar w:fldCharType="separate"/>
        </w:r>
        <w:r>
          <w:rPr>
            <w:noProof/>
            <w:webHidden/>
          </w:rPr>
          <w:t>9</w:t>
        </w:r>
        <w:r w:rsidR="000912DA">
          <w:rPr>
            <w:noProof/>
            <w:webHidden/>
          </w:rPr>
          <w:fldChar w:fldCharType="end"/>
        </w:r>
      </w:hyperlink>
    </w:p>
    <w:p w14:paraId="758D5592" w14:textId="04B3853B"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34" w:history="1">
        <w:r w:rsidR="000912DA" w:rsidRPr="00B03365">
          <w:rPr>
            <w:rStyle w:val="Hiperpovezava"/>
            <w:noProof/>
          </w:rPr>
          <w:t>2.2.</w:t>
        </w:r>
        <w:r w:rsidR="000912DA">
          <w:rPr>
            <w:rFonts w:asciiTheme="minorHAnsi" w:eastAsiaTheme="minorEastAsia" w:hAnsiTheme="minorHAnsi" w:cstheme="minorBidi"/>
            <w:noProof/>
            <w:sz w:val="22"/>
            <w:szCs w:val="22"/>
          </w:rPr>
          <w:tab/>
        </w:r>
        <w:r w:rsidR="000912DA" w:rsidRPr="00B03365">
          <w:rPr>
            <w:rStyle w:val="Hiperpovezava"/>
            <w:noProof/>
          </w:rPr>
          <w:t>Upravljanje Vrtca Tržič</w:t>
        </w:r>
        <w:r w:rsidR="000912DA">
          <w:rPr>
            <w:noProof/>
            <w:webHidden/>
          </w:rPr>
          <w:tab/>
        </w:r>
        <w:r w:rsidR="000912DA">
          <w:rPr>
            <w:noProof/>
            <w:webHidden/>
          </w:rPr>
          <w:fldChar w:fldCharType="begin"/>
        </w:r>
        <w:r w:rsidR="000912DA">
          <w:rPr>
            <w:noProof/>
            <w:webHidden/>
          </w:rPr>
          <w:instrText xml:space="preserve"> PAGEREF _Toc82684834 \h </w:instrText>
        </w:r>
        <w:r w:rsidR="000912DA">
          <w:rPr>
            <w:noProof/>
            <w:webHidden/>
          </w:rPr>
        </w:r>
        <w:r w:rsidR="000912DA">
          <w:rPr>
            <w:noProof/>
            <w:webHidden/>
          </w:rPr>
          <w:fldChar w:fldCharType="separate"/>
        </w:r>
        <w:r>
          <w:rPr>
            <w:noProof/>
            <w:webHidden/>
          </w:rPr>
          <w:t>9</w:t>
        </w:r>
        <w:r w:rsidR="000912DA">
          <w:rPr>
            <w:noProof/>
            <w:webHidden/>
          </w:rPr>
          <w:fldChar w:fldCharType="end"/>
        </w:r>
      </w:hyperlink>
    </w:p>
    <w:p w14:paraId="4A18BD25" w14:textId="2E7725B4"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35" w:history="1">
        <w:r w:rsidR="000912DA" w:rsidRPr="00B03365">
          <w:rPr>
            <w:rStyle w:val="Hiperpovezava"/>
            <w:noProof/>
          </w:rPr>
          <w:t>2.3.</w:t>
        </w:r>
        <w:r w:rsidR="000912DA">
          <w:rPr>
            <w:rFonts w:asciiTheme="minorHAnsi" w:eastAsiaTheme="minorEastAsia" w:hAnsiTheme="minorHAnsi" w:cstheme="minorBidi"/>
            <w:noProof/>
            <w:sz w:val="22"/>
            <w:szCs w:val="22"/>
          </w:rPr>
          <w:tab/>
        </w:r>
        <w:r w:rsidR="000912DA" w:rsidRPr="00B03365">
          <w:rPr>
            <w:rStyle w:val="Hiperpovezava"/>
            <w:noProof/>
          </w:rPr>
          <w:t>Strokovni organi Vrtca Tržič</w:t>
        </w:r>
        <w:r w:rsidR="000912DA">
          <w:rPr>
            <w:noProof/>
            <w:webHidden/>
          </w:rPr>
          <w:tab/>
        </w:r>
        <w:r w:rsidR="000912DA">
          <w:rPr>
            <w:noProof/>
            <w:webHidden/>
          </w:rPr>
          <w:fldChar w:fldCharType="begin"/>
        </w:r>
        <w:r w:rsidR="000912DA">
          <w:rPr>
            <w:noProof/>
            <w:webHidden/>
          </w:rPr>
          <w:instrText xml:space="preserve"> PAGEREF _Toc82684835 \h </w:instrText>
        </w:r>
        <w:r w:rsidR="000912DA">
          <w:rPr>
            <w:noProof/>
            <w:webHidden/>
          </w:rPr>
        </w:r>
        <w:r w:rsidR="000912DA">
          <w:rPr>
            <w:noProof/>
            <w:webHidden/>
          </w:rPr>
          <w:fldChar w:fldCharType="separate"/>
        </w:r>
        <w:r>
          <w:rPr>
            <w:noProof/>
            <w:webHidden/>
          </w:rPr>
          <w:t>9</w:t>
        </w:r>
        <w:r w:rsidR="000912DA">
          <w:rPr>
            <w:noProof/>
            <w:webHidden/>
          </w:rPr>
          <w:fldChar w:fldCharType="end"/>
        </w:r>
      </w:hyperlink>
    </w:p>
    <w:p w14:paraId="321D1F11" w14:textId="2A5C6CE1"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36" w:history="1">
        <w:r w:rsidR="000912DA" w:rsidRPr="00B03365">
          <w:rPr>
            <w:rStyle w:val="Hiperpovezava"/>
            <w:noProof/>
          </w:rPr>
          <w:t>2.4.</w:t>
        </w:r>
        <w:r w:rsidR="000912DA">
          <w:rPr>
            <w:rFonts w:asciiTheme="minorHAnsi" w:eastAsiaTheme="minorEastAsia" w:hAnsiTheme="minorHAnsi" w:cstheme="minorBidi"/>
            <w:noProof/>
            <w:sz w:val="22"/>
            <w:szCs w:val="22"/>
          </w:rPr>
          <w:tab/>
        </w:r>
        <w:r w:rsidR="000912DA" w:rsidRPr="00B03365">
          <w:rPr>
            <w:rStyle w:val="Hiperpovezava"/>
            <w:noProof/>
          </w:rPr>
          <w:t>Svet staršev Vrtca Tržič</w:t>
        </w:r>
        <w:r w:rsidR="000912DA">
          <w:rPr>
            <w:noProof/>
            <w:webHidden/>
          </w:rPr>
          <w:tab/>
        </w:r>
        <w:r w:rsidR="000912DA">
          <w:rPr>
            <w:noProof/>
            <w:webHidden/>
          </w:rPr>
          <w:fldChar w:fldCharType="begin"/>
        </w:r>
        <w:r w:rsidR="000912DA">
          <w:rPr>
            <w:noProof/>
            <w:webHidden/>
          </w:rPr>
          <w:instrText xml:space="preserve"> PAGEREF _Toc82684836 \h </w:instrText>
        </w:r>
        <w:r w:rsidR="000912DA">
          <w:rPr>
            <w:noProof/>
            <w:webHidden/>
          </w:rPr>
        </w:r>
        <w:r w:rsidR="000912DA">
          <w:rPr>
            <w:noProof/>
            <w:webHidden/>
          </w:rPr>
          <w:fldChar w:fldCharType="separate"/>
        </w:r>
        <w:r>
          <w:rPr>
            <w:noProof/>
            <w:webHidden/>
          </w:rPr>
          <w:t>10</w:t>
        </w:r>
        <w:r w:rsidR="000912DA">
          <w:rPr>
            <w:noProof/>
            <w:webHidden/>
          </w:rPr>
          <w:fldChar w:fldCharType="end"/>
        </w:r>
      </w:hyperlink>
    </w:p>
    <w:p w14:paraId="223D94DC" w14:textId="59D8E8A6"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837" w:history="1">
        <w:r w:rsidR="000912DA" w:rsidRPr="00B03365">
          <w:rPr>
            <w:rStyle w:val="Hiperpovezava"/>
            <w:noProof/>
          </w:rPr>
          <w:t>3.</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Uresničevanje programa in dela vrtca</w:t>
        </w:r>
        <w:r w:rsidR="000912DA">
          <w:rPr>
            <w:noProof/>
            <w:webHidden/>
          </w:rPr>
          <w:tab/>
        </w:r>
        <w:r w:rsidR="000912DA">
          <w:rPr>
            <w:noProof/>
            <w:webHidden/>
          </w:rPr>
          <w:fldChar w:fldCharType="begin"/>
        </w:r>
        <w:r w:rsidR="000912DA">
          <w:rPr>
            <w:noProof/>
            <w:webHidden/>
          </w:rPr>
          <w:instrText xml:space="preserve"> PAGEREF _Toc82684837 \h </w:instrText>
        </w:r>
        <w:r w:rsidR="000912DA">
          <w:rPr>
            <w:noProof/>
            <w:webHidden/>
          </w:rPr>
        </w:r>
        <w:r w:rsidR="000912DA">
          <w:rPr>
            <w:noProof/>
            <w:webHidden/>
          </w:rPr>
          <w:fldChar w:fldCharType="separate"/>
        </w:r>
        <w:r>
          <w:rPr>
            <w:noProof/>
            <w:webHidden/>
          </w:rPr>
          <w:t>11</w:t>
        </w:r>
        <w:r w:rsidR="000912DA">
          <w:rPr>
            <w:noProof/>
            <w:webHidden/>
          </w:rPr>
          <w:fldChar w:fldCharType="end"/>
        </w:r>
      </w:hyperlink>
    </w:p>
    <w:p w14:paraId="2F8492EA" w14:textId="29FFEF0F"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38" w:history="1">
        <w:r w:rsidR="000912DA" w:rsidRPr="00B03365">
          <w:rPr>
            <w:rStyle w:val="Hiperpovezava"/>
            <w:noProof/>
          </w:rPr>
          <w:t>3.1.</w:t>
        </w:r>
        <w:r w:rsidR="000912DA">
          <w:rPr>
            <w:rFonts w:asciiTheme="minorHAnsi" w:eastAsiaTheme="minorEastAsia" w:hAnsiTheme="minorHAnsi" w:cstheme="minorBidi"/>
            <w:noProof/>
            <w:sz w:val="22"/>
            <w:szCs w:val="22"/>
          </w:rPr>
          <w:tab/>
        </w:r>
        <w:r w:rsidR="000912DA" w:rsidRPr="00B03365">
          <w:rPr>
            <w:rStyle w:val="Hiperpovezava"/>
            <w:noProof/>
          </w:rPr>
          <w:t>Vizija Vrtca Tržič</w:t>
        </w:r>
        <w:r w:rsidR="000912DA">
          <w:rPr>
            <w:noProof/>
            <w:webHidden/>
          </w:rPr>
          <w:tab/>
        </w:r>
        <w:r w:rsidR="000912DA">
          <w:rPr>
            <w:noProof/>
            <w:webHidden/>
          </w:rPr>
          <w:fldChar w:fldCharType="begin"/>
        </w:r>
        <w:r w:rsidR="000912DA">
          <w:rPr>
            <w:noProof/>
            <w:webHidden/>
          </w:rPr>
          <w:instrText xml:space="preserve"> PAGEREF _Toc82684838 \h </w:instrText>
        </w:r>
        <w:r w:rsidR="000912DA">
          <w:rPr>
            <w:noProof/>
            <w:webHidden/>
          </w:rPr>
        </w:r>
        <w:r w:rsidR="000912DA">
          <w:rPr>
            <w:noProof/>
            <w:webHidden/>
          </w:rPr>
          <w:fldChar w:fldCharType="separate"/>
        </w:r>
        <w:r>
          <w:rPr>
            <w:noProof/>
            <w:webHidden/>
          </w:rPr>
          <w:t>11</w:t>
        </w:r>
        <w:r w:rsidR="000912DA">
          <w:rPr>
            <w:noProof/>
            <w:webHidden/>
          </w:rPr>
          <w:fldChar w:fldCharType="end"/>
        </w:r>
      </w:hyperlink>
    </w:p>
    <w:p w14:paraId="0C04F06E" w14:textId="181FDBF8"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39" w:history="1">
        <w:r w:rsidR="000912DA" w:rsidRPr="00B03365">
          <w:rPr>
            <w:rStyle w:val="Hiperpovezava"/>
            <w:noProof/>
          </w:rPr>
          <w:t>3.2.</w:t>
        </w:r>
        <w:r w:rsidR="000912DA">
          <w:rPr>
            <w:rFonts w:asciiTheme="minorHAnsi" w:eastAsiaTheme="minorEastAsia" w:hAnsiTheme="minorHAnsi" w:cstheme="minorBidi"/>
            <w:noProof/>
            <w:sz w:val="22"/>
            <w:szCs w:val="22"/>
          </w:rPr>
          <w:tab/>
        </w:r>
        <w:r w:rsidR="000912DA" w:rsidRPr="00B03365">
          <w:rPr>
            <w:rStyle w:val="Hiperpovezava"/>
            <w:noProof/>
          </w:rPr>
          <w:t>Naše poslanstvo</w:t>
        </w:r>
        <w:r w:rsidR="000912DA">
          <w:rPr>
            <w:noProof/>
            <w:webHidden/>
          </w:rPr>
          <w:tab/>
        </w:r>
        <w:r w:rsidR="000912DA">
          <w:rPr>
            <w:noProof/>
            <w:webHidden/>
          </w:rPr>
          <w:fldChar w:fldCharType="begin"/>
        </w:r>
        <w:r w:rsidR="000912DA">
          <w:rPr>
            <w:noProof/>
            <w:webHidden/>
          </w:rPr>
          <w:instrText xml:space="preserve"> PAGEREF _Toc82684839 \h </w:instrText>
        </w:r>
        <w:r w:rsidR="000912DA">
          <w:rPr>
            <w:noProof/>
            <w:webHidden/>
          </w:rPr>
        </w:r>
        <w:r w:rsidR="000912DA">
          <w:rPr>
            <w:noProof/>
            <w:webHidden/>
          </w:rPr>
          <w:fldChar w:fldCharType="separate"/>
        </w:r>
        <w:r>
          <w:rPr>
            <w:noProof/>
            <w:webHidden/>
          </w:rPr>
          <w:t>12</w:t>
        </w:r>
        <w:r w:rsidR="000912DA">
          <w:rPr>
            <w:noProof/>
            <w:webHidden/>
          </w:rPr>
          <w:fldChar w:fldCharType="end"/>
        </w:r>
      </w:hyperlink>
    </w:p>
    <w:p w14:paraId="34886223" w14:textId="1496A192"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840" w:history="1">
        <w:r w:rsidR="000912DA" w:rsidRPr="00B03365">
          <w:rPr>
            <w:rStyle w:val="Hiperpovezava"/>
            <w:noProof/>
          </w:rPr>
          <w:t>4.</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KADROVSKA SLIKA</w:t>
        </w:r>
        <w:r w:rsidR="000912DA">
          <w:rPr>
            <w:noProof/>
            <w:webHidden/>
          </w:rPr>
          <w:tab/>
        </w:r>
        <w:r w:rsidR="000912DA">
          <w:rPr>
            <w:noProof/>
            <w:webHidden/>
          </w:rPr>
          <w:fldChar w:fldCharType="begin"/>
        </w:r>
        <w:r w:rsidR="000912DA">
          <w:rPr>
            <w:noProof/>
            <w:webHidden/>
          </w:rPr>
          <w:instrText xml:space="preserve"> PAGEREF _Toc82684840 \h </w:instrText>
        </w:r>
        <w:r w:rsidR="000912DA">
          <w:rPr>
            <w:noProof/>
            <w:webHidden/>
          </w:rPr>
        </w:r>
        <w:r w:rsidR="000912DA">
          <w:rPr>
            <w:noProof/>
            <w:webHidden/>
          </w:rPr>
          <w:fldChar w:fldCharType="separate"/>
        </w:r>
        <w:r>
          <w:rPr>
            <w:noProof/>
            <w:webHidden/>
          </w:rPr>
          <w:t>15</w:t>
        </w:r>
        <w:r w:rsidR="000912DA">
          <w:rPr>
            <w:noProof/>
            <w:webHidden/>
          </w:rPr>
          <w:fldChar w:fldCharType="end"/>
        </w:r>
      </w:hyperlink>
    </w:p>
    <w:p w14:paraId="6F2998B3" w14:textId="1992498A"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841" w:history="1">
        <w:r w:rsidR="000912DA" w:rsidRPr="00B03365">
          <w:rPr>
            <w:rStyle w:val="Hiperpovezava"/>
            <w:noProof/>
          </w:rPr>
          <w:t>5.</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Obseg in organizacija vzgojno izobraževalnega dela</w:t>
        </w:r>
        <w:r w:rsidR="000912DA">
          <w:rPr>
            <w:noProof/>
            <w:webHidden/>
          </w:rPr>
          <w:tab/>
        </w:r>
        <w:r w:rsidR="000912DA">
          <w:rPr>
            <w:noProof/>
            <w:webHidden/>
          </w:rPr>
          <w:fldChar w:fldCharType="begin"/>
        </w:r>
        <w:r w:rsidR="000912DA">
          <w:rPr>
            <w:noProof/>
            <w:webHidden/>
          </w:rPr>
          <w:instrText xml:space="preserve"> PAGEREF _Toc82684841 \h </w:instrText>
        </w:r>
        <w:r w:rsidR="000912DA">
          <w:rPr>
            <w:noProof/>
            <w:webHidden/>
          </w:rPr>
        </w:r>
        <w:r w:rsidR="000912DA">
          <w:rPr>
            <w:noProof/>
            <w:webHidden/>
          </w:rPr>
          <w:fldChar w:fldCharType="separate"/>
        </w:r>
        <w:r>
          <w:rPr>
            <w:noProof/>
            <w:webHidden/>
          </w:rPr>
          <w:t>16</w:t>
        </w:r>
        <w:r w:rsidR="000912DA">
          <w:rPr>
            <w:noProof/>
            <w:webHidden/>
          </w:rPr>
          <w:fldChar w:fldCharType="end"/>
        </w:r>
      </w:hyperlink>
    </w:p>
    <w:p w14:paraId="29D40FE0" w14:textId="131EE034"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42" w:history="1">
        <w:r w:rsidR="000912DA" w:rsidRPr="00B03365">
          <w:rPr>
            <w:rStyle w:val="Hiperpovezava"/>
            <w:noProof/>
          </w:rPr>
          <w:t>5.1.</w:t>
        </w:r>
        <w:r w:rsidR="000912DA">
          <w:rPr>
            <w:rFonts w:asciiTheme="minorHAnsi" w:eastAsiaTheme="minorEastAsia" w:hAnsiTheme="minorHAnsi" w:cstheme="minorBidi"/>
            <w:noProof/>
            <w:sz w:val="22"/>
            <w:szCs w:val="22"/>
          </w:rPr>
          <w:tab/>
        </w:r>
        <w:r w:rsidR="000912DA" w:rsidRPr="00B03365">
          <w:rPr>
            <w:rStyle w:val="Hiperpovezava"/>
            <w:noProof/>
          </w:rPr>
          <w:t>Zagotovljeni program</w:t>
        </w:r>
        <w:r w:rsidR="000912DA">
          <w:rPr>
            <w:noProof/>
            <w:webHidden/>
          </w:rPr>
          <w:tab/>
        </w:r>
        <w:r w:rsidR="000912DA">
          <w:rPr>
            <w:noProof/>
            <w:webHidden/>
          </w:rPr>
          <w:fldChar w:fldCharType="begin"/>
        </w:r>
        <w:r w:rsidR="000912DA">
          <w:rPr>
            <w:noProof/>
            <w:webHidden/>
          </w:rPr>
          <w:instrText xml:space="preserve"> PAGEREF _Toc82684842 \h </w:instrText>
        </w:r>
        <w:r w:rsidR="000912DA">
          <w:rPr>
            <w:noProof/>
            <w:webHidden/>
          </w:rPr>
        </w:r>
        <w:r w:rsidR="000912DA">
          <w:rPr>
            <w:noProof/>
            <w:webHidden/>
          </w:rPr>
          <w:fldChar w:fldCharType="separate"/>
        </w:r>
        <w:r>
          <w:rPr>
            <w:noProof/>
            <w:webHidden/>
          </w:rPr>
          <w:t>16</w:t>
        </w:r>
        <w:r w:rsidR="000912DA">
          <w:rPr>
            <w:noProof/>
            <w:webHidden/>
          </w:rPr>
          <w:fldChar w:fldCharType="end"/>
        </w:r>
      </w:hyperlink>
    </w:p>
    <w:p w14:paraId="4771E029" w14:textId="1E01D792"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43" w:history="1">
        <w:r w:rsidR="000912DA" w:rsidRPr="00B03365">
          <w:rPr>
            <w:rStyle w:val="Hiperpovezava"/>
            <w:noProof/>
          </w:rPr>
          <w:t>5.2.</w:t>
        </w:r>
        <w:r w:rsidR="000912DA">
          <w:rPr>
            <w:rFonts w:asciiTheme="minorHAnsi" w:eastAsiaTheme="minorEastAsia" w:hAnsiTheme="minorHAnsi" w:cstheme="minorBidi"/>
            <w:noProof/>
            <w:sz w:val="22"/>
            <w:szCs w:val="22"/>
          </w:rPr>
          <w:tab/>
        </w:r>
        <w:r w:rsidR="000912DA" w:rsidRPr="00B03365">
          <w:rPr>
            <w:rStyle w:val="Hiperpovezava"/>
            <w:noProof/>
          </w:rPr>
          <w:t>Plačilo programa</w:t>
        </w:r>
        <w:r w:rsidR="000912DA">
          <w:rPr>
            <w:noProof/>
            <w:webHidden/>
          </w:rPr>
          <w:tab/>
        </w:r>
        <w:r w:rsidR="000912DA">
          <w:rPr>
            <w:noProof/>
            <w:webHidden/>
          </w:rPr>
          <w:fldChar w:fldCharType="begin"/>
        </w:r>
        <w:r w:rsidR="000912DA">
          <w:rPr>
            <w:noProof/>
            <w:webHidden/>
          </w:rPr>
          <w:instrText xml:space="preserve"> PAGEREF _Toc82684843 \h </w:instrText>
        </w:r>
        <w:r w:rsidR="000912DA">
          <w:rPr>
            <w:noProof/>
            <w:webHidden/>
          </w:rPr>
        </w:r>
        <w:r w:rsidR="000912DA">
          <w:rPr>
            <w:noProof/>
            <w:webHidden/>
          </w:rPr>
          <w:fldChar w:fldCharType="separate"/>
        </w:r>
        <w:r>
          <w:rPr>
            <w:noProof/>
            <w:webHidden/>
          </w:rPr>
          <w:t>16</w:t>
        </w:r>
        <w:r w:rsidR="000912DA">
          <w:rPr>
            <w:noProof/>
            <w:webHidden/>
          </w:rPr>
          <w:fldChar w:fldCharType="end"/>
        </w:r>
      </w:hyperlink>
    </w:p>
    <w:p w14:paraId="76B17249" w14:textId="67A6DAE7"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44" w:history="1">
        <w:r w:rsidR="000912DA" w:rsidRPr="00B03365">
          <w:rPr>
            <w:rStyle w:val="Hiperpovezava"/>
            <w:noProof/>
          </w:rPr>
          <w:t>5.3.</w:t>
        </w:r>
        <w:r w:rsidR="000912DA">
          <w:rPr>
            <w:rFonts w:asciiTheme="minorHAnsi" w:eastAsiaTheme="minorEastAsia" w:hAnsiTheme="minorHAnsi" w:cstheme="minorBidi"/>
            <w:noProof/>
            <w:sz w:val="22"/>
            <w:szCs w:val="22"/>
          </w:rPr>
          <w:tab/>
        </w:r>
        <w:r w:rsidR="000912DA" w:rsidRPr="00B03365">
          <w:rPr>
            <w:rStyle w:val="Hiperpovezava"/>
            <w:noProof/>
          </w:rPr>
          <w:t>Obseg dejavnosti in uresničevanje vzgojno-izobraževalni nalog</w:t>
        </w:r>
        <w:r w:rsidR="000912DA">
          <w:rPr>
            <w:noProof/>
            <w:webHidden/>
          </w:rPr>
          <w:tab/>
        </w:r>
        <w:r w:rsidR="000912DA">
          <w:rPr>
            <w:noProof/>
            <w:webHidden/>
          </w:rPr>
          <w:fldChar w:fldCharType="begin"/>
        </w:r>
        <w:r w:rsidR="000912DA">
          <w:rPr>
            <w:noProof/>
            <w:webHidden/>
          </w:rPr>
          <w:instrText xml:space="preserve"> PAGEREF _Toc82684844 \h </w:instrText>
        </w:r>
        <w:r w:rsidR="000912DA">
          <w:rPr>
            <w:noProof/>
            <w:webHidden/>
          </w:rPr>
        </w:r>
        <w:r w:rsidR="000912DA">
          <w:rPr>
            <w:noProof/>
            <w:webHidden/>
          </w:rPr>
          <w:fldChar w:fldCharType="separate"/>
        </w:r>
        <w:r>
          <w:rPr>
            <w:noProof/>
            <w:webHidden/>
          </w:rPr>
          <w:t>17</w:t>
        </w:r>
        <w:r w:rsidR="000912DA">
          <w:rPr>
            <w:noProof/>
            <w:webHidden/>
          </w:rPr>
          <w:fldChar w:fldCharType="end"/>
        </w:r>
      </w:hyperlink>
    </w:p>
    <w:p w14:paraId="107A6238" w14:textId="6802C0F6"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45" w:history="1">
        <w:r w:rsidR="000912DA" w:rsidRPr="00B03365">
          <w:rPr>
            <w:rStyle w:val="Hiperpovezava"/>
            <w:noProof/>
          </w:rPr>
          <w:t>5.4.</w:t>
        </w:r>
        <w:r w:rsidR="000912DA">
          <w:rPr>
            <w:rFonts w:asciiTheme="minorHAnsi" w:eastAsiaTheme="minorEastAsia" w:hAnsiTheme="minorHAnsi" w:cstheme="minorBidi"/>
            <w:noProof/>
            <w:sz w:val="22"/>
            <w:szCs w:val="22"/>
          </w:rPr>
          <w:tab/>
        </w:r>
        <w:r w:rsidR="000912DA" w:rsidRPr="00B03365">
          <w:rPr>
            <w:rStyle w:val="Hiperpovezava"/>
            <w:noProof/>
          </w:rPr>
          <w:t>Obogatitvene dejavnosti</w:t>
        </w:r>
        <w:r w:rsidR="000912DA">
          <w:rPr>
            <w:noProof/>
            <w:webHidden/>
          </w:rPr>
          <w:tab/>
        </w:r>
        <w:r w:rsidR="000912DA">
          <w:rPr>
            <w:noProof/>
            <w:webHidden/>
          </w:rPr>
          <w:fldChar w:fldCharType="begin"/>
        </w:r>
        <w:r w:rsidR="000912DA">
          <w:rPr>
            <w:noProof/>
            <w:webHidden/>
          </w:rPr>
          <w:instrText xml:space="preserve"> PAGEREF _Toc82684845 \h </w:instrText>
        </w:r>
        <w:r w:rsidR="000912DA">
          <w:rPr>
            <w:noProof/>
            <w:webHidden/>
          </w:rPr>
        </w:r>
        <w:r w:rsidR="000912DA">
          <w:rPr>
            <w:noProof/>
            <w:webHidden/>
          </w:rPr>
          <w:fldChar w:fldCharType="separate"/>
        </w:r>
        <w:r>
          <w:rPr>
            <w:noProof/>
            <w:webHidden/>
          </w:rPr>
          <w:t>19</w:t>
        </w:r>
        <w:r w:rsidR="000912DA">
          <w:rPr>
            <w:noProof/>
            <w:webHidden/>
          </w:rPr>
          <w:fldChar w:fldCharType="end"/>
        </w:r>
      </w:hyperlink>
    </w:p>
    <w:p w14:paraId="4216B005" w14:textId="32F2A7AF"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46" w:history="1">
        <w:r w:rsidR="000912DA" w:rsidRPr="00B03365">
          <w:rPr>
            <w:rStyle w:val="Hiperpovezava"/>
            <w:noProof/>
          </w:rPr>
          <w:t>5.5.</w:t>
        </w:r>
        <w:r w:rsidR="000912DA">
          <w:rPr>
            <w:rFonts w:asciiTheme="minorHAnsi" w:eastAsiaTheme="minorEastAsia" w:hAnsiTheme="minorHAnsi" w:cstheme="minorBidi"/>
            <w:noProof/>
            <w:sz w:val="22"/>
            <w:szCs w:val="22"/>
          </w:rPr>
          <w:tab/>
        </w:r>
        <w:r w:rsidR="000912DA" w:rsidRPr="00B03365">
          <w:rPr>
            <w:rStyle w:val="Hiperpovezava"/>
            <w:noProof/>
          </w:rPr>
          <w:t>Sodelovanje s starši</w:t>
        </w:r>
        <w:r w:rsidR="000912DA">
          <w:rPr>
            <w:noProof/>
            <w:webHidden/>
          </w:rPr>
          <w:tab/>
        </w:r>
        <w:r w:rsidR="000912DA">
          <w:rPr>
            <w:noProof/>
            <w:webHidden/>
          </w:rPr>
          <w:fldChar w:fldCharType="begin"/>
        </w:r>
        <w:r w:rsidR="000912DA">
          <w:rPr>
            <w:noProof/>
            <w:webHidden/>
          </w:rPr>
          <w:instrText xml:space="preserve"> PAGEREF _Toc82684846 \h </w:instrText>
        </w:r>
        <w:r w:rsidR="000912DA">
          <w:rPr>
            <w:noProof/>
            <w:webHidden/>
          </w:rPr>
        </w:r>
        <w:r w:rsidR="000912DA">
          <w:rPr>
            <w:noProof/>
            <w:webHidden/>
          </w:rPr>
          <w:fldChar w:fldCharType="separate"/>
        </w:r>
        <w:r>
          <w:rPr>
            <w:noProof/>
            <w:webHidden/>
          </w:rPr>
          <w:t>21</w:t>
        </w:r>
        <w:r w:rsidR="000912DA">
          <w:rPr>
            <w:noProof/>
            <w:webHidden/>
          </w:rPr>
          <w:fldChar w:fldCharType="end"/>
        </w:r>
      </w:hyperlink>
    </w:p>
    <w:p w14:paraId="7B6B9A10" w14:textId="3E58C0BE"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847" w:history="1">
        <w:r w:rsidR="000912DA" w:rsidRPr="00B03365">
          <w:rPr>
            <w:rStyle w:val="Hiperpovezava"/>
            <w:bCs/>
            <w:noProof/>
          </w:rPr>
          <w:t>6.</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PEDAGOŠKO DELO STROKOVNIH DELAVCEV</w:t>
        </w:r>
        <w:r w:rsidR="000912DA">
          <w:rPr>
            <w:noProof/>
            <w:webHidden/>
          </w:rPr>
          <w:tab/>
        </w:r>
        <w:r w:rsidR="000912DA">
          <w:rPr>
            <w:noProof/>
            <w:webHidden/>
          </w:rPr>
          <w:fldChar w:fldCharType="begin"/>
        </w:r>
        <w:r w:rsidR="000912DA">
          <w:rPr>
            <w:noProof/>
            <w:webHidden/>
          </w:rPr>
          <w:instrText xml:space="preserve"> PAGEREF _Toc82684847 \h </w:instrText>
        </w:r>
        <w:r w:rsidR="000912DA">
          <w:rPr>
            <w:noProof/>
            <w:webHidden/>
          </w:rPr>
        </w:r>
        <w:r w:rsidR="000912DA">
          <w:rPr>
            <w:noProof/>
            <w:webHidden/>
          </w:rPr>
          <w:fldChar w:fldCharType="separate"/>
        </w:r>
        <w:r>
          <w:rPr>
            <w:noProof/>
            <w:webHidden/>
          </w:rPr>
          <w:t>22</w:t>
        </w:r>
        <w:r w:rsidR="000912DA">
          <w:rPr>
            <w:noProof/>
            <w:webHidden/>
          </w:rPr>
          <w:fldChar w:fldCharType="end"/>
        </w:r>
      </w:hyperlink>
    </w:p>
    <w:p w14:paraId="6A024761" w14:textId="0C153573"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48" w:history="1">
        <w:r w:rsidR="000912DA" w:rsidRPr="00B03365">
          <w:rPr>
            <w:rStyle w:val="Hiperpovezava"/>
            <w:noProof/>
          </w:rPr>
          <w:t>6.1.</w:t>
        </w:r>
        <w:r w:rsidR="000912DA">
          <w:rPr>
            <w:rFonts w:asciiTheme="minorHAnsi" w:eastAsiaTheme="minorEastAsia" w:hAnsiTheme="minorHAnsi" w:cstheme="minorBidi"/>
            <w:noProof/>
            <w:sz w:val="22"/>
            <w:szCs w:val="22"/>
          </w:rPr>
          <w:tab/>
        </w:r>
        <w:r w:rsidR="000912DA" w:rsidRPr="00B03365">
          <w:rPr>
            <w:rStyle w:val="Hiperpovezava"/>
            <w:noProof/>
          </w:rPr>
          <w:t>Spremljanje in opazovanje dela strokovnih delavcev</w:t>
        </w:r>
        <w:r w:rsidR="000912DA">
          <w:rPr>
            <w:noProof/>
            <w:webHidden/>
          </w:rPr>
          <w:tab/>
        </w:r>
        <w:r w:rsidR="000912DA">
          <w:rPr>
            <w:noProof/>
            <w:webHidden/>
          </w:rPr>
          <w:fldChar w:fldCharType="begin"/>
        </w:r>
        <w:r w:rsidR="000912DA">
          <w:rPr>
            <w:noProof/>
            <w:webHidden/>
          </w:rPr>
          <w:instrText xml:space="preserve"> PAGEREF _Toc82684848 \h </w:instrText>
        </w:r>
        <w:r w:rsidR="000912DA">
          <w:rPr>
            <w:noProof/>
            <w:webHidden/>
          </w:rPr>
        </w:r>
        <w:r w:rsidR="000912DA">
          <w:rPr>
            <w:noProof/>
            <w:webHidden/>
          </w:rPr>
          <w:fldChar w:fldCharType="separate"/>
        </w:r>
        <w:r>
          <w:rPr>
            <w:noProof/>
            <w:webHidden/>
          </w:rPr>
          <w:t>22</w:t>
        </w:r>
        <w:r w:rsidR="000912DA">
          <w:rPr>
            <w:noProof/>
            <w:webHidden/>
          </w:rPr>
          <w:fldChar w:fldCharType="end"/>
        </w:r>
      </w:hyperlink>
    </w:p>
    <w:p w14:paraId="74793FE8" w14:textId="02717E08"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49" w:history="1">
        <w:r w:rsidR="000912DA" w:rsidRPr="00B03365">
          <w:rPr>
            <w:rStyle w:val="Hiperpovezava"/>
            <w:noProof/>
          </w:rPr>
          <w:t>6.2.</w:t>
        </w:r>
        <w:r w:rsidR="000912DA">
          <w:rPr>
            <w:rFonts w:asciiTheme="minorHAnsi" w:eastAsiaTheme="minorEastAsia" w:hAnsiTheme="minorHAnsi" w:cstheme="minorBidi"/>
            <w:noProof/>
            <w:sz w:val="22"/>
            <w:szCs w:val="22"/>
          </w:rPr>
          <w:tab/>
        </w:r>
        <w:r w:rsidR="000912DA" w:rsidRPr="00B03365">
          <w:rPr>
            <w:rStyle w:val="Hiperpovezava"/>
            <w:noProof/>
          </w:rPr>
          <w:t>Medsebojno spremljanje dela</w:t>
        </w:r>
        <w:r w:rsidR="000912DA">
          <w:rPr>
            <w:noProof/>
            <w:webHidden/>
          </w:rPr>
          <w:tab/>
        </w:r>
        <w:r w:rsidR="000912DA">
          <w:rPr>
            <w:noProof/>
            <w:webHidden/>
          </w:rPr>
          <w:fldChar w:fldCharType="begin"/>
        </w:r>
        <w:r w:rsidR="000912DA">
          <w:rPr>
            <w:noProof/>
            <w:webHidden/>
          </w:rPr>
          <w:instrText xml:space="preserve"> PAGEREF _Toc82684849 \h </w:instrText>
        </w:r>
        <w:r w:rsidR="000912DA">
          <w:rPr>
            <w:noProof/>
            <w:webHidden/>
          </w:rPr>
        </w:r>
        <w:r w:rsidR="000912DA">
          <w:rPr>
            <w:noProof/>
            <w:webHidden/>
          </w:rPr>
          <w:fldChar w:fldCharType="separate"/>
        </w:r>
        <w:r>
          <w:rPr>
            <w:noProof/>
            <w:webHidden/>
          </w:rPr>
          <w:t>23</w:t>
        </w:r>
        <w:r w:rsidR="000912DA">
          <w:rPr>
            <w:noProof/>
            <w:webHidden/>
          </w:rPr>
          <w:fldChar w:fldCharType="end"/>
        </w:r>
      </w:hyperlink>
    </w:p>
    <w:p w14:paraId="6A95A828" w14:textId="199F3CCE"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50" w:history="1">
        <w:r w:rsidR="000912DA" w:rsidRPr="00B03365">
          <w:rPr>
            <w:rStyle w:val="Hiperpovezava"/>
            <w:noProof/>
          </w:rPr>
          <w:t>6.3.</w:t>
        </w:r>
        <w:r w:rsidR="000912DA">
          <w:rPr>
            <w:rFonts w:asciiTheme="minorHAnsi" w:eastAsiaTheme="minorEastAsia" w:hAnsiTheme="minorHAnsi" w:cstheme="minorBidi"/>
            <w:noProof/>
            <w:sz w:val="22"/>
            <w:szCs w:val="22"/>
          </w:rPr>
          <w:tab/>
        </w:r>
        <w:r w:rsidR="000912DA" w:rsidRPr="00B03365">
          <w:rPr>
            <w:rStyle w:val="Hiperpovezava"/>
            <w:noProof/>
          </w:rPr>
          <w:t>Mentorstvo pripravnikom, dijakom in študentom</w:t>
        </w:r>
        <w:r w:rsidR="000912DA">
          <w:rPr>
            <w:noProof/>
            <w:webHidden/>
          </w:rPr>
          <w:tab/>
        </w:r>
        <w:r w:rsidR="000912DA">
          <w:rPr>
            <w:noProof/>
            <w:webHidden/>
          </w:rPr>
          <w:fldChar w:fldCharType="begin"/>
        </w:r>
        <w:r w:rsidR="000912DA">
          <w:rPr>
            <w:noProof/>
            <w:webHidden/>
          </w:rPr>
          <w:instrText xml:space="preserve"> PAGEREF _Toc82684850 \h </w:instrText>
        </w:r>
        <w:r w:rsidR="000912DA">
          <w:rPr>
            <w:noProof/>
            <w:webHidden/>
          </w:rPr>
        </w:r>
        <w:r w:rsidR="000912DA">
          <w:rPr>
            <w:noProof/>
            <w:webHidden/>
          </w:rPr>
          <w:fldChar w:fldCharType="separate"/>
        </w:r>
        <w:r>
          <w:rPr>
            <w:noProof/>
            <w:webHidden/>
          </w:rPr>
          <w:t>23</w:t>
        </w:r>
        <w:r w:rsidR="000912DA">
          <w:rPr>
            <w:noProof/>
            <w:webHidden/>
          </w:rPr>
          <w:fldChar w:fldCharType="end"/>
        </w:r>
      </w:hyperlink>
    </w:p>
    <w:p w14:paraId="0A60F08F" w14:textId="4B120021"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51" w:history="1">
        <w:r w:rsidR="000912DA" w:rsidRPr="00B03365">
          <w:rPr>
            <w:rStyle w:val="Hiperpovezava"/>
            <w:noProof/>
          </w:rPr>
          <w:t>6.4.</w:t>
        </w:r>
        <w:r w:rsidR="000912DA">
          <w:rPr>
            <w:rFonts w:asciiTheme="minorHAnsi" w:eastAsiaTheme="minorEastAsia" w:hAnsiTheme="minorHAnsi" w:cstheme="minorBidi"/>
            <w:noProof/>
            <w:sz w:val="22"/>
            <w:szCs w:val="22"/>
          </w:rPr>
          <w:tab/>
        </w:r>
        <w:r w:rsidR="000912DA" w:rsidRPr="00B03365">
          <w:rPr>
            <w:rStyle w:val="Hiperpovezava"/>
            <w:noProof/>
          </w:rPr>
          <w:t>Delo strokovnih starostnih aktivov</w:t>
        </w:r>
        <w:r w:rsidR="000912DA">
          <w:rPr>
            <w:noProof/>
            <w:webHidden/>
          </w:rPr>
          <w:tab/>
        </w:r>
        <w:r w:rsidR="000912DA">
          <w:rPr>
            <w:noProof/>
            <w:webHidden/>
          </w:rPr>
          <w:fldChar w:fldCharType="begin"/>
        </w:r>
        <w:r w:rsidR="000912DA">
          <w:rPr>
            <w:noProof/>
            <w:webHidden/>
          </w:rPr>
          <w:instrText xml:space="preserve"> PAGEREF _Toc82684851 \h </w:instrText>
        </w:r>
        <w:r w:rsidR="000912DA">
          <w:rPr>
            <w:noProof/>
            <w:webHidden/>
          </w:rPr>
        </w:r>
        <w:r w:rsidR="000912DA">
          <w:rPr>
            <w:noProof/>
            <w:webHidden/>
          </w:rPr>
          <w:fldChar w:fldCharType="separate"/>
        </w:r>
        <w:r>
          <w:rPr>
            <w:noProof/>
            <w:webHidden/>
          </w:rPr>
          <w:t>24</w:t>
        </w:r>
        <w:r w:rsidR="000912DA">
          <w:rPr>
            <w:noProof/>
            <w:webHidden/>
          </w:rPr>
          <w:fldChar w:fldCharType="end"/>
        </w:r>
      </w:hyperlink>
    </w:p>
    <w:p w14:paraId="43F95240" w14:textId="03DB7434"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852" w:history="1">
        <w:r w:rsidR="000912DA" w:rsidRPr="00B03365">
          <w:rPr>
            <w:rStyle w:val="Hiperpovezava"/>
            <w:noProof/>
          </w:rPr>
          <w:t>7.</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RABA INFORMACIJSKO KOMUNIKACIJSKE TEHNOLOGIJE</w:t>
        </w:r>
        <w:r w:rsidR="000912DA">
          <w:rPr>
            <w:noProof/>
            <w:webHidden/>
          </w:rPr>
          <w:tab/>
        </w:r>
        <w:r w:rsidR="000912DA">
          <w:rPr>
            <w:noProof/>
            <w:webHidden/>
          </w:rPr>
          <w:fldChar w:fldCharType="begin"/>
        </w:r>
        <w:r w:rsidR="000912DA">
          <w:rPr>
            <w:noProof/>
            <w:webHidden/>
          </w:rPr>
          <w:instrText xml:space="preserve"> PAGEREF _Toc82684852 \h </w:instrText>
        </w:r>
        <w:r w:rsidR="000912DA">
          <w:rPr>
            <w:noProof/>
            <w:webHidden/>
          </w:rPr>
        </w:r>
        <w:r w:rsidR="000912DA">
          <w:rPr>
            <w:noProof/>
            <w:webHidden/>
          </w:rPr>
          <w:fldChar w:fldCharType="separate"/>
        </w:r>
        <w:r>
          <w:rPr>
            <w:noProof/>
            <w:webHidden/>
          </w:rPr>
          <w:t>25</w:t>
        </w:r>
        <w:r w:rsidR="000912DA">
          <w:rPr>
            <w:noProof/>
            <w:webHidden/>
          </w:rPr>
          <w:fldChar w:fldCharType="end"/>
        </w:r>
      </w:hyperlink>
    </w:p>
    <w:p w14:paraId="4ED532D9" w14:textId="6D310BED"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853" w:history="1">
        <w:r w:rsidR="000912DA" w:rsidRPr="00B03365">
          <w:rPr>
            <w:rStyle w:val="Hiperpovezava"/>
            <w:noProof/>
          </w:rPr>
          <w:t>8.</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TIM ZA PRIREDITVE IN PROMOCIJO VRTCA</w:t>
        </w:r>
        <w:r w:rsidR="000912DA">
          <w:rPr>
            <w:noProof/>
            <w:webHidden/>
          </w:rPr>
          <w:tab/>
        </w:r>
        <w:r w:rsidR="000912DA">
          <w:rPr>
            <w:noProof/>
            <w:webHidden/>
          </w:rPr>
          <w:fldChar w:fldCharType="begin"/>
        </w:r>
        <w:r w:rsidR="000912DA">
          <w:rPr>
            <w:noProof/>
            <w:webHidden/>
          </w:rPr>
          <w:instrText xml:space="preserve"> PAGEREF _Toc82684853 \h </w:instrText>
        </w:r>
        <w:r w:rsidR="000912DA">
          <w:rPr>
            <w:noProof/>
            <w:webHidden/>
          </w:rPr>
        </w:r>
        <w:r w:rsidR="000912DA">
          <w:rPr>
            <w:noProof/>
            <w:webHidden/>
          </w:rPr>
          <w:fldChar w:fldCharType="separate"/>
        </w:r>
        <w:r>
          <w:rPr>
            <w:noProof/>
            <w:webHidden/>
          </w:rPr>
          <w:t>27</w:t>
        </w:r>
        <w:r w:rsidR="000912DA">
          <w:rPr>
            <w:noProof/>
            <w:webHidden/>
          </w:rPr>
          <w:fldChar w:fldCharType="end"/>
        </w:r>
      </w:hyperlink>
    </w:p>
    <w:p w14:paraId="640C8140" w14:textId="427AF714"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854" w:history="1">
        <w:r w:rsidR="000912DA" w:rsidRPr="00B03365">
          <w:rPr>
            <w:rStyle w:val="Hiperpovezava"/>
            <w:noProof/>
          </w:rPr>
          <w:t>9.</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Projekti v vrtcu</w:t>
        </w:r>
        <w:r w:rsidR="000912DA">
          <w:rPr>
            <w:noProof/>
            <w:webHidden/>
          </w:rPr>
          <w:tab/>
        </w:r>
        <w:r w:rsidR="000912DA">
          <w:rPr>
            <w:noProof/>
            <w:webHidden/>
          </w:rPr>
          <w:fldChar w:fldCharType="begin"/>
        </w:r>
        <w:r w:rsidR="000912DA">
          <w:rPr>
            <w:noProof/>
            <w:webHidden/>
          </w:rPr>
          <w:instrText xml:space="preserve"> PAGEREF _Toc82684854 \h </w:instrText>
        </w:r>
        <w:r w:rsidR="000912DA">
          <w:rPr>
            <w:noProof/>
            <w:webHidden/>
          </w:rPr>
        </w:r>
        <w:r w:rsidR="000912DA">
          <w:rPr>
            <w:noProof/>
            <w:webHidden/>
          </w:rPr>
          <w:fldChar w:fldCharType="separate"/>
        </w:r>
        <w:r>
          <w:rPr>
            <w:noProof/>
            <w:webHidden/>
          </w:rPr>
          <w:t>28</w:t>
        </w:r>
        <w:r w:rsidR="000912DA">
          <w:rPr>
            <w:noProof/>
            <w:webHidden/>
          </w:rPr>
          <w:fldChar w:fldCharType="end"/>
        </w:r>
      </w:hyperlink>
    </w:p>
    <w:p w14:paraId="4EC76CF5" w14:textId="0B9ABAA9"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55" w:history="1">
        <w:r w:rsidR="000912DA" w:rsidRPr="00B03365">
          <w:rPr>
            <w:rStyle w:val="Hiperpovezava"/>
            <w:noProof/>
          </w:rPr>
          <w:t>9.1.</w:t>
        </w:r>
        <w:r w:rsidR="000912DA">
          <w:rPr>
            <w:rFonts w:asciiTheme="minorHAnsi" w:eastAsiaTheme="minorEastAsia" w:hAnsiTheme="minorHAnsi" w:cstheme="minorBidi"/>
            <w:noProof/>
            <w:sz w:val="22"/>
            <w:szCs w:val="22"/>
          </w:rPr>
          <w:tab/>
        </w:r>
        <w:r w:rsidR="000912DA" w:rsidRPr="00B03365">
          <w:rPr>
            <w:rStyle w:val="Hiperpovezava"/>
            <w:noProof/>
          </w:rPr>
          <w:t>Samoevalvacija in profesionalni razvoj strokovnih delavcev</w:t>
        </w:r>
        <w:r w:rsidR="000912DA">
          <w:rPr>
            <w:noProof/>
            <w:webHidden/>
          </w:rPr>
          <w:tab/>
        </w:r>
        <w:r w:rsidR="000912DA">
          <w:rPr>
            <w:noProof/>
            <w:webHidden/>
          </w:rPr>
          <w:fldChar w:fldCharType="begin"/>
        </w:r>
        <w:r w:rsidR="000912DA">
          <w:rPr>
            <w:noProof/>
            <w:webHidden/>
          </w:rPr>
          <w:instrText xml:space="preserve"> PAGEREF _Toc82684855 \h </w:instrText>
        </w:r>
        <w:r w:rsidR="000912DA">
          <w:rPr>
            <w:noProof/>
            <w:webHidden/>
          </w:rPr>
        </w:r>
        <w:r w:rsidR="000912DA">
          <w:rPr>
            <w:noProof/>
            <w:webHidden/>
          </w:rPr>
          <w:fldChar w:fldCharType="separate"/>
        </w:r>
        <w:r>
          <w:rPr>
            <w:noProof/>
            <w:webHidden/>
          </w:rPr>
          <w:t>28</w:t>
        </w:r>
        <w:r w:rsidR="000912DA">
          <w:rPr>
            <w:noProof/>
            <w:webHidden/>
          </w:rPr>
          <w:fldChar w:fldCharType="end"/>
        </w:r>
      </w:hyperlink>
    </w:p>
    <w:p w14:paraId="53ABE4BF" w14:textId="6AC723C4"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56" w:history="1">
        <w:r w:rsidR="000912DA" w:rsidRPr="00B03365">
          <w:rPr>
            <w:rStyle w:val="Hiperpovezava"/>
            <w:noProof/>
          </w:rPr>
          <w:t>9.2.</w:t>
        </w:r>
        <w:r w:rsidR="000912DA">
          <w:rPr>
            <w:rFonts w:asciiTheme="minorHAnsi" w:eastAsiaTheme="minorEastAsia" w:hAnsiTheme="minorHAnsi" w:cstheme="minorBidi"/>
            <w:noProof/>
            <w:sz w:val="22"/>
            <w:szCs w:val="22"/>
          </w:rPr>
          <w:tab/>
        </w:r>
        <w:r w:rsidR="000912DA" w:rsidRPr="00B03365">
          <w:rPr>
            <w:rStyle w:val="Hiperpovezava"/>
            <w:noProof/>
          </w:rPr>
          <w:t>Korak za korakom</w:t>
        </w:r>
        <w:r w:rsidR="000912DA">
          <w:rPr>
            <w:noProof/>
            <w:webHidden/>
          </w:rPr>
          <w:tab/>
        </w:r>
        <w:r w:rsidR="000912DA">
          <w:rPr>
            <w:noProof/>
            <w:webHidden/>
          </w:rPr>
          <w:fldChar w:fldCharType="begin"/>
        </w:r>
        <w:r w:rsidR="000912DA">
          <w:rPr>
            <w:noProof/>
            <w:webHidden/>
          </w:rPr>
          <w:instrText xml:space="preserve"> PAGEREF _Toc82684856 \h </w:instrText>
        </w:r>
        <w:r w:rsidR="000912DA">
          <w:rPr>
            <w:noProof/>
            <w:webHidden/>
          </w:rPr>
        </w:r>
        <w:r w:rsidR="000912DA">
          <w:rPr>
            <w:noProof/>
            <w:webHidden/>
          </w:rPr>
          <w:fldChar w:fldCharType="separate"/>
        </w:r>
        <w:r>
          <w:rPr>
            <w:noProof/>
            <w:webHidden/>
          </w:rPr>
          <w:t>29</w:t>
        </w:r>
        <w:r w:rsidR="000912DA">
          <w:rPr>
            <w:noProof/>
            <w:webHidden/>
          </w:rPr>
          <w:fldChar w:fldCharType="end"/>
        </w:r>
      </w:hyperlink>
    </w:p>
    <w:p w14:paraId="047342E4" w14:textId="77C25562"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57" w:history="1">
        <w:r w:rsidR="000912DA" w:rsidRPr="00B03365">
          <w:rPr>
            <w:rStyle w:val="Hiperpovezava"/>
            <w:bCs/>
            <w:noProof/>
          </w:rPr>
          <w:t>9.3.</w:t>
        </w:r>
        <w:r w:rsidR="000912DA">
          <w:rPr>
            <w:rFonts w:asciiTheme="minorHAnsi" w:eastAsiaTheme="minorEastAsia" w:hAnsiTheme="minorHAnsi" w:cstheme="minorBidi"/>
            <w:noProof/>
            <w:sz w:val="22"/>
            <w:szCs w:val="22"/>
          </w:rPr>
          <w:tab/>
        </w:r>
        <w:r w:rsidR="000912DA" w:rsidRPr="00B03365">
          <w:rPr>
            <w:rStyle w:val="Hiperpovezava"/>
            <w:noProof/>
          </w:rPr>
          <w:t>Dejavnosti s področja prometa</w:t>
        </w:r>
        <w:r w:rsidR="000912DA">
          <w:rPr>
            <w:noProof/>
            <w:webHidden/>
          </w:rPr>
          <w:tab/>
        </w:r>
        <w:r w:rsidR="000912DA">
          <w:rPr>
            <w:noProof/>
            <w:webHidden/>
          </w:rPr>
          <w:fldChar w:fldCharType="begin"/>
        </w:r>
        <w:r w:rsidR="000912DA">
          <w:rPr>
            <w:noProof/>
            <w:webHidden/>
          </w:rPr>
          <w:instrText xml:space="preserve"> PAGEREF _Toc82684857 \h </w:instrText>
        </w:r>
        <w:r w:rsidR="000912DA">
          <w:rPr>
            <w:noProof/>
            <w:webHidden/>
          </w:rPr>
        </w:r>
        <w:r w:rsidR="000912DA">
          <w:rPr>
            <w:noProof/>
            <w:webHidden/>
          </w:rPr>
          <w:fldChar w:fldCharType="separate"/>
        </w:r>
        <w:r>
          <w:rPr>
            <w:noProof/>
            <w:webHidden/>
          </w:rPr>
          <w:t>30</w:t>
        </w:r>
        <w:r w:rsidR="000912DA">
          <w:rPr>
            <w:noProof/>
            <w:webHidden/>
          </w:rPr>
          <w:fldChar w:fldCharType="end"/>
        </w:r>
      </w:hyperlink>
    </w:p>
    <w:p w14:paraId="54D9CD97" w14:textId="519896B7"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58" w:history="1">
        <w:r w:rsidR="000912DA" w:rsidRPr="00B03365">
          <w:rPr>
            <w:rStyle w:val="Hiperpovezava"/>
            <w:noProof/>
          </w:rPr>
          <w:t>9.4.</w:t>
        </w:r>
        <w:r w:rsidR="000912DA">
          <w:rPr>
            <w:rFonts w:asciiTheme="minorHAnsi" w:eastAsiaTheme="minorEastAsia" w:hAnsiTheme="minorHAnsi" w:cstheme="minorBidi"/>
            <w:noProof/>
            <w:sz w:val="22"/>
            <w:szCs w:val="22"/>
          </w:rPr>
          <w:tab/>
        </w:r>
        <w:r w:rsidR="000912DA" w:rsidRPr="00B03365">
          <w:rPr>
            <w:rStyle w:val="Hiperpovezava"/>
            <w:noProof/>
          </w:rPr>
          <w:t>Zdravje v vrtcu</w:t>
        </w:r>
        <w:r w:rsidR="000912DA">
          <w:rPr>
            <w:noProof/>
            <w:webHidden/>
          </w:rPr>
          <w:tab/>
        </w:r>
        <w:r w:rsidR="000912DA">
          <w:rPr>
            <w:noProof/>
            <w:webHidden/>
          </w:rPr>
          <w:fldChar w:fldCharType="begin"/>
        </w:r>
        <w:r w:rsidR="000912DA">
          <w:rPr>
            <w:noProof/>
            <w:webHidden/>
          </w:rPr>
          <w:instrText xml:space="preserve"> PAGEREF _Toc82684858 \h </w:instrText>
        </w:r>
        <w:r w:rsidR="000912DA">
          <w:rPr>
            <w:noProof/>
            <w:webHidden/>
          </w:rPr>
        </w:r>
        <w:r w:rsidR="000912DA">
          <w:rPr>
            <w:noProof/>
            <w:webHidden/>
          </w:rPr>
          <w:fldChar w:fldCharType="separate"/>
        </w:r>
        <w:r>
          <w:rPr>
            <w:noProof/>
            <w:webHidden/>
          </w:rPr>
          <w:t>31</w:t>
        </w:r>
        <w:r w:rsidR="000912DA">
          <w:rPr>
            <w:noProof/>
            <w:webHidden/>
          </w:rPr>
          <w:fldChar w:fldCharType="end"/>
        </w:r>
      </w:hyperlink>
    </w:p>
    <w:p w14:paraId="42B0EC80" w14:textId="16190192"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59" w:history="1">
        <w:r w:rsidR="000912DA" w:rsidRPr="00B03365">
          <w:rPr>
            <w:rStyle w:val="Hiperpovezava"/>
            <w:noProof/>
          </w:rPr>
          <w:t>9.5.</w:t>
        </w:r>
        <w:r w:rsidR="000912DA">
          <w:rPr>
            <w:rFonts w:asciiTheme="minorHAnsi" w:eastAsiaTheme="minorEastAsia" w:hAnsiTheme="minorHAnsi" w:cstheme="minorBidi"/>
            <w:noProof/>
            <w:sz w:val="22"/>
            <w:szCs w:val="22"/>
          </w:rPr>
          <w:tab/>
        </w:r>
        <w:r w:rsidR="000912DA" w:rsidRPr="00B03365">
          <w:rPr>
            <w:rStyle w:val="Hiperpovezava"/>
            <w:noProof/>
          </w:rPr>
          <w:t>Program Ekošola</w:t>
        </w:r>
        <w:r w:rsidR="000912DA">
          <w:rPr>
            <w:noProof/>
            <w:webHidden/>
          </w:rPr>
          <w:tab/>
        </w:r>
        <w:r w:rsidR="000912DA">
          <w:rPr>
            <w:noProof/>
            <w:webHidden/>
          </w:rPr>
          <w:fldChar w:fldCharType="begin"/>
        </w:r>
        <w:r w:rsidR="000912DA">
          <w:rPr>
            <w:noProof/>
            <w:webHidden/>
          </w:rPr>
          <w:instrText xml:space="preserve"> PAGEREF _Toc82684859 \h </w:instrText>
        </w:r>
        <w:r w:rsidR="000912DA">
          <w:rPr>
            <w:noProof/>
            <w:webHidden/>
          </w:rPr>
        </w:r>
        <w:r w:rsidR="000912DA">
          <w:rPr>
            <w:noProof/>
            <w:webHidden/>
          </w:rPr>
          <w:fldChar w:fldCharType="separate"/>
        </w:r>
        <w:r>
          <w:rPr>
            <w:noProof/>
            <w:webHidden/>
          </w:rPr>
          <w:t>31</w:t>
        </w:r>
        <w:r w:rsidR="000912DA">
          <w:rPr>
            <w:noProof/>
            <w:webHidden/>
          </w:rPr>
          <w:fldChar w:fldCharType="end"/>
        </w:r>
      </w:hyperlink>
    </w:p>
    <w:p w14:paraId="186DD1C1" w14:textId="4DE40263"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60" w:history="1">
        <w:r w:rsidR="000912DA" w:rsidRPr="00B03365">
          <w:rPr>
            <w:rStyle w:val="Hiperpovezava"/>
            <w:noProof/>
          </w:rPr>
          <w:t>9.6.</w:t>
        </w:r>
        <w:r w:rsidR="000912DA">
          <w:rPr>
            <w:rFonts w:asciiTheme="minorHAnsi" w:eastAsiaTheme="minorEastAsia" w:hAnsiTheme="minorHAnsi" w:cstheme="minorBidi"/>
            <w:noProof/>
            <w:sz w:val="22"/>
            <w:szCs w:val="22"/>
          </w:rPr>
          <w:tab/>
        </w:r>
        <w:r w:rsidR="000912DA" w:rsidRPr="00B03365">
          <w:rPr>
            <w:rStyle w:val="Hiperpovezava"/>
            <w:noProof/>
          </w:rPr>
          <w:t>Gozdna pedagogika</w:t>
        </w:r>
        <w:r w:rsidR="000912DA">
          <w:rPr>
            <w:noProof/>
            <w:webHidden/>
          </w:rPr>
          <w:tab/>
        </w:r>
        <w:r w:rsidR="000912DA">
          <w:rPr>
            <w:noProof/>
            <w:webHidden/>
          </w:rPr>
          <w:fldChar w:fldCharType="begin"/>
        </w:r>
        <w:r w:rsidR="000912DA">
          <w:rPr>
            <w:noProof/>
            <w:webHidden/>
          </w:rPr>
          <w:instrText xml:space="preserve"> PAGEREF _Toc82684860 \h </w:instrText>
        </w:r>
        <w:r w:rsidR="000912DA">
          <w:rPr>
            <w:noProof/>
            <w:webHidden/>
          </w:rPr>
        </w:r>
        <w:r w:rsidR="000912DA">
          <w:rPr>
            <w:noProof/>
            <w:webHidden/>
          </w:rPr>
          <w:fldChar w:fldCharType="separate"/>
        </w:r>
        <w:r>
          <w:rPr>
            <w:noProof/>
            <w:webHidden/>
          </w:rPr>
          <w:t>32</w:t>
        </w:r>
        <w:r w:rsidR="000912DA">
          <w:rPr>
            <w:noProof/>
            <w:webHidden/>
          </w:rPr>
          <w:fldChar w:fldCharType="end"/>
        </w:r>
      </w:hyperlink>
    </w:p>
    <w:p w14:paraId="48149821" w14:textId="091A38A4"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61" w:history="1">
        <w:r w:rsidR="000912DA" w:rsidRPr="00B03365">
          <w:rPr>
            <w:rStyle w:val="Hiperpovezava"/>
            <w:noProof/>
          </w:rPr>
          <w:t>9.7.</w:t>
        </w:r>
        <w:r w:rsidR="000912DA">
          <w:rPr>
            <w:rFonts w:asciiTheme="minorHAnsi" w:eastAsiaTheme="minorEastAsia" w:hAnsiTheme="minorHAnsi" w:cstheme="minorBidi"/>
            <w:noProof/>
            <w:sz w:val="22"/>
            <w:szCs w:val="22"/>
          </w:rPr>
          <w:tab/>
        </w:r>
        <w:r w:rsidR="000912DA" w:rsidRPr="00B03365">
          <w:rPr>
            <w:rStyle w:val="Hiperpovezava"/>
            <w:noProof/>
          </w:rPr>
          <w:t>Preventivna dejavnost za preprečevanje nasilja</w:t>
        </w:r>
        <w:r w:rsidR="000912DA">
          <w:rPr>
            <w:noProof/>
            <w:webHidden/>
          </w:rPr>
          <w:tab/>
        </w:r>
        <w:r w:rsidR="000912DA">
          <w:rPr>
            <w:noProof/>
            <w:webHidden/>
          </w:rPr>
          <w:fldChar w:fldCharType="begin"/>
        </w:r>
        <w:r w:rsidR="000912DA">
          <w:rPr>
            <w:noProof/>
            <w:webHidden/>
          </w:rPr>
          <w:instrText xml:space="preserve"> PAGEREF _Toc82684861 \h </w:instrText>
        </w:r>
        <w:r w:rsidR="000912DA">
          <w:rPr>
            <w:noProof/>
            <w:webHidden/>
          </w:rPr>
        </w:r>
        <w:r w:rsidR="000912DA">
          <w:rPr>
            <w:noProof/>
            <w:webHidden/>
          </w:rPr>
          <w:fldChar w:fldCharType="separate"/>
        </w:r>
        <w:r>
          <w:rPr>
            <w:noProof/>
            <w:webHidden/>
          </w:rPr>
          <w:t>33</w:t>
        </w:r>
        <w:r w:rsidR="000912DA">
          <w:rPr>
            <w:noProof/>
            <w:webHidden/>
          </w:rPr>
          <w:fldChar w:fldCharType="end"/>
        </w:r>
      </w:hyperlink>
    </w:p>
    <w:p w14:paraId="591CFA9C" w14:textId="4C224147"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62" w:history="1">
        <w:r w:rsidR="000912DA" w:rsidRPr="00B03365">
          <w:rPr>
            <w:rStyle w:val="Hiperpovezava"/>
            <w:noProof/>
          </w:rPr>
          <w:t>9.8.</w:t>
        </w:r>
        <w:r w:rsidR="000912DA">
          <w:rPr>
            <w:rFonts w:asciiTheme="minorHAnsi" w:eastAsiaTheme="minorEastAsia" w:hAnsiTheme="minorHAnsi" w:cstheme="minorBidi"/>
            <w:noProof/>
            <w:sz w:val="22"/>
            <w:szCs w:val="22"/>
          </w:rPr>
          <w:tab/>
        </w:r>
        <w:r w:rsidR="000912DA" w:rsidRPr="00B03365">
          <w:rPr>
            <w:rStyle w:val="Hiperpovezava"/>
            <w:noProof/>
          </w:rPr>
          <w:t>CAP (Child Assault Prevention)</w:t>
        </w:r>
        <w:r w:rsidR="000912DA">
          <w:rPr>
            <w:noProof/>
            <w:webHidden/>
          </w:rPr>
          <w:tab/>
        </w:r>
        <w:r w:rsidR="000912DA">
          <w:rPr>
            <w:noProof/>
            <w:webHidden/>
          </w:rPr>
          <w:fldChar w:fldCharType="begin"/>
        </w:r>
        <w:r w:rsidR="000912DA">
          <w:rPr>
            <w:noProof/>
            <w:webHidden/>
          </w:rPr>
          <w:instrText xml:space="preserve"> PAGEREF _Toc82684862 \h </w:instrText>
        </w:r>
        <w:r w:rsidR="000912DA">
          <w:rPr>
            <w:noProof/>
            <w:webHidden/>
          </w:rPr>
        </w:r>
        <w:r w:rsidR="000912DA">
          <w:rPr>
            <w:noProof/>
            <w:webHidden/>
          </w:rPr>
          <w:fldChar w:fldCharType="separate"/>
        </w:r>
        <w:r>
          <w:rPr>
            <w:noProof/>
            <w:webHidden/>
          </w:rPr>
          <w:t>33</w:t>
        </w:r>
        <w:r w:rsidR="000912DA">
          <w:rPr>
            <w:noProof/>
            <w:webHidden/>
          </w:rPr>
          <w:fldChar w:fldCharType="end"/>
        </w:r>
      </w:hyperlink>
    </w:p>
    <w:p w14:paraId="47C71D98" w14:textId="77597674" w:rsidR="000912DA" w:rsidRDefault="00E2340E" w:rsidP="000912DA">
      <w:pPr>
        <w:pStyle w:val="Kazalovsebine2"/>
        <w:tabs>
          <w:tab w:val="left" w:pos="880"/>
          <w:tab w:val="right" w:leader="dot" w:pos="9396"/>
        </w:tabs>
        <w:spacing w:line="240" w:lineRule="auto"/>
        <w:rPr>
          <w:rFonts w:asciiTheme="minorHAnsi" w:eastAsiaTheme="minorEastAsia" w:hAnsiTheme="minorHAnsi" w:cstheme="minorBidi"/>
          <w:noProof/>
          <w:sz w:val="22"/>
          <w:szCs w:val="22"/>
        </w:rPr>
      </w:pPr>
      <w:hyperlink w:anchor="_Toc82684863" w:history="1">
        <w:r w:rsidR="000912DA" w:rsidRPr="00B03365">
          <w:rPr>
            <w:rStyle w:val="Hiperpovezava"/>
            <w:noProof/>
          </w:rPr>
          <w:t>9.9.</w:t>
        </w:r>
        <w:r w:rsidR="000912DA">
          <w:rPr>
            <w:rFonts w:asciiTheme="minorHAnsi" w:eastAsiaTheme="minorEastAsia" w:hAnsiTheme="minorHAnsi" w:cstheme="minorBidi"/>
            <w:noProof/>
            <w:sz w:val="22"/>
            <w:szCs w:val="22"/>
          </w:rPr>
          <w:tab/>
        </w:r>
        <w:r w:rsidR="000912DA" w:rsidRPr="00B03365">
          <w:rPr>
            <w:rStyle w:val="Hiperpovezava"/>
            <w:noProof/>
          </w:rPr>
          <w:t>Pedagoški koncept Reggio Emilia</w:t>
        </w:r>
        <w:r w:rsidR="000912DA">
          <w:rPr>
            <w:noProof/>
            <w:webHidden/>
          </w:rPr>
          <w:tab/>
        </w:r>
        <w:r w:rsidR="000912DA">
          <w:rPr>
            <w:noProof/>
            <w:webHidden/>
          </w:rPr>
          <w:fldChar w:fldCharType="begin"/>
        </w:r>
        <w:r w:rsidR="000912DA">
          <w:rPr>
            <w:noProof/>
            <w:webHidden/>
          </w:rPr>
          <w:instrText xml:space="preserve"> PAGEREF _Toc82684863 \h </w:instrText>
        </w:r>
        <w:r w:rsidR="000912DA">
          <w:rPr>
            <w:noProof/>
            <w:webHidden/>
          </w:rPr>
        </w:r>
        <w:r w:rsidR="000912DA">
          <w:rPr>
            <w:noProof/>
            <w:webHidden/>
          </w:rPr>
          <w:fldChar w:fldCharType="separate"/>
        </w:r>
        <w:r>
          <w:rPr>
            <w:noProof/>
            <w:webHidden/>
          </w:rPr>
          <w:t>33</w:t>
        </w:r>
        <w:r w:rsidR="000912DA">
          <w:rPr>
            <w:noProof/>
            <w:webHidden/>
          </w:rPr>
          <w:fldChar w:fldCharType="end"/>
        </w:r>
      </w:hyperlink>
    </w:p>
    <w:p w14:paraId="3CC731C7" w14:textId="08195E36"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64" w:history="1">
        <w:r w:rsidR="000912DA" w:rsidRPr="00B03365">
          <w:rPr>
            <w:rStyle w:val="Hiperpovezava"/>
            <w:noProof/>
          </w:rPr>
          <w:t>9.10.</w:t>
        </w:r>
        <w:r w:rsidR="000912DA">
          <w:rPr>
            <w:rFonts w:asciiTheme="minorHAnsi" w:eastAsiaTheme="minorEastAsia" w:hAnsiTheme="minorHAnsi" w:cstheme="minorBidi"/>
            <w:noProof/>
            <w:sz w:val="22"/>
            <w:szCs w:val="22"/>
          </w:rPr>
          <w:tab/>
        </w:r>
        <w:r w:rsidR="000912DA" w:rsidRPr="00B03365">
          <w:rPr>
            <w:rStyle w:val="Hiperpovezava"/>
            <w:noProof/>
          </w:rPr>
          <w:t>Mednarodno sodelovanje</w:t>
        </w:r>
        <w:r w:rsidR="000912DA">
          <w:rPr>
            <w:noProof/>
            <w:webHidden/>
          </w:rPr>
          <w:tab/>
        </w:r>
        <w:r w:rsidR="000912DA">
          <w:rPr>
            <w:noProof/>
            <w:webHidden/>
          </w:rPr>
          <w:fldChar w:fldCharType="begin"/>
        </w:r>
        <w:r w:rsidR="000912DA">
          <w:rPr>
            <w:noProof/>
            <w:webHidden/>
          </w:rPr>
          <w:instrText xml:space="preserve"> PAGEREF _Toc82684864 \h </w:instrText>
        </w:r>
        <w:r w:rsidR="000912DA">
          <w:rPr>
            <w:noProof/>
            <w:webHidden/>
          </w:rPr>
        </w:r>
        <w:r w:rsidR="000912DA">
          <w:rPr>
            <w:noProof/>
            <w:webHidden/>
          </w:rPr>
          <w:fldChar w:fldCharType="separate"/>
        </w:r>
        <w:r>
          <w:rPr>
            <w:noProof/>
            <w:webHidden/>
          </w:rPr>
          <w:t>35</w:t>
        </w:r>
        <w:r w:rsidR="000912DA">
          <w:rPr>
            <w:noProof/>
            <w:webHidden/>
          </w:rPr>
          <w:fldChar w:fldCharType="end"/>
        </w:r>
      </w:hyperlink>
    </w:p>
    <w:p w14:paraId="40CD65CD" w14:textId="5B3B456E"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65" w:history="1">
        <w:r w:rsidR="000912DA" w:rsidRPr="00B03365">
          <w:rPr>
            <w:rStyle w:val="Hiperpovezava"/>
            <w:bCs/>
            <w:noProof/>
          </w:rPr>
          <w:t>9.11.</w:t>
        </w:r>
        <w:r w:rsidR="000912DA">
          <w:rPr>
            <w:rFonts w:asciiTheme="minorHAnsi" w:eastAsiaTheme="minorEastAsia" w:hAnsiTheme="minorHAnsi" w:cstheme="minorBidi"/>
            <w:noProof/>
            <w:sz w:val="22"/>
            <w:szCs w:val="22"/>
          </w:rPr>
          <w:tab/>
        </w:r>
        <w:r w:rsidR="000912DA" w:rsidRPr="00B03365">
          <w:rPr>
            <w:rStyle w:val="Hiperpovezava"/>
            <w:noProof/>
          </w:rPr>
          <w:t>Učim se biti učitelj</w:t>
        </w:r>
        <w:r w:rsidR="000912DA">
          <w:rPr>
            <w:noProof/>
            <w:webHidden/>
          </w:rPr>
          <w:tab/>
        </w:r>
        <w:r w:rsidR="000912DA">
          <w:rPr>
            <w:noProof/>
            <w:webHidden/>
          </w:rPr>
          <w:fldChar w:fldCharType="begin"/>
        </w:r>
        <w:r w:rsidR="000912DA">
          <w:rPr>
            <w:noProof/>
            <w:webHidden/>
          </w:rPr>
          <w:instrText xml:space="preserve"> PAGEREF _Toc82684865 \h </w:instrText>
        </w:r>
        <w:r w:rsidR="000912DA">
          <w:rPr>
            <w:noProof/>
            <w:webHidden/>
          </w:rPr>
        </w:r>
        <w:r w:rsidR="000912DA">
          <w:rPr>
            <w:noProof/>
            <w:webHidden/>
          </w:rPr>
          <w:fldChar w:fldCharType="separate"/>
        </w:r>
        <w:r>
          <w:rPr>
            <w:noProof/>
            <w:webHidden/>
          </w:rPr>
          <w:t>35</w:t>
        </w:r>
        <w:r w:rsidR="000912DA">
          <w:rPr>
            <w:noProof/>
            <w:webHidden/>
          </w:rPr>
          <w:fldChar w:fldCharType="end"/>
        </w:r>
      </w:hyperlink>
    </w:p>
    <w:p w14:paraId="22C74064" w14:textId="48AA114A"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66" w:history="1">
        <w:r w:rsidR="000912DA" w:rsidRPr="00B03365">
          <w:rPr>
            <w:rStyle w:val="Hiperpovezava"/>
            <w:bCs/>
            <w:noProof/>
          </w:rPr>
          <w:t>9.12.</w:t>
        </w:r>
        <w:r w:rsidR="000912DA">
          <w:rPr>
            <w:rFonts w:asciiTheme="minorHAnsi" w:eastAsiaTheme="minorEastAsia" w:hAnsiTheme="minorHAnsi" w:cstheme="minorBidi"/>
            <w:noProof/>
            <w:sz w:val="22"/>
            <w:szCs w:val="22"/>
          </w:rPr>
          <w:tab/>
        </w:r>
        <w:r w:rsidR="000912DA" w:rsidRPr="00B03365">
          <w:rPr>
            <w:rStyle w:val="Hiperpovezava"/>
            <w:noProof/>
          </w:rPr>
          <w:t>Ostali projekti in prireditve</w:t>
        </w:r>
        <w:r w:rsidR="000912DA">
          <w:rPr>
            <w:noProof/>
            <w:webHidden/>
          </w:rPr>
          <w:tab/>
        </w:r>
        <w:r w:rsidR="000912DA">
          <w:rPr>
            <w:noProof/>
            <w:webHidden/>
          </w:rPr>
          <w:fldChar w:fldCharType="begin"/>
        </w:r>
        <w:r w:rsidR="000912DA">
          <w:rPr>
            <w:noProof/>
            <w:webHidden/>
          </w:rPr>
          <w:instrText xml:space="preserve"> PAGEREF _Toc82684866 \h </w:instrText>
        </w:r>
        <w:r w:rsidR="000912DA">
          <w:rPr>
            <w:noProof/>
            <w:webHidden/>
          </w:rPr>
        </w:r>
        <w:r w:rsidR="000912DA">
          <w:rPr>
            <w:noProof/>
            <w:webHidden/>
          </w:rPr>
          <w:fldChar w:fldCharType="separate"/>
        </w:r>
        <w:r>
          <w:rPr>
            <w:noProof/>
            <w:webHidden/>
          </w:rPr>
          <w:t>36</w:t>
        </w:r>
        <w:r w:rsidR="000912DA">
          <w:rPr>
            <w:noProof/>
            <w:webHidden/>
          </w:rPr>
          <w:fldChar w:fldCharType="end"/>
        </w:r>
      </w:hyperlink>
    </w:p>
    <w:p w14:paraId="50FE0AC7" w14:textId="5CC5938F"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867" w:history="1">
        <w:r w:rsidR="000912DA" w:rsidRPr="00B03365">
          <w:rPr>
            <w:rStyle w:val="Hiperpovezava"/>
            <w:noProof/>
          </w:rPr>
          <w:t>10.</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POMOČ IN PODPORA DRUŽINAM, SREČANJA za starše</w:t>
        </w:r>
        <w:r w:rsidR="000912DA">
          <w:rPr>
            <w:noProof/>
            <w:webHidden/>
          </w:rPr>
          <w:tab/>
        </w:r>
        <w:r w:rsidR="000912DA">
          <w:rPr>
            <w:noProof/>
            <w:webHidden/>
          </w:rPr>
          <w:fldChar w:fldCharType="begin"/>
        </w:r>
        <w:r w:rsidR="000912DA">
          <w:rPr>
            <w:noProof/>
            <w:webHidden/>
          </w:rPr>
          <w:instrText xml:space="preserve"> PAGEREF _Toc82684867 \h </w:instrText>
        </w:r>
        <w:r w:rsidR="000912DA">
          <w:rPr>
            <w:noProof/>
            <w:webHidden/>
          </w:rPr>
        </w:r>
        <w:r w:rsidR="000912DA">
          <w:rPr>
            <w:noProof/>
            <w:webHidden/>
          </w:rPr>
          <w:fldChar w:fldCharType="separate"/>
        </w:r>
        <w:r>
          <w:rPr>
            <w:noProof/>
            <w:webHidden/>
          </w:rPr>
          <w:t>37</w:t>
        </w:r>
        <w:r w:rsidR="000912DA">
          <w:rPr>
            <w:noProof/>
            <w:webHidden/>
          </w:rPr>
          <w:fldChar w:fldCharType="end"/>
        </w:r>
      </w:hyperlink>
    </w:p>
    <w:p w14:paraId="3CF054F3" w14:textId="23E21C42"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68" w:history="1">
        <w:r w:rsidR="000912DA" w:rsidRPr="00B03365">
          <w:rPr>
            <w:rStyle w:val="Hiperpovezava"/>
            <w:noProof/>
          </w:rPr>
          <w:t>10.1.</w:t>
        </w:r>
        <w:r w:rsidR="000912DA">
          <w:rPr>
            <w:rFonts w:asciiTheme="minorHAnsi" w:eastAsiaTheme="minorEastAsia" w:hAnsiTheme="minorHAnsi" w:cstheme="minorBidi"/>
            <w:noProof/>
            <w:sz w:val="22"/>
            <w:szCs w:val="22"/>
          </w:rPr>
          <w:tab/>
        </w:r>
        <w:r w:rsidR="000912DA" w:rsidRPr="00B03365">
          <w:rPr>
            <w:rStyle w:val="Hiperpovezava"/>
            <w:noProof/>
          </w:rPr>
          <w:t>Svetovalno-terapevtski pogovori, družinska terapija</w:t>
        </w:r>
        <w:r w:rsidR="000912DA">
          <w:rPr>
            <w:noProof/>
            <w:webHidden/>
          </w:rPr>
          <w:tab/>
        </w:r>
        <w:r w:rsidR="000912DA">
          <w:rPr>
            <w:noProof/>
            <w:webHidden/>
          </w:rPr>
          <w:fldChar w:fldCharType="begin"/>
        </w:r>
        <w:r w:rsidR="000912DA">
          <w:rPr>
            <w:noProof/>
            <w:webHidden/>
          </w:rPr>
          <w:instrText xml:space="preserve"> PAGEREF _Toc82684868 \h </w:instrText>
        </w:r>
        <w:r w:rsidR="000912DA">
          <w:rPr>
            <w:noProof/>
            <w:webHidden/>
          </w:rPr>
        </w:r>
        <w:r w:rsidR="000912DA">
          <w:rPr>
            <w:noProof/>
            <w:webHidden/>
          </w:rPr>
          <w:fldChar w:fldCharType="separate"/>
        </w:r>
        <w:r>
          <w:rPr>
            <w:noProof/>
            <w:webHidden/>
          </w:rPr>
          <w:t>37</w:t>
        </w:r>
        <w:r w:rsidR="000912DA">
          <w:rPr>
            <w:noProof/>
            <w:webHidden/>
          </w:rPr>
          <w:fldChar w:fldCharType="end"/>
        </w:r>
      </w:hyperlink>
    </w:p>
    <w:p w14:paraId="6AF7D441" w14:textId="7F86DA69"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869" w:history="1">
        <w:r w:rsidR="000912DA" w:rsidRPr="00B03365">
          <w:rPr>
            <w:rStyle w:val="Hiperpovezava"/>
            <w:noProof/>
          </w:rPr>
          <w:t>11.</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IZOBRAŽEVANJA ZA strokovne delavce</w:t>
        </w:r>
        <w:r w:rsidR="000912DA">
          <w:rPr>
            <w:noProof/>
            <w:webHidden/>
          </w:rPr>
          <w:tab/>
        </w:r>
        <w:r w:rsidR="000912DA">
          <w:rPr>
            <w:noProof/>
            <w:webHidden/>
          </w:rPr>
          <w:fldChar w:fldCharType="begin"/>
        </w:r>
        <w:r w:rsidR="000912DA">
          <w:rPr>
            <w:noProof/>
            <w:webHidden/>
          </w:rPr>
          <w:instrText xml:space="preserve"> PAGEREF _Toc82684869 \h </w:instrText>
        </w:r>
        <w:r w:rsidR="000912DA">
          <w:rPr>
            <w:noProof/>
            <w:webHidden/>
          </w:rPr>
        </w:r>
        <w:r w:rsidR="000912DA">
          <w:rPr>
            <w:noProof/>
            <w:webHidden/>
          </w:rPr>
          <w:fldChar w:fldCharType="separate"/>
        </w:r>
        <w:r>
          <w:rPr>
            <w:noProof/>
            <w:webHidden/>
          </w:rPr>
          <w:t>38</w:t>
        </w:r>
        <w:r w:rsidR="000912DA">
          <w:rPr>
            <w:noProof/>
            <w:webHidden/>
          </w:rPr>
          <w:fldChar w:fldCharType="end"/>
        </w:r>
      </w:hyperlink>
    </w:p>
    <w:p w14:paraId="4096A39F" w14:textId="00859825"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870" w:history="1">
        <w:r w:rsidR="000912DA" w:rsidRPr="00B03365">
          <w:rPr>
            <w:rStyle w:val="Hiperpovezava"/>
            <w:noProof/>
          </w:rPr>
          <w:t>12.</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Knjižnica vrtca</w:t>
        </w:r>
        <w:r w:rsidR="000912DA">
          <w:rPr>
            <w:noProof/>
            <w:webHidden/>
          </w:rPr>
          <w:tab/>
        </w:r>
        <w:r w:rsidR="000912DA">
          <w:rPr>
            <w:noProof/>
            <w:webHidden/>
          </w:rPr>
          <w:fldChar w:fldCharType="begin"/>
        </w:r>
        <w:r w:rsidR="000912DA">
          <w:rPr>
            <w:noProof/>
            <w:webHidden/>
          </w:rPr>
          <w:instrText xml:space="preserve"> PAGEREF _Toc82684870 \h </w:instrText>
        </w:r>
        <w:r w:rsidR="000912DA">
          <w:rPr>
            <w:noProof/>
            <w:webHidden/>
          </w:rPr>
        </w:r>
        <w:r w:rsidR="000912DA">
          <w:rPr>
            <w:noProof/>
            <w:webHidden/>
          </w:rPr>
          <w:fldChar w:fldCharType="separate"/>
        </w:r>
        <w:r>
          <w:rPr>
            <w:noProof/>
            <w:webHidden/>
          </w:rPr>
          <w:t>39</w:t>
        </w:r>
        <w:r w:rsidR="000912DA">
          <w:rPr>
            <w:noProof/>
            <w:webHidden/>
          </w:rPr>
          <w:fldChar w:fldCharType="end"/>
        </w:r>
      </w:hyperlink>
    </w:p>
    <w:p w14:paraId="6E0FD4B7" w14:textId="648053D8"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871" w:history="1">
        <w:r w:rsidR="000912DA" w:rsidRPr="00B03365">
          <w:rPr>
            <w:rStyle w:val="Hiperpovezava"/>
            <w:noProof/>
          </w:rPr>
          <w:t>13.</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Letni delovni načrt svetovalne službe</w:t>
        </w:r>
        <w:r w:rsidR="000912DA">
          <w:rPr>
            <w:noProof/>
            <w:webHidden/>
          </w:rPr>
          <w:tab/>
        </w:r>
        <w:r w:rsidR="000912DA">
          <w:rPr>
            <w:noProof/>
            <w:webHidden/>
          </w:rPr>
          <w:fldChar w:fldCharType="begin"/>
        </w:r>
        <w:r w:rsidR="000912DA">
          <w:rPr>
            <w:noProof/>
            <w:webHidden/>
          </w:rPr>
          <w:instrText xml:space="preserve"> PAGEREF _Toc82684871 \h </w:instrText>
        </w:r>
        <w:r w:rsidR="000912DA">
          <w:rPr>
            <w:noProof/>
            <w:webHidden/>
          </w:rPr>
        </w:r>
        <w:r w:rsidR="000912DA">
          <w:rPr>
            <w:noProof/>
            <w:webHidden/>
          </w:rPr>
          <w:fldChar w:fldCharType="separate"/>
        </w:r>
        <w:r>
          <w:rPr>
            <w:noProof/>
            <w:webHidden/>
          </w:rPr>
          <w:t>40</w:t>
        </w:r>
        <w:r w:rsidR="000912DA">
          <w:rPr>
            <w:noProof/>
            <w:webHidden/>
          </w:rPr>
          <w:fldChar w:fldCharType="end"/>
        </w:r>
      </w:hyperlink>
    </w:p>
    <w:p w14:paraId="70605508" w14:textId="1895ECAB"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72" w:history="1">
        <w:r w:rsidR="000912DA" w:rsidRPr="00B03365">
          <w:rPr>
            <w:rStyle w:val="Hiperpovezava"/>
            <w:noProof/>
          </w:rPr>
          <w:t>13.1.</w:t>
        </w:r>
        <w:r w:rsidR="000912DA">
          <w:rPr>
            <w:rFonts w:asciiTheme="minorHAnsi" w:eastAsiaTheme="minorEastAsia" w:hAnsiTheme="minorHAnsi" w:cstheme="minorBidi"/>
            <w:noProof/>
            <w:sz w:val="22"/>
            <w:szCs w:val="22"/>
          </w:rPr>
          <w:tab/>
        </w:r>
        <w:r w:rsidR="000912DA" w:rsidRPr="00B03365">
          <w:rPr>
            <w:rStyle w:val="Hiperpovezava"/>
            <w:noProof/>
          </w:rPr>
          <w:t>Vključitev v projekte in prednostne naloge vrtca</w:t>
        </w:r>
        <w:r w:rsidR="000912DA">
          <w:rPr>
            <w:noProof/>
            <w:webHidden/>
          </w:rPr>
          <w:tab/>
        </w:r>
        <w:r w:rsidR="000912DA">
          <w:rPr>
            <w:noProof/>
            <w:webHidden/>
          </w:rPr>
          <w:fldChar w:fldCharType="begin"/>
        </w:r>
        <w:r w:rsidR="000912DA">
          <w:rPr>
            <w:noProof/>
            <w:webHidden/>
          </w:rPr>
          <w:instrText xml:space="preserve"> PAGEREF _Toc82684872 \h </w:instrText>
        </w:r>
        <w:r w:rsidR="000912DA">
          <w:rPr>
            <w:noProof/>
            <w:webHidden/>
          </w:rPr>
        </w:r>
        <w:r w:rsidR="000912DA">
          <w:rPr>
            <w:noProof/>
            <w:webHidden/>
          </w:rPr>
          <w:fldChar w:fldCharType="separate"/>
        </w:r>
        <w:r>
          <w:rPr>
            <w:noProof/>
            <w:webHidden/>
          </w:rPr>
          <w:t>40</w:t>
        </w:r>
        <w:r w:rsidR="000912DA">
          <w:rPr>
            <w:noProof/>
            <w:webHidden/>
          </w:rPr>
          <w:fldChar w:fldCharType="end"/>
        </w:r>
      </w:hyperlink>
    </w:p>
    <w:p w14:paraId="3AAB0B1E" w14:textId="302F33A9"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73" w:history="1">
        <w:r w:rsidR="000912DA" w:rsidRPr="00B03365">
          <w:rPr>
            <w:rStyle w:val="Hiperpovezava"/>
            <w:noProof/>
          </w:rPr>
          <w:t>13.2.</w:t>
        </w:r>
        <w:r w:rsidR="000912DA">
          <w:rPr>
            <w:rFonts w:asciiTheme="minorHAnsi" w:eastAsiaTheme="minorEastAsia" w:hAnsiTheme="minorHAnsi" w:cstheme="minorBidi"/>
            <w:noProof/>
            <w:sz w:val="22"/>
            <w:szCs w:val="22"/>
          </w:rPr>
          <w:tab/>
        </w:r>
        <w:r w:rsidR="000912DA" w:rsidRPr="00B03365">
          <w:rPr>
            <w:rStyle w:val="Hiperpovezava"/>
            <w:noProof/>
          </w:rPr>
          <w:t>DELO Z OTROKI</w:t>
        </w:r>
        <w:r w:rsidR="000912DA">
          <w:rPr>
            <w:noProof/>
            <w:webHidden/>
          </w:rPr>
          <w:tab/>
        </w:r>
        <w:r w:rsidR="000912DA">
          <w:rPr>
            <w:noProof/>
            <w:webHidden/>
          </w:rPr>
          <w:fldChar w:fldCharType="begin"/>
        </w:r>
        <w:r w:rsidR="000912DA">
          <w:rPr>
            <w:noProof/>
            <w:webHidden/>
          </w:rPr>
          <w:instrText xml:space="preserve"> PAGEREF _Toc82684873 \h </w:instrText>
        </w:r>
        <w:r w:rsidR="000912DA">
          <w:rPr>
            <w:noProof/>
            <w:webHidden/>
          </w:rPr>
        </w:r>
        <w:r w:rsidR="000912DA">
          <w:rPr>
            <w:noProof/>
            <w:webHidden/>
          </w:rPr>
          <w:fldChar w:fldCharType="separate"/>
        </w:r>
        <w:r>
          <w:rPr>
            <w:noProof/>
            <w:webHidden/>
          </w:rPr>
          <w:t>41</w:t>
        </w:r>
        <w:r w:rsidR="000912DA">
          <w:rPr>
            <w:noProof/>
            <w:webHidden/>
          </w:rPr>
          <w:fldChar w:fldCharType="end"/>
        </w:r>
      </w:hyperlink>
    </w:p>
    <w:p w14:paraId="4ED65770" w14:textId="2E4F4EA5"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74" w:history="1">
        <w:r w:rsidR="000912DA" w:rsidRPr="00B03365">
          <w:rPr>
            <w:rStyle w:val="Hiperpovezava"/>
            <w:noProof/>
          </w:rPr>
          <w:t>13.3.</w:t>
        </w:r>
        <w:r w:rsidR="000912DA">
          <w:rPr>
            <w:rFonts w:asciiTheme="minorHAnsi" w:eastAsiaTheme="minorEastAsia" w:hAnsiTheme="minorHAnsi" w:cstheme="minorBidi"/>
            <w:noProof/>
            <w:sz w:val="22"/>
            <w:szCs w:val="22"/>
          </w:rPr>
          <w:tab/>
        </w:r>
        <w:r w:rsidR="000912DA" w:rsidRPr="00B03365">
          <w:rPr>
            <w:rStyle w:val="Hiperpovezava"/>
            <w:noProof/>
          </w:rPr>
          <w:t>Sodelovanje s strokovnimi delavci</w:t>
        </w:r>
        <w:r w:rsidR="000912DA">
          <w:rPr>
            <w:noProof/>
            <w:webHidden/>
          </w:rPr>
          <w:tab/>
        </w:r>
        <w:r w:rsidR="000912DA">
          <w:rPr>
            <w:noProof/>
            <w:webHidden/>
          </w:rPr>
          <w:fldChar w:fldCharType="begin"/>
        </w:r>
        <w:r w:rsidR="000912DA">
          <w:rPr>
            <w:noProof/>
            <w:webHidden/>
          </w:rPr>
          <w:instrText xml:space="preserve"> PAGEREF _Toc82684874 \h </w:instrText>
        </w:r>
        <w:r w:rsidR="000912DA">
          <w:rPr>
            <w:noProof/>
            <w:webHidden/>
          </w:rPr>
        </w:r>
        <w:r w:rsidR="000912DA">
          <w:rPr>
            <w:noProof/>
            <w:webHidden/>
          </w:rPr>
          <w:fldChar w:fldCharType="separate"/>
        </w:r>
        <w:r>
          <w:rPr>
            <w:noProof/>
            <w:webHidden/>
          </w:rPr>
          <w:t>42</w:t>
        </w:r>
        <w:r w:rsidR="000912DA">
          <w:rPr>
            <w:noProof/>
            <w:webHidden/>
          </w:rPr>
          <w:fldChar w:fldCharType="end"/>
        </w:r>
      </w:hyperlink>
    </w:p>
    <w:p w14:paraId="0FE53FDA" w14:textId="762586CE"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75" w:history="1">
        <w:r w:rsidR="000912DA" w:rsidRPr="00B03365">
          <w:rPr>
            <w:rStyle w:val="Hiperpovezava"/>
            <w:noProof/>
          </w:rPr>
          <w:t>13.4.</w:t>
        </w:r>
        <w:r w:rsidR="000912DA">
          <w:rPr>
            <w:rFonts w:asciiTheme="minorHAnsi" w:eastAsiaTheme="minorEastAsia" w:hAnsiTheme="minorHAnsi" w:cstheme="minorBidi"/>
            <w:noProof/>
            <w:sz w:val="22"/>
            <w:szCs w:val="22"/>
          </w:rPr>
          <w:tab/>
        </w:r>
        <w:r w:rsidR="000912DA" w:rsidRPr="00B03365">
          <w:rPr>
            <w:rStyle w:val="Hiperpovezava"/>
            <w:noProof/>
          </w:rPr>
          <w:t>Sodelovanje z ravnateljico in pomočnicama ravnateljice</w:t>
        </w:r>
        <w:r w:rsidR="000912DA">
          <w:rPr>
            <w:noProof/>
            <w:webHidden/>
          </w:rPr>
          <w:tab/>
        </w:r>
        <w:r w:rsidR="000912DA">
          <w:rPr>
            <w:noProof/>
            <w:webHidden/>
          </w:rPr>
          <w:fldChar w:fldCharType="begin"/>
        </w:r>
        <w:r w:rsidR="000912DA">
          <w:rPr>
            <w:noProof/>
            <w:webHidden/>
          </w:rPr>
          <w:instrText xml:space="preserve"> PAGEREF _Toc82684875 \h </w:instrText>
        </w:r>
        <w:r w:rsidR="000912DA">
          <w:rPr>
            <w:noProof/>
            <w:webHidden/>
          </w:rPr>
        </w:r>
        <w:r w:rsidR="000912DA">
          <w:rPr>
            <w:noProof/>
            <w:webHidden/>
          </w:rPr>
          <w:fldChar w:fldCharType="separate"/>
        </w:r>
        <w:r>
          <w:rPr>
            <w:noProof/>
            <w:webHidden/>
          </w:rPr>
          <w:t>44</w:t>
        </w:r>
        <w:r w:rsidR="000912DA">
          <w:rPr>
            <w:noProof/>
            <w:webHidden/>
          </w:rPr>
          <w:fldChar w:fldCharType="end"/>
        </w:r>
      </w:hyperlink>
    </w:p>
    <w:p w14:paraId="68CF51B4" w14:textId="5A7EE45A"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76" w:history="1">
        <w:r w:rsidR="000912DA" w:rsidRPr="00B03365">
          <w:rPr>
            <w:rStyle w:val="Hiperpovezava"/>
            <w:noProof/>
          </w:rPr>
          <w:t>13.5.</w:t>
        </w:r>
        <w:r w:rsidR="000912DA">
          <w:rPr>
            <w:rFonts w:asciiTheme="minorHAnsi" w:eastAsiaTheme="minorEastAsia" w:hAnsiTheme="minorHAnsi" w:cstheme="minorBidi"/>
            <w:noProof/>
            <w:sz w:val="22"/>
            <w:szCs w:val="22"/>
          </w:rPr>
          <w:tab/>
        </w:r>
        <w:r w:rsidR="000912DA" w:rsidRPr="00B03365">
          <w:rPr>
            <w:rStyle w:val="Hiperpovezava"/>
            <w:noProof/>
          </w:rPr>
          <w:t>Sodelovanje s starši</w:t>
        </w:r>
        <w:r w:rsidR="000912DA">
          <w:rPr>
            <w:noProof/>
            <w:webHidden/>
          </w:rPr>
          <w:tab/>
        </w:r>
        <w:r w:rsidR="000912DA">
          <w:rPr>
            <w:noProof/>
            <w:webHidden/>
          </w:rPr>
          <w:fldChar w:fldCharType="begin"/>
        </w:r>
        <w:r w:rsidR="000912DA">
          <w:rPr>
            <w:noProof/>
            <w:webHidden/>
          </w:rPr>
          <w:instrText xml:space="preserve"> PAGEREF _Toc82684876 \h </w:instrText>
        </w:r>
        <w:r w:rsidR="000912DA">
          <w:rPr>
            <w:noProof/>
            <w:webHidden/>
          </w:rPr>
        </w:r>
        <w:r w:rsidR="000912DA">
          <w:rPr>
            <w:noProof/>
            <w:webHidden/>
          </w:rPr>
          <w:fldChar w:fldCharType="separate"/>
        </w:r>
        <w:r>
          <w:rPr>
            <w:noProof/>
            <w:webHidden/>
          </w:rPr>
          <w:t>44</w:t>
        </w:r>
        <w:r w:rsidR="000912DA">
          <w:rPr>
            <w:noProof/>
            <w:webHidden/>
          </w:rPr>
          <w:fldChar w:fldCharType="end"/>
        </w:r>
      </w:hyperlink>
    </w:p>
    <w:p w14:paraId="747E597A" w14:textId="20AD6901"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77" w:history="1">
        <w:r w:rsidR="000912DA" w:rsidRPr="00B03365">
          <w:rPr>
            <w:rStyle w:val="Hiperpovezava"/>
            <w:noProof/>
          </w:rPr>
          <w:t>13.6.</w:t>
        </w:r>
        <w:r w:rsidR="000912DA">
          <w:rPr>
            <w:rFonts w:asciiTheme="minorHAnsi" w:eastAsiaTheme="minorEastAsia" w:hAnsiTheme="minorHAnsi" w:cstheme="minorBidi"/>
            <w:noProof/>
            <w:sz w:val="22"/>
            <w:szCs w:val="22"/>
          </w:rPr>
          <w:tab/>
        </w:r>
        <w:r w:rsidR="000912DA" w:rsidRPr="00B03365">
          <w:rPr>
            <w:rStyle w:val="Hiperpovezava"/>
            <w:noProof/>
          </w:rPr>
          <w:t>Sodelovanje z zunanjimi institucijami</w:t>
        </w:r>
        <w:r w:rsidR="000912DA">
          <w:rPr>
            <w:noProof/>
            <w:webHidden/>
          </w:rPr>
          <w:tab/>
        </w:r>
        <w:r w:rsidR="000912DA">
          <w:rPr>
            <w:noProof/>
            <w:webHidden/>
          </w:rPr>
          <w:fldChar w:fldCharType="begin"/>
        </w:r>
        <w:r w:rsidR="000912DA">
          <w:rPr>
            <w:noProof/>
            <w:webHidden/>
          </w:rPr>
          <w:instrText xml:space="preserve"> PAGEREF _Toc82684877 \h </w:instrText>
        </w:r>
        <w:r w:rsidR="000912DA">
          <w:rPr>
            <w:noProof/>
            <w:webHidden/>
          </w:rPr>
        </w:r>
        <w:r w:rsidR="000912DA">
          <w:rPr>
            <w:noProof/>
            <w:webHidden/>
          </w:rPr>
          <w:fldChar w:fldCharType="separate"/>
        </w:r>
        <w:r>
          <w:rPr>
            <w:noProof/>
            <w:webHidden/>
          </w:rPr>
          <w:t>45</w:t>
        </w:r>
        <w:r w:rsidR="000912DA">
          <w:rPr>
            <w:noProof/>
            <w:webHidden/>
          </w:rPr>
          <w:fldChar w:fldCharType="end"/>
        </w:r>
      </w:hyperlink>
    </w:p>
    <w:p w14:paraId="2E3B9D86" w14:textId="0BCC1291"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78" w:history="1">
        <w:r w:rsidR="000912DA" w:rsidRPr="00B03365">
          <w:rPr>
            <w:rStyle w:val="Hiperpovezava"/>
            <w:noProof/>
          </w:rPr>
          <w:t>13.7.</w:t>
        </w:r>
        <w:r w:rsidR="000912DA">
          <w:rPr>
            <w:rFonts w:asciiTheme="minorHAnsi" w:eastAsiaTheme="minorEastAsia" w:hAnsiTheme="minorHAnsi" w:cstheme="minorBidi"/>
            <w:noProof/>
            <w:sz w:val="22"/>
            <w:szCs w:val="22"/>
          </w:rPr>
          <w:tab/>
        </w:r>
        <w:r w:rsidR="000912DA" w:rsidRPr="00B03365">
          <w:rPr>
            <w:rStyle w:val="Hiperpovezava"/>
            <w:noProof/>
          </w:rPr>
          <w:t>Ostale naloge</w:t>
        </w:r>
        <w:r w:rsidR="000912DA">
          <w:rPr>
            <w:noProof/>
            <w:webHidden/>
          </w:rPr>
          <w:tab/>
        </w:r>
        <w:r w:rsidR="000912DA">
          <w:rPr>
            <w:noProof/>
            <w:webHidden/>
          </w:rPr>
          <w:fldChar w:fldCharType="begin"/>
        </w:r>
        <w:r w:rsidR="000912DA">
          <w:rPr>
            <w:noProof/>
            <w:webHidden/>
          </w:rPr>
          <w:instrText xml:space="preserve"> PAGEREF _Toc82684878 \h </w:instrText>
        </w:r>
        <w:r w:rsidR="000912DA">
          <w:rPr>
            <w:noProof/>
            <w:webHidden/>
          </w:rPr>
        </w:r>
        <w:r w:rsidR="000912DA">
          <w:rPr>
            <w:noProof/>
            <w:webHidden/>
          </w:rPr>
          <w:fldChar w:fldCharType="separate"/>
        </w:r>
        <w:r>
          <w:rPr>
            <w:noProof/>
            <w:webHidden/>
          </w:rPr>
          <w:t>46</w:t>
        </w:r>
        <w:r w:rsidR="000912DA">
          <w:rPr>
            <w:noProof/>
            <w:webHidden/>
          </w:rPr>
          <w:fldChar w:fldCharType="end"/>
        </w:r>
      </w:hyperlink>
    </w:p>
    <w:p w14:paraId="4016EF6D" w14:textId="5480EDCE"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79" w:history="1">
        <w:r w:rsidR="000912DA" w:rsidRPr="00B03365">
          <w:rPr>
            <w:rStyle w:val="Hiperpovezava"/>
            <w:noProof/>
          </w:rPr>
          <w:t>13.8.</w:t>
        </w:r>
        <w:r w:rsidR="000912DA">
          <w:rPr>
            <w:rFonts w:asciiTheme="minorHAnsi" w:eastAsiaTheme="minorEastAsia" w:hAnsiTheme="minorHAnsi" w:cstheme="minorBidi"/>
            <w:noProof/>
            <w:sz w:val="22"/>
            <w:szCs w:val="22"/>
          </w:rPr>
          <w:tab/>
        </w:r>
        <w:r w:rsidR="000912DA" w:rsidRPr="00B03365">
          <w:rPr>
            <w:rStyle w:val="Hiperpovezava"/>
            <w:noProof/>
          </w:rPr>
          <w:t>Delo z otroki s posebnimi potrebami</w:t>
        </w:r>
        <w:r w:rsidR="000912DA">
          <w:rPr>
            <w:noProof/>
            <w:webHidden/>
          </w:rPr>
          <w:tab/>
        </w:r>
        <w:r w:rsidR="000912DA">
          <w:rPr>
            <w:noProof/>
            <w:webHidden/>
          </w:rPr>
          <w:fldChar w:fldCharType="begin"/>
        </w:r>
        <w:r w:rsidR="000912DA">
          <w:rPr>
            <w:noProof/>
            <w:webHidden/>
          </w:rPr>
          <w:instrText xml:space="preserve"> PAGEREF _Toc82684879 \h </w:instrText>
        </w:r>
        <w:r w:rsidR="000912DA">
          <w:rPr>
            <w:noProof/>
            <w:webHidden/>
          </w:rPr>
        </w:r>
        <w:r w:rsidR="000912DA">
          <w:rPr>
            <w:noProof/>
            <w:webHidden/>
          </w:rPr>
          <w:fldChar w:fldCharType="separate"/>
        </w:r>
        <w:r>
          <w:rPr>
            <w:noProof/>
            <w:webHidden/>
          </w:rPr>
          <w:t>47</w:t>
        </w:r>
        <w:r w:rsidR="000912DA">
          <w:rPr>
            <w:noProof/>
            <w:webHidden/>
          </w:rPr>
          <w:fldChar w:fldCharType="end"/>
        </w:r>
      </w:hyperlink>
    </w:p>
    <w:p w14:paraId="4AEC08F5" w14:textId="020BD363"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880" w:history="1">
        <w:r w:rsidR="000912DA" w:rsidRPr="00B03365">
          <w:rPr>
            <w:rStyle w:val="Hiperpovezava"/>
            <w:noProof/>
          </w:rPr>
          <w:t>14.</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LETNI DELOVNI NAČRT SPECIALNE IN REHABILITACIJSKE PEDAGOGINJE</w:t>
        </w:r>
        <w:r w:rsidR="000912DA">
          <w:rPr>
            <w:noProof/>
            <w:webHidden/>
          </w:rPr>
          <w:tab/>
        </w:r>
        <w:r w:rsidR="000912DA">
          <w:rPr>
            <w:noProof/>
            <w:webHidden/>
          </w:rPr>
          <w:fldChar w:fldCharType="begin"/>
        </w:r>
        <w:r w:rsidR="000912DA">
          <w:rPr>
            <w:noProof/>
            <w:webHidden/>
          </w:rPr>
          <w:instrText xml:space="preserve"> PAGEREF _Toc82684880 \h </w:instrText>
        </w:r>
        <w:r w:rsidR="000912DA">
          <w:rPr>
            <w:noProof/>
            <w:webHidden/>
          </w:rPr>
        </w:r>
        <w:r w:rsidR="000912DA">
          <w:rPr>
            <w:noProof/>
            <w:webHidden/>
          </w:rPr>
          <w:fldChar w:fldCharType="separate"/>
        </w:r>
        <w:r>
          <w:rPr>
            <w:noProof/>
            <w:webHidden/>
          </w:rPr>
          <w:t>48</w:t>
        </w:r>
        <w:r w:rsidR="000912DA">
          <w:rPr>
            <w:noProof/>
            <w:webHidden/>
          </w:rPr>
          <w:fldChar w:fldCharType="end"/>
        </w:r>
      </w:hyperlink>
    </w:p>
    <w:p w14:paraId="5C20691B" w14:textId="23A3724A"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81" w:history="1">
        <w:r w:rsidR="000912DA" w:rsidRPr="00B03365">
          <w:rPr>
            <w:rStyle w:val="Hiperpovezava"/>
            <w:noProof/>
          </w:rPr>
          <w:t>14.1.</w:t>
        </w:r>
        <w:r w:rsidR="000912DA">
          <w:rPr>
            <w:rFonts w:asciiTheme="minorHAnsi" w:eastAsiaTheme="minorEastAsia" w:hAnsiTheme="minorHAnsi" w:cstheme="minorBidi"/>
            <w:noProof/>
            <w:sz w:val="22"/>
            <w:szCs w:val="22"/>
          </w:rPr>
          <w:tab/>
        </w:r>
        <w:r w:rsidR="000912DA" w:rsidRPr="00B03365">
          <w:rPr>
            <w:rStyle w:val="Hiperpovezava"/>
            <w:noProof/>
          </w:rPr>
          <w:t>Delo z otroki</w:t>
        </w:r>
        <w:r w:rsidR="000912DA">
          <w:rPr>
            <w:noProof/>
            <w:webHidden/>
          </w:rPr>
          <w:tab/>
        </w:r>
        <w:r w:rsidR="000912DA">
          <w:rPr>
            <w:noProof/>
            <w:webHidden/>
          </w:rPr>
          <w:fldChar w:fldCharType="begin"/>
        </w:r>
        <w:r w:rsidR="000912DA">
          <w:rPr>
            <w:noProof/>
            <w:webHidden/>
          </w:rPr>
          <w:instrText xml:space="preserve"> PAGEREF _Toc82684881 \h </w:instrText>
        </w:r>
        <w:r w:rsidR="000912DA">
          <w:rPr>
            <w:noProof/>
            <w:webHidden/>
          </w:rPr>
        </w:r>
        <w:r w:rsidR="000912DA">
          <w:rPr>
            <w:noProof/>
            <w:webHidden/>
          </w:rPr>
          <w:fldChar w:fldCharType="separate"/>
        </w:r>
        <w:r>
          <w:rPr>
            <w:noProof/>
            <w:webHidden/>
          </w:rPr>
          <w:t>48</w:t>
        </w:r>
        <w:r w:rsidR="000912DA">
          <w:rPr>
            <w:noProof/>
            <w:webHidden/>
          </w:rPr>
          <w:fldChar w:fldCharType="end"/>
        </w:r>
      </w:hyperlink>
    </w:p>
    <w:p w14:paraId="626D234C" w14:textId="51E3DDF3"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82" w:history="1">
        <w:r w:rsidR="000912DA" w:rsidRPr="00B03365">
          <w:rPr>
            <w:rStyle w:val="Hiperpovezava"/>
            <w:noProof/>
          </w:rPr>
          <w:t>14.2.</w:t>
        </w:r>
        <w:r w:rsidR="000912DA">
          <w:rPr>
            <w:rFonts w:asciiTheme="minorHAnsi" w:eastAsiaTheme="minorEastAsia" w:hAnsiTheme="minorHAnsi" w:cstheme="minorBidi"/>
            <w:noProof/>
            <w:sz w:val="22"/>
            <w:szCs w:val="22"/>
          </w:rPr>
          <w:tab/>
        </w:r>
        <w:r w:rsidR="000912DA" w:rsidRPr="00B03365">
          <w:rPr>
            <w:rStyle w:val="Hiperpovezava"/>
            <w:noProof/>
          </w:rPr>
          <w:t>Sodelovanje s strokovnimi delavci vrtca</w:t>
        </w:r>
        <w:r w:rsidR="000912DA">
          <w:rPr>
            <w:noProof/>
            <w:webHidden/>
          </w:rPr>
          <w:tab/>
        </w:r>
        <w:r w:rsidR="000912DA">
          <w:rPr>
            <w:noProof/>
            <w:webHidden/>
          </w:rPr>
          <w:fldChar w:fldCharType="begin"/>
        </w:r>
        <w:r w:rsidR="000912DA">
          <w:rPr>
            <w:noProof/>
            <w:webHidden/>
          </w:rPr>
          <w:instrText xml:space="preserve"> PAGEREF _Toc82684882 \h </w:instrText>
        </w:r>
        <w:r w:rsidR="000912DA">
          <w:rPr>
            <w:noProof/>
            <w:webHidden/>
          </w:rPr>
        </w:r>
        <w:r w:rsidR="000912DA">
          <w:rPr>
            <w:noProof/>
            <w:webHidden/>
          </w:rPr>
          <w:fldChar w:fldCharType="separate"/>
        </w:r>
        <w:r>
          <w:rPr>
            <w:noProof/>
            <w:webHidden/>
          </w:rPr>
          <w:t>49</w:t>
        </w:r>
        <w:r w:rsidR="000912DA">
          <w:rPr>
            <w:noProof/>
            <w:webHidden/>
          </w:rPr>
          <w:fldChar w:fldCharType="end"/>
        </w:r>
      </w:hyperlink>
    </w:p>
    <w:p w14:paraId="0FF0096E" w14:textId="0828CF07"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83" w:history="1">
        <w:r w:rsidR="000912DA" w:rsidRPr="00B03365">
          <w:rPr>
            <w:rStyle w:val="Hiperpovezava"/>
            <w:noProof/>
          </w:rPr>
          <w:t>14.3.</w:t>
        </w:r>
        <w:r w:rsidR="000912DA">
          <w:rPr>
            <w:rFonts w:asciiTheme="minorHAnsi" w:eastAsiaTheme="minorEastAsia" w:hAnsiTheme="minorHAnsi" w:cstheme="minorBidi"/>
            <w:noProof/>
            <w:sz w:val="22"/>
            <w:szCs w:val="22"/>
          </w:rPr>
          <w:tab/>
        </w:r>
        <w:r w:rsidR="000912DA" w:rsidRPr="00B03365">
          <w:rPr>
            <w:rStyle w:val="Hiperpovezava"/>
            <w:noProof/>
          </w:rPr>
          <w:t>Sodelovanje s svetovalno delavko</w:t>
        </w:r>
        <w:r w:rsidR="000912DA">
          <w:rPr>
            <w:noProof/>
            <w:webHidden/>
          </w:rPr>
          <w:tab/>
        </w:r>
        <w:r w:rsidR="000912DA">
          <w:rPr>
            <w:noProof/>
            <w:webHidden/>
          </w:rPr>
          <w:fldChar w:fldCharType="begin"/>
        </w:r>
        <w:r w:rsidR="000912DA">
          <w:rPr>
            <w:noProof/>
            <w:webHidden/>
          </w:rPr>
          <w:instrText xml:space="preserve"> PAGEREF _Toc82684883 \h </w:instrText>
        </w:r>
        <w:r w:rsidR="000912DA">
          <w:rPr>
            <w:noProof/>
            <w:webHidden/>
          </w:rPr>
        </w:r>
        <w:r w:rsidR="000912DA">
          <w:rPr>
            <w:noProof/>
            <w:webHidden/>
          </w:rPr>
          <w:fldChar w:fldCharType="separate"/>
        </w:r>
        <w:r>
          <w:rPr>
            <w:noProof/>
            <w:webHidden/>
          </w:rPr>
          <w:t>49</w:t>
        </w:r>
        <w:r w:rsidR="000912DA">
          <w:rPr>
            <w:noProof/>
            <w:webHidden/>
          </w:rPr>
          <w:fldChar w:fldCharType="end"/>
        </w:r>
      </w:hyperlink>
    </w:p>
    <w:p w14:paraId="06A68D3E" w14:textId="0AA59D6A"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84" w:history="1">
        <w:r w:rsidR="000912DA" w:rsidRPr="00B03365">
          <w:rPr>
            <w:rStyle w:val="Hiperpovezava"/>
            <w:noProof/>
          </w:rPr>
          <w:t>14.4.</w:t>
        </w:r>
        <w:r w:rsidR="000912DA">
          <w:rPr>
            <w:rFonts w:asciiTheme="minorHAnsi" w:eastAsiaTheme="minorEastAsia" w:hAnsiTheme="minorHAnsi" w:cstheme="minorBidi"/>
            <w:noProof/>
            <w:sz w:val="22"/>
            <w:szCs w:val="22"/>
          </w:rPr>
          <w:tab/>
        </w:r>
        <w:r w:rsidR="000912DA" w:rsidRPr="00B03365">
          <w:rPr>
            <w:rStyle w:val="Hiperpovezava"/>
            <w:noProof/>
          </w:rPr>
          <w:t>Sodelovanje z vodstvom vrtca</w:t>
        </w:r>
        <w:r w:rsidR="000912DA">
          <w:rPr>
            <w:noProof/>
            <w:webHidden/>
          </w:rPr>
          <w:tab/>
        </w:r>
        <w:r w:rsidR="000912DA">
          <w:rPr>
            <w:noProof/>
            <w:webHidden/>
          </w:rPr>
          <w:fldChar w:fldCharType="begin"/>
        </w:r>
        <w:r w:rsidR="000912DA">
          <w:rPr>
            <w:noProof/>
            <w:webHidden/>
          </w:rPr>
          <w:instrText xml:space="preserve"> PAGEREF _Toc82684884 \h </w:instrText>
        </w:r>
        <w:r w:rsidR="000912DA">
          <w:rPr>
            <w:noProof/>
            <w:webHidden/>
          </w:rPr>
        </w:r>
        <w:r w:rsidR="000912DA">
          <w:rPr>
            <w:noProof/>
            <w:webHidden/>
          </w:rPr>
          <w:fldChar w:fldCharType="separate"/>
        </w:r>
        <w:r>
          <w:rPr>
            <w:noProof/>
            <w:webHidden/>
          </w:rPr>
          <w:t>50</w:t>
        </w:r>
        <w:r w:rsidR="000912DA">
          <w:rPr>
            <w:noProof/>
            <w:webHidden/>
          </w:rPr>
          <w:fldChar w:fldCharType="end"/>
        </w:r>
      </w:hyperlink>
    </w:p>
    <w:p w14:paraId="3E85338E" w14:textId="3AC108E1"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85" w:history="1">
        <w:r w:rsidR="000912DA" w:rsidRPr="00B03365">
          <w:rPr>
            <w:rStyle w:val="Hiperpovezava"/>
            <w:noProof/>
          </w:rPr>
          <w:t>14.5.</w:t>
        </w:r>
        <w:r w:rsidR="000912DA">
          <w:rPr>
            <w:rFonts w:asciiTheme="minorHAnsi" w:eastAsiaTheme="minorEastAsia" w:hAnsiTheme="minorHAnsi" w:cstheme="minorBidi"/>
            <w:noProof/>
            <w:sz w:val="22"/>
            <w:szCs w:val="22"/>
          </w:rPr>
          <w:tab/>
        </w:r>
        <w:r w:rsidR="000912DA" w:rsidRPr="00B03365">
          <w:rPr>
            <w:rStyle w:val="Hiperpovezava"/>
            <w:noProof/>
          </w:rPr>
          <w:t>Sodelovanje s starši in družinami</w:t>
        </w:r>
        <w:r w:rsidR="000912DA">
          <w:rPr>
            <w:noProof/>
            <w:webHidden/>
          </w:rPr>
          <w:tab/>
        </w:r>
        <w:r w:rsidR="000912DA">
          <w:rPr>
            <w:noProof/>
            <w:webHidden/>
          </w:rPr>
          <w:fldChar w:fldCharType="begin"/>
        </w:r>
        <w:r w:rsidR="000912DA">
          <w:rPr>
            <w:noProof/>
            <w:webHidden/>
          </w:rPr>
          <w:instrText xml:space="preserve"> PAGEREF _Toc82684885 \h </w:instrText>
        </w:r>
        <w:r w:rsidR="000912DA">
          <w:rPr>
            <w:noProof/>
            <w:webHidden/>
          </w:rPr>
        </w:r>
        <w:r w:rsidR="000912DA">
          <w:rPr>
            <w:noProof/>
            <w:webHidden/>
          </w:rPr>
          <w:fldChar w:fldCharType="separate"/>
        </w:r>
        <w:r>
          <w:rPr>
            <w:noProof/>
            <w:webHidden/>
          </w:rPr>
          <w:t>50</w:t>
        </w:r>
        <w:r w:rsidR="000912DA">
          <w:rPr>
            <w:noProof/>
            <w:webHidden/>
          </w:rPr>
          <w:fldChar w:fldCharType="end"/>
        </w:r>
      </w:hyperlink>
    </w:p>
    <w:p w14:paraId="171792A0" w14:textId="1A5523D2"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86" w:history="1">
        <w:r w:rsidR="000912DA" w:rsidRPr="00B03365">
          <w:rPr>
            <w:rStyle w:val="Hiperpovezava"/>
            <w:noProof/>
          </w:rPr>
          <w:t>14.6.</w:t>
        </w:r>
        <w:r w:rsidR="000912DA">
          <w:rPr>
            <w:rFonts w:asciiTheme="minorHAnsi" w:eastAsiaTheme="minorEastAsia" w:hAnsiTheme="minorHAnsi" w:cstheme="minorBidi"/>
            <w:noProof/>
            <w:sz w:val="22"/>
            <w:szCs w:val="22"/>
          </w:rPr>
          <w:tab/>
        </w:r>
        <w:r w:rsidR="000912DA" w:rsidRPr="00B03365">
          <w:rPr>
            <w:rStyle w:val="Hiperpovezava"/>
            <w:noProof/>
          </w:rPr>
          <w:t>Sodelovanje z zunanjimi institucijami</w:t>
        </w:r>
        <w:r w:rsidR="000912DA">
          <w:rPr>
            <w:noProof/>
            <w:webHidden/>
          </w:rPr>
          <w:tab/>
        </w:r>
        <w:r w:rsidR="000912DA">
          <w:rPr>
            <w:noProof/>
            <w:webHidden/>
          </w:rPr>
          <w:fldChar w:fldCharType="begin"/>
        </w:r>
        <w:r w:rsidR="000912DA">
          <w:rPr>
            <w:noProof/>
            <w:webHidden/>
          </w:rPr>
          <w:instrText xml:space="preserve"> PAGEREF _Toc82684886 \h </w:instrText>
        </w:r>
        <w:r w:rsidR="000912DA">
          <w:rPr>
            <w:noProof/>
            <w:webHidden/>
          </w:rPr>
        </w:r>
        <w:r w:rsidR="000912DA">
          <w:rPr>
            <w:noProof/>
            <w:webHidden/>
          </w:rPr>
          <w:fldChar w:fldCharType="separate"/>
        </w:r>
        <w:r>
          <w:rPr>
            <w:noProof/>
            <w:webHidden/>
          </w:rPr>
          <w:t>50</w:t>
        </w:r>
        <w:r w:rsidR="000912DA">
          <w:rPr>
            <w:noProof/>
            <w:webHidden/>
          </w:rPr>
          <w:fldChar w:fldCharType="end"/>
        </w:r>
      </w:hyperlink>
    </w:p>
    <w:p w14:paraId="7E60B4E6" w14:textId="5D65D44D"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87" w:history="1">
        <w:r w:rsidR="000912DA" w:rsidRPr="00B03365">
          <w:rPr>
            <w:rStyle w:val="Hiperpovezava"/>
            <w:noProof/>
          </w:rPr>
          <w:t>14.7.</w:t>
        </w:r>
        <w:r w:rsidR="000912DA">
          <w:rPr>
            <w:rFonts w:asciiTheme="minorHAnsi" w:eastAsiaTheme="minorEastAsia" w:hAnsiTheme="minorHAnsi" w:cstheme="minorBidi"/>
            <w:noProof/>
            <w:sz w:val="22"/>
            <w:szCs w:val="22"/>
          </w:rPr>
          <w:tab/>
        </w:r>
        <w:r w:rsidR="000912DA" w:rsidRPr="00B03365">
          <w:rPr>
            <w:rStyle w:val="Hiperpovezava"/>
            <w:noProof/>
          </w:rPr>
          <w:t>Ostale naloge</w:t>
        </w:r>
        <w:r w:rsidR="000912DA">
          <w:rPr>
            <w:noProof/>
            <w:webHidden/>
          </w:rPr>
          <w:tab/>
        </w:r>
        <w:r w:rsidR="000912DA">
          <w:rPr>
            <w:noProof/>
            <w:webHidden/>
          </w:rPr>
          <w:fldChar w:fldCharType="begin"/>
        </w:r>
        <w:r w:rsidR="000912DA">
          <w:rPr>
            <w:noProof/>
            <w:webHidden/>
          </w:rPr>
          <w:instrText xml:space="preserve"> PAGEREF _Toc82684887 \h </w:instrText>
        </w:r>
        <w:r w:rsidR="000912DA">
          <w:rPr>
            <w:noProof/>
            <w:webHidden/>
          </w:rPr>
        </w:r>
        <w:r w:rsidR="000912DA">
          <w:rPr>
            <w:noProof/>
            <w:webHidden/>
          </w:rPr>
          <w:fldChar w:fldCharType="separate"/>
        </w:r>
        <w:r>
          <w:rPr>
            <w:noProof/>
            <w:webHidden/>
          </w:rPr>
          <w:t>51</w:t>
        </w:r>
        <w:r w:rsidR="000912DA">
          <w:rPr>
            <w:noProof/>
            <w:webHidden/>
          </w:rPr>
          <w:fldChar w:fldCharType="end"/>
        </w:r>
      </w:hyperlink>
    </w:p>
    <w:p w14:paraId="5F08E545" w14:textId="485BBF83"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88" w:history="1">
        <w:r w:rsidR="000912DA" w:rsidRPr="00B03365">
          <w:rPr>
            <w:rStyle w:val="Hiperpovezava"/>
            <w:noProof/>
          </w:rPr>
          <w:t>14.8.</w:t>
        </w:r>
        <w:r w:rsidR="000912DA">
          <w:rPr>
            <w:rFonts w:asciiTheme="minorHAnsi" w:eastAsiaTheme="minorEastAsia" w:hAnsiTheme="minorHAnsi" w:cstheme="minorBidi"/>
            <w:noProof/>
            <w:sz w:val="22"/>
            <w:szCs w:val="22"/>
          </w:rPr>
          <w:tab/>
        </w:r>
        <w:r w:rsidR="000912DA" w:rsidRPr="00B03365">
          <w:rPr>
            <w:rStyle w:val="Hiperpovezava"/>
            <w:noProof/>
          </w:rPr>
          <w:t>Lastno izobraževanje</w:t>
        </w:r>
        <w:r w:rsidR="000912DA">
          <w:rPr>
            <w:noProof/>
            <w:webHidden/>
          </w:rPr>
          <w:tab/>
        </w:r>
        <w:r w:rsidR="000912DA">
          <w:rPr>
            <w:noProof/>
            <w:webHidden/>
          </w:rPr>
          <w:fldChar w:fldCharType="begin"/>
        </w:r>
        <w:r w:rsidR="000912DA">
          <w:rPr>
            <w:noProof/>
            <w:webHidden/>
          </w:rPr>
          <w:instrText xml:space="preserve"> PAGEREF _Toc82684888 \h </w:instrText>
        </w:r>
        <w:r w:rsidR="000912DA">
          <w:rPr>
            <w:noProof/>
            <w:webHidden/>
          </w:rPr>
        </w:r>
        <w:r w:rsidR="000912DA">
          <w:rPr>
            <w:noProof/>
            <w:webHidden/>
          </w:rPr>
          <w:fldChar w:fldCharType="separate"/>
        </w:r>
        <w:r>
          <w:rPr>
            <w:noProof/>
            <w:webHidden/>
          </w:rPr>
          <w:t>51</w:t>
        </w:r>
        <w:r w:rsidR="000912DA">
          <w:rPr>
            <w:noProof/>
            <w:webHidden/>
          </w:rPr>
          <w:fldChar w:fldCharType="end"/>
        </w:r>
      </w:hyperlink>
    </w:p>
    <w:p w14:paraId="735082DF" w14:textId="34ACFD89"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889" w:history="1">
        <w:r w:rsidR="000912DA" w:rsidRPr="00B03365">
          <w:rPr>
            <w:rStyle w:val="Hiperpovezava"/>
            <w:noProof/>
          </w:rPr>
          <w:t>15.</w:t>
        </w:r>
        <w:r w:rsidR="000912DA">
          <w:rPr>
            <w:rFonts w:asciiTheme="minorHAnsi" w:eastAsiaTheme="minorEastAsia" w:hAnsiTheme="minorHAnsi" w:cstheme="minorBidi"/>
            <w:b w:val="0"/>
            <w:caps w:val="0"/>
            <w:noProof/>
            <w:color w:val="auto"/>
            <w:sz w:val="22"/>
            <w:szCs w:val="22"/>
          </w:rPr>
          <w:tab/>
        </w:r>
        <w:r w:rsidR="000912DA" w:rsidRPr="00B03365">
          <w:rPr>
            <w:rStyle w:val="Hiperpovezava"/>
            <w:bCs/>
            <w:noProof/>
          </w:rPr>
          <w:t>LETNI DELOVNI NAČRT ORGANIZATORKE PREHRANE</w:t>
        </w:r>
        <w:r w:rsidR="000912DA">
          <w:rPr>
            <w:noProof/>
            <w:webHidden/>
          </w:rPr>
          <w:tab/>
        </w:r>
        <w:r w:rsidR="000912DA">
          <w:rPr>
            <w:noProof/>
            <w:webHidden/>
          </w:rPr>
          <w:fldChar w:fldCharType="begin"/>
        </w:r>
        <w:r w:rsidR="000912DA">
          <w:rPr>
            <w:noProof/>
            <w:webHidden/>
          </w:rPr>
          <w:instrText xml:space="preserve"> PAGEREF _Toc82684889 \h </w:instrText>
        </w:r>
        <w:r w:rsidR="000912DA">
          <w:rPr>
            <w:noProof/>
            <w:webHidden/>
          </w:rPr>
        </w:r>
        <w:r w:rsidR="000912DA">
          <w:rPr>
            <w:noProof/>
            <w:webHidden/>
          </w:rPr>
          <w:fldChar w:fldCharType="separate"/>
        </w:r>
        <w:r>
          <w:rPr>
            <w:noProof/>
            <w:webHidden/>
          </w:rPr>
          <w:t>52</w:t>
        </w:r>
        <w:r w:rsidR="000912DA">
          <w:rPr>
            <w:noProof/>
            <w:webHidden/>
          </w:rPr>
          <w:fldChar w:fldCharType="end"/>
        </w:r>
      </w:hyperlink>
    </w:p>
    <w:p w14:paraId="72B99A0C" w14:textId="5EBE55E5"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90" w:history="1">
        <w:r w:rsidR="000912DA" w:rsidRPr="00B03365">
          <w:rPr>
            <w:rStyle w:val="Hiperpovezava"/>
            <w:noProof/>
          </w:rPr>
          <w:t>15.1.</w:t>
        </w:r>
        <w:r w:rsidR="000912DA">
          <w:rPr>
            <w:rFonts w:asciiTheme="minorHAnsi" w:eastAsiaTheme="minorEastAsia" w:hAnsiTheme="minorHAnsi" w:cstheme="minorBidi"/>
            <w:noProof/>
            <w:sz w:val="22"/>
            <w:szCs w:val="22"/>
          </w:rPr>
          <w:tab/>
        </w:r>
        <w:r w:rsidR="000912DA" w:rsidRPr="00B03365">
          <w:rPr>
            <w:rStyle w:val="Hiperpovezava"/>
            <w:noProof/>
          </w:rPr>
          <w:t>Osnovne dejavnosti organizatorja prehrane</w:t>
        </w:r>
        <w:r w:rsidR="000912DA">
          <w:rPr>
            <w:noProof/>
            <w:webHidden/>
          </w:rPr>
          <w:tab/>
        </w:r>
        <w:r w:rsidR="000912DA">
          <w:rPr>
            <w:noProof/>
            <w:webHidden/>
          </w:rPr>
          <w:fldChar w:fldCharType="begin"/>
        </w:r>
        <w:r w:rsidR="000912DA">
          <w:rPr>
            <w:noProof/>
            <w:webHidden/>
          </w:rPr>
          <w:instrText xml:space="preserve"> PAGEREF _Toc82684890 \h </w:instrText>
        </w:r>
        <w:r w:rsidR="000912DA">
          <w:rPr>
            <w:noProof/>
            <w:webHidden/>
          </w:rPr>
        </w:r>
        <w:r w:rsidR="000912DA">
          <w:rPr>
            <w:noProof/>
            <w:webHidden/>
          </w:rPr>
          <w:fldChar w:fldCharType="separate"/>
        </w:r>
        <w:r>
          <w:rPr>
            <w:noProof/>
            <w:webHidden/>
          </w:rPr>
          <w:t>52</w:t>
        </w:r>
        <w:r w:rsidR="000912DA">
          <w:rPr>
            <w:noProof/>
            <w:webHidden/>
          </w:rPr>
          <w:fldChar w:fldCharType="end"/>
        </w:r>
      </w:hyperlink>
    </w:p>
    <w:p w14:paraId="5557B412" w14:textId="1733F7C4"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91" w:history="1">
        <w:r w:rsidR="000912DA" w:rsidRPr="00B03365">
          <w:rPr>
            <w:rStyle w:val="Hiperpovezava"/>
            <w:noProof/>
          </w:rPr>
          <w:t>15.2.</w:t>
        </w:r>
        <w:r w:rsidR="000912DA">
          <w:rPr>
            <w:rFonts w:asciiTheme="minorHAnsi" w:eastAsiaTheme="minorEastAsia" w:hAnsiTheme="minorHAnsi" w:cstheme="minorBidi"/>
            <w:noProof/>
            <w:sz w:val="22"/>
            <w:szCs w:val="22"/>
          </w:rPr>
          <w:tab/>
        </w:r>
        <w:r w:rsidR="000912DA" w:rsidRPr="00B03365">
          <w:rPr>
            <w:rStyle w:val="Hiperpovezava"/>
            <w:noProof/>
          </w:rPr>
          <w:t>Sodelovanje z vodjem kuhinje</w:t>
        </w:r>
        <w:r w:rsidR="000912DA">
          <w:rPr>
            <w:noProof/>
            <w:webHidden/>
          </w:rPr>
          <w:tab/>
        </w:r>
        <w:r w:rsidR="000912DA">
          <w:rPr>
            <w:noProof/>
            <w:webHidden/>
          </w:rPr>
          <w:fldChar w:fldCharType="begin"/>
        </w:r>
        <w:r w:rsidR="000912DA">
          <w:rPr>
            <w:noProof/>
            <w:webHidden/>
          </w:rPr>
          <w:instrText xml:space="preserve"> PAGEREF _Toc82684891 \h </w:instrText>
        </w:r>
        <w:r w:rsidR="000912DA">
          <w:rPr>
            <w:noProof/>
            <w:webHidden/>
          </w:rPr>
        </w:r>
        <w:r w:rsidR="000912DA">
          <w:rPr>
            <w:noProof/>
            <w:webHidden/>
          </w:rPr>
          <w:fldChar w:fldCharType="separate"/>
        </w:r>
        <w:r>
          <w:rPr>
            <w:noProof/>
            <w:webHidden/>
          </w:rPr>
          <w:t>52</w:t>
        </w:r>
        <w:r w:rsidR="000912DA">
          <w:rPr>
            <w:noProof/>
            <w:webHidden/>
          </w:rPr>
          <w:fldChar w:fldCharType="end"/>
        </w:r>
      </w:hyperlink>
    </w:p>
    <w:p w14:paraId="20A3FE2B" w14:textId="75ABEFB6"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92" w:history="1">
        <w:r w:rsidR="000912DA" w:rsidRPr="00B03365">
          <w:rPr>
            <w:rStyle w:val="Hiperpovezava"/>
            <w:noProof/>
          </w:rPr>
          <w:t>15.3.</w:t>
        </w:r>
        <w:r w:rsidR="000912DA">
          <w:rPr>
            <w:rFonts w:asciiTheme="minorHAnsi" w:eastAsiaTheme="minorEastAsia" w:hAnsiTheme="minorHAnsi" w:cstheme="minorBidi"/>
            <w:noProof/>
            <w:sz w:val="22"/>
            <w:szCs w:val="22"/>
          </w:rPr>
          <w:tab/>
        </w:r>
        <w:r w:rsidR="000912DA" w:rsidRPr="00B03365">
          <w:rPr>
            <w:rStyle w:val="Hiperpovezava"/>
            <w:noProof/>
          </w:rPr>
          <w:t>Sodelovanje z ostalimi kuharji:</w:t>
        </w:r>
        <w:r w:rsidR="000912DA">
          <w:rPr>
            <w:noProof/>
            <w:webHidden/>
          </w:rPr>
          <w:tab/>
        </w:r>
        <w:r w:rsidR="000912DA">
          <w:rPr>
            <w:noProof/>
            <w:webHidden/>
          </w:rPr>
          <w:fldChar w:fldCharType="begin"/>
        </w:r>
        <w:r w:rsidR="000912DA">
          <w:rPr>
            <w:noProof/>
            <w:webHidden/>
          </w:rPr>
          <w:instrText xml:space="preserve"> PAGEREF _Toc82684892 \h </w:instrText>
        </w:r>
        <w:r w:rsidR="000912DA">
          <w:rPr>
            <w:noProof/>
            <w:webHidden/>
          </w:rPr>
        </w:r>
        <w:r w:rsidR="000912DA">
          <w:rPr>
            <w:noProof/>
            <w:webHidden/>
          </w:rPr>
          <w:fldChar w:fldCharType="separate"/>
        </w:r>
        <w:r>
          <w:rPr>
            <w:noProof/>
            <w:webHidden/>
          </w:rPr>
          <w:t>53</w:t>
        </w:r>
        <w:r w:rsidR="000912DA">
          <w:rPr>
            <w:noProof/>
            <w:webHidden/>
          </w:rPr>
          <w:fldChar w:fldCharType="end"/>
        </w:r>
      </w:hyperlink>
    </w:p>
    <w:p w14:paraId="4E5A731D" w14:textId="385C1863"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93" w:history="1">
        <w:r w:rsidR="000912DA" w:rsidRPr="00B03365">
          <w:rPr>
            <w:rStyle w:val="Hiperpovezava"/>
            <w:noProof/>
          </w:rPr>
          <w:t>15.4.</w:t>
        </w:r>
        <w:r w:rsidR="000912DA">
          <w:rPr>
            <w:rFonts w:asciiTheme="minorHAnsi" w:eastAsiaTheme="minorEastAsia" w:hAnsiTheme="minorHAnsi" w:cstheme="minorBidi"/>
            <w:noProof/>
            <w:sz w:val="22"/>
            <w:szCs w:val="22"/>
          </w:rPr>
          <w:tab/>
        </w:r>
        <w:r w:rsidR="000912DA" w:rsidRPr="00B03365">
          <w:rPr>
            <w:rStyle w:val="Hiperpovezava"/>
            <w:noProof/>
          </w:rPr>
          <w:t>Sodelovanje s starši:</w:t>
        </w:r>
        <w:r w:rsidR="000912DA">
          <w:rPr>
            <w:noProof/>
            <w:webHidden/>
          </w:rPr>
          <w:tab/>
        </w:r>
        <w:r w:rsidR="000912DA">
          <w:rPr>
            <w:noProof/>
            <w:webHidden/>
          </w:rPr>
          <w:fldChar w:fldCharType="begin"/>
        </w:r>
        <w:r w:rsidR="000912DA">
          <w:rPr>
            <w:noProof/>
            <w:webHidden/>
          </w:rPr>
          <w:instrText xml:space="preserve"> PAGEREF _Toc82684893 \h </w:instrText>
        </w:r>
        <w:r w:rsidR="000912DA">
          <w:rPr>
            <w:noProof/>
            <w:webHidden/>
          </w:rPr>
        </w:r>
        <w:r w:rsidR="000912DA">
          <w:rPr>
            <w:noProof/>
            <w:webHidden/>
          </w:rPr>
          <w:fldChar w:fldCharType="separate"/>
        </w:r>
        <w:r>
          <w:rPr>
            <w:noProof/>
            <w:webHidden/>
          </w:rPr>
          <w:t>53</w:t>
        </w:r>
        <w:r w:rsidR="000912DA">
          <w:rPr>
            <w:noProof/>
            <w:webHidden/>
          </w:rPr>
          <w:fldChar w:fldCharType="end"/>
        </w:r>
      </w:hyperlink>
    </w:p>
    <w:p w14:paraId="7EFF01EA" w14:textId="705FC1C6"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94" w:history="1">
        <w:r w:rsidR="000912DA" w:rsidRPr="00B03365">
          <w:rPr>
            <w:rStyle w:val="Hiperpovezava"/>
            <w:noProof/>
          </w:rPr>
          <w:t>15.5.</w:t>
        </w:r>
        <w:r w:rsidR="000912DA">
          <w:rPr>
            <w:rFonts w:asciiTheme="minorHAnsi" w:eastAsiaTheme="minorEastAsia" w:hAnsiTheme="minorHAnsi" w:cstheme="minorBidi"/>
            <w:noProof/>
            <w:sz w:val="22"/>
            <w:szCs w:val="22"/>
          </w:rPr>
          <w:tab/>
        </w:r>
        <w:r w:rsidR="000912DA" w:rsidRPr="00B03365">
          <w:rPr>
            <w:rStyle w:val="Hiperpovezava"/>
            <w:noProof/>
          </w:rPr>
          <w:t>Sodelovanje z vodstvom:</w:t>
        </w:r>
        <w:r w:rsidR="000912DA">
          <w:rPr>
            <w:noProof/>
            <w:webHidden/>
          </w:rPr>
          <w:tab/>
        </w:r>
        <w:r w:rsidR="000912DA">
          <w:rPr>
            <w:noProof/>
            <w:webHidden/>
          </w:rPr>
          <w:fldChar w:fldCharType="begin"/>
        </w:r>
        <w:r w:rsidR="000912DA">
          <w:rPr>
            <w:noProof/>
            <w:webHidden/>
          </w:rPr>
          <w:instrText xml:space="preserve"> PAGEREF _Toc82684894 \h </w:instrText>
        </w:r>
        <w:r w:rsidR="000912DA">
          <w:rPr>
            <w:noProof/>
            <w:webHidden/>
          </w:rPr>
        </w:r>
        <w:r w:rsidR="000912DA">
          <w:rPr>
            <w:noProof/>
            <w:webHidden/>
          </w:rPr>
          <w:fldChar w:fldCharType="separate"/>
        </w:r>
        <w:r>
          <w:rPr>
            <w:noProof/>
            <w:webHidden/>
          </w:rPr>
          <w:t>53</w:t>
        </w:r>
        <w:r w:rsidR="000912DA">
          <w:rPr>
            <w:noProof/>
            <w:webHidden/>
          </w:rPr>
          <w:fldChar w:fldCharType="end"/>
        </w:r>
      </w:hyperlink>
    </w:p>
    <w:p w14:paraId="17F95ACE" w14:textId="3C5DE084"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95" w:history="1">
        <w:r w:rsidR="000912DA" w:rsidRPr="00B03365">
          <w:rPr>
            <w:rStyle w:val="Hiperpovezava"/>
            <w:noProof/>
          </w:rPr>
          <w:t>15.6.</w:t>
        </w:r>
        <w:r w:rsidR="000912DA">
          <w:rPr>
            <w:rFonts w:asciiTheme="minorHAnsi" w:eastAsiaTheme="minorEastAsia" w:hAnsiTheme="minorHAnsi" w:cstheme="minorBidi"/>
            <w:noProof/>
            <w:sz w:val="22"/>
            <w:szCs w:val="22"/>
          </w:rPr>
          <w:tab/>
        </w:r>
        <w:r w:rsidR="000912DA" w:rsidRPr="00B03365">
          <w:rPr>
            <w:rStyle w:val="Hiperpovezava"/>
            <w:noProof/>
          </w:rPr>
          <w:t>Sodelovanje z zunanjimi institucijami:</w:t>
        </w:r>
        <w:r w:rsidR="000912DA">
          <w:rPr>
            <w:noProof/>
            <w:webHidden/>
          </w:rPr>
          <w:tab/>
        </w:r>
        <w:r w:rsidR="000912DA">
          <w:rPr>
            <w:noProof/>
            <w:webHidden/>
          </w:rPr>
          <w:fldChar w:fldCharType="begin"/>
        </w:r>
        <w:r w:rsidR="000912DA">
          <w:rPr>
            <w:noProof/>
            <w:webHidden/>
          </w:rPr>
          <w:instrText xml:space="preserve"> PAGEREF _Toc82684895 \h </w:instrText>
        </w:r>
        <w:r w:rsidR="000912DA">
          <w:rPr>
            <w:noProof/>
            <w:webHidden/>
          </w:rPr>
        </w:r>
        <w:r w:rsidR="000912DA">
          <w:rPr>
            <w:noProof/>
            <w:webHidden/>
          </w:rPr>
          <w:fldChar w:fldCharType="separate"/>
        </w:r>
        <w:r>
          <w:rPr>
            <w:noProof/>
            <w:webHidden/>
          </w:rPr>
          <w:t>53</w:t>
        </w:r>
        <w:r w:rsidR="000912DA">
          <w:rPr>
            <w:noProof/>
            <w:webHidden/>
          </w:rPr>
          <w:fldChar w:fldCharType="end"/>
        </w:r>
      </w:hyperlink>
    </w:p>
    <w:p w14:paraId="541D60C9" w14:textId="226CE167"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96" w:history="1">
        <w:r w:rsidR="000912DA" w:rsidRPr="00B03365">
          <w:rPr>
            <w:rStyle w:val="Hiperpovezava"/>
            <w:noProof/>
          </w:rPr>
          <w:t>15.7.</w:t>
        </w:r>
        <w:r w:rsidR="000912DA">
          <w:rPr>
            <w:rFonts w:asciiTheme="minorHAnsi" w:eastAsiaTheme="minorEastAsia" w:hAnsiTheme="minorHAnsi" w:cstheme="minorBidi"/>
            <w:noProof/>
            <w:sz w:val="22"/>
            <w:szCs w:val="22"/>
          </w:rPr>
          <w:tab/>
        </w:r>
        <w:r w:rsidR="000912DA" w:rsidRPr="00B03365">
          <w:rPr>
            <w:rStyle w:val="Hiperpovezava"/>
            <w:noProof/>
          </w:rPr>
          <w:t>Ostale naloge</w:t>
        </w:r>
        <w:r w:rsidR="000912DA">
          <w:rPr>
            <w:noProof/>
            <w:webHidden/>
          </w:rPr>
          <w:tab/>
        </w:r>
        <w:r w:rsidR="000912DA">
          <w:rPr>
            <w:noProof/>
            <w:webHidden/>
          </w:rPr>
          <w:fldChar w:fldCharType="begin"/>
        </w:r>
        <w:r w:rsidR="000912DA">
          <w:rPr>
            <w:noProof/>
            <w:webHidden/>
          </w:rPr>
          <w:instrText xml:space="preserve"> PAGEREF _Toc82684896 \h </w:instrText>
        </w:r>
        <w:r w:rsidR="000912DA">
          <w:rPr>
            <w:noProof/>
            <w:webHidden/>
          </w:rPr>
        </w:r>
        <w:r w:rsidR="000912DA">
          <w:rPr>
            <w:noProof/>
            <w:webHidden/>
          </w:rPr>
          <w:fldChar w:fldCharType="separate"/>
        </w:r>
        <w:r>
          <w:rPr>
            <w:noProof/>
            <w:webHidden/>
          </w:rPr>
          <w:t>54</w:t>
        </w:r>
        <w:r w:rsidR="000912DA">
          <w:rPr>
            <w:noProof/>
            <w:webHidden/>
          </w:rPr>
          <w:fldChar w:fldCharType="end"/>
        </w:r>
      </w:hyperlink>
    </w:p>
    <w:p w14:paraId="0616D198" w14:textId="3A836886"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97" w:history="1">
        <w:r w:rsidR="000912DA" w:rsidRPr="00B03365">
          <w:rPr>
            <w:rStyle w:val="Hiperpovezava"/>
            <w:noProof/>
          </w:rPr>
          <w:t>15.8.</w:t>
        </w:r>
        <w:r w:rsidR="000912DA">
          <w:rPr>
            <w:rFonts w:asciiTheme="minorHAnsi" w:eastAsiaTheme="minorEastAsia" w:hAnsiTheme="minorHAnsi" w:cstheme="minorBidi"/>
            <w:noProof/>
            <w:sz w:val="22"/>
            <w:szCs w:val="22"/>
          </w:rPr>
          <w:tab/>
        </w:r>
        <w:r w:rsidR="000912DA" w:rsidRPr="00B03365">
          <w:rPr>
            <w:rStyle w:val="Hiperpovezava"/>
            <w:noProof/>
          </w:rPr>
          <w:t>Lastno izobraževanje</w:t>
        </w:r>
        <w:r w:rsidR="000912DA">
          <w:rPr>
            <w:noProof/>
            <w:webHidden/>
          </w:rPr>
          <w:tab/>
        </w:r>
        <w:r w:rsidR="000912DA">
          <w:rPr>
            <w:noProof/>
            <w:webHidden/>
          </w:rPr>
          <w:fldChar w:fldCharType="begin"/>
        </w:r>
        <w:r w:rsidR="000912DA">
          <w:rPr>
            <w:noProof/>
            <w:webHidden/>
          </w:rPr>
          <w:instrText xml:space="preserve"> PAGEREF _Toc82684897 \h </w:instrText>
        </w:r>
        <w:r w:rsidR="000912DA">
          <w:rPr>
            <w:noProof/>
            <w:webHidden/>
          </w:rPr>
        </w:r>
        <w:r w:rsidR="000912DA">
          <w:rPr>
            <w:noProof/>
            <w:webHidden/>
          </w:rPr>
          <w:fldChar w:fldCharType="separate"/>
        </w:r>
        <w:r>
          <w:rPr>
            <w:noProof/>
            <w:webHidden/>
          </w:rPr>
          <w:t>54</w:t>
        </w:r>
        <w:r w:rsidR="000912DA">
          <w:rPr>
            <w:noProof/>
            <w:webHidden/>
          </w:rPr>
          <w:fldChar w:fldCharType="end"/>
        </w:r>
      </w:hyperlink>
    </w:p>
    <w:p w14:paraId="34736E24" w14:textId="6B92A6AC"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898" w:history="1">
        <w:r w:rsidR="000912DA" w:rsidRPr="00B03365">
          <w:rPr>
            <w:rStyle w:val="Hiperpovezava"/>
            <w:noProof/>
          </w:rPr>
          <w:t>16.</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Letni delovni načrt organizatorKE zdravstveno higienskega režima</w:t>
        </w:r>
        <w:r w:rsidR="000912DA">
          <w:rPr>
            <w:noProof/>
            <w:webHidden/>
          </w:rPr>
          <w:tab/>
        </w:r>
        <w:r w:rsidR="000912DA">
          <w:rPr>
            <w:noProof/>
            <w:webHidden/>
          </w:rPr>
          <w:fldChar w:fldCharType="begin"/>
        </w:r>
        <w:r w:rsidR="000912DA">
          <w:rPr>
            <w:noProof/>
            <w:webHidden/>
          </w:rPr>
          <w:instrText xml:space="preserve"> PAGEREF _Toc82684898 \h </w:instrText>
        </w:r>
        <w:r w:rsidR="000912DA">
          <w:rPr>
            <w:noProof/>
            <w:webHidden/>
          </w:rPr>
        </w:r>
        <w:r w:rsidR="000912DA">
          <w:rPr>
            <w:noProof/>
            <w:webHidden/>
          </w:rPr>
          <w:fldChar w:fldCharType="separate"/>
        </w:r>
        <w:r>
          <w:rPr>
            <w:noProof/>
            <w:webHidden/>
          </w:rPr>
          <w:t>55</w:t>
        </w:r>
        <w:r w:rsidR="000912DA">
          <w:rPr>
            <w:noProof/>
            <w:webHidden/>
          </w:rPr>
          <w:fldChar w:fldCharType="end"/>
        </w:r>
      </w:hyperlink>
    </w:p>
    <w:p w14:paraId="4B551E37" w14:textId="2C94279F"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899" w:history="1">
        <w:r w:rsidR="000912DA" w:rsidRPr="00B03365">
          <w:rPr>
            <w:rStyle w:val="Hiperpovezava"/>
            <w:noProof/>
          </w:rPr>
          <w:t>16.1.</w:t>
        </w:r>
        <w:r w:rsidR="000912DA">
          <w:rPr>
            <w:rFonts w:asciiTheme="minorHAnsi" w:eastAsiaTheme="minorEastAsia" w:hAnsiTheme="minorHAnsi" w:cstheme="minorBidi"/>
            <w:noProof/>
            <w:sz w:val="22"/>
            <w:szCs w:val="22"/>
          </w:rPr>
          <w:tab/>
        </w:r>
        <w:r w:rsidR="000912DA" w:rsidRPr="00B03365">
          <w:rPr>
            <w:rStyle w:val="Hiperpovezava"/>
            <w:noProof/>
          </w:rPr>
          <w:t>Načrtovane naloge organizatorja ZHR so:</w:t>
        </w:r>
        <w:r w:rsidR="000912DA">
          <w:rPr>
            <w:noProof/>
            <w:webHidden/>
          </w:rPr>
          <w:tab/>
        </w:r>
        <w:r w:rsidR="000912DA">
          <w:rPr>
            <w:noProof/>
            <w:webHidden/>
          </w:rPr>
          <w:fldChar w:fldCharType="begin"/>
        </w:r>
        <w:r w:rsidR="000912DA">
          <w:rPr>
            <w:noProof/>
            <w:webHidden/>
          </w:rPr>
          <w:instrText xml:space="preserve"> PAGEREF _Toc82684899 \h </w:instrText>
        </w:r>
        <w:r w:rsidR="000912DA">
          <w:rPr>
            <w:noProof/>
            <w:webHidden/>
          </w:rPr>
        </w:r>
        <w:r w:rsidR="000912DA">
          <w:rPr>
            <w:noProof/>
            <w:webHidden/>
          </w:rPr>
          <w:fldChar w:fldCharType="separate"/>
        </w:r>
        <w:r>
          <w:rPr>
            <w:noProof/>
            <w:webHidden/>
          </w:rPr>
          <w:t>55</w:t>
        </w:r>
        <w:r w:rsidR="000912DA">
          <w:rPr>
            <w:noProof/>
            <w:webHidden/>
          </w:rPr>
          <w:fldChar w:fldCharType="end"/>
        </w:r>
      </w:hyperlink>
    </w:p>
    <w:p w14:paraId="1B74F43B" w14:textId="2488E41A"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900" w:history="1">
        <w:r w:rsidR="000912DA" w:rsidRPr="00B03365">
          <w:rPr>
            <w:rStyle w:val="Hiperpovezava"/>
            <w:noProof/>
          </w:rPr>
          <w:t>16.2.</w:t>
        </w:r>
        <w:r w:rsidR="000912DA">
          <w:rPr>
            <w:rFonts w:asciiTheme="minorHAnsi" w:eastAsiaTheme="minorEastAsia" w:hAnsiTheme="minorHAnsi" w:cstheme="minorBidi"/>
            <w:noProof/>
            <w:sz w:val="22"/>
            <w:szCs w:val="22"/>
          </w:rPr>
          <w:tab/>
        </w:r>
        <w:r w:rsidR="000912DA" w:rsidRPr="00B03365">
          <w:rPr>
            <w:rStyle w:val="Hiperpovezava"/>
            <w:noProof/>
          </w:rPr>
          <w:t>Delo s tehničnim kadrom</w:t>
        </w:r>
        <w:r w:rsidR="000912DA">
          <w:rPr>
            <w:noProof/>
            <w:webHidden/>
          </w:rPr>
          <w:tab/>
        </w:r>
        <w:r w:rsidR="000912DA">
          <w:rPr>
            <w:noProof/>
            <w:webHidden/>
          </w:rPr>
          <w:fldChar w:fldCharType="begin"/>
        </w:r>
        <w:r w:rsidR="000912DA">
          <w:rPr>
            <w:noProof/>
            <w:webHidden/>
          </w:rPr>
          <w:instrText xml:space="preserve"> PAGEREF _Toc82684900 \h </w:instrText>
        </w:r>
        <w:r w:rsidR="000912DA">
          <w:rPr>
            <w:noProof/>
            <w:webHidden/>
          </w:rPr>
        </w:r>
        <w:r w:rsidR="000912DA">
          <w:rPr>
            <w:noProof/>
            <w:webHidden/>
          </w:rPr>
          <w:fldChar w:fldCharType="separate"/>
        </w:r>
        <w:r>
          <w:rPr>
            <w:noProof/>
            <w:webHidden/>
          </w:rPr>
          <w:t>56</w:t>
        </w:r>
        <w:r w:rsidR="000912DA">
          <w:rPr>
            <w:noProof/>
            <w:webHidden/>
          </w:rPr>
          <w:fldChar w:fldCharType="end"/>
        </w:r>
      </w:hyperlink>
    </w:p>
    <w:p w14:paraId="70CA4383" w14:textId="152A9DCB"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901" w:history="1">
        <w:r w:rsidR="000912DA" w:rsidRPr="00B03365">
          <w:rPr>
            <w:rStyle w:val="Hiperpovezava"/>
            <w:noProof/>
          </w:rPr>
          <w:t>16.3.</w:t>
        </w:r>
        <w:r w:rsidR="000912DA">
          <w:rPr>
            <w:rFonts w:asciiTheme="minorHAnsi" w:eastAsiaTheme="minorEastAsia" w:hAnsiTheme="minorHAnsi" w:cstheme="minorBidi"/>
            <w:noProof/>
            <w:sz w:val="22"/>
            <w:szCs w:val="22"/>
          </w:rPr>
          <w:tab/>
        </w:r>
        <w:r w:rsidR="000912DA" w:rsidRPr="00B03365">
          <w:rPr>
            <w:rStyle w:val="Hiperpovezava"/>
            <w:noProof/>
          </w:rPr>
          <w:t>Sodelovanje z ostalimi zaposlenimi</w:t>
        </w:r>
        <w:r w:rsidR="000912DA">
          <w:rPr>
            <w:noProof/>
            <w:webHidden/>
          </w:rPr>
          <w:tab/>
        </w:r>
        <w:r w:rsidR="000912DA">
          <w:rPr>
            <w:noProof/>
            <w:webHidden/>
          </w:rPr>
          <w:fldChar w:fldCharType="begin"/>
        </w:r>
        <w:r w:rsidR="000912DA">
          <w:rPr>
            <w:noProof/>
            <w:webHidden/>
          </w:rPr>
          <w:instrText xml:space="preserve"> PAGEREF _Toc82684901 \h </w:instrText>
        </w:r>
        <w:r w:rsidR="000912DA">
          <w:rPr>
            <w:noProof/>
            <w:webHidden/>
          </w:rPr>
        </w:r>
        <w:r w:rsidR="000912DA">
          <w:rPr>
            <w:noProof/>
            <w:webHidden/>
          </w:rPr>
          <w:fldChar w:fldCharType="separate"/>
        </w:r>
        <w:r>
          <w:rPr>
            <w:noProof/>
            <w:webHidden/>
          </w:rPr>
          <w:t>57</w:t>
        </w:r>
        <w:r w:rsidR="000912DA">
          <w:rPr>
            <w:noProof/>
            <w:webHidden/>
          </w:rPr>
          <w:fldChar w:fldCharType="end"/>
        </w:r>
      </w:hyperlink>
    </w:p>
    <w:p w14:paraId="1A8CEEC1" w14:textId="12466990"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902" w:history="1">
        <w:r w:rsidR="000912DA" w:rsidRPr="00B03365">
          <w:rPr>
            <w:rStyle w:val="Hiperpovezava"/>
            <w:noProof/>
          </w:rPr>
          <w:t>16.4.</w:t>
        </w:r>
        <w:r w:rsidR="000912DA">
          <w:rPr>
            <w:rFonts w:asciiTheme="minorHAnsi" w:eastAsiaTheme="minorEastAsia" w:hAnsiTheme="minorHAnsi" w:cstheme="minorBidi"/>
            <w:noProof/>
            <w:sz w:val="22"/>
            <w:szCs w:val="22"/>
          </w:rPr>
          <w:tab/>
        </w:r>
        <w:r w:rsidR="000912DA" w:rsidRPr="00B03365">
          <w:rPr>
            <w:rStyle w:val="Hiperpovezava"/>
            <w:noProof/>
          </w:rPr>
          <w:t>Sodelovanje z zunanjimi inštitucijami</w:t>
        </w:r>
        <w:r w:rsidR="000912DA">
          <w:rPr>
            <w:noProof/>
            <w:webHidden/>
          </w:rPr>
          <w:tab/>
        </w:r>
        <w:r w:rsidR="000912DA">
          <w:rPr>
            <w:noProof/>
            <w:webHidden/>
          </w:rPr>
          <w:fldChar w:fldCharType="begin"/>
        </w:r>
        <w:r w:rsidR="000912DA">
          <w:rPr>
            <w:noProof/>
            <w:webHidden/>
          </w:rPr>
          <w:instrText xml:space="preserve"> PAGEREF _Toc82684902 \h </w:instrText>
        </w:r>
        <w:r w:rsidR="000912DA">
          <w:rPr>
            <w:noProof/>
            <w:webHidden/>
          </w:rPr>
        </w:r>
        <w:r w:rsidR="000912DA">
          <w:rPr>
            <w:noProof/>
            <w:webHidden/>
          </w:rPr>
          <w:fldChar w:fldCharType="separate"/>
        </w:r>
        <w:r>
          <w:rPr>
            <w:noProof/>
            <w:webHidden/>
          </w:rPr>
          <w:t>57</w:t>
        </w:r>
        <w:r w:rsidR="000912DA">
          <w:rPr>
            <w:noProof/>
            <w:webHidden/>
          </w:rPr>
          <w:fldChar w:fldCharType="end"/>
        </w:r>
      </w:hyperlink>
    </w:p>
    <w:p w14:paraId="2BB026D3" w14:textId="30C94D6F"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903" w:history="1">
        <w:r w:rsidR="000912DA" w:rsidRPr="00B03365">
          <w:rPr>
            <w:rStyle w:val="Hiperpovezava"/>
            <w:noProof/>
          </w:rPr>
          <w:t>16.5.</w:t>
        </w:r>
        <w:r w:rsidR="000912DA">
          <w:rPr>
            <w:rFonts w:asciiTheme="minorHAnsi" w:eastAsiaTheme="minorEastAsia" w:hAnsiTheme="minorHAnsi" w:cstheme="minorBidi"/>
            <w:noProof/>
            <w:sz w:val="22"/>
            <w:szCs w:val="22"/>
          </w:rPr>
          <w:tab/>
        </w:r>
        <w:r w:rsidR="000912DA" w:rsidRPr="00B03365">
          <w:rPr>
            <w:rStyle w:val="Hiperpovezava"/>
            <w:noProof/>
          </w:rPr>
          <w:t>Sodelovanje s starši otrok</w:t>
        </w:r>
        <w:r w:rsidR="000912DA">
          <w:rPr>
            <w:noProof/>
            <w:webHidden/>
          </w:rPr>
          <w:tab/>
        </w:r>
        <w:r w:rsidR="000912DA">
          <w:rPr>
            <w:noProof/>
            <w:webHidden/>
          </w:rPr>
          <w:fldChar w:fldCharType="begin"/>
        </w:r>
        <w:r w:rsidR="000912DA">
          <w:rPr>
            <w:noProof/>
            <w:webHidden/>
          </w:rPr>
          <w:instrText xml:space="preserve"> PAGEREF _Toc82684903 \h </w:instrText>
        </w:r>
        <w:r w:rsidR="000912DA">
          <w:rPr>
            <w:noProof/>
            <w:webHidden/>
          </w:rPr>
        </w:r>
        <w:r w:rsidR="000912DA">
          <w:rPr>
            <w:noProof/>
            <w:webHidden/>
          </w:rPr>
          <w:fldChar w:fldCharType="separate"/>
        </w:r>
        <w:r>
          <w:rPr>
            <w:noProof/>
            <w:webHidden/>
          </w:rPr>
          <w:t>57</w:t>
        </w:r>
        <w:r w:rsidR="000912DA">
          <w:rPr>
            <w:noProof/>
            <w:webHidden/>
          </w:rPr>
          <w:fldChar w:fldCharType="end"/>
        </w:r>
      </w:hyperlink>
    </w:p>
    <w:p w14:paraId="1FCE35C9" w14:textId="00FF1F8F"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904" w:history="1">
        <w:r w:rsidR="000912DA" w:rsidRPr="00B03365">
          <w:rPr>
            <w:rStyle w:val="Hiperpovezava"/>
            <w:noProof/>
          </w:rPr>
          <w:t>16.6.</w:t>
        </w:r>
        <w:r w:rsidR="000912DA">
          <w:rPr>
            <w:rFonts w:asciiTheme="minorHAnsi" w:eastAsiaTheme="minorEastAsia" w:hAnsiTheme="minorHAnsi" w:cstheme="minorBidi"/>
            <w:noProof/>
            <w:sz w:val="22"/>
            <w:szCs w:val="22"/>
          </w:rPr>
          <w:tab/>
        </w:r>
        <w:r w:rsidR="000912DA" w:rsidRPr="00B03365">
          <w:rPr>
            <w:rStyle w:val="Hiperpovezava"/>
            <w:noProof/>
          </w:rPr>
          <w:t>Lastna izobraževanja</w:t>
        </w:r>
        <w:r w:rsidR="000912DA">
          <w:rPr>
            <w:noProof/>
            <w:webHidden/>
          </w:rPr>
          <w:tab/>
        </w:r>
        <w:r w:rsidR="000912DA">
          <w:rPr>
            <w:noProof/>
            <w:webHidden/>
          </w:rPr>
          <w:fldChar w:fldCharType="begin"/>
        </w:r>
        <w:r w:rsidR="000912DA">
          <w:rPr>
            <w:noProof/>
            <w:webHidden/>
          </w:rPr>
          <w:instrText xml:space="preserve"> PAGEREF _Toc82684904 \h </w:instrText>
        </w:r>
        <w:r w:rsidR="000912DA">
          <w:rPr>
            <w:noProof/>
            <w:webHidden/>
          </w:rPr>
        </w:r>
        <w:r w:rsidR="000912DA">
          <w:rPr>
            <w:noProof/>
            <w:webHidden/>
          </w:rPr>
          <w:fldChar w:fldCharType="separate"/>
        </w:r>
        <w:r>
          <w:rPr>
            <w:noProof/>
            <w:webHidden/>
          </w:rPr>
          <w:t>58</w:t>
        </w:r>
        <w:r w:rsidR="000912DA">
          <w:rPr>
            <w:noProof/>
            <w:webHidden/>
          </w:rPr>
          <w:fldChar w:fldCharType="end"/>
        </w:r>
      </w:hyperlink>
    </w:p>
    <w:p w14:paraId="44F21E49" w14:textId="61DD73F2"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905" w:history="1">
        <w:r w:rsidR="000912DA" w:rsidRPr="00B03365">
          <w:rPr>
            <w:rStyle w:val="Hiperpovezava"/>
            <w:noProof/>
          </w:rPr>
          <w:t>16.7.</w:t>
        </w:r>
        <w:r w:rsidR="000912DA">
          <w:rPr>
            <w:rFonts w:asciiTheme="minorHAnsi" w:eastAsiaTheme="minorEastAsia" w:hAnsiTheme="minorHAnsi" w:cstheme="minorBidi"/>
            <w:noProof/>
            <w:sz w:val="22"/>
            <w:szCs w:val="22"/>
          </w:rPr>
          <w:tab/>
        </w:r>
        <w:r w:rsidR="000912DA" w:rsidRPr="00B03365">
          <w:rPr>
            <w:rStyle w:val="Hiperpovezava"/>
            <w:noProof/>
          </w:rPr>
          <w:t>Ostale naloge</w:t>
        </w:r>
        <w:r w:rsidR="000912DA">
          <w:rPr>
            <w:noProof/>
            <w:webHidden/>
          </w:rPr>
          <w:tab/>
        </w:r>
        <w:r w:rsidR="000912DA">
          <w:rPr>
            <w:noProof/>
            <w:webHidden/>
          </w:rPr>
          <w:fldChar w:fldCharType="begin"/>
        </w:r>
        <w:r w:rsidR="000912DA">
          <w:rPr>
            <w:noProof/>
            <w:webHidden/>
          </w:rPr>
          <w:instrText xml:space="preserve"> PAGEREF _Toc82684905 \h </w:instrText>
        </w:r>
        <w:r w:rsidR="000912DA">
          <w:rPr>
            <w:noProof/>
            <w:webHidden/>
          </w:rPr>
        </w:r>
        <w:r w:rsidR="000912DA">
          <w:rPr>
            <w:noProof/>
            <w:webHidden/>
          </w:rPr>
          <w:fldChar w:fldCharType="separate"/>
        </w:r>
        <w:r>
          <w:rPr>
            <w:noProof/>
            <w:webHidden/>
          </w:rPr>
          <w:t>58</w:t>
        </w:r>
        <w:r w:rsidR="000912DA">
          <w:rPr>
            <w:noProof/>
            <w:webHidden/>
          </w:rPr>
          <w:fldChar w:fldCharType="end"/>
        </w:r>
      </w:hyperlink>
    </w:p>
    <w:p w14:paraId="1780AE30" w14:textId="262F421A" w:rsidR="000912DA" w:rsidRDefault="00E2340E" w:rsidP="000912DA">
      <w:pPr>
        <w:pStyle w:val="Kazalovsebine2"/>
        <w:tabs>
          <w:tab w:val="left" w:pos="1100"/>
          <w:tab w:val="right" w:leader="dot" w:pos="9396"/>
        </w:tabs>
        <w:spacing w:line="240" w:lineRule="auto"/>
        <w:rPr>
          <w:rFonts w:asciiTheme="minorHAnsi" w:eastAsiaTheme="minorEastAsia" w:hAnsiTheme="minorHAnsi" w:cstheme="minorBidi"/>
          <w:noProof/>
          <w:sz w:val="22"/>
          <w:szCs w:val="22"/>
        </w:rPr>
      </w:pPr>
      <w:hyperlink w:anchor="_Toc82684906" w:history="1">
        <w:r w:rsidR="000912DA" w:rsidRPr="00B03365">
          <w:rPr>
            <w:rStyle w:val="Hiperpovezava"/>
            <w:noProof/>
          </w:rPr>
          <w:t>16.8.</w:t>
        </w:r>
        <w:r w:rsidR="000912DA">
          <w:rPr>
            <w:rFonts w:asciiTheme="minorHAnsi" w:eastAsiaTheme="minorEastAsia" w:hAnsiTheme="minorHAnsi" w:cstheme="minorBidi"/>
            <w:noProof/>
            <w:sz w:val="22"/>
            <w:szCs w:val="22"/>
          </w:rPr>
          <w:tab/>
        </w:r>
        <w:r w:rsidR="000912DA" w:rsidRPr="00B03365">
          <w:rPr>
            <w:rStyle w:val="Hiperpovezava"/>
            <w:noProof/>
          </w:rPr>
          <w:t>Promocija zdravja na delovnem mestu</w:t>
        </w:r>
        <w:r w:rsidR="000912DA">
          <w:rPr>
            <w:noProof/>
            <w:webHidden/>
          </w:rPr>
          <w:tab/>
        </w:r>
        <w:r w:rsidR="000912DA">
          <w:rPr>
            <w:noProof/>
            <w:webHidden/>
          </w:rPr>
          <w:fldChar w:fldCharType="begin"/>
        </w:r>
        <w:r w:rsidR="000912DA">
          <w:rPr>
            <w:noProof/>
            <w:webHidden/>
          </w:rPr>
          <w:instrText xml:space="preserve"> PAGEREF _Toc82684906 \h </w:instrText>
        </w:r>
        <w:r w:rsidR="000912DA">
          <w:rPr>
            <w:noProof/>
            <w:webHidden/>
          </w:rPr>
        </w:r>
        <w:r w:rsidR="000912DA">
          <w:rPr>
            <w:noProof/>
            <w:webHidden/>
          </w:rPr>
          <w:fldChar w:fldCharType="separate"/>
        </w:r>
        <w:r>
          <w:rPr>
            <w:noProof/>
            <w:webHidden/>
          </w:rPr>
          <w:t>58</w:t>
        </w:r>
        <w:r w:rsidR="000912DA">
          <w:rPr>
            <w:noProof/>
            <w:webHidden/>
          </w:rPr>
          <w:fldChar w:fldCharType="end"/>
        </w:r>
      </w:hyperlink>
    </w:p>
    <w:p w14:paraId="3EA72ED8" w14:textId="67E2A0F0"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907" w:history="1">
        <w:r w:rsidR="000912DA" w:rsidRPr="00B03365">
          <w:rPr>
            <w:rStyle w:val="Hiperpovezava"/>
            <w:noProof/>
          </w:rPr>
          <w:t>17.</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Inšpekcijski pregledi</w:t>
        </w:r>
        <w:r w:rsidR="000912DA">
          <w:rPr>
            <w:noProof/>
            <w:webHidden/>
          </w:rPr>
          <w:tab/>
        </w:r>
        <w:r w:rsidR="000912DA">
          <w:rPr>
            <w:noProof/>
            <w:webHidden/>
          </w:rPr>
          <w:fldChar w:fldCharType="begin"/>
        </w:r>
        <w:r w:rsidR="000912DA">
          <w:rPr>
            <w:noProof/>
            <w:webHidden/>
          </w:rPr>
          <w:instrText xml:space="preserve"> PAGEREF _Toc82684907 \h </w:instrText>
        </w:r>
        <w:r w:rsidR="000912DA">
          <w:rPr>
            <w:noProof/>
            <w:webHidden/>
          </w:rPr>
        </w:r>
        <w:r w:rsidR="000912DA">
          <w:rPr>
            <w:noProof/>
            <w:webHidden/>
          </w:rPr>
          <w:fldChar w:fldCharType="separate"/>
        </w:r>
        <w:r>
          <w:rPr>
            <w:noProof/>
            <w:webHidden/>
          </w:rPr>
          <w:t>60</w:t>
        </w:r>
        <w:r w:rsidR="000912DA">
          <w:rPr>
            <w:noProof/>
            <w:webHidden/>
          </w:rPr>
          <w:fldChar w:fldCharType="end"/>
        </w:r>
      </w:hyperlink>
    </w:p>
    <w:p w14:paraId="2EBCF248" w14:textId="548CF010"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908" w:history="1">
        <w:r w:rsidR="000912DA" w:rsidRPr="00B03365">
          <w:rPr>
            <w:rStyle w:val="Hiperpovezava"/>
            <w:noProof/>
          </w:rPr>
          <w:t>18.</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Sodelovanje VRTCA z zunanjim okoljem</w:t>
        </w:r>
        <w:r w:rsidR="000912DA">
          <w:rPr>
            <w:noProof/>
            <w:webHidden/>
          </w:rPr>
          <w:tab/>
        </w:r>
        <w:r w:rsidR="000912DA">
          <w:rPr>
            <w:noProof/>
            <w:webHidden/>
          </w:rPr>
          <w:fldChar w:fldCharType="begin"/>
        </w:r>
        <w:r w:rsidR="000912DA">
          <w:rPr>
            <w:noProof/>
            <w:webHidden/>
          </w:rPr>
          <w:instrText xml:space="preserve"> PAGEREF _Toc82684908 \h </w:instrText>
        </w:r>
        <w:r w:rsidR="000912DA">
          <w:rPr>
            <w:noProof/>
            <w:webHidden/>
          </w:rPr>
        </w:r>
        <w:r w:rsidR="000912DA">
          <w:rPr>
            <w:noProof/>
            <w:webHidden/>
          </w:rPr>
          <w:fldChar w:fldCharType="separate"/>
        </w:r>
        <w:r>
          <w:rPr>
            <w:noProof/>
            <w:webHidden/>
          </w:rPr>
          <w:t>60</w:t>
        </w:r>
        <w:r w:rsidR="000912DA">
          <w:rPr>
            <w:noProof/>
            <w:webHidden/>
          </w:rPr>
          <w:fldChar w:fldCharType="end"/>
        </w:r>
      </w:hyperlink>
    </w:p>
    <w:p w14:paraId="21A77785" w14:textId="66139696" w:rsidR="000912DA" w:rsidRDefault="00E2340E" w:rsidP="000912DA">
      <w:pPr>
        <w:pStyle w:val="Kazalovsebine1"/>
        <w:rPr>
          <w:rFonts w:asciiTheme="minorHAnsi" w:eastAsiaTheme="minorEastAsia" w:hAnsiTheme="minorHAnsi" w:cstheme="minorBidi"/>
          <w:b w:val="0"/>
          <w:caps w:val="0"/>
          <w:noProof/>
          <w:color w:val="auto"/>
          <w:sz w:val="22"/>
          <w:szCs w:val="22"/>
        </w:rPr>
      </w:pPr>
      <w:hyperlink w:anchor="_Toc82684909" w:history="1">
        <w:r w:rsidR="000912DA" w:rsidRPr="00B03365">
          <w:rPr>
            <w:rStyle w:val="Hiperpovezava"/>
            <w:noProof/>
          </w:rPr>
          <w:t>19.</w:t>
        </w:r>
        <w:r w:rsidR="000912DA">
          <w:rPr>
            <w:rFonts w:asciiTheme="minorHAnsi" w:eastAsiaTheme="minorEastAsia" w:hAnsiTheme="minorHAnsi" w:cstheme="minorBidi"/>
            <w:b w:val="0"/>
            <w:caps w:val="0"/>
            <w:noProof/>
            <w:color w:val="auto"/>
            <w:sz w:val="22"/>
            <w:szCs w:val="22"/>
          </w:rPr>
          <w:tab/>
        </w:r>
        <w:r w:rsidR="000912DA" w:rsidRPr="00B03365">
          <w:rPr>
            <w:rStyle w:val="Hiperpovezava"/>
            <w:noProof/>
          </w:rPr>
          <w:t>Zaključek</w:t>
        </w:r>
        <w:r w:rsidR="000912DA">
          <w:rPr>
            <w:noProof/>
            <w:webHidden/>
          </w:rPr>
          <w:tab/>
        </w:r>
        <w:r w:rsidR="000912DA">
          <w:rPr>
            <w:noProof/>
            <w:webHidden/>
          </w:rPr>
          <w:fldChar w:fldCharType="begin"/>
        </w:r>
        <w:r w:rsidR="000912DA">
          <w:rPr>
            <w:noProof/>
            <w:webHidden/>
          </w:rPr>
          <w:instrText xml:space="preserve"> PAGEREF _Toc82684909 \h </w:instrText>
        </w:r>
        <w:r w:rsidR="000912DA">
          <w:rPr>
            <w:noProof/>
            <w:webHidden/>
          </w:rPr>
        </w:r>
        <w:r w:rsidR="000912DA">
          <w:rPr>
            <w:noProof/>
            <w:webHidden/>
          </w:rPr>
          <w:fldChar w:fldCharType="separate"/>
        </w:r>
        <w:r>
          <w:rPr>
            <w:noProof/>
            <w:webHidden/>
          </w:rPr>
          <w:t>61</w:t>
        </w:r>
        <w:r w:rsidR="000912DA">
          <w:rPr>
            <w:noProof/>
            <w:webHidden/>
          </w:rPr>
          <w:fldChar w:fldCharType="end"/>
        </w:r>
      </w:hyperlink>
    </w:p>
    <w:p w14:paraId="29D6B04F" w14:textId="720C8C62" w:rsidR="002D0614" w:rsidRDefault="00DA4135" w:rsidP="000912DA">
      <w:pPr>
        <w:spacing w:line="240" w:lineRule="auto"/>
        <w:rPr>
          <w:b/>
          <w:bCs/>
          <w:color w:val="000000" w:themeColor="text1"/>
          <w:sz w:val="36"/>
          <w:szCs w:val="36"/>
        </w:rPr>
      </w:pPr>
      <w:r>
        <w:fldChar w:fldCharType="end"/>
      </w:r>
      <w:r w:rsidR="000B1A55" w:rsidRPr="639F5BE9">
        <w:rPr>
          <w:b/>
          <w:bCs/>
          <w:color w:val="000000"/>
          <w:sz w:val="36"/>
          <w:szCs w:val="36"/>
        </w:rPr>
        <w:t xml:space="preserve"> </w:t>
      </w:r>
      <w:r w:rsidR="002D0614" w:rsidRPr="639F5BE9">
        <w:rPr>
          <w:b/>
          <w:bCs/>
          <w:color w:val="000000"/>
          <w:sz w:val="36"/>
          <w:szCs w:val="36"/>
        </w:rPr>
        <w:br w:type="page"/>
      </w:r>
    </w:p>
    <w:p w14:paraId="53128261" w14:textId="77777777" w:rsidR="00201D64" w:rsidRDefault="00201D64">
      <w:pPr>
        <w:rPr>
          <w:b/>
          <w:bCs/>
          <w:color w:val="E36C0A" w:themeColor="accent6" w:themeShade="BF"/>
          <w:sz w:val="40"/>
          <w:szCs w:val="40"/>
        </w:rPr>
      </w:pPr>
      <w:r>
        <w:rPr>
          <w:b/>
          <w:bCs/>
          <w:color w:val="E36C0A" w:themeColor="accent6" w:themeShade="BF"/>
          <w:sz w:val="40"/>
          <w:szCs w:val="40"/>
        </w:rPr>
        <w:lastRenderedPageBreak/>
        <w:br w:type="page"/>
      </w:r>
    </w:p>
    <w:p w14:paraId="4485A982" w14:textId="77777777" w:rsidR="007C18C0" w:rsidRPr="00E54022" w:rsidRDefault="639F5BE9" w:rsidP="639F5BE9">
      <w:pPr>
        <w:pStyle w:val="Brezrazmikov"/>
        <w:rPr>
          <w:b/>
          <w:bCs/>
          <w:color w:val="E36C0A" w:themeColor="accent6" w:themeShade="BF"/>
          <w:sz w:val="40"/>
          <w:szCs w:val="40"/>
        </w:rPr>
      </w:pPr>
      <w:r w:rsidRPr="00E54022">
        <w:rPr>
          <w:b/>
          <w:bCs/>
          <w:color w:val="E36C0A" w:themeColor="accent6" w:themeShade="BF"/>
          <w:sz w:val="40"/>
          <w:szCs w:val="40"/>
        </w:rPr>
        <w:lastRenderedPageBreak/>
        <w:t xml:space="preserve">NAGOVOR RAVNATELJICE </w:t>
      </w:r>
    </w:p>
    <w:p w14:paraId="62486C05" w14:textId="77777777" w:rsidR="007C18C0" w:rsidRDefault="007C18C0">
      <w:pPr>
        <w:jc w:val="both"/>
        <w:rPr>
          <w:b/>
        </w:rPr>
      </w:pPr>
    </w:p>
    <w:p w14:paraId="447C6F45" w14:textId="1E075B93" w:rsidR="007C18C0" w:rsidRPr="00787589" w:rsidRDefault="00DA4135" w:rsidP="18605B54">
      <w:pPr>
        <w:jc w:val="both"/>
        <w:rPr>
          <w:bCs/>
          <w:i/>
          <w:iCs/>
        </w:rPr>
      </w:pPr>
      <w:r w:rsidRPr="00787589">
        <w:rPr>
          <w:noProof/>
        </w:rPr>
        <w:drawing>
          <wp:anchor distT="0" distB="0" distL="0" distR="0" simplePos="0" relativeHeight="251662336" behindDoc="1" locked="0" layoutInCell="1" hidden="0" allowOverlap="1" wp14:anchorId="2C7D7172" wp14:editId="7B25B506">
            <wp:simplePos x="0" y="0"/>
            <wp:positionH relativeFrom="margin">
              <wp:posOffset>71755</wp:posOffset>
            </wp:positionH>
            <wp:positionV relativeFrom="paragraph">
              <wp:posOffset>549910</wp:posOffset>
            </wp:positionV>
            <wp:extent cx="5848985" cy="6205220"/>
            <wp:effectExtent l="0" t="0" r="0" b="5080"/>
            <wp:wrapNone/>
            <wp:docPr id="1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9"/>
                    <a:srcRect b="8535"/>
                    <a:stretch>
                      <a:fillRect/>
                    </a:stretch>
                  </pic:blipFill>
                  <pic:spPr>
                    <a:xfrm>
                      <a:off x="0" y="0"/>
                      <a:ext cx="5848985" cy="6205220"/>
                    </a:xfrm>
                    <a:prstGeom prst="rect">
                      <a:avLst/>
                    </a:prstGeom>
                    <a:ln/>
                  </pic:spPr>
                </pic:pic>
              </a:graphicData>
            </a:graphic>
          </wp:anchor>
        </w:drawing>
      </w:r>
      <w:r w:rsidR="00227B25">
        <w:rPr>
          <w:bCs/>
          <w:i/>
          <w:iCs/>
        </w:rPr>
        <w:t>P</w:t>
      </w:r>
      <w:r w:rsidR="5E7D0C94" w:rsidRPr="00787589">
        <w:rPr>
          <w:bCs/>
          <w:i/>
          <w:iCs/>
        </w:rPr>
        <w:t>oletje</w:t>
      </w:r>
      <w:r w:rsidR="00227B25">
        <w:rPr>
          <w:bCs/>
          <w:i/>
          <w:iCs/>
        </w:rPr>
        <w:t xml:space="preserve"> je minilo</w:t>
      </w:r>
      <w:r w:rsidR="5E7D0C94" w:rsidRPr="00787589">
        <w:rPr>
          <w:bCs/>
          <w:i/>
          <w:iCs/>
        </w:rPr>
        <w:t xml:space="preserve"> in za novo šolsko leto smo uspeli vse urediti</w:t>
      </w:r>
      <w:r w:rsidR="00787589" w:rsidRPr="00787589">
        <w:rPr>
          <w:bCs/>
          <w:i/>
          <w:iCs/>
        </w:rPr>
        <w:t xml:space="preserve"> in pripraviti</w:t>
      </w:r>
      <w:r w:rsidR="5E7D0C94" w:rsidRPr="00787589">
        <w:rPr>
          <w:bCs/>
          <w:i/>
          <w:iCs/>
        </w:rPr>
        <w:t xml:space="preserve">. </w:t>
      </w:r>
      <w:r w:rsidR="7639FCD4" w:rsidRPr="00787589">
        <w:rPr>
          <w:bCs/>
          <w:i/>
          <w:iCs/>
        </w:rPr>
        <w:t xml:space="preserve">Zadnji dnevi v avgustu so </w:t>
      </w:r>
      <w:r w:rsidR="00787589" w:rsidRPr="00787589">
        <w:rPr>
          <w:bCs/>
          <w:i/>
          <w:iCs/>
        </w:rPr>
        <w:t>med</w:t>
      </w:r>
      <w:r w:rsidR="003164E2">
        <w:rPr>
          <w:bCs/>
          <w:i/>
          <w:iCs/>
        </w:rPr>
        <w:t xml:space="preserve"> nami zaposlenimi vedno razgibani</w:t>
      </w:r>
      <w:r w:rsidR="7639FCD4" w:rsidRPr="00787589">
        <w:rPr>
          <w:bCs/>
          <w:i/>
          <w:iCs/>
        </w:rPr>
        <w:t xml:space="preserve">, saj </w:t>
      </w:r>
      <w:r w:rsidR="00787589" w:rsidRPr="00787589">
        <w:rPr>
          <w:bCs/>
          <w:i/>
          <w:iCs/>
        </w:rPr>
        <w:t>imamo vsi kar nekaj dela s pripravami na 1. september. Takrat začnemo z uvajanjem otrok, se posvetimo samo njim ter nudimo podporo in pomoč tudi staršem.</w:t>
      </w:r>
      <w:r w:rsidR="7639FCD4" w:rsidRPr="00787589">
        <w:rPr>
          <w:bCs/>
          <w:i/>
          <w:iCs/>
        </w:rPr>
        <w:t xml:space="preserve"> </w:t>
      </w:r>
      <w:r w:rsidR="7EF509AD" w:rsidRPr="00787589">
        <w:rPr>
          <w:bCs/>
          <w:i/>
          <w:iCs/>
        </w:rPr>
        <w:t>Otroci</w:t>
      </w:r>
      <w:r w:rsidR="00787589" w:rsidRPr="00787589">
        <w:rPr>
          <w:bCs/>
          <w:i/>
          <w:iCs/>
        </w:rPr>
        <w:t xml:space="preserve"> sicer</w:t>
      </w:r>
      <w:r w:rsidR="7EF509AD" w:rsidRPr="00787589">
        <w:rPr>
          <w:bCs/>
          <w:i/>
          <w:iCs/>
        </w:rPr>
        <w:t xml:space="preserve"> stanja po enotah ne zaznavajo preveč, saj </w:t>
      </w:r>
      <w:r w:rsidR="00787589" w:rsidRPr="00787589">
        <w:rPr>
          <w:bCs/>
          <w:i/>
          <w:iCs/>
        </w:rPr>
        <w:t xml:space="preserve">vedno poskrbimo za </w:t>
      </w:r>
      <w:r w:rsidR="7DB629A8" w:rsidRPr="00787589">
        <w:rPr>
          <w:bCs/>
          <w:i/>
          <w:iCs/>
        </w:rPr>
        <w:t xml:space="preserve">zanimive dejavnosti in čim več bivanja na prostem, gibanja in igre. </w:t>
      </w:r>
    </w:p>
    <w:p w14:paraId="32986BFB" w14:textId="5C8EAE5E" w:rsidR="007C18C0" w:rsidRPr="00787589" w:rsidRDefault="7DB629A8" w:rsidP="18605B54">
      <w:pPr>
        <w:jc w:val="both"/>
        <w:rPr>
          <w:bCs/>
          <w:i/>
          <w:iCs/>
        </w:rPr>
      </w:pPr>
      <w:r w:rsidRPr="00787589">
        <w:rPr>
          <w:bCs/>
          <w:i/>
          <w:iCs/>
        </w:rPr>
        <w:t xml:space="preserve">Tudi to poletje je bilo povsod aktivno. Odprte so bile vse tri enote in otrok je bilo več kot prejšnja leta, kar smo pričakovali zaradi vseh dejavnikov v zvezi z </w:t>
      </w:r>
      <w:r w:rsidR="00787589" w:rsidRPr="00787589">
        <w:rPr>
          <w:bCs/>
          <w:i/>
          <w:iCs/>
        </w:rPr>
        <w:t>epidemijo</w:t>
      </w:r>
      <w:r w:rsidR="55F7AFE9" w:rsidRPr="00787589">
        <w:rPr>
          <w:bCs/>
          <w:i/>
          <w:iCs/>
        </w:rPr>
        <w:t xml:space="preserve"> v preteklem šolskem letu. Vseeno smo apelirali na starše, da ima otrok vsaj teden dni počitnic in jih preživijo skupaj.</w:t>
      </w:r>
      <w:r w:rsidR="0E4B682F" w:rsidRPr="00787589">
        <w:rPr>
          <w:bCs/>
          <w:i/>
          <w:iCs/>
        </w:rPr>
        <w:t xml:space="preserve"> 14 dni je bila z</w:t>
      </w:r>
      <w:r w:rsidR="1E3D933E" w:rsidRPr="00787589">
        <w:rPr>
          <w:bCs/>
          <w:i/>
          <w:iCs/>
        </w:rPr>
        <w:t xml:space="preserve">aprta </w:t>
      </w:r>
      <w:r w:rsidR="00787589" w:rsidRPr="00787589">
        <w:rPr>
          <w:bCs/>
          <w:i/>
          <w:iCs/>
        </w:rPr>
        <w:t>le</w:t>
      </w:r>
      <w:r w:rsidR="1E3D933E" w:rsidRPr="00787589">
        <w:rPr>
          <w:bCs/>
          <w:i/>
          <w:iCs/>
        </w:rPr>
        <w:t xml:space="preserve"> enota Deteljica zaradi</w:t>
      </w:r>
      <w:r w:rsidR="499CF07C" w:rsidRPr="00787589">
        <w:rPr>
          <w:bCs/>
          <w:i/>
          <w:iCs/>
        </w:rPr>
        <w:t xml:space="preserve"> prenove zunanje javne razsvetljave in menjave notranjih vrat ter ploščic pri kuhinji. Zelo smo zadovoljni, ker </w:t>
      </w:r>
      <w:r w:rsidR="59A810B0" w:rsidRPr="00787589">
        <w:rPr>
          <w:bCs/>
          <w:i/>
          <w:iCs/>
        </w:rPr>
        <w:t xml:space="preserve">se obnavlja tudi notranjost in enota bo v nekaj letih popolnoma prenovljena. Aktivno je bilo tudi v Kovorju, </w:t>
      </w:r>
      <w:r w:rsidR="00787589" w:rsidRPr="00787589">
        <w:rPr>
          <w:bCs/>
          <w:i/>
          <w:iCs/>
        </w:rPr>
        <w:t>kjer sta v prostorih nekdanje trgovine zaživela dva oddelka</w:t>
      </w:r>
      <w:r w:rsidR="59A810B0" w:rsidRPr="00787589">
        <w:rPr>
          <w:bCs/>
          <w:i/>
          <w:iCs/>
        </w:rPr>
        <w:t xml:space="preserve"> enote Dete</w:t>
      </w:r>
      <w:r w:rsidR="518C7895" w:rsidRPr="00787589">
        <w:rPr>
          <w:bCs/>
          <w:i/>
          <w:iCs/>
        </w:rPr>
        <w:t>ljica. Prostori so s 1.</w:t>
      </w:r>
      <w:r w:rsidR="00787589" w:rsidRPr="00787589">
        <w:rPr>
          <w:bCs/>
          <w:i/>
          <w:iCs/>
        </w:rPr>
        <w:t xml:space="preserve"> septembrom</w:t>
      </w:r>
      <w:r w:rsidR="518C7895" w:rsidRPr="00787589">
        <w:rPr>
          <w:bCs/>
          <w:i/>
          <w:iCs/>
        </w:rPr>
        <w:t xml:space="preserve"> že v uporabi in veseli smo, ker smo pridobili dva nova, prijetna in primerna prostora. </w:t>
      </w:r>
    </w:p>
    <w:p w14:paraId="4D66AACF" w14:textId="541EAFAE" w:rsidR="6B566DD4" w:rsidRPr="00787589" w:rsidRDefault="6B566DD4" w:rsidP="18605B54">
      <w:pPr>
        <w:jc w:val="both"/>
        <w:rPr>
          <w:bCs/>
          <w:i/>
          <w:iCs/>
        </w:rPr>
      </w:pPr>
      <w:r w:rsidRPr="00787589">
        <w:rPr>
          <w:bCs/>
          <w:i/>
          <w:iCs/>
        </w:rPr>
        <w:t>V letoš</w:t>
      </w:r>
      <w:r w:rsidR="00227B25">
        <w:rPr>
          <w:bCs/>
          <w:i/>
          <w:iCs/>
        </w:rPr>
        <w:t>nje šolsko leto smo zakorakali s</w:t>
      </w:r>
      <w:r w:rsidRPr="00787589">
        <w:rPr>
          <w:bCs/>
          <w:i/>
          <w:iCs/>
        </w:rPr>
        <w:t xml:space="preserve"> 30. </w:t>
      </w:r>
      <w:r w:rsidR="0C882D5E" w:rsidRPr="00787589">
        <w:rPr>
          <w:bCs/>
          <w:i/>
          <w:iCs/>
        </w:rPr>
        <w:t>o</w:t>
      </w:r>
      <w:r w:rsidRPr="00787589">
        <w:rPr>
          <w:bCs/>
          <w:i/>
          <w:iCs/>
        </w:rPr>
        <w:t xml:space="preserve">ddelki na devetih lokacijah. </w:t>
      </w:r>
      <w:r w:rsidR="20957E12" w:rsidRPr="00787589">
        <w:rPr>
          <w:bCs/>
          <w:i/>
          <w:iCs/>
        </w:rPr>
        <w:t>Sprejeli smo vse otroke, ki na ta dan izpolnjujejo vse pogoje. Na čakalni listi imamo še čez 30 otrok, ki jih bomo sprejeli kasneje, ko bodo te pogoje dosegli, zato n</w:t>
      </w:r>
      <w:r w:rsidR="453544D5" w:rsidRPr="00787589">
        <w:rPr>
          <w:bCs/>
          <w:i/>
          <w:iCs/>
        </w:rPr>
        <w:t xml:space="preserve">ačrtujemo odprtje 31. oddelka v mesecu novembru, 32. oddelka pa v mesecu januarju. </w:t>
      </w:r>
    </w:p>
    <w:p w14:paraId="63577162" w14:textId="19BBA006" w:rsidR="1519BE81" w:rsidRPr="00787589" w:rsidRDefault="1519BE81" w:rsidP="18605B54">
      <w:pPr>
        <w:jc w:val="both"/>
        <w:rPr>
          <w:bCs/>
          <w:i/>
          <w:iCs/>
        </w:rPr>
      </w:pPr>
      <w:r w:rsidRPr="00787589">
        <w:rPr>
          <w:bCs/>
          <w:i/>
          <w:iCs/>
        </w:rPr>
        <w:t xml:space="preserve">Po navodilih MIZŠ smo </w:t>
      </w:r>
      <w:r w:rsidR="00787589" w:rsidRPr="00787589">
        <w:rPr>
          <w:bCs/>
          <w:i/>
          <w:iCs/>
        </w:rPr>
        <w:t xml:space="preserve">delo </w:t>
      </w:r>
      <w:r w:rsidRPr="00787589">
        <w:rPr>
          <w:bCs/>
          <w:i/>
          <w:iCs/>
        </w:rPr>
        <w:t>pričeli po B modelu</w:t>
      </w:r>
      <w:r w:rsidR="28381835" w:rsidRPr="00787589">
        <w:rPr>
          <w:bCs/>
          <w:i/>
          <w:iCs/>
        </w:rPr>
        <w:t xml:space="preserve">. To pomeni, da so vsi otroci vključeni v oddelke, poskrbeti moramo za vse ukrepe, ki jih nalaga NIJZ za preprečevanje širjenja </w:t>
      </w:r>
      <w:r w:rsidR="00D80B61">
        <w:rPr>
          <w:bCs/>
          <w:i/>
          <w:iCs/>
        </w:rPr>
        <w:t>okužbe s Sars-Cov-2</w:t>
      </w:r>
      <w:r w:rsidR="28381835" w:rsidRPr="00787589">
        <w:rPr>
          <w:bCs/>
          <w:i/>
          <w:iCs/>
        </w:rPr>
        <w:t xml:space="preserve">. </w:t>
      </w:r>
      <w:r w:rsidR="3977ACAF" w:rsidRPr="00787589">
        <w:rPr>
          <w:bCs/>
          <w:i/>
          <w:iCs/>
        </w:rPr>
        <w:t>Oddelki so delno v mehurčkih, čim manj je združevanja in skupnih dejavnosti. Zaposleni in starši pri skupnih d</w:t>
      </w:r>
      <w:r w:rsidR="3FDE4313" w:rsidRPr="00787589">
        <w:rPr>
          <w:bCs/>
          <w:i/>
          <w:iCs/>
        </w:rPr>
        <w:t>ejavnostih</w:t>
      </w:r>
      <w:r w:rsidR="3977ACAF" w:rsidRPr="00787589">
        <w:rPr>
          <w:bCs/>
          <w:i/>
          <w:iCs/>
        </w:rPr>
        <w:t xml:space="preserve"> moramo izpolnjevati pogoj PCT</w:t>
      </w:r>
      <w:r w:rsidR="2FEC1804" w:rsidRPr="00787589">
        <w:rPr>
          <w:bCs/>
          <w:i/>
          <w:iCs/>
        </w:rPr>
        <w:t xml:space="preserve">. Trudimo se za dobro obveščenost o vseh teh pogojih in spremembah. Želimo si, da bi čim dalj </w:t>
      </w:r>
      <w:r w:rsidR="00787589" w:rsidRPr="00787589">
        <w:rPr>
          <w:bCs/>
          <w:i/>
          <w:iCs/>
        </w:rPr>
        <w:t xml:space="preserve">časa </w:t>
      </w:r>
      <w:r w:rsidR="2FEC1804" w:rsidRPr="00787589">
        <w:rPr>
          <w:bCs/>
          <w:i/>
          <w:iCs/>
        </w:rPr>
        <w:t xml:space="preserve">delali po B modelu, saj se </w:t>
      </w:r>
      <w:r w:rsidR="4B2609D3" w:rsidRPr="00787589">
        <w:rPr>
          <w:bCs/>
          <w:i/>
          <w:iCs/>
        </w:rPr>
        <w:t xml:space="preserve">v modelu C in D vedno bolj zapiramo in omejujemo </w:t>
      </w:r>
      <w:r w:rsidR="00787589" w:rsidRPr="00787589">
        <w:rPr>
          <w:bCs/>
          <w:i/>
          <w:iCs/>
        </w:rPr>
        <w:t>običajno</w:t>
      </w:r>
      <w:r w:rsidR="4B2609D3" w:rsidRPr="00787589">
        <w:rPr>
          <w:bCs/>
          <w:i/>
          <w:iCs/>
        </w:rPr>
        <w:t xml:space="preserve"> delo. </w:t>
      </w:r>
    </w:p>
    <w:p w14:paraId="6AB4FD02" w14:textId="0C176497" w:rsidR="00F36DF5" w:rsidRPr="00FB0F97" w:rsidRDefault="000A2DE9" w:rsidP="18605B54">
      <w:pPr>
        <w:jc w:val="both"/>
        <w:rPr>
          <w:bCs/>
          <w:i/>
          <w:iCs/>
        </w:rPr>
      </w:pPr>
      <w:r w:rsidRPr="00FB0F97">
        <w:rPr>
          <w:bCs/>
          <w:i/>
          <w:iCs/>
        </w:rPr>
        <w:t xml:space="preserve">V letošnjem šolskem letu </w:t>
      </w:r>
      <w:r w:rsidR="4543A591" w:rsidRPr="00FB0F97">
        <w:rPr>
          <w:bCs/>
          <w:i/>
          <w:iCs/>
        </w:rPr>
        <w:t xml:space="preserve">bo poudarek </w:t>
      </w:r>
      <w:r w:rsidR="00787589" w:rsidRPr="00FB0F97">
        <w:rPr>
          <w:bCs/>
          <w:i/>
          <w:iCs/>
        </w:rPr>
        <w:t xml:space="preserve">predvsem </w:t>
      </w:r>
      <w:r w:rsidR="4543A591" w:rsidRPr="00FB0F97">
        <w:rPr>
          <w:bCs/>
          <w:i/>
          <w:iCs/>
        </w:rPr>
        <w:t>na komunikaciji na vseh relacijah. Rdeča nit vrtca bo “pogovarjajmo se”</w:t>
      </w:r>
      <w:r w:rsidR="00787589" w:rsidRPr="00FB0F97">
        <w:rPr>
          <w:bCs/>
          <w:i/>
          <w:iCs/>
        </w:rPr>
        <w:t xml:space="preserve">, ki nas bo spodbujala k dobronamerni, </w:t>
      </w:r>
      <w:r w:rsidR="007E248F">
        <w:rPr>
          <w:bCs/>
          <w:i/>
          <w:iCs/>
        </w:rPr>
        <w:t>vključujoči</w:t>
      </w:r>
      <w:r w:rsidR="00787589" w:rsidRPr="00FB0F97">
        <w:rPr>
          <w:bCs/>
          <w:i/>
          <w:iCs/>
        </w:rPr>
        <w:t xml:space="preserve"> in </w:t>
      </w:r>
      <w:r w:rsidR="004263C6" w:rsidRPr="00FB0F97">
        <w:rPr>
          <w:bCs/>
          <w:i/>
          <w:iCs/>
        </w:rPr>
        <w:t>učinkoviti komunikaciji. V</w:t>
      </w:r>
      <w:r w:rsidR="00FB0F97" w:rsidRPr="00FB0F97">
        <w:rPr>
          <w:bCs/>
          <w:i/>
          <w:iCs/>
        </w:rPr>
        <w:t>si zaposleni bomo skozi šolsko leto raziskovali</w:t>
      </w:r>
      <w:r w:rsidR="009824CA">
        <w:rPr>
          <w:bCs/>
          <w:i/>
          <w:iCs/>
        </w:rPr>
        <w:t>,</w:t>
      </w:r>
      <w:r w:rsidR="00FB0F97" w:rsidRPr="00FB0F97">
        <w:rPr>
          <w:bCs/>
          <w:i/>
          <w:iCs/>
        </w:rPr>
        <w:t xml:space="preserve"> kako lahko </w:t>
      </w:r>
      <w:r w:rsidR="009824CA">
        <w:rPr>
          <w:bCs/>
          <w:i/>
          <w:iCs/>
        </w:rPr>
        <w:t xml:space="preserve">svojo </w:t>
      </w:r>
      <w:r w:rsidR="00FB0F97" w:rsidRPr="00FB0F97">
        <w:rPr>
          <w:bCs/>
          <w:i/>
          <w:iCs/>
        </w:rPr>
        <w:t>komunikacijo na vseh relacijah še izboljšamo</w:t>
      </w:r>
      <w:r w:rsidR="009824CA">
        <w:rPr>
          <w:bCs/>
          <w:i/>
          <w:iCs/>
        </w:rPr>
        <w:t>,</w:t>
      </w:r>
      <w:r w:rsidR="00FB0F97" w:rsidRPr="00FB0F97">
        <w:rPr>
          <w:bCs/>
          <w:i/>
          <w:iCs/>
        </w:rPr>
        <w:t xml:space="preserve"> ter oblikovali tudi smernice, ki nam bodo lahko vsem v pomoč.</w:t>
      </w:r>
      <w:r w:rsidR="00FB0F97">
        <w:rPr>
          <w:bCs/>
          <w:i/>
          <w:iCs/>
        </w:rPr>
        <w:t xml:space="preserve"> </w:t>
      </w:r>
      <w:r w:rsidR="56833A0B" w:rsidRPr="00FB0F97">
        <w:rPr>
          <w:bCs/>
          <w:i/>
          <w:iCs/>
        </w:rPr>
        <w:t xml:space="preserve">Novost bodo tudi </w:t>
      </w:r>
      <w:r w:rsidR="56833A0B" w:rsidRPr="00FB0F97">
        <w:rPr>
          <w:bCs/>
          <w:i/>
          <w:iCs/>
        </w:rPr>
        <w:lastRenderedPageBreak/>
        <w:t xml:space="preserve">aktivi za mlade sodelavce, ki jih bo vodila pomočnica ravnateljice Mojca Janc. Ugotovili smo namreč, da </w:t>
      </w:r>
      <w:r w:rsidR="56F202B5" w:rsidRPr="00FB0F97">
        <w:rPr>
          <w:bCs/>
          <w:i/>
          <w:iCs/>
        </w:rPr>
        <w:t>novo zaposlenim</w:t>
      </w:r>
      <w:r w:rsidR="00FB0F97">
        <w:rPr>
          <w:bCs/>
          <w:i/>
          <w:iCs/>
        </w:rPr>
        <w:t xml:space="preserve"> </w:t>
      </w:r>
      <w:r w:rsidR="00FB0F97" w:rsidRPr="00FB0F97">
        <w:rPr>
          <w:bCs/>
          <w:i/>
          <w:iCs/>
        </w:rPr>
        <w:t>nudimo</w:t>
      </w:r>
      <w:r w:rsidR="56F202B5" w:rsidRPr="00FB0F97">
        <w:rPr>
          <w:bCs/>
          <w:i/>
          <w:iCs/>
        </w:rPr>
        <w:t xml:space="preserve"> premalo </w:t>
      </w:r>
      <w:r w:rsidR="00FB0F97">
        <w:rPr>
          <w:bCs/>
          <w:i/>
          <w:iCs/>
        </w:rPr>
        <w:t xml:space="preserve">podpore in pomoči. </w:t>
      </w:r>
      <w:r w:rsidR="56F202B5" w:rsidRPr="00FB0F97">
        <w:rPr>
          <w:bCs/>
          <w:i/>
          <w:iCs/>
        </w:rPr>
        <w:t xml:space="preserve">Ves čas iščemo šibke točke organizacije in jih skušamo ozavestiti in izboljšati. </w:t>
      </w:r>
      <w:r w:rsidR="185DBDE9" w:rsidRPr="00FB0F97">
        <w:rPr>
          <w:bCs/>
          <w:i/>
          <w:iCs/>
        </w:rPr>
        <w:t xml:space="preserve">Konec </w:t>
      </w:r>
      <w:r w:rsidR="00FB0F97">
        <w:rPr>
          <w:bCs/>
          <w:i/>
          <w:iCs/>
        </w:rPr>
        <w:t xml:space="preserve">šolskega </w:t>
      </w:r>
      <w:r w:rsidR="185DBDE9" w:rsidRPr="00FB0F97">
        <w:rPr>
          <w:bCs/>
          <w:i/>
          <w:iCs/>
        </w:rPr>
        <w:t xml:space="preserve">leta se </w:t>
      </w:r>
      <w:r w:rsidR="00FB0F97">
        <w:rPr>
          <w:bCs/>
          <w:i/>
          <w:iCs/>
        </w:rPr>
        <w:t xml:space="preserve">zato </w:t>
      </w:r>
      <w:r w:rsidR="185DBDE9" w:rsidRPr="00FB0F97">
        <w:rPr>
          <w:bCs/>
          <w:i/>
          <w:iCs/>
        </w:rPr>
        <w:t>posvetimo evalvaciji in naredimo okvirni načrt že za novo šolsko leto. Veseli smo pozitivnih odzivov staršev, ki jih je vedno več.</w:t>
      </w:r>
    </w:p>
    <w:p w14:paraId="447465FA" w14:textId="4D3B70D8" w:rsidR="00F36DF5" w:rsidRPr="00FB0F97" w:rsidRDefault="00F36DF5" w:rsidP="18605B54">
      <w:pPr>
        <w:jc w:val="both"/>
        <w:rPr>
          <w:bCs/>
          <w:i/>
          <w:iCs/>
        </w:rPr>
      </w:pPr>
      <w:r w:rsidRPr="00FB0F97">
        <w:rPr>
          <w:bCs/>
          <w:i/>
          <w:iCs/>
        </w:rPr>
        <w:t xml:space="preserve">Vsi upamo na čim bolj </w:t>
      </w:r>
      <w:r w:rsidR="006D0F13" w:rsidRPr="00FB0F97">
        <w:rPr>
          <w:bCs/>
          <w:i/>
          <w:iCs/>
        </w:rPr>
        <w:t>utečeno</w:t>
      </w:r>
      <w:r w:rsidRPr="00FB0F97">
        <w:rPr>
          <w:bCs/>
          <w:i/>
          <w:iCs/>
        </w:rPr>
        <w:t xml:space="preserve"> delovanje vrtca, saj je </w:t>
      </w:r>
      <w:r w:rsidR="00227B25">
        <w:rPr>
          <w:bCs/>
          <w:i/>
          <w:iCs/>
        </w:rPr>
        <w:t xml:space="preserve">tako </w:t>
      </w:r>
      <w:r w:rsidRPr="00FB0F97">
        <w:rPr>
          <w:bCs/>
          <w:i/>
          <w:iCs/>
        </w:rPr>
        <w:t xml:space="preserve">za otroke </w:t>
      </w:r>
      <w:r w:rsidR="00227B25">
        <w:rPr>
          <w:bCs/>
          <w:i/>
          <w:iCs/>
        </w:rPr>
        <w:t xml:space="preserve">kot za nas </w:t>
      </w:r>
      <w:r w:rsidRPr="00FB0F97">
        <w:rPr>
          <w:bCs/>
          <w:i/>
          <w:iCs/>
        </w:rPr>
        <w:t>zelo pomembno, da s</w:t>
      </w:r>
      <w:r w:rsidR="00227B25">
        <w:rPr>
          <w:bCs/>
          <w:i/>
          <w:iCs/>
        </w:rPr>
        <w:t>m</w:t>
      </w:r>
      <w:r w:rsidRPr="00FB0F97">
        <w:rPr>
          <w:bCs/>
          <w:i/>
          <w:iCs/>
        </w:rPr>
        <w:t>o v varnem, zdravem, pozitivnem in strokovnem okolju.</w:t>
      </w:r>
    </w:p>
    <w:p w14:paraId="4101652C" w14:textId="77777777" w:rsidR="002D0614" w:rsidRDefault="002D0614">
      <w:pPr>
        <w:rPr>
          <w:b/>
          <w:color w:val="000000"/>
          <w:sz w:val="36"/>
          <w:szCs w:val="36"/>
        </w:rPr>
      </w:pPr>
      <w:bookmarkStart w:id="3" w:name="1fob9te" w:colFirst="0" w:colLast="0"/>
      <w:bookmarkStart w:id="4" w:name="_3znysh7" w:colFirst="0" w:colLast="0"/>
      <w:bookmarkEnd w:id="3"/>
      <w:bookmarkEnd w:id="4"/>
      <w:r>
        <w:rPr>
          <w:b/>
          <w:color w:val="000000"/>
          <w:sz w:val="36"/>
          <w:szCs w:val="36"/>
        </w:rPr>
        <w:br w:type="page"/>
      </w:r>
    </w:p>
    <w:p w14:paraId="19EB8BAE" w14:textId="77777777" w:rsidR="007C18C0" w:rsidRDefault="002D0614" w:rsidP="001F60BD">
      <w:pPr>
        <w:pStyle w:val="Slog1"/>
        <w:numPr>
          <w:ilvl w:val="0"/>
          <w:numId w:val="4"/>
        </w:numPr>
      </w:pPr>
      <w:bookmarkStart w:id="5" w:name="_Toc524870553"/>
      <w:bookmarkStart w:id="6" w:name="_Toc82684830"/>
      <w:r>
        <w:lastRenderedPageBreak/>
        <w:t>Osebna izkaznica in kratka predstavitev zavoda</w:t>
      </w:r>
      <w:bookmarkStart w:id="7" w:name="2et92p0" w:colFirst="0" w:colLast="0"/>
      <w:bookmarkEnd w:id="5"/>
      <w:bookmarkEnd w:id="6"/>
      <w:bookmarkEnd w:id="7"/>
    </w:p>
    <w:p w14:paraId="4B99056E" w14:textId="77777777" w:rsidR="00BC0861" w:rsidRPr="00DA4135" w:rsidRDefault="00BC0861" w:rsidP="00BC0861">
      <w:pPr>
        <w:pStyle w:val="Odstavekseznama"/>
        <w:ind w:left="360"/>
        <w:jc w:val="both"/>
      </w:pPr>
      <w:bookmarkStart w:id="8" w:name="_tyjcwt" w:colFirst="0" w:colLast="0"/>
      <w:bookmarkStart w:id="9" w:name="_Toc524870554"/>
      <w:bookmarkEnd w:id="8"/>
    </w:p>
    <w:p w14:paraId="4777BA74" w14:textId="77777777" w:rsidR="007C18C0" w:rsidRPr="00981879" w:rsidRDefault="002D0614" w:rsidP="001F60BD">
      <w:pPr>
        <w:pStyle w:val="Slog2"/>
        <w:numPr>
          <w:ilvl w:val="1"/>
          <w:numId w:val="5"/>
        </w:numPr>
      </w:pPr>
      <w:bookmarkStart w:id="10" w:name="_Toc82684831"/>
      <w:r w:rsidRPr="00981879">
        <w:t>Osnovni podatki zavoda</w:t>
      </w:r>
      <w:bookmarkEnd w:id="9"/>
      <w:bookmarkEnd w:id="10"/>
    </w:p>
    <w:p w14:paraId="1299C43A" w14:textId="77777777" w:rsidR="007C18C0" w:rsidRDefault="007C18C0">
      <w:pPr>
        <w:jc w:val="both"/>
      </w:pPr>
    </w:p>
    <w:p w14:paraId="36EBA531" w14:textId="77777777" w:rsidR="007C18C0" w:rsidRDefault="002D0614">
      <w:pPr>
        <w:jc w:val="both"/>
      </w:pPr>
      <w:r>
        <w:rPr>
          <w:b/>
          <w:color w:val="E36C09"/>
        </w:rPr>
        <w:t>Naziv:</w:t>
      </w:r>
      <w:r>
        <w:rPr>
          <w:color w:val="E36C09"/>
        </w:rPr>
        <w:t xml:space="preserve"> </w:t>
      </w:r>
      <w:r>
        <w:t>VZGOJNO VARSTVENI ZAVOD VRTEC TRŽIČ</w:t>
      </w:r>
    </w:p>
    <w:p w14:paraId="2FCC5695" w14:textId="77777777" w:rsidR="007C18C0" w:rsidRDefault="002D0614">
      <w:pPr>
        <w:jc w:val="both"/>
      </w:pPr>
      <w:r>
        <w:rPr>
          <w:b/>
          <w:color w:val="76923C"/>
        </w:rPr>
        <w:t>Krajši naziv:</w:t>
      </w:r>
      <w:r>
        <w:rPr>
          <w:color w:val="76923C"/>
        </w:rPr>
        <w:t xml:space="preserve"> </w:t>
      </w:r>
      <w:r>
        <w:t>VRTEC TRŽIČ</w:t>
      </w:r>
    </w:p>
    <w:p w14:paraId="4F68E4BD" w14:textId="77777777" w:rsidR="007C18C0" w:rsidRDefault="002D0614">
      <w:pPr>
        <w:jc w:val="both"/>
      </w:pPr>
      <w:r>
        <w:rPr>
          <w:b/>
          <w:color w:val="E36C09"/>
        </w:rPr>
        <w:t>Naslov:</w:t>
      </w:r>
      <w:r>
        <w:t xml:space="preserve"> Cesta Ste Marie </w:t>
      </w:r>
      <w:proofErr w:type="spellStart"/>
      <w:r>
        <w:t>aux</w:t>
      </w:r>
      <w:proofErr w:type="spellEnd"/>
      <w:r>
        <w:t xml:space="preserve"> </w:t>
      </w:r>
      <w:proofErr w:type="spellStart"/>
      <w:r>
        <w:t>Mines</w:t>
      </w:r>
      <w:proofErr w:type="spellEnd"/>
      <w:r>
        <w:t xml:space="preserve"> 28, 4290 Tržič</w:t>
      </w:r>
    </w:p>
    <w:p w14:paraId="094D7826" w14:textId="77777777" w:rsidR="007C18C0" w:rsidRDefault="002D0614">
      <w:pPr>
        <w:jc w:val="both"/>
      </w:pPr>
      <w:r>
        <w:rPr>
          <w:b/>
          <w:color w:val="76923C"/>
        </w:rPr>
        <w:t>Matična številka:</w:t>
      </w:r>
      <w:r>
        <w:t xml:space="preserve"> 5055881000</w:t>
      </w:r>
    </w:p>
    <w:p w14:paraId="6AB3368F" w14:textId="77777777" w:rsidR="007C18C0" w:rsidRDefault="002D0614">
      <w:pPr>
        <w:jc w:val="both"/>
      </w:pPr>
      <w:r>
        <w:rPr>
          <w:b/>
          <w:color w:val="E36C09"/>
        </w:rPr>
        <w:t>Številka proračunskega porabnika:</w:t>
      </w:r>
      <w:r>
        <w:t xml:space="preserve"> 64270</w:t>
      </w:r>
    </w:p>
    <w:p w14:paraId="1AD75F2D" w14:textId="77777777" w:rsidR="007C18C0" w:rsidRDefault="002D0614">
      <w:pPr>
        <w:jc w:val="both"/>
      </w:pPr>
      <w:r>
        <w:rPr>
          <w:b/>
          <w:color w:val="76923C"/>
        </w:rPr>
        <w:t>Šifra dejavnosti:</w:t>
      </w:r>
      <w:r>
        <w:t xml:space="preserve"> 85.100</w:t>
      </w:r>
    </w:p>
    <w:p w14:paraId="650513DE" w14:textId="77777777" w:rsidR="007C18C0" w:rsidRDefault="002D0614">
      <w:pPr>
        <w:jc w:val="both"/>
      </w:pPr>
      <w:r>
        <w:rPr>
          <w:b/>
          <w:color w:val="E36C09"/>
        </w:rPr>
        <w:t>Davčna številka:</w:t>
      </w:r>
      <w:r>
        <w:t xml:space="preserve"> 14279673</w:t>
      </w:r>
    </w:p>
    <w:p w14:paraId="095315E2" w14:textId="77777777" w:rsidR="007C18C0" w:rsidRDefault="002D0614">
      <w:pPr>
        <w:jc w:val="both"/>
      </w:pPr>
      <w:r>
        <w:rPr>
          <w:b/>
          <w:color w:val="76923C"/>
        </w:rPr>
        <w:t>Številka TRR:</w:t>
      </w:r>
      <w:r>
        <w:t xml:space="preserve"> 01331-6030642741</w:t>
      </w:r>
    </w:p>
    <w:p w14:paraId="48BF8ADD" w14:textId="77777777" w:rsidR="007C18C0" w:rsidRDefault="002D0614">
      <w:pPr>
        <w:jc w:val="both"/>
      </w:pPr>
      <w:r>
        <w:rPr>
          <w:b/>
          <w:color w:val="E36C09"/>
        </w:rPr>
        <w:t>Telefon:</w:t>
      </w:r>
      <w:r>
        <w:t xml:space="preserve"> 04/ 59 71 600</w:t>
      </w:r>
    </w:p>
    <w:p w14:paraId="4C5B9BBB" w14:textId="77777777" w:rsidR="007C18C0" w:rsidRDefault="002D0614">
      <w:pPr>
        <w:jc w:val="both"/>
      </w:pPr>
      <w:r>
        <w:rPr>
          <w:b/>
          <w:color w:val="76923C"/>
        </w:rPr>
        <w:t>E-pošta:</w:t>
      </w:r>
      <w:r>
        <w:rPr>
          <w:color w:val="76923C"/>
        </w:rPr>
        <w:t xml:space="preserve"> </w:t>
      </w:r>
      <w:r>
        <w:t>info@vrtec-trzic.si</w:t>
      </w:r>
    </w:p>
    <w:p w14:paraId="315D2EDA" w14:textId="728D0298" w:rsidR="007C18C0" w:rsidRDefault="00FB0F97">
      <w:pPr>
        <w:jc w:val="both"/>
      </w:pPr>
      <w:r>
        <w:rPr>
          <w:b/>
          <w:color w:val="E36C09"/>
        </w:rPr>
        <w:t>Spletna stran</w:t>
      </w:r>
      <w:r w:rsidR="002D0614">
        <w:rPr>
          <w:b/>
          <w:color w:val="E36C09"/>
        </w:rPr>
        <w:t>:</w:t>
      </w:r>
      <w:r w:rsidR="002D0614">
        <w:rPr>
          <w:color w:val="E36C09"/>
        </w:rPr>
        <w:t xml:space="preserve"> </w:t>
      </w:r>
      <w:r w:rsidR="002D0614">
        <w:t>www.vrtec-trzic.si</w:t>
      </w:r>
    </w:p>
    <w:p w14:paraId="4DDBEF00" w14:textId="77777777" w:rsidR="007C18C0" w:rsidRDefault="007C18C0">
      <w:pPr>
        <w:jc w:val="both"/>
      </w:pPr>
    </w:p>
    <w:p w14:paraId="00ED9B74" w14:textId="7182C17D" w:rsidR="007C18C0" w:rsidRPr="00BC0861" w:rsidRDefault="2E83E087" w:rsidP="0C971690">
      <w:pPr>
        <w:jc w:val="both"/>
      </w:pPr>
      <w:r w:rsidRPr="00BC0861">
        <w:t>Vrtec Tržič deluje kot javni zavod na področju vzgoje in izobraževanja ter opravlja dejavnosti in naloge, določene z Odlokom o ustanovitvi javnega vzgojno-varstvenega zavoda Vrtec Tržič, z Zakonom o organizaciji in financiranju vzgoje in izobraževanja ter drugimi predpisi. Vrtec Tržič je torej javni zavod, ki skrbi za predšolsko vzgojo okoli 57</w:t>
      </w:r>
      <w:r w:rsidR="414E47E0" w:rsidRPr="00BC0861">
        <w:t>0</w:t>
      </w:r>
      <w:r w:rsidRPr="00BC0861">
        <w:t xml:space="preserve"> otrok iz Tržiča in okolice v starosti od 1 do 6 let. Vodi ga ravnateljica Tatjana Blaži, dipl. vzg., s pomočnic</w:t>
      </w:r>
      <w:r w:rsidR="54032646" w:rsidRPr="00BC0861">
        <w:t>ama</w:t>
      </w:r>
      <w:r w:rsidRPr="00BC0861">
        <w:t xml:space="preserve"> ravnateljice </w:t>
      </w:r>
      <w:r w:rsidR="5AE9114B" w:rsidRPr="00BC0861">
        <w:t xml:space="preserve">Andrejo Gimpelj Kovačič, univ. dipl. soc. </w:t>
      </w:r>
      <w:r w:rsidR="08024C41" w:rsidRPr="00BC0861">
        <w:t>p</w:t>
      </w:r>
      <w:r w:rsidR="5AE9114B" w:rsidRPr="00BC0861">
        <w:t>ed.</w:t>
      </w:r>
      <w:r w:rsidR="4F5418A1" w:rsidRPr="00BC0861">
        <w:t xml:space="preserve">, in Mojco </w:t>
      </w:r>
      <w:r w:rsidR="002F3ACF">
        <w:t>Janc</w:t>
      </w:r>
      <w:r w:rsidR="4F5418A1" w:rsidRPr="00BC0861">
        <w:t>, dipl. vzg.</w:t>
      </w:r>
      <w:r w:rsidR="5AE9114B" w:rsidRPr="00BC0861">
        <w:t xml:space="preserve"> </w:t>
      </w:r>
      <w:r w:rsidRPr="00BC0861">
        <w:t xml:space="preserve">Tako vodstvo vrtca kot vsi zaposleni si prizadevamo delati v skladu z vizijo in cilji vrtca v dobro otrok. </w:t>
      </w:r>
    </w:p>
    <w:p w14:paraId="3461D779" w14:textId="77777777" w:rsidR="00B26FA7" w:rsidRDefault="002D0614" w:rsidP="00B26FA7">
      <w:pPr>
        <w:jc w:val="center"/>
      </w:pPr>
      <w:r>
        <w:rPr>
          <w:noProof/>
        </w:rPr>
        <w:drawing>
          <wp:inline distT="0" distB="0" distL="0" distR="0" wp14:anchorId="4E74E222" wp14:editId="07777777">
            <wp:extent cx="3314700" cy="1806575"/>
            <wp:effectExtent l="0" t="0" r="0" b="0"/>
            <wp:docPr id="1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0"/>
                    <a:srcRect/>
                    <a:stretch>
                      <a:fillRect/>
                    </a:stretch>
                  </pic:blipFill>
                  <pic:spPr>
                    <a:xfrm>
                      <a:off x="0" y="0"/>
                      <a:ext cx="3314700" cy="1806575"/>
                    </a:xfrm>
                    <a:prstGeom prst="rect">
                      <a:avLst/>
                    </a:prstGeom>
                    <a:ln/>
                  </pic:spPr>
                </pic:pic>
              </a:graphicData>
            </a:graphic>
          </wp:inline>
        </w:drawing>
      </w:r>
      <w:r w:rsidR="00B26FA7">
        <w:br w:type="page"/>
      </w:r>
    </w:p>
    <w:p w14:paraId="58009782" w14:textId="77777777" w:rsidR="474243DB" w:rsidRDefault="474243DB" w:rsidP="001F60BD">
      <w:pPr>
        <w:pStyle w:val="Slog1"/>
        <w:numPr>
          <w:ilvl w:val="0"/>
          <w:numId w:val="4"/>
        </w:numPr>
        <w:rPr>
          <w:bCs/>
          <w:color w:val="000000" w:themeColor="text1"/>
        </w:rPr>
      </w:pPr>
      <w:bookmarkStart w:id="11" w:name="_Toc82684832"/>
      <w:r>
        <w:lastRenderedPageBreak/>
        <w:t>Ustanovitelj in upravljanje vrtca tržič</w:t>
      </w:r>
      <w:bookmarkEnd w:id="11"/>
    </w:p>
    <w:p w14:paraId="3CF2D8B6" w14:textId="77777777" w:rsidR="007C18C0" w:rsidRPr="00DA4135" w:rsidRDefault="007C18C0">
      <w:pPr>
        <w:jc w:val="both"/>
      </w:pPr>
    </w:p>
    <w:p w14:paraId="1C433571" w14:textId="77777777" w:rsidR="007C18C0" w:rsidRPr="00BC0861" w:rsidRDefault="002D0614" w:rsidP="001F60BD">
      <w:pPr>
        <w:pStyle w:val="Slog2"/>
        <w:numPr>
          <w:ilvl w:val="1"/>
          <w:numId w:val="4"/>
        </w:numPr>
      </w:pPr>
      <w:bookmarkStart w:id="12" w:name="1t3h5sf" w:colFirst="0" w:colLast="0"/>
      <w:bookmarkStart w:id="13" w:name="_4d34og8" w:colFirst="0" w:colLast="0"/>
      <w:bookmarkStart w:id="14" w:name="_Toc82684833"/>
      <w:bookmarkEnd w:id="12"/>
      <w:bookmarkEnd w:id="13"/>
      <w:r w:rsidRPr="00BC0861">
        <w:t>Ustanovitelj Vrtca Tržič</w:t>
      </w:r>
      <w:bookmarkEnd w:id="14"/>
    </w:p>
    <w:p w14:paraId="0FB78278" w14:textId="77777777" w:rsidR="007C18C0" w:rsidRPr="00BC0861" w:rsidRDefault="007C18C0"/>
    <w:p w14:paraId="04264A8F" w14:textId="77777777" w:rsidR="007C18C0" w:rsidRPr="00BC0861" w:rsidRDefault="002D0614" w:rsidP="00B26FA7">
      <w:pPr>
        <w:jc w:val="both"/>
      </w:pPr>
      <w:r w:rsidRPr="00BC0861">
        <w:t>Vzgojno varstveni zavod Vrtec Tržič je javni zavod. Ustanovila ga je Občina Tržič z Odlokom o ustanovitvi javnega Vzgojno varstvenega zavoda Vrtec Tržič, ki ga je sprejel Občinski svet Občine Tržič 16. 3. 2011. Do takrat je Vrtec Tržič posloval pod imenom Vzgojno varstveni zavod Tržič.</w:t>
      </w:r>
    </w:p>
    <w:p w14:paraId="53786FC4" w14:textId="5EC6B57C" w:rsidR="007C18C0" w:rsidRPr="00BC0861" w:rsidRDefault="002D0614" w:rsidP="00B26FA7">
      <w:pPr>
        <w:jc w:val="both"/>
      </w:pPr>
      <w:r w:rsidRPr="00BC0861">
        <w:t xml:space="preserve">Začetki otroškega varstva v Tržiču segajo v 19. stoletje prejšnjega tisočletja. 22. </w:t>
      </w:r>
      <w:r w:rsidR="41963D5D" w:rsidRPr="00BC0861">
        <w:t>januarja</w:t>
      </w:r>
      <w:r w:rsidRPr="00BC0861">
        <w:t xml:space="preserve"> 1900 je bil na Glavnem trgu v Tržiču, v hiši, katere lastnik je bil J. B. </w:t>
      </w:r>
      <w:proofErr w:type="spellStart"/>
      <w:r w:rsidRPr="00BC0861">
        <w:t>Mally</w:t>
      </w:r>
      <w:proofErr w:type="spellEnd"/>
      <w:r w:rsidRPr="00BC0861">
        <w:t>, ustanovljen slovenski vrtec.</w:t>
      </w:r>
      <w:r w:rsidR="000D11DB" w:rsidRPr="00BC0861">
        <w:t xml:space="preserve"> </w:t>
      </w:r>
    </w:p>
    <w:p w14:paraId="1FC39945" w14:textId="77777777" w:rsidR="000D11DB" w:rsidRPr="00BC0861" w:rsidRDefault="000D11DB" w:rsidP="0C971690"/>
    <w:p w14:paraId="4B181118" w14:textId="77777777" w:rsidR="007C18C0" w:rsidRPr="00DA4135" w:rsidRDefault="002D0614" w:rsidP="001F60BD">
      <w:pPr>
        <w:pStyle w:val="Slog2"/>
        <w:numPr>
          <w:ilvl w:val="1"/>
          <w:numId w:val="4"/>
        </w:numPr>
      </w:pPr>
      <w:bookmarkStart w:id="15" w:name="_Toc82684834"/>
      <w:r w:rsidRPr="19DB7D92">
        <w:t>Upravljanje Vrtca Tržič</w:t>
      </w:r>
      <w:bookmarkEnd w:id="15"/>
    </w:p>
    <w:p w14:paraId="0562CB0E" w14:textId="77777777" w:rsidR="00981879" w:rsidRPr="00DA4135" w:rsidRDefault="00981879" w:rsidP="00981879"/>
    <w:p w14:paraId="4C30F02E" w14:textId="77777777" w:rsidR="007A5115" w:rsidRPr="00BC0861" w:rsidRDefault="639F5BE9" w:rsidP="00B26FA7">
      <w:pPr>
        <w:jc w:val="both"/>
      </w:pPr>
      <w:r w:rsidRPr="00BC0861">
        <w:t>Vrtec Tržič upravljata ravnateljica in Svet zavoda Vrtca Tržič (v nadaljevanju: Svet). Svet ima štiriletni mandat. Sestavljajo ga trije predstavniki ustanovitelja, trije predstavniki staršev in pet predstavnikov vrtca. Predstavnike staršev v Svet zavoda Vrtca Tržič izvoli Svet staršev Vrtca Tržič, ki ga sestavljajo predstavniki staršev vseh oddelkov vrtca. Svet zavoda je bil konstituiran v mesecu juniju 20</w:t>
      </w:r>
      <w:r w:rsidR="32C68D78" w:rsidRPr="00BC0861">
        <w:t>20.</w:t>
      </w:r>
    </w:p>
    <w:p w14:paraId="34CE0A41" w14:textId="77777777" w:rsidR="639F5BE9" w:rsidRPr="00DA4135" w:rsidRDefault="639F5BE9" w:rsidP="639F5BE9"/>
    <w:p w14:paraId="51306B55" w14:textId="77777777" w:rsidR="007C18C0" w:rsidRPr="00BC0861" w:rsidRDefault="002D0614" w:rsidP="001F60BD">
      <w:pPr>
        <w:pStyle w:val="Slog2"/>
        <w:numPr>
          <w:ilvl w:val="1"/>
          <w:numId w:val="4"/>
        </w:numPr>
        <w:rPr>
          <w:color w:val="auto"/>
        </w:rPr>
      </w:pPr>
      <w:bookmarkStart w:id="16" w:name="_Toc82684835"/>
      <w:r w:rsidRPr="00BC0861">
        <w:rPr>
          <w:color w:val="auto"/>
        </w:rPr>
        <w:t>Strokovni organi Vrtca Tržič</w:t>
      </w:r>
      <w:bookmarkEnd w:id="16"/>
    </w:p>
    <w:p w14:paraId="62EBF3C5" w14:textId="77777777" w:rsidR="00981879" w:rsidRPr="00BC0861" w:rsidRDefault="00981879" w:rsidP="00981879"/>
    <w:p w14:paraId="13F1CC93" w14:textId="77777777" w:rsidR="007C18C0" w:rsidRPr="00BC0861" w:rsidRDefault="002D0614" w:rsidP="00B26FA7">
      <w:pPr>
        <w:jc w:val="both"/>
      </w:pPr>
      <w:r w:rsidRPr="00BC0861">
        <w:t>Strokovna organa vrtca sta: vzgojiteljski zbor in strokovni aktiv.</w:t>
      </w:r>
    </w:p>
    <w:p w14:paraId="4D5A805C" w14:textId="77777777" w:rsidR="007C18C0" w:rsidRPr="00BC0861" w:rsidRDefault="002D0614" w:rsidP="00B26FA7">
      <w:pPr>
        <w:jc w:val="both"/>
      </w:pPr>
      <w:r w:rsidRPr="00BC0861">
        <w:t>Vzgojiteljski zbor sestavljajo vsi strokovni delavci vrtca. Na vzgojiteljskem zboru se obravnavajo strokovna vprašanja, povezana z vzgojno-izobraževalnim delom in opravljajo druge naloge v skladu z zakonom.</w:t>
      </w:r>
    </w:p>
    <w:p w14:paraId="0F66429D" w14:textId="77777777" w:rsidR="00B26FA7" w:rsidRDefault="002D0614" w:rsidP="00B26FA7">
      <w:pPr>
        <w:jc w:val="both"/>
      </w:pPr>
      <w:r w:rsidRPr="00BC0861">
        <w:t xml:space="preserve">Strokovne </w:t>
      </w:r>
      <w:r w:rsidR="62A35A66" w:rsidRPr="00BC0861">
        <w:t xml:space="preserve">starostne </w:t>
      </w:r>
      <w:r w:rsidRPr="00BC0861">
        <w:t>aktive</w:t>
      </w:r>
      <w:r w:rsidR="00D4B242" w:rsidRPr="00BC0861">
        <w:t xml:space="preserve"> (SSA)</w:t>
      </w:r>
      <w:r w:rsidRPr="00BC0861">
        <w:t xml:space="preserve"> sestavljajo vzgojitelji in pomočniki vzgojiteljev istega starostnega obdobja. Obravnavajo razvojne značilnosti otrok, metode dela, didaktične pristope, dajejo vzgojiteljskemu zboru predloge za izboljšanje vzgojno-izobraževalnega dela, obravnavajo pripombe staršev ter opravljajo druge strokovne naloge, določene z letnim delovnim načrtom.</w:t>
      </w:r>
      <w:r w:rsidR="00B26FA7">
        <w:br w:type="page"/>
      </w:r>
    </w:p>
    <w:p w14:paraId="5F63CF0F" w14:textId="77777777" w:rsidR="007C18C0" w:rsidRPr="00BC0861" w:rsidRDefault="3EC7A291" w:rsidP="001F60BD">
      <w:pPr>
        <w:pStyle w:val="Slog2"/>
        <w:numPr>
          <w:ilvl w:val="1"/>
          <w:numId w:val="4"/>
        </w:numPr>
        <w:rPr>
          <w:color w:val="000000" w:themeColor="text1"/>
        </w:rPr>
      </w:pPr>
      <w:bookmarkStart w:id="17" w:name="_Toc82684836"/>
      <w:r w:rsidRPr="00BC0861">
        <w:lastRenderedPageBreak/>
        <w:t>Svet staršev Vrtca Tržič</w:t>
      </w:r>
      <w:bookmarkEnd w:id="17"/>
    </w:p>
    <w:p w14:paraId="6D98A12B" w14:textId="77777777" w:rsidR="00981879" w:rsidRPr="00B26FA7" w:rsidRDefault="00981879" w:rsidP="3EC7A291"/>
    <w:p w14:paraId="03F40E97" w14:textId="77777777" w:rsidR="007C18C0" w:rsidRPr="00BC0861" w:rsidRDefault="3EC7A291" w:rsidP="00B26FA7">
      <w:pPr>
        <w:jc w:val="both"/>
      </w:pPr>
      <w:r w:rsidRPr="00BC0861">
        <w:t>Za organizirano uresničevanje interesa staršev se v javnem vrtcu oblikuje svet staršev.</w:t>
      </w:r>
    </w:p>
    <w:p w14:paraId="53317229" w14:textId="445E9E77" w:rsidR="007C18C0" w:rsidRPr="00BC0861" w:rsidRDefault="3EC7A291" w:rsidP="00B26FA7">
      <w:pPr>
        <w:jc w:val="both"/>
        <w:rPr>
          <w:sz w:val="22"/>
          <w:szCs w:val="22"/>
        </w:rPr>
      </w:pPr>
      <w:r w:rsidRPr="00BC0861">
        <w:t xml:space="preserve">Svet staršev je sestavljen tako, da ima v njem vsak oddelek po enega predstavnika, ki ga starši izvolijo na roditeljskem sestanku oddelka. Svet staršev se sestane </w:t>
      </w:r>
      <w:r w:rsidR="002213F0">
        <w:t xml:space="preserve">od </w:t>
      </w:r>
      <w:r w:rsidRPr="00BC0861">
        <w:t>2</w:t>
      </w:r>
      <w:r w:rsidR="00A44C6E" w:rsidRPr="00BC0861">
        <w:t>-</w:t>
      </w:r>
      <w:r w:rsidRPr="00BC0861">
        <w:t xml:space="preserve"> do 3-krat na leto, po potrebi tudi večkrat.</w:t>
      </w:r>
    </w:p>
    <w:p w14:paraId="21CEB2FB" w14:textId="77777777" w:rsidR="3EC7A291" w:rsidRPr="00BC0861" w:rsidRDefault="3EC7A291" w:rsidP="00B26FA7">
      <w:pPr>
        <w:jc w:val="both"/>
      </w:pPr>
      <w:r w:rsidRPr="00BC0861">
        <w:t>Starše spodbujamo k aktivnemu sodelovanju pri načrtovanju, izvajanju in evalvaciji dela, seveda z upoštevanjem avtonomije strokovnih delavcev. Vzpostaviti je potrebno medsebojno zaupanje in spoštovanje ter iskati možnosti in oblike sodelovanja in obogatitve dela v oddelkih.</w:t>
      </w:r>
    </w:p>
    <w:p w14:paraId="31D29D2C" w14:textId="77777777" w:rsidR="00DA4135" w:rsidRPr="00BC0861" w:rsidRDefault="00DA4135" w:rsidP="19DB7D92">
      <w:pPr>
        <w:tabs>
          <w:tab w:val="left" w:pos="0"/>
        </w:tabs>
        <w:rPr>
          <w:b/>
          <w:bCs/>
        </w:rPr>
      </w:pPr>
      <w:r w:rsidRPr="00BC0861">
        <w:rPr>
          <w:b/>
          <w:bCs/>
        </w:rPr>
        <w:t>Pristojnosti sveta staršev:</w:t>
      </w:r>
    </w:p>
    <w:p w14:paraId="0AB2ADE0" w14:textId="77777777" w:rsidR="00DA4135" w:rsidRPr="00BC0861" w:rsidRDefault="57642700" w:rsidP="001F60BD">
      <w:pPr>
        <w:numPr>
          <w:ilvl w:val="0"/>
          <w:numId w:val="3"/>
        </w:numPr>
        <w:ind w:left="426" w:hanging="426"/>
        <w:contextualSpacing/>
        <w:jc w:val="both"/>
      </w:pPr>
      <w:r>
        <w:t>predlaga nadstandardne programe,</w:t>
      </w:r>
    </w:p>
    <w:p w14:paraId="4A427975" w14:textId="77777777" w:rsidR="00DA4135" w:rsidRPr="00BC0861" w:rsidRDefault="57642700" w:rsidP="001F60BD">
      <w:pPr>
        <w:numPr>
          <w:ilvl w:val="0"/>
          <w:numId w:val="3"/>
        </w:numPr>
        <w:ind w:left="426" w:hanging="426"/>
        <w:contextualSpacing/>
        <w:jc w:val="both"/>
      </w:pPr>
      <w:r>
        <w:t>daje soglasje k predlogu ravnatelja o nadstandardnih storitvah,</w:t>
      </w:r>
    </w:p>
    <w:p w14:paraId="29E89E48" w14:textId="77777777" w:rsidR="00DA4135" w:rsidRPr="00BC0861" w:rsidRDefault="57642700" w:rsidP="001F60BD">
      <w:pPr>
        <w:numPr>
          <w:ilvl w:val="0"/>
          <w:numId w:val="3"/>
        </w:numPr>
        <w:ind w:left="426" w:hanging="426"/>
        <w:contextualSpacing/>
        <w:jc w:val="both"/>
      </w:pPr>
      <w:r>
        <w:t>sodeluje pri nastajanju predloga programa razvoja vrtca, vzgojnega načrta ter da mnenje o letnem delovnem načrtu,</w:t>
      </w:r>
    </w:p>
    <w:p w14:paraId="6F5DBA76" w14:textId="77777777" w:rsidR="00DA4135" w:rsidRPr="00BC0861" w:rsidRDefault="57642700" w:rsidP="001F60BD">
      <w:pPr>
        <w:numPr>
          <w:ilvl w:val="0"/>
          <w:numId w:val="3"/>
        </w:numPr>
        <w:ind w:left="426" w:hanging="426"/>
        <w:contextualSpacing/>
        <w:jc w:val="both"/>
      </w:pPr>
      <w:r>
        <w:t>daje mnenje o kandidatih, ki izpolnjujejo pogoje za ravnatelja,</w:t>
      </w:r>
    </w:p>
    <w:p w14:paraId="0E0C1561" w14:textId="77777777" w:rsidR="00DA4135" w:rsidRPr="00BC0861" w:rsidRDefault="57642700" w:rsidP="001F60BD">
      <w:pPr>
        <w:numPr>
          <w:ilvl w:val="0"/>
          <w:numId w:val="3"/>
        </w:numPr>
        <w:ind w:left="426" w:hanging="426"/>
        <w:contextualSpacing/>
        <w:jc w:val="both"/>
      </w:pPr>
      <w:r>
        <w:t>razpravlja o poročilih ravnatelja o vzgojno-izobraževalni problematiki,</w:t>
      </w:r>
    </w:p>
    <w:p w14:paraId="66FAC620" w14:textId="77777777" w:rsidR="00DA4135" w:rsidRPr="00BC0861" w:rsidRDefault="57642700" w:rsidP="001F60BD">
      <w:pPr>
        <w:numPr>
          <w:ilvl w:val="0"/>
          <w:numId w:val="3"/>
        </w:numPr>
        <w:ind w:left="426" w:hanging="426"/>
        <w:contextualSpacing/>
        <w:jc w:val="both"/>
      </w:pPr>
      <w:r>
        <w:t>obravnava pritožbe staršev v zvezi z vzgojno-izobraževalnim delom,</w:t>
      </w:r>
    </w:p>
    <w:p w14:paraId="34D8E657" w14:textId="77777777" w:rsidR="00DA4135" w:rsidRPr="00BC0861" w:rsidRDefault="57642700" w:rsidP="001F60BD">
      <w:pPr>
        <w:numPr>
          <w:ilvl w:val="0"/>
          <w:numId w:val="3"/>
        </w:numPr>
        <w:ind w:left="426" w:hanging="426"/>
        <w:contextualSpacing/>
        <w:jc w:val="both"/>
      </w:pPr>
      <w:r>
        <w:t>lahko sprejme svoj program dela sodelovanja z vrtcem, zlasti glede vključevanja v lokalno okolje,</w:t>
      </w:r>
    </w:p>
    <w:p w14:paraId="2AD73A58" w14:textId="77777777" w:rsidR="00DA4135" w:rsidRPr="00BC0861" w:rsidRDefault="57642700" w:rsidP="001F60BD">
      <w:pPr>
        <w:numPr>
          <w:ilvl w:val="0"/>
          <w:numId w:val="3"/>
        </w:numPr>
        <w:ind w:left="426" w:hanging="426"/>
        <w:contextualSpacing/>
        <w:jc w:val="both"/>
      </w:pPr>
      <w:r>
        <w:t>voli predstavnike staršev v svet vrtca in druge organe vrtca.</w:t>
      </w:r>
    </w:p>
    <w:p w14:paraId="01C3146E" w14:textId="77777777" w:rsidR="00DA4135" w:rsidRPr="00BC0861" w:rsidRDefault="00DA4135" w:rsidP="00B26FA7">
      <w:pPr>
        <w:jc w:val="both"/>
      </w:pPr>
      <w:r w:rsidRPr="00BC0861">
        <w:t xml:space="preserve">Prvi sklic sveta staršev opravi ravnatelj, na prvem sestanku pa se izvoli predsednika in namestnika sveta staršev. </w:t>
      </w:r>
    </w:p>
    <w:p w14:paraId="7040EDF9" w14:textId="76B028D9" w:rsidR="00DA4135" w:rsidRDefault="57642700" w:rsidP="00B26FA7">
      <w:pPr>
        <w:jc w:val="both"/>
      </w:pPr>
      <w:r>
        <w:t>Svet staršev Vrtca Tržič ima 30 članov, predstavnikov staršev vseh skupin Vrtca Tržič, z odpiranjem morebitnih novih oddelkov se svet ustrezno razširi. Predstavniki posameznih skupin se določijo na roditeljskih sestankih in bodo znani do začetka meseca oktobra, objavljeni pa na spletni strani Vrtca Tržič.</w:t>
      </w:r>
    </w:p>
    <w:p w14:paraId="236E2A75" w14:textId="56E23B62" w:rsidR="00D46813" w:rsidRPr="00BC0861" w:rsidRDefault="00022FC9" w:rsidP="00B26FA7">
      <w:pPr>
        <w:jc w:val="both"/>
      </w:pPr>
      <w:r>
        <w:t>V l</w:t>
      </w:r>
      <w:r w:rsidR="00D46813">
        <w:t>etošnje</w:t>
      </w:r>
      <w:r>
        <w:t>m šolskem</w:t>
      </w:r>
      <w:r w:rsidR="00D46813">
        <w:t xml:space="preserve"> let</w:t>
      </w:r>
      <w:r>
        <w:t>u</w:t>
      </w:r>
      <w:r w:rsidR="00D46813">
        <w:t xml:space="preserve"> </w:t>
      </w:r>
      <w:r>
        <w:t xml:space="preserve">nadaljujemo </w:t>
      </w:r>
      <w:r w:rsidR="00D46813">
        <w:t xml:space="preserve">z upoštevanjem vseh priporočil in navodil NIJZ in MIZŠ zaradi </w:t>
      </w:r>
      <w:r w:rsidR="00BE0EAC">
        <w:t>preprečevanja okužbe s S</w:t>
      </w:r>
      <w:r w:rsidR="00D80B61">
        <w:t>ars</w:t>
      </w:r>
      <w:r w:rsidR="00BE0EAC">
        <w:t>-C</w:t>
      </w:r>
      <w:r w:rsidR="00D80B61">
        <w:t>ov</w:t>
      </w:r>
      <w:r w:rsidR="00BE0EAC">
        <w:t>-2</w:t>
      </w:r>
      <w:r w:rsidR="00D46813">
        <w:t>. Vsi sestanki se bodo izvedli ločeno, na prostem ali v telovadnici, z upoštevanjem priporočene razdalje. Čas za izvedbo je zato daljši kot prejšnja leta.</w:t>
      </w:r>
    </w:p>
    <w:p w14:paraId="110FFD37" w14:textId="471D7DB2" w:rsidR="00022FC9" w:rsidRDefault="00022FC9">
      <w:r>
        <w:br w:type="page"/>
      </w:r>
    </w:p>
    <w:p w14:paraId="466FBF4A" w14:textId="77777777" w:rsidR="007C18C0" w:rsidRDefault="002D0614" w:rsidP="001F60BD">
      <w:pPr>
        <w:pStyle w:val="Slog1"/>
        <w:numPr>
          <w:ilvl w:val="0"/>
          <w:numId w:val="4"/>
        </w:numPr>
      </w:pPr>
      <w:bookmarkStart w:id="18" w:name="_2s8eyo1" w:colFirst="0" w:colLast="0"/>
      <w:bookmarkStart w:id="19" w:name="_Toc524870555"/>
      <w:bookmarkStart w:id="20" w:name="_Toc82684837"/>
      <w:bookmarkEnd w:id="18"/>
      <w:r>
        <w:lastRenderedPageBreak/>
        <w:t>Uresničevanje programa in dela vrtca</w:t>
      </w:r>
      <w:bookmarkEnd w:id="19"/>
      <w:bookmarkEnd w:id="20"/>
    </w:p>
    <w:p w14:paraId="6B699379" w14:textId="77777777" w:rsidR="007C18C0" w:rsidRPr="00BC0861" w:rsidRDefault="007C18C0">
      <w:pPr>
        <w:jc w:val="both"/>
        <w:rPr>
          <w:rFonts w:ascii="Times New Roman" w:eastAsia="Times New Roman" w:hAnsi="Times New Roman" w:cs="Times New Roman"/>
        </w:rPr>
      </w:pPr>
    </w:p>
    <w:p w14:paraId="079323DB" w14:textId="77777777" w:rsidR="007C18C0" w:rsidRPr="00BC0861" w:rsidRDefault="002D0614" w:rsidP="00AD7374">
      <w:pPr>
        <w:jc w:val="both"/>
      </w:pPr>
      <w:r w:rsidRPr="00BC0861">
        <w:t>Temeljni dokument, s katerim vrtec skupaj z lokalno skupnostjo zagotavlja sistematično uresničevanje ciljev in nalog, je letni delovni načrt vrtca. V njem vrtec določi obseg, vsebino in organizacijo vzgojno-izobraževalnega dela in pogoje za njegovo uresničitev.</w:t>
      </w:r>
    </w:p>
    <w:p w14:paraId="47519DBE" w14:textId="77777777" w:rsidR="007C18C0" w:rsidRPr="00BC0861" w:rsidRDefault="002D0614" w:rsidP="00AD7374">
      <w:pPr>
        <w:jc w:val="both"/>
      </w:pPr>
      <w:r w:rsidRPr="00BC0861">
        <w:t>Dosežke spremljajo ravnatelj, strokovni organi in organi upravljanja, nosilci posameznih nalog sproti, v celoti pa ob zaključku šolskega leta.</w:t>
      </w:r>
    </w:p>
    <w:p w14:paraId="24DB0C9F" w14:textId="77777777" w:rsidR="007C18C0" w:rsidRPr="00BC0861" w:rsidRDefault="002D0614" w:rsidP="00AD7374">
      <w:pPr>
        <w:jc w:val="both"/>
        <w:rPr>
          <w:b/>
          <w:bCs/>
        </w:rPr>
      </w:pPr>
      <w:bookmarkStart w:id="21" w:name="_17dp8vu" w:colFirst="0" w:colLast="0"/>
      <w:bookmarkStart w:id="22" w:name="3rdcrjn" w:colFirst="0" w:colLast="0"/>
      <w:bookmarkEnd w:id="21"/>
      <w:bookmarkEnd w:id="22"/>
      <w:r w:rsidRPr="00BC0861">
        <w:rPr>
          <w:b/>
          <w:bCs/>
        </w:rPr>
        <w:t xml:space="preserve">Prednostna naloga vrtca je obdržati </w:t>
      </w:r>
      <w:r w:rsidR="58675B1D" w:rsidRPr="00BC0861">
        <w:rPr>
          <w:b/>
          <w:bCs/>
        </w:rPr>
        <w:t xml:space="preserve">in nadgrajevati </w:t>
      </w:r>
      <w:r w:rsidRPr="00BC0861">
        <w:rPr>
          <w:b/>
          <w:bCs/>
        </w:rPr>
        <w:t xml:space="preserve">doseženo kakovost pedagoškega dela ob istočasnem udejanjanju novih možnosti sodelovanja, izobraževanja in dela.  </w:t>
      </w:r>
    </w:p>
    <w:p w14:paraId="3DDD8E79" w14:textId="77777777" w:rsidR="007C18C0" w:rsidRPr="00BC0861" w:rsidRDefault="002D0614" w:rsidP="00AD7374">
      <w:pPr>
        <w:jc w:val="both"/>
      </w:pPr>
      <w:r w:rsidRPr="00BC0861">
        <w:t>V</w:t>
      </w:r>
      <w:r w:rsidR="005F1C85" w:rsidRPr="00BC0861">
        <w:t>si zaposleni se bomo še nadalje</w:t>
      </w:r>
      <w:r w:rsidRPr="00BC0861">
        <w:t xml:space="preserve"> trudili, da bomo sproti ohranjali in izboljševali standarde in pogoje za delo. </w:t>
      </w:r>
    </w:p>
    <w:p w14:paraId="3FE9F23F" w14:textId="77777777" w:rsidR="005F1C85" w:rsidRPr="00BC0861" w:rsidRDefault="005F1C85" w:rsidP="00AD7374">
      <w:pPr>
        <w:jc w:val="both"/>
      </w:pPr>
    </w:p>
    <w:p w14:paraId="0DFF722C" w14:textId="77777777" w:rsidR="005F1C85" w:rsidRPr="00BC0861" w:rsidRDefault="1A3501B3" w:rsidP="001F60BD">
      <w:pPr>
        <w:pStyle w:val="Slog2"/>
        <w:numPr>
          <w:ilvl w:val="1"/>
          <w:numId w:val="4"/>
        </w:numPr>
        <w:rPr>
          <w:color w:val="auto"/>
        </w:rPr>
      </w:pPr>
      <w:bookmarkStart w:id="23" w:name="_Toc82684838"/>
      <w:r w:rsidRPr="00BC0861">
        <w:rPr>
          <w:color w:val="auto"/>
        </w:rPr>
        <w:t>Vizija Vrtca Tržič</w:t>
      </w:r>
      <w:bookmarkEnd w:id="23"/>
      <w:r w:rsidRPr="00BC0861">
        <w:rPr>
          <w:color w:val="auto"/>
        </w:rPr>
        <w:t xml:space="preserve">  </w:t>
      </w:r>
    </w:p>
    <w:p w14:paraId="1F72F646" w14:textId="77777777" w:rsidR="005F1C85" w:rsidRPr="00DA4135" w:rsidRDefault="005F1C85" w:rsidP="19DB7D92">
      <w:pPr>
        <w:jc w:val="both"/>
      </w:pPr>
    </w:p>
    <w:p w14:paraId="69A61512" w14:textId="77777777" w:rsidR="005F1C85" w:rsidRDefault="005F1C85" w:rsidP="00AD7374">
      <w:pPr>
        <w:jc w:val="both"/>
        <w:rPr>
          <w:b/>
          <w:bCs/>
          <w:color w:val="E36C0A" w:themeColor="accent6" w:themeShade="BF"/>
        </w:rPr>
      </w:pPr>
      <w:r w:rsidRPr="19DB7D92">
        <w:rPr>
          <w:b/>
          <w:bCs/>
          <w:color w:val="E36C0A" w:themeColor="accent6" w:themeShade="BF"/>
        </w:rPr>
        <w:t>Ves čas sledimo sprejeti viziji</w:t>
      </w:r>
      <w:r w:rsidR="5D834D36" w:rsidRPr="19DB7D92">
        <w:rPr>
          <w:b/>
          <w:bCs/>
          <w:color w:val="E36C0A" w:themeColor="accent6" w:themeShade="BF"/>
        </w:rPr>
        <w:t>:</w:t>
      </w:r>
    </w:p>
    <w:p w14:paraId="5E8EC714" w14:textId="77777777" w:rsidR="5D834D36" w:rsidRDefault="5D834D36" w:rsidP="00AD7374">
      <w:pPr>
        <w:jc w:val="both"/>
        <w:rPr>
          <w:b/>
          <w:bCs/>
          <w:color w:val="E36C0A" w:themeColor="accent6" w:themeShade="BF"/>
        </w:rPr>
      </w:pPr>
      <w:r w:rsidRPr="19DB7D92">
        <w:rPr>
          <w:b/>
          <w:bCs/>
          <w:color w:val="E36C0A" w:themeColor="accent6" w:themeShade="BF"/>
        </w:rPr>
        <w:t>»NAŠ VRTEC JE HIŠA, KI STOJI NA TEMELJIH SPOŠTOVANJA IN STROKOVNOSTI.«</w:t>
      </w:r>
    </w:p>
    <w:p w14:paraId="08CE6F91" w14:textId="77777777" w:rsidR="00201D64" w:rsidRDefault="00201D64" w:rsidP="00201D64">
      <w:pPr>
        <w:jc w:val="both"/>
      </w:pPr>
    </w:p>
    <w:p w14:paraId="72654CE9" w14:textId="1367E443" w:rsidR="00201D64" w:rsidRPr="00BC0861" w:rsidRDefault="00201D64" w:rsidP="00201D64">
      <w:pPr>
        <w:jc w:val="both"/>
      </w:pPr>
      <w:r w:rsidRPr="00BC0861">
        <w:t xml:space="preserve">Vsaka </w:t>
      </w:r>
      <w:r w:rsidRPr="00BC0861">
        <w:rPr>
          <w:b/>
          <w:bCs/>
        </w:rPr>
        <w:t>HIŠA</w:t>
      </w:r>
      <w:r w:rsidRPr="00BC0861">
        <w:t xml:space="preserve"> nudi zavetje. Pri nas, pod tremi velikimi strehami naših enot in </w:t>
      </w:r>
      <w:r w:rsidR="009824CA">
        <w:t>šestih</w:t>
      </w:r>
      <w:r w:rsidRPr="00BC0861">
        <w:t xml:space="preserve"> lokacijah v drugih stavbah, to zavetje pomeni izvajanje prijetne, varne, sproščene in tople vzgoje, kjer se otrok iz dneva v dan bolj, korak za korakom, počuti varnega, sprejetega, enakovrednega in spoštovanega. Za vse deležnike smo tudi varna hiša. Vsak dan v tej hiši je preizkušnja naših veščin tvorjenja pozitivnih odnosov, ki lahko rastejo le iz </w:t>
      </w:r>
      <w:r w:rsidRPr="00BC0861">
        <w:rPr>
          <w:b/>
          <w:bCs/>
        </w:rPr>
        <w:t>SPOŠTOVANJA</w:t>
      </w:r>
      <w:r w:rsidRPr="00BC0861">
        <w:t>, in sicer do vseh posameznikov ter do njihove različnosti. V dejavnostih z otroki, medsebojnem opazovanju in v strokovnih diskusijah bomo sledili duhu vrednot, kot so sreča, pravičnost, pogum, zdravje, spoštovanje, narava, solidarnost, prijateljstvo, mir, odgovornost, izobraževanje in poštenost.</w:t>
      </w:r>
    </w:p>
    <w:p w14:paraId="02C27202" w14:textId="77777777" w:rsidR="00201D64" w:rsidRPr="00BC0861" w:rsidRDefault="00201D64" w:rsidP="00201D64">
      <w:pPr>
        <w:jc w:val="both"/>
      </w:pPr>
      <w:r w:rsidRPr="00BC0861">
        <w:t xml:space="preserve">Vse izkušnje, opazovanje, sprejemanje in učenje drug od drugega ter ozaveščanje dejstva, da vrednote to ime nosijo, ker imajo vrednost in so dragocene, odvisne pa ena od druge, omogočajo rast naši </w:t>
      </w:r>
      <w:r w:rsidRPr="00BC0861">
        <w:rPr>
          <w:b/>
          <w:bCs/>
        </w:rPr>
        <w:t>STROKOVNOSTI</w:t>
      </w:r>
      <w:r w:rsidRPr="00BC0861">
        <w:t>. Z prenašanjem novih znanj v svoje delo in pristne odnose smo zgled otrokom in eden drugemu.</w:t>
      </w:r>
    </w:p>
    <w:p w14:paraId="61CDCEAD" w14:textId="77777777" w:rsidR="19DB7D92" w:rsidRDefault="19DB7D92" w:rsidP="19DB7D92"/>
    <w:p w14:paraId="6BB9E253" w14:textId="77777777" w:rsidR="005F1C85" w:rsidRDefault="005F1C85" w:rsidP="006D0F13">
      <w:pPr>
        <w:jc w:val="center"/>
      </w:pPr>
      <w:r w:rsidRPr="00DA4135">
        <w:rPr>
          <w:noProof/>
        </w:rPr>
        <w:drawing>
          <wp:inline distT="0" distB="0" distL="0" distR="0" wp14:anchorId="32CBFE22" wp14:editId="227EB7DB">
            <wp:extent cx="4762500" cy="3495675"/>
            <wp:effectExtent l="0" t="0" r="0" b="9525"/>
            <wp:docPr id="1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4762500" cy="3495675"/>
                    </a:xfrm>
                    <a:prstGeom prst="rect">
                      <a:avLst/>
                    </a:prstGeom>
                    <a:ln/>
                  </pic:spPr>
                </pic:pic>
              </a:graphicData>
            </a:graphic>
          </wp:inline>
        </w:drawing>
      </w:r>
    </w:p>
    <w:p w14:paraId="52E56223" w14:textId="77777777" w:rsidR="005F1C85" w:rsidRPr="00BC0861" w:rsidRDefault="005F1C85" w:rsidP="00AD7374">
      <w:pPr>
        <w:jc w:val="both"/>
      </w:pPr>
    </w:p>
    <w:p w14:paraId="04BDC0B9" w14:textId="77777777" w:rsidR="005F1C85" w:rsidRPr="00BC0861" w:rsidRDefault="20CDCF83" w:rsidP="00022FC9">
      <w:pPr>
        <w:jc w:val="both"/>
      </w:pPr>
      <w:r w:rsidRPr="00BC0861">
        <w:t>Programi in projekti, ki jih izvaja Vrtec Tržič, so opredeljeni v letnem delovnem načrtu, ki ga sp</w:t>
      </w:r>
      <w:r w:rsidR="00AD7374">
        <w:t>rejme Svet zavoda Vrtca Tržič. M</w:t>
      </w:r>
      <w:r w:rsidRPr="00BC0861">
        <w:t>aterialno osnovo za delo vrtcu zagotavljata občinski proračun in soudeležba staršev.</w:t>
      </w:r>
    </w:p>
    <w:p w14:paraId="07547A01" w14:textId="77777777" w:rsidR="005F1C85" w:rsidRPr="00BC0861" w:rsidRDefault="005F1C85" w:rsidP="19DB7D92"/>
    <w:p w14:paraId="3FC66EAB" w14:textId="77777777" w:rsidR="13B14D97" w:rsidRPr="00BC0861" w:rsidRDefault="13B14D97" w:rsidP="001F60BD">
      <w:pPr>
        <w:pStyle w:val="Slog2"/>
        <w:numPr>
          <w:ilvl w:val="1"/>
          <w:numId w:val="4"/>
        </w:numPr>
        <w:rPr>
          <w:color w:val="auto"/>
        </w:rPr>
      </w:pPr>
      <w:bookmarkStart w:id="24" w:name="_Toc82684839"/>
      <w:r w:rsidRPr="00BC0861">
        <w:rPr>
          <w:color w:val="auto"/>
        </w:rPr>
        <w:t>Naše poslanstvo</w:t>
      </w:r>
      <w:bookmarkEnd w:id="24"/>
    </w:p>
    <w:p w14:paraId="5043CB0F" w14:textId="77777777" w:rsidR="005F1C85" w:rsidRDefault="005F1C85" w:rsidP="005F1C85"/>
    <w:p w14:paraId="28CE2F27" w14:textId="77777777" w:rsidR="007C18C0" w:rsidRPr="00DA4135" w:rsidRDefault="002D0614" w:rsidP="005F1C85">
      <w:r>
        <w:t xml:space="preserve">Sledili bomo sledečim </w:t>
      </w:r>
      <w:r w:rsidRPr="18605B54">
        <w:rPr>
          <w:b/>
          <w:bCs/>
        </w:rPr>
        <w:t>SPECIFIČNIM CILJEM</w:t>
      </w:r>
      <w:r w:rsidR="00AD7374">
        <w:t xml:space="preserve"> za šolsko leto:</w:t>
      </w:r>
    </w:p>
    <w:p w14:paraId="188F0682" w14:textId="139FECE9" w:rsidR="397386B8" w:rsidRDefault="00BB7AD4" w:rsidP="001F60BD">
      <w:pPr>
        <w:numPr>
          <w:ilvl w:val="0"/>
          <w:numId w:val="3"/>
        </w:numPr>
        <w:ind w:left="426" w:hanging="426"/>
        <w:contextualSpacing/>
        <w:jc w:val="both"/>
      </w:pPr>
      <w:r>
        <w:t>S</w:t>
      </w:r>
      <w:r w:rsidR="397386B8" w:rsidRPr="00BB7AD4">
        <w:t>podbujanje pozitivne in spoštljive komunikacije na vseh relacijah, spodbujanje srčnosti, usklajenost na vseh nivojih;</w:t>
      </w:r>
    </w:p>
    <w:p w14:paraId="24CDA8A5" w14:textId="164F38BF" w:rsidR="397386B8" w:rsidRDefault="397386B8" w:rsidP="001F60BD">
      <w:pPr>
        <w:numPr>
          <w:ilvl w:val="0"/>
          <w:numId w:val="3"/>
        </w:numPr>
        <w:ind w:left="426" w:hanging="426"/>
        <w:contextualSpacing/>
        <w:jc w:val="both"/>
      </w:pPr>
      <w:r w:rsidRPr="00BB7AD4">
        <w:t>poglobljeno sodelovanje s starši v formalnih in neformalnih oblikah, načrtovano, vsakodnevno, priložnostno in spontano;</w:t>
      </w:r>
    </w:p>
    <w:p w14:paraId="3D5F8D16" w14:textId="5A89D4B8" w:rsidR="397386B8" w:rsidRDefault="397386B8" w:rsidP="001F60BD">
      <w:pPr>
        <w:numPr>
          <w:ilvl w:val="0"/>
          <w:numId w:val="3"/>
        </w:numPr>
        <w:ind w:left="426" w:hanging="426"/>
        <w:contextualSpacing/>
        <w:jc w:val="both"/>
      </w:pPr>
      <w:r w:rsidRPr="00BB7AD4">
        <w:t>razvijati nove inovativne oblike sodelovanja s starši, s katerimi smo jim v pomoč v različnih življenjskih situacijah in poglabljamo že obstoječe kakovostne odnose;</w:t>
      </w:r>
    </w:p>
    <w:p w14:paraId="2DAF64F3" w14:textId="5DA98DAB" w:rsidR="397386B8" w:rsidRDefault="397386B8" w:rsidP="001F60BD">
      <w:pPr>
        <w:numPr>
          <w:ilvl w:val="0"/>
          <w:numId w:val="3"/>
        </w:numPr>
        <w:ind w:left="426" w:hanging="426"/>
        <w:contextualSpacing/>
        <w:jc w:val="both"/>
      </w:pPr>
      <w:r w:rsidRPr="00BB7AD4">
        <w:t>razvojno-procesno načrtovanje vzgojnega dela na temeljih opazovanj otrok in dokumentiranja razvoja ter upoštevanju njihovih individualnih razvojnih mejnikov;</w:t>
      </w:r>
    </w:p>
    <w:p w14:paraId="741AC6FC" w14:textId="4D971FB3" w:rsidR="397386B8" w:rsidRDefault="397386B8" w:rsidP="001F60BD">
      <w:pPr>
        <w:numPr>
          <w:ilvl w:val="0"/>
          <w:numId w:val="3"/>
        </w:numPr>
        <w:ind w:left="426" w:hanging="426"/>
        <w:contextualSpacing/>
        <w:jc w:val="both"/>
      </w:pPr>
      <w:r w:rsidRPr="00BB7AD4">
        <w:lastRenderedPageBreak/>
        <w:t>spodbujanje otrok, staršev in zaposlenih k sodelovanju v aktivnostih, ki prispevajo k trajnostnim izboljšavam pri ohranjanju zdravega okolja;</w:t>
      </w:r>
    </w:p>
    <w:p w14:paraId="7F6234B2" w14:textId="7243371F" w:rsidR="397386B8" w:rsidRDefault="397386B8" w:rsidP="001F60BD">
      <w:pPr>
        <w:numPr>
          <w:ilvl w:val="0"/>
          <w:numId w:val="3"/>
        </w:numPr>
        <w:ind w:left="426" w:hanging="426"/>
        <w:contextualSpacing/>
        <w:jc w:val="both"/>
      </w:pPr>
      <w:r w:rsidRPr="00BB7AD4">
        <w:t>razvijanje strpnosti do vseh otrok in skrb za vse otroke, ki imajo različne težave in otroke s posebnimi potrebami;</w:t>
      </w:r>
    </w:p>
    <w:p w14:paraId="150C9DB1" w14:textId="47C7A858" w:rsidR="397386B8" w:rsidRDefault="397386B8" w:rsidP="001F60BD">
      <w:pPr>
        <w:numPr>
          <w:ilvl w:val="0"/>
          <w:numId w:val="3"/>
        </w:numPr>
        <w:ind w:left="426" w:hanging="426"/>
        <w:contextualSpacing/>
        <w:jc w:val="both"/>
      </w:pPr>
      <w:r w:rsidRPr="00BB7AD4">
        <w:t>širjenje znanja za delo z otroki s posebnimi potrebami in razvijanje spodbudnega okolja za njihov razvoj;</w:t>
      </w:r>
    </w:p>
    <w:p w14:paraId="69ADDDB9" w14:textId="0DE9964B" w:rsidR="397386B8" w:rsidRDefault="397386B8" w:rsidP="001F60BD">
      <w:pPr>
        <w:numPr>
          <w:ilvl w:val="0"/>
          <w:numId w:val="3"/>
        </w:numPr>
        <w:ind w:left="426" w:hanging="426"/>
        <w:contextualSpacing/>
        <w:jc w:val="both"/>
      </w:pPr>
      <w:r w:rsidRPr="00BB7AD4">
        <w:t>razvijanje pripadnosti vrtcu in širjenje dobrega imena vrtca;</w:t>
      </w:r>
    </w:p>
    <w:p w14:paraId="173049EC" w14:textId="600849CC" w:rsidR="397386B8" w:rsidRDefault="397386B8" w:rsidP="001F60BD">
      <w:pPr>
        <w:numPr>
          <w:ilvl w:val="0"/>
          <w:numId w:val="3"/>
        </w:numPr>
        <w:ind w:left="426" w:hanging="426"/>
        <w:contextualSpacing/>
        <w:jc w:val="both"/>
      </w:pPr>
      <w:r w:rsidRPr="00BB7AD4">
        <w:t>skrb za promocijo zdravja, spodbujanje neformalnih srečanj in širjenje drugačnih novih izvedb;</w:t>
      </w:r>
    </w:p>
    <w:p w14:paraId="62E325CC" w14:textId="28CCD915" w:rsidR="397386B8" w:rsidRDefault="397386B8" w:rsidP="001F60BD">
      <w:pPr>
        <w:numPr>
          <w:ilvl w:val="0"/>
          <w:numId w:val="3"/>
        </w:numPr>
        <w:ind w:left="426" w:hanging="426"/>
        <w:contextualSpacing/>
        <w:jc w:val="both"/>
      </w:pPr>
      <w:r w:rsidRPr="00BB7AD4">
        <w:t>aktivno sodelovanje zaposlenih v komisijah, strokovnih starostnih aktivih, prireditvah in ostalih načrtovanih in nenačrtovanih dejavnosti;</w:t>
      </w:r>
    </w:p>
    <w:p w14:paraId="1ADC01DA" w14:textId="626D0D53" w:rsidR="397386B8" w:rsidRDefault="397386B8" w:rsidP="001F60BD">
      <w:pPr>
        <w:numPr>
          <w:ilvl w:val="0"/>
          <w:numId w:val="3"/>
        </w:numPr>
        <w:ind w:left="426" w:hanging="426"/>
        <w:contextualSpacing/>
        <w:jc w:val="both"/>
      </w:pPr>
      <w:r w:rsidRPr="00BB7AD4">
        <w:t>spodbujanje in širjenje novih inovativnih oblik sodelovanja z okoljem, zunanjimi institucijami in ustanoviteljem vrtca;</w:t>
      </w:r>
    </w:p>
    <w:p w14:paraId="14EEDAB0" w14:textId="7002DB79" w:rsidR="397386B8" w:rsidRDefault="397386B8" w:rsidP="001F60BD">
      <w:pPr>
        <w:numPr>
          <w:ilvl w:val="0"/>
          <w:numId w:val="3"/>
        </w:numPr>
        <w:ind w:left="426" w:hanging="426"/>
        <w:contextualSpacing/>
        <w:jc w:val="both"/>
      </w:pPr>
      <w:r w:rsidRPr="00BB7AD4">
        <w:t>spodbujati izobraževanje vseh zaposlenih in poglabljati strokovno znanje;</w:t>
      </w:r>
    </w:p>
    <w:p w14:paraId="4B2E4294" w14:textId="577B6BC4" w:rsidR="397386B8" w:rsidRDefault="397386B8" w:rsidP="001F60BD">
      <w:pPr>
        <w:numPr>
          <w:ilvl w:val="0"/>
          <w:numId w:val="3"/>
        </w:numPr>
        <w:ind w:left="426" w:hanging="426"/>
        <w:contextualSpacing/>
        <w:jc w:val="both"/>
      </w:pPr>
      <w:r w:rsidRPr="00BB7AD4">
        <w:t>skrb za kakovostno delo s spodbujanjem timskega sodelovanja in dobro, redno evalvacijo dela;</w:t>
      </w:r>
    </w:p>
    <w:p w14:paraId="52513B9B" w14:textId="7F4DF3D9" w:rsidR="397386B8" w:rsidRDefault="397386B8" w:rsidP="001F60BD">
      <w:pPr>
        <w:numPr>
          <w:ilvl w:val="0"/>
          <w:numId w:val="3"/>
        </w:numPr>
        <w:ind w:left="426" w:hanging="426"/>
        <w:contextualSpacing/>
        <w:jc w:val="both"/>
      </w:pPr>
      <w:r w:rsidRPr="00BB7AD4">
        <w:t>raziskovanje pedagoške prakse in inovativnega pristopa k vzgojno-izobraževalnem delu;</w:t>
      </w:r>
    </w:p>
    <w:p w14:paraId="6088A354" w14:textId="7EBF06CB" w:rsidR="397386B8" w:rsidRDefault="397386B8" w:rsidP="001F60BD">
      <w:pPr>
        <w:numPr>
          <w:ilvl w:val="0"/>
          <w:numId w:val="3"/>
        </w:numPr>
        <w:ind w:left="426" w:hanging="426"/>
        <w:contextualSpacing/>
        <w:jc w:val="both"/>
      </w:pPr>
      <w:r w:rsidRPr="00BB7AD4">
        <w:t>vključevanje pridobljenih znanj iz projektov in izobraževanj v neposredno delo, udejanjanje v praksi;</w:t>
      </w:r>
    </w:p>
    <w:p w14:paraId="5593DB03" w14:textId="4B3E2AFB" w:rsidR="397386B8" w:rsidRDefault="397386B8" w:rsidP="001F60BD">
      <w:pPr>
        <w:numPr>
          <w:ilvl w:val="0"/>
          <w:numId w:val="3"/>
        </w:numPr>
        <w:ind w:left="426" w:hanging="426"/>
        <w:contextualSpacing/>
        <w:jc w:val="both"/>
      </w:pPr>
      <w:r w:rsidRPr="00BB7AD4">
        <w:t>spodbujanje medsebojne povezanosti, izmenjave dobre prakse, konstruktivne kritike in sp</w:t>
      </w:r>
      <w:r w:rsidR="00BB7AD4">
        <w:t>rejemanja novih, različnih idej.</w:t>
      </w:r>
    </w:p>
    <w:p w14:paraId="383A978C" w14:textId="470559E3" w:rsidR="18605B54" w:rsidRDefault="18605B54" w:rsidP="18605B54"/>
    <w:p w14:paraId="118CE2D5" w14:textId="77777777" w:rsidR="007C18C0" w:rsidRPr="00DA4135" w:rsidRDefault="002D0614" w:rsidP="0C971690">
      <w:pPr>
        <w:jc w:val="both"/>
        <w:rPr>
          <w:b/>
          <w:bCs/>
        </w:rPr>
      </w:pPr>
      <w:r>
        <w:t>Prav tako bomo ves čas spremljali cilje, ki smo jih zastavili</w:t>
      </w:r>
      <w:r w:rsidRPr="18605B54">
        <w:rPr>
          <w:b/>
          <w:bCs/>
        </w:rPr>
        <w:t xml:space="preserve"> DOLGOROČNO, </w:t>
      </w:r>
      <w:r w:rsidR="00371B74">
        <w:t>to so CILJI za obdobje do leta 2025</w:t>
      </w:r>
      <w:r w:rsidRPr="18605B54">
        <w:rPr>
          <w:b/>
          <w:bCs/>
        </w:rPr>
        <w:t xml:space="preserve">: </w:t>
      </w:r>
    </w:p>
    <w:p w14:paraId="5F747224" w14:textId="6A55AA79" w:rsidR="34DD7C74" w:rsidRDefault="34DD7C74" w:rsidP="001F60BD">
      <w:pPr>
        <w:numPr>
          <w:ilvl w:val="0"/>
          <w:numId w:val="3"/>
        </w:numPr>
        <w:ind w:left="426" w:hanging="426"/>
        <w:contextualSpacing/>
        <w:jc w:val="both"/>
      </w:pPr>
      <w:r w:rsidRPr="00022FC9">
        <w:t>Ozaveščati o pomenu spoštovanja medkulturnih razlik in spodbujati k strpnosti na vseh relacijah,</w:t>
      </w:r>
    </w:p>
    <w:p w14:paraId="275E6BDF" w14:textId="4D3FB111" w:rsidR="34DD7C74" w:rsidRDefault="34DD7C74" w:rsidP="001F60BD">
      <w:pPr>
        <w:numPr>
          <w:ilvl w:val="0"/>
          <w:numId w:val="3"/>
        </w:numPr>
        <w:ind w:left="426" w:hanging="426"/>
        <w:contextualSpacing/>
        <w:jc w:val="both"/>
      </w:pPr>
      <w:r w:rsidRPr="00022FC9">
        <w:t>delo na kakovosti in uresničevanje ciljev iz preteklega obdobja, s pomočjo poglobljenih refleksij in analiz,</w:t>
      </w:r>
    </w:p>
    <w:p w14:paraId="03833415" w14:textId="74C93AD3" w:rsidR="34DD7C74" w:rsidRDefault="34DD7C74" w:rsidP="001F60BD">
      <w:pPr>
        <w:numPr>
          <w:ilvl w:val="0"/>
          <w:numId w:val="3"/>
        </w:numPr>
        <w:ind w:left="426" w:hanging="426"/>
        <w:contextualSpacing/>
        <w:jc w:val="both"/>
      </w:pPr>
      <w:r w:rsidRPr="00022FC9">
        <w:t>iskanje različnih inovativnih oblik za spodbujanje odnosov na različnih nivojih,</w:t>
      </w:r>
    </w:p>
    <w:p w14:paraId="38546A6D" w14:textId="3D9D853A" w:rsidR="34DD7C74" w:rsidRDefault="34DD7C74" w:rsidP="001F60BD">
      <w:pPr>
        <w:numPr>
          <w:ilvl w:val="0"/>
          <w:numId w:val="3"/>
        </w:numPr>
        <w:ind w:left="426" w:hanging="426"/>
        <w:contextualSpacing/>
        <w:jc w:val="both"/>
      </w:pPr>
      <w:r w:rsidRPr="00022FC9">
        <w:lastRenderedPageBreak/>
        <w:t>iskanje novih oblik sodelovanja s starši, profesionalnost v stikih,</w:t>
      </w:r>
    </w:p>
    <w:p w14:paraId="0CA45A51" w14:textId="4F1DF67E" w:rsidR="34DD7C74" w:rsidRDefault="34DD7C74" w:rsidP="001F60BD">
      <w:pPr>
        <w:numPr>
          <w:ilvl w:val="0"/>
          <w:numId w:val="3"/>
        </w:numPr>
        <w:ind w:left="426" w:hanging="426"/>
        <w:contextualSpacing/>
        <w:jc w:val="both"/>
      </w:pPr>
      <w:r w:rsidRPr="00022FC9">
        <w:t>izobraževanje in usmerjanje v skrb za okolje, ekologijo in bivanje v sožitju z naravo,</w:t>
      </w:r>
    </w:p>
    <w:p w14:paraId="1BF6314B" w14:textId="01B73C99" w:rsidR="34DD7C74" w:rsidRDefault="34DD7C74" w:rsidP="001F60BD">
      <w:pPr>
        <w:numPr>
          <w:ilvl w:val="0"/>
          <w:numId w:val="3"/>
        </w:numPr>
        <w:ind w:left="426" w:hanging="426"/>
        <w:contextualSpacing/>
        <w:jc w:val="both"/>
      </w:pPr>
      <w:r w:rsidRPr="00022FC9">
        <w:t>ozaveščanje strokovnih delavcev o lastni odgovornosti za lastni strokovni razvoj in razvoj organizacije,</w:t>
      </w:r>
    </w:p>
    <w:p w14:paraId="056E0CC7" w14:textId="18225D2F" w:rsidR="34DD7C74" w:rsidRDefault="34DD7C74" w:rsidP="001F60BD">
      <w:pPr>
        <w:numPr>
          <w:ilvl w:val="0"/>
          <w:numId w:val="3"/>
        </w:numPr>
        <w:ind w:left="426" w:hanging="426"/>
        <w:contextualSpacing/>
        <w:jc w:val="both"/>
      </w:pPr>
      <w:r w:rsidRPr="00022FC9">
        <w:t>nadaljevanje sodelovanja med starostnimi oddelki in enotami,</w:t>
      </w:r>
    </w:p>
    <w:p w14:paraId="72E1EE58" w14:textId="45FADE0D" w:rsidR="34DD7C74" w:rsidRDefault="34DD7C74" w:rsidP="001F60BD">
      <w:pPr>
        <w:numPr>
          <w:ilvl w:val="0"/>
          <w:numId w:val="3"/>
        </w:numPr>
        <w:ind w:left="426" w:hanging="426"/>
        <w:contextualSpacing/>
        <w:jc w:val="both"/>
      </w:pPr>
      <w:r w:rsidRPr="00022FC9">
        <w:t>obdržati in poglobiti medsebojno spremljanje strokovnega dela in refleksijo,</w:t>
      </w:r>
    </w:p>
    <w:p w14:paraId="07CD5FF4" w14:textId="34041A72" w:rsidR="34DD7C74" w:rsidRDefault="34DD7C74" w:rsidP="001F60BD">
      <w:pPr>
        <w:numPr>
          <w:ilvl w:val="0"/>
          <w:numId w:val="3"/>
        </w:numPr>
        <w:ind w:left="426" w:hanging="426"/>
        <w:contextualSpacing/>
        <w:jc w:val="both"/>
      </w:pPr>
      <w:r w:rsidRPr="00022FC9">
        <w:t>dvigovanje standardov in izboljšanje pogojev za delo,</w:t>
      </w:r>
    </w:p>
    <w:p w14:paraId="76124C58" w14:textId="72159FED" w:rsidR="34DD7C74" w:rsidRDefault="34DD7C74" w:rsidP="001F60BD">
      <w:pPr>
        <w:numPr>
          <w:ilvl w:val="0"/>
          <w:numId w:val="3"/>
        </w:numPr>
        <w:ind w:left="426" w:hanging="426"/>
        <w:contextualSpacing/>
        <w:jc w:val="both"/>
      </w:pPr>
      <w:r w:rsidRPr="00022FC9">
        <w:t>skrb za celostno zdravje otrok in zaposlenih,</w:t>
      </w:r>
    </w:p>
    <w:p w14:paraId="2AFCAD23" w14:textId="5D8598F8" w:rsidR="34DD7C74" w:rsidRDefault="34DD7C74" w:rsidP="001F60BD">
      <w:pPr>
        <w:numPr>
          <w:ilvl w:val="0"/>
          <w:numId w:val="3"/>
        </w:numPr>
        <w:ind w:left="426" w:hanging="426"/>
        <w:contextualSpacing/>
        <w:jc w:val="both"/>
      </w:pPr>
      <w:r w:rsidRPr="00022FC9">
        <w:t>skrb za prepoznavnost in ugled vrtca ter predstavljanje naših dobrih praks.</w:t>
      </w:r>
    </w:p>
    <w:p w14:paraId="6537F28F" w14:textId="77777777" w:rsidR="00201D64" w:rsidRDefault="00201D64">
      <w:r>
        <w:br w:type="page"/>
      </w:r>
    </w:p>
    <w:p w14:paraId="4DCCD680" w14:textId="77777777" w:rsidR="589E9624" w:rsidRDefault="589E9624" w:rsidP="001F60BD">
      <w:pPr>
        <w:pStyle w:val="Slog1"/>
        <w:numPr>
          <w:ilvl w:val="0"/>
          <w:numId w:val="4"/>
        </w:numPr>
      </w:pPr>
      <w:bookmarkStart w:id="25" w:name="_Toc82684840"/>
      <w:r>
        <w:lastRenderedPageBreak/>
        <w:t>KADROVSKA SLIKA</w:t>
      </w:r>
      <w:bookmarkEnd w:id="25"/>
    </w:p>
    <w:p w14:paraId="6DFB9E20" w14:textId="77777777" w:rsidR="19DB7D92" w:rsidRDefault="19DB7D92" w:rsidP="19DB7D92">
      <w:pPr>
        <w:jc w:val="both"/>
      </w:pPr>
    </w:p>
    <w:p w14:paraId="300D264E" w14:textId="754E72AE" w:rsidR="007C18C0" w:rsidRPr="00BB7AD4" w:rsidRDefault="57642700" w:rsidP="57642700">
      <w:pPr>
        <w:jc w:val="both"/>
      </w:pPr>
      <w:r w:rsidRPr="00BB7AD4">
        <w:t>Za uresničitev vseh zastavljenih ciljev so potrebni zagotovljeni materialni in kadrovski pogoji. V letošnjem šolskem letu imamo soglasje ustanoviteljice Občine Tržič h kadrovskemu načrtu, s katerim je zagotovljeno kakovostno in tekoče delo ustanove s 1. 9. 2021 s 30 oddelki vrtca, kar je razvidno iz sledeče razpredelnice:</w:t>
      </w:r>
    </w:p>
    <w:tbl>
      <w:tblPr>
        <w:tblW w:w="9286" w:type="dxa"/>
        <w:tblInd w:w="10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119"/>
        <w:gridCol w:w="6167"/>
      </w:tblGrid>
      <w:tr w:rsidR="007C18C0" w:rsidRPr="00BB7AD4" w14:paraId="4A539417" w14:textId="77777777" w:rsidTr="57642700">
        <w:tc>
          <w:tcPr>
            <w:tcW w:w="3119" w:type="dxa"/>
            <w:shd w:val="clear" w:color="auto" w:fill="FDE9D9" w:themeFill="accent6" w:themeFillTint="33"/>
            <w:tcMar>
              <w:top w:w="100" w:type="dxa"/>
              <w:left w:w="100" w:type="dxa"/>
              <w:bottom w:w="100" w:type="dxa"/>
              <w:right w:w="100" w:type="dxa"/>
            </w:tcMar>
          </w:tcPr>
          <w:p w14:paraId="0C71CD1A" w14:textId="77777777" w:rsidR="007C18C0" w:rsidRPr="00BB7AD4" w:rsidRDefault="57642700" w:rsidP="57642700">
            <w:pPr>
              <w:widowControl w:val="0"/>
              <w:spacing w:line="240" w:lineRule="auto"/>
              <w:rPr>
                <w:b/>
                <w:bCs/>
                <w:sz w:val="23"/>
                <w:szCs w:val="23"/>
              </w:rPr>
            </w:pPr>
            <w:r w:rsidRPr="00BB7AD4">
              <w:rPr>
                <w:b/>
                <w:bCs/>
                <w:sz w:val="23"/>
                <w:szCs w:val="23"/>
              </w:rPr>
              <w:t xml:space="preserve">Pedagoško vodenje in </w:t>
            </w:r>
            <w:proofErr w:type="spellStart"/>
            <w:r w:rsidRPr="00BB7AD4">
              <w:rPr>
                <w:b/>
                <w:bCs/>
                <w:sz w:val="23"/>
                <w:szCs w:val="23"/>
              </w:rPr>
              <w:t>poslovodenje</w:t>
            </w:r>
            <w:proofErr w:type="spellEnd"/>
            <w:r w:rsidRPr="00BB7AD4">
              <w:rPr>
                <w:b/>
                <w:bCs/>
                <w:sz w:val="23"/>
                <w:szCs w:val="23"/>
              </w:rPr>
              <w:t xml:space="preserve"> </w:t>
            </w:r>
          </w:p>
        </w:tc>
        <w:tc>
          <w:tcPr>
            <w:tcW w:w="6167" w:type="dxa"/>
            <w:shd w:val="clear" w:color="auto" w:fill="auto"/>
            <w:tcMar>
              <w:top w:w="100" w:type="dxa"/>
              <w:left w:w="100" w:type="dxa"/>
              <w:bottom w:w="100" w:type="dxa"/>
              <w:right w:w="100" w:type="dxa"/>
            </w:tcMar>
          </w:tcPr>
          <w:p w14:paraId="6C70824B" w14:textId="77777777" w:rsidR="007C18C0" w:rsidRPr="00BB7AD4" w:rsidRDefault="57642700" w:rsidP="57642700">
            <w:pPr>
              <w:widowControl w:val="0"/>
              <w:spacing w:line="240" w:lineRule="auto"/>
              <w:rPr>
                <w:sz w:val="23"/>
                <w:szCs w:val="23"/>
              </w:rPr>
            </w:pPr>
            <w:r w:rsidRPr="00BB7AD4">
              <w:rPr>
                <w:sz w:val="23"/>
                <w:szCs w:val="23"/>
              </w:rPr>
              <w:t>1 ravnateljica</w:t>
            </w:r>
          </w:p>
        </w:tc>
      </w:tr>
      <w:tr w:rsidR="007C18C0" w:rsidRPr="00BB7AD4" w14:paraId="3FB54D54" w14:textId="77777777" w:rsidTr="57642700">
        <w:tc>
          <w:tcPr>
            <w:tcW w:w="3119" w:type="dxa"/>
            <w:shd w:val="clear" w:color="auto" w:fill="FDE9D9" w:themeFill="accent6" w:themeFillTint="33"/>
            <w:tcMar>
              <w:top w:w="100" w:type="dxa"/>
              <w:left w:w="100" w:type="dxa"/>
              <w:bottom w:w="100" w:type="dxa"/>
              <w:right w:w="100" w:type="dxa"/>
            </w:tcMar>
          </w:tcPr>
          <w:p w14:paraId="0F6B5B87" w14:textId="77777777" w:rsidR="007C18C0" w:rsidRPr="00BB7AD4" w:rsidRDefault="57642700" w:rsidP="57642700">
            <w:pPr>
              <w:spacing w:line="240" w:lineRule="auto"/>
              <w:rPr>
                <w:b/>
                <w:bCs/>
                <w:sz w:val="23"/>
                <w:szCs w:val="23"/>
              </w:rPr>
            </w:pPr>
            <w:r w:rsidRPr="00BB7AD4">
              <w:rPr>
                <w:b/>
                <w:bCs/>
                <w:sz w:val="23"/>
                <w:szCs w:val="23"/>
              </w:rPr>
              <w:t>Pedagoško-strokovna služba (PSS)</w:t>
            </w:r>
          </w:p>
        </w:tc>
        <w:tc>
          <w:tcPr>
            <w:tcW w:w="6167" w:type="dxa"/>
            <w:shd w:val="clear" w:color="auto" w:fill="auto"/>
            <w:tcMar>
              <w:top w:w="100" w:type="dxa"/>
              <w:left w:w="100" w:type="dxa"/>
              <w:bottom w:w="100" w:type="dxa"/>
              <w:right w:w="100" w:type="dxa"/>
            </w:tcMar>
          </w:tcPr>
          <w:p w14:paraId="32F54CDB" w14:textId="77777777" w:rsidR="007C18C0" w:rsidRPr="00BB7AD4" w:rsidRDefault="57642700" w:rsidP="57642700">
            <w:pPr>
              <w:spacing w:line="240" w:lineRule="auto"/>
              <w:jc w:val="both"/>
              <w:rPr>
                <w:sz w:val="23"/>
                <w:szCs w:val="23"/>
              </w:rPr>
            </w:pPr>
            <w:r w:rsidRPr="00BB7AD4">
              <w:rPr>
                <w:sz w:val="23"/>
                <w:szCs w:val="23"/>
              </w:rPr>
              <w:t>2 pomočnici ravnateljice</w:t>
            </w:r>
          </w:p>
          <w:p w14:paraId="2D872FE9" w14:textId="77777777" w:rsidR="007C18C0" w:rsidRPr="00BB7AD4" w:rsidRDefault="57642700" w:rsidP="57642700">
            <w:pPr>
              <w:spacing w:line="240" w:lineRule="auto"/>
              <w:jc w:val="both"/>
              <w:rPr>
                <w:sz w:val="23"/>
                <w:szCs w:val="23"/>
              </w:rPr>
            </w:pPr>
            <w:r w:rsidRPr="00BB7AD4">
              <w:rPr>
                <w:sz w:val="23"/>
                <w:szCs w:val="23"/>
              </w:rPr>
              <w:t>1 svetovalna delavka</w:t>
            </w:r>
          </w:p>
          <w:p w14:paraId="4B779473" w14:textId="77777777" w:rsidR="023D730E" w:rsidRPr="00BB7AD4" w:rsidRDefault="57642700" w:rsidP="57642700">
            <w:pPr>
              <w:spacing w:line="240" w:lineRule="auto"/>
              <w:jc w:val="both"/>
              <w:rPr>
                <w:sz w:val="23"/>
                <w:szCs w:val="23"/>
              </w:rPr>
            </w:pPr>
            <w:r w:rsidRPr="00BB7AD4">
              <w:rPr>
                <w:sz w:val="23"/>
                <w:szCs w:val="23"/>
              </w:rPr>
              <w:t>1 svetovalna delavka – specialna in rehabilitacijska pedagoginja</w:t>
            </w:r>
          </w:p>
          <w:p w14:paraId="169B9696" w14:textId="5DBFB493" w:rsidR="007C18C0" w:rsidRPr="00BB7AD4" w:rsidRDefault="57642700" w:rsidP="57642700">
            <w:pPr>
              <w:spacing w:line="240" w:lineRule="auto"/>
              <w:jc w:val="both"/>
              <w:rPr>
                <w:sz w:val="23"/>
                <w:szCs w:val="23"/>
              </w:rPr>
            </w:pPr>
            <w:r w:rsidRPr="00BB7AD4">
              <w:rPr>
                <w:sz w:val="23"/>
                <w:szCs w:val="23"/>
              </w:rPr>
              <w:t>30 vzgojiteljev</w:t>
            </w:r>
          </w:p>
          <w:p w14:paraId="286D4362" w14:textId="6B2FAF12" w:rsidR="007C18C0" w:rsidRPr="00BB7AD4" w:rsidRDefault="57642700" w:rsidP="57642700">
            <w:pPr>
              <w:spacing w:line="240" w:lineRule="auto"/>
              <w:jc w:val="both"/>
              <w:rPr>
                <w:sz w:val="23"/>
                <w:szCs w:val="23"/>
              </w:rPr>
            </w:pPr>
            <w:r w:rsidRPr="00BB7AD4">
              <w:rPr>
                <w:sz w:val="23"/>
                <w:szCs w:val="23"/>
              </w:rPr>
              <w:t xml:space="preserve">30 vzgojiteljev predšolskih otrok </w:t>
            </w:r>
            <w:r w:rsidR="002865B4">
              <w:rPr>
                <w:sz w:val="23"/>
                <w:szCs w:val="23"/>
              </w:rPr>
              <w:t>–</w:t>
            </w:r>
            <w:r w:rsidRPr="00BB7AD4">
              <w:rPr>
                <w:sz w:val="23"/>
                <w:szCs w:val="23"/>
              </w:rPr>
              <w:t xml:space="preserve"> pomočnikov</w:t>
            </w:r>
            <w:r w:rsidR="002865B4">
              <w:rPr>
                <w:sz w:val="23"/>
                <w:szCs w:val="23"/>
              </w:rPr>
              <w:t xml:space="preserve"> </w:t>
            </w:r>
            <w:r w:rsidRPr="00BB7AD4">
              <w:rPr>
                <w:sz w:val="23"/>
                <w:szCs w:val="23"/>
              </w:rPr>
              <w:t>vzgojiteljev</w:t>
            </w:r>
          </w:p>
          <w:p w14:paraId="74DA2C35" w14:textId="06FF04C4" w:rsidR="007C18C0" w:rsidRPr="00BB7AD4" w:rsidRDefault="57642700" w:rsidP="57642700">
            <w:pPr>
              <w:spacing w:line="240" w:lineRule="auto"/>
              <w:jc w:val="both"/>
              <w:rPr>
                <w:sz w:val="23"/>
                <w:szCs w:val="23"/>
              </w:rPr>
            </w:pPr>
            <w:r w:rsidRPr="00BB7AD4">
              <w:rPr>
                <w:sz w:val="23"/>
                <w:szCs w:val="23"/>
              </w:rPr>
              <w:t>4,5 pomočnikov vzgojiteljev za zagotavljanje sočasnosti v oddelku</w:t>
            </w:r>
          </w:p>
          <w:p w14:paraId="268A0DF9" w14:textId="77777777" w:rsidR="007C18C0" w:rsidRPr="00BB7AD4" w:rsidRDefault="57642700" w:rsidP="57642700">
            <w:pPr>
              <w:spacing w:line="240" w:lineRule="auto"/>
              <w:jc w:val="both"/>
              <w:rPr>
                <w:sz w:val="23"/>
                <w:szCs w:val="23"/>
              </w:rPr>
            </w:pPr>
            <w:r w:rsidRPr="00BB7AD4">
              <w:rPr>
                <w:sz w:val="23"/>
                <w:szCs w:val="23"/>
              </w:rPr>
              <w:t>0,75 vzgojiteljice za nadomeščanje bolniških odsotnosti/varstva starejših delavcev</w:t>
            </w:r>
          </w:p>
          <w:p w14:paraId="082573AA" w14:textId="1E65DB18" w:rsidR="00262807" w:rsidRPr="00BB7AD4" w:rsidRDefault="57642700" w:rsidP="57642700">
            <w:pPr>
              <w:spacing w:line="240" w:lineRule="auto"/>
              <w:jc w:val="both"/>
              <w:rPr>
                <w:sz w:val="23"/>
                <w:szCs w:val="23"/>
              </w:rPr>
            </w:pPr>
            <w:r w:rsidRPr="00BB7AD4">
              <w:rPr>
                <w:sz w:val="23"/>
                <w:szCs w:val="23"/>
              </w:rPr>
              <w:t>4 spremljevalke za nudenje fizične pomoči otrokom s posebnimi potrebami</w:t>
            </w:r>
          </w:p>
        </w:tc>
      </w:tr>
      <w:tr w:rsidR="007C18C0" w:rsidRPr="00BB7AD4" w14:paraId="1C3591A1" w14:textId="77777777" w:rsidTr="57642700">
        <w:tc>
          <w:tcPr>
            <w:tcW w:w="3119" w:type="dxa"/>
            <w:shd w:val="clear" w:color="auto" w:fill="FDE9D9" w:themeFill="accent6" w:themeFillTint="33"/>
            <w:tcMar>
              <w:top w:w="100" w:type="dxa"/>
              <w:left w:w="100" w:type="dxa"/>
              <w:bottom w:w="100" w:type="dxa"/>
              <w:right w:w="100" w:type="dxa"/>
            </w:tcMar>
          </w:tcPr>
          <w:p w14:paraId="641F8772" w14:textId="77777777" w:rsidR="007C18C0" w:rsidRPr="00BB7AD4" w:rsidRDefault="57642700" w:rsidP="57642700">
            <w:pPr>
              <w:spacing w:line="240" w:lineRule="auto"/>
              <w:rPr>
                <w:b/>
                <w:bCs/>
                <w:sz w:val="23"/>
                <w:szCs w:val="23"/>
              </w:rPr>
            </w:pPr>
            <w:r w:rsidRPr="00BB7AD4">
              <w:rPr>
                <w:b/>
                <w:bCs/>
                <w:sz w:val="23"/>
                <w:szCs w:val="23"/>
              </w:rPr>
              <w:t>Finančno-računovodsko administrativna služba (FRAS)</w:t>
            </w:r>
          </w:p>
        </w:tc>
        <w:tc>
          <w:tcPr>
            <w:tcW w:w="6167" w:type="dxa"/>
            <w:shd w:val="clear" w:color="auto" w:fill="auto"/>
            <w:tcMar>
              <w:top w:w="100" w:type="dxa"/>
              <w:left w:w="100" w:type="dxa"/>
              <w:bottom w:w="100" w:type="dxa"/>
              <w:right w:w="100" w:type="dxa"/>
            </w:tcMar>
          </w:tcPr>
          <w:p w14:paraId="5E3C5DDB" w14:textId="07F414E5" w:rsidR="007C18C0" w:rsidRPr="00BB7AD4" w:rsidRDefault="00BB7AD4" w:rsidP="57642700">
            <w:pPr>
              <w:spacing w:line="240" w:lineRule="auto"/>
              <w:jc w:val="both"/>
              <w:rPr>
                <w:sz w:val="23"/>
                <w:szCs w:val="23"/>
              </w:rPr>
            </w:pPr>
            <w:r w:rsidRPr="00BB7AD4">
              <w:rPr>
                <w:sz w:val="23"/>
                <w:szCs w:val="23"/>
              </w:rPr>
              <w:t>1 računovodkinj</w:t>
            </w:r>
            <w:r w:rsidR="57642700" w:rsidRPr="00BB7AD4">
              <w:rPr>
                <w:sz w:val="23"/>
                <w:szCs w:val="23"/>
              </w:rPr>
              <w:t>a</w:t>
            </w:r>
          </w:p>
          <w:p w14:paraId="2B6ED556" w14:textId="5A3A2EFF" w:rsidR="007C18C0" w:rsidRPr="00BB7AD4" w:rsidRDefault="00BB7AD4" w:rsidP="57642700">
            <w:pPr>
              <w:spacing w:line="240" w:lineRule="auto"/>
              <w:jc w:val="both"/>
              <w:rPr>
                <w:sz w:val="23"/>
                <w:szCs w:val="23"/>
              </w:rPr>
            </w:pPr>
            <w:r w:rsidRPr="00BB7AD4">
              <w:rPr>
                <w:sz w:val="23"/>
                <w:szCs w:val="23"/>
              </w:rPr>
              <w:t>1,5 tajnice</w:t>
            </w:r>
            <w:r w:rsidR="57642700" w:rsidRPr="00BB7AD4">
              <w:rPr>
                <w:sz w:val="23"/>
                <w:szCs w:val="23"/>
              </w:rPr>
              <w:t xml:space="preserve"> VIZ</w:t>
            </w:r>
          </w:p>
          <w:p w14:paraId="5FD50915" w14:textId="18E6A3F9" w:rsidR="007C18C0" w:rsidRPr="00BB7AD4" w:rsidRDefault="00BB7AD4" w:rsidP="57642700">
            <w:pPr>
              <w:spacing w:line="240" w:lineRule="auto"/>
              <w:jc w:val="both"/>
              <w:rPr>
                <w:sz w:val="23"/>
                <w:szCs w:val="23"/>
              </w:rPr>
            </w:pPr>
            <w:r w:rsidRPr="00BB7AD4">
              <w:rPr>
                <w:sz w:val="23"/>
                <w:szCs w:val="23"/>
              </w:rPr>
              <w:t>1 knjigovodkinj</w:t>
            </w:r>
            <w:r w:rsidR="57642700" w:rsidRPr="00BB7AD4">
              <w:rPr>
                <w:sz w:val="23"/>
                <w:szCs w:val="23"/>
              </w:rPr>
              <w:t>a</w:t>
            </w:r>
          </w:p>
        </w:tc>
      </w:tr>
      <w:tr w:rsidR="007C18C0" w:rsidRPr="00BB7AD4" w14:paraId="09D366E4" w14:textId="77777777" w:rsidTr="57642700">
        <w:trPr>
          <w:trHeight w:val="784"/>
        </w:trPr>
        <w:tc>
          <w:tcPr>
            <w:tcW w:w="3119" w:type="dxa"/>
            <w:shd w:val="clear" w:color="auto" w:fill="FDE9D9" w:themeFill="accent6" w:themeFillTint="33"/>
            <w:tcMar>
              <w:top w:w="100" w:type="dxa"/>
              <w:left w:w="100" w:type="dxa"/>
              <w:bottom w:w="100" w:type="dxa"/>
              <w:right w:w="100" w:type="dxa"/>
            </w:tcMar>
          </w:tcPr>
          <w:p w14:paraId="3863AFE9" w14:textId="77777777" w:rsidR="007C18C0" w:rsidRPr="00BB7AD4" w:rsidRDefault="57642700" w:rsidP="57642700">
            <w:pPr>
              <w:spacing w:line="240" w:lineRule="auto"/>
              <w:rPr>
                <w:b/>
                <w:bCs/>
                <w:sz w:val="23"/>
                <w:szCs w:val="23"/>
              </w:rPr>
            </w:pPr>
            <w:r w:rsidRPr="00BB7AD4">
              <w:rPr>
                <w:b/>
                <w:bCs/>
                <w:sz w:val="23"/>
                <w:szCs w:val="23"/>
              </w:rPr>
              <w:t xml:space="preserve">Služba prehrane (SP) </w:t>
            </w:r>
          </w:p>
        </w:tc>
        <w:tc>
          <w:tcPr>
            <w:tcW w:w="6167" w:type="dxa"/>
            <w:shd w:val="clear" w:color="auto" w:fill="auto"/>
            <w:tcMar>
              <w:top w:w="100" w:type="dxa"/>
              <w:left w:w="100" w:type="dxa"/>
              <w:bottom w:w="100" w:type="dxa"/>
              <w:right w:w="100" w:type="dxa"/>
            </w:tcMar>
          </w:tcPr>
          <w:p w14:paraId="0B7FE005" w14:textId="272B10C0" w:rsidR="007C18C0" w:rsidRPr="00BB7AD4" w:rsidRDefault="57642700" w:rsidP="57642700">
            <w:pPr>
              <w:spacing w:line="240" w:lineRule="auto"/>
              <w:jc w:val="both"/>
              <w:rPr>
                <w:sz w:val="23"/>
                <w:szCs w:val="23"/>
              </w:rPr>
            </w:pPr>
            <w:r w:rsidRPr="00BB7AD4">
              <w:rPr>
                <w:sz w:val="23"/>
                <w:szCs w:val="23"/>
              </w:rPr>
              <w:t>0,5 organizator</w:t>
            </w:r>
            <w:r w:rsidR="00BB7AD4" w:rsidRPr="00BB7AD4">
              <w:rPr>
                <w:sz w:val="23"/>
                <w:szCs w:val="23"/>
              </w:rPr>
              <w:t>ke</w:t>
            </w:r>
            <w:r w:rsidRPr="00BB7AD4">
              <w:rPr>
                <w:sz w:val="23"/>
                <w:szCs w:val="23"/>
              </w:rPr>
              <w:t xml:space="preserve"> prehrane,</w:t>
            </w:r>
          </w:p>
          <w:p w14:paraId="6C2B1C2B" w14:textId="77777777" w:rsidR="007C18C0" w:rsidRPr="00BB7AD4" w:rsidRDefault="57642700" w:rsidP="57642700">
            <w:pPr>
              <w:spacing w:line="240" w:lineRule="auto"/>
              <w:jc w:val="both"/>
              <w:rPr>
                <w:sz w:val="23"/>
                <w:szCs w:val="23"/>
              </w:rPr>
            </w:pPr>
            <w:r w:rsidRPr="00BB7AD4">
              <w:rPr>
                <w:sz w:val="23"/>
                <w:szCs w:val="23"/>
              </w:rPr>
              <w:t>10 zaposlenih v kuhinjah (glavni kuhar, kuharji, kuharski pomočniki)</w:t>
            </w:r>
          </w:p>
        </w:tc>
      </w:tr>
      <w:tr w:rsidR="005F1C85" w:rsidRPr="00BB7AD4" w14:paraId="25A1CBE2" w14:textId="77777777" w:rsidTr="57642700">
        <w:trPr>
          <w:trHeight w:val="516"/>
        </w:trPr>
        <w:tc>
          <w:tcPr>
            <w:tcW w:w="3119" w:type="dxa"/>
            <w:shd w:val="clear" w:color="auto" w:fill="FDE9D9" w:themeFill="accent6" w:themeFillTint="33"/>
            <w:tcMar>
              <w:top w:w="100" w:type="dxa"/>
              <w:left w:w="100" w:type="dxa"/>
              <w:bottom w:w="100" w:type="dxa"/>
              <w:right w:w="100" w:type="dxa"/>
            </w:tcMar>
          </w:tcPr>
          <w:p w14:paraId="57FF7069" w14:textId="77777777" w:rsidR="005F1C85" w:rsidRPr="00BB7AD4" w:rsidRDefault="57642700" w:rsidP="57642700">
            <w:pPr>
              <w:spacing w:line="240" w:lineRule="auto"/>
              <w:rPr>
                <w:b/>
                <w:bCs/>
                <w:sz w:val="23"/>
                <w:szCs w:val="23"/>
              </w:rPr>
            </w:pPr>
            <w:r w:rsidRPr="00BB7AD4">
              <w:rPr>
                <w:b/>
                <w:bCs/>
                <w:sz w:val="23"/>
                <w:szCs w:val="23"/>
              </w:rPr>
              <w:t>Služba zdravstveno-higienskega režima (SZHR)</w:t>
            </w:r>
          </w:p>
        </w:tc>
        <w:tc>
          <w:tcPr>
            <w:tcW w:w="6167" w:type="dxa"/>
            <w:shd w:val="clear" w:color="auto" w:fill="auto"/>
            <w:tcMar>
              <w:top w:w="100" w:type="dxa"/>
              <w:left w:w="100" w:type="dxa"/>
              <w:bottom w:w="100" w:type="dxa"/>
              <w:right w:w="100" w:type="dxa"/>
            </w:tcMar>
          </w:tcPr>
          <w:p w14:paraId="0927A960" w14:textId="4B3B8E27" w:rsidR="005F1C85" w:rsidRPr="00BB7AD4" w:rsidRDefault="57642700" w:rsidP="57642700">
            <w:pPr>
              <w:spacing w:line="240" w:lineRule="auto"/>
              <w:jc w:val="both"/>
              <w:rPr>
                <w:sz w:val="23"/>
                <w:szCs w:val="23"/>
              </w:rPr>
            </w:pPr>
            <w:r w:rsidRPr="00BB7AD4">
              <w:rPr>
                <w:sz w:val="23"/>
                <w:szCs w:val="23"/>
              </w:rPr>
              <w:t>0,5 organizator</w:t>
            </w:r>
            <w:r w:rsidR="00BB7AD4" w:rsidRPr="00BB7AD4">
              <w:rPr>
                <w:sz w:val="23"/>
                <w:szCs w:val="23"/>
              </w:rPr>
              <w:t>ke</w:t>
            </w:r>
            <w:r w:rsidRPr="00BB7AD4">
              <w:rPr>
                <w:sz w:val="23"/>
                <w:szCs w:val="23"/>
              </w:rPr>
              <w:t xml:space="preserve"> zdravstveno higienskega režima,</w:t>
            </w:r>
          </w:p>
          <w:p w14:paraId="3A41A9E9" w14:textId="77777777" w:rsidR="005F1C85" w:rsidRPr="00BB7AD4" w:rsidRDefault="57642700" w:rsidP="57642700">
            <w:pPr>
              <w:spacing w:line="240" w:lineRule="auto"/>
              <w:jc w:val="both"/>
              <w:rPr>
                <w:sz w:val="23"/>
                <w:szCs w:val="23"/>
              </w:rPr>
            </w:pPr>
            <w:r w:rsidRPr="00BB7AD4">
              <w:rPr>
                <w:sz w:val="23"/>
                <w:szCs w:val="23"/>
              </w:rPr>
              <w:t>7 čistilk, peric</w:t>
            </w:r>
          </w:p>
        </w:tc>
      </w:tr>
      <w:tr w:rsidR="007C18C0" w:rsidRPr="00BB7AD4" w14:paraId="2680B442" w14:textId="77777777" w:rsidTr="57642700">
        <w:trPr>
          <w:trHeight w:val="637"/>
        </w:trPr>
        <w:tc>
          <w:tcPr>
            <w:tcW w:w="3119" w:type="dxa"/>
            <w:shd w:val="clear" w:color="auto" w:fill="FDE9D9" w:themeFill="accent6" w:themeFillTint="33"/>
            <w:tcMar>
              <w:top w:w="100" w:type="dxa"/>
              <w:left w:w="100" w:type="dxa"/>
              <w:bottom w:w="100" w:type="dxa"/>
              <w:right w:w="100" w:type="dxa"/>
            </w:tcMar>
          </w:tcPr>
          <w:p w14:paraId="4AFC20B0" w14:textId="77777777" w:rsidR="007C18C0" w:rsidRPr="00BB7AD4" w:rsidRDefault="57642700" w:rsidP="57642700">
            <w:pPr>
              <w:spacing w:line="240" w:lineRule="auto"/>
              <w:rPr>
                <w:b/>
                <w:bCs/>
                <w:sz w:val="23"/>
                <w:szCs w:val="23"/>
              </w:rPr>
            </w:pPr>
            <w:r w:rsidRPr="00BB7AD4">
              <w:rPr>
                <w:b/>
                <w:bCs/>
                <w:sz w:val="23"/>
                <w:szCs w:val="23"/>
              </w:rPr>
              <w:t xml:space="preserve">Tehnično-vzdrževalna služba (TVS) </w:t>
            </w:r>
          </w:p>
        </w:tc>
        <w:tc>
          <w:tcPr>
            <w:tcW w:w="6167" w:type="dxa"/>
            <w:shd w:val="clear" w:color="auto" w:fill="auto"/>
            <w:tcMar>
              <w:top w:w="100" w:type="dxa"/>
              <w:left w:w="100" w:type="dxa"/>
              <w:bottom w:w="100" w:type="dxa"/>
              <w:right w:w="100" w:type="dxa"/>
            </w:tcMar>
          </w:tcPr>
          <w:p w14:paraId="55400155" w14:textId="5CFEBB85" w:rsidR="007C18C0" w:rsidRPr="00BB7AD4" w:rsidRDefault="57642700" w:rsidP="57642700">
            <w:pPr>
              <w:spacing w:line="240" w:lineRule="auto"/>
              <w:jc w:val="both"/>
              <w:rPr>
                <w:sz w:val="23"/>
                <w:szCs w:val="23"/>
              </w:rPr>
            </w:pPr>
            <w:r w:rsidRPr="00BB7AD4">
              <w:rPr>
                <w:sz w:val="23"/>
                <w:szCs w:val="23"/>
              </w:rPr>
              <w:t>2,75 hišnika</w:t>
            </w:r>
          </w:p>
        </w:tc>
      </w:tr>
    </w:tbl>
    <w:p w14:paraId="70DF9E56" w14:textId="2F49CAAC" w:rsidR="007C18C0" w:rsidRPr="00BB7AD4" w:rsidRDefault="007C18C0">
      <w:pPr>
        <w:spacing w:line="264" w:lineRule="auto"/>
        <w:jc w:val="both"/>
      </w:pPr>
    </w:p>
    <w:p w14:paraId="7B733900" w14:textId="0A43E16A" w:rsidR="00BB7AD4" w:rsidRDefault="639F5BE9" w:rsidP="00BB7AD4">
      <w:pPr>
        <w:jc w:val="both"/>
      </w:pPr>
      <w:r w:rsidRPr="00BB7AD4">
        <w:t xml:space="preserve">V preteklih letih smo skrbeli za racionalno porabo različnega materiala za delo, </w:t>
      </w:r>
      <w:r w:rsidR="005F1C85" w:rsidRPr="00BB7AD4">
        <w:t>hkrati pa</w:t>
      </w:r>
      <w:r w:rsidRPr="00BB7AD4">
        <w:t xml:space="preserve"> smo se trudili, da je bilo za neposredno delo z otroki na voljo še vedno dovolj sredstev, učnih pripomočkov</w:t>
      </w:r>
      <w:r w:rsidR="006209F6" w:rsidRPr="00BB7AD4">
        <w:t xml:space="preserve"> in ostalega materiala. Tudi v</w:t>
      </w:r>
      <w:r w:rsidRPr="00BB7AD4">
        <w:t xml:space="preserve">naprej bomo skrbni gospodarji. Ves čas iščemo </w:t>
      </w:r>
      <w:r w:rsidR="00BB7AD4">
        <w:t>r</w:t>
      </w:r>
      <w:r w:rsidRPr="00BC0861">
        <w:t xml:space="preserve">azlične možnosti in sodelujemo z raznimi dobavitelji, ki pogosto podarijo določena sredstva (npr. papir za risanje, ostanke blaga ipd.). </w:t>
      </w:r>
      <w:r w:rsidR="00BB7AD4">
        <w:br w:type="page"/>
      </w:r>
    </w:p>
    <w:p w14:paraId="3AD63E0B" w14:textId="77777777" w:rsidR="007C18C0" w:rsidRDefault="002D0614" w:rsidP="001F60BD">
      <w:pPr>
        <w:pStyle w:val="Slog1"/>
        <w:numPr>
          <w:ilvl w:val="0"/>
          <w:numId w:val="4"/>
        </w:numPr>
      </w:pPr>
      <w:bookmarkStart w:id="26" w:name="lnxbz9" w:colFirst="0" w:colLast="0"/>
      <w:bookmarkStart w:id="27" w:name="_35nkun2" w:colFirst="0" w:colLast="0"/>
      <w:bookmarkStart w:id="28" w:name="_Toc524870557"/>
      <w:bookmarkStart w:id="29" w:name="_Toc82684841"/>
      <w:bookmarkEnd w:id="26"/>
      <w:bookmarkEnd w:id="27"/>
      <w:r>
        <w:lastRenderedPageBreak/>
        <w:t>Obseg in organizacija vzgojno izobraževaln</w:t>
      </w:r>
      <w:r w:rsidR="007A5115">
        <w:t>ega dela</w:t>
      </w:r>
      <w:bookmarkEnd w:id="28"/>
      <w:bookmarkEnd w:id="29"/>
    </w:p>
    <w:p w14:paraId="144A5D23" w14:textId="77777777" w:rsidR="007C18C0" w:rsidRDefault="007C18C0">
      <w:pPr>
        <w:jc w:val="both"/>
      </w:pPr>
    </w:p>
    <w:p w14:paraId="6267550C" w14:textId="77777777" w:rsidR="4996AD01" w:rsidRPr="000D7CF4" w:rsidRDefault="3B7CAB56" w:rsidP="001F60BD">
      <w:pPr>
        <w:pStyle w:val="Slog2"/>
        <w:numPr>
          <w:ilvl w:val="1"/>
          <w:numId w:val="4"/>
        </w:numPr>
        <w:rPr>
          <w:color w:val="auto"/>
        </w:rPr>
      </w:pPr>
      <w:bookmarkStart w:id="30" w:name="_Toc82684842"/>
      <w:r w:rsidRPr="000D7CF4">
        <w:rPr>
          <w:color w:val="auto"/>
        </w:rPr>
        <w:t>Zagotovljeni program</w:t>
      </w:r>
      <w:bookmarkEnd w:id="30"/>
    </w:p>
    <w:p w14:paraId="738610EB" w14:textId="77777777" w:rsidR="19DB7D92" w:rsidRDefault="19DB7D92" w:rsidP="19DB7D92">
      <w:pPr>
        <w:jc w:val="both"/>
      </w:pPr>
    </w:p>
    <w:p w14:paraId="450BC3AB" w14:textId="211B788D" w:rsidR="007C18C0" w:rsidRPr="00BC0861" w:rsidRDefault="002D0614" w:rsidP="19DB7D92">
      <w:pPr>
        <w:jc w:val="both"/>
      </w:pPr>
      <w:bookmarkStart w:id="31" w:name="1ksv4uv" w:colFirst="0" w:colLast="0"/>
      <w:bookmarkEnd w:id="31"/>
      <w:r w:rsidRPr="00BC0861">
        <w:t>Osnova za načrtovanje in izvajanje vseh programov v vrtcu je javno veljavni program za predšolske otroke Kurikulum za vrtce, ki ga je sprejel Strokovni svet RS za splošno izobraževanje 18. marca 1999. Prav tako sledimo predlaganim rešitvam in smernicam iz Bele knjige o vzgoji in izobraževanju v Republiki Sloveniji iz leta 2011.</w:t>
      </w:r>
    </w:p>
    <w:p w14:paraId="48AC456F" w14:textId="0D2AEB47" w:rsidR="003129A3" w:rsidRPr="00BC0861" w:rsidRDefault="3EC7A291" w:rsidP="19DB7D92">
      <w:pPr>
        <w:jc w:val="both"/>
      </w:pPr>
      <w:r w:rsidRPr="00BC0861">
        <w:t>V šolskem letu 20</w:t>
      </w:r>
      <w:r w:rsidR="7F39454E" w:rsidRPr="00BC0861">
        <w:t>2</w:t>
      </w:r>
      <w:r w:rsidR="00BB7AD4">
        <w:t>1/2022</w:t>
      </w:r>
      <w:r w:rsidR="7F39454E" w:rsidRPr="00BC0861">
        <w:t xml:space="preserve"> </w:t>
      </w:r>
      <w:r w:rsidRPr="00BC0861">
        <w:t>je v Vrtcu Tržič organiziranih 3</w:t>
      </w:r>
      <w:r w:rsidR="00BB7AD4">
        <w:t>0 oddelkov, tekom leta pa načrtujemo odprtje drugega oddelka v Pristavi ter drugega oddelka v Kovorju II.</w:t>
      </w:r>
    </w:p>
    <w:p w14:paraId="57C70E4A" w14:textId="77777777" w:rsidR="007C18C0" w:rsidRPr="00BC0861" w:rsidRDefault="3EC7A291" w:rsidP="19DB7D92">
      <w:pPr>
        <w:jc w:val="both"/>
      </w:pPr>
      <w:r w:rsidRPr="00BC0861">
        <w:t>Za organizacijo svojega dela ima Vrtec Tržič oblikovane sledeče enote in dislocirane oddelke:</w:t>
      </w:r>
    </w:p>
    <w:p w14:paraId="61DF1E1D" w14:textId="77777777" w:rsidR="007C18C0" w:rsidRPr="00BC0861" w:rsidRDefault="57642700" w:rsidP="001F60BD">
      <w:pPr>
        <w:numPr>
          <w:ilvl w:val="0"/>
          <w:numId w:val="7"/>
        </w:numPr>
        <w:ind w:left="426" w:hanging="426"/>
        <w:jc w:val="both"/>
      </w:pPr>
      <w:r>
        <w:t xml:space="preserve">enota Palček, Cesta Ste Marie </w:t>
      </w:r>
      <w:proofErr w:type="spellStart"/>
      <w:r>
        <w:t>aux</w:t>
      </w:r>
      <w:proofErr w:type="spellEnd"/>
      <w:r>
        <w:t xml:space="preserve"> </w:t>
      </w:r>
      <w:proofErr w:type="spellStart"/>
      <w:r>
        <w:t>Mines</w:t>
      </w:r>
      <w:proofErr w:type="spellEnd"/>
      <w:r>
        <w:t xml:space="preserve"> 28, Tržič;</w:t>
      </w:r>
    </w:p>
    <w:p w14:paraId="313B2547" w14:textId="77777777" w:rsidR="007C18C0" w:rsidRPr="00BC0861" w:rsidRDefault="57642700" w:rsidP="001F60BD">
      <w:pPr>
        <w:numPr>
          <w:ilvl w:val="0"/>
          <w:numId w:val="7"/>
        </w:numPr>
        <w:ind w:left="426" w:hanging="426"/>
        <w:jc w:val="both"/>
      </w:pPr>
      <w:r>
        <w:t>enota Deteljica, Kovorska cesta 2, Tržič;</w:t>
      </w:r>
    </w:p>
    <w:p w14:paraId="689F4667" w14:textId="77777777" w:rsidR="007C18C0" w:rsidRPr="00BC0861" w:rsidRDefault="57642700" w:rsidP="001F60BD">
      <w:pPr>
        <w:numPr>
          <w:ilvl w:val="0"/>
          <w:numId w:val="7"/>
        </w:numPr>
        <w:ind w:left="426" w:hanging="426"/>
        <w:jc w:val="both"/>
      </w:pPr>
      <w:r>
        <w:t>enota Križe, Cesta Kokrškega odreda 22, Križe;</w:t>
      </w:r>
    </w:p>
    <w:p w14:paraId="5D8978CE" w14:textId="30980D01" w:rsidR="007C18C0" w:rsidRPr="00BC0861" w:rsidRDefault="57642700" w:rsidP="001F60BD">
      <w:pPr>
        <w:numPr>
          <w:ilvl w:val="0"/>
          <w:numId w:val="7"/>
        </w:numPr>
        <w:ind w:left="426" w:hanging="426"/>
        <w:jc w:val="both"/>
      </w:pPr>
      <w:r>
        <w:t>oddelek v Lomu, Lom pod Storžičem 12, Tržič (organizacijsko pripada enoti Palček);</w:t>
      </w:r>
    </w:p>
    <w:p w14:paraId="7DEE8939" w14:textId="77777777" w:rsidR="007C18C0" w:rsidRPr="00BC0861" w:rsidRDefault="57642700" w:rsidP="001F60BD">
      <w:pPr>
        <w:numPr>
          <w:ilvl w:val="0"/>
          <w:numId w:val="7"/>
        </w:numPr>
        <w:ind w:left="426" w:hanging="426"/>
        <w:jc w:val="both"/>
      </w:pPr>
      <w:r>
        <w:t>oddelek v OŠ Tržič, Šolska ulica 7, Tržič (organizacijsko pripada enoti Palček);</w:t>
      </w:r>
    </w:p>
    <w:p w14:paraId="365C85C4" w14:textId="77777777" w:rsidR="007C18C0" w:rsidRPr="00BC0861" w:rsidRDefault="57642700" w:rsidP="001F60BD">
      <w:pPr>
        <w:numPr>
          <w:ilvl w:val="0"/>
          <w:numId w:val="7"/>
        </w:numPr>
        <w:ind w:left="426" w:hanging="426"/>
        <w:jc w:val="both"/>
      </w:pPr>
      <w:r>
        <w:t>oddelek v OŠ Bistrica, Begunjska cesta 2, Tržič (organizacijsko pripada enoti Deteljica),</w:t>
      </w:r>
    </w:p>
    <w:p w14:paraId="74481EBC" w14:textId="33688379" w:rsidR="0066675A" w:rsidRPr="00BC0861" w:rsidRDefault="57642700" w:rsidP="001F60BD">
      <w:pPr>
        <w:numPr>
          <w:ilvl w:val="0"/>
          <w:numId w:val="7"/>
        </w:numPr>
        <w:ind w:left="426" w:hanging="426"/>
        <w:jc w:val="both"/>
      </w:pPr>
      <w:r>
        <w:t>oddelek v Kovorju, Glavna cesta 24, Tržič (organizacijsko pripada enoti Deteljica),</w:t>
      </w:r>
    </w:p>
    <w:p w14:paraId="7FD2A87C" w14:textId="151B8D8D" w:rsidR="57642700" w:rsidRDefault="57642700" w:rsidP="001F60BD">
      <w:pPr>
        <w:numPr>
          <w:ilvl w:val="0"/>
          <w:numId w:val="7"/>
        </w:numPr>
        <w:ind w:left="426" w:hanging="426"/>
        <w:jc w:val="both"/>
      </w:pPr>
      <w:r>
        <w:t>oddelek v Kovorju II, Glavna cesta 14, Tržič (organizacijsko pripada enoti Deteljica),</w:t>
      </w:r>
    </w:p>
    <w:p w14:paraId="02F14240" w14:textId="1D966EA9" w:rsidR="6D79AEB9" w:rsidRPr="00BC0861" w:rsidRDefault="57642700" w:rsidP="001F60BD">
      <w:pPr>
        <w:numPr>
          <w:ilvl w:val="0"/>
          <w:numId w:val="7"/>
        </w:numPr>
        <w:ind w:left="426" w:hanging="426"/>
        <w:jc w:val="both"/>
      </w:pPr>
      <w:r>
        <w:t>oddelek v Pristavi, Pristavška cesta 31, Tržič (organizacijsko pripada enoti Križe).</w:t>
      </w:r>
    </w:p>
    <w:p w14:paraId="637805D2" w14:textId="77777777" w:rsidR="007C18C0" w:rsidRPr="00BC0861" w:rsidRDefault="007C18C0">
      <w:pPr>
        <w:jc w:val="both"/>
      </w:pPr>
    </w:p>
    <w:p w14:paraId="754A155F" w14:textId="77777777" w:rsidR="007C18C0" w:rsidRPr="000D7CF4" w:rsidRDefault="3EC7A291" w:rsidP="001F60BD">
      <w:pPr>
        <w:pStyle w:val="Slog2"/>
        <w:numPr>
          <w:ilvl w:val="1"/>
          <w:numId w:val="4"/>
        </w:numPr>
        <w:rPr>
          <w:color w:val="auto"/>
        </w:rPr>
      </w:pPr>
      <w:bookmarkStart w:id="32" w:name="_Toc82684843"/>
      <w:r w:rsidRPr="000D7CF4">
        <w:rPr>
          <w:color w:val="auto"/>
        </w:rPr>
        <w:t>Plačilo programa</w:t>
      </w:r>
      <w:bookmarkEnd w:id="32"/>
    </w:p>
    <w:p w14:paraId="463F29E8" w14:textId="77777777" w:rsidR="009711BE" w:rsidRPr="00BC0861" w:rsidRDefault="009711BE" w:rsidP="3EC7A291"/>
    <w:p w14:paraId="561289EE" w14:textId="4204CAE8" w:rsidR="007C18C0" w:rsidRPr="00BC0861" w:rsidRDefault="57642700" w:rsidP="00AD7374">
      <w:pPr>
        <w:jc w:val="both"/>
      </w:pPr>
      <w:r>
        <w:t>Cena programa je oblikovana skladno z Zakonom o vrtcih</w:t>
      </w:r>
      <w:r w:rsidR="00FA0DBA">
        <w:t xml:space="preserve"> in</w:t>
      </w:r>
      <w:r>
        <w:t xml:space="preserve"> Pravilnikom o metodologiji za oblikovanje cen programov v vrtcih, ki izvajajo javno službo.</w:t>
      </w:r>
    </w:p>
    <w:p w14:paraId="3B7B4B86" w14:textId="0F0223A5" w:rsidR="639F5BE9" w:rsidRPr="00BC0861" w:rsidRDefault="57642700" w:rsidP="0053377E">
      <w:pPr>
        <w:jc w:val="both"/>
      </w:pPr>
      <w:r w:rsidRPr="00FA0DBA">
        <w:t>Občinski svet Občine Tržič je na svoji 20. redni seji dne 20. 5. 2021 sprejel Sklep o spremembi Sklepa o določitvi cen programov za predšolsko vzgojo v občini Trž</w:t>
      </w:r>
      <w:r w:rsidR="000B59EC">
        <w:t>ič. Nova cena je veljavna od 1. </w:t>
      </w:r>
      <w:r w:rsidR="0053377E">
        <w:t>6. 2021.</w:t>
      </w:r>
    </w:p>
    <w:tbl>
      <w:tblPr>
        <w:tblW w:w="8585" w:type="dxa"/>
        <w:jc w:val="center"/>
        <w:tblBorders>
          <w:top w:val="single" w:sz="12" w:space="0" w:color="A6C36B"/>
          <w:left w:val="single" w:sz="12" w:space="0" w:color="A6C36B"/>
          <w:bottom w:val="single" w:sz="12" w:space="0" w:color="A6C36B"/>
          <w:right w:val="single" w:sz="12" w:space="0" w:color="A6C36B"/>
          <w:insideH w:val="single" w:sz="12" w:space="0" w:color="A6C36B"/>
          <w:insideV w:val="single" w:sz="12" w:space="0" w:color="A6C36B"/>
        </w:tblBorders>
        <w:tblLayout w:type="fixed"/>
        <w:tblLook w:val="0000" w:firstRow="0" w:lastRow="0" w:firstColumn="0" w:lastColumn="0" w:noHBand="0" w:noVBand="0"/>
      </w:tblPr>
      <w:tblGrid>
        <w:gridCol w:w="1923"/>
        <w:gridCol w:w="2268"/>
        <w:gridCol w:w="2126"/>
        <w:gridCol w:w="2268"/>
      </w:tblGrid>
      <w:tr w:rsidR="0053377E" w:rsidRPr="009D66DD" w14:paraId="137DA008" w14:textId="77777777" w:rsidTr="0053377E">
        <w:trPr>
          <w:trHeight w:val="574"/>
          <w:jc w:val="center"/>
        </w:trPr>
        <w:tc>
          <w:tcPr>
            <w:tcW w:w="1923" w:type="dxa"/>
            <w:shd w:val="clear" w:color="auto" w:fill="FBD4B4" w:themeFill="accent6" w:themeFillTint="66"/>
            <w:tcMar>
              <w:top w:w="100" w:type="dxa"/>
              <w:left w:w="80" w:type="dxa"/>
              <w:bottom w:w="100" w:type="dxa"/>
              <w:right w:w="80" w:type="dxa"/>
            </w:tcMar>
            <w:vAlign w:val="center"/>
          </w:tcPr>
          <w:p w14:paraId="1F08FB4F" w14:textId="77777777" w:rsidR="0053377E" w:rsidRPr="009D66DD" w:rsidRDefault="0053377E" w:rsidP="00923BA6">
            <w:r w:rsidRPr="009D66DD">
              <w:lastRenderedPageBreak/>
              <w:t>Vrsta programa</w:t>
            </w:r>
          </w:p>
        </w:tc>
        <w:tc>
          <w:tcPr>
            <w:tcW w:w="2268" w:type="dxa"/>
            <w:shd w:val="clear" w:color="auto" w:fill="FBD4B4" w:themeFill="accent6" w:themeFillTint="66"/>
            <w:tcMar>
              <w:top w:w="100" w:type="dxa"/>
              <w:left w:w="80" w:type="dxa"/>
              <w:bottom w:w="100" w:type="dxa"/>
              <w:right w:w="80" w:type="dxa"/>
            </w:tcMar>
            <w:vAlign w:val="center"/>
          </w:tcPr>
          <w:p w14:paraId="369DC59D" w14:textId="77777777" w:rsidR="0053377E" w:rsidRDefault="0053377E" w:rsidP="00923BA6">
            <w:r>
              <w:t>ekonomska cena</w:t>
            </w:r>
          </w:p>
          <w:p w14:paraId="349CD40F" w14:textId="3F6AD8E4" w:rsidR="0053377E" w:rsidRDefault="0053377E" w:rsidP="0053377E">
            <w:r>
              <w:t>od 1. 6. 2021</w:t>
            </w:r>
          </w:p>
        </w:tc>
        <w:tc>
          <w:tcPr>
            <w:tcW w:w="2126" w:type="dxa"/>
            <w:shd w:val="clear" w:color="auto" w:fill="FBD4B4" w:themeFill="accent6" w:themeFillTint="66"/>
            <w:tcMar>
              <w:top w:w="100" w:type="dxa"/>
              <w:left w:w="80" w:type="dxa"/>
              <w:bottom w:w="100" w:type="dxa"/>
              <w:right w:w="80" w:type="dxa"/>
            </w:tcMar>
          </w:tcPr>
          <w:p w14:paraId="0787273B" w14:textId="77777777" w:rsidR="0053377E" w:rsidRPr="009D66DD" w:rsidRDefault="0053377E" w:rsidP="00923BA6">
            <w:proofErr w:type="spellStart"/>
            <w:r w:rsidRPr="009D66DD">
              <w:t>max</w:t>
            </w:r>
            <w:proofErr w:type="spellEnd"/>
            <w:r w:rsidRPr="009D66DD">
              <w:t>. cena za starše</w:t>
            </w:r>
          </w:p>
        </w:tc>
        <w:tc>
          <w:tcPr>
            <w:tcW w:w="2268" w:type="dxa"/>
            <w:shd w:val="clear" w:color="auto" w:fill="FBD4B4" w:themeFill="accent6" w:themeFillTint="66"/>
            <w:tcMar>
              <w:top w:w="100" w:type="dxa"/>
              <w:left w:w="80" w:type="dxa"/>
              <w:bottom w:w="100" w:type="dxa"/>
              <w:right w:w="80" w:type="dxa"/>
            </w:tcMar>
          </w:tcPr>
          <w:p w14:paraId="6CF1CE20" w14:textId="0002D536" w:rsidR="0053377E" w:rsidRPr="009D66DD" w:rsidRDefault="0053377E" w:rsidP="0053377E">
            <w:r w:rsidRPr="009D66DD">
              <w:t>min. cena</w:t>
            </w:r>
            <w:r>
              <w:t xml:space="preserve"> </w:t>
            </w:r>
            <w:r w:rsidRPr="009D66DD">
              <w:t>za starše</w:t>
            </w:r>
          </w:p>
        </w:tc>
      </w:tr>
      <w:tr w:rsidR="0053377E" w:rsidRPr="009D66DD" w14:paraId="0B17BA01" w14:textId="77777777" w:rsidTr="0053377E">
        <w:trPr>
          <w:trHeight w:val="179"/>
          <w:jc w:val="center"/>
        </w:trPr>
        <w:tc>
          <w:tcPr>
            <w:tcW w:w="1923" w:type="dxa"/>
            <w:shd w:val="clear" w:color="auto" w:fill="FBD4B4" w:themeFill="accent6" w:themeFillTint="66"/>
            <w:tcMar>
              <w:top w:w="100" w:type="dxa"/>
              <w:left w:w="80" w:type="dxa"/>
              <w:bottom w:w="100" w:type="dxa"/>
              <w:right w:w="80" w:type="dxa"/>
            </w:tcMar>
          </w:tcPr>
          <w:p w14:paraId="557116DD" w14:textId="77777777" w:rsidR="0053377E" w:rsidRPr="009D66DD" w:rsidRDefault="0053377E" w:rsidP="00923BA6">
            <w:pPr>
              <w:rPr>
                <w:sz w:val="18"/>
                <w:szCs w:val="18"/>
              </w:rPr>
            </w:pPr>
            <w:r>
              <w:rPr>
                <w:sz w:val="20"/>
                <w:szCs w:val="20"/>
              </w:rPr>
              <w:t>I. s</w:t>
            </w:r>
            <w:r w:rsidRPr="63A3FBB0">
              <w:rPr>
                <w:sz w:val="20"/>
                <w:szCs w:val="20"/>
              </w:rPr>
              <w:t>tarostno obdobje</w:t>
            </w:r>
          </w:p>
        </w:tc>
        <w:tc>
          <w:tcPr>
            <w:tcW w:w="2268" w:type="dxa"/>
            <w:tcMar>
              <w:top w:w="100" w:type="dxa"/>
              <w:left w:w="80" w:type="dxa"/>
              <w:bottom w:w="100" w:type="dxa"/>
              <w:right w:w="80" w:type="dxa"/>
            </w:tcMar>
          </w:tcPr>
          <w:p w14:paraId="6E8712D2" w14:textId="77777777" w:rsidR="0053377E" w:rsidRPr="00C8066A" w:rsidRDefault="0053377E" w:rsidP="00923BA6">
            <w:r w:rsidRPr="00C8066A">
              <w:t>485,00 EUR</w:t>
            </w:r>
          </w:p>
        </w:tc>
        <w:tc>
          <w:tcPr>
            <w:tcW w:w="2126" w:type="dxa"/>
            <w:tcMar>
              <w:top w:w="100" w:type="dxa"/>
              <w:left w:w="80" w:type="dxa"/>
              <w:bottom w:w="100" w:type="dxa"/>
              <w:right w:w="80" w:type="dxa"/>
            </w:tcMar>
          </w:tcPr>
          <w:p w14:paraId="3AA7E7C2" w14:textId="77777777" w:rsidR="0053377E" w:rsidRPr="009D66DD" w:rsidRDefault="0053377E" w:rsidP="00923BA6">
            <w:r>
              <w:t>373,45 EUR</w:t>
            </w:r>
          </w:p>
        </w:tc>
        <w:tc>
          <w:tcPr>
            <w:tcW w:w="2268" w:type="dxa"/>
            <w:tcMar>
              <w:top w:w="100" w:type="dxa"/>
              <w:left w:w="80" w:type="dxa"/>
              <w:bottom w:w="100" w:type="dxa"/>
              <w:right w:w="80" w:type="dxa"/>
            </w:tcMar>
          </w:tcPr>
          <w:p w14:paraId="5672BF0A" w14:textId="77777777" w:rsidR="0053377E" w:rsidRPr="009D66DD" w:rsidRDefault="0053377E" w:rsidP="00923BA6">
            <w:r>
              <w:t>48,50 EUR</w:t>
            </w:r>
          </w:p>
        </w:tc>
      </w:tr>
      <w:tr w:rsidR="0053377E" w:rsidRPr="009D66DD" w14:paraId="0686AFDF" w14:textId="77777777" w:rsidTr="0053377E">
        <w:trPr>
          <w:trHeight w:val="372"/>
          <w:jc w:val="center"/>
        </w:trPr>
        <w:tc>
          <w:tcPr>
            <w:tcW w:w="1923" w:type="dxa"/>
            <w:shd w:val="clear" w:color="auto" w:fill="FBD4B4" w:themeFill="accent6" w:themeFillTint="66"/>
            <w:tcMar>
              <w:top w:w="100" w:type="dxa"/>
              <w:left w:w="80" w:type="dxa"/>
              <w:bottom w:w="100" w:type="dxa"/>
              <w:right w:w="80" w:type="dxa"/>
            </w:tcMar>
          </w:tcPr>
          <w:p w14:paraId="284763E6" w14:textId="77777777" w:rsidR="0053377E" w:rsidRPr="00C61990" w:rsidRDefault="0053377E" w:rsidP="00923BA6">
            <w:pPr>
              <w:rPr>
                <w:sz w:val="20"/>
                <w:szCs w:val="20"/>
              </w:rPr>
            </w:pPr>
            <w:r w:rsidRPr="63A3FBB0">
              <w:rPr>
                <w:sz w:val="20"/>
                <w:szCs w:val="20"/>
              </w:rPr>
              <w:t xml:space="preserve">II. </w:t>
            </w:r>
            <w:r>
              <w:rPr>
                <w:sz w:val="20"/>
                <w:szCs w:val="20"/>
              </w:rPr>
              <w:t>s</w:t>
            </w:r>
            <w:r w:rsidRPr="63A3FBB0">
              <w:rPr>
                <w:sz w:val="20"/>
                <w:szCs w:val="20"/>
              </w:rPr>
              <w:t>tarostno obdobje</w:t>
            </w:r>
          </w:p>
        </w:tc>
        <w:tc>
          <w:tcPr>
            <w:tcW w:w="2268" w:type="dxa"/>
            <w:tcMar>
              <w:top w:w="100" w:type="dxa"/>
              <w:left w:w="80" w:type="dxa"/>
              <w:bottom w:w="100" w:type="dxa"/>
              <w:right w:w="80" w:type="dxa"/>
            </w:tcMar>
          </w:tcPr>
          <w:p w14:paraId="55D0367C" w14:textId="77777777" w:rsidR="0053377E" w:rsidRPr="00C8066A" w:rsidRDefault="0053377E" w:rsidP="00923BA6">
            <w:r w:rsidRPr="00C8066A">
              <w:t>382,00 EUR</w:t>
            </w:r>
          </w:p>
        </w:tc>
        <w:tc>
          <w:tcPr>
            <w:tcW w:w="2126" w:type="dxa"/>
            <w:tcMar>
              <w:top w:w="100" w:type="dxa"/>
              <w:left w:w="80" w:type="dxa"/>
              <w:bottom w:w="100" w:type="dxa"/>
              <w:right w:w="80" w:type="dxa"/>
            </w:tcMar>
          </w:tcPr>
          <w:p w14:paraId="0ECDAD1D" w14:textId="77777777" w:rsidR="0053377E" w:rsidRPr="009D66DD" w:rsidRDefault="0053377E" w:rsidP="00923BA6">
            <w:r>
              <w:t>294,14 EUR</w:t>
            </w:r>
          </w:p>
        </w:tc>
        <w:tc>
          <w:tcPr>
            <w:tcW w:w="2268" w:type="dxa"/>
            <w:tcMar>
              <w:top w:w="100" w:type="dxa"/>
              <w:left w:w="80" w:type="dxa"/>
              <w:bottom w:w="100" w:type="dxa"/>
              <w:right w:w="80" w:type="dxa"/>
            </w:tcMar>
          </w:tcPr>
          <w:p w14:paraId="0376FAF8" w14:textId="77777777" w:rsidR="0053377E" w:rsidRPr="009D66DD" w:rsidRDefault="0053377E" w:rsidP="00923BA6">
            <w:r>
              <w:t>38,20 EUR</w:t>
            </w:r>
          </w:p>
        </w:tc>
      </w:tr>
      <w:tr w:rsidR="0053377E" w:rsidRPr="009D66DD" w14:paraId="54567DA5" w14:textId="77777777" w:rsidTr="0053377E">
        <w:trPr>
          <w:trHeight w:val="395"/>
          <w:jc w:val="center"/>
        </w:trPr>
        <w:tc>
          <w:tcPr>
            <w:tcW w:w="1923" w:type="dxa"/>
            <w:shd w:val="clear" w:color="auto" w:fill="FBD4B4" w:themeFill="accent6" w:themeFillTint="66"/>
            <w:tcMar>
              <w:top w:w="100" w:type="dxa"/>
              <w:left w:w="80" w:type="dxa"/>
              <w:bottom w:w="100" w:type="dxa"/>
              <w:right w:w="80" w:type="dxa"/>
            </w:tcMar>
          </w:tcPr>
          <w:p w14:paraId="7815C531" w14:textId="77777777" w:rsidR="0053377E" w:rsidRPr="009D66DD" w:rsidRDefault="0053377E" w:rsidP="00923BA6">
            <w:pPr>
              <w:rPr>
                <w:sz w:val="18"/>
                <w:szCs w:val="18"/>
              </w:rPr>
            </w:pPr>
            <w:r>
              <w:rPr>
                <w:sz w:val="20"/>
                <w:szCs w:val="20"/>
              </w:rPr>
              <w:t>k</w:t>
            </w:r>
            <w:r w:rsidRPr="63A3FBB0">
              <w:rPr>
                <w:sz w:val="20"/>
                <w:szCs w:val="20"/>
              </w:rPr>
              <w:t>ombinirani oddelek in oddelek 3 do 4 leta</w:t>
            </w:r>
          </w:p>
        </w:tc>
        <w:tc>
          <w:tcPr>
            <w:tcW w:w="2268" w:type="dxa"/>
            <w:tcMar>
              <w:top w:w="100" w:type="dxa"/>
              <w:left w:w="80" w:type="dxa"/>
              <w:bottom w:w="100" w:type="dxa"/>
              <w:right w:w="80" w:type="dxa"/>
            </w:tcMar>
          </w:tcPr>
          <w:p w14:paraId="763AD811" w14:textId="77777777" w:rsidR="0053377E" w:rsidRPr="00C8066A" w:rsidRDefault="0053377E" w:rsidP="00923BA6">
            <w:r w:rsidRPr="00C8066A">
              <w:t>410,00 EUR</w:t>
            </w:r>
          </w:p>
        </w:tc>
        <w:tc>
          <w:tcPr>
            <w:tcW w:w="2126" w:type="dxa"/>
            <w:tcMar>
              <w:top w:w="100" w:type="dxa"/>
              <w:left w:w="80" w:type="dxa"/>
              <w:bottom w:w="100" w:type="dxa"/>
              <w:right w:w="80" w:type="dxa"/>
            </w:tcMar>
          </w:tcPr>
          <w:p w14:paraId="481A0C8E" w14:textId="77777777" w:rsidR="0053377E" w:rsidRPr="009D66DD" w:rsidRDefault="0053377E" w:rsidP="00923BA6">
            <w:r>
              <w:t>315,70 EUR</w:t>
            </w:r>
          </w:p>
        </w:tc>
        <w:tc>
          <w:tcPr>
            <w:tcW w:w="2268" w:type="dxa"/>
            <w:tcMar>
              <w:top w:w="100" w:type="dxa"/>
              <w:left w:w="80" w:type="dxa"/>
              <w:bottom w:w="100" w:type="dxa"/>
              <w:right w:w="80" w:type="dxa"/>
            </w:tcMar>
          </w:tcPr>
          <w:p w14:paraId="2A608837" w14:textId="77777777" w:rsidR="0053377E" w:rsidRPr="009D66DD" w:rsidRDefault="0053377E" w:rsidP="00923BA6">
            <w:r>
              <w:t>41,00 EUR</w:t>
            </w:r>
          </w:p>
        </w:tc>
      </w:tr>
    </w:tbl>
    <w:p w14:paraId="132DC6CC" w14:textId="77777777" w:rsidR="0053377E" w:rsidRDefault="0053377E" w:rsidP="57642700">
      <w:pPr>
        <w:jc w:val="both"/>
      </w:pPr>
    </w:p>
    <w:p w14:paraId="74ED504D" w14:textId="4F7C8792" w:rsidR="57642700" w:rsidRPr="003164E2" w:rsidRDefault="57642700" w:rsidP="57642700">
      <w:pPr>
        <w:jc w:val="both"/>
      </w:pPr>
      <w:r w:rsidRPr="003164E2">
        <w:t>Naša prizadevanja za kakovostne in vsem otrokom dostopne obogatitvene dejavnosti ter finančno razbremenitev staršev v sedanji situaciji je podprl tudi Občinski svet Občine Tržič. Po pogodbah o izvajanju financiranja dejavnosti predšolske vzgoje v vrtcu v obdobju od 1. 1. 2020 do 31. 12. 2020 in od 1. 1. 2021 do 31. 12. 2021, št. 4100-11/2019 oz. 410-24/2020 so bila zagotovljena sredstva iz proračunske postavke 40101 Dejavnost Vrtca Tržič v višini 12.000,00 EUR. Denar se je</w:t>
      </w:r>
      <w:r w:rsidR="003164E2">
        <w:t xml:space="preserve"> in se bo</w:t>
      </w:r>
      <w:r w:rsidRPr="003164E2">
        <w:t xml:space="preserve"> namenil za sofinanciranje nadstandardnih in obogatitvenih in dodatnih dejavnosti za vse vpisane otroke, in sicer do porabe sredstev v višini 12.000,00 EUR. </w:t>
      </w:r>
    </w:p>
    <w:p w14:paraId="22D2DF81" w14:textId="6C11A5CA" w:rsidR="7F0CF176" w:rsidRPr="003164E2" w:rsidRDefault="57642700" w:rsidP="00A1677B">
      <w:pPr>
        <w:jc w:val="both"/>
      </w:pPr>
      <w:r w:rsidRPr="003164E2">
        <w:t>Obogatitvene dejavnosti bogatijo naš program in omogočajo izvedbo dejavnosti, ki bi bile sicer težko izvedljive. Hvaležni in zadovoljni smo, da jih lahko izvajamo v takšnem obsegu.</w:t>
      </w:r>
    </w:p>
    <w:p w14:paraId="06F54494" w14:textId="77777777" w:rsidR="7F0CF176" w:rsidRPr="003164E2" w:rsidRDefault="7F0CF176" w:rsidP="00A1677B">
      <w:pPr>
        <w:jc w:val="both"/>
      </w:pPr>
      <w:r w:rsidRPr="003164E2">
        <w:t>Dostopnost obogatitvenih dejavnosti</w:t>
      </w:r>
      <w:r w:rsidR="6FE71190" w:rsidRPr="003164E2">
        <w:t xml:space="preserve"> nam</w:t>
      </w:r>
      <w:r w:rsidRPr="003164E2">
        <w:t xml:space="preserve"> omogoča</w:t>
      </w:r>
      <w:r w:rsidR="355892D6" w:rsidRPr="003164E2">
        <w:t xml:space="preserve">ta </w:t>
      </w:r>
      <w:r w:rsidRPr="003164E2">
        <w:t>tudi Športna zveza Tržič</w:t>
      </w:r>
      <w:r w:rsidR="3DEA233D" w:rsidRPr="003164E2">
        <w:t xml:space="preserve"> in Zavod za šport Planica.</w:t>
      </w:r>
    </w:p>
    <w:p w14:paraId="5630AD66" w14:textId="77777777" w:rsidR="19DB7D92" w:rsidRDefault="19DB7D92" w:rsidP="19DB7D92"/>
    <w:p w14:paraId="694F7AA1" w14:textId="77777777" w:rsidR="007C18C0" w:rsidRPr="00DA4135" w:rsidRDefault="008D2E33" w:rsidP="001F60BD">
      <w:pPr>
        <w:pStyle w:val="Slog2"/>
        <w:numPr>
          <w:ilvl w:val="1"/>
          <w:numId w:val="4"/>
        </w:numPr>
        <w:rPr>
          <w:color w:val="auto"/>
        </w:rPr>
      </w:pPr>
      <w:bookmarkStart w:id="33" w:name="_bsuflq0g3q9" w:colFirst="0" w:colLast="0"/>
      <w:bookmarkStart w:id="34" w:name="2xcytpi" w:colFirst="0" w:colLast="0"/>
      <w:bookmarkStart w:id="35" w:name="_1ci93xb" w:colFirst="0" w:colLast="0"/>
      <w:bookmarkStart w:id="36" w:name="_3whwml4" w:colFirst="0" w:colLast="0"/>
      <w:bookmarkStart w:id="37" w:name="_Toc524870560"/>
      <w:bookmarkStart w:id="38" w:name="_Toc82684844"/>
      <w:bookmarkEnd w:id="33"/>
      <w:bookmarkEnd w:id="34"/>
      <w:bookmarkEnd w:id="35"/>
      <w:bookmarkEnd w:id="36"/>
      <w:r>
        <w:rPr>
          <w:color w:val="auto"/>
        </w:rPr>
        <w:t>Obseg dejavnosti in uresničevanje vzgojno-izobraževalni nalo</w:t>
      </w:r>
      <w:bookmarkEnd w:id="37"/>
      <w:r>
        <w:rPr>
          <w:color w:val="auto"/>
        </w:rPr>
        <w:t>g</w:t>
      </w:r>
      <w:bookmarkEnd w:id="38"/>
    </w:p>
    <w:p w14:paraId="61829076" w14:textId="77777777" w:rsidR="000D7CF4" w:rsidRDefault="000D7CF4" w:rsidP="00BB2C2C"/>
    <w:p w14:paraId="77595550" w14:textId="646F2A12" w:rsidR="0053377E" w:rsidRDefault="002D0614" w:rsidP="008D2E33">
      <w:pPr>
        <w:jc w:val="both"/>
      </w:pPr>
      <w:r>
        <w:t xml:space="preserve">V oddelkih vsakodnevno spremljamo število otrok, letno prisotnost otrok, </w:t>
      </w:r>
      <w:r w:rsidR="000D7CF4">
        <w:t xml:space="preserve">spremljanje in opazovanje otrokovega razvoja in v nekaterih oddelkih otrokov </w:t>
      </w:r>
      <w:proofErr w:type="spellStart"/>
      <w:r w:rsidR="000D7CF4">
        <w:t>Portfolio</w:t>
      </w:r>
      <w:proofErr w:type="spellEnd"/>
      <w:r w:rsidR="000D7CF4">
        <w:t xml:space="preserve">, </w:t>
      </w:r>
      <w:r>
        <w:t xml:space="preserve">različne oblike sodelovanja s starši </w:t>
      </w:r>
      <w:r w:rsidR="000D7CF4">
        <w:t>in spremljanje strokovnega dela.</w:t>
      </w:r>
    </w:p>
    <w:p w14:paraId="17ADD01B" w14:textId="77777777" w:rsidR="0053377E" w:rsidRDefault="0053377E">
      <w:r>
        <w:br w:type="page"/>
      </w:r>
    </w:p>
    <w:p w14:paraId="1F6033DB" w14:textId="77777777" w:rsidR="007C18C0" w:rsidRDefault="002D0614">
      <w:pPr>
        <w:pBdr>
          <w:top w:val="nil"/>
          <w:left w:val="nil"/>
          <w:bottom w:val="nil"/>
          <w:right w:val="nil"/>
          <w:between w:val="nil"/>
        </w:pBdr>
        <w:shd w:val="clear" w:color="auto" w:fill="E1AA1F"/>
        <w:spacing w:line="240" w:lineRule="auto"/>
        <w:rPr>
          <w:b/>
          <w:color w:val="4F6228"/>
          <w:sz w:val="28"/>
          <w:szCs w:val="28"/>
        </w:rPr>
      </w:pPr>
      <w:bookmarkStart w:id="39" w:name="_qsh70q" w:colFirst="0" w:colLast="0"/>
      <w:bookmarkEnd w:id="39"/>
      <w:r>
        <w:rPr>
          <w:b/>
          <w:color w:val="000000"/>
          <w:sz w:val="28"/>
          <w:szCs w:val="28"/>
        </w:rPr>
        <w:lastRenderedPageBreak/>
        <w:t>Izvedbeni kurikulum</w:t>
      </w:r>
    </w:p>
    <w:p w14:paraId="17AD93B2" w14:textId="77777777" w:rsidR="007C18C0" w:rsidRDefault="007C18C0"/>
    <w:p w14:paraId="1C44C45E" w14:textId="77777777" w:rsidR="007C18C0" w:rsidRPr="00DA4135" w:rsidRDefault="57642700" w:rsidP="001F60BD">
      <w:pPr>
        <w:numPr>
          <w:ilvl w:val="0"/>
          <w:numId w:val="3"/>
        </w:numPr>
        <w:ind w:left="426" w:hanging="426"/>
        <w:contextualSpacing/>
        <w:jc w:val="both"/>
      </w:pPr>
      <w:r>
        <w:t>Nadaljevalo se bo poglobljeno opazovanje otrok, ki bo osnova za individualni pristop do posameznika.</w:t>
      </w:r>
    </w:p>
    <w:p w14:paraId="7A5B20CF" w14:textId="77777777" w:rsidR="007C18C0" w:rsidRPr="00DA4135" w:rsidRDefault="57642700" w:rsidP="001F60BD">
      <w:pPr>
        <w:numPr>
          <w:ilvl w:val="0"/>
          <w:numId w:val="3"/>
        </w:numPr>
        <w:ind w:left="426" w:hanging="426"/>
        <w:contextualSpacing/>
        <w:jc w:val="both"/>
      </w:pPr>
      <w:r>
        <w:t>Pri načrtovanju želimo doseči, da se izhaja iz potreb otrok in z otroki.</w:t>
      </w:r>
    </w:p>
    <w:p w14:paraId="7C10BF69" w14:textId="77777777" w:rsidR="007C18C0" w:rsidRPr="00DA4135" w:rsidRDefault="57642700" w:rsidP="001F60BD">
      <w:pPr>
        <w:numPr>
          <w:ilvl w:val="0"/>
          <w:numId w:val="3"/>
        </w:numPr>
        <w:ind w:left="426" w:hanging="426"/>
        <w:contextualSpacing/>
        <w:jc w:val="both"/>
      </w:pPr>
      <w:r>
        <w:t>Temelj vseh dejavnosti in zgodnjega učenja naj bi bila igra, ki je osnovna dejavnost za razvoj otrok.</w:t>
      </w:r>
    </w:p>
    <w:p w14:paraId="20FD81D6" w14:textId="77777777" w:rsidR="007C18C0" w:rsidRPr="00DA4135" w:rsidRDefault="57642700" w:rsidP="001F60BD">
      <w:pPr>
        <w:numPr>
          <w:ilvl w:val="0"/>
          <w:numId w:val="3"/>
        </w:numPr>
        <w:ind w:left="426" w:hanging="426"/>
        <w:contextualSpacing/>
        <w:jc w:val="both"/>
      </w:pPr>
      <w:r>
        <w:t>Podlaga za strokovno načrtovanje in neposredno delo bo več študija strokovne literature.</w:t>
      </w:r>
    </w:p>
    <w:p w14:paraId="0A00B583" w14:textId="77777777" w:rsidR="007C18C0" w:rsidRPr="00DA4135" w:rsidRDefault="57642700" w:rsidP="001F60BD">
      <w:pPr>
        <w:numPr>
          <w:ilvl w:val="0"/>
          <w:numId w:val="3"/>
        </w:numPr>
        <w:ind w:left="426" w:hanging="426"/>
        <w:contextualSpacing/>
        <w:jc w:val="both"/>
      </w:pPr>
      <w:r>
        <w:t>V ospredju bo izmenjava dobre prakse prek novih načinov dela in z odpiranjem oddelkov.</w:t>
      </w:r>
    </w:p>
    <w:p w14:paraId="5E98E555" w14:textId="77777777" w:rsidR="007C18C0" w:rsidRPr="00DA4135" w:rsidRDefault="57642700" w:rsidP="001F60BD">
      <w:pPr>
        <w:numPr>
          <w:ilvl w:val="0"/>
          <w:numId w:val="3"/>
        </w:numPr>
        <w:ind w:left="426" w:hanging="426"/>
        <w:contextualSpacing/>
        <w:jc w:val="both"/>
      </w:pPr>
      <w:r>
        <w:t>Pogostejše razmišljanje o pogojih za izkustveno učenje in pripravi spodbudnega okolja.</w:t>
      </w:r>
    </w:p>
    <w:p w14:paraId="38877991" w14:textId="77777777" w:rsidR="007C18C0" w:rsidRPr="00DA4135" w:rsidRDefault="57642700" w:rsidP="001F60BD">
      <w:pPr>
        <w:numPr>
          <w:ilvl w:val="0"/>
          <w:numId w:val="3"/>
        </w:numPr>
        <w:ind w:left="426" w:hanging="426"/>
        <w:contextualSpacing/>
        <w:jc w:val="both"/>
      </w:pPr>
      <w:r>
        <w:t>Prenos izvajanja dejavnosti v naravo, na igrišče v vseh letnih časih, urejanje igralnic v naravi.</w:t>
      </w:r>
    </w:p>
    <w:p w14:paraId="167BF4D2" w14:textId="77777777" w:rsidR="007C18C0" w:rsidRPr="00DA4135" w:rsidRDefault="57642700" w:rsidP="001F60BD">
      <w:pPr>
        <w:numPr>
          <w:ilvl w:val="0"/>
          <w:numId w:val="3"/>
        </w:numPr>
        <w:ind w:left="426" w:hanging="426"/>
        <w:contextualSpacing/>
        <w:jc w:val="both"/>
      </w:pPr>
      <w:r>
        <w:t>Vključevanje elementov formativnega spremljanja v neposredno delo.</w:t>
      </w:r>
    </w:p>
    <w:p w14:paraId="0ADC90E1" w14:textId="77777777" w:rsidR="3EC7A291" w:rsidRPr="00DA4135" w:rsidRDefault="57642700" w:rsidP="001F60BD">
      <w:pPr>
        <w:numPr>
          <w:ilvl w:val="0"/>
          <w:numId w:val="3"/>
        </w:numPr>
        <w:ind w:left="426" w:hanging="426"/>
        <w:contextualSpacing/>
        <w:jc w:val="both"/>
      </w:pPr>
      <w:r>
        <w:t>Redna sprotna evalvacija in samoevalvacija dela.</w:t>
      </w:r>
    </w:p>
    <w:p w14:paraId="0DE4B5B7" w14:textId="77777777" w:rsidR="007C18C0" w:rsidRPr="00DA4135" w:rsidRDefault="007C18C0">
      <w:pPr>
        <w:jc w:val="both"/>
      </w:pPr>
    </w:p>
    <w:p w14:paraId="48907DB2" w14:textId="77777777" w:rsidR="007C18C0" w:rsidRPr="00DA4135" w:rsidRDefault="002D0614">
      <w:pPr>
        <w:shd w:val="clear" w:color="auto" w:fill="E1AA1F"/>
        <w:spacing w:line="240" w:lineRule="auto"/>
        <w:rPr>
          <w:b/>
          <w:sz w:val="28"/>
          <w:szCs w:val="28"/>
        </w:rPr>
      </w:pPr>
      <w:bookmarkStart w:id="40" w:name="_3as4poj" w:colFirst="0" w:colLast="0"/>
      <w:bookmarkEnd w:id="40"/>
      <w:r w:rsidRPr="00DA4135">
        <w:rPr>
          <w:b/>
          <w:sz w:val="28"/>
          <w:szCs w:val="28"/>
        </w:rPr>
        <w:t>Izhodišča za nadaljnje delo</w:t>
      </w:r>
    </w:p>
    <w:p w14:paraId="66204FF1" w14:textId="77777777" w:rsidR="007C18C0" w:rsidRPr="00DA4135" w:rsidRDefault="007C18C0" w:rsidP="008D2E33">
      <w:pPr>
        <w:jc w:val="both"/>
      </w:pPr>
    </w:p>
    <w:p w14:paraId="1EBA9D30" w14:textId="69E9AC16" w:rsidR="007C18C0" w:rsidRDefault="239F4AF8" w:rsidP="008D2E33">
      <w:pPr>
        <w:jc w:val="both"/>
      </w:pPr>
      <w:r>
        <w:t xml:space="preserve">Izhajali bomo iz dobro postavljenih temeljev, kjer bomo postopno, gradnik za gradnikom nadaljevali </w:t>
      </w:r>
      <w:r w:rsidR="2C189E8F">
        <w:t xml:space="preserve">s strokovnostjo, izkušnjami, različnimi pristopi in deljenjem dobre prakse. Vsak </w:t>
      </w:r>
      <w:r w:rsidR="1DF81454">
        <w:t>posameznik ima možnost strokovneg</w:t>
      </w:r>
      <w:r w:rsidR="00FB193C">
        <w:t>a iz</w:t>
      </w:r>
      <w:r w:rsidR="1DF81454">
        <w:t xml:space="preserve">popolnjevanja in profesionalne rasti. </w:t>
      </w:r>
      <w:r w:rsidR="003164E2">
        <w:t xml:space="preserve">Povezujemo se </w:t>
      </w:r>
      <w:r w:rsidR="000D7CF4">
        <w:t xml:space="preserve"> tudi z drugimi vrtci ter iščemo nove poti že znanih in utečenih pristopov k našemu delu. Z </w:t>
      </w:r>
      <w:r w:rsidR="003164E2">
        <w:t xml:space="preserve"> Vrtcem Idrija</w:t>
      </w:r>
      <w:r w:rsidR="000D7CF4">
        <w:t xml:space="preserve"> preko </w:t>
      </w:r>
      <w:r w:rsidR="45D83C6A">
        <w:t>programa Korak za korakom</w:t>
      </w:r>
      <w:r w:rsidR="003164E2">
        <w:t>, z ostalimi vrtci pa z mreženjem preko Šole za ravnatelje in ZRSŠ</w:t>
      </w:r>
      <w:r w:rsidR="45D83C6A">
        <w:t xml:space="preserve">. </w:t>
      </w:r>
      <w:r w:rsidR="00D845FD">
        <w:t xml:space="preserve">Načrtujemo strokovno ekskurzijo na ogled vrtca Sežana. </w:t>
      </w:r>
      <w:r w:rsidR="45D83C6A">
        <w:t xml:space="preserve">V kolikor se nam bo ponudila še kakšna priložnost za medsebojno povezovanje, jo bomo seveda izkoristili. S tem si širimo </w:t>
      </w:r>
      <w:r w:rsidR="1B471209">
        <w:t>obzorja, izmenjamo izkušnje in dobro prakso in širimo mrežo.</w:t>
      </w:r>
    </w:p>
    <w:p w14:paraId="104A402B" w14:textId="1913AE21" w:rsidR="00F67048" w:rsidRDefault="00F67048" w:rsidP="008D2E33">
      <w:pPr>
        <w:jc w:val="both"/>
      </w:pPr>
      <w:r>
        <w:t xml:space="preserve">Trudimo se biti aktivni tudi izven </w:t>
      </w:r>
      <w:r w:rsidR="000B59EC">
        <w:t xml:space="preserve">državnih </w:t>
      </w:r>
      <w:r>
        <w:t>meja, zato bomo nadaljevali z mednarodnim projektom Alpe Adria</w:t>
      </w:r>
      <w:r w:rsidR="00EB4504">
        <w:t xml:space="preserve"> in se prijavljali na </w:t>
      </w:r>
      <w:r w:rsidR="00B80B55">
        <w:t>razpise za financiranje mednarodnih</w:t>
      </w:r>
      <w:r w:rsidR="00EB4504">
        <w:t xml:space="preserve"> projekt</w:t>
      </w:r>
      <w:r w:rsidR="00B80B55">
        <w:t>ov.</w:t>
      </w:r>
    </w:p>
    <w:p w14:paraId="1D3BE69B" w14:textId="41E554F8" w:rsidR="00201D64" w:rsidRDefault="00EB4504" w:rsidP="00201D64">
      <w:pPr>
        <w:jc w:val="both"/>
      </w:pPr>
      <w:r>
        <w:t>Program in dejavnosti bomo načrtovali skladno s cilji in prioritetno nalogo »</w:t>
      </w:r>
      <w:r w:rsidR="00FB193C">
        <w:t>pogovarjajmo se</w:t>
      </w:r>
      <w:r>
        <w:t>« ter iskali različne inovativne in aktivne dejavnosti, kjer bo otrokom omogočeno aktivno učenje in čim bolj naravno otroštvo. V vseh enotah bodo</w:t>
      </w:r>
      <w:r w:rsidR="007B58B8">
        <w:t xml:space="preserve"> skrbeli za vrtičke</w:t>
      </w:r>
      <w:r>
        <w:t>.</w:t>
      </w:r>
      <w:r w:rsidR="00201D64">
        <w:br w:type="page"/>
      </w:r>
    </w:p>
    <w:p w14:paraId="2B3ADFF2" w14:textId="77777777" w:rsidR="0CE69E0C" w:rsidRPr="000D7CF4" w:rsidRDefault="008D2E33" w:rsidP="001F60BD">
      <w:pPr>
        <w:pStyle w:val="Slog2"/>
        <w:numPr>
          <w:ilvl w:val="1"/>
          <w:numId w:val="4"/>
        </w:numPr>
        <w:rPr>
          <w:color w:val="auto"/>
        </w:rPr>
      </w:pPr>
      <w:bookmarkStart w:id="41" w:name="_Toc82684845"/>
      <w:r>
        <w:rPr>
          <w:color w:val="auto"/>
        </w:rPr>
        <w:lastRenderedPageBreak/>
        <w:t>Obogatitvene dejavnosti</w:t>
      </w:r>
      <w:bookmarkEnd w:id="41"/>
    </w:p>
    <w:p w14:paraId="2DBF0D7D" w14:textId="77777777" w:rsidR="000D7CF4" w:rsidRPr="00D845FD" w:rsidRDefault="000D7CF4" w:rsidP="00D845FD">
      <w:pPr>
        <w:jc w:val="both"/>
        <w:rPr>
          <w:highlight w:val="white"/>
        </w:rPr>
      </w:pPr>
    </w:p>
    <w:p w14:paraId="661B19F1" w14:textId="77777777" w:rsidR="0CE69E0C" w:rsidRDefault="0CE69E0C" w:rsidP="56C60381">
      <w:pPr>
        <w:shd w:val="clear" w:color="auto" w:fill="E1AA1F"/>
        <w:spacing w:line="240" w:lineRule="auto"/>
        <w:rPr>
          <w:b/>
          <w:bCs/>
          <w:sz w:val="28"/>
          <w:szCs w:val="28"/>
        </w:rPr>
      </w:pPr>
      <w:r w:rsidRPr="56C60381">
        <w:rPr>
          <w:b/>
          <w:bCs/>
          <w:sz w:val="28"/>
          <w:szCs w:val="28"/>
        </w:rPr>
        <w:t>Smučarski tečaj</w:t>
      </w:r>
    </w:p>
    <w:p w14:paraId="6B62F1B3" w14:textId="77777777" w:rsidR="56C60381" w:rsidRPr="00D845FD" w:rsidRDefault="56C60381" w:rsidP="56C60381">
      <w:pPr>
        <w:jc w:val="both"/>
        <w:rPr>
          <w:highlight w:val="white"/>
        </w:rPr>
      </w:pPr>
    </w:p>
    <w:p w14:paraId="2128C3DB" w14:textId="77777777" w:rsidR="0CE69E0C" w:rsidRDefault="0CE69E0C" w:rsidP="00953072">
      <w:pPr>
        <w:jc w:val="both"/>
      </w:pPr>
      <w:r w:rsidRPr="56C60381">
        <w:rPr>
          <w:highlight w:val="white"/>
        </w:rPr>
        <w:t xml:space="preserve">Organiziramo ga v sodelovanju s KUTS Tržič v primeru ugodnih vremenskih razmer. </w:t>
      </w:r>
      <w:r>
        <w:t xml:space="preserve">S svojimi vaditelji poskrbijo, da so prvi koraki na smučeh postopni, za otroke zanimivi, posredovani na igriv način, ki otroke motivira in spodbudi k napredovanju. Poskrbljeno je za prevoz, spremstvo strokovnega kadra in topel čaj. Smučarski tečaj finančno pokrijejo starši in delno Občina Tržič. </w:t>
      </w:r>
    </w:p>
    <w:p w14:paraId="02F2C34E" w14:textId="77777777" w:rsidR="56C60381" w:rsidRDefault="56C60381"/>
    <w:p w14:paraId="2E45D83A" w14:textId="77777777" w:rsidR="0CE69E0C" w:rsidRDefault="0CE69E0C" w:rsidP="56C60381">
      <w:pPr>
        <w:shd w:val="clear" w:color="auto" w:fill="E1AA1F"/>
        <w:spacing w:line="240" w:lineRule="auto"/>
        <w:rPr>
          <w:b/>
          <w:bCs/>
          <w:sz w:val="28"/>
          <w:szCs w:val="28"/>
        </w:rPr>
      </w:pPr>
      <w:r w:rsidRPr="56C60381">
        <w:rPr>
          <w:b/>
          <w:bCs/>
          <w:sz w:val="28"/>
          <w:szCs w:val="28"/>
        </w:rPr>
        <w:t>Tečaj plavanja</w:t>
      </w:r>
    </w:p>
    <w:p w14:paraId="680A4E5D" w14:textId="77777777" w:rsidR="56C60381" w:rsidRPr="00953072" w:rsidRDefault="56C60381" w:rsidP="00953072">
      <w:pPr>
        <w:jc w:val="both"/>
        <w:rPr>
          <w:highlight w:val="white"/>
        </w:rPr>
      </w:pPr>
    </w:p>
    <w:p w14:paraId="5F278E78" w14:textId="77777777" w:rsidR="0CE69E0C" w:rsidRDefault="0CE69E0C" w:rsidP="00953072">
      <w:pPr>
        <w:jc w:val="both"/>
        <w:rPr>
          <w:highlight w:val="white"/>
        </w:rPr>
      </w:pPr>
      <w:r w:rsidRPr="56C60381">
        <w:rPr>
          <w:highlight w:val="white"/>
        </w:rPr>
        <w:t>Eden od ciljev Kurikuluma za vrtce je sproščeno gibanje v vodi in usvajanje osnovnih elementov plavanja. Zgodnje vključevanje otroka v plavalno vadbo pozitivno vpliva na otrokov telesni, socialni in psihološki razvoj. Skozi igro ob vodi in v vodi spoznava in izkusi</w:t>
      </w:r>
      <w:r w:rsidR="00A1677B">
        <w:rPr>
          <w:highlight w:val="white"/>
        </w:rPr>
        <w:t>,</w:t>
      </w:r>
      <w:r w:rsidRPr="56C60381">
        <w:rPr>
          <w:highlight w:val="white"/>
        </w:rPr>
        <w:t xml:space="preserve"> kako se v vodi gibati</w:t>
      </w:r>
      <w:r w:rsidR="00A1677B">
        <w:rPr>
          <w:highlight w:val="white"/>
        </w:rPr>
        <w:t>,</w:t>
      </w:r>
      <w:r w:rsidRPr="56C60381">
        <w:rPr>
          <w:highlight w:val="white"/>
        </w:rPr>
        <w:t xml:space="preserve"> ter že razvija osnovne plavalne tehnike. Ker strokovnjaki poudarjajo, da otroku bližina staršev ali skrbnikov med vadbo daje občutek varnosti, otroke na tečaj</w:t>
      </w:r>
      <w:r w:rsidR="000D7CF4">
        <w:rPr>
          <w:highlight w:val="white"/>
        </w:rPr>
        <w:t>u spremljajo strokovni delavci.</w:t>
      </w:r>
    </w:p>
    <w:p w14:paraId="08ECA7FF" w14:textId="77777777" w:rsidR="0CE69E0C" w:rsidRDefault="0CE69E0C" w:rsidP="00953072">
      <w:pPr>
        <w:jc w:val="both"/>
        <w:rPr>
          <w:highlight w:val="white"/>
        </w:rPr>
      </w:pPr>
      <w:r w:rsidRPr="56C60381">
        <w:rPr>
          <w:highlight w:val="white"/>
        </w:rPr>
        <w:t xml:space="preserve">Načrtujemo, da bodo stroške plavanja sofinancirali Občina Tržič, Športna zveza Tržič in Zavod za šport Planica, </w:t>
      </w:r>
      <w:r w:rsidR="000D7CF4">
        <w:rPr>
          <w:highlight w:val="white"/>
        </w:rPr>
        <w:t>sam plavalni tečaj pa nameravamo izvesti v sodelovanju z Zavodom za šport Kranj.</w:t>
      </w:r>
    </w:p>
    <w:p w14:paraId="19219836" w14:textId="77777777" w:rsidR="56C60381" w:rsidRDefault="56C60381" w:rsidP="00953072">
      <w:pPr>
        <w:jc w:val="both"/>
        <w:rPr>
          <w:highlight w:val="white"/>
        </w:rPr>
      </w:pPr>
    </w:p>
    <w:p w14:paraId="44797DFF" w14:textId="77777777" w:rsidR="0CE69E0C" w:rsidRDefault="0CE69E0C" w:rsidP="56C60381">
      <w:pPr>
        <w:shd w:val="clear" w:color="auto" w:fill="E1AA1F"/>
        <w:spacing w:line="240" w:lineRule="auto"/>
        <w:rPr>
          <w:b/>
          <w:bCs/>
          <w:sz w:val="28"/>
          <w:szCs w:val="28"/>
        </w:rPr>
      </w:pPr>
      <w:r w:rsidRPr="56C60381">
        <w:rPr>
          <w:b/>
          <w:bCs/>
          <w:sz w:val="28"/>
          <w:szCs w:val="28"/>
        </w:rPr>
        <w:t>Ostale obogatitvene dejavnosti in dodatne dejavnosti</w:t>
      </w:r>
    </w:p>
    <w:p w14:paraId="296FEF7D" w14:textId="77777777" w:rsidR="56C60381" w:rsidRPr="00953072" w:rsidRDefault="56C60381" w:rsidP="56C60381">
      <w:pPr>
        <w:jc w:val="both"/>
      </w:pPr>
    </w:p>
    <w:p w14:paraId="7A2AD19A" w14:textId="77777777" w:rsidR="0CE69E0C" w:rsidRDefault="0CE69E0C" w:rsidP="00953072">
      <w:pPr>
        <w:jc w:val="both"/>
        <w:rPr>
          <w:rFonts w:ascii="Times New Roman" w:eastAsia="Times New Roman" w:hAnsi="Times New Roman" w:cs="Times New Roman"/>
        </w:rPr>
      </w:pPr>
      <w:r>
        <w:t>Poleg osnovnega programa razvijamo v vseh hišah vrtca obogatitvene dejavnosti, ki jih izvajajo strokovni delavci vrtca ali zunanji izvajalci, potekajo pa v okviru programa vrtca in so za starše brezplačne. V njih otroci doživljajo dodatne spodbude za ustvarjalnost, pridobivajo nove spretnosti in znanja.</w:t>
      </w:r>
    </w:p>
    <w:p w14:paraId="1586B8AB" w14:textId="72464094" w:rsidR="0CE69E0C" w:rsidRDefault="57642700" w:rsidP="001F60BD">
      <w:pPr>
        <w:pStyle w:val="Odstavekseznama"/>
        <w:numPr>
          <w:ilvl w:val="0"/>
          <w:numId w:val="6"/>
        </w:numPr>
        <w:jc w:val="both"/>
        <w:rPr>
          <w:rFonts w:ascii="Times New Roman" w:eastAsia="Times New Roman" w:hAnsi="Times New Roman" w:cs="Times New Roman"/>
        </w:rPr>
      </w:pPr>
      <w:r w:rsidRPr="57642700">
        <w:rPr>
          <w:b/>
          <w:bCs/>
        </w:rPr>
        <w:t>gibalne urice</w:t>
      </w:r>
      <w:r w:rsidR="00C14779">
        <w:t xml:space="preserve">: </w:t>
      </w:r>
      <w:r w:rsidR="007E248F">
        <w:t>vse enote</w:t>
      </w:r>
      <w:r w:rsidR="00C14779">
        <w:t>;</w:t>
      </w:r>
    </w:p>
    <w:p w14:paraId="5427E027" w14:textId="55F24E4B" w:rsidR="0CE69E0C" w:rsidRPr="000D7CF4" w:rsidRDefault="57642700" w:rsidP="001F60BD">
      <w:pPr>
        <w:pStyle w:val="Odstavekseznama"/>
        <w:numPr>
          <w:ilvl w:val="0"/>
          <w:numId w:val="6"/>
        </w:numPr>
        <w:jc w:val="both"/>
      </w:pPr>
      <w:r w:rsidRPr="57642700">
        <w:rPr>
          <w:b/>
          <w:bCs/>
        </w:rPr>
        <w:t xml:space="preserve">pravljična joga za otroke: </w:t>
      </w:r>
      <w:r w:rsidR="007E248F">
        <w:t>vse enote</w:t>
      </w:r>
      <w:r w:rsidR="00C14779">
        <w:t>;</w:t>
      </w:r>
    </w:p>
    <w:p w14:paraId="0F0B2429" w14:textId="77777777" w:rsidR="0CE69E0C" w:rsidRDefault="57642700" w:rsidP="001F60BD">
      <w:pPr>
        <w:pStyle w:val="Odstavekseznama"/>
        <w:numPr>
          <w:ilvl w:val="0"/>
          <w:numId w:val="6"/>
        </w:numPr>
        <w:jc w:val="both"/>
        <w:rPr>
          <w:rFonts w:ascii="Times New Roman" w:eastAsia="Times New Roman" w:hAnsi="Times New Roman" w:cs="Times New Roman"/>
        </w:rPr>
      </w:pPr>
      <w:r w:rsidRPr="57642700">
        <w:rPr>
          <w:b/>
          <w:bCs/>
        </w:rPr>
        <w:t>naravoslovni kotiček:</w:t>
      </w:r>
      <w:r>
        <w:t xml:space="preserve"> vse enote;</w:t>
      </w:r>
    </w:p>
    <w:p w14:paraId="533369DF" w14:textId="77777777" w:rsidR="0CE69E0C" w:rsidRDefault="57642700" w:rsidP="001F60BD">
      <w:pPr>
        <w:pStyle w:val="Odstavekseznama"/>
        <w:numPr>
          <w:ilvl w:val="0"/>
          <w:numId w:val="6"/>
        </w:numPr>
        <w:jc w:val="both"/>
        <w:rPr>
          <w:rFonts w:ascii="Times New Roman" w:eastAsia="Times New Roman" w:hAnsi="Times New Roman" w:cs="Times New Roman"/>
        </w:rPr>
      </w:pPr>
      <w:r w:rsidRPr="57642700">
        <w:rPr>
          <w:b/>
          <w:bCs/>
        </w:rPr>
        <w:t>urejanje vrtičkov:</w:t>
      </w:r>
      <w:r>
        <w:t xml:space="preserve"> vse enote;</w:t>
      </w:r>
    </w:p>
    <w:p w14:paraId="624E4DDE" w14:textId="77777777" w:rsidR="0CE69E0C" w:rsidRDefault="57642700" w:rsidP="001F60BD">
      <w:pPr>
        <w:pStyle w:val="Odstavekseznama"/>
        <w:numPr>
          <w:ilvl w:val="0"/>
          <w:numId w:val="6"/>
        </w:numPr>
        <w:jc w:val="both"/>
        <w:rPr>
          <w:rFonts w:ascii="Times New Roman" w:eastAsia="Times New Roman" w:hAnsi="Times New Roman" w:cs="Times New Roman"/>
        </w:rPr>
      </w:pPr>
      <w:r w:rsidRPr="57642700">
        <w:rPr>
          <w:b/>
          <w:bCs/>
        </w:rPr>
        <w:t>kotiček za sproščanje:</w:t>
      </w:r>
      <w:r>
        <w:t xml:space="preserve"> enota Deteljica, vsi oddelki.</w:t>
      </w:r>
    </w:p>
    <w:p w14:paraId="08D6A9DF" w14:textId="77777777" w:rsidR="0CE69E0C" w:rsidRDefault="0CE69E0C" w:rsidP="00953072">
      <w:pPr>
        <w:jc w:val="both"/>
        <w:rPr>
          <w:highlight w:val="white"/>
        </w:rPr>
      </w:pPr>
      <w:r w:rsidRPr="56C60381">
        <w:rPr>
          <w:highlight w:val="white"/>
        </w:rPr>
        <w:lastRenderedPageBreak/>
        <w:t>Vse programe popestrimo tudi s/z:</w:t>
      </w:r>
    </w:p>
    <w:p w14:paraId="0E1FC077" w14:textId="77777777" w:rsidR="0CE69E0C" w:rsidRDefault="57642700" w:rsidP="001F60BD">
      <w:pPr>
        <w:numPr>
          <w:ilvl w:val="0"/>
          <w:numId w:val="3"/>
        </w:numPr>
        <w:ind w:left="426" w:hanging="426"/>
        <w:jc w:val="both"/>
      </w:pPr>
      <w:r>
        <w:t>obiski lutkovnih in gledaliških predstav,</w:t>
      </w:r>
    </w:p>
    <w:p w14:paraId="70691072" w14:textId="77777777" w:rsidR="008E4746" w:rsidRDefault="57642700" w:rsidP="001F60BD">
      <w:pPr>
        <w:numPr>
          <w:ilvl w:val="0"/>
          <w:numId w:val="3"/>
        </w:numPr>
        <w:ind w:left="426" w:hanging="426"/>
        <w:jc w:val="both"/>
      </w:pPr>
      <w:r>
        <w:t>ogledi muzejev, razstav,</w:t>
      </w:r>
    </w:p>
    <w:p w14:paraId="5D49874E" w14:textId="77777777" w:rsidR="008E4746" w:rsidRDefault="57642700" w:rsidP="001F60BD">
      <w:pPr>
        <w:numPr>
          <w:ilvl w:val="0"/>
          <w:numId w:val="3"/>
        </w:numPr>
        <w:ind w:left="426" w:hanging="426"/>
        <w:jc w:val="both"/>
      </w:pPr>
      <w:r>
        <w:t>sodelovanjem s Knjižnico dr. Toneta Pretnarja in Tržiškim muzejem,</w:t>
      </w:r>
    </w:p>
    <w:p w14:paraId="5E7C25EF" w14:textId="77777777" w:rsidR="008E4746" w:rsidRDefault="57642700" w:rsidP="001F60BD">
      <w:pPr>
        <w:numPr>
          <w:ilvl w:val="0"/>
          <w:numId w:val="3"/>
        </w:numPr>
        <w:ind w:left="426" w:hanging="426"/>
        <w:jc w:val="both"/>
      </w:pPr>
      <w:r>
        <w:t>sodelovanjem s Športno zvezo Tržič,</w:t>
      </w:r>
    </w:p>
    <w:p w14:paraId="58F45EF0" w14:textId="212B4C3E" w:rsidR="0CE69E0C" w:rsidRDefault="57642700" w:rsidP="001F60BD">
      <w:pPr>
        <w:numPr>
          <w:ilvl w:val="0"/>
          <w:numId w:val="3"/>
        </w:numPr>
        <w:ind w:left="426" w:hanging="426"/>
        <w:jc w:val="both"/>
      </w:pPr>
      <w:r>
        <w:t xml:space="preserve">obiskom Kekčeve dežele, </w:t>
      </w:r>
      <w:r w:rsidR="00C14779">
        <w:t>Čarobnega gozda, D</w:t>
      </w:r>
      <w:r>
        <w:t xml:space="preserve">ežele </w:t>
      </w:r>
      <w:r w:rsidR="00C14779">
        <w:t xml:space="preserve">ljudskih </w:t>
      </w:r>
      <w:r>
        <w:t>pravljic ipd.,</w:t>
      </w:r>
    </w:p>
    <w:p w14:paraId="334C1CBC" w14:textId="77777777" w:rsidR="0CE69E0C" w:rsidRDefault="57642700" w:rsidP="001F60BD">
      <w:pPr>
        <w:numPr>
          <w:ilvl w:val="0"/>
          <w:numId w:val="3"/>
        </w:numPr>
        <w:ind w:left="426" w:hanging="426"/>
        <w:jc w:val="both"/>
      </w:pPr>
      <w:r>
        <w:t>obiskom Gorenjske plaže ob ugodnem vremenu,</w:t>
      </w:r>
    </w:p>
    <w:p w14:paraId="7DF80399" w14:textId="77777777" w:rsidR="0CE69E0C" w:rsidRDefault="57642700" w:rsidP="001F60BD">
      <w:pPr>
        <w:numPr>
          <w:ilvl w:val="0"/>
          <w:numId w:val="3"/>
        </w:numPr>
        <w:ind w:left="426" w:hanging="426"/>
        <w:jc w:val="both"/>
      </w:pPr>
      <w:r>
        <w:t>drugimi priložnostnimi ogledi in prireditvami.</w:t>
      </w:r>
    </w:p>
    <w:p w14:paraId="7194DBDC" w14:textId="77777777" w:rsidR="56C60381" w:rsidRDefault="56C60381" w:rsidP="56C60381">
      <w:pPr>
        <w:jc w:val="both"/>
        <w:rPr>
          <w:highlight w:val="white"/>
        </w:rPr>
      </w:pPr>
    </w:p>
    <w:p w14:paraId="14886366" w14:textId="77777777" w:rsidR="0CE69E0C" w:rsidRDefault="0CE69E0C" w:rsidP="56C60381">
      <w:pPr>
        <w:shd w:val="clear" w:color="auto" w:fill="E1AA1F"/>
        <w:spacing w:line="240" w:lineRule="auto"/>
        <w:rPr>
          <w:b/>
          <w:bCs/>
          <w:sz w:val="28"/>
          <w:szCs w:val="28"/>
        </w:rPr>
      </w:pPr>
      <w:r w:rsidRPr="56C60381">
        <w:rPr>
          <w:b/>
          <w:bCs/>
          <w:sz w:val="28"/>
          <w:szCs w:val="28"/>
        </w:rPr>
        <w:t xml:space="preserve">Mali sonček </w:t>
      </w:r>
    </w:p>
    <w:p w14:paraId="769D0D3C" w14:textId="77777777" w:rsidR="56C60381" w:rsidRDefault="56C60381" w:rsidP="56C60381">
      <w:pPr>
        <w:jc w:val="both"/>
        <w:rPr>
          <w:highlight w:val="white"/>
        </w:rPr>
      </w:pPr>
    </w:p>
    <w:p w14:paraId="25ECF64B" w14:textId="77777777" w:rsidR="0CE69E0C" w:rsidRDefault="0CE69E0C" w:rsidP="00953072">
      <w:pPr>
        <w:jc w:val="both"/>
        <w:rPr>
          <w:highlight w:val="white"/>
        </w:rPr>
      </w:pPr>
      <w:r w:rsidRPr="56C60381">
        <w:rPr>
          <w:highlight w:val="white"/>
        </w:rPr>
        <w:t>Mali sonček je namenjen otrokom od drugega do šestega leta starosti. Sestavljen je iz štirih stopenj, ki se sistematično nadgrajujejo in dopolnjujejo:</w:t>
      </w:r>
    </w:p>
    <w:p w14:paraId="69FE0CD5" w14:textId="77777777" w:rsidR="0CE69E0C" w:rsidRDefault="57642700" w:rsidP="001F60BD">
      <w:pPr>
        <w:numPr>
          <w:ilvl w:val="0"/>
          <w:numId w:val="3"/>
        </w:numPr>
        <w:ind w:left="426" w:hanging="426"/>
        <w:jc w:val="both"/>
      </w:pPr>
      <w:r>
        <w:t>Mali sonček – modri: za otroke od 2. do 3. leta starosti,</w:t>
      </w:r>
    </w:p>
    <w:p w14:paraId="1B3AFD61" w14:textId="77777777" w:rsidR="0CE69E0C" w:rsidRDefault="57642700" w:rsidP="001F60BD">
      <w:pPr>
        <w:numPr>
          <w:ilvl w:val="0"/>
          <w:numId w:val="3"/>
        </w:numPr>
        <w:ind w:left="426" w:hanging="426"/>
        <w:jc w:val="both"/>
      </w:pPr>
      <w:r>
        <w:t>Mali sonček – zeleni: za otroke od 3. do 4. leta starosti,</w:t>
      </w:r>
    </w:p>
    <w:p w14:paraId="214233D8" w14:textId="77777777" w:rsidR="0CE69E0C" w:rsidRDefault="57642700" w:rsidP="001F60BD">
      <w:pPr>
        <w:numPr>
          <w:ilvl w:val="0"/>
          <w:numId w:val="3"/>
        </w:numPr>
        <w:ind w:left="426" w:hanging="426"/>
        <w:jc w:val="both"/>
      </w:pPr>
      <w:r>
        <w:t>Mali sonček – oranžni: za otroke od 4. do 5. leta starosti,</w:t>
      </w:r>
    </w:p>
    <w:p w14:paraId="2BC8F181" w14:textId="77777777" w:rsidR="0CE69E0C" w:rsidRDefault="57642700" w:rsidP="001F60BD">
      <w:pPr>
        <w:numPr>
          <w:ilvl w:val="0"/>
          <w:numId w:val="3"/>
        </w:numPr>
        <w:ind w:left="426" w:hanging="426"/>
        <w:jc w:val="both"/>
      </w:pPr>
      <w:r>
        <w:t>Mali sonček – rumeni: za otroke od 5. do 6. leta starosti.</w:t>
      </w:r>
    </w:p>
    <w:p w14:paraId="54CD245A" w14:textId="77777777" w:rsidR="56C60381" w:rsidRDefault="56C60381" w:rsidP="00953072">
      <w:pPr>
        <w:jc w:val="both"/>
        <w:rPr>
          <w:highlight w:val="white"/>
        </w:rPr>
      </w:pPr>
    </w:p>
    <w:p w14:paraId="5ABD44DA" w14:textId="77777777" w:rsidR="008E4746" w:rsidRDefault="0CE69E0C" w:rsidP="00953072">
      <w:pPr>
        <w:jc w:val="both"/>
      </w:pPr>
      <w:r w:rsidRPr="56C60381">
        <w:rPr>
          <w:highlight w:val="white"/>
        </w:rPr>
        <w:t>Njegov namen je obogatiti program na področju gibanja v vrtcu s sodobnimi gibalnimi/športnimi vsebinami. Poudarek daje igri in vadbi, ki sta prijetni in prilagojeni otroku. V program so vključeni tudi otroci s posebnimi potrebami, ki jim je treba posvetiti še več pozornosti ter jim prilagoditi naloge oziroma oblike in metode dela.</w:t>
      </w:r>
    </w:p>
    <w:p w14:paraId="483F3081" w14:textId="77777777" w:rsidR="0CE69E0C" w:rsidRDefault="0CE69E0C" w:rsidP="00953072">
      <w:pPr>
        <w:jc w:val="both"/>
        <w:rPr>
          <w:highlight w:val="white"/>
        </w:rPr>
      </w:pPr>
      <w:r w:rsidRPr="56C60381">
        <w:rPr>
          <w:highlight w:val="white"/>
        </w:rPr>
        <w:t>Z gibanjem otrok zaznava in odkriva svoje telo, preizkuša, kaj telo zmore, doživlja veselje in ponos ob razvijajočih se sposobnostih in spretnostih ter gradi zaupanje vase. Gibanje daje otroku občutek ugodja, varnosti, veselja, skratka dobrega počutja.</w:t>
      </w:r>
    </w:p>
    <w:p w14:paraId="1231BE67" w14:textId="77777777" w:rsidR="00953072" w:rsidRDefault="00953072">
      <w:pPr>
        <w:rPr>
          <w:b/>
          <w:bCs/>
          <w:sz w:val="28"/>
          <w:szCs w:val="28"/>
        </w:rPr>
      </w:pPr>
      <w:r>
        <w:rPr>
          <w:b/>
          <w:bCs/>
          <w:sz w:val="28"/>
          <w:szCs w:val="28"/>
        </w:rPr>
        <w:br w:type="page"/>
      </w:r>
    </w:p>
    <w:p w14:paraId="5F04A6F3" w14:textId="77777777" w:rsidR="0CE69E0C" w:rsidRDefault="0CE69E0C" w:rsidP="56C60381">
      <w:pPr>
        <w:shd w:val="clear" w:color="auto" w:fill="E1AA1F"/>
        <w:spacing w:line="240" w:lineRule="auto"/>
        <w:rPr>
          <w:b/>
          <w:bCs/>
          <w:sz w:val="28"/>
          <w:szCs w:val="28"/>
        </w:rPr>
      </w:pPr>
      <w:r w:rsidRPr="56C60381">
        <w:rPr>
          <w:b/>
          <w:bCs/>
          <w:sz w:val="28"/>
          <w:szCs w:val="28"/>
        </w:rPr>
        <w:lastRenderedPageBreak/>
        <w:t>Cicibanove urice in skrajšani program</w:t>
      </w:r>
    </w:p>
    <w:p w14:paraId="36FEB5B0" w14:textId="77777777" w:rsidR="56C60381" w:rsidRDefault="56C60381" w:rsidP="56C60381">
      <w:pPr>
        <w:jc w:val="both"/>
        <w:rPr>
          <w:highlight w:val="white"/>
        </w:rPr>
      </w:pPr>
    </w:p>
    <w:p w14:paraId="122F3700" w14:textId="77777777" w:rsidR="0CE69E0C" w:rsidRDefault="0CE69E0C" w:rsidP="008E4746">
      <w:pPr>
        <w:jc w:val="both"/>
        <w:rPr>
          <w:highlight w:val="white"/>
        </w:rPr>
      </w:pPr>
      <w:r w:rsidRPr="56C60381">
        <w:rPr>
          <w:highlight w:val="white"/>
        </w:rPr>
        <w:t>Cicibanove urice so organizirane za predšolske otroke, ki vrtca ne obiskujejo. Program poteka od septembra do junija</w:t>
      </w:r>
      <w:r w:rsidR="00B80B55">
        <w:rPr>
          <w:highlight w:val="white"/>
        </w:rPr>
        <w:t>, v kolikor je vpisanih dovolj otrok</w:t>
      </w:r>
      <w:r w:rsidRPr="56C60381">
        <w:rPr>
          <w:highlight w:val="white"/>
        </w:rPr>
        <w:t xml:space="preserve">. Namen </w:t>
      </w:r>
      <w:r w:rsidR="0072199E">
        <w:rPr>
          <w:highlight w:val="white"/>
        </w:rPr>
        <w:t>cicibanovih uric</w:t>
      </w:r>
      <w:r w:rsidRPr="56C60381">
        <w:rPr>
          <w:highlight w:val="white"/>
        </w:rPr>
        <w:t xml:space="preserve"> je druženje s sovrstniki in doživljanje vsebin predšolske vzgoje. Potekajo dvakrat tedensko v popoldanskih urah v eni izmed enot Vrtca Tržič.</w:t>
      </w:r>
    </w:p>
    <w:p w14:paraId="0F1D8BD1" w14:textId="77777777" w:rsidR="0CE69E0C" w:rsidRDefault="0CE69E0C" w:rsidP="56C60381">
      <w:pPr>
        <w:rPr>
          <w:highlight w:val="white"/>
        </w:rPr>
      </w:pPr>
      <w:r w:rsidRPr="56C60381">
        <w:rPr>
          <w:highlight w:val="white"/>
        </w:rPr>
        <w:t>Otroci v starosti od 5 do 6 let imajo možnost obiskovanja skrajšanega brezplačnega programa, ki ga razpiše vrtec. V kolikor bomo ugotovili, da bi bilo dovolj vključenih otrok za en oddelek, bomo program razpisali med letom.</w:t>
      </w:r>
    </w:p>
    <w:p w14:paraId="30D7AA69" w14:textId="77777777" w:rsidR="00DB5BCB" w:rsidRPr="008E4746" w:rsidRDefault="00DB5BCB" w:rsidP="19DB7D92">
      <w:pPr>
        <w:rPr>
          <w:highlight w:val="white"/>
        </w:rPr>
      </w:pPr>
    </w:p>
    <w:p w14:paraId="114B4088" w14:textId="77777777" w:rsidR="00DB5BCB" w:rsidRPr="00953072" w:rsidRDefault="00953072" w:rsidP="001F60BD">
      <w:pPr>
        <w:pStyle w:val="Slog2"/>
        <w:numPr>
          <w:ilvl w:val="1"/>
          <w:numId w:val="4"/>
        </w:numPr>
        <w:rPr>
          <w:color w:val="auto"/>
        </w:rPr>
      </w:pPr>
      <w:bookmarkStart w:id="42" w:name="_Toc82684846"/>
      <w:r>
        <w:rPr>
          <w:color w:val="auto"/>
        </w:rPr>
        <w:t>Sodelovanje s starši</w:t>
      </w:r>
      <w:bookmarkEnd w:id="42"/>
    </w:p>
    <w:p w14:paraId="7196D064" w14:textId="77777777" w:rsidR="008E4746" w:rsidRDefault="008E4746" w:rsidP="19DB7D92">
      <w:pPr>
        <w:jc w:val="both"/>
      </w:pPr>
    </w:p>
    <w:p w14:paraId="7C73B206" w14:textId="77777777" w:rsidR="00DB5BCB" w:rsidRPr="00DA4135" w:rsidRDefault="633DF9FE" w:rsidP="19DB7D92">
      <w:pPr>
        <w:jc w:val="both"/>
      </w:pPr>
      <w:r>
        <w:t>Oblike neposrednega sodelovanja s starši so:</w:t>
      </w:r>
    </w:p>
    <w:p w14:paraId="5DF1E29D" w14:textId="77777777" w:rsidR="00DB5BCB" w:rsidRPr="00DA4135" w:rsidRDefault="57642700" w:rsidP="001F60BD">
      <w:pPr>
        <w:numPr>
          <w:ilvl w:val="0"/>
          <w:numId w:val="8"/>
        </w:numPr>
        <w:ind w:left="426" w:hanging="426"/>
        <w:jc w:val="both"/>
      </w:pPr>
      <w:r>
        <w:t>pogovorne ure, ki se izvajajo enkrat mesečno,</w:t>
      </w:r>
    </w:p>
    <w:p w14:paraId="00D672F0" w14:textId="77777777" w:rsidR="00DB5BCB" w:rsidRPr="00DA4135" w:rsidRDefault="57642700" w:rsidP="001F60BD">
      <w:pPr>
        <w:numPr>
          <w:ilvl w:val="0"/>
          <w:numId w:val="8"/>
        </w:numPr>
        <w:ind w:left="426" w:hanging="426"/>
        <w:jc w:val="both"/>
      </w:pPr>
      <w:r>
        <w:t>razgovori ob vstopu otroka v vrtec,</w:t>
      </w:r>
    </w:p>
    <w:p w14:paraId="2D9CD324" w14:textId="77777777" w:rsidR="00DB5BCB" w:rsidRPr="00DA4135" w:rsidRDefault="57642700" w:rsidP="001F60BD">
      <w:pPr>
        <w:numPr>
          <w:ilvl w:val="0"/>
          <w:numId w:val="8"/>
        </w:numPr>
        <w:ind w:left="426" w:hanging="426"/>
        <w:jc w:val="both"/>
      </w:pPr>
      <w:r>
        <w:t>individualne pogovorne ure, glede na potrebe staršev ali strokovnih delavcev,</w:t>
      </w:r>
    </w:p>
    <w:p w14:paraId="5CBCE34A" w14:textId="77777777" w:rsidR="00DB5BCB" w:rsidRPr="00DA4135" w:rsidRDefault="57642700" w:rsidP="001F60BD">
      <w:pPr>
        <w:numPr>
          <w:ilvl w:val="0"/>
          <w:numId w:val="8"/>
        </w:numPr>
        <w:ind w:left="426" w:hanging="426"/>
        <w:jc w:val="both"/>
      </w:pPr>
      <w:r>
        <w:t>uvodni, zaključni in tematski roditeljski sestanki,</w:t>
      </w:r>
    </w:p>
    <w:p w14:paraId="024573BE" w14:textId="77777777" w:rsidR="00DB5BCB" w:rsidRPr="00DA4135" w:rsidRDefault="57642700" w:rsidP="001F60BD">
      <w:pPr>
        <w:numPr>
          <w:ilvl w:val="0"/>
          <w:numId w:val="8"/>
        </w:numPr>
        <w:ind w:left="426" w:hanging="426"/>
        <w:jc w:val="both"/>
      </w:pPr>
      <w:r>
        <w:t>srečanja v oddelkih,</w:t>
      </w:r>
    </w:p>
    <w:p w14:paraId="447C5E2B" w14:textId="77777777" w:rsidR="00DB5BCB" w:rsidRPr="00DA4135" w:rsidRDefault="57642700" w:rsidP="001F60BD">
      <w:pPr>
        <w:numPr>
          <w:ilvl w:val="0"/>
          <w:numId w:val="8"/>
        </w:numPr>
        <w:ind w:left="426" w:hanging="426"/>
        <w:jc w:val="both"/>
      </w:pPr>
      <w:r>
        <w:t>skupne prireditve in dejavnosti,</w:t>
      </w:r>
    </w:p>
    <w:p w14:paraId="48DA780C" w14:textId="77777777" w:rsidR="00DB5BCB" w:rsidRPr="00DA4135" w:rsidRDefault="57642700" w:rsidP="001F60BD">
      <w:pPr>
        <w:numPr>
          <w:ilvl w:val="0"/>
          <w:numId w:val="8"/>
        </w:numPr>
        <w:ind w:left="426" w:hanging="426"/>
        <w:jc w:val="both"/>
      </w:pPr>
      <w:r>
        <w:t>srečanja ob zaključku šolskega leta,</w:t>
      </w:r>
    </w:p>
    <w:p w14:paraId="62A2FCAB" w14:textId="76A7C776" w:rsidR="00DB5BCB" w:rsidRPr="00DA4135" w:rsidRDefault="57642700" w:rsidP="001F60BD">
      <w:pPr>
        <w:numPr>
          <w:ilvl w:val="0"/>
          <w:numId w:val="8"/>
        </w:numPr>
        <w:ind w:left="426" w:hanging="426"/>
        <w:jc w:val="both"/>
      </w:pPr>
      <w:r>
        <w:t xml:space="preserve">predavanja za starše, </w:t>
      </w:r>
      <w:r w:rsidR="00C14779">
        <w:t>izobraževalne delavnice</w:t>
      </w:r>
      <w:r>
        <w:t>, tematska srečanja,</w:t>
      </w:r>
    </w:p>
    <w:p w14:paraId="7F31B047" w14:textId="77777777" w:rsidR="00DB5BCB" w:rsidRPr="00DA4135" w:rsidRDefault="57642700" w:rsidP="001F60BD">
      <w:pPr>
        <w:numPr>
          <w:ilvl w:val="0"/>
          <w:numId w:val="8"/>
        </w:numPr>
        <w:ind w:left="426" w:hanging="426"/>
        <w:jc w:val="both"/>
      </w:pPr>
      <w:r>
        <w:t>sestanki Sveta staršev in Sveta zavoda,</w:t>
      </w:r>
    </w:p>
    <w:p w14:paraId="0A90FE76" w14:textId="77777777" w:rsidR="00DB5BCB" w:rsidRPr="00DA4135" w:rsidRDefault="57642700" w:rsidP="001F60BD">
      <w:pPr>
        <w:numPr>
          <w:ilvl w:val="0"/>
          <w:numId w:val="8"/>
        </w:numPr>
        <w:ind w:left="426" w:hanging="426"/>
        <w:jc w:val="both"/>
      </w:pPr>
      <w:r>
        <w:t>predstavitev poklicev staršev v oddelkih po dogovoru,</w:t>
      </w:r>
    </w:p>
    <w:p w14:paraId="7163F674" w14:textId="77777777" w:rsidR="00DB5BCB" w:rsidRPr="00DA4135" w:rsidRDefault="57642700" w:rsidP="001F60BD">
      <w:pPr>
        <w:numPr>
          <w:ilvl w:val="0"/>
          <w:numId w:val="8"/>
        </w:numPr>
        <w:ind w:left="426" w:hanging="426"/>
        <w:jc w:val="both"/>
      </w:pPr>
      <w:r>
        <w:t>organizacija in izvedba dobrodelnih akcij,</w:t>
      </w:r>
    </w:p>
    <w:p w14:paraId="04AF2A31" w14:textId="77777777" w:rsidR="00DB5BCB" w:rsidRPr="00DA4135" w:rsidRDefault="57642700" w:rsidP="001F60BD">
      <w:pPr>
        <w:numPr>
          <w:ilvl w:val="0"/>
          <w:numId w:val="8"/>
        </w:numPr>
        <w:ind w:left="426" w:hanging="426"/>
        <w:jc w:val="both"/>
      </w:pPr>
      <w:r>
        <w:t>sodelovanje staršev s svetovalno delavko,</w:t>
      </w:r>
    </w:p>
    <w:p w14:paraId="0D4B21F7" w14:textId="77777777" w:rsidR="00DB5BCB" w:rsidRPr="00DA4135" w:rsidRDefault="57642700" w:rsidP="001F60BD">
      <w:pPr>
        <w:numPr>
          <w:ilvl w:val="0"/>
          <w:numId w:val="8"/>
        </w:numPr>
        <w:ind w:left="426" w:hanging="426"/>
        <w:jc w:val="both"/>
      </w:pPr>
      <w:r>
        <w:t>sodelovanje z patronažno službo in ostalimi strokovnjaki ob morebitnih primanjkljajih posameznih otrok,</w:t>
      </w:r>
    </w:p>
    <w:p w14:paraId="06EDC76E" w14:textId="77777777" w:rsidR="00DB5BCB" w:rsidRPr="00DA4135" w:rsidRDefault="57642700" w:rsidP="001F60BD">
      <w:pPr>
        <w:numPr>
          <w:ilvl w:val="0"/>
          <w:numId w:val="8"/>
        </w:numPr>
        <w:ind w:left="426" w:hanging="426"/>
        <w:jc w:val="both"/>
      </w:pPr>
      <w:r>
        <w:t>sodelovanje z logopedom.</w:t>
      </w:r>
    </w:p>
    <w:p w14:paraId="70323091" w14:textId="70E6CA6A" w:rsidR="00C14779" w:rsidRDefault="633DF9FE" w:rsidP="00C14779">
      <w:pPr>
        <w:jc w:val="both"/>
      </w:pPr>
      <w:r>
        <w:t>S starši si želimo dobrega, partnerskega sodelovanja, kar pa lahko dosežemo le z medsebojnim zaupanjem in upoštevanjem avtonomije vrtca.</w:t>
      </w:r>
      <w:r w:rsidR="00C14779">
        <w:br w:type="page"/>
      </w:r>
    </w:p>
    <w:p w14:paraId="5B876E9C" w14:textId="77777777" w:rsidR="00DB5BCB" w:rsidRPr="00DA4135" w:rsidRDefault="71AC5A3E" w:rsidP="001F60BD">
      <w:pPr>
        <w:pStyle w:val="Slog1"/>
        <w:numPr>
          <w:ilvl w:val="0"/>
          <w:numId w:val="4"/>
        </w:numPr>
        <w:rPr>
          <w:bCs/>
          <w:color w:val="000000" w:themeColor="text1"/>
        </w:rPr>
      </w:pPr>
      <w:bookmarkStart w:id="43" w:name="_Toc82684847"/>
      <w:r>
        <w:lastRenderedPageBreak/>
        <w:t>PEDAGOŠKO DELO STROKOVNIH DELAVCEV</w:t>
      </w:r>
      <w:bookmarkEnd w:id="43"/>
    </w:p>
    <w:p w14:paraId="34FF1C98" w14:textId="77777777" w:rsidR="00DB5BCB" w:rsidRPr="00DA4135" w:rsidRDefault="00DB5BCB" w:rsidP="19DB7D92"/>
    <w:p w14:paraId="73C9878C" w14:textId="77777777" w:rsidR="007C18C0" w:rsidRPr="007A384C" w:rsidRDefault="009702E9" w:rsidP="001F60BD">
      <w:pPr>
        <w:pStyle w:val="Slog2"/>
        <w:numPr>
          <w:ilvl w:val="1"/>
          <w:numId w:val="4"/>
        </w:numPr>
        <w:rPr>
          <w:color w:val="auto"/>
        </w:rPr>
      </w:pPr>
      <w:bookmarkStart w:id="44" w:name="_Toc82684848"/>
      <w:r>
        <w:rPr>
          <w:color w:val="auto"/>
        </w:rPr>
        <w:t>Spremljanje in opazovanje dela strokovnih delavcev</w:t>
      </w:r>
      <w:bookmarkEnd w:id="44"/>
    </w:p>
    <w:p w14:paraId="6D072C0D" w14:textId="77777777" w:rsidR="00F33537" w:rsidRPr="00F33537" w:rsidRDefault="00F33537" w:rsidP="65CB4738">
      <w:pPr>
        <w:jc w:val="both"/>
        <w:rPr>
          <w:sz w:val="22"/>
          <w:szCs w:val="22"/>
        </w:rPr>
      </w:pPr>
    </w:p>
    <w:p w14:paraId="376EEFF6" w14:textId="4D1A7DA5" w:rsidR="4B81ECF5" w:rsidRPr="00C14779" w:rsidRDefault="4B81ECF5" w:rsidP="18605B54">
      <w:pPr>
        <w:jc w:val="both"/>
        <w:rPr>
          <w:highlight w:val="white"/>
        </w:rPr>
      </w:pPr>
      <w:r w:rsidRPr="00C14779">
        <w:rPr>
          <w:highlight w:val="white"/>
        </w:rPr>
        <w:t xml:space="preserve">Po končanem uvajalnem obdobju se bo </w:t>
      </w:r>
      <w:r w:rsidR="00C14779">
        <w:rPr>
          <w:highlight w:val="white"/>
        </w:rPr>
        <w:t xml:space="preserve">v vrtcu </w:t>
      </w:r>
      <w:r w:rsidRPr="00C14779">
        <w:rPr>
          <w:highlight w:val="white"/>
        </w:rPr>
        <w:t>začelo spremljanje in opazovanje strokovnega dela v oddelkih. Pomočnica ravnateljice načrtujem vsaj en obisk v vsakem oddelku, pri mlajših strokovnih delavcih pa tudi več obiskov. Obiski bodo imeli namen pomoči, podpore in svetovanja. Glede na izkušnje in želje strokovnih delavcev v preteklem šolskem letu, bo večina obiskov o oddelkih nenapovedanih. V primeru, da bo strokovni delavec izrazil željo po napovedanem spremljanju strokovnega dela, bomo skupaj določili da</w:t>
      </w:r>
      <w:r w:rsidR="00C14779">
        <w:rPr>
          <w:highlight w:val="white"/>
        </w:rPr>
        <w:t>tum obiska v oddelku. Spremljala in opazovala</w:t>
      </w:r>
      <w:r w:rsidRPr="00C14779">
        <w:rPr>
          <w:highlight w:val="white"/>
        </w:rPr>
        <w:t xml:space="preserve"> </w:t>
      </w:r>
      <w:r w:rsidR="00C14779">
        <w:rPr>
          <w:highlight w:val="white"/>
        </w:rPr>
        <w:t>bom</w:t>
      </w:r>
      <w:r w:rsidRPr="00C14779">
        <w:rPr>
          <w:highlight w:val="white"/>
        </w:rPr>
        <w:t xml:space="preserve"> dinamiko v oddelku, interakcijo, komunikacijo na vseh relacijah, počutje in sodelovanje otrok ter pregledal</w:t>
      </w:r>
      <w:r w:rsidR="00C14779">
        <w:rPr>
          <w:highlight w:val="white"/>
        </w:rPr>
        <w:t>a</w:t>
      </w:r>
      <w:r w:rsidRPr="00C14779">
        <w:rPr>
          <w:highlight w:val="white"/>
        </w:rPr>
        <w:t xml:space="preserve"> dokumentacijo. V tem šolskem letu nadaljujemo s poglabljanjem znanja o projektnem načrtovanju, poudarek bo tudi na razvijanju tehnik opazovanja otrok in oblikovanju zapisov opazovanj. V podporo mlajšim sodelavcem bo začel delovati Aktiv za mlade sodelavce, kjer bodo pridobivali znanja in veščine za delo v oddelkih. Tekom šolskega leta bom spremljala tudi področje napredovanj v nazive. </w:t>
      </w:r>
      <w:r w:rsidR="00C14779">
        <w:rPr>
          <w:highlight w:val="white"/>
        </w:rPr>
        <w:t>S</w:t>
      </w:r>
      <w:r w:rsidRPr="00C14779">
        <w:rPr>
          <w:highlight w:val="white"/>
        </w:rPr>
        <w:t xml:space="preserve">trokovne delavce </w:t>
      </w:r>
      <w:r w:rsidR="00C14779">
        <w:rPr>
          <w:highlight w:val="white"/>
        </w:rPr>
        <w:t xml:space="preserve">bom spodbujala </w:t>
      </w:r>
      <w:r w:rsidRPr="00C14779">
        <w:rPr>
          <w:highlight w:val="white"/>
        </w:rPr>
        <w:t xml:space="preserve">k dodatnemu strokovnemu delu, izobraževanju in napredovanju. </w:t>
      </w:r>
    </w:p>
    <w:p w14:paraId="5A10F725" w14:textId="0D083FBC" w:rsidR="4B81ECF5" w:rsidRPr="00C14779" w:rsidRDefault="4B81ECF5" w:rsidP="18605B54">
      <w:pPr>
        <w:jc w:val="both"/>
        <w:rPr>
          <w:highlight w:val="white"/>
        </w:rPr>
      </w:pPr>
      <w:r w:rsidRPr="00C14779">
        <w:rPr>
          <w:highlight w:val="white"/>
        </w:rPr>
        <w:t>Spremljala bom tudi delo v nekateri aktivih in delovnih skupina</w:t>
      </w:r>
      <w:r w:rsidR="00C14779">
        <w:rPr>
          <w:highlight w:val="white"/>
        </w:rPr>
        <w:t>h</w:t>
      </w:r>
      <w:r w:rsidRPr="00C14779">
        <w:rPr>
          <w:highlight w:val="white"/>
        </w:rPr>
        <w:t xml:space="preserve">, predvsem na področju uvajanja nekaterih elementov pedagoškega pristopa </w:t>
      </w:r>
      <w:proofErr w:type="spellStart"/>
      <w:r w:rsidRPr="00C14779">
        <w:rPr>
          <w:highlight w:val="white"/>
        </w:rPr>
        <w:t>Reggio</w:t>
      </w:r>
      <w:proofErr w:type="spellEnd"/>
      <w:r w:rsidRPr="00C14779">
        <w:rPr>
          <w:highlight w:val="white"/>
        </w:rPr>
        <w:t xml:space="preserve"> </w:t>
      </w:r>
      <w:proofErr w:type="spellStart"/>
      <w:r w:rsidRPr="00C14779">
        <w:rPr>
          <w:highlight w:val="white"/>
        </w:rPr>
        <w:t>Emilia</w:t>
      </w:r>
      <w:proofErr w:type="spellEnd"/>
      <w:r w:rsidRPr="00C14779">
        <w:rPr>
          <w:highlight w:val="white"/>
        </w:rPr>
        <w:t xml:space="preserve">. </w:t>
      </w:r>
    </w:p>
    <w:p w14:paraId="238601FE" w14:textId="77777777" w:rsidR="00F33537" w:rsidRPr="00C14779" w:rsidRDefault="00F33537" w:rsidP="19DB7D92">
      <w:pPr>
        <w:rPr>
          <w:highlight w:val="white"/>
        </w:rPr>
      </w:pPr>
    </w:p>
    <w:p w14:paraId="615CE202" w14:textId="70EBDF3F" w:rsidR="00A5558A" w:rsidRPr="00C14779" w:rsidRDefault="71AC5A3E" w:rsidP="00A5558A">
      <w:pPr>
        <w:jc w:val="right"/>
        <w:rPr>
          <w:highlight w:val="white"/>
        </w:rPr>
      </w:pPr>
      <w:r w:rsidRPr="00C14779">
        <w:rPr>
          <w:highlight w:val="white"/>
        </w:rPr>
        <w:t xml:space="preserve">Zapisala Mojca </w:t>
      </w:r>
      <w:r w:rsidR="79A13586" w:rsidRPr="00C14779">
        <w:rPr>
          <w:highlight w:val="white"/>
        </w:rPr>
        <w:t>Janc</w:t>
      </w:r>
      <w:r w:rsidR="00F33537" w:rsidRPr="00C14779">
        <w:rPr>
          <w:highlight w:val="white"/>
        </w:rPr>
        <w:t>, pomočnica ravnateljice</w:t>
      </w:r>
    </w:p>
    <w:p w14:paraId="0F3CABC7" w14:textId="77777777" w:rsidR="007C18C0" w:rsidRPr="00F33537" w:rsidRDefault="007C18C0" w:rsidP="00F33537">
      <w:pPr>
        <w:jc w:val="right"/>
        <w:rPr>
          <w:sz w:val="22"/>
          <w:szCs w:val="22"/>
        </w:rPr>
      </w:pPr>
    </w:p>
    <w:p w14:paraId="349E44AF" w14:textId="6F32BF73" w:rsidR="00F363F6" w:rsidRDefault="00F363F6" w:rsidP="009702E9">
      <w:pPr>
        <w:jc w:val="both"/>
      </w:pPr>
      <w:r>
        <w:t>Ravnateljica bom spremljala delo v oddelkih po potrebi, napovedano ali nenapovedano. Spremljala bom oddelke na izlete in pohode, v kolikor mi bo za to dopuščal čas. Vsak mesec bom obiskala vse enote in se odzvala povabilom na dejavnosti oziroma prireditve.</w:t>
      </w:r>
      <w:r w:rsidR="00C00BB8">
        <w:t xml:space="preserve"> Če bo le mogoče, bom i</w:t>
      </w:r>
      <w:r>
        <w:t>zvajala različne dejavnosti za podporo vsem zaposlenim, kot so: delavnica za osebnostno rast, joga in razna neformalna druženja.</w:t>
      </w:r>
    </w:p>
    <w:p w14:paraId="1C01E1F9" w14:textId="5EBB31B4" w:rsidR="00812EFD" w:rsidRDefault="00812EFD" w:rsidP="009702E9">
      <w:pPr>
        <w:jc w:val="both"/>
      </w:pPr>
      <w:r>
        <w:t xml:space="preserve">V letošnjem šolskem letu bom opravila letne razgovore oz. »kavo z ravnateljico« z </w:t>
      </w:r>
      <w:r w:rsidR="007B58B8">
        <w:t>vsemi</w:t>
      </w:r>
      <w:r>
        <w:t xml:space="preserve"> zaposlenimi.</w:t>
      </w:r>
    </w:p>
    <w:p w14:paraId="5B08B5D1" w14:textId="77777777" w:rsidR="00812EFD" w:rsidRPr="007A384C" w:rsidRDefault="00812EFD" w:rsidP="19DB7D92"/>
    <w:p w14:paraId="0BD8807D" w14:textId="77777777" w:rsidR="007C18C0" w:rsidRPr="009702E9" w:rsidRDefault="009702E9" w:rsidP="001F60BD">
      <w:pPr>
        <w:pStyle w:val="Slog2"/>
        <w:numPr>
          <w:ilvl w:val="1"/>
          <w:numId w:val="4"/>
        </w:numPr>
        <w:rPr>
          <w:color w:val="000000" w:themeColor="text1"/>
          <w:sz w:val="22"/>
          <w:szCs w:val="22"/>
        </w:rPr>
      </w:pPr>
      <w:bookmarkStart w:id="45" w:name="_Toc82684849"/>
      <w:r>
        <w:rPr>
          <w:color w:val="auto"/>
        </w:rPr>
        <w:lastRenderedPageBreak/>
        <w:t>Medsebojno spremljanje dela</w:t>
      </w:r>
      <w:bookmarkEnd w:id="45"/>
    </w:p>
    <w:p w14:paraId="16DEB4AB" w14:textId="77777777" w:rsidR="009702E9" w:rsidRPr="009702E9" w:rsidRDefault="009702E9" w:rsidP="65CB4738">
      <w:pPr>
        <w:jc w:val="both"/>
      </w:pPr>
    </w:p>
    <w:p w14:paraId="5F05F84B" w14:textId="6ACF1A84" w:rsidR="7B7674EA" w:rsidRPr="00C00BB8" w:rsidRDefault="7B7674EA" w:rsidP="18605B54">
      <w:pPr>
        <w:jc w:val="both"/>
      </w:pPr>
      <w:r w:rsidRPr="00C00BB8">
        <w:t>Nadaljujemo z medsebojnim spremljanjem strokovnega dela. Za spremljanja se bodo strokovni delavci sami dogovarjali glede na interes in potrebo po novem znanju. K medsebojnemu spremljanju pedagoške prakse bodo spodbujeni delavci, pri katerih bo med rednim spremljanjem dela opaziti potrebo po razvijanju novih metod in pristopov. Prav tako bodo omogočena medsebojna spremljanja tudi v oddelkih, kjer bodo strokovni delavci ocenili, da uporabljajo inovativne, kakovostne metode in pristope ter bi jih želeli predstaviti drugim. Po vsakem medsebojnem s</w:t>
      </w:r>
      <w:r w:rsidR="5127E960" w:rsidRPr="00C00BB8">
        <w:t>premljanju dela</w:t>
      </w:r>
      <w:r w:rsidRPr="00C00BB8">
        <w:t xml:space="preserve"> bo sledil pogovor z udeleženimi strokovnimi delavci, kjer se bo izvedla refleksija o izvedbi dejavnosti.</w:t>
      </w:r>
    </w:p>
    <w:p w14:paraId="0AD9C6F4" w14:textId="77777777" w:rsidR="007C18C0" w:rsidRPr="007A384C" w:rsidRDefault="007C18C0" w:rsidP="009702E9">
      <w:pPr>
        <w:jc w:val="both"/>
      </w:pPr>
    </w:p>
    <w:p w14:paraId="05B4C609" w14:textId="77777777" w:rsidR="007C18C0" w:rsidRPr="007A384C" w:rsidRDefault="009702E9" w:rsidP="001F60BD">
      <w:pPr>
        <w:pStyle w:val="Slog2"/>
        <w:numPr>
          <w:ilvl w:val="1"/>
          <w:numId w:val="4"/>
        </w:numPr>
        <w:rPr>
          <w:color w:val="auto"/>
        </w:rPr>
      </w:pPr>
      <w:bookmarkStart w:id="46" w:name="_Toc82684850"/>
      <w:r>
        <w:rPr>
          <w:color w:val="auto"/>
        </w:rPr>
        <w:t>Mentorstvo pripravnikom, dijakom in študentom</w:t>
      </w:r>
      <w:bookmarkEnd w:id="46"/>
    </w:p>
    <w:p w14:paraId="4B1F511A" w14:textId="77777777" w:rsidR="425D25A3" w:rsidRPr="00F33537" w:rsidRDefault="425D25A3" w:rsidP="425D25A3">
      <w:bookmarkStart w:id="47" w:name="_Toc524870563"/>
    </w:p>
    <w:p w14:paraId="302B7EDC" w14:textId="77777777" w:rsidR="2CCF37FE" w:rsidRPr="00C00BB8" w:rsidRDefault="2CCF37FE" w:rsidP="18605B54">
      <w:pPr>
        <w:jc w:val="both"/>
      </w:pPr>
      <w:r w:rsidRPr="00C00BB8">
        <w:t>V tem šolskem letu prihajajo k nam dijaki s Srednje šole Jesenice (SŠJ) in Srednje vzgojit</w:t>
      </w:r>
      <w:r w:rsidR="407FEDDB" w:rsidRPr="00C00BB8">
        <w:t>eljske šole, gimnazije in umetniške gimnazije Ljubljana (SVŠG</w:t>
      </w:r>
      <w:r w:rsidR="129F68B2" w:rsidRPr="00C00BB8">
        <w:t>UG</w:t>
      </w:r>
      <w:r w:rsidR="407FEDDB" w:rsidRPr="00C00BB8">
        <w:t>L).</w:t>
      </w:r>
      <w:r w:rsidR="2DA08FFC" w:rsidRPr="00C00BB8">
        <w:t xml:space="preserve"> </w:t>
      </w:r>
      <w:r w:rsidR="29A42AF1" w:rsidRPr="00C00BB8">
        <w:t>Študenti pridejo iz vseh treh pedagoških fakultet</w:t>
      </w:r>
      <w:r w:rsidR="10C1D0DF" w:rsidRPr="00C00BB8">
        <w:t>: Univerza v</w:t>
      </w:r>
      <w:r w:rsidR="29A42AF1" w:rsidRPr="00C00BB8">
        <w:t xml:space="preserve"> Ljubljan</w:t>
      </w:r>
      <w:r w:rsidR="57479F95" w:rsidRPr="00C00BB8">
        <w:t>i</w:t>
      </w:r>
      <w:r w:rsidR="29A42AF1" w:rsidRPr="00C00BB8">
        <w:t xml:space="preserve">, </w:t>
      </w:r>
      <w:r w:rsidR="27C73B90" w:rsidRPr="00C00BB8">
        <w:t>Univerza v Mariboru ter Univerza na Primorskem</w:t>
      </w:r>
      <w:r w:rsidR="29A42AF1" w:rsidRPr="00C00BB8">
        <w:t xml:space="preserve">. </w:t>
      </w:r>
    </w:p>
    <w:p w14:paraId="1B51C81B" w14:textId="70591A73" w:rsidR="2CCF37FE" w:rsidRPr="00C00BB8" w:rsidRDefault="57642700" w:rsidP="18605B54">
      <w:pPr>
        <w:jc w:val="both"/>
      </w:pPr>
      <w:r w:rsidRPr="00C00BB8">
        <w:t>Absolventka Pedagoške fakultete Univerze v Kopru, smer predšolska vzgoja, bo v enem od starejših oddelkov izvajala dejavnosti, povezane z mladinsko književnostjo, na podlagi katerih bo nastala njena diplomska naloga.</w:t>
      </w:r>
    </w:p>
    <w:p w14:paraId="1BA73A4F" w14:textId="6B2AFB80" w:rsidR="5FDA1D0E" w:rsidRPr="00C00BB8" w:rsidRDefault="4594901F" w:rsidP="18605B54">
      <w:pPr>
        <w:jc w:val="both"/>
      </w:pPr>
      <w:r w:rsidRPr="00C00BB8">
        <w:t>Dve strokovni delavki nadaljujeta</w:t>
      </w:r>
      <w:r w:rsidR="27B0F45E" w:rsidRPr="00C00BB8">
        <w:t xml:space="preserve"> z</w:t>
      </w:r>
      <w:r w:rsidR="098967FC" w:rsidRPr="00C00BB8">
        <w:t xml:space="preserve"> dodiplomski</w:t>
      </w:r>
      <w:r w:rsidR="10C49840" w:rsidRPr="00C00BB8">
        <w:t>m</w:t>
      </w:r>
      <w:r w:rsidR="098967FC" w:rsidRPr="00C00BB8">
        <w:t xml:space="preserve"> študij</w:t>
      </w:r>
      <w:r w:rsidR="4956A634" w:rsidRPr="00C00BB8">
        <w:t>em</w:t>
      </w:r>
      <w:r w:rsidR="098967FC" w:rsidRPr="00C00BB8">
        <w:t>, smer predšolska vzgoja</w:t>
      </w:r>
      <w:r w:rsidR="00C00BB8">
        <w:t xml:space="preserve"> v d</w:t>
      </w:r>
      <w:r w:rsidR="11FC5A47" w:rsidRPr="00C00BB8">
        <w:t>ve</w:t>
      </w:r>
      <w:r w:rsidR="18710A61" w:rsidRPr="00C00BB8">
        <w:t xml:space="preserve"> strokovn</w:t>
      </w:r>
      <w:r w:rsidR="314E4529" w:rsidRPr="00C00BB8">
        <w:t>i</w:t>
      </w:r>
      <w:r w:rsidR="18710A61" w:rsidRPr="00C00BB8">
        <w:t xml:space="preserve"> delavk</w:t>
      </w:r>
      <w:r w:rsidR="08404185" w:rsidRPr="00C00BB8">
        <w:t>i</w:t>
      </w:r>
      <w:r w:rsidR="18710A61" w:rsidRPr="00C00BB8">
        <w:t xml:space="preserve"> </w:t>
      </w:r>
      <w:r w:rsidR="00C00BB8">
        <w:t xml:space="preserve">pa </w:t>
      </w:r>
      <w:r w:rsidR="4BADD3D6" w:rsidRPr="00C00BB8">
        <w:t>sta</w:t>
      </w:r>
      <w:r w:rsidR="18710A61" w:rsidRPr="00C00BB8">
        <w:t xml:space="preserve"> vpisan</w:t>
      </w:r>
      <w:r w:rsidR="2EDB840D" w:rsidRPr="00C00BB8">
        <w:t>i</w:t>
      </w:r>
      <w:r w:rsidR="18710A61" w:rsidRPr="00C00BB8">
        <w:t xml:space="preserve"> v prvi letnik. </w:t>
      </w:r>
      <w:r w:rsidR="450FE88B" w:rsidRPr="00C00BB8">
        <w:t xml:space="preserve">Vse obveznosti prakse opravijo med </w:t>
      </w:r>
      <w:r w:rsidR="3CCAE782" w:rsidRPr="00C00BB8">
        <w:t xml:space="preserve">rednim delom v Vrtcu Tržič </w:t>
      </w:r>
      <w:r w:rsidR="450FE88B" w:rsidRPr="00C00BB8">
        <w:t>in s tem obogatijo</w:t>
      </w:r>
      <w:r w:rsidR="5958782F" w:rsidRPr="00C00BB8">
        <w:t xml:space="preserve"> program vrtca.</w:t>
      </w:r>
      <w:r w:rsidR="358A0AC5" w:rsidRPr="00C00BB8">
        <w:t xml:space="preserve"> </w:t>
      </w:r>
    </w:p>
    <w:p w14:paraId="307C10AA" w14:textId="3FC155C6" w:rsidR="0259271E" w:rsidRPr="00C00BB8" w:rsidRDefault="57642700" w:rsidP="18605B54">
      <w:pPr>
        <w:jc w:val="both"/>
      </w:pPr>
      <w:r w:rsidRPr="00C00BB8">
        <w:t>Za študente in opravljanje prakse v izobraževanju za odrasle na ljudskih univerzah, ki bodo za opravljanje študijskih obveznosti potrebovali mentorstvo, še nimamo podatkov.</w:t>
      </w:r>
    </w:p>
    <w:p w14:paraId="00FE8319" w14:textId="77777777" w:rsidR="358A0AC5" w:rsidRPr="00C00BB8" w:rsidRDefault="358A0AC5" w:rsidP="18605B54">
      <w:pPr>
        <w:jc w:val="both"/>
      </w:pPr>
      <w:r w:rsidRPr="00C00BB8">
        <w:t>Mentorstvo je obvezno in ga mentor ne more zavrniti. Potrebno ga je opraviti odgovorno in zavzeto.</w:t>
      </w:r>
    </w:p>
    <w:p w14:paraId="0AC45422" w14:textId="749A342D" w:rsidR="68905309" w:rsidRPr="00F33537" w:rsidRDefault="68905309" w:rsidP="00F33537">
      <w:pPr>
        <w:jc w:val="both"/>
      </w:pPr>
    </w:p>
    <w:p w14:paraId="65F9C3DC" w14:textId="67455EB5" w:rsidR="00C00BB8" w:rsidRDefault="00C00BB8">
      <w:r>
        <w:br w:type="page"/>
      </w:r>
    </w:p>
    <w:p w14:paraId="3D6BAAAE" w14:textId="77777777" w:rsidR="00DB5BCB" w:rsidRDefault="009702E9" w:rsidP="001F60BD">
      <w:pPr>
        <w:pStyle w:val="Slog2"/>
        <w:numPr>
          <w:ilvl w:val="1"/>
          <w:numId w:val="4"/>
        </w:numPr>
      </w:pPr>
      <w:bookmarkStart w:id="48" w:name="_Toc82684851"/>
      <w:r>
        <w:rPr>
          <w:color w:val="auto"/>
        </w:rPr>
        <w:lastRenderedPageBreak/>
        <w:t>Delo strokovnih starostnih aktivov</w:t>
      </w:r>
      <w:bookmarkEnd w:id="48"/>
    </w:p>
    <w:p w14:paraId="5023141B" w14:textId="77777777" w:rsidR="0098298C" w:rsidRDefault="0098298C" w:rsidP="00F33537">
      <w:pPr>
        <w:jc w:val="both"/>
      </w:pPr>
      <w:bookmarkStart w:id="49" w:name="_1baon6m" w:colFirst="0" w:colLast="0"/>
      <w:bookmarkEnd w:id="47"/>
      <w:bookmarkEnd w:id="49"/>
    </w:p>
    <w:p w14:paraId="63534734" w14:textId="6174046C" w:rsidR="0087285A" w:rsidRDefault="0087285A" w:rsidP="00F33537">
      <w:pPr>
        <w:jc w:val="both"/>
      </w:pPr>
      <w:r w:rsidRPr="0087285A">
        <w:t xml:space="preserve">Strokovni starostni aktivi </w:t>
      </w:r>
      <w:r w:rsidR="003129A3">
        <w:t xml:space="preserve">(SSA) </w:t>
      </w:r>
      <w:r w:rsidRPr="0087285A">
        <w:t xml:space="preserve">bodo v tem šolskem letu </w:t>
      </w:r>
      <w:r w:rsidR="00E72751">
        <w:t>organizirani na že znan način. Oblikovanih</w:t>
      </w:r>
      <w:r w:rsidR="00F33537">
        <w:t xml:space="preserve"> šest aktivov </w:t>
      </w:r>
      <w:r w:rsidR="00E72751">
        <w:t xml:space="preserve">omogoča manjše skupine </w:t>
      </w:r>
      <w:r w:rsidR="00F33537">
        <w:t xml:space="preserve">ter s tem kvalitetnejšo izmenjavo med njihovimi člani. Skozi leto je načrtovanih 5 srečanj, ki bodo temeljila predvsem na </w:t>
      </w:r>
      <w:r w:rsidR="004101D7">
        <w:t>medsebojni izmenjavi dobrih praks, strokovni meds</w:t>
      </w:r>
      <w:r w:rsidR="00E72751">
        <w:t>ebojni podpori ter oblikovanju in</w:t>
      </w:r>
      <w:r w:rsidR="004101D7">
        <w:t xml:space="preserve"> izvajanju skupnega projekta ali dveh, ki bo otroke starostno enakih oddelkov lahko medsebojno povezoval</w:t>
      </w:r>
      <w:r w:rsidR="009702E9">
        <w:t>i</w:t>
      </w:r>
      <w:r w:rsidRPr="0087285A">
        <w:t xml:space="preserve">. Delo v strokovnih aktivih </w:t>
      </w:r>
      <w:r w:rsidR="00E72751">
        <w:t>vodijo</w:t>
      </w:r>
      <w:r w:rsidRPr="0087285A">
        <w:t xml:space="preserve"> vodje aktivov, strokovni delavci pa na srečanjih sodelujejo z aktivno</w:t>
      </w:r>
      <w:r w:rsidR="00E72751">
        <w:t xml:space="preserve"> udeležbo.</w:t>
      </w:r>
    </w:p>
    <w:p w14:paraId="707617F4" w14:textId="66745F6E" w:rsidR="00E72751" w:rsidRDefault="00E72751" w:rsidP="00F33537">
      <w:pPr>
        <w:jc w:val="both"/>
      </w:pPr>
      <w:r w:rsidRPr="00E72751">
        <w:t>L</w:t>
      </w:r>
      <w:r w:rsidR="004101D7" w:rsidRPr="00E72751">
        <w:t>etošnja r</w:t>
      </w:r>
      <w:r w:rsidR="003129A3" w:rsidRPr="00E72751">
        <w:t xml:space="preserve">deča nit </w:t>
      </w:r>
      <w:r w:rsidR="004101D7" w:rsidRPr="00E72751">
        <w:t xml:space="preserve">dela </w:t>
      </w:r>
      <w:r w:rsidR="003129A3" w:rsidRPr="00E72751">
        <w:t>je “</w:t>
      </w:r>
      <w:r>
        <w:t>pogovarjajmo se</w:t>
      </w:r>
      <w:r w:rsidR="0087285A" w:rsidRPr="00E72751">
        <w:t>”</w:t>
      </w:r>
      <w:r>
        <w:t>, strokovni delavci pa jo bodo v okviru aktivov poglobili predvsem na relaciji komunikacije s starši. Raziskovali bodo kako izbo</w:t>
      </w:r>
      <w:r w:rsidR="00E74927">
        <w:t>ljšati pristop, vodenje, vsebine</w:t>
      </w:r>
      <w:r>
        <w:t xml:space="preserve"> in ohranjanje stika skozi različne oblike sodelovanja, ob zaključku leta pa se nadejamo izdelanih smernic za posamezne oblike, ki nam bodo lahko koristile tudi v prihodnje.</w:t>
      </w:r>
    </w:p>
    <w:p w14:paraId="254F8DAF" w14:textId="6529343E" w:rsidR="0087285A" w:rsidRDefault="0087285A" w:rsidP="00F33537">
      <w:pPr>
        <w:jc w:val="both"/>
      </w:pPr>
      <w:r w:rsidRPr="0087285A">
        <w:t xml:space="preserve">Strokovni delavci bodo znotraj aktivov razvijali ustvarjalnost, komunikacijske veščine, </w:t>
      </w:r>
      <w:r w:rsidR="00E72751">
        <w:t xml:space="preserve">veščine nastopanja in vodenja ter </w:t>
      </w:r>
      <w:r w:rsidRPr="0087285A">
        <w:t xml:space="preserve">se povezovali z okoljem in zunanjimi institucijami. </w:t>
      </w:r>
      <w:r w:rsidR="00E74927">
        <w:t>Na ta način bodo p</w:t>
      </w:r>
      <w:r w:rsidRPr="0087285A">
        <w:t xml:space="preserve">oskrbeli </w:t>
      </w:r>
      <w:r w:rsidR="004101D7">
        <w:t>tudi</w:t>
      </w:r>
      <w:r w:rsidRPr="0087285A">
        <w:t xml:space="preserve"> z</w:t>
      </w:r>
      <w:r w:rsidR="004101D7">
        <w:t xml:space="preserve">a </w:t>
      </w:r>
      <w:r w:rsidR="00E74927">
        <w:t xml:space="preserve">lastno </w:t>
      </w:r>
      <w:r w:rsidR="004101D7">
        <w:t>profesionalno rast in razvoj.</w:t>
      </w:r>
    </w:p>
    <w:p w14:paraId="5AA2AABE" w14:textId="77777777" w:rsidR="00E74927" w:rsidRDefault="00E74927" w:rsidP="7E82BE9A">
      <w:pPr>
        <w:jc w:val="both"/>
      </w:pPr>
    </w:p>
    <w:p w14:paraId="3EE7125E" w14:textId="352B5683" w:rsidR="007C18C0" w:rsidRPr="00DA4135" w:rsidRDefault="002D0614" w:rsidP="7E82BE9A">
      <w:pPr>
        <w:jc w:val="both"/>
      </w:pPr>
      <w:r w:rsidRPr="00DA4135">
        <w:t>Razdelitev strokovnih aktivov po starostnih skupinah:</w:t>
      </w:r>
    </w:p>
    <w:tbl>
      <w:tblPr>
        <w:tblStyle w:val="Tabelasvetlamrea1poudarek61"/>
        <w:tblW w:w="0" w:type="auto"/>
        <w:jc w:val="center"/>
        <w:tblLook w:val="0600" w:firstRow="0" w:lastRow="0" w:firstColumn="0" w:lastColumn="0" w:noHBand="1" w:noVBand="1"/>
      </w:tblPr>
      <w:tblGrid>
        <w:gridCol w:w="1162"/>
        <w:gridCol w:w="2124"/>
        <w:gridCol w:w="2193"/>
      </w:tblGrid>
      <w:tr w:rsidR="005C54AD" w:rsidRPr="00DA4135" w14:paraId="3C310B7B" w14:textId="77777777" w:rsidTr="00D1167E">
        <w:trPr>
          <w:trHeight w:val="391"/>
          <w:jc w:val="center"/>
        </w:trPr>
        <w:tc>
          <w:tcPr>
            <w:tcW w:w="0" w:type="auto"/>
          </w:tcPr>
          <w:p w14:paraId="562C75D1" w14:textId="77777777" w:rsidR="009702E9" w:rsidRDefault="009702E9" w:rsidP="009702E9">
            <w:pPr>
              <w:spacing w:after="160"/>
              <w:jc w:val="center"/>
              <w:rPr>
                <w:rStyle w:val="normaltextrun"/>
              </w:rPr>
            </w:pPr>
          </w:p>
          <w:p w14:paraId="67C276C8" w14:textId="77777777" w:rsidR="005C54AD" w:rsidRPr="00DA4135" w:rsidRDefault="005C54AD" w:rsidP="009702E9">
            <w:pPr>
              <w:spacing w:after="160"/>
              <w:jc w:val="center"/>
            </w:pPr>
            <w:r>
              <w:rPr>
                <w:rStyle w:val="normaltextrun"/>
              </w:rPr>
              <w:t>AKTIV</w:t>
            </w:r>
          </w:p>
        </w:tc>
        <w:tc>
          <w:tcPr>
            <w:tcW w:w="2124" w:type="dxa"/>
          </w:tcPr>
          <w:p w14:paraId="155A86D6" w14:textId="77777777" w:rsidR="005C54AD" w:rsidRPr="00DA4135" w:rsidRDefault="009702E9" w:rsidP="009702E9">
            <w:pPr>
              <w:spacing w:after="160"/>
              <w:jc w:val="center"/>
            </w:pPr>
            <w:bookmarkStart w:id="50" w:name="_3vac5uf" w:colFirst="0" w:colLast="0"/>
            <w:bookmarkEnd w:id="50"/>
            <w:r>
              <w:rPr>
                <w:rStyle w:val="normaltextrun"/>
              </w:rPr>
              <w:t xml:space="preserve">ŠTEVILO </w:t>
            </w:r>
            <w:r w:rsidR="005C54AD">
              <w:rPr>
                <w:rStyle w:val="normaltextrun"/>
              </w:rPr>
              <w:t>STROKOVNIH DELAVCEV</w:t>
            </w:r>
          </w:p>
        </w:tc>
        <w:tc>
          <w:tcPr>
            <w:tcW w:w="2193" w:type="dxa"/>
          </w:tcPr>
          <w:p w14:paraId="664355AD" w14:textId="77777777" w:rsidR="009702E9" w:rsidRDefault="009702E9" w:rsidP="009702E9">
            <w:pPr>
              <w:spacing w:after="160"/>
              <w:jc w:val="center"/>
              <w:rPr>
                <w:rStyle w:val="normaltextrun"/>
              </w:rPr>
            </w:pPr>
          </w:p>
          <w:p w14:paraId="7A15C79B" w14:textId="77777777" w:rsidR="005C54AD" w:rsidRPr="00DA4135" w:rsidRDefault="005C54AD" w:rsidP="009702E9">
            <w:pPr>
              <w:spacing w:after="160"/>
              <w:jc w:val="center"/>
            </w:pPr>
            <w:r>
              <w:rPr>
                <w:rStyle w:val="normaltextrun"/>
              </w:rPr>
              <w:t xml:space="preserve">ŠTEVILO </w:t>
            </w:r>
            <w:r w:rsidR="00971C97">
              <w:rPr>
                <w:rStyle w:val="normaltextrun"/>
              </w:rPr>
              <w:t>ODDELKOV</w:t>
            </w:r>
          </w:p>
        </w:tc>
      </w:tr>
      <w:tr w:rsidR="005C54AD" w:rsidRPr="00DA4135" w14:paraId="60930F5F" w14:textId="77777777" w:rsidTr="00D1167E">
        <w:trPr>
          <w:trHeight w:val="429"/>
          <w:jc w:val="center"/>
        </w:trPr>
        <w:tc>
          <w:tcPr>
            <w:tcW w:w="0" w:type="auto"/>
          </w:tcPr>
          <w:p w14:paraId="15F78130" w14:textId="23B38567" w:rsidR="005C54AD" w:rsidRPr="00DA4135" w:rsidRDefault="005C54AD" w:rsidP="00E74927">
            <w:pPr>
              <w:spacing w:after="160"/>
              <w:jc w:val="center"/>
            </w:pPr>
            <w:r>
              <w:rPr>
                <w:rStyle w:val="normaltextrun"/>
              </w:rPr>
              <w:t>1</w:t>
            </w:r>
            <w:r w:rsidR="003129A3">
              <w:t>–</w:t>
            </w:r>
            <w:r w:rsidR="00E74927">
              <w:t>3</w:t>
            </w:r>
            <w:r>
              <w:rPr>
                <w:rStyle w:val="normaltextrun"/>
              </w:rPr>
              <w:t xml:space="preserve"> LET</w:t>
            </w:r>
            <w:r w:rsidR="00E74927">
              <w:rPr>
                <w:rStyle w:val="normaltextrun"/>
              </w:rPr>
              <w:t>A</w:t>
            </w:r>
            <w:r>
              <w:rPr>
                <w:rStyle w:val="eop"/>
              </w:rPr>
              <w:t> </w:t>
            </w:r>
          </w:p>
        </w:tc>
        <w:tc>
          <w:tcPr>
            <w:tcW w:w="2124" w:type="dxa"/>
          </w:tcPr>
          <w:p w14:paraId="4B73E586" w14:textId="3646F1D3" w:rsidR="005C54AD" w:rsidRPr="00DA4135" w:rsidRDefault="00E74927" w:rsidP="0098298C">
            <w:pPr>
              <w:spacing w:after="160"/>
              <w:jc w:val="center"/>
            </w:pPr>
            <w:r>
              <w:rPr>
                <w:rStyle w:val="normaltextrun"/>
              </w:rPr>
              <w:t>9</w:t>
            </w:r>
          </w:p>
        </w:tc>
        <w:tc>
          <w:tcPr>
            <w:tcW w:w="2193" w:type="dxa"/>
          </w:tcPr>
          <w:p w14:paraId="29B4EA11" w14:textId="2701D4ED" w:rsidR="005C54AD" w:rsidRPr="00DA4135" w:rsidRDefault="00E74927" w:rsidP="00971C97">
            <w:pPr>
              <w:spacing w:after="160"/>
              <w:jc w:val="center"/>
            </w:pPr>
            <w:r>
              <w:rPr>
                <w:rStyle w:val="normaltextrun"/>
              </w:rPr>
              <w:t>4</w:t>
            </w:r>
          </w:p>
        </w:tc>
      </w:tr>
      <w:tr w:rsidR="005C54AD" w:rsidRPr="00DA4135" w14:paraId="2B81D90E" w14:textId="77777777" w:rsidTr="00D1167E">
        <w:trPr>
          <w:trHeight w:val="219"/>
          <w:jc w:val="center"/>
        </w:trPr>
        <w:tc>
          <w:tcPr>
            <w:tcW w:w="0" w:type="auto"/>
          </w:tcPr>
          <w:p w14:paraId="25BC7195" w14:textId="5ACD55CB" w:rsidR="005C54AD" w:rsidRPr="00DA4135" w:rsidRDefault="005C54AD" w:rsidP="004101D7">
            <w:pPr>
              <w:spacing w:after="160"/>
              <w:jc w:val="center"/>
            </w:pPr>
            <w:r>
              <w:rPr>
                <w:rStyle w:val="normaltextrun"/>
              </w:rPr>
              <w:t>2</w:t>
            </w:r>
            <w:r w:rsidR="003129A3">
              <w:t>–</w:t>
            </w:r>
            <w:r w:rsidR="00E74927">
              <w:t>3</w:t>
            </w:r>
            <w:r>
              <w:rPr>
                <w:rStyle w:val="normaltextrun"/>
              </w:rPr>
              <w:t xml:space="preserve"> LETA</w:t>
            </w:r>
            <w:r>
              <w:rPr>
                <w:rStyle w:val="eop"/>
              </w:rPr>
              <w:t> </w:t>
            </w:r>
          </w:p>
        </w:tc>
        <w:tc>
          <w:tcPr>
            <w:tcW w:w="2124" w:type="dxa"/>
          </w:tcPr>
          <w:p w14:paraId="33CFEC6B" w14:textId="7C10585E" w:rsidR="005C54AD" w:rsidRPr="00DA4135" w:rsidRDefault="00E74927" w:rsidP="005C54AD">
            <w:pPr>
              <w:spacing w:after="160"/>
              <w:jc w:val="center"/>
            </w:pPr>
            <w:r>
              <w:rPr>
                <w:rStyle w:val="normaltextrun"/>
              </w:rPr>
              <w:t>12</w:t>
            </w:r>
          </w:p>
        </w:tc>
        <w:tc>
          <w:tcPr>
            <w:tcW w:w="2193" w:type="dxa"/>
          </w:tcPr>
          <w:p w14:paraId="75697EEC" w14:textId="40AE9D4E" w:rsidR="005C54AD" w:rsidRPr="00DA4135" w:rsidRDefault="00E74927" w:rsidP="00971C97">
            <w:pPr>
              <w:spacing w:after="160"/>
              <w:jc w:val="center"/>
            </w:pPr>
            <w:r>
              <w:t>6</w:t>
            </w:r>
          </w:p>
        </w:tc>
      </w:tr>
      <w:tr w:rsidR="005C54AD" w:rsidRPr="00DA4135" w14:paraId="33CDDEDA" w14:textId="77777777" w:rsidTr="00D1167E">
        <w:trPr>
          <w:trHeight w:val="363"/>
          <w:jc w:val="center"/>
        </w:trPr>
        <w:tc>
          <w:tcPr>
            <w:tcW w:w="0" w:type="auto"/>
          </w:tcPr>
          <w:p w14:paraId="2BED94D8" w14:textId="77777777" w:rsidR="005C54AD" w:rsidRPr="00DA4135" w:rsidRDefault="005C54AD" w:rsidP="005C54AD">
            <w:pPr>
              <w:spacing w:after="160"/>
              <w:jc w:val="center"/>
            </w:pPr>
            <w:r>
              <w:rPr>
                <w:rStyle w:val="normaltextrun"/>
              </w:rPr>
              <w:t>2</w:t>
            </w:r>
            <w:r w:rsidR="003129A3">
              <w:t>–</w:t>
            </w:r>
            <w:r>
              <w:rPr>
                <w:rStyle w:val="normaltextrun"/>
              </w:rPr>
              <w:t>4 LETA</w:t>
            </w:r>
            <w:r>
              <w:rPr>
                <w:rStyle w:val="eop"/>
              </w:rPr>
              <w:t> </w:t>
            </w:r>
          </w:p>
        </w:tc>
        <w:tc>
          <w:tcPr>
            <w:tcW w:w="2124" w:type="dxa"/>
          </w:tcPr>
          <w:p w14:paraId="48DF98D7" w14:textId="7A3AE07B" w:rsidR="005C54AD" w:rsidRPr="00DA4135" w:rsidRDefault="005C54AD" w:rsidP="00E74927">
            <w:pPr>
              <w:spacing w:after="160"/>
              <w:jc w:val="center"/>
            </w:pPr>
            <w:r>
              <w:rPr>
                <w:rStyle w:val="normaltextrun"/>
              </w:rPr>
              <w:t>1</w:t>
            </w:r>
            <w:r w:rsidR="00E74927">
              <w:rPr>
                <w:rStyle w:val="normaltextrun"/>
              </w:rPr>
              <w:t>0</w:t>
            </w:r>
          </w:p>
        </w:tc>
        <w:tc>
          <w:tcPr>
            <w:tcW w:w="2193" w:type="dxa"/>
          </w:tcPr>
          <w:p w14:paraId="1B87E3DE" w14:textId="50C427F2" w:rsidR="005C54AD" w:rsidRPr="00DA4135" w:rsidRDefault="00E74927" w:rsidP="00971C97">
            <w:pPr>
              <w:spacing w:after="160"/>
              <w:jc w:val="center"/>
            </w:pPr>
            <w:r>
              <w:t>5</w:t>
            </w:r>
          </w:p>
        </w:tc>
      </w:tr>
      <w:tr w:rsidR="005C54AD" w:rsidRPr="00DA4135" w14:paraId="1A6E3FFC" w14:textId="77777777" w:rsidTr="00D1167E">
        <w:trPr>
          <w:trHeight w:val="375"/>
          <w:jc w:val="center"/>
        </w:trPr>
        <w:tc>
          <w:tcPr>
            <w:tcW w:w="0" w:type="auto"/>
          </w:tcPr>
          <w:p w14:paraId="4B65A618" w14:textId="25FA0FC0" w:rsidR="005C54AD" w:rsidRPr="00DA4135" w:rsidRDefault="00E74927" w:rsidP="005C54AD">
            <w:pPr>
              <w:spacing w:after="160"/>
              <w:jc w:val="center"/>
            </w:pPr>
            <w:r>
              <w:rPr>
                <w:rStyle w:val="normaltextrun"/>
              </w:rPr>
              <w:t>3</w:t>
            </w:r>
            <w:r w:rsidR="003129A3">
              <w:t>–</w:t>
            </w:r>
            <w:r w:rsidR="005C54AD">
              <w:rPr>
                <w:rStyle w:val="normaltextrun"/>
              </w:rPr>
              <w:t>5 LET</w:t>
            </w:r>
            <w:r w:rsidR="005C54AD">
              <w:rPr>
                <w:rStyle w:val="eop"/>
              </w:rPr>
              <w:t> </w:t>
            </w:r>
          </w:p>
        </w:tc>
        <w:tc>
          <w:tcPr>
            <w:tcW w:w="2124" w:type="dxa"/>
          </w:tcPr>
          <w:p w14:paraId="2B2B7304" w14:textId="77777777" w:rsidR="005C54AD" w:rsidRPr="00DA4135" w:rsidRDefault="004101D7" w:rsidP="0098298C">
            <w:pPr>
              <w:spacing w:after="160"/>
              <w:jc w:val="center"/>
            </w:pPr>
            <w:r>
              <w:rPr>
                <w:rStyle w:val="normaltextrun"/>
              </w:rPr>
              <w:t>9</w:t>
            </w:r>
          </w:p>
        </w:tc>
        <w:tc>
          <w:tcPr>
            <w:tcW w:w="2193" w:type="dxa"/>
          </w:tcPr>
          <w:p w14:paraId="2598DEE6" w14:textId="344706D1" w:rsidR="005C54AD" w:rsidRPr="00DA4135" w:rsidRDefault="00E74927" w:rsidP="00971C97">
            <w:pPr>
              <w:spacing w:after="160"/>
              <w:jc w:val="center"/>
            </w:pPr>
            <w:r>
              <w:t>4</w:t>
            </w:r>
          </w:p>
        </w:tc>
      </w:tr>
      <w:tr w:rsidR="005C54AD" w:rsidRPr="00DA4135" w14:paraId="63F4743B" w14:textId="77777777" w:rsidTr="00D1167E">
        <w:trPr>
          <w:trHeight w:val="408"/>
          <w:jc w:val="center"/>
        </w:trPr>
        <w:tc>
          <w:tcPr>
            <w:tcW w:w="0" w:type="auto"/>
          </w:tcPr>
          <w:p w14:paraId="5B9FF133" w14:textId="77777777" w:rsidR="005C54AD" w:rsidRPr="00DA4135" w:rsidRDefault="005C54AD" w:rsidP="005C54AD">
            <w:pPr>
              <w:spacing w:after="160"/>
              <w:jc w:val="center"/>
            </w:pPr>
            <w:r>
              <w:rPr>
                <w:rStyle w:val="normaltextrun"/>
              </w:rPr>
              <w:t>4</w:t>
            </w:r>
            <w:r w:rsidR="003129A3">
              <w:t>–</w:t>
            </w:r>
            <w:r>
              <w:rPr>
                <w:rStyle w:val="normaltextrun"/>
              </w:rPr>
              <w:t>6 LET</w:t>
            </w:r>
            <w:r>
              <w:rPr>
                <w:rStyle w:val="eop"/>
              </w:rPr>
              <w:t> </w:t>
            </w:r>
          </w:p>
        </w:tc>
        <w:tc>
          <w:tcPr>
            <w:tcW w:w="2124" w:type="dxa"/>
          </w:tcPr>
          <w:p w14:paraId="39F18D26" w14:textId="7859E736" w:rsidR="005C54AD" w:rsidRPr="00DA4135" w:rsidRDefault="004101D7" w:rsidP="00E74927">
            <w:pPr>
              <w:spacing w:after="160"/>
              <w:jc w:val="center"/>
            </w:pPr>
            <w:r>
              <w:rPr>
                <w:rStyle w:val="normaltextrun"/>
              </w:rPr>
              <w:t>1</w:t>
            </w:r>
            <w:r w:rsidR="00E74927">
              <w:rPr>
                <w:rStyle w:val="normaltextrun"/>
              </w:rPr>
              <w:t>0</w:t>
            </w:r>
          </w:p>
        </w:tc>
        <w:tc>
          <w:tcPr>
            <w:tcW w:w="2193" w:type="dxa"/>
          </w:tcPr>
          <w:p w14:paraId="279935FF" w14:textId="1501DB23" w:rsidR="005C54AD" w:rsidRPr="00DA4135" w:rsidRDefault="00E74927" w:rsidP="005C54AD">
            <w:pPr>
              <w:spacing w:after="160"/>
              <w:jc w:val="center"/>
            </w:pPr>
            <w:r>
              <w:t>5</w:t>
            </w:r>
          </w:p>
        </w:tc>
      </w:tr>
      <w:tr w:rsidR="004101D7" w:rsidRPr="00DA4135" w14:paraId="16AACBFF" w14:textId="77777777" w:rsidTr="00D1167E">
        <w:trPr>
          <w:trHeight w:val="408"/>
          <w:jc w:val="center"/>
        </w:trPr>
        <w:tc>
          <w:tcPr>
            <w:tcW w:w="0" w:type="auto"/>
          </w:tcPr>
          <w:p w14:paraId="0F336CA8" w14:textId="77777777" w:rsidR="004101D7" w:rsidRDefault="004101D7" w:rsidP="005C54AD">
            <w:pPr>
              <w:spacing w:after="160"/>
              <w:jc w:val="center"/>
              <w:rPr>
                <w:rStyle w:val="normaltextrun"/>
              </w:rPr>
            </w:pPr>
            <w:r>
              <w:rPr>
                <w:rStyle w:val="normaltextrun"/>
              </w:rPr>
              <w:t>5</w:t>
            </w:r>
            <w:r>
              <w:t>–</w:t>
            </w:r>
            <w:r>
              <w:rPr>
                <w:rStyle w:val="normaltextrun"/>
              </w:rPr>
              <w:t>6 LET</w:t>
            </w:r>
            <w:r>
              <w:rPr>
                <w:rStyle w:val="eop"/>
              </w:rPr>
              <w:t> </w:t>
            </w:r>
          </w:p>
        </w:tc>
        <w:tc>
          <w:tcPr>
            <w:tcW w:w="2124" w:type="dxa"/>
          </w:tcPr>
          <w:p w14:paraId="4737E36C" w14:textId="44D26C49" w:rsidR="004101D7" w:rsidRDefault="004101D7" w:rsidP="00E74927">
            <w:pPr>
              <w:spacing w:after="160"/>
              <w:jc w:val="center"/>
              <w:rPr>
                <w:rStyle w:val="normaltextrun"/>
              </w:rPr>
            </w:pPr>
            <w:r>
              <w:rPr>
                <w:rStyle w:val="normaltextrun"/>
              </w:rPr>
              <w:t>1</w:t>
            </w:r>
            <w:r w:rsidR="00E74927">
              <w:rPr>
                <w:rStyle w:val="normaltextrun"/>
              </w:rPr>
              <w:t>2</w:t>
            </w:r>
          </w:p>
        </w:tc>
        <w:tc>
          <w:tcPr>
            <w:tcW w:w="2193" w:type="dxa"/>
          </w:tcPr>
          <w:p w14:paraId="78941E47" w14:textId="27F6F071" w:rsidR="004101D7" w:rsidRDefault="00E74927" w:rsidP="005C54AD">
            <w:pPr>
              <w:spacing w:after="160"/>
              <w:jc w:val="center"/>
              <w:rPr>
                <w:rStyle w:val="normaltextrun"/>
              </w:rPr>
            </w:pPr>
            <w:r>
              <w:rPr>
                <w:rStyle w:val="normaltextrun"/>
              </w:rPr>
              <w:t>6</w:t>
            </w:r>
          </w:p>
        </w:tc>
      </w:tr>
    </w:tbl>
    <w:p w14:paraId="1A965116" w14:textId="3B3F1AEE" w:rsidR="00E74927" w:rsidRDefault="00E74927" w:rsidP="19DB7D92">
      <w:pPr>
        <w:jc w:val="both"/>
      </w:pPr>
    </w:p>
    <w:p w14:paraId="7EF90150" w14:textId="1C193C2F" w:rsidR="00E74927" w:rsidRDefault="00E74927">
      <w:r>
        <w:br w:type="page"/>
      </w:r>
    </w:p>
    <w:p w14:paraId="5E60D8A2" w14:textId="5E269C63" w:rsidR="00604085" w:rsidRDefault="00604085" w:rsidP="001F60BD">
      <w:pPr>
        <w:pStyle w:val="Slog1"/>
        <w:numPr>
          <w:ilvl w:val="0"/>
          <w:numId w:val="4"/>
        </w:numPr>
      </w:pPr>
      <w:bookmarkStart w:id="51" w:name="_Toc82684852"/>
      <w:r>
        <w:lastRenderedPageBreak/>
        <w:t xml:space="preserve">RABA </w:t>
      </w:r>
      <w:r w:rsidR="00DE5243">
        <w:t>INFORMACIJSKO KOMUNIKACIJSKE TEHNOLOGIJE</w:t>
      </w:r>
      <w:bookmarkEnd w:id="51"/>
    </w:p>
    <w:p w14:paraId="1AECAF21" w14:textId="77777777" w:rsidR="00AE3FE4" w:rsidRDefault="00AE3FE4" w:rsidP="00FF0D7C">
      <w:pPr>
        <w:jc w:val="both"/>
      </w:pPr>
    </w:p>
    <w:p w14:paraId="72CFD9FD" w14:textId="3F076CFB" w:rsidR="00604085" w:rsidRDefault="00604085" w:rsidP="00FF0D7C">
      <w:pPr>
        <w:jc w:val="both"/>
      </w:pPr>
      <w:r>
        <w:t xml:space="preserve">V vrtcu se trudimo, da </w:t>
      </w:r>
      <w:r w:rsidR="00C7779F">
        <w:t>dohitevamo</w:t>
      </w:r>
      <w:r>
        <w:t xml:space="preserve"> sodobne trende in smernice na področju IKT</w:t>
      </w:r>
      <w:r w:rsidR="00C7779F">
        <w:t>,</w:t>
      </w:r>
      <w:r w:rsidR="00FF0D7C">
        <w:t xml:space="preserve"> zato naša znanja in veščine </w:t>
      </w:r>
      <w:r w:rsidR="00B72D91">
        <w:t xml:space="preserve">(e-kompetence) </w:t>
      </w:r>
      <w:r w:rsidR="003D6752">
        <w:t>vsako leto nadgrajujemo</w:t>
      </w:r>
      <w:r w:rsidR="00FF0D7C">
        <w:t>.</w:t>
      </w:r>
      <w:r w:rsidR="00443237">
        <w:t xml:space="preserve"> Prav tako </w:t>
      </w:r>
      <w:r w:rsidR="003D6752">
        <w:t>si prizadevamo</w:t>
      </w:r>
      <w:r w:rsidR="00443237">
        <w:t>, da je tudi naša di</w:t>
      </w:r>
      <w:r w:rsidR="003D6752">
        <w:t>gitalna oprema v koraku s časom in znanjem v podporo.</w:t>
      </w:r>
    </w:p>
    <w:p w14:paraId="56B2A11C" w14:textId="6581C194" w:rsidR="00443237" w:rsidRDefault="00443237" w:rsidP="00FF0D7C">
      <w:pPr>
        <w:jc w:val="both"/>
      </w:pPr>
      <w:r>
        <w:t xml:space="preserve">Vsak oddelek je opremljen s svojim prenosnim (ali stacionarnim) računalnikom, prav tako vse zaposlene na upravi. V vsaki izmed treh glavnih enot je z geslom dostopen tudi vsaj en stacionarni računalnik, ki omogoča dostop vsem zaposlenim. </w:t>
      </w:r>
      <w:r w:rsidR="00C7779F">
        <w:t xml:space="preserve">Skrbimo, da je oprema </w:t>
      </w:r>
      <w:r w:rsidR="00DE5243">
        <w:t xml:space="preserve">redno posodobljena in </w:t>
      </w:r>
      <w:r w:rsidR="003D6752">
        <w:t>vzdrževana</w:t>
      </w:r>
      <w:r w:rsidR="00DE5243">
        <w:t>.</w:t>
      </w:r>
    </w:p>
    <w:p w14:paraId="6F041A20" w14:textId="5BF05CFA" w:rsidR="00FF0D7C" w:rsidRDefault="00FF0D7C" w:rsidP="00FF0D7C">
      <w:pPr>
        <w:jc w:val="both"/>
      </w:pPr>
      <w:r>
        <w:t xml:space="preserve">Vsi zaposleni imamo že nekaj let vsak svoj službeni </w:t>
      </w:r>
      <w:r w:rsidR="00DD57FF">
        <w:t xml:space="preserve">Arnes </w:t>
      </w:r>
      <w:r>
        <w:t xml:space="preserve">e-naslov </w:t>
      </w:r>
      <w:r w:rsidR="00DD57FF">
        <w:t xml:space="preserve">(in AAI identiteto) </w:t>
      </w:r>
      <w:r>
        <w:t>ter dostopamo do skupne e-</w:t>
      </w:r>
      <w:r w:rsidR="00C7779F">
        <w:t>učilnice (e-zbornice)</w:t>
      </w:r>
      <w:r>
        <w:t xml:space="preserve"> našega vrtca. V njej so dostopni vsi pomembnejši dokumenti, ki jih potrebujemo za opravljanje svojega dela, prav tako pa nam omogoča hitro </w:t>
      </w:r>
      <w:r w:rsidR="003D6752">
        <w:t xml:space="preserve">elektronsko komunikacijo, </w:t>
      </w:r>
      <w:r>
        <w:t>posredovanje e-sporočil na e-naslove</w:t>
      </w:r>
      <w:r w:rsidR="00443237">
        <w:t xml:space="preserve"> vseh zaposlenih</w:t>
      </w:r>
      <w:r>
        <w:t>.</w:t>
      </w:r>
      <w:r w:rsidR="00443237">
        <w:t xml:space="preserve"> Dogovorjeni smo, da službene e-pošte ne posredujemo na naše zasebne e-naslove, saj se zavedamo pomembnosti spoštovanja varstva osebnih podatkov vseh deležnikov.</w:t>
      </w:r>
    </w:p>
    <w:p w14:paraId="3AEEF5DD" w14:textId="2AB43072" w:rsidR="00FF0D7C" w:rsidRDefault="00FF0D7C" w:rsidP="00FF0D7C">
      <w:pPr>
        <w:jc w:val="both"/>
      </w:pPr>
      <w:r>
        <w:t xml:space="preserve">Za oblikovanje dokumentov uporabljamo </w:t>
      </w:r>
      <w:r w:rsidR="00B72D91">
        <w:t>programe v</w:t>
      </w:r>
      <w:r w:rsidR="003D6752">
        <w:t xml:space="preserve"> sklopu MS Office. S </w:t>
      </w:r>
      <w:r>
        <w:t>platformo Oblak 365</w:t>
      </w:r>
      <w:r w:rsidR="00B72D91">
        <w:t xml:space="preserve"> </w:t>
      </w:r>
      <w:r>
        <w:t>med seboj sodelujemo tudi na daljavo z oblikovanjem skupnih dokumentov.</w:t>
      </w:r>
    </w:p>
    <w:p w14:paraId="7CA552E3" w14:textId="57812534" w:rsidR="00B72D91" w:rsidRDefault="00DD57FF" w:rsidP="00FF0D7C">
      <w:pPr>
        <w:jc w:val="both"/>
      </w:pPr>
      <w:r>
        <w:t>Vrtec informacije navzven posreduje preko svoje spletne strani, s</w:t>
      </w:r>
      <w:r w:rsidR="00FF0D7C">
        <w:t>odelovanje s starši in zunanji</w:t>
      </w:r>
      <w:r w:rsidR="00C705DB">
        <w:t>m</w:t>
      </w:r>
      <w:r w:rsidR="00FF0D7C">
        <w:t xml:space="preserve"> okoljem</w:t>
      </w:r>
      <w:r w:rsidR="00C7779F">
        <w:t xml:space="preserve"> poteka na daljavo, </w:t>
      </w:r>
      <w:r w:rsidR="00B72D91">
        <w:t xml:space="preserve">prek </w:t>
      </w:r>
      <w:r w:rsidR="00C7779F">
        <w:t xml:space="preserve">službenih </w:t>
      </w:r>
      <w:r w:rsidR="00B72D91">
        <w:t>telefon</w:t>
      </w:r>
      <w:r w:rsidR="00C7779F">
        <w:t>ov</w:t>
      </w:r>
      <w:r w:rsidR="00B72D91">
        <w:t xml:space="preserve"> ali prek elektronske pošte. Slednja </w:t>
      </w:r>
      <w:r w:rsidR="00776119">
        <w:t xml:space="preserve">komunikacija </w:t>
      </w:r>
      <w:r w:rsidR="00B72D91">
        <w:t xml:space="preserve">poteka v krogu strokovnih delavcev in staršev istega oddelka ali pa prek </w:t>
      </w:r>
      <w:r w:rsidR="003D6752">
        <w:t xml:space="preserve">elektronskega poštnega seznama (oz. </w:t>
      </w:r>
      <w:proofErr w:type="spellStart"/>
      <w:r w:rsidR="00B72D91">
        <w:t>mailing</w:t>
      </w:r>
      <w:proofErr w:type="spellEnd"/>
      <w:r w:rsidR="00B72D91">
        <w:t xml:space="preserve"> liste</w:t>
      </w:r>
      <w:r w:rsidR="003D6752">
        <w:t xml:space="preserve">; </w:t>
      </w:r>
      <w:r w:rsidR="00C37609">
        <w:t xml:space="preserve">ponudnik </w:t>
      </w:r>
      <w:proofErr w:type="spellStart"/>
      <w:r w:rsidR="00C37609">
        <w:t>Mailchimp</w:t>
      </w:r>
      <w:proofErr w:type="spellEnd"/>
      <w:r w:rsidR="00C37609">
        <w:t>)</w:t>
      </w:r>
      <w:r w:rsidR="00B72D91">
        <w:t>, v katero s vključeni vsi starši vrtca.</w:t>
      </w:r>
    </w:p>
    <w:p w14:paraId="6B6302EF" w14:textId="0E8887C5" w:rsidR="00FF0D7C" w:rsidRDefault="00B72D91" w:rsidP="00FF0D7C">
      <w:pPr>
        <w:jc w:val="both"/>
      </w:pPr>
      <w:r>
        <w:t>Strokovni delavci so z družinami oddelka v stiku tudi p</w:t>
      </w:r>
      <w:r w:rsidR="00FF0D7C">
        <w:t xml:space="preserve">rek </w:t>
      </w:r>
      <w:r w:rsidR="00443237">
        <w:t>spletnih učilnic (oz. e-igralnic, kot jih poimenujemo sami)</w:t>
      </w:r>
      <w:r w:rsidR="00FF0D7C">
        <w:t xml:space="preserve">, ki jih imamo pripravljene za vsak oddelek posebej. Starši do vsebin dostopajo z geslom. </w:t>
      </w:r>
      <w:r w:rsidR="00776119">
        <w:t xml:space="preserve">Srečanja na daljavo in pogovorne ure na daljavo </w:t>
      </w:r>
      <w:r w:rsidR="00443237">
        <w:t>s starši</w:t>
      </w:r>
      <w:r w:rsidR="00FF0D7C">
        <w:t xml:space="preserve"> </w:t>
      </w:r>
      <w:r w:rsidR="00443237">
        <w:t>i</w:t>
      </w:r>
      <w:r w:rsidR="003D6752">
        <w:t>zvajamo prek aplikacij</w:t>
      </w:r>
      <w:r w:rsidR="00FF0D7C">
        <w:t xml:space="preserve"> Arnes Zoom ali MS </w:t>
      </w:r>
      <w:proofErr w:type="spellStart"/>
      <w:r w:rsidR="00FF0D7C">
        <w:t>Teams</w:t>
      </w:r>
      <w:proofErr w:type="spellEnd"/>
      <w:r w:rsidR="00FF0D7C">
        <w:t>.</w:t>
      </w:r>
    </w:p>
    <w:p w14:paraId="1E022FC3" w14:textId="2164626C" w:rsidR="00DD57FF" w:rsidRDefault="00443237" w:rsidP="00FF0D7C">
      <w:pPr>
        <w:jc w:val="both"/>
      </w:pPr>
      <w:r>
        <w:t>Prav tako strokovn</w:t>
      </w:r>
      <w:r w:rsidR="00776119">
        <w:t>a srečanja in sestanke na daljavo izvajamo p</w:t>
      </w:r>
      <w:r>
        <w:t xml:space="preserve">rek </w:t>
      </w:r>
      <w:r w:rsidR="003D6752">
        <w:t xml:space="preserve">aplikacij </w:t>
      </w:r>
      <w:r>
        <w:t xml:space="preserve">Arnes Zoom in MS </w:t>
      </w:r>
      <w:proofErr w:type="spellStart"/>
      <w:r>
        <w:t>Teams</w:t>
      </w:r>
      <w:proofErr w:type="spellEnd"/>
      <w:r>
        <w:t>, kar pa zagotovo koristi tudi v okoliščinah, ki druženju v živo niso naklonjene.</w:t>
      </w:r>
    </w:p>
    <w:p w14:paraId="3F417277" w14:textId="3070FC43" w:rsidR="00DD57FF" w:rsidRDefault="00B72D91" w:rsidP="00DD57FF">
      <w:pPr>
        <w:jc w:val="both"/>
      </w:pPr>
      <w:r>
        <w:lastRenderedPageBreak/>
        <w:t xml:space="preserve">Zavedamo se, da je potrebno e-kompetence vseskozi nadgrajevati, zato stremimo k temu, da si pri usvajanju teh znanj medsebojno pomagamo, obenem pa vsako leto zagotovimo tudi vsaj eno izobraževanje s tega </w:t>
      </w:r>
      <w:r w:rsidR="00776119">
        <w:t>področja za vse zaposlene.</w:t>
      </w:r>
      <w:r w:rsidR="00C37609">
        <w:t xml:space="preserve"> V letošnjem letu bomo nadaljevali z osveščanjem o pomembnosti varstva osebnih podatkov vseh deležnikov ter poglobili znanja in veščine, ki smo jih usvojili v preteklem šolskem letu.</w:t>
      </w:r>
    </w:p>
    <w:p w14:paraId="798A5341" w14:textId="52329A14" w:rsidR="003714E8" w:rsidRDefault="003714E8" w:rsidP="00DD57FF">
      <w:pPr>
        <w:jc w:val="both"/>
      </w:pPr>
    </w:p>
    <w:p w14:paraId="7A4DE0FB" w14:textId="617358DE" w:rsidR="003714E8" w:rsidRDefault="003714E8" w:rsidP="00DD57FF">
      <w:pPr>
        <w:jc w:val="both"/>
      </w:pPr>
    </w:p>
    <w:p w14:paraId="212535E2" w14:textId="255FEFA5" w:rsidR="003714E8" w:rsidRDefault="003714E8" w:rsidP="00DD57FF">
      <w:pPr>
        <w:jc w:val="both"/>
      </w:pPr>
    </w:p>
    <w:p w14:paraId="6C7955B2" w14:textId="17E7B377" w:rsidR="003714E8" w:rsidRDefault="003714E8" w:rsidP="00DD57FF">
      <w:pPr>
        <w:jc w:val="both"/>
      </w:pPr>
    </w:p>
    <w:p w14:paraId="2EDC96C0" w14:textId="29A2511A" w:rsidR="003714E8" w:rsidRDefault="003714E8" w:rsidP="00DD57FF">
      <w:pPr>
        <w:jc w:val="both"/>
      </w:pPr>
    </w:p>
    <w:p w14:paraId="530E1E1F" w14:textId="74B1ABED" w:rsidR="003714E8" w:rsidRDefault="003714E8" w:rsidP="00DD57FF">
      <w:pPr>
        <w:jc w:val="both"/>
      </w:pPr>
    </w:p>
    <w:p w14:paraId="5F1D8E8B" w14:textId="4EB0D165" w:rsidR="003714E8" w:rsidRDefault="003714E8" w:rsidP="003714E8">
      <w:pPr>
        <w:jc w:val="center"/>
      </w:pPr>
      <w:r>
        <w:rPr>
          <w:noProof/>
        </w:rPr>
        <w:drawing>
          <wp:inline distT="0" distB="0" distL="0" distR="0" wp14:anchorId="705DFD89" wp14:editId="60D4558C">
            <wp:extent cx="1831909" cy="3146568"/>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mica in otrok.png"/>
                    <pic:cNvPicPr/>
                  </pic:nvPicPr>
                  <pic:blipFill>
                    <a:blip r:embed="rId12">
                      <a:extLst>
                        <a:ext uri="{28A0092B-C50C-407E-A947-70E740481C1C}">
                          <a14:useLocalDpi xmlns:a14="http://schemas.microsoft.com/office/drawing/2010/main" val="0"/>
                        </a:ext>
                      </a:extLst>
                    </a:blip>
                    <a:stretch>
                      <a:fillRect/>
                    </a:stretch>
                  </pic:blipFill>
                  <pic:spPr>
                    <a:xfrm>
                      <a:off x="0" y="0"/>
                      <a:ext cx="1857271" cy="3190131"/>
                    </a:xfrm>
                    <a:prstGeom prst="rect">
                      <a:avLst/>
                    </a:prstGeom>
                  </pic:spPr>
                </pic:pic>
              </a:graphicData>
            </a:graphic>
          </wp:inline>
        </w:drawing>
      </w:r>
    </w:p>
    <w:p w14:paraId="0E8316DD" w14:textId="77777777" w:rsidR="00DD57FF" w:rsidRDefault="00DD57FF">
      <w:r>
        <w:br w:type="page"/>
      </w:r>
    </w:p>
    <w:p w14:paraId="557C16C8" w14:textId="77777777" w:rsidR="007C18C0" w:rsidRDefault="00B35CAD" w:rsidP="001F60BD">
      <w:pPr>
        <w:pStyle w:val="Slog1"/>
        <w:numPr>
          <w:ilvl w:val="0"/>
          <w:numId w:val="4"/>
        </w:numPr>
      </w:pPr>
      <w:bookmarkStart w:id="52" w:name="_39kk8xu" w:colFirst="0" w:colLast="0"/>
      <w:bookmarkStart w:id="53" w:name="_Toc524870564"/>
      <w:bookmarkStart w:id="54" w:name="_Toc82684853"/>
      <w:bookmarkEnd w:id="52"/>
      <w:r>
        <w:lastRenderedPageBreak/>
        <w:t>TIM</w:t>
      </w:r>
      <w:r w:rsidR="002D0614">
        <w:t xml:space="preserve"> ZA PRIREDITVE</w:t>
      </w:r>
      <w:bookmarkEnd w:id="53"/>
      <w:r>
        <w:t xml:space="preserve"> IN PROMOCIJO VRTCA</w:t>
      </w:r>
      <w:bookmarkEnd w:id="54"/>
    </w:p>
    <w:p w14:paraId="7DF4E37C" w14:textId="77777777" w:rsidR="007C18C0" w:rsidRPr="00604085" w:rsidRDefault="007C18C0" w:rsidP="00604085">
      <w:pPr>
        <w:jc w:val="both"/>
      </w:pPr>
    </w:p>
    <w:p w14:paraId="7E81F9A7" w14:textId="0F3BB523" w:rsidR="57642700" w:rsidRPr="00D1167E" w:rsidRDefault="57642700" w:rsidP="57642700">
      <w:pPr>
        <w:jc w:val="both"/>
      </w:pPr>
      <w:r w:rsidRPr="00D1167E">
        <w:t xml:space="preserve">V letošnjem šolskem letu bomo aktivno sodelovali pri naslednjih dogodkih:  </w:t>
      </w:r>
    </w:p>
    <w:p w14:paraId="40A54F3D" w14:textId="4782747B" w:rsidR="57642700" w:rsidRPr="00D1167E" w:rsidRDefault="57642700" w:rsidP="57642700">
      <w:pPr>
        <w:jc w:val="both"/>
      </w:pPr>
      <w:r w:rsidRPr="00D1167E">
        <w:t xml:space="preserve">Otroci in strokovni delavci Vrtca Tržič se bomo v okviru sodelovanja v Dnevih evropske kulturne dediščine posvečali letošnji temi: »Dober tek!«. Tokrat bodo sodelovali le tisti strokovni delavci, ki bodo želeli sodelovati v tem projektu. Projekt se bo poglobljeno izvajal med 25. 9. in 9. 10. 2021. V našem vrtcu bomo izvajali dejavnosti na temo Kaj diši?. </w:t>
      </w:r>
      <w:r w:rsidR="00D1167E">
        <w:t>O</w:t>
      </w:r>
      <w:r w:rsidRPr="00D1167E">
        <w:t xml:space="preserve">trokom </w:t>
      </w:r>
      <w:r w:rsidR="00D1167E">
        <w:t xml:space="preserve">bomo poskušali </w:t>
      </w:r>
      <w:r w:rsidRPr="00D1167E">
        <w:t>približati kulturno dediščino v povezavi s hrano in z njo povezane običaje, zgodovino, recepte in druge zanimivosti. V izvedbo bomo vključili dejavnosti iz vseh področij Kurikuluma za vrtce. Prav tako bomo poskušali vključiti različne ustanove, kot so Tržiški muzej, Knjižnico Toneta Pretnarja, naše babice in dedke, ter druge. Izvirali bomo iz kuharske knjige: Kaj diši, ki</w:t>
      </w:r>
      <w:r w:rsidR="00D1167E">
        <w:t xml:space="preserve"> je nastala v timu </w:t>
      </w:r>
      <w:proofErr w:type="spellStart"/>
      <w:r w:rsidR="00D1167E">
        <w:t>Reggio</w:t>
      </w:r>
      <w:proofErr w:type="spellEnd"/>
      <w:r w:rsidR="00D1167E">
        <w:t xml:space="preserve"> </w:t>
      </w:r>
      <w:proofErr w:type="spellStart"/>
      <w:r w:rsidR="00D1167E">
        <w:t>Emili</w:t>
      </w:r>
      <w:r w:rsidRPr="00D1167E">
        <w:t>a</w:t>
      </w:r>
      <w:proofErr w:type="spellEnd"/>
      <w:r w:rsidRPr="00D1167E">
        <w:t xml:space="preserve"> pri skupnem projektu Kaj so kuhali nekoč in danes v Tržiču?.</w:t>
      </w:r>
    </w:p>
    <w:p w14:paraId="39C2D837" w14:textId="72F07A1F" w:rsidR="57642700" w:rsidRPr="00D1167E" w:rsidRDefault="57642700" w:rsidP="57642700">
      <w:pPr>
        <w:jc w:val="both"/>
      </w:pPr>
      <w:r w:rsidRPr="00D1167E">
        <w:t xml:space="preserve">Po enotah bomo izvedli dejavnosti v povezavi z dnevom športa (23. 9. 2021). </w:t>
      </w:r>
    </w:p>
    <w:p w14:paraId="39EDAA18" w14:textId="1AAD34FE" w:rsidR="57642700" w:rsidRPr="00D1167E" w:rsidRDefault="57642700" w:rsidP="57642700">
      <w:pPr>
        <w:jc w:val="both"/>
      </w:pPr>
      <w:r w:rsidRPr="00D1167E">
        <w:t>7. 12. 2021 bomo pripravili Praznično tržnico, kjer bomo poskušali vključiti tako oddelke, kot</w:t>
      </w:r>
      <w:r w:rsidR="00D1167E">
        <w:t xml:space="preserve"> tudi</w:t>
      </w:r>
      <w:r w:rsidRPr="00D1167E">
        <w:t xml:space="preserve"> sodelovanje staršev.  </w:t>
      </w:r>
    </w:p>
    <w:p w14:paraId="51570E7A" w14:textId="1154FBF1" w:rsidR="57642700" w:rsidRPr="00D1167E" w:rsidRDefault="57642700" w:rsidP="57642700">
      <w:pPr>
        <w:jc w:val="both"/>
      </w:pPr>
      <w:r w:rsidRPr="00D1167E">
        <w:t xml:space="preserve">Po enotah bomo spodbudili k praznovanju praznikov: pust, dan državnosti, </w:t>
      </w:r>
      <w:proofErr w:type="spellStart"/>
      <w:r w:rsidRPr="00D1167E">
        <w:t>gregorjevo</w:t>
      </w:r>
      <w:proofErr w:type="spellEnd"/>
      <w:r w:rsidRPr="00D1167E">
        <w:t xml:space="preserve">, svetovni dan čebel (20. 5. 2022) in ostalih praznikov. </w:t>
      </w:r>
    </w:p>
    <w:p w14:paraId="36DB318D" w14:textId="6F38BE27" w:rsidR="57642700" w:rsidRPr="00D1167E" w:rsidRDefault="57642700" w:rsidP="57642700">
      <w:pPr>
        <w:jc w:val="both"/>
      </w:pPr>
      <w:r w:rsidRPr="00D1167E">
        <w:t xml:space="preserve">V </w:t>
      </w:r>
      <w:r w:rsidR="00D1167E">
        <w:t>spomladanskem ča</w:t>
      </w:r>
      <w:r w:rsidRPr="00D1167E">
        <w:t xml:space="preserve">su bomo izvedli druženje s starši z imenom Živ žav, za katerega bomo pripravili različne delavnice. </w:t>
      </w:r>
    </w:p>
    <w:p w14:paraId="774610DA" w14:textId="6ED7408A" w:rsidR="57642700" w:rsidRPr="00D1167E" w:rsidRDefault="57642700" w:rsidP="57642700">
      <w:pPr>
        <w:jc w:val="both"/>
      </w:pPr>
      <w:r w:rsidRPr="00D1167E">
        <w:t xml:space="preserve"> </w:t>
      </w:r>
    </w:p>
    <w:p w14:paraId="16176914" w14:textId="51BDC984" w:rsidR="57642700" w:rsidRPr="00D1167E" w:rsidRDefault="57642700" w:rsidP="57642700">
      <w:pPr>
        <w:jc w:val="both"/>
      </w:pPr>
      <w:r w:rsidRPr="00D1167E">
        <w:t>Skozi celo leto bomo skrbeli za promocijo vrtca. Le tega bomo promovirali z rednimi objavami na spletni strani vrtca, objavo prispevkov v Tržičanu in na</w:t>
      </w:r>
      <w:r w:rsidR="00D1167E">
        <w:t xml:space="preserve"> portalu Moja </w:t>
      </w:r>
      <w:r w:rsidRPr="00D1167E">
        <w:t>občin</w:t>
      </w:r>
      <w:r w:rsidR="00D1167E">
        <w:t>a</w:t>
      </w:r>
      <w:r w:rsidRPr="00D1167E">
        <w:t xml:space="preserve">. </w:t>
      </w:r>
    </w:p>
    <w:p w14:paraId="2C3469AF" w14:textId="1D80BCDA" w:rsidR="57642700" w:rsidRPr="00D1167E" w:rsidRDefault="57642700" w:rsidP="57642700">
      <w:pPr>
        <w:jc w:val="both"/>
      </w:pPr>
      <w:r w:rsidRPr="00D1167E">
        <w:t xml:space="preserve">Pregledali bomo publikacijo vrtca in zbrali ideje kako bi jo </w:t>
      </w:r>
      <w:r w:rsidR="00D1167E">
        <w:t xml:space="preserve">lahko </w:t>
      </w:r>
      <w:r w:rsidRPr="00D1167E">
        <w:t xml:space="preserve">preuredili. </w:t>
      </w:r>
    </w:p>
    <w:p w14:paraId="5EC60373" w14:textId="5CD72D26" w:rsidR="57642700" w:rsidRPr="00D1167E" w:rsidRDefault="57642700" w:rsidP="57642700">
      <w:pPr>
        <w:jc w:val="both"/>
      </w:pPr>
      <w:r w:rsidRPr="00D1167E">
        <w:t>S timom za prireditve in promocijo vrtca bomo sledili našim nalogam in poskušali povečati sodelovanje tudi z ost</w:t>
      </w:r>
      <w:r w:rsidR="00D1167E">
        <w:t>alimi ustanovami Tržiča (</w:t>
      </w:r>
      <w:proofErr w:type="spellStart"/>
      <w:r w:rsidR="00D1167E">
        <w:t>TPiC</w:t>
      </w:r>
      <w:proofErr w:type="spellEnd"/>
      <w:r w:rsidR="00D1167E">
        <w:t>, K</w:t>
      </w:r>
      <w:r w:rsidRPr="00D1167E">
        <w:t xml:space="preserve">njižnica </w:t>
      </w:r>
      <w:r w:rsidR="00D1167E">
        <w:t xml:space="preserve">dr. </w:t>
      </w:r>
      <w:r w:rsidRPr="00D1167E">
        <w:t>Toneta Pretnarja</w:t>
      </w:r>
      <w:r w:rsidR="00D1167E">
        <w:t xml:space="preserve"> Tržič</w:t>
      </w:r>
      <w:r w:rsidRPr="00D1167E">
        <w:t xml:space="preserve">, Tržiški muzej in druge). </w:t>
      </w:r>
    </w:p>
    <w:p w14:paraId="714B0E56" w14:textId="77777777" w:rsidR="00D1167E" w:rsidRPr="00D1167E" w:rsidRDefault="00D1167E" w:rsidP="00D1167E">
      <w:pPr>
        <w:jc w:val="both"/>
      </w:pPr>
    </w:p>
    <w:p w14:paraId="087D8D76" w14:textId="73A35C30" w:rsidR="00D1167E" w:rsidRPr="00D1167E" w:rsidRDefault="57642700" w:rsidP="00D1167E">
      <w:pPr>
        <w:jc w:val="right"/>
      </w:pPr>
      <w:r w:rsidRPr="00D1167E">
        <w:t>Zapisala: Alenka Gartnar, vodja tima za prireditve in promocijo vrtca</w:t>
      </w:r>
    </w:p>
    <w:p w14:paraId="5D149240" w14:textId="77777777" w:rsidR="00D1167E" w:rsidRDefault="00D1167E">
      <w:pPr>
        <w:rPr>
          <w:color w:val="00B050"/>
        </w:rPr>
      </w:pPr>
      <w:r>
        <w:rPr>
          <w:color w:val="00B050"/>
        </w:rPr>
        <w:br w:type="page"/>
      </w:r>
    </w:p>
    <w:p w14:paraId="1649F5EC" w14:textId="77777777" w:rsidR="005002D4" w:rsidRPr="007A384C" w:rsidRDefault="005002D4" w:rsidP="001F60BD">
      <w:pPr>
        <w:pStyle w:val="Slog1"/>
        <w:numPr>
          <w:ilvl w:val="0"/>
          <w:numId w:val="4"/>
        </w:numPr>
        <w:rPr>
          <w:color w:val="auto"/>
        </w:rPr>
      </w:pPr>
      <w:bookmarkStart w:id="55" w:name="_Toc524870577"/>
      <w:bookmarkStart w:id="56" w:name="_Toc82684854"/>
      <w:r w:rsidRPr="19DB7D92">
        <w:rPr>
          <w:color w:val="auto"/>
        </w:rPr>
        <w:lastRenderedPageBreak/>
        <w:t>Projekti v vrtcu</w:t>
      </w:r>
      <w:bookmarkEnd w:id="55"/>
      <w:bookmarkEnd w:id="56"/>
    </w:p>
    <w:p w14:paraId="2E6C2B63" w14:textId="77777777" w:rsidR="005002D4" w:rsidRPr="00300931" w:rsidRDefault="005002D4" w:rsidP="005002D4">
      <w:pPr>
        <w:jc w:val="both"/>
      </w:pPr>
      <w:bookmarkStart w:id="57" w:name="j8sehv" w:colFirst="0" w:colLast="0"/>
      <w:bookmarkEnd w:id="57"/>
    </w:p>
    <w:p w14:paraId="06C947D7" w14:textId="77777777" w:rsidR="005002D4" w:rsidRDefault="005002D4" w:rsidP="001F60BD">
      <w:pPr>
        <w:pStyle w:val="Slog2"/>
        <w:numPr>
          <w:ilvl w:val="1"/>
          <w:numId w:val="4"/>
        </w:numPr>
      </w:pPr>
      <w:bookmarkStart w:id="58" w:name="_1idq7dh" w:colFirst="0" w:colLast="0"/>
      <w:bookmarkStart w:id="59" w:name="_42ddq1a" w:colFirst="0" w:colLast="0"/>
      <w:bookmarkStart w:id="60" w:name="_2hio093" w:colFirst="0" w:colLast="0"/>
      <w:bookmarkStart w:id="61" w:name="_Toc524870581"/>
      <w:bookmarkStart w:id="62" w:name="_Toc82684855"/>
      <w:bookmarkEnd w:id="58"/>
      <w:bookmarkEnd w:id="59"/>
      <w:bookmarkEnd w:id="60"/>
      <w:r>
        <w:t>Samoevalvacija in profesionalni razvoj strokovnih delavcev</w:t>
      </w:r>
      <w:bookmarkEnd w:id="61"/>
      <w:bookmarkEnd w:id="62"/>
    </w:p>
    <w:p w14:paraId="72D5B288" w14:textId="77777777" w:rsidR="005002D4" w:rsidRPr="00300931" w:rsidRDefault="005002D4" w:rsidP="005002D4">
      <w:pPr>
        <w:jc w:val="both"/>
      </w:pPr>
    </w:p>
    <w:p w14:paraId="0B2F0ACA" w14:textId="43B4036C" w:rsidR="005002D4" w:rsidRPr="007A384C" w:rsidRDefault="005002D4" w:rsidP="005002D4">
      <w:pPr>
        <w:jc w:val="both"/>
      </w:pPr>
      <w:r w:rsidRPr="007A384C">
        <w:t>Strokovni delavci s</w:t>
      </w:r>
      <w:r>
        <w:t>e vedno bolj zavedajo</w:t>
      </w:r>
      <w:r w:rsidRPr="007A384C">
        <w:t xml:space="preserve">, kako pomembno je spremljanje in </w:t>
      </w:r>
      <w:proofErr w:type="spellStart"/>
      <w:r w:rsidRPr="007A384C">
        <w:t>evalviranje</w:t>
      </w:r>
      <w:proofErr w:type="spellEnd"/>
      <w:r w:rsidRPr="007A384C">
        <w:t xml:space="preserve"> lastnega dela za izboljšave in napredek. </w:t>
      </w:r>
      <w:r>
        <w:t xml:space="preserve">Zaradi novega, mlajšega kadra bomo zopet bolj </w:t>
      </w:r>
      <w:r w:rsidRPr="007A384C">
        <w:t>poglobljeno delali na povratni informaciji,</w:t>
      </w:r>
      <w:r>
        <w:t xml:space="preserve"> kar smo se učili tudi preko projekta formativno spremljanje.</w:t>
      </w:r>
    </w:p>
    <w:p w14:paraId="26BD92C5" w14:textId="49639A4F" w:rsidR="005002D4" w:rsidRPr="007A384C" w:rsidRDefault="005002D4" w:rsidP="005002D4">
      <w:pPr>
        <w:jc w:val="both"/>
      </w:pPr>
      <w:r w:rsidRPr="007A384C">
        <w:t xml:space="preserve">Profesionalnega razvoja se je večina delavcev že začela zavedati in ga načrtovati. </w:t>
      </w:r>
      <w:r w:rsidR="00BE5713">
        <w:t>Še naprej bomo spodbujal</w:t>
      </w:r>
      <w:r w:rsidRPr="007A384C">
        <w:t xml:space="preserve"> tiste strokovne delavce, ki </w:t>
      </w:r>
      <w:r>
        <w:t>potrebujejo več podpore</w:t>
      </w:r>
      <w:r w:rsidRPr="007A384C">
        <w:t xml:space="preserve">, in pomagali oziroma omogočili napredovanje tistim, ki imajo pogoje za to. </w:t>
      </w:r>
    </w:p>
    <w:p w14:paraId="51B4498F" w14:textId="56D0AF96" w:rsidR="005002D4" w:rsidRDefault="005002D4" w:rsidP="005002D4">
      <w:pPr>
        <w:jc w:val="both"/>
      </w:pPr>
      <w:r w:rsidRPr="007A384C">
        <w:t xml:space="preserve">Izobraževanja bodo potekala na tekočo problematiko v različnih oblikah. </w:t>
      </w:r>
    </w:p>
    <w:p w14:paraId="0C76E36C" w14:textId="278B2088" w:rsidR="005002D4" w:rsidRPr="007A384C" w:rsidRDefault="005002D4" w:rsidP="005002D4">
      <w:pPr>
        <w:jc w:val="both"/>
      </w:pPr>
      <w:r>
        <w:t>V l</w:t>
      </w:r>
      <w:r w:rsidR="00BE5713">
        <w:t>anskem šolskem letu smo sodelovali v mrežah</w:t>
      </w:r>
      <w:r>
        <w:t xml:space="preserve"> Šole za ravnatelje, Mrež</w:t>
      </w:r>
      <w:r w:rsidR="00BE5713">
        <w:t>e učečih se šol in vrtcev in izved</w:t>
      </w:r>
      <w:r>
        <w:t>l</w:t>
      </w:r>
      <w:r w:rsidR="00BE5713">
        <w:t>i</w:t>
      </w:r>
      <w:r>
        <w:t xml:space="preserve"> izobraževanje na temo »Znamo komunicirati s starši?«</w:t>
      </w:r>
      <w:r w:rsidR="00BE5713">
        <w:t>. Letos načrtujemo tematiko razširiti na vse zaposlene. Načrtovali smo notranja izobraževanja strokovnjakov s tega področja in izvedbo delavnic pod vodstvom strokovnega tima, ki je izvajal delavnice že v lanskem šolskem letu.</w:t>
      </w:r>
    </w:p>
    <w:p w14:paraId="47FF4C00" w14:textId="12868BBE" w:rsidR="005002D4" w:rsidRDefault="005002D4" w:rsidP="005002D4">
      <w:pPr>
        <w:jc w:val="both"/>
      </w:pPr>
      <w:r w:rsidRPr="007A384C">
        <w:t xml:space="preserve">Struktura izobrazbe strokovnega kadra se viša. </w:t>
      </w:r>
      <w:r>
        <w:t>Vedno več strokovnega kadra se odloča za študij na pedagoški fakulteti, ena strokovna delavka</w:t>
      </w:r>
      <w:r w:rsidR="00BE5713">
        <w:t xml:space="preserve"> je magistrirala.</w:t>
      </w:r>
    </w:p>
    <w:p w14:paraId="28136475" w14:textId="435337FB" w:rsidR="00AA458D" w:rsidRDefault="00AA458D">
      <w:r>
        <w:br w:type="page"/>
      </w:r>
    </w:p>
    <w:p w14:paraId="0B01A8C9" w14:textId="77777777" w:rsidR="005002D4" w:rsidRPr="00622C14" w:rsidRDefault="005002D4" w:rsidP="001F60BD">
      <w:pPr>
        <w:pStyle w:val="Slog2"/>
        <w:numPr>
          <w:ilvl w:val="1"/>
          <w:numId w:val="4"/>
        </w:numPr>
      </w:pPr>
      <w:bookmarkStart w:id="63" w:name="_Toc82684856"/>
      <w:bookmarkStart w:id="64" w:name="_Toc524870584"/>
      <w:r>
        <w:lastRenderedPageBreak/>
        <w:t>Korak za korakom</w:t>
      </w:r>
      <w:bookmarkEnd w:id="63"/>
      <w:r>
        <w:t xml:space="preserve"> </w:t>
      </w:r>
      <w:bookmarkEnd w:id="64"/>
    </w:p>
    <w:p w14:paraId="59B4D70C" w14:textId="77777777" w:rsidR="005002D4" w:rsidRPr="001B273C" w:rsidRDefault="005002D4" w:rsidP="005002D4">
      <w:pPr>
        <w:jc w:val="both"/>
      </w:pPr>
    </w:p>
    <w:p w14:paraId="09AAD1C3" w14:textId="77777777" w:rsidR="005002D4" w:rsidRPr="001B273C" w:rsidRDefault="005002D4" w:rsidP="005002D4">
      <w:pPr>
        <w:jc w:val="both"/>
      </w:pPr>
      <w:r w:rsidRPr="001B273C">
        <w:t>Nacionalni Kurikulum je odprt in fleksibilen za različne pristope. Ena izmed izvedbenih variant je tudi metodologija Korak za korakom, ki temelji na uvajanju pristopov, ki so osredotočeni na otroka in temelji na dveh osnovnih načelih:</w:t>
      </w:r>
    </w:p>
    <w:p w14:paraId="793DD69D" w14:textId="39680E72" w:rsidR="005002D4" w:rsidRPr="001B273C" w:rsidRDefault="005002D4" w:rsidP="001F60BD">
      <w:pPr>
        <w:pStyle w:val="Odstavekseznama"/>
        <w:numPr>
          <w:ilvl w:val="0"/>
          <w:numId w:val="19"/>
        </w:numPr>
        <w:jc w:val="both"/>
      </w:pPr>
      <w:r w:rsidRPr="001B273C">
        <w:t xml:space="preserve">otroci oblikujejo svoje znanje na svojih izkušnjah in v </w:t>
      </w:r>
      <w:r w:rsidR="00AA458D">
        <w:t>interakciji s svetom okrog sebe;</w:t>
      </w:r>
    </w:p>
    <w:p w14:paraId="545F4EC1" w14:textId="4745DE61" w:rsidR="005002D4" w:rsidRPr="001B273C" w:rsidRDefault="00AA458D" w:rsidP="001F60BD">
      <w:pPr>
        <w:pStyle w:val="Odstavekseznama"/>
        <w:numPr>
          <w:ilvl w:val="0"/>
          <w:numId w:val="19"/>
        </w:numPr>
        <w:jc w:val="both"/>
      </w:pPr>
      <w:r>
        <w:t>s</w:t>
      </w:r>
      <w:r w:rsidR="005002D4" w:rsidRPr="001B273C">
        <w:t>trokovni delavci krepijo rast in razvoj otrok, če gradijo na njihovih interesih, potrebah in na močnih področjih.</w:t>
      </w:r>
    </w:p>
    <w:p w14:paraId="675D168E" w14:textId="5F6C7C85" w:rsidR="005002D4" w:rsidRPr="001B273C" w:rsidRDefault="005002D4" w:rsidP="005002D4">
      <w:pPr>
        <w:jc w:val="both"/>
      </w:pPr>
      <w:r w:rsidRPr="001B273C">
        <w:t>Skrbno načrtovano okolje vzpodbuja otroka, da raziskuje, se uči in ustvarja. Visok nivo znanja strokovnega tima o otrokovem razvoju zagotavlja kakovostno načrtovanje sredstev in pripomočkov za učenje. Tim določi primerne cilje za vsakega otroka in tudi za skupino, da se odziva na interese otrok, upošteva individualne potrebe in posebnosti vsakega otroka, da vzpodbuja in ohranja naravno radovednost, ter mu pomaga pri socializaciji z različnimi oblikami kooperativnega učenja.</w:t>
      </w:r>
    </w:p>
    <w:p w14:paraId="79373A9F" w14:textId="77777777" w:rsidR="005002D4" w:rsidRPr="001B273C" w:rsidRDefault="005002D4" w:rsidP="005002D4">
      <w:pPr>
        <w:jc w:val="both"/>
      </w:pPr>
      <w:r w:rsidRPr="001B273C">
        <w:t>Otrokovo okolje v oddelku je oblikovano tako, da omogoča, možnost izbire, uresničevanje individualizacije, izgradnjo skupnosti, timske pristope, sodelovanje staršev pri načrtovanju in aktivnem učenju otrok, aktivno in učinkovito učenje vseh posameznikov v skupini.</w:t>
      </w:r>
    </w:p>
    <w:p w14:paraId="56D0DB53" w14:textId="77777777" w:rsidR="005002D4" w:rsidRPr="001B273C" w:rsidRDefault="005002D4" w:rsidP="005002D4">
      <w:pPr>
        <w:jc w:val="both"/>
      </w:pPr>
      <w:r w:rsidRPr="001B273C">
        <w:t>V tem šolskem letu bomo nadgrajevali znanje in delo iz preteklih let. Srečevali se bomo po potrebi. Velik poudarek bomo dali bivanju na prostem in postavitvi poučnih kotičkov v naravi, saj je zunanje okolje lahko prizorišče mnogih razburljivih aktivnosti ter učnih priložnosti za otroke.</w:t>
      </w:r>
    </w:p>
    <w:p w14:paraId="257AD8D8" w14:textId="56B5470C" w:rsidR="005002D4" w:rsidRPr="001B273C" w:rsidRDefault="005002D4" w:rsidP="005002D4">
      <w:pPr>
        <w:jc w:val="both"/>
      </w:pPr>
      <w:r w:rsidRPr="001B273C">
        <w:t xml:space="preserve">Poudarek bo na zagotavljanju kakovostnih interakcij med otroki, poglabljanju znanja s področja opazovanja in spremljanja otrok v oddelku, več učinkovitega načrtovanja, predvsem pa </w:t>
      </w:r>
      <w:proofErr w:type="spellStart"/>
      <w:r w:rsidRPr="001B273C">
        <w:t>evalviranja</w:t>
      </w:r>
      <w:proofErr w:type="spellEnd"/>
      <w:r w:rsidRPr="001B273C">
        <w:t xml:space="preserve"> skupaj z otroki. </w:t>
      </w:r>
    </w:p>
    <w:p w14:paraId="74DD9A33" w14:textId="77777777" w:rsidR="005002D4" w:rsidRPr="001B273C" w:rsidRDefault="005002D4" w:rsidP="005002D4">
      <w:pPr>
        <w:jc w:val="right"/>
      </w:pPr>
    </w:p>
    <w:p w14:paraId="74719E85" w14:textId="77777777" w:rsidR="005002D4" w:rsidRPr="001B273C" w:rsidRDefault="005002D4" w:rsidP="005002D4">
      <w:pPr>
        <w:jc w:val="right"/>
      </w:pPr>
      <w:r w:rsidRPr="001B273C">
        <w:t xml:space="preserve">Zapisala: koordinatorka </w:t>
      </w:r>
      <w:proofErr w:type="spellStart"/>
      <w:r w:rsidRPr="001B273C">
        <w:t>KzK</w:t>
      </w:r>
      <w:proofErr w:type="spellEnd"/>
      <w:r w:rsidRPr="001B273C">
        <w:t xml:space="preserve"> v Vrtcu Tržič, Tatjana Malovrh</w:t>
      </w:r>
    </w:p>
    <w:p w14:paraId="45DB483B" w14:textId="5ADE544F" w:rsidR="00AA458D" w:rsidRDefault="00AA458D">
      <w:r>
        <w:br w:type="page"/>
      </w:r>
    </w:p>
    <w:p w14:paraId="086ED947" w14:textId="77777777" w:rsidR="005002D4" w:rsidRDefault="005002D4" w:rsidP="001F60BD">
      <w:pPr>
        <w:pStyle w:val="Slog2"/>
        <w:numPr>
          <w:ilvl w:val="1"/>
          <w:numId w:val="4"/>
        </w:numPr>
        <w:rPr>
          <w:bCs/>
          <w:color w:val="000000" w:themeColor="text1"/>
        </w:rPr>
      </w:pPr>
      <w:bookmarkStart w:id="65" w:name="_Toc82684857"/>
      <w:r>
        <w:lastRenderedPageBreak/>
        <w:t>Dejavnosti s področja prometa</w:t>
      </w:r>
      <w:bookmarkEnd w:id="65"/>
    </w:p>
    <w:p w14:paraId="1F92241B" w14:textId="77777777" w:rsidR="005002D4" w:rsidRPr="001B273C" w:rsidRDefault="005002D4" w:rsidP="005002D4">
      <w:pPr>
        <w:jc w:val="both"/>
      </w:pPr>
      <w:bookmarkStart w:id="66" w:name="3gnlt4p" w:colFirst="0" w:colLast="0"/>
      <w:bookmarkEnd w:id="66"/>
    </w:p>
    <w:p w14:paraId="447FD2D6" w14:textId="31DE0902" w:rsidR="005002D4" w:rsidRPr="001B273C" w:rsidRDefault="005002D4" w:rsidP="005002D4">
      <w:pPr>
        <w:jc w:val="both"/>
      </w:pPr>
      <w:r w:rsidRPr="001B273C">
        <w:t xml:space="preserve">Začetek šolskega leta bo namenjen spoznavanju varnih poti v okolici enot, utrjevanju pravil varne udeležbe pešcev v prometu in spodbujanju uporabe odsevnih telovnikov ter rumenih rutk na sprehodih. </w:t>
      </w:r>
    </w:p>
    <w:p w14:paraId="76C829F7" w14:textId="77777777" w:rsidR="005002D4" w:rsidRPr="001B273C" w:rsidRDefault="005002D4" w:rsidP="005002D4">
      <w:pPr>
        <w:jc w:val="both"/>
      </w:pPr>
      <w:r w:rsidRPr="001B273C">
        <w:t xml:space="preserve">V času Evropskega tedna mobilnosti si bodo otroci v najstarejših skupinah ogledali lutkovno predstavo Nika in promet. V vsaki enoti se bodo pripravili poligoni, na katerih bodo otroci spoznavali promet in se učili varnosti v prometu. </w:t>
      </w:r>
    </w:p>
    <w:p w14:paraId="77FEDAD8" w14:textId="77777777" w:rsidR="005002D4" w:rsidRPr="001B273C" w:rsidRDefault="005002D4" w:rsidP="005002D4">
      <w:pPr>
        <w:jc w:val="both"/>
      </w:pPr>
      <w:r w:rsidRPr="001B273C">
        <w:t>Starejši oddelki se bodo srečali s policisti, ki bodo otroke in zaposlene seznanjali z varno hojo, uporabo prehodov za pešce in odsevnikov.</w:t>
      </w:r>
    </w:p>
    <w:p w14:paraId="071E82E3" w14:textId="77777777" w:rsidR="005002D4" w:rsidRPr="001B273C" w:rsidRDefault="005002D4" w:rsidP="005002D4">
      <w:pPr>
        <w:jc w:val="both"/>
      </w:pPr>
      <w:r w:rsidRPr="001B273C">
        <w:t>Prometne dejavnosti, ki bodo potekale po oddelkih:</w:t>
      </w:r>
    </w:p>
    <w:p w14:paraId="38900007" w14:textId="77777777" w:rsidR="005002D4" w:rsidRPr="001B273C" w:rsidRDefault="005002D4" w:rsidP="001F60BD">
      <w:pPr>
        <w:pStyle w:val="Odstavekseznama"/>
        <w:numPr>
          <w:ilvl w:val="0"/>
          <w:numId w:val="18"/>
        </w:numPr>
        <w:ind w:left="426" w:hanging="426"/>
        <w:jc w:val="both"/>
      </w:pPr>
      <w:r w:rsidRPr="001B273C">
        <w:t>seznanitev otrok z varnim vedenjem v prometu (pogovor z otroki),</w:t>
      </w:r>
    </w:p>
    <w:p w14:paraId="075DE3EA" w14:textId="77777777" w:rsidR="005002D4" w:rsidRPr="001B273C" w:rsidRDefault="005002D4" w:rsidP="001F60BD">
      <w:pPr>
        <w:pStyle w:val="Odstavekseznama"/>
        <w:numPr>
          <w:ilvl w:val="0"/>
          <w:numId w:val="18"/>
        </w:numPr>
        <w:ind w:left="426" w:hanging="426"/>
        <w:jc w:val="both"/>
      </w:pPr>
      <w:r w:rsidRPr="001B273C">
        <w:t>vključevanje otrok v promet,</w:t>
      </w:r>
    </w:p>
    <w:p w14:paraId="37FD338B" w14:textId="77777777" w:rsidR="005002D4" w:rsidRPr="001B273C" w:rsidRDefault="005002D4" w:rsidP="001F60BD">
      <w:pPr>
        <w:pStyle w:val="Odstavekseznama"/>
        <w:numPr>
          <w:ilvl w:val="0"/>
          <w:numId w:val="18"/>
        </w:numPr>
        <w:ind w:left="426" w:hanging="426"/>
        <w:jc w:val="both"/>
      </w:pPr>
      <w:r w:rsidRPr="001B273C">
        <w:t>spoštovanje in upoštevanje prometnih pravil,</w:t>
      </w:r>
    </w:p>
    <w:p w14:paraId="07AF236E" w14:textId="77777777" w:rsidR="005002D4" w:rsidRPr="001B273C" w:rsidRDefault="005002D4" w:rsidP="001F60BD">
      <w:pPr>
        <w:pStyle w:val="Odstavekseznama"/>
        <w:numPr>
          <w:ilvl w:val="0"/>
          <w:numId w:val="18"/>
        </w:numPr>
        <w:ind w:left="426" w:hanging="426"/>
        <w:jc w:val="both"/>
      </w:pPr>
      <w:r w:rsidRPr="001B273C">
        <w:t>neposredno opazovanje prometa na cesti,</w:t>
      </w:r>
    </w:p>
    <w:p w14:paraId="64EEF4D2" w14:textId="77777777" w:rsidR="005002D4" w:rsidRPr="001B273C" w:rsidRDefault="005002D4" w:rsidP="001F60BD">
      <w:pPr>
        <w:pStyle w:val="Odstavekseznama"/>
        <w:numPr>
          <w:ilvl w:val="0"/>
          <w:numId w:val="18"/>
        </w:numPr>
        <w:ind w:left="426" w:hanging="426"/>
        <w:jc w:val="both"/>
      </w:pPr>
      <w:r w:rsidRPr="001B273C">
        <w:t>prometne igre na igrišču,</w:t>
      </w:r>
    </w:p>
    <w:p w14:paraId="3E330F87" w14:textId="77777777" w:rsidR="005002D4" w:rsidRPr="001B273C" w:rsidRDefault="005002D4" w:rsidP="001F60BD">
      <w:pPr>
        <w:pStyle w:val="Odstavekseznama"/>
        <w:numPr>
          <w:ilvl w:val="0"/>
          <w:numId w:val="18"/>
        </w:numPr>
        <w:ind w:left="426" w:hanging="426"/>
        <w:jc w:val="both"/>
      </w:pPr>
      <w:r w:rsidRPr="001B273C">
        <w:t>likovno ustvarjanje na temo prometa,</w:t>
      </w:r>
    </w:p>
    <w:p w14:paraId="47E795D2" w14:textId="77777777" w:rsidR="005002D4" w:rsidRPr="001B273C" w:rsidRDefault="005002D4" w:rsidP="001F60BD">
      <w:pPr>
        <w:pStyle w:val="Odstavekseznama"/>
        <w:numPr>
          <w:ilvl w:val="0"/>
          <w:numId w:val="18"/>
        </w:numPr>
        <w:ind w:left="426" w:hanging="426"/>
        <w:jc w:val="both"/>
      </w:pPr>
      <w:r w:rsidRPr="001B273C">
        <w:t>uporaba odsevnih brezrokavnikov ali odsevnih trikotnikov na sprehodih,</w:t>
      </w:r>
    </w:p>
    <w:p w14:paraId="1A6B62B9" w14:textId="77777777" w:rsidR="005002D4" w:rsidRPr="001B273C" w:rsidRDefault="005002D4" w:rsidP="001F60BD">
      <w:pPr>
        <w:pStyle w:val="Odstavekseznama"/>
        <w:numPr>
          <w:ilvl w:val="0"/>
          <w:numId w:val="18"/>
        </w:numPr>
        <w:ind w:left="426" w:hanging="426"/>
        <w:jc w:val="both"/>
      </w:pPr>
      <w:r w:rsidRPr="001B273C">
        <w:t>pogovori z otroki o prometnih vsebinah,</w:t>
      </w:r>
    </w:p>
    <w:p w14:paraId="24B706FC" w14:textId="77777777" w:rsidR="005002D4" w:rsidRPr="001B273C" w:rsidRDefault="005002D4" w:rsidP="001F60BD">
      <w:pPr>
        <w:pStyle w:val="Odstavekseznama"/>
        <w:numPr>
          <w:ilvl w:val="0"/>
          <w:numId w:val="18"/>
        </w:numPr>
        <w:ind w:left="426" w:hanging="426"/>
        <w:jc w:val="both"/>
      </w:pPr>
      <w:r w:rsidRPr="001B273C">
        <w:t xml:space="preserve">igre na poligonu (skiroji, avtomobili, </w:t>
      </w:r>
      <w:proofErr w:type="spellStart"/>
      <w:r w:rsidRPr="001B273C">
        <w:t>poganjalci</w:t>
      </w:r>
      <w:proofErr w:type="spellEnd"/>
      <w:r w:rsidRPr="001B273C">
        <w:t>, prometni znaki),</w:t>
      </w:r>
    </w:p>
    <w:p w14:paraId="1C93B8BB" w14:textId="77777777" w:rsidR="005002D4" w:rsidRPr="001B273C" w:rsidRDefault="005002D4" w:rsidP="001F60BD">
      <w:pPr>
        <w:pStyle w:val="Odstavekseznama"/>
        <w:numPr>
          <w:ilvl w:val="0"/>
          <w:numId w:val="18"/>
        </w:numPr>
        <w:ind w:left="426" w:hanging="426"/>
        <w:jc w:val="both"/>
      </w:pPr>
      <w:r w:rsidRPr="001B273C">
        <w:t xml:space="preserve">uporaba čelade pri vožnji s kolesi, </w:t>
      </w:r>
      <w:proofErr w:type="spellStart"/>
      <w:r w:rsidRPr="001B273C">
        <w:t>poganjalci</w:t>
      </w:r>
      <w:proofErr w:type="spellEnd"/>
      <w:r w:rsidRPr="001B273C">
        <w:t>,</w:t>
      </w:r>
    </w:p>
    <w:p w14:paraId="6A22A6D6" w14:textId="77777777" w:rsidR="005002D4" w:rsidRPr="001B273C" w:rsidRDefault="005002D4" w:rsidP="001F60BD">
      <w:pPr>
        <w:pStyle w:val="Odstavekseznama"/>
        <w:numPr>
          <w:ilvl w:val="0"/>
          <w:numId w:val="18"/>
        </w:numPr>
        <w:ind w:left="426" w:hanging="426"/>
        <w:jc w:val="both"/>
      </w:pPr>
      <w:r w:rsidRPr="001B273C">
        <w:t>kotički v igralnicah s sredstvi za igro promet (preproge, kocke, avtomobilčki …),</w:t>
      </w:r>
    </w:p>
    <w:p w14:paraId="4E6755D4" w14:textId="77777777" w:rsidR="005002D4" w:rsidRPr="001B273C" w:rsidRDefault="005002D4" w:rsidP="001F60BD">
      <w:pPr>
        <w:pStyle w:val="Odstavekseznama"/>
        <w:numPr>
          <w:ilvl w:val="0"/>
          <w:numId w:val="18"/>
        </w:numPr>
        <w:ind w:left="426" w:hanging="426"/>
        <w:jc w:val="both"/>
      </w:pPr>
      <w:r w:rsidRPr="001B273C">
        <w:t>dogovor s Policijsko postajo Tržič za spremstvo policistov na sprehodu, ogled policijske postaje Tržič.</w:t>
      </w:r>
    </w:p>
    <w:p w14:paraId="5F40B4A4" w14:textId="1164C0F5" w:rsidR="005002D4" w:rsidRPr="001B273C" w:rsidRDefault="005002D4" w:rsidP="00AA458D">
      <w:r w:rsidRPr="001B273C">
        <w:t xml:space="preserve">Prometni dan se bo izvedel pred enoto Deteljica. Pripravile se bodo naslednje dejavnosti: </w:t>
      </w:r>
      <w:r w:rsidR="00AA458D">
        <w:t>p</w:t>
      </w:r>
      <w:r w:rsidRPr="001B273C">
        <w:t>rometni poligon, prometni kviz, likovne delavnice s prometnimi vsebinami, predstavitev dela in opreme gasilcev, policistov, reševalcev, reševalcev s psi, gorske reševalne službe, prometne pesmi, varna hoja oz. prevoz otrok z avtobusi.</w:t>
      </w:r>
    </w:p>
    <w:p w14:paraId="505EE01A" w14:textId="77777777" w:rsidR="005002D4" w:rsidRPr="001B273C" w:rsidRDefault="005002D4" w:rsidP="005002D4"/>
    <w:p w14:paraId="5FE03478" w14:textId="459A3684" w:rsidR="00AA458D" w:rsidRDefault="005002D4" w:rsidP="00AA458D">
      <w:pPr>
        <w:jc w:val="right"/>
      </w:pPr>
      <w:r w:rsidRPr="001B273C">
        <w:t>Zapisala: predstavnica SPV Občine Tržič, Mojca Janc</w:t>
      </w:r>
      <w:r w:rsidR="00AA458D">
        <w:br w:type="page"/>
      </w:r>
    </w:p>
    <w:p w14:paraId="2141526F" w14:textId="77777777" w:rsidR="005002D4" w:rsidRPr="00622C14" w:rsidRDefault="005002D4" w:rsidP="001F60BD">
      <w:pPr>
        <w:pStyle w:val="Slog2"/>
        <w:numPr>
          <w:ilvl w:val="1"/>
          <w:numId w:val="4"/>
        </w:numPr>
      </w:pPr>
      <w:bookmarkStart w:id="67" w:name="1vsw3ci" w:colFirst="0" w:colLast="0"/>
      <w:bookmarkStart w:id="68" w:name="2uxtw84" w:colFirst="0" w:colLast="0"/>
      <w:bookmarkStart w:id="69" w:name="_1a346fx" w:colFirst="0" w:colLast="0"/>
      <w:bookmarkStart w:id="70" w:name="_om7r9sg5vpk4" w:colFirst="0" w:colLast="0"/>
      <w:bookmarkStart w:id="71" w:name="_Toc82684858"/>
      <w:bookmarkStart w:id="72" w:name="_Toc524870585"/>
      <w:bookmarkEnd w:id="67"/>
      <w:bookmarkEnd w:id="68"/>
      <w:bookmarkEnd w:id="69"/>
      <w:bookmarkEnd w:id="70"/>
      <w:r>
        <w:lastRenderedPageBreak/>
        <w:t>Zdravje v vrtcu</w:t>
      </w:r>
      <w:bookmarkEnd w:id="71"/>
      <w:r>
        <w:t xml:space="preserve">  </w:t>
      </w:r>
      <w:bookmarkEnd w:id="72"/>
    </w:p>
    <w:p w14:paraId="62043860" w14:textId="77777777" w:rsidR="005002D4" w:rsidRPr="001B273C" w:rsidRDefault="005002D4" w:rsidP="005002D4">
      <w:pPr>
        <w:jc w:val="both"/>
      </w:pPr>
    </w:p>
    <w:p w14:paraId="56F3A2B9" w14:textId="77777777" w:rsidR="005002D4" w:rsidRPr="001B273C" w:rsidRDefault="005002D4" w:rsidP="005002D4">
      <w:pPr>
        <w:jc w:val="both"/>
      </w:pPr>
      <w:r w:rsidRPr="001B273C">
        <w:t xml:space="preserve">NIJZ (Nacionalni inštitut za javno zdravje) želi s programom razviti in okrepiti zmožnosti (t. i. </w:t>
      </w:r>
      <w:proofErr w:type="spellStart"/>
      <w:r w:rsidRPr="001B273C">
        <w:t>capacity</w:t>
      </w:r>
      <w:proofErr w:type="spellEnd"/>
      <w:r w:rsidRPr="001B273C">
        <w:t xml:space="preserve"> </w:t>
      </w:r>
      <w:proofErr w:type="spellStart"/>
      <w:r w:rsidRPr="001B273C">
        <w:t>building</w:t>
      </w:r>
      <w:proofErr w:type="spellEnd"/>
      <w:r w:rsidRPr="001B273C">
        <w:t xml:space="preserve">) vrtcev za oblikovanje okolij, ki postavljajo dobro počutje in zdravje kot pomembno vrednoto in si prizadevajo ustvariti pogoje za dobro počutje in zdravje ter krepijo sposobnosti posameznika za ohranjanje in izboljševanje zdravja v celotnem življenju. Sodelovanje v projektu se je začelo leta 2017 z obiskom uvodnega jesenskega seminarja Zdravje v vrtcu, ki so se ga udeležile strokovne delavke, ki so izrazile željo po aktivnem sodelovanju na tem področju. Povedale so, da so na srečanju spoznale primere praks in ob tem razmišljale, da v našem vrtcu delamo že več, kot je bilo predstavljeno, in da bi to lahko v nadaljevanju predstavile tudi drugim vrtcem na naslednjih srečanjih. </w:t>
      </w:r>
    </w:p>
    <w:p w14:paraId="5BB689F8" w14:textId="37299F89" w:rsidR="005002D4" w:rsidRPr="001B273C" w:rsidRDefault="005002D4" w:rsidP="005002D4">
      <w:pPr>
        <w:jc w:val="both"/>
      </w:pPr>
      <w:r w:rsidRPr="001B273C">
        <w:t xml:space="preserve">Šolsko leto 2021/2022 bomo začeli z aktivno vključitvijo v program na ravni celega vrtca. Trenutno smo v obdobju velikih sprememb in različnih omejitev, povezanih z </w:t>
      </w:r>
      <w:r w:rsidR="00D80B61">
        <w:t>zdravstveno</w:t>
      </w:r>
      <w:r w:rsidRPr="001B273C">
        <w:t xml:space="preserve"> situacijo. Spremenjene okoliščine nas spodbujajo k drugačnemu razmišljanju o sebi, družini, družbi, medsebojnih odnosih, vrednotah ... vsa ta razmišljanja so povezana z našim počutjem in počutjem otrok v oddelkih našega vrtca. Letošnje leto se bomo strokovni delavci po oddelkih trudili, da bomo ohranjali dobro klimo z dejavnostmi, ki to spodbujajo. Trudili se bomo, da bomo čim več dejavnosti, ki zajemajo vsa področja kurikuluma, skušali izpeljati na prostem, na dvorišču vrtca, na polju, na travniku ali gozdu in tako skušali zagotavljati optimalen psihofizični razvoj predšolskih otrok.</w:t>
      </w:r>
    </w:p>
    <w:p w14:paraId="04D7C51E" w14:textId="77777777" w:rsidR="005002D4" w:rsidRPr="001B273C" w:rsidRDefault="005002D4" w:rsidP="005002D4">
      <w:pPr>
        <w:jc w:val="both"/>
      </w:pPr>
    </w:p>
    <w:p w14:paraId="64B1B117" w14:textId="77777777" w:rsidR="005002D4" w:rsidRPr="001B273C" w:rsidRDefault="005002D4" w:rsidP="005002D4">
      <w:pPr>
        <w:jc w:val="right"/>
      </w:pPr>
      <w:r w:rsidRPr="001B273C">
        <w:t>Zapisala: koordinatorka programa v Vrtcu Tržič, Andreja Ahačič</w:t>
      </w:r>
    </w:p>
    <w:p w14:paraId="0FE3AB1B" w14:textId="77777777" w:rsidR="005002D4" w:rsidRPr="001B273C" w:rsidRDefault="005002D4" w:rsidP="005002D4"/>
    <w:p w14:paraId="2C27E5EE" w14:textId="77777777" w:rsidR="005002D4" w:rsidRPr="00523068" w:rsidRDefault="005002D4" w:rsidP="001F60BD">
      <w:pPr>
        <w:pStyle w:val="Slog2"/>
        <w:numPr>
          <w:ilvl w:val="1"/>
          <w:numId w:val="4"/>
        </w:numPr>
      </w:pPr>
      <w:bookmarkStart w:id="73" w:name="_Toc82684859"/>
      <w:r>
        <w:t xml:space="preserve">Program </w:t>
      </w:r>
      <w:proofErr w:type="spellStart"/>
      <w:r>
        <w:t>Ekošola</w:t>
      </w:r>
      <w:bookmarkEnd w:id="73"/>
      <w:proofErr w:type="spellEnd"/>
    </w:p>
    <w:p w14:paraId="11AC9B01" w14:textId="77777777" w:rsidR="005002D4" w:rsidRPr="001B273C" w:rsidRDefault="005002D4" w:rsidP="005002D4">
      <w:pPr>
        <w:jc w:val="both"/>
      </w:pPr>
    </w:p>
    <w:p w14:paraId="25C32A0A" w14:textId="77777777" w:rsidR="005002D4" w:rsidRPr="001B273C" w:rsidRDefault="005002D4" w:rsidP="005002D4">
      <w:pPr>
        <w:jc w:val="both"/>
      </w:pPr>
      <w:r w:rsidRPr="001B273C">
        <w:t xml:space="preserve">Program </w:t>
      </w:r>
      <w:proofErr w:type="spellStart"/>
      <w:r w:rsidRPr="001B273C">
        <w:t>Ekošola</w:t>
      </w:r>
      <w:proofErr w:type="spellEnd"/>
      <w:r w:rsidRPr="001B273C">
        <w:t xml:space="preserve"> bo v šolskem letu 2021/2022 v našem vrtcu potekal že tretje leto in med strokovnimi delavci je vsako leto več interesa za sodelovanje. Vzgoja otroka, da skrb za okolje in naravo postane del življenja, ki je glavni cilj slovenskega programa </w:t>
      </w:r>
      <w:proofErr w:type="spellStart"/>
      <w:r w:rsidRPr="001B273C">
        <w:t>Ekošola</w:t>
      </w:r>
      <w:proofErr w:type="spellEnd"/>
      <w:r w:rsidRPr="001B273C">
        <w:t>, je tudi naše vodilo skozi dejavnosti.</w:t>
      </w:r>
    </w:p>
    <w:p w14:paraId="4B308FB5" w14:textId="49E3C55A" w:rsidR="005002D4" w:rsidRPr="001B273C" w:rsidRDefault="005002D4" w:rsidP="005002D4">
      <w:pPr>
        <w:jc w:val="both"/>
      </w:pPr>
      <w:r w:rsidRPr="001B273C">
        <w:lastRenderedPageBreak/>
        <w:t xml:space="preserve">Proti koncu prejšnjega šolskega leta smo v vseh enotah pričeli z zbiranjem zamaškov, ki bo tudi poglavitna dejavnost tega šolskega leta v okviru programa </w:t>
      </w:r>
      <w:proofErr w:type="spellStart"/>
      <w:r w:rsidRPr="001B273C">
        <w:t>Ekošola</w:t>
      </w:r>
      <w:proofErr w:type="spellEnd"/>
      <w:r w:rsidRPr="001B273C">
        <w:t>.</w:t>
      </w:r>
      <w:r w:rsidR="00AA458D">
        <w:t xml:space="preserve"> Zamaške zbiramo za Dom Petra </w:t>
      </w:r>
      <w:proofErr w:type="spellStart"/>
      <w:r w:rsidR="00AA458D">
        <w:t>Uz</w:t>
      </w:r>
      <w:r w:rsidRPr="001B273C">
        <w:t>arja</w:t>
      </w:r>
      <w:proofErr w:type="spellEnd"/>
      <w:r w:rsidRPr="001B273C">
        <w:t>, ki bodo lahko kupili sredstva za njihovo razvedrilo. Pri projektu sodelujemo z Mladinskim centrom Tržič in Komunalo Tržič, ki tudi zbirajo zamaške.</w:t>
      </w:r>
    </w:p>
    <w:p w14:paraId="2105F6EF" w14:textId="77777777" w:rsidR="005002D4" w:rsidRPr="001B273C" w:rsidRDefault="005002D4" w:rsidP="005002D4">
      <w:pPr>
        <w:jc w:val="both"/>
      </w:pPr>
      <w:r w:rsidRPr="001B273C">
        <w:t xml:space="preserve">V lanskem letu smo pridobili že drugo Zeleno zastavo in osvojili 2. mesto na natečaju Mladi v svetu energije. </w:t>
      </w:r>
    </w:p>
    <w:p w14:paraId="7CDF030A" w14:textId="77777777" w:rsidR="005002D4" w:rsidRPr="001B273C" w:rsidRDefault="005002D4" w:rsidP="005002D4">
      <w:pPr>
        <w:jc w:val="both"/>
      </w:pPr>
      <w:r w:rsidRPr="001B273C">
        <w:t xml:space="preserve">Poleg zbiranja zamaškov bomo koordinatorke spodbujale sodelavce k sodelovanju v nagradnih natečajih, projektih in </w:t>
      </w:r>
      <w:proofErr w:type="spellStart"/>
      <w:r w:rsidRPr="001B273C">
        <w:t>eko</w:t>
      </w:r>
      <w:proofErr w:type="spellEnd"/>
      <w:r w:rsidRPr="001B273C">
        <w:t>-dejavnostih.</w:t>
      </w:r>
    </w:p>
    <w:p w14:paraId="12849D22" w14:textId="77777777" w:rsidR="005002D4" w:rsidRPr="001B273C" w:rsidRDefault="005002D4" w:rsidP="005002D4">
      <w:pPr>
        <w:jc w:val="both"/>
      </w:pPr>
    </w:p>
    <w:p w14:paraId="048CD6A1" w14:textId="77777777" w:rsidR="005002D4" w:rsidRDefault="005002D4" w:rsidP="005002D4">
      <w:pPr>
        <w:jc w:val="right"/>
      </w:pPr>
      <w:r w:rsidRPr="001B273C">
        <w:t>Zapisala: koordinatorka programa v Vrtcu Tržič, Andreja Šmid</w:t>
      </w:r>
    </w:p>
    <w:p w14:paraId="2A129796" w14:textId="77777777" w:rsidR="005002D4" w:rsidRPr="001B273C" w:rsidRDefault="005002D4" w:rsidP="005002D4">
      <w:pPr>
        <w:jc w:val="right"/>
      </w:pPr>
    </w:p>
    <w:p w14:paraId="264E18B4" w14:textId="77777777" w:rsidR="005002D4" w:rsidRDefault="005002D4" w:rsidP="001F60BD">
      <w:pPr>
        <w:pStyle w:val="Slog2"/>
        <w:numPr>
          <w:ilvl w:val="1"/>
          <w:numId w:val="4"/>
        </w:numPr>
      </w:pPr>
      <w:bookmarkStart w:id="74" w:name="_Toc82684860"/>
      <w:r>
        <w:t>Gozdna pedagogika</w:t>
      </w:r>
      <w:bookmarkEnd w:id="74"/>
    </w:p>
    <w:p w14:paraId="1D16889C" w14:textId="77777777" w:rsidR="005002D4" w:rsidRPr="001B273C" w:rsidRDefault="005002D4" w:rsidP="005002D4">
      <w:pPr>
        <w:jc w:val="both"/>
      </w:pPr>
    </w:p>
    <w:p w14:paraId="04838CA3" w14:textId="77777777" w:rsidR="005002D4" w:rsidRPr="001B273C" w:rsidRDefault="005002D4" w:rsidP="005002D4">
      <w:pPr>
        <w:jc w:val="both"/>
      </w:pPr>
      <w:r w:rsidRPr="001B273C">
        <w:t xml:space="preserve">Želimo, da postane gozd samoumeven del vsakodnevnih dejavnosti in ne le ena od mnogoterih možnosti, ki so otrokom le občasno na voljo. V šolskem letu 2021/2022 bomo nadaljevali in nadgrajevali izvajanje gozdne pedagogike v našem vrtcu. Naš namen je, da z načinom dela, ki ga bomo izvajali, otroci skozi dejavnosti izkustveno spoznajo in začutijo mogočnost ter sinhronost naravnega okolja. Skupaj bomo iskali pot nazaj k naravi oz. v dobrobit naše narave. Otrokom bomo skušali prikazati zavedanje pomena narave- gozdov, ki nam predstavlja najbogatejše učno okolje. Omogočili jim bomo bivanje v naravi, ki nam nudi vse možnosti za opazovanje, spoznavanje okolja z vsemi čutili ter prosto gibanje za razvijanje gibalnih spretnosti. Zavedamo se, da jim tako zagotovimo zdrava telesa, ustvarjalne misli, čustveno stabilnost in močne socialne spretnosti.  </w:t>
      </w:r>
    </w:p>
    <w:p w14:paraId="45B6F306" w14:textId="77777777" w:rsidR="005002D4" w:rsidRDefault="005002D4" w:rsidP="005002D4">
      <w:pPr>
        <w:jc w:val="right"/>
      </w:pPr>
    </w:p>
    <w:p w14:paraId="169614A9" w14:textId="77777777" w:rsidR="005002D4" w:rsidRPr="001B273C" w:rsidRDefault="005002D4" w:rsidP="005002D4">
      <w:pPr>
        <w:jc w:val="right"/>
      </w:pPr>
      <w:r w:rsidRPr="001B273C">
        <w:t>Zapisala: koordinatorka programa v Vrtcu Tržič, Neža Oman</w:t>
      </w:r>
    </w:p>
    <w:p w14:paraId="16A344F4" w14:textId="0C768CDB" w:rsidR="00BA7DA4" w:rsidRDefault="00BA7DA4">
      <w:r>
        <w:br w:type="page"/>
      </w:r>
    </w:p>
    <w:p w14:paraId="109908E7" w14:textId="37C5F3D1" w:rsidR="005002D4" w:rsidRPr="00622C14" w:rsidRDefault="005002D4" w:rsidP="001F60BD">
      <w:pPr>
        <w:pStyle w:val="Slog2"/>
        <w:numPr>
          <w:ilvl w:val="1"/>
          <w:numId w:val="4"/>
        </w:numPr>
      </w:pPr>
      <w:bookmarkStart w:id="75" w:name="_he2p01th4e5a" w:colFirst="0" w:colLast="0"/>
      <w:bookmarkStart w:id="76" w:name="_Toc524870586"/>
      <w:bookmarkStart w:id="77" w:name="_Toc82684861"/>
      <w:bookmarkEnd w:id="75"/>
      <w:r>
        <w:lastRenderedPageBreak/>
        <w:t>Preventivna dejavnost za preprečevanje nasilja</w:t>
      </w:r>
      <w:bookmarkEnd w:id="76"/>
      <w:bookmarkEnd w:id="77"/>
    </w:p>
    <w:p w14:paraId="59F74B9A" w14:textId="77777777" w:rsidR="005002D4" w:rsidRPr="00F76E88" w:rsidRDefault="005002D4" w:rsidP="005002D4">
      <w:pPr>
        <w:jc w:val="both"/>
      </w:pPr>
    </w:p>
    <w:p w14:paraId="7681B19A" w14:textId="52C0C6AC" w:rsidR="005002D4" w:rsidRPr="00311558" w:rsidRDefault="005002D4" w:rsidP="005002D4">
      <w:pPr>
        <w:jc w:val="both"/>
      </w:pPr>
      <w:r w:rsidRPr="00311558">
        <w:t>Z informiranjem in aktivnim vključevanjem strokovnih delavcev v preventivno dejavnost želimo povečati tudi razumevanj</w:t>
      </w:r>
      <w:r>
        <w:t>e za problematiko nasilja</w:t>
      </w:r>
      <w:r w:rsidRPr="00311558">
        <w:t xml:space="preserve"> in pridobivanj</w:t>
      </w:r>
      <w:r>
        <w:t>e</w:t>
      </w:r>
      <w:r w:rsidRPr="00311558">
        <w:t>, jačanj</w:t>
      </w:r>
      <w:r>
        <w:t>e</w:t>
      </w:r>
      <w:r w:rsidRPr="00311558">
        <w:t xml:space="preserve"> kompetenc za prepoznavanje nasilja.</w:t>
      </w:r>
      <w:r w:rsidR="00BA7DA4">
        <w:t xml:space="preserve"> </w:t>
      </w:r>
      <w:r w:rsidRPr="00F76E88">
        <w:t xml:space="preserve">Tudi v sklopu projekta Krepimo družine, katerega cilj je </w:t>
      </w:r>
      <w:r w:rsidRPr="00311558">
        <w:t>prispevati k temu, da je vrtec za otroke in starše topel, prijazen,</w:t>
      </w:r>
      <w:r>
        <w:t xml:space="preserve"> </w:t>
      </w:r>
      <w:r w:rsidRPr="00311558">
        <w:t>sprejemajoč prostor, kjer lahko najdejo dodatne, nove vire moči</w:t>
      </w:r>
      <w:r>
        <w:t>,</w:t>
      </w:r>
      <w:r w:rsidRPr="00311558">
        <w:t xml:space="preserve"> prispevamo k preventivni dejavnosti.</w:t>
      </w:r>
    </w:p>
    <w:p w14:paraId="688763D8" w14:textId="77777777" w:rsidR="005002D4" w:rsidRPr="00F76E88" w:rsidRDefault="005002D4" w:rsidP="005002D4">
      <w:pPr>
        <w:jc w:val="both"/>
      </w:pPr>
      <w:r w:rsidRPr="00F76E88">
        <w:t xml:space="preserve">Vsi zaposleni skrbimo in ozaveščamo pomen ničelne tolerance do nasilja. </w:t>
      </w:r>
    </w:p>
    <w:p w14:paraId="2D0E3BE6" w14:textId="77777777" w:rsidR="005002D4" w:rsidRPr="00F76E88" w:rsidRDefault="005002D4" w:rsidP="005002D4">
      <w:pPr>
        <w:jc w:val="both"/>
      </w:pPr>
      <w:r>
        <w:t xml:space="preserve">Vse strokovne delavke seznanimo </w:t>
      </w:r>
      <w:r w:rsidRPr="00F76E88">
        <w:t>s Pravilnikom o obravnavi nasilja v družini za vzgojno-izobraževalne zavode.</w:t>
      </w:r>
    </w:p>
    <w:p w14:paraId="640B8288" w14:textId="2769A81A" w:rsidR="005002D4" w:rsidRDefault="005002D4" w:rsidP="005002D4">
      <w:pPr>
        <w:jc w:val="right"/>
      </w:pPr>
      <w:r w:rsidRPr="00311558">
        <w:t>Zapisala: svetovalna delavka Nataša Brzin</w:t>
      </w:r>
    </w:p>
    <w:p w14:paraId="289B8236" w14:textId="77777777" w:rsidR="005002D4" w:rsidRPr="00311558" w:rsidRDefault="005002D4" w:rsidP="005002D4">
      <w:pPr>
        <w:jc w:val="right"/>
      </w:pPr>
    </w:p>
    <w:p w14:paraId="70DF0D2F" w14:textId="77777777" w:rsidR="005002D4" w:rsidRPr="00622C14" w:rsidRDefault="005002D4" w:rsidP="001F60BD">
      <w:pPr>
        <w:pStyle w:val="Slog2"/>
        <w:numPr>
          <w:ilvl w:val="1"/>
          <w:numId w:val="4"/>
        </w:numPr>
      </w:pPr>
      <w:bookmarkStart w:id="78" w:name="_u2zxj9hc6s99" w:colFirst="0" w:colLast="0"/>
      <w:bookmarkStart w:id="79" w:name="_Toc524870587"/>
      <w:bookmarkStart w:id="80" w:name="_Toc82684862"/>
      <w:bookmarkEnd w:id="78"/>
      <w:r>
        <w:t>CAP (</w:t>
      </w:r>
      <w:proofErr w:type="spellStart"/>
      <w:r>
        <w:t>Child</w:t>
      </w:r>
      <w:proofErr w:type="spellEnd"/>
      <w:r>
        <w:t xml:space="preserve"> </w:t>
      </w:r>
      <w:proofErr w:type="spellStart"/>
      <w:r>
        <w:t>Assault</w:t>
      </w:r>
      <w:proofErr w:type="spellEnd"/>
      <w:r>
        <w:t xml:space="preserve"> </w:t>
      </w:r>
      <w:proofErr w:type="spellStart"/>
      <w:r>
        <w:t>Prevention</w:t>
      </w:r>
      <w:proofErr w:type="spellEnd"/>
      <w:r>
        <w:t>)</w:t>
      </w:r>
      <w:bookmarkEnd w:id="79"/>
      <w:bookmarkEnd w:id="80"/>
    </w:p>
    <w:p w14:paraId="3809AD6D" w14:textId="77777777" w:rsidR="005002D4" w:rsidRPr="001B273C" w:rsidRDefault="005002D4" w:rsidP="005002D4">
      <w:pPr>
        <w:jc w:val="both"/>
      </w:pPr>
    </w:p>
    <w:p w14:paraId="664EF10F" w14:textId="3EEBA92F" w:rsidR="005002D4" w:rsidRPr="001B273C" w:rsidRDefault="005002D4" w:rsidP="005002D4">
      <w:pPr>
        <w:jc w:val="both"/>
      </w:pPr>
      <w:r w:rsidRPr="001B273C">
        <w:t xml:space="preserve">Otrok ne moremo povsem zaščititi pred nasiljem, zlorabo, lahko pa jih vsi odrasli, starši, vzgojitelji okrepimo z informacijami, znanjem in veščinami, da se bodo znali ustrezno odzvati v takšnih situacijah. V vrtcu že nekaj let s tem namenom izvajamo program CAP, ki je namenjen preventivi zlorabe otrok. Osnovni cilj programa je krepiti kompetence otrok in jim predstaviti ustrezne informacije in veščine, da bi se znali sami zaščititi v potencialno ogrožajočih situacijah nasilja oziroma zlorabe. Projekt </w:t>
      </w:r>
      <w:r w:rsidR="001A4CC2">
        <w:t>se bo izvedel v vseh oddelkih 5-</w:t>
      </w:r>
      <w:r w:rsidRPr="001B273C">
        <w:t>6 let.</w:t>
      </w:r>
    </w:p>
    <w:p w14:paraId="7D82AAB5" w14:textId="77777777" w:rsidR="005002D4" w:rsidRPr="001B273C" w:rsidRDefault="005002D4" w:rsidP="005002D4">
      <w:pPr>
        <w:jc w:val="both"/>
      </w:pPr>
    </w:p>
    <w:p w14:paraId="18DBCEED" w14:textId="77777777" w:rsidR="005002D4" w:rsidRPr="001B273C" w:rsidRDefault="005002D4" w:rsidP="005002D4">
      <w:pPr>
        <w:jc w:val="right"/>
      </w:pPr>
      <w:r w:rsidRPr="001B273C">
        <w:t>Zapisala: koordinatorka programa CAP v Vrtcu Tržič, Nataša Brzin</w:t>
      </w:r>
    </w:p>
    <w:p w14:paraId="439E2699" w14:textId="77777777" w:rsidR="005002D4" w:rsidRPr="001B273C" w:rsidRDefault="005002D4" w:rsidP="005002D4">
      <w:pPr>
        <w:jc w:val="both"/>
      </w:pPr>
    </w:p>
    <w:p w14:paraId="253BA6E2" w14:textId="77777777" w:rsidR="005002D4" w:rsidRPr="007A384C" w:rsidRDefault="005002D4" w:rsidP="001F60BD">
      <w:pPr>
        <w:pStyle w:val="Slog2"/>
        <w:numPr>
          <w:ilvl w:val="1"/>
          <w:numId w:val="4"/>
        </w:numPr>
        <w:rPr>
          <w:color w:val="auto"/>
        </w:rPr>
      </w:pPr>
      <w:bookmarkStart w:id="81" w:name="_8n0mixk4j9lt"/>
      <w:bookmarkStart w:id="82" w:name="_Toc524870588"/>
      <w:bookmarkStart w:id="83" w:name="_Toc82684863"/>
      <w:bookmarkEnd w:id="81"/>
      <w:r w:rsidRPr="10C7A7C9">
        <w:rPr>
          <w:color w:val="auto"/>
        </w:rPr>
        <w:t xml:space="preserve">Pedagoški koncept </w:t>
      </w:r>
      <w:proofErr w:type="spellStart"/>
      <w:r w:rsidRPr="10C7A7C9">
        <w:rPr>
          <w:color w:val="auto"/>
        </w:rPr>
        <w:t>Reggio</w:t>
      </w:r>
      <w:proofErr w:type="spellEnd"/>
      <w:r w:rsidRPr="10C7A7C9">
        <w:rPr>
          <w:color w:val="auto"/>
        </w:rPr>
        <w:t xml:space="preserve"> </w:t>
      </w:r>
      <w:proofErr w:type="spellStart"/>
      <w:r w:rsidRPr="10C7A7C9">
        <w:rPr>
          <w:color w:val="auto"/>
        </w:rPr>
        <w:t>Emilia</w:t>
      </w:r>
      <w:bookmarkEnd w:id="82"/>
      <w:bookmarkEnd w:id="83"/>
      <w:proofErr w:type="spellEnd"/>
    </w:p>
    <w:p w14:paraId="7C7DE3C5" w14:textId="77777777" w:rsidR="005002D4" w:rsidRPr="001B273C" w:rsidRDefault="005002D4" w:rsidP="005002D4">
      <w:pPr>
        <w:jc w:val="both"/>
      </w:pPr>
    </w:p>
    <w:p w14:paraId="0497FB33" w14:textId="6085D6D9" w:rsidR="005002D4" w:rsidRPr="001B273C" w:rsidRDefault="005002D4" w:rsidP="005002D4">
      <w:pPr>
        <w:jc w:val="both"/>
      </w:pPr>
      <w:r w:rsidRPr="001B273C">
        <w:t>Delo v oddelkih, kjer se uporablja nekatere elemente pedag</w:t>
      </w:r>
      <w:r w:rsidR="001A4CC2">
        <w:t xml:space="preserve">oškega pristopa </w:t>
      </w:r>
      <w:proofErr w:type="spellStart"/>
      <w:r w:rsidR="001A4CC2">
        <w:t>Reggio</w:t>
      </w:r>
      <w:proofErr w:type="spellEnd"/>
      <w:r w:rsidR="001A4CC2">
        <w:t xml:space="preserve"> </w:t>
      </w:r>
      <w:proofErr w:type="spellStart"/>
      <w:r w:rsidR="001A4CC2">
        <w:t>Emilia</w:t>
      </w:r>
      <w:proofErr w:type="spellEnd"/>
      <w:r w:rsidR="001A4CC2">
        <w:t xml:space="preserve">, </w:t>
      </w:r>
      <w:r w:rsidRPr="001B273C">
        <w:t>temelji na načelih: timsko delo, projektno delo, vpetost vrtca v okolje, prednost učenja pred poučevanjem, kakovostna interakcija in komunikacija med vsemi vključenimi, prostor kot tretji vzgojitelj, dokumentiranje otrokovega napredka, razvoj otrokove identitete, uporaba vseh čutil, spodbujanje izražanja v 100 jezikih</w:t>
      </w:r>
      <w:r w:rsidR="001A4CC2">
        <w:t>.</w:t>
      </w:r>
    </w:p>
    <w:p w14:paraId="0B018497" w14:textId="139E49B7" w:rsidR="005002D4" w:rsidRPr="001B273C" w:rsidRDefault="001A4CC2" w:rsidP="005002D4">
      <w:pPr>
        <w:jc w:val="both"/>
      </w:pPr>
      <w:r>
        <w:lastRenderedPageBreak/>
        <w:t>Cilji, katerim sledimo:</w:t>
      </w:r>
    </w:p>
    <w:p w14:paraId="544852F8" w14:textId="2532B201" w:rsidR="005002D4" w:rsidRPr="001B273C" w:rsidRDefault="005002D4" w:rsidP="001F60BD">
      <w:pPr>
        <w:pStyle w:val="Odstavekseznama"/>
        <w:numPr>
          <w:ilvl w:val="0"/>
          <w:numId w:val="2"/>
        </w:numPr>
        <w:jc w:val="both"/>
      </w:pPr>
      <w:r w:rsidRPr="001B273C">
        <w:t>otr</w:t>
      </w:r>
      <w:r w:rsidR="001A4CC2">
        <w:t>ok razvija kritično mišljenje, </w:t>
      </w:r>
    </w:p>
    <w:p w14:paraId="75A3E42F" w14:textId="427BA37E" w:rsidR="005002D4" w:rsidRPr="001B273C" w:rsidRDefault="005002D4" w:rsidP="001F60BD">
      <w:pPr>
        <w:pStyle w:val="Odstavekseznama"/>
        <w:numPr>
          <w:ilvl w:val="0"/>
          <w:numId w:val="2"/>
        </w:numPr>
        <w:jc w:val="both"/>
      </w:pPr>
      <w:r w:rsidRPr="001B273C">
        <w:t>otrok razv</w:t>
      </w:r>
      <w:r w:rsidR="001A4CC2">
        <w:t>ija komunikacijske kompetence,</w:t>
      </w:r>
    </w:p>
    <w:p w14:paraId="2B75D516" w14:textId="79513120" w:rsidR="005002D4" w:rsidRPr="001B273C" w:rsidRDefault="005002D4" w:rsidP="001F60BD">
      <w:pPr>
        <w:pStyle w:val="Odstavekseznama"/>
        <w:numPr>
          <w:ilvl w:val="0"/>
          <w:numId w:val="2"/>
        </w:numPr>
        <w:jc w:val="both"/>
      </w:pPr>
      <w:r w:rsidRPr="001B273C">
        <w:t>otrok pridobiva izk</w:t>
      </w:r>
      <w:r w:rsidR="001A4CC2">
        <w:t>ušnje o demokratičnih načelih,</w:t>
      </w:r>
    </w:p>
    <w:p w14:paraId="627C8A20" w14:textId="6137A602" w:rsidR="005002D4" w:rsidRPr="001B273C" w:rsidRDefault="005002D4" w:rsidP="001F60BD">
      <w:pPr>
        <w:pStyle w:val="Odstavekseznama"/>
        <w:numPr>
          <w:ilvl w:val="0"/>
          <w:numId w:val="1"/>
        </w:numPr>
        <w:jc w:val="both"/>
      </w:pPr>
      <w:r w:rsidRPr="001B273C">
        <w:t xml:space="preserve">otrok se izraža na različne </w:t>
      </w:r>
      <w:r w:rsidR="001A4CC2">
        <w:t>načine oz. v “100-ih jezikih”,</w:t>
      </w:r>
    </w:p>
    <w:p w14:paraId="5ECBE55C" w14:textId="7AA7A741" w:rsidR="005002D4" w:rsidRPr="001B273C" w:rsidRDefault="005002D4" w:rsidP="001F60BD">
      <w:pPr>
        <w:pStyle w:val="Odstavekseznama"/>
        <w:numPr>
          <w:ilvl w:val="0"/>
          <w:numId w:val="1"/>
        </w:numPr>
        <w:jc w:val="both"/>
      </w:pPr>
      <w:r w:rsidRPr="001B273C">
        <w:t>otrok je aktiven v vseh fazah projekta (od p</w:t>
      </w:r>
      <w:r w:rsidR="001A4CC2">
        <w:t xml:space="preserve">obude, izvajanja dejavnosti, do </w:t>
      </w:r>
      <w:proofErr w:type="spellStart"/>
      <w:r w:rsidR="001A4CC2">
        <w:t>evalviranja</w:t>
      </w:r>
      <w:proofErr w:type="spellEnd"/>
      <w:r w:rsidR="001A4CC2">
        <w:t>),</w:t>
      </w:r>
    </w:p>
    <w:p w14:paraId="3A9F0EAF" w14:textId="33F907DE" w:rsidR="005002D4" w:rsidRPr="001B273C" w:rsidRDefault="005002D4" w:rsidP="001F60BD">
      <w:pPr>
        <w:pStyle w:val="Odstavekseznama"/>
        <w:numPr>
          <w:ilvl w:val="0"/>
          <w:numId w:val="1"/>
        </w:numPr>
        <w:jc w:val="both"/>
      </w:pPr>
      <w:r w:rsidRPr="001B273C">
        <w:t>otrok spoznava različno</w:t>
      </w:r>
      <w:r w:rsidR="001A4CC2">
        <w:t>st v najrazličnejših kontekstih</w:t>
      </w:r>
      <w:r w:rsidRPr="001B273C">
        <w:t xml:space="preserve"> in dobi </w:t>
      </w:r>
      <w:r w:rsidR="001A4CC2">
        <w:t xml:space="preserve">konkretne izkušnje o dojemanju </w:t>
      </w:r>
      <w:r w:rsidRPr="001B273C">
        <w:t>istih stvari, dogodka, pojava … iz različnih perspektiv ter ob iskanju različnih rešitev in odgovo</w:t>
      </w:r>
      <w:r w:rsidR="001A4CC2">
        <w:t>rov,</w:t>
      </w:r>
    </w:p>
    <w:p w14:paraId="030319D5" w14:textId="56B2D47C" w:rsidR="005002D4" w:rsidRPr="001B273C" w:rsidRDefault="005002D4" w:rsidP="001F60BD">
      <w:pPr>
        <w:pStyle w:val="Odstavekseznama"/>
        <w:numPr>
          <w:ilvl w:val="0"/>
          <w:numId w:val="1"/>
        </w:numPr>
        <w:jc w:val="both"/>
      </w:pPr>
      <w:r w:rsidRPr="001B273C">
        <w:t>otrok spoznava po</w:t>
      </w:r>
      <w:r w:rsidR="001A4CC2">
        <w:t>jave, stvari … z vsemi čutili.</w:t>
      </w:r>
    </w:p>
    <w:p w14:paraId="2902B415" w14:textId="2563EC74" w:rsidR="005002D4" w:rsidRPr="001B273C" w:rsidRDefault="005002D4" w:rsidP="005002D4">
      <w:pPr>
        <w:jc w:val="both"/>
      </w:pPr>
      <w:r w:rsidRPr="001B273C">
        <w:t>Cilje uresničujemo v dejavnostih, ki s</w:t>
      </w:r>
      <w:r w:rsidR="00BA7DA4">
        <w:t>o načrtovane skupaj z otroki oz.</w:t>
      </w:r>
      <w:r w:rsidRPr="001B273C">
        <w:t xml:space="preserve"> na podlagi tistega, kar prepoznamo kot otrokove potrebe, interese ali želje. Veliko pozornosti namenimo tudi zbiranju in dokumentiranju otrokovih dosežkov, ob katerih se skupaj pogovarjamo i</w:t>
      </w:r>
      <w:r w:rsidR="00BA7DA4">
        <w:t>n se veselimo njegovih uspehov.</w:t>
      </w:r>
    </w:p>
    <w:p w14:paraId="49F4C77F" w14:textId="77777777" w:rsidR="005002D4" w:rsidRPr="001B273C" w:rsidRDefault="005002D4" w:rsidP="005002D4">
      <w:pPr>
        <w:jc w:val="both"/>
      </w:pPr>
      <w:r w:rsidRPr="001B273C">
        <w:t xml:space="preserve">V tem šolskem letu bosta oddelka, kjer se uvaja nekatere elemente pristopa </w:t>
      </w:r>
      <w:proofErr w:type="spellStart"/>
      <w:r w:rsidRPr="001B273C">
        <w:t>Reggio</w:t>
      </w:r>
      <w:proofErr w:type="spellEnd"/>
      <w:r w:rsidRPr="001B273C">
        <w:t xml:space="preserve"> </w:t>
      </w:r>
      <w:proofErr w:type="spellStart"/>
      <w:r w:rsidRPr="001B273C">
        <w:t>Emilia</w:t>
      </w:r>
      <w:proofErr w:type="spellEnd"/>
      <w:r w:rsidRPr="001B273C">
        <w:t>, sodelovala v projektu, ki ga bomo načrtovali skupaj. Projekt bo zasnovan na podlagi opazovanj otrok, kaj potrebujejo in kaj si želijo. V načrtovane dejavnosti bomo vključili uporabo naravnega materiala in uporabo vseh čutil. Izvedbo dejavnosti bomo načrtovali predvsem na prostem. Skozi celo šolsko leto bo sodelovanje potekalo tudi ob izmenjavi mnenj in medsebojne pomoči pri pedagoškem delu. Oddelka bosta sodelovala tudi z izdelovanjem in izmenjavo igrač iz naravnega materiala.</w:t>
      </w:r>
    </w:p>
    <w:p w14:paraId="7519C407" w14:textId="77777777" w:rsidR="005002D4" w:rsidRPr="001B273C" w:rsidRDefault="005002D4" w:rsidP="005002D4">
      <w:pPr>
        <w:jc w:val="both"/>
      </w:pPr>
      <w:r w:rsidRPr="001B273C">
        <w:t xml:space="preserve">Mojca Janc se bo kot pomočnica ravnateljice v delo vključuje kot pomoč pri izpeljavi dejavnosti ali kot opazovalka. Gregor Janc in Tjaša Rozman bosta izvedla tudi medsebojno spremljanje dela, predvidoma novembra. </w:t>
      </w:r>
    </w:p>
    <w:p w14:paraId="788241B7" w14:textId="04CE05BC" w:rsidR="005002D4" w:rsidRDefault="005002D4" w:rsidP="005002D4">
      <w:pPr>
        <w:jc w:val="both"/>
      </w:pPr>
      <w:r w:rsidRPr="001B273C">
        <w:t xml:space="preserve">Z vsemi aktivnostmi, sodelovanjem, povezovanjem bomo člani tima </w:t>
      </w:r>
      <w:proofErr w:type="spellStart"/>
      <w:r w:rsidRPr="001B273C">
        <w:t>Reggio</w:t>
      </w:r>
      <w:proofErr w:type="spellEnd"/>
      <w:r w:rsidRPr="001B273C">
        <w:t xml:space="preserve"> </w:t>
      </w:r>
      <w:proofErr w:type="spellStart"/>
      <w:r w:rsidRPr="001B273C">
        <w:t>Emilia</w:t>
      </w:r>
      <w:proofErr w:type="spellEnd"/>
      <w:r w:rsidRPr="001B273C">
        <w:t xml:space="preserve"> nadgrajevali svoje znanje oziroma strokovno in osebnostno rasli ter krepili učečo se skupnost.  </w:t>
      </w:r>
    </w:p>
    <w:p w14:paraId="6EBEAF0C" w14:textId="77777777" w:rsidR="00BA7DA4" w:rsidRDefault="00BA7DA4" w:rsidP="005002D4">
      <w:pPr>
        <w:jc w:val="both"/>
      </w:pPr>
    </w:p>
    <w:p w14:paraId="6F9DA9D6" w14:textId="174CE98D" w:rsidR="005002D4" w:rsidRPr="001B273C" w:rsidRDefault="005002D4" w:rsidP="005002D4">
      <w:pPr>
        <w:jc w:val="right"/>
      </w:pPr>
      <w:r w:rsidRPr="001B273C">
        <w:t xml:space="preserve">Zapisal vodja tima </w:t>
      </w:r>
      <w:proofErr w:type="spellStart"/>
      <w:r w:rsidRPr="001B273C">
        <w:t>Reggio</w:t>
      </w:r>
      <w:proofErr w:type="spellEnd"/>
      <w:r w:rsidRPr="001B273C">
        <w:t xml:space="preserve"> </w:t>
      </w:r>
      <w:proofErr w:type="spellStart"/>
      <w:r w:rsidRPr="001B273C">
        <w:t>Emilia</w:t>
      </w:r>
      <w:proofErr w:type="spellEnd"/>
      <w:r w:rsidRPr="001B273C">
        <w:t xml:space="preserve"> v Vrtcu Tržič, Gregor Janc</w:t>
      </w:r>
      <w:r w:rsidRPr="001B273C">
        <w:br w:type="page"/>
      </w:r>
    </w:p>
    <w:p w14:paraId="46CDDFE4" w14:textId="77777777" w:rsidR="005002D4" w:rsidRPr="00622C14" w:rsidRDefault="005002D4" w:rsidP="001F60BD">
      <w:pPr>
        <w:pStyle w:val="Slog2"/>
        <w:numPr>
          <w:ilvl w:val="1"/>
          <w:numId w:val="4"/>
        </w:numPr>
      </w:pPr>
      <w:bookmarkStart w:id="84" w:name="_4fsjm0b" w:colFirst="0" w:colLast="0"/>
      <w:bookmarkStart w:id="85" w:name="_Toc524870583"/>
      <w:bookmarkStart w:id="86" w:name="_Toc82684864"/>
      <w:bookmarkEnd w:id="84"/>
      <w:r>
        <w:lastRenderedPageBreak/>
        <w:t>Mednarodno sodelovanje</w:t>
      </w:r>
      <w:bookmarkEnd w:id="85"/>
      <w:bookmarkEnd w:id="86"/>
    </w:p>
    <w:p w14:paraId="63130425" w14:textId="77777777" w:rsidR="005002D4" w:rsidRDefault="005002D4" w:rsidP="005002D4">
      <w:pPr>
        <w:jc w:val="both"/>
      </w:pPr>
    </w:p>
    <w:p w14:paraId="7D166045" w14:textId="27CF4223" w:rsidR="005002D4" w:rsidRDefault="005002D4" w:rsidP="005002D4">
      <w:pPr>
        <w:jc w:val="both"/>
      </w:pPr>
      <w:r w:rsidRPr="001B273C">
        <w:t>Mednarodno dimenzijo pri povezovanju strokovnih delavcev bomo tudi v šolskem letu 2021/2022 realizirali s sodelovanjem v projektu ALPE ADRIA, ki povezuje tri države, Avstrijo, Italijo in Slovenijo. V oddelkih, ki bodo vključeni, bodo zato potekale dejavnosti v treh jezikih, v nemščini, italijanščini in slovenščini. Glede na oteženo situacijo zaradi omejevanja širjenja virusa Sars-Cov-2 se načrtuje povezovanje na daljavo. V kolikor bo možno, ostaja želja, da bi strokovni delavci imeli možnost spremljanja dela v vrtcu v Celovcu.</w:t>
      </w:r>
    </w:p>
    <w:p w14:paraId="38B04424" w14:textId="788FB061" w:rsidR="00BA7DA4" w:rsidRPr="001B273C" w:rsidRDefault="00BA7DA4" w:rsidP="005002D4">
      <w:pPr>
        <w:jc w:val="both"/>
      </w:pPr>
      <w:r>
        <w:t xml:space="preserve">Spremljali bomo tudi možnosti mednarodnega sodelovanja v okviru </w:t>
      </w:r>
      <w:proofErr w:type="spellStart"/>
      <w:r>
        <w:t>Erasmus</w:t>
      </w:r>
      <w:proofErr w:type="spellEnd"/>
      <w:r>
        <w:t>+ programa oziroma projektov zavoda CMEPIUS.</w:t>
      </w:r>
    </w:p>
    <w:p w14:paraId="465193C7" w14:textId="77777777" w:rsidR="005002D4" w:rsidRPr="001B273C" w:rsidRDefault="005002D4" w:rsidP="005002D4">
      <w:pPr>
        <w:jc w:val="right"/>
      </w:pPr>
      <w:r w:rsidRPr="001B273C">
        <w:t>Zapisala: tajnica VIZ, Kristina Lindav</w:t>
      </w:r>
    </w:p>
    <w:p w14:paraId="429F0D5D" w14:textId="77777777" w:rsidR="005002D4" w:rsidRPr="001B273C" w:rsidRDefault="005002D4" w:rsidP="005002D4">
      <w:pPr>
        <w:jc w:val="both"/>
      </w:pPr>
    </w:p>
    <w:p w14:paraId="6AD07AFB" w14:textId="77777777" w:rsidR="005002D4" w:rsidRDefault="005002D4" w:rsidP="001F60BD">
      <w:pPr>
        <w:pStyle w:val="Slog2"/>
        <w:numPr>
          <w:ilvl w:val="1"/>
          <w:numId w:val="4"/>
        </w:numPr>
        <w:rPr>
          <w:bCs/>
          <w:color w:val="000000" w:themeColor="text1"/>
        </w:rPr>
      </w:pPr>
      <w:bookmarkStart w:id="87" w:name="_Toc82684865"/>
      <w:r>
        <w:t>Učim se biti učitelj</w:t>
      </w:r>
      <w:bookmarkEnd w:id="87"/>
    </w:p>
    <w:p w14:paraId="5B0AD2FD" w14:textId="77777777" w:rsidR="005002D4" w:rsidRPr="001B273C" w:rsidRDefault="005002D4" w:rsidP="005002D4">
      <w:pPr>
        <w:jc w:val="both"/>
      </w:pPr>
    </w:p>
    <w:p w14:paraId="494D0BA7" w14:textId="77777777" w:rsidR="005002D4" w:rsidRPr="001B273C" w:rsidRDefault="005002D4" w:rsidP="005002D4">
      <w:pPr>
        <w:jc w:val="both"/>
      </w:pPr>
      <w:r w:rsidRPr="001B273C">
        <w:t>V projektih Ministrstva za izobraževanje, znanost in šport si tudi to šolsko leto želimo sodelovanja prek javnega razpisa »PRVA ZAPOSLITEV NA PODROČJU VZGOJE IN IZOBRAŽEVANJA«. V primeru, da bomo na razpisu uspešni, bo  izvedena zaposlitev vzgojiteljice predšolskih otrok – pomočnic vzgojiteljic ali celo dveh za dobo 6 mesecev.</w:t>
      </w:r>
    </w:p>
    <w:p w14:paraId="2BC4D40B" w14:textId="59BA2A6B" w:rsidR="005002D4" w:rsidRPr="001B273C" w:rsidRDefault="005002D4" w:rsidP="005002D4">
      <w:pPr>
        <w:jc w:val="both"/>
        <w:rPr>
          <w:i/>
          <w:iCs/>
          <w:sz w:val="22"/>
          <w:szCs w:val="22"/>
        </w:rPr>
      </w:pPr>
      <w:r w:rsidRPr="001B273C">
        <w:rPr>
          <w:noProof/>
        </w:rPr>
        <w:drawing>
          <wp:inline distT="0" distB="0" distL="0" distR="0" wp14:anchorId="3030A4D9" wp14:editId="4558AEAF">
            <wp:extent cx="2857500" cy="1123950"/>
            <wp:effectExtent l="0" t="0" r="0" b="0"/>
            <wp:docPr id="1682682604" name="Slika 1682682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t="9656" b="8965"/>
                    <a:stretch/>
                  </pic:blipFill>
                  <pic:spPr bwMode="auto">
                    <a:xfrm>
                      <a:off x="0" y="0"/>
                      <a:ext cx="2857500" cy="1123950"/>
                    </a:xfrm>
                    <a:prstGeom prst="rect">
                      <a:avLst/>
                    </a:prstGeom>
                    <a:ln>
                      <a:noFill/>
                    </a:ln>
                    <a:extLst>
                      <a:ext uri="{53640926-AAD7-44D8-BBD7-CCE9431645EC}">
                        <a14:shadowObscured xmlns:a14="http://schemas.microsoft.com/office/drawing/2010/main"/>
                      </a:ext>
                    </a:extLst>
                  </pic:spPr>
                </pic:pic>
              </a:graphicData>
            </a:graphic>
          </wp:inline>
        </w:drawing>
      </w:r>
      <w:r w:rsidRPr="001B273C">
        <w:rPr>
          <w:i/>
          <w:iCs/>
          <w:sz w:val="22"/>
          <w:szCs w:val="22"/>
        </w:rPr>
        <w:t xml:space="preserve"> </w:t>
      </w:r>
      <w:r w:rsidRPr="001B273C">
        <w:rPr>
          <w:noProof/>
        </w:rPr>
        <w:drawing>
          <wp:inline distT="0" distB="0" distL="0" distR="0" wp14:anchorId="51C942EE" wp14:editId="31199694">
            <wp:extent cx="2857500" cy="609600"/>
            <wp:effectExtent l="0" t="0" r="0" b="0"/>
            <wp:docPr id="2074530804" name="Slika 2074530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857500" cy="609600"/>
                    </a:xfrm>
                    <a:prstGeom prst="rect">
                      <a:avLst/>
                    </a:prstGeom>
                  </pic:spPr>
                </pic:pic>
              </a:graphicData>
            </a:graphic>
          </wp:inline>
        </w:drawing>
      </w:r>
    </w:p>
    <w:p w14:paraId="390783B0" w14:textId="77777777" w:rsidR="005002D4" w:rsidRPr="001B273C" w:rsidRDefault="005002D4" w:rsidP="005002D4">
      <w:pPr>
        <w:jc w:val="both"/>
      </w:pPr>
      <w:r w:rsidRPr="001B273C">
        <w:t>Naložbo sofinancirata Republika Slovenija in Evropska unija iz Evropskega socialnega sklada.</w:t>
      </w:r>
    </w:p>
    <w:p w14:paraId="7053BAAC" w14:textId="77777777" w:rsidR="005002D4" w:rsidRPr="001B273C" w:rsidRDefault="005002D4" w:rsidP="005002D4">
      <w:pPr>
        <w:jc w:val="both"/>
      </w:pPr>
    </w:p>
    <w:p w14:paraId="572D3A1D" w14:textId="77777777" w:rsidR="005002D4" w:rsidRPr="001B273C" w:rsidRDefault="005002D4" w:rsidP="005002D4">
      <w:pPr>
        <w:jc w:val="both"/>
      </w:pPr>
      <w:r w:rsidRPr="001B273C">
        <w:t>Veselimo se tudi morebitnega razpisa Šole za ravnatelje “Učim se biti učitelj”.</w:t>
      </w:r>
    </w:p>
    <w:p w14:paraId="7D1B5E72" w14:textId="77777777" w:rsidR="005002D4" w:rsidRPr="001B273C" w:rsidRDefault="005002D4" w:rsidP="005002D4">
      <w:pPr>
        <w:jc w:val="both"/>
      </w:pPr>
      <w:r w:rsidRPr="001B273C">
        <w:t>V Vrtcu Tržič smo izjemno zadovoljni z možnostjo izvajanja tovrstnih operacij in si prizadevamo biti dober pogodbeni partner, ki podpira vsakršen trud na področju zaposlovanja mladih strokovnih delavcev.</w:t>
      </w:r>
    </w:p>
    <w:p w14:paraId="1E033B8B" w14:textId="77777777" w:rsidR="005002D4" w:rsidRPr="001B273C" w:rsidRDefault="005002D4" w:rsidP="005002D4">
      <w:pPr>
        <w:jc w:val="both"/>
      </w:pPr>
      <w:r w:rsidRPr="001B273C">
        <w:t xml:space="preserve"> </w:t>
      </w:r>
    </w:p>
    <w:p w14:paraId="7C45024E" w14:textId="2787639D" w:rsidR="001A4CC2" w:rsidRDefault="005002D4" w:rsidP="001A4CC2">
      <w:pPr>
        <w:jc w:val="right"/>
      </w:pPr>
      <w:r w:rsidRPr="001B273C">
        <w:t>Zapisala: tajnica VIZ, Kristina Lindav</w:t>
      </w:r>
      <w:r w:rsidR="001A4CC2">
        <w:br w:type="page"/>
      </w:r>
    </w:p>
    <w:p w14:paraId="574B596A" w14:textId="77777777" w:rsidR="005002D4" w:rsidRDefault="005002D4" w:rsidP="001F60BD">
      <w:pPr>
        <w:pStyle w:val="Slog2"/>
        <w:numPr>
          <w:ilvl w:val="1"/>
          <w:numId w:val="4"/>
        </w:numPr>
        <w:rPr>
          <w:bCs/>
          <w:color w:val="000000" w:themeColor="text1"/>
        </w:rPr>
      </w:pPr>
      <w:bookmarkStart w:id="88" w:name="_Toc82684866"/>
      <w:r>
        <w:lastRenderedPageBreak/>
        <w:t>Ostali projekti in prireditve</w:t>
      </w:r>
      <w:bookmarkEnd w:id="88"/>
    </w:p>
    <w:p w14:paraId="00B2158C" w14:textId="77777777" w:rsidR="005002D4" w:rsidRDefault="005002D4" w:rsidP="005002D4">
      <w:pPr>
        <w:jc w:val="both"/>
      </w:pPr>
    </w:p>
    <w:p w14:paraId="03944CFA" w14:textId="77777777" w:rsidR="00BE0EAC" w:rsidRDefault="005002D4" w:rsidP="005002D4">
      <w:pPr>
        <w:jc w:val="both"/>
      </w:pPr>
      <w:r w:rsidRPr="004A4FA0">
        <w:t>Strokovni delavci se poleg večjih projektov vključujejo tudi v projekte, za katere se odločijo posamezne skupine. Tako sta na primer dva strokovna delavca pobudnika pri akciji zbiranja hrane in pripomočkov za</w:t>
      </w:r>
      <w:r w:rsidR="00BE0EAC">
        <w:t xml:space="preserve"> zavetišče za živali v Horjulu.</w:t>
      </w:r>
    </w:p>
    <w:p w14:paraId="4AF14DC3" w14:textId="5F045EC5" w:rsidR="005002D4" w:rsidRDefault="005002D4" w:rsidP="005002D4">
      <w:pPr>
        <w:jc w:val="both"/>
      </w:pPr>
      <w:r w:rsidRPr="004A4FA0">
        <w:t>Sodelujemo tudi v programih Športne zveze</w:t>
      </w:r>
      <w:r w:rsidR="00BE0EAC">
        <w:t xml:space="preserve"> Tržič</w:t>
      </w:r>
      <w:r w:rsidRPr="004A4FA0">
        <w:t>.</w:t>
      </w:r>
    </w:p>
    <w:p w14:paraId="2E662A40" w14:textId="6D51F784" w:rsidR="00BE5713" w:rsidRDefault="00BE5713" w:rsidP="005002D4">
      <w:pPr>
        <w:jc w:val="both"/>
      </w:pPr>
      <w:r>
        <w:t xml:space="preserve">Načrtujemo organizacijo </w:t>
      </w:r>
      <w:r w:rsidR="00BE0EAC">
        <w:t>praznične tržnice</w:t>
      </w:r>
      <w:r>
        <w:t xml:space="preserve"> in sodelovanje na vseh skupnih prir</w:t>
      </w:r>
      <w:r w:rsidR="00BE0EAC">
        <w:t>editvah Občine Tržič in osnovnih</w:t>
      </w:r>
      <w:r>
        <w:t xml:space="preserve"> šol (Gregorjevo, </w:t>
      </w:r>
      <w:r w:rsidR="00BE0EAC">
        <w:t>p</w:t>
      </w:r>
      <w:r>
        <w:t>ustovanje ipd.)</w:t>
      </w:r>
      <w:r w:rsidR="00BE0EAC">
        <w:t>.</w:t>
      </w:r>
    </w:p>
    <w:p w14:paraId="26410AA2" w14:textId="77777777" w:rsidR="005002D4" w:rsidRDefault="005002D4" w:rsidP="005002D4">
      <w:pPr>
        <w:jc w:val="both"/>
      </w:pPr>
    </w:p>
    <w:p w14:paraId="2841B129" w14:textId="77777777" w:rsidR="005002D4" w:rsidRPr="000962A2" w:rsidRDefault="005002D4" w:rsidP="005002D4">
      <w:pPr>
        <w:shd w:val="clear" w:color="auto" w:fill="E1AA1F"/>
        <w:spacing w:line="240" w:lineRule="auto"/>
        <w:textAlignment w:val="baseline"/>
        <w:rPr>
          <w:rFonts w:eastAsia="Times New Roman"/>
          <w:b/>
          <w:bCs/>
          <w:color w:val="000000"/>
          <w:sz w:val="28"/>
          <w:szCs w:val="28"/>
        </w:rPr>
      </w:pPr>
      <w:r>
        <w:rPr>
          <w:rFonts w:eastAsia="Times New Roman"/>
          <w:b/>
          <w:bCs/>
          <w:color w:val="000000"/>
          <w:sz w:val="28"/>
          <w:szCs w:val="28"/>
        </w:rPr>
        <w:t>Mreženje</w:t>
      </w:r>
    </w:p>
    <w:p w14:paraId="7B36303B" w14:textId="77777777" w:rsidR="005002D4" w:rsidRDefault="005002D4" w:rsidP="005002D4">
      <w:pPr>
        <w:jc w:val="both"/>
      </w:pPr>
    </w:p>
    <w:p w14:paraId="68E54C6E" w14:textId="7D0E978B" w:rsidR="005002D4" w:rsidRDefault="005002D4" w:rsidP="005002D4">
      <w:pPr>
        <w:jc w:val="both"/>
      </w:pPr>
      <w:r w:rsidRPr="004A4FA0">
        <w:t>V prizadevanju po izmenjavi dobrih praks z drugimi vrtci radi izkoristimo priložnosti, da se povezujemo. Do sedaj smo že dobro razvejali</w:t>
      </w:r>
      <w:r>
        <w:t xml:space="preserve"> mrežo sodelovanja tako znotraj</w:t>
      </w:r>
      <w:r w:rsidRPr="004A4FA0">
        <w:t xml:space="preserve"> kot izven Slovenije. Zaradi ukrepov glede epidemije</w:t>
      </w:r>
      <w:r w:rsidR="00D80B61">
        <w:t xml:space="preserve"> v preteklem šolskem letu</w:t>
      </w:r>
      <w:r w:rsidRPr="004A4FA0">
        <w:t xml:space="preserve"> se je sodelovanje spremenilo in preneslo</w:t>
      </w:r>
      <w:r>
        <w:t xml:space="preserve"> na sodelovanje na daljavo prek</w:t>
      </w:r>
      <w:r w:rsidRPr="004A4FA0">
        <w:t xml:space="preserve"> elektronskih medijev, pošte in drugih oblik. V letošnjem šolskem letu </w:t>
      </w:r>
      <w:r w:rsidR="00BE5713">
        <w:t>načrtujemo obisk</w:t>
      </w:r>
      <w:r w:rsidR="001A4CC2">
        <w:t>, hospitacij</w:t>
      </w:r>
      <w:r w:rsidR="00BE5713">
        <w:t>e</w:t>
      </w:r>
      <w:r w:rsidR="001A4CC2">
        <w:t xml:space="preserve"> in druženj</w:t>
      </w:r>
      <w:r w:rsidR="00BE5713">
        <w:t>a</w:t>
      </w:r>
      <w:r w:rsidRPr="004A4FA0">
        <w:t xml:space="preserve"> oziroma deljenja dobre prakse</w:t>
      </w:r>
      <w:r w:rsidR="00BE5713">
        <w:t xml:space="preserve"> v kolikor nam bo to dopuščala </w:t>
      </w:r>
      <w:r w:rsidR="00D80B61">
        <w:t xml:space="preserve">zdravstvena </w:t>
      </w:r>
      <w:r w:rsidR="00BE5713">
        <w:t xml:space="preserve">situacija </w:t>
      </w:r>
      <w:r w:rsidR="00D80B61">
        <w:t xml:space="preserve">in z njo </w:t>
      </w:r>
      <w:r w:rsidR="00AA429F">
        <w:t>povezane omejitve</w:t>
      </w:r>
      <w:r w:rsidR="00BE0EAC">
        <w:t>.</w:t>
      </w:r>
    </w:p>
    <w:p w14:paraId="6B6FDFB4" w14:textId="6B88E2A6" w:rsidR="001A4CC2" w:rsidRDefault="001A4CC2" w:rsidP="005002D4">
      <w:pPr>
        <w:jc w:val="both"/>
      </w:pPr>
    </w:p>
    <w:p w14:paraId="7D6BDFD4" w14:textId="685E743C" w:rsidR="001A4CC2" w:rsidRDefault="001A4CC2" w:rsidP="005002D4">
      <w:pPr>
        <w:jc w:val="both"/>
      </w:pPr>
    </w:p>
    <w:p w14:paraId="0A9E023C" w14:textId="73A10890" w:rsidR="001A4CC2" w:rsidRDefault="001A4CC2" w:rsidP="005002D4">
      <w:pPr>
        <w:jc w:val="both"/>
      </w:pPr>
    </w:p>
    <w:p w14:paraId="2AF77BBB" w14:textId="77777777" w:rsidR="005002D4" w:rsidRDefault="005002D4" w:rsidP="005002D4">
      <w:pPr>
        <w:jc w:val="center"/>
      </w:pPr>
      <w:r>
        <w:rPr>
          <w:noProof/>
        </w:rPr>
        <w:drawing>
          <wp:inline distT="0" distB="0" distL="0" distR="0" wp14:anchorId="3DB277BE" wp14:editId="02A894E9">
            <wp:extent cx="2357044" cy="2305050"/>
            <wp:effectExtent l="0" t="0" r="571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trok z dežnikom.png"/>
                    <pic:cNvPicPr/>
                  </pic:nvPicPr>
                  <pic:blipFill>
                    <a:blip r:embed="rId15">
                      <a:extLst>
                        <a:ext uri="{28A0092B-C50C-407E-A947-70E740481C1C}">
                          <a14:useLocalDpi xmlns:a14="http://schemas.microsoft.com/office/drawing/2010/main" val="0"/>
                        </a:ext>
                      </a:extLst>
                    </a:blip>
                    <a:stretch>
                      <a:fillRect/>
                    </a:stretch>
                  </pic:blipFill>
                  <pic:spPr>
                    <a:xfrm>
                      <a:off x="0" y="0"/>
                      <a:ext cx="2361438" cy="2309347"/>
                    </a:xfrm>
                    <a:prstGeom prst="rect">
                      <a:avLst/>
                    </a:prstGeom>
                  </pic:spPr>
                </pic:pic>
              </a:graphicData>
            </a:graphic>
          </wp:inline>
        </w:drawing>
      </w:r>
      <w:r>
        <w:br w:type="page"/>
      </w:r>
    </w:p>
    <w:p w14:paraId="735270A6" w14:textId="77777777" w:rsidR="005002D4" w:rsidRDefault="005002D4" w:rsidP="001F60BD">
      <w:pPr>
        <w:pStyle w:val="Slog1"/>
        <w:numPr>
          <w:ilvl w:val="0"/>
          <w:numId w:val="4"/>
        </w:numPr>
      </w:pPr>
      <w:bookmarkStart w:id="89" w:name="3u2rp3q" w:colFirst="0" w:colLast="0"/>
      <w:bookmarkStart w:id="90" w:name="_2981zbj" w:colFirst="0" w:colLast="0"/>
      <w:bookmarkStart w:id="91" w:name="_Toc524870589"/>
      <w:bookmarkStart w:id="92" w:name="_Toc82684867"/>
      <w:bookmarkEnd w:id="89"/>
      <w:bookmarkEnd w:id="90"/>
      <w:r>
        <w:lastRenderedPageBreak/>
        <w:t>POMOČ IN PODPORA DRUŽINAM, SREČANJA za starše</w:t>
      </w:r>
      <w:bookmarkEnd w:id="91"/>
      <w:bookmarkEnd w:id="92"/>
    </w:p>
    <w:p w14:paraId="3CB88797" w14:textId="77777777" w:rsidR="005002D4" w:rsidRDefault="005002D4" w:rsidP="005002D4"/>
    <w:p w14:paraId="0E368C4B" w14:textId="77777777" w:rsidR="005002D4" w:rsidRDefault="005002D4" w:rsidP="005002D4">
      <w:r>
        <w:t>V letošnjem šolskem letu želimo staršem omogočiti predvsem pogovor o temah in dilemah, s katerimi se srečujejo skozi svoj vsakdan. Pripravljamo 6 srečanj za starše, ki se bodo v delavnični (v živo) ali spletni obliki zvrstila skozi celotno šolsko leto.</w:t>
      </w:r>
    </w:p>
    <w:p w14:paraId="5DB0C3F4" w14:textId="77777777" w:rsidR="005002D4" w:rsidRDefault="005002D4" w:rsidP="005002D4"/>
    <w:tbl>
      <w:tblPr>
        <w:tblStyle w:val="Tabelatemnamrea5poudarek61"/>
        <w:tblW w:w="8123" w:type="dxa"/>
        <w:jc w:val="center"/>
        <w:tblLayout w:type="fixed"/>
        <w:tblLook w:val="0600" w:firstRow="0" w:lastRow="0" w:firstColumn="0" w:lastColumn="0" w:noHBand="1" w:noVBand="1"/>
      </w:tblPr>
      <w:tblGrid>
        <w:gridCol w:w="4580"/>
        <w:gridCol w:w="2126"/>
        <w:gridCol w:w="1417"/>
      </w:tblGrid>
      <w:tr w:rsidR="005002D4" w14:paraId="7862C438" w14:textId="77777777" w:rsidTr="00AA458D">
        <w:trPr>
          <w:trHeight w:val="200"/>
          <w:jc w:val="center"/>
        </w:trPr>
        <w:tc>
          <w:tcPr>
            <w:tcW w:w="4580" w:type="dxa"/>
          </w:tcPr>
          <w:p w14:paraId="615A5602" w14:textId="77777777" w:rsidR="005002D4" w:rsidRPr="0075332B" w:rsidRDefault="005002D4" w:rsidP="00AA458D">
            <w:pPr>
              <w:spacing w:line="216" w:lineRule="auto"/>
              <w:jc w:val="center"/>
              <w:rPr>
                <w:b/>
              </w:rPr>
            </w:pPr>
            <w:r w:rsidRPr="0075332B">
              <w:rPr>
                <w:b/>
              </w:rPr>
              <w:t>Naslov predavanja</w:t>
            </w:r>
          </w:p>
        </w:tc>
        <w:tc>
          <w:tcPr>
            <w:tcW w:w="2126" w:type="dxa"/>
          </w:tcPr>
          <w:p w14:paraId="61A279EB" w14:textId="77777777" w:rsidR="005002D4" w:rsidRPr="0075332B" w:rsidRDefault="005002D4" w:rsidP="00AA458D">
            <w:pPr>
              <w:spacing w:line="216" w:lineRule="auto"/>
              <w:jc w:val="center"/>
              <w:rPr>
                <w:b/>
              </w:rPr>
            </w:pPr>
            <w:r w:rsidRPr="0075332B">
              <w:rPr>
                <w:b/>
              </w:rPr>
              <w:t>Izvajalec</w:t>
            </w:r>
          </w:p>
        </w:tc>
        <w:tc>
          <w:tcPr>
            <w:tcW w:w="1417" w:type="dxa"/>
          </w:tcPr>
          <w:p w14:paraId="312C1B7E" w14:textId="77777777" w:rsidR="005002D4" w:rsidRPr="0075332B" w:rsidRDefault="005002D4" w:rsidP="00AA458D">
            <w:pPr>
              <w:spacing w:line="216" w:lineRule="auto"/>
              <w:jc w:val="center"/>
              <w:rPr>
                <w:b/>
              </w:rPr>
            </w:pPr>
            <w:r>
              <w:rPr>
                <w:b/>
              </w:rPr>
              <w:t>Termin</w:t>
            </w:r>
          </w:p>
          <w:p w14:paraId="04277291" w14:textId="77777777" w:rsidR="005002D4" w:rsidRPr="0075332B" w:rsidRDefault="005002D4" w:rsidP="00AA458D">
            <w:pPr>
              <w:spacing w:line="216" w:lineRule="auto"/>
              <w:jc w:val="center"/>
              <w:rPr>
                <w:b/>
              </w:rPr>
            </w:pPr>
          </w:p>
        </w:tc>
      </w:tr>
      <w:tr w:rsidR="005002D4" w14:paraId="1FDF52F1" w14:textId="77777777" w:rsidTr="00AA458D">
        <w:trPr>
          <w:trHeight w:val="400"/>
          <w:jc w:val="center"/>
        </w:trPr>
        <w:tc>
          <w:tcPr>
            <w:tcW w:w="4580" w:type="dxa"/>
            <w:shd w:val="clear" w:color="auto" w:fill="FBD4B4" w:themeFill="accent6" w:themeFillTint="66"/>
          </w:tcPr>
          <w:p w14:paraId="000E843F" w14:textId="77777777" w:rsidR="005002D4" w:rsidRDefault="005002D4" w:rsidP="00AA458D">
            <w:pPr>
              <w:spacing w:line="216" w:lineRule="auto"/>
              <w:jc w:val="center"/>
            </w:pPr>
            <w:r>
              <w:t>Kakšen je moj odnos z otrokom?</w:t>
            </w:r>
          </w:p>
          <w:p w14:paraId="47F40794" w14:textId="77777777" w:rsidR="005002D4" w:rsidRDefault="005002D4" w:rsidP="00AA458D">
            <w:pPr>
              <w:spacing w:line="216" w:lineRule="auto"/>
              <w:jc w:val="center"/>
            </w:pPr>
          </w:p>
        </w:tc>
        <w:tc>
          <w:tcPr>
            <w:tcW w:w="2126" w:type="dxa"/>
            <w:shd w:val="clear" w:color="auto" w:fill="FBD4B4" w:themeFill="accent6" w:themeFillTint="66"/>
          </w:tcPr>
          <w:p w14:paraId="77D3966D" w14:textId="77777777" w:rsidR="005002D4" w:rsidRDefault="005002D4" w:rsidP="00AA458D">
            <w:pPr>
              <w:spacing w:line="216" w:lineRule="auto"/>
              <w:jc w:val="center"/>
            </w:pPr>
            <w:r>
              <w:t>Nataša Brzin</w:t>
            </w:r>
          </w:p>
        </w:tc>
        <w:tc>
          <w:tcPr>
            <w:tcW w:w="1417" w:type="dxa"/>
            <w:shd w:val="clear" w:color="auto" w:fill="FBD4B4" w:themeFill="accent6" w:themeFillTint="66"/>
          </w:tcPr>
          <w:p w14:paraId="0B3EBD06" w14:textId="77777777" w:rsidR="005002D4" w:rsidRDefault="005002D4" w:rsidP="00AA458D">
            <w:pPr>
              <w:spacing w:line="216" w:lineRule="auto"/>
              <w:jc w:val="center"/>
            </w:pPr>
            <w:r>
              <w:t>Oktober</w:t>
            </w:r>
          </w:p>
          <w:p w14:paraId="00E6588A" w14:textId="77777777" w:rsidR="005002D4" w:rsidRDefault="005002D4" w:rsidP="00AA458D">
            <w:pPr>
              <w:spacing w:line="216" w:lineRule="auto"/>
              <w:jc w:val="center"/>
            </w:pPr>
          </w:p>
        </w:tc>
      </w:tr>
      <w:tr w:rsidR="005002D4" w14:paraId="7586697F" w14:textId="77777777" w:rsidTr="00AA458D">
        <w:trPr>
          <w:trHeight w:val="400"/>
          <w:jc w:val="center"/>
        </w:trPr>
        <w:tc>
          <w:tcPr>
            <w:tcW w:w="4580" w:type="dxa"/>
            <w:shd w:val="clear" w:color="auto" w:fill="FBD4B4" w:themeFill="accent6" w:themeFillTint="66"/>
          </w:tcPr>
          <w:p w14:paraId="557DB2DB" w14:textId="77777777" w:rsidR="005002D4" w:rsidRDefault="005002D4" w:rsidP="00AA458D">
            <w:pPr>
              <w:spacing w:line="216" w:lineRule="auto"/>
              <w:jc w:val="center"/>
            </w:pPr>
            <w:r>
              <w:t>Dovoli mi, da naredim sam</w:t>
            </w:r>
          </w:p>
        </w:tc>
        <w:tc>
          <w:tcPr>
            <w:tcW w:w="2126" w:type="dxa"/>
            <w:shd w:val="clear" w:color="auto" w:fill="FBD4B4" w:themeFill="accent6" w:themeFillTint="66"/>
          </w:tcPr>
          <w:p w14:paraId="52434F97" w14:textId="7DB44D12" w:rsidR="005002D4" w:rsidRDefault="005002D4" w:rsidP="002F3ACF">
            <w:pPr>
              <w:spacing w:line="216" w:lineRule="auto"/>
              <w:jc w:val="center"/>
            </w:pPr>
            <w:r>
              <w:t xml:space="preserve">Mojca </w:t>
            </w:r>
            <w:r w:rsidR="002F3ACF">
              <w:t>Janc</w:t>
            </w:r>
          </w:p>
        </w:tc>
        <w:tc>
          <w:tcPr>
            <w:tcW w:w="1417" w:type="dxa"/>
            <w:shd w:val="clear" w:color="auto" w:fill="FBD4B4" w:themeFill="accent6" w:themeFillTint="66"/>
          </w:tcPr>
          <w:p w14:paraId="7B5135B5" w14:textId="77777777" w:rsidR="005002D4" w:rsidRDefault="005002D4" w:rsidP="00AA458D">
            <w:pPr>
              <w:spacing w:line="216" w:lineRule="auto"/>
              <w:jc w:val="center"/>
            </w:pPr>
            <w:r>
              <w:t>November</w:t>
            </w:r>
          </w:p>
        </w:tc>
      </w:tr>
      <w:tr w:rsidR="005002D4" w14:paraId="1A5EABE1" w14:textId="77777777" w:rsidTr="00AA458D">
        <w:trPr>
          <w:trHeight w:val="400"/>
          <w:jc w:val="center"/>
        </w:trPr>
        <w:tc>
          <w:tcPr>
            <w:tcW w:w="4580" w:type="dxa"/>
            <w:shd w:val="clear" w:color="auto" w:fill="FBD4B4" w:themeFill="accent6" w:themeFillTint="66"/>
          </w:tcPr>
          <w:p w14:paraId="408A1A02" w14:textId="77777777" w:rsidR="005002D4" w:rsidRDefault="005002D4" w:rsidP="00AA458D">
            <w:pPr>
              <w:spacing w:line="216" w:lineRule="auto"/>
              <w:jc w:val="center"/>
            </w:pPr>
            <w:r>
              <w:t>Otroci, starši in šport</w:t>
            </w:r>
          </w:p>
        </w:tc>
        <w:tc>
          <w:tcPr>
            <w:tcW w:w="2126" w:type="dxa"/>
            <w:shd w:val="clear" w:color="auto" w:fill="FBD4B4" w:themeFill="accent6" w:themeFillTint="66"/>
          </w:tcPr>
          <w:p w14:paraId="0D1495B9" w14:textId="43D4193B" w:rsidR="005002D4" w:rsidRDefault="005002D4" w:rsidP="00AA458D">
            <w:pPr>
              <w:spacing w:line="216" w:lineRule="auto"/>
              <w:jc w:val="center"/>
            </w:pPr>
            <w:r>
              <w:t>Tadej</w:t>
            </w:r>
            <w:r w:rsidR="00AA429F">
              <w:t>a</w:t>
            </w:r>
            <w:r>
              <w:t xml:space="preserve"> Brankovič</w:t>
            </w:r>
          </w:p>
        </w:tc>
        <w:tc>
          <w:tcPr>
            <w:tcW w:w="1417" w:type="dxa"/>
            <w:shd w:val="clear" w:color="auto" w:fill="FBD4B4" w:themeFill="accent6" w:themeFillTint="66"/>
          </w:tcPr>
          <w:p w14:paraId="69C08943" w14:textId="77777777" w:rsidR="005002D4" w:rsidRDefault="005002D4" w:rsidP="00AA458D">
            <w:pPr>
              <w:spacing w:line="216" w:lineRule="auto"/>
              <w:jc w:val="center"/>
            </w:pPr>
            <w:r>
              <w:t>Januar</w:t>
            </w:r>
          </w:p>
        </w:tc>
      </w:tr>
      <w:tr w:rsidR="005002D4" w14:paraId="390C3889" w14:textId="77777777" w:rsidTr="00AA458D">
        <w:trPr>
          <w:trHeight w:val="400"/>
          <w:jc w:val="center"/>
        </w:trPr>
        <w:tc>
          <w:tcPr>
            <w:tcW w:w="4580" w:type="dxa"/>
            <w:shd w:val="clear" w:color="auto" w:fill="FBD4B4" w:themeFill="accent6" w:themeFillTint="66"/>
          </w:tcPr>
          <w:p w14:paraId="3CF496BA" w14:textId="77777777" w:rsidR="005002D4" w:rsidRDefault="005002D4" w:rsidP="00AA458D">
            <w:pPr>
              <w:spacing w:line="216" w:lineRule="auto"/>
              <w:jc w:val="center"/>
            </w:pPr>
            <w:r>
              <w:t>Odnos med partnerjema</w:t>
            </w:r>
          </w:p>
        </w:tc>
        <w:tc>
          <w:tcPr>
            <w:tcW w:w="2126" w:type="dxa"/>
            <w:shd w:val="clear" w:color="auto" w:fill="FBD4B4" w:themeFill="accent6" w:themeFillTint="66"/>
          </w:tcPr>
          <w:p w14:paraId="0E473C0F" w14:textId="77777777" w:rsidR="005002D4" w:rsidRDefault="005002D4" w:rsidP="00AA458D">
            <w:pPr>
              <w:spacing w:line="216" w:lineRule="auto"/>
              <w:jc w:val="center"/>
            </w:pPr>
            <w:r>
              <w:t>Tatjana Blaži</w:t>
            </w:r>
          </w:p>
        </w:tc>
        <w:tc>
          <w:tcPr>
            <w:tcW w:w="1417" w:type="dxa"/>
            <w:shd w:val="clear" w:color="auto" w:fill="FBD4B4" w:themeFill="accent6" w:themeFillTint="66"/>
          </w:tcPr>
          <w:p w14:paraId="5DD7C0CC" w14:textId="77777777" w:rsidR="005002D4" w:rsidRDefault="005002D4" w:rsidP="00AA458D">
            <w:pPr>
              <w:spacing w:line="216" w:lineRule="auto"/>
              <w:jc w:val="center"/>
            </w:pPr>
            <w:r>
              <w:t>Februar</w:t>
            </w:r>
          </w:p>
        </w:tc>
      </w:tr>
      <w:tr w:rsidR="005002D4" w14:paraId="32604B14" w14:textId="77777777" w:rsidTr="00AA458D">
        <w:trPr>
          <w:trHeight w:val="342"/>
          <w:jc w:val="center"/>
        </w:trPr>
        <w:tc>
          <w:tcPr>
            <w:tcW w:w="4580" w:type="dxa"/>
            <w:shd w:val="clear" w:color="auto" w:fill="FBD4B4" w:themeFill="accent6" w:themeFillTint="66"/>
          </w:tcPr>
          <w:p w14:paraId="24E1C539" w14:textId="77777777" w:rsidR="005002D4" w:rsidRDefault="005002D4" w:rsidP="00AA458D">
            <w:pPr>
              <w:spacing w:line="216" w:lineRule="auto"/>
              <w:ind w:left="100"/>
              <w:jc w:val="center"/>
            </w:pPr>
            <w:r>
              <w:t>Spodbujanje slušne pozornosti</w:t>
            </w:r>
          </w:p>
        </w:tc>
        <w:tc>
          <w:tcPr>
            <w:tcW w:w="2126" w:type="dxa"/>
            <w:shd w:val="clear" w:color="auto" w:fill="FBD4B4" w:themeFill="accent6" w:themeFillTint="66"/>
          </w:tcPr>
          <w:p w14:paraId="0457F34D" w14:textId="77777777" w:rsidR="005002D4" w:rsidRDefault="005002D4" w:rsidP="00AA458D">
            <w:pPr>
              <w:spacing w:line="216" w:lineRule="auto"/>
              <w:ind w:left="100"/>
              <w:jc w:val="center"/>
            </w:pPr>
            <w:r>
              <w:t>Mirjam Miguel</w:t>
            </w:r>
          </w:p>
        </w:tc>
        <w:tc>
          <w:tcPr>
            <w:tcW w:w="1417" w:type="dxa"/>
            <w:shd w:val="clear" w:color="auto" w:fill="FBD4B4" w:themeFill="accent6" w:themeFillTint="66"/>
          </w:tcPr>
          <w:p w14:paraId="3D1D9169" w14:textId="77777777" w:rsidR="005002D4" w:rsidRDefault="005002D4" w:rsidP="00AA458D">
            <w:pPr>
              <w:spacing w:line="216" w:lineRule="auto"/>
              <w:ind w:left="100"/>
              <w:jc w:val="center"/>
            </w:pPr>
            <w:r>
              <w:t>Marec</w:t>
            </w:r>
          </w:p>
        </w:tc>
      </w:tr>
      <w:tr w:rsidR="005002D4" w14:paraId="45393E49" w14:textId="77777777" w:rsidTr="00AA458D">
        <w:trPr>
          <w:trHeight w:val="688"/>
          <w:jc w:val="center"/>
        </w:trPr>
        <w:tc>
          <w:tcPr>
            <w:tcW w:w="4580" w:type="dxa"/>
            <w:shd w:val="clear" w:color="auto" w:fill="FBD4B4" w:themeFill="accent6" w:themeFillTint="66"/>
          </w:tcPr>
          <w:p w14:paraId="332D0141" w14:textId="77777777" w:rsidR="005002D4" w:rsidRDefault="005002D4" w:rsidP="00AA458D">
            <w:pPr>
              <w:spacing w:line="216" w:lineRule="auto"/>
              <w:ind w:left="100"/>
              <w:jc w:val="center"/>
            </w:pPr>
            <w:r>
              <w:t>Medsebojni odnosi v družini</w:t>
            </w:r>
          </w:p>
        </w:tc>
        <w:tc>
          <w:tcPr>
            <w:tcW w:w="2126" w:type="dxa"/>
            <w:shd w:val="clear" w:color="auto" w:fill="FBD4B4" w:themeFill="accent6" w:themeFillTint="66"/>
          </w:tcPr>
          <w:p w14:paraId="6095DCEC" w14:textId="77777777" w:rsidR="005002D4" w:rsidRDefault="005002D4" w:rsidP="00AA458D">
            <w:pPr>
              <w:spacing w:line="216" w:lineRule="auto"/>
              <w:ind w:left="100"/>
              <w:jc w:val="center"/>
            </w:pPr>
            <w:r>
              <w:t>Andreja Gimpelj Kovačič</w:t>
            </w:r>
          </w:p>
        </w:tc>
        <w:tc>
          <w:tcPr>
            <w:tcW w:w="1417" w:type="dxa"/>
            <w:shd w:val="clear" w:color="auto" w:fill="FBD4B4" w:themeFill="accent6" w:themeFillTint="66"/>
          </w:tcPr>
          <w:p w14:paraId="7049406B" w14:textId="77777777" w:rsidR="005002D4" w:rsidRDefault="005002D4" w:rsidP="00AA458D">
            <w:pPr>
              <w:spacing w:line="216" w:lineRule="auto"/>
              <w:ind w:left="100"/>
              <w:jc w:val="center"/>
            </w:pPr>
            <w:r>
              <w:t xml:space="preserve">Maj </w:t>
            </w:r>
          </w:p>
        </w:tc>
      </w:tr>
    </w:tbl>
    <w:p w14:paraId="40174246" w14:textId="77777777" w:rsidR="005002D4" w:rsidRDefault="005002D4" w:rsidP="005002D4"/>
    <w:p w14:paraId="57564368" w14:textId="28B18B0A" w:rsidR="005002D4" w:rsidRDefault="005002D4" w:rsidP="005002D4">
      <w:r>
        <w:t>Starši i</w:t>
      </w:r>
      <w:r w:rsidR="00AA429F">
        <w:t>majo januarja ali februarja 2022</w:t>
      </w:r>
      <w:r>
        <w:t xml:space="preserve"> možnost, da se s svetovalno delavko srečajo tudi na tematskih roditeljskih sestankih, kjer bodo obravnavali trenutno problematiko oz. temo po posameznih oddelkih. </w:t>
      </w:r>
    </w:p>
    <w:p w14:paraId="2364CDAA" w14:textId="77777777" w:rsidR="005002D4" w:rsidRDefault="005002D4" w:rsidP="005002D4"/>
    <w:p w14:paraId="6D32C746" w14:textId="72775A4E" w:rsidR="005002D4" w:rsidRPr="0075332B" w:rsidRDefault="005002D4" w:rsidP="001F60BD">
      <w:pPr>
        <w:pStyle w:val="Slog2"/>
        <w:numPr>
          <w:ilvl w:val="1"/>
          <w:numId w:val="4"/>
        </w:numPr>
      </w:pPr>
      <w:bookmarkStart w:id="93" w:name="odc9jc" w:colFirst="0" w:colLast="0"/>
      <w:bookmarkStart w:id="94" w:name="1nia2ey" w:colFirst="0" w:colLast="0"/>
      <w:bookmarkStart w:id="95" w:name="_47hxl2r" w:colFirst="0" w:colLast="0"/>
      <w:bookmarkStart w:id="96" w:name="_Toc524870590"/>
      <w:bookmarkStart w:id="97" w:name="_Toc82684868"/>
      <w:bookmarkEnd w:id="93"/>
      <w:bookmarkEnd w:id="94"/>
      <w:bookmarkEnd w:id="95"/>
      <w:bookmarkEnd w:id="96"/>
      <w:r>
        <w:t>Svetovalno-terapevtski pogovori, družinska terapija</w:t>
      </w:r>
      <w:bookmarkEnd w:id="97"/>
    </w:p>
    <w:p w14:paraId="5013C46F" w14:textId="77777777" w:rsidR="005002D4" w:rsidRDefault="005002D4" w:rsidP="005002D4">
      <w:pPr>
        <w:jc w:val="both"/>
      </w:pPr>
    </w:p>
    <w:p w14:paraId="2163C7D8" w14:textId="77777777" w:rsidR="005002D4" w:rsidRDefault="005002D4" w:rsidP="005002D4">
      <w:pPr>
        <w:jc w:val="both"/>
        <w:rPr>
          <w:rFonts w:asciiTheme="majorHAnsi" w:eastAsia="Times New Roman" w:hAnsiTheme="majorHAnsi" w:cstheme="majorHAnsi"/>
        </w:rPr>
      </w:pPr>
      <w:r w:rsidRPr="0075332B">
        <w:rPr>
          <w:rFonts w:asciiTheme="majorHAnsi" w:eastAsia="Times New Roman" w:hAnsiTheme="majorHAnsi" w:cstheme="majorHAnsi"/>
        </w:rPr>
        <w:t>V okviru v</w:t>
      </w:r>
      <w:r>
        <w:rPr>
          <w:rFonts w:asciiTheme="majorHAnsi" w:eastAsia="Times New Roman" w:hAnsiTheme="majorHAnsi" w:cstheme="majorHAnsi"/>
        </w:rPr>
        <w:t>rtca so še vedno ponujeni</w:t>
      </w:r>
      <w:r w:rsidRPr="0075332B">
        <w:rPr>
          <w:rFonts w:asciiTheme="majorHAnsi" w:eastAsia="Times New Roman" w:hAnsiTheme="majorHAnsi" w:cstheme="majorHAnsi"/>
        </w:rPr>
        <w:t xml:space="preserve"> tudi brezplačn</w:t>
      </w:r>
      <w:r>
        <w:rPr>
          <w:rFonts w:asciiTheme="majorHAnsi" w:eastAsia="Times New Roman" w:hAnsiTheme="majorHAnsi" w:cstheme="majorHAnsi"/>
        </w:rPr>
        <w:t>i svetovalno-terapevtski pogovori oziroma</w:t>
      </w:r>
      <w:r w:rsidRPr="0075332B">
        <w:rPr>
          <w:rFonts w:asciiTheme="majorHAnsi" w:eastAsia="Times New Roman" w:hAnsiTheme="majorHAnsi" w:cstheme="majorHAnsi"/>
        </w:rPr>
        <w:t xml:space="preserve"> družinska terapija za starše in </w:t>
      </w:r>
      <w:r>
        <w:rPr>
          <w:rFonts w:asciiTheme="majorHAnsi" w:eastAsia="Times New Roman" w:hAnsiTheme="majorHAnsi" w:cstheme="majorHAnsi"/>
        </w:rPr>
        <w:t xml:space="preserve">zaposlene </w:t>
      </w:r>
      <w:r w:rsidRPr="0075332B">
        <w:rPr>
          <w:rFonts w:asciiTheme="majorHAnsi" w:eastAsia="Times New Roman" w:hAnsiTheme="majorHAnsi" w:cstheme="majorHAnsi"/>
        </w:rPr>
        <w:t xml:space="preserve">vrtca. Zagotovljena je varnost in zaupnost vseh vključenih v terapijo. </w:t>
      </w:r>
    </w:p>
    <w:p w14:paraId="0BF66411" w14:textId="77777777" w:rsidR="005002D4" w:rsidRPr="009D20D6" w:rsidRDefault="005002D4" w:rsidP="005002D4">
      <w:pPr>
        <w:jc w:val="both"/>
        <w:rPr>
          <w:rFonts w:asciiTheme="majorHAnsi" w:eastAsia="Times New Roman" w:hAnsiTheme="majorHAnsi" w:cstheme="majorHAnsi"/>
        </w:rPr>
      </w:pPr>
      <w:r w:rsidRPr="009D20D6">
        <w:rPr>
          <w:rFonts w:asciiTheme="majorHAnsi" w:eastAsia="Times New Roman" w:hAnsiTheme="majorHAnsi" w:cstheme="majorHAnsi"/>
        </w:rPr>
        <w:t xml:space="preserve">Posamezniki in družine lahko pišejo na skupni e-naslov </w:t>
      </w:r>
      <w:hyperlink r:id="rId16" w:history="1">
        <w:r w:rsidRPr="009D20D6">
          <w:rPr>
            <w:rFonts w:asciiTheme="majorHAnsi" w:eastAsia="Times New Roman" w:hAnsiTheme="majorHAnsi" w:cstheme="majorHAnsi"/>
          </w:rPr>
          <w:t>druzinskosvetovanje@vrtec-trzic.si</w:t>
        </w:r>
      </w:hyperlink>
      <w:r w:rsidRPr="009D20D6">
        <w:rPr>
          <w:rFonts w:asciiTheme="majorHAnsi" w:eastAsia="Times New Roman" w:hAnsiTheme="majorHAnsi" w:cstheme="majorHAnsi"/>
        </w:rPr>
        <w:t xml:space="preserve"> ali izvajalkama na </w:t>
      </w:r>
      <w:hyperlink r:id="rId17">
        <w:r w:rsidRPr="009D20D6">
          <w:rPr>
            <w:rFonts w:cstheme="majorHAnsi"/>
          </w:rPr>
          <w:t>tatjana.blazi@vrtec-trzic.si</w:t>
        </w:r>
      </w:hyperlink>
      <w:r w:rsidRPr="009D20D6">
        <w:rPr>
          <w:rFonts w:asciiTheme="majorHAnsi" w:eastAsia="Times New Roman" w:hAnsiTheme="majorHAnsi" w:cstheme="majorHAnsi"/>
        </w:rPr>
        <w:t xml:space="preserve"> in </w:t>
      </w:r>
      <w:hyperlink r:id="rId18" w:history="1">
        <w:r w:rsidRPr="009D20D6">
          <w:rPr>
            <w:rFonts w:cstheme="majorHAnsi"/>
          </w:rPr>
          <w:t>andreja.gk@vrtec-trzic.si</w:t>
        </w:r>
      </w:hyperlink>
      <w:r w:rsidRPr="009D20D6">
        <w:rPr>
          <w:rFonts w:asciiTheme="majorHAnsi" w:eastAsia="Times New Roman" w:hAnsiTheme="majorHAnsi" w:cstheme="majorHAnsi"/>
        </w:rPr>
        <w:t>.</w:t>
      </w:r>
    </w:p>
    <w:p w14:paraId="0669954E" w14:textId="77777777" w:rsidR="005002D4" w:rsidRDefault="005002D4" w:rsidP="005002D4">
      <w:pPr>
        <w:jc w:val="both"/>
        <w:rPr>
          <w:rFonts w:asciiTheme="majorHAnsi" w:eastAsia="Times New Roman" w:hAnsiTheme="majorHAnsi" w:cstheme="majorBidi"/>
        </w:rPr>
      </w:pPr>
      <w:r w:rsidRPr="7E82BE9A">
        <w:rPr>
          <w:rFonts w:asciiTheme="majorHAnsi" w:eastAsia="Times New Roman" w:hAnsiTheme="majorHAnsi" w:cstheme="majorBidi"/>
        </w:rPr>
        <w:t xml:space="preserve">Tatjana Blaži, ravnateljica Vrtca Tržič, je certificirana </w:t>
      </w:r>
      <w:proofErr w:type="spellStart"/>
      <w:r w:rsidRPr="7E82BE9A">
        <w:rPr>
          <w:rFonts w:asciiTheme="majorHAnsi" w:eastAsia="Times New Roman" w:hAnsiTheme="majorHAnsi" w:cstheme="majorBidi"/>
        </w:rPr>
        <w:t>gestalt</w:t>
      </w:r>
      <w:proofErr w:type="spellEnd"/>
      <w:r w:rsidRPr="7E82BE9A">
        <w:rPr>
          <w:rFonts w:asciiTheme="majorHAnsi" w:eastAsia="Times New Roman" w:hAnsiTheme="majorHAnsi" w:cstheme="majorBidi"/>
        </w:rPr>
        <w:t xml:space="preserve"> izkustvena družinska terapevtka z nekajletnimi izkušnjami. </w:t>
      </w:r>
    </w:p>
    <w:p w14:paraId="1B917C7F" w14:textId="77777777" w:rsidR="005002D4" w:rsidRDefault="005002D4" w:rsidP="005002D4">
      <w:pPr>
        <w:jc w:val="both"/>
        <w:rPr>
          <w:rFonts w:asciiTheme="majorHAnsi" w:eastAsia="Times New Roman" w:hAnsiTheme="majorHAnsi" w:cstheme="majorBidi"/>
        </w:rPr>
      </w:pPr>
      <w:r w:rsidRPr="7E82BE9A">
        <w:rPr>
          <w:rFonts w:asciiTheme="majorHAnsi" w:eastAsia="Times New Roman" w:hAnsiTheme="majorHAnsi" w:cstheme="majorBidi"/>
        </w:rPr>
        <w:t xml:space="preserve">Andreja Gimpelj Kovačič pa </w:t>
      </w:r>
      <w:r>
        <w:rPr>
          <w:rFonts w:asciiTheme="majorHAnsi" w:eastAsia="Times New Roman" w:hAnsiTheme="majorHAnsi" w:cstheme="majorBidi"/>
        </w:rPr>
        <w:t xml:space="preserve">je </w:t>
      </w:r>
      <w:r w:rsidRPr="7E82BE9A">
        <w:rPr>
          <w:rFonts w:asciiTheme="majorHAnsi" w:eastAsia="Times New Roman" w:hAnsiTheme="majorHAnsi" w:cstheme="majorBidi"/>
        </w:rPr>
        <w:t xml:space="preserve">certificirana </w:t>
      </w:r>
      <w:proofErr w:type="spellStart"/>
      <w:r w:rsidRPr="7E82BE9A">
        <w:rPr>
          <w:rFonts w:asciiTheme="majorHAnsi" w:eastAsia="Times New Roman" w:hAnsiTheme="majorHAnsi" w:cstheme="majorBidi"/>
        </w:rPr>
        <w:t>gestalt</w:t>
      </w:r>
      <w:proofErr w:type="spellEnd"/>
      <w:r w:rsidRPr="7E82BE9A">
        <w:rPr>
          <w:rFonts w:asciiTheme="majorHAnsi" w:eastAsia="Times New Roman" w:hAnsiTheme="majorHAnsi" w:cstheme="majorBidi"/>
        </w:rPr>
        <w:t xml:space="preserve"> izkustvena družinska psihoterapevtka z izkušnjami dela s starši, mladostniki in družinami. </w:t>
      </w:r>
      <w:r>
        <w:rPr>
          <w:rFonts w:asciiTheme="majorHAnsi" w:eastAsia="Times New Roman" w:hAnsiTheme="majorHAnsi" w:cstheme="majorBidi"/>
        </w:rPr>
        <w:br w:type="page"/>
      </w:r>
    </w:p>
    <w:p w14:paraId="3761DF97" w14:textId="77777777" w:rsidR="005002D4" w:rsidRDefault="005002D4" w:rsidP="001F60BD">
      <w:pPr>
        <w:pStyle w:val="Slog1"/>
        <w:numPr>
          <w:ilvl w:val="0"/>
          <w:numId w:val="4"/>
        </w:numPr>
      </w:pPr>
      <w:bookmarkStart w:id="98" w:name="_11si5id" w:colFirst="0" w:colLast="0"/>
      <w:bookmarkStart w:id="99" w:name="_Toc524870591"/>
      <w:bookmarkStart w:id="100" w:name="_Toc82684869"/>
      <w:bookmarkEnd w:id="98"/>
      <w:r w:rsidRPr="009D20D6">
        <w:lastRenderedPageBreak/>
        <w:t>IZOBRAŽEVANJA ZA strokovne delavce</w:t>
      </w:r>
      <w:bookmarkEnd w:id="99"/>
      <w:bookmarkEnd w:id="100"/>
    </w:p>
    <w:p w14:paraId="40CB7A53" w14:textId="77777777" w:rsidR="005002D4" w:rsidRPr="00CA0DE9" w:rsidRDefault="005002D4" w:rsidP="005002D4">
      <w:pPr>
        <w:jc w:val="both"/>
        <w:rPr>
          <w:rFonts w:asciiTheme="majorHAnsi" w:eastAsia="Times New Roman" w:hAnsiTheme="majorHAnsi" w:cstheme="majorHAnsi"/>
        </w:rPr>
      </w:pPr>
    </w:p>
    <w:p w14:paraId="59208D28" w14:textId="77777777" w:rsidR="005002D4" w:rsidRPr="00CA0DE9" w:rsidRDefault="005002D4" w:rsidP="005002D4">
      <w:pPr>
        <w:jc w:val="both"/>
        <w:rPr>
          <w:rFonts w:asciiTheme="majorHAnsi" w:eastAsia="Times New Roman" w:hAnsiTheme="majorHAnsi" w:cstheme="majorHAnsi"/>
        </w:rPr>
      </w:pPr>
      <w:r w:rsidRPr="00CA0DE9">
        <w:rPr>
          <w:rFonts w:asciiTheme="majorHAnsi" w:eastAsia="Times New Roman" w:hAnsiTheme="majorHAnsi" w:cstheme="majorHAnsi"/>
        </w:rPr>
        <w:t xml:space="preserve">V letošnjem letu bo več izobraževanj organiziranih v Vrtcu Tržič. Vsebina se bo večinoma povezovala z rdečo nitjo, ki bo letos povezovala naše dejavnosti pod naslovom Pogovarjajmo se. Na teh izobraževanjih bo celoten kolektiv pridobival znanja in veščine kakovostne komunikacije. V ta sklop izobraževanj smo vključili </w:t>
      </w:r>
      <w:proofErr w:type="spellStart"/>
      <w:r w:rsidRPr="00CA0DE9">
        <w:rPr>
          <w:rFonts w:asciiTheme="majorHAnsi" w:eastAsia="Times New Roman" w:hAnsiTheme="majorHAnsi" w:cstheme="majorHAnsi"/>
        </w:rPr>
        <w:t>supervizijo</w:t>
      </w:r>
      <w:proofErr w:type="spellEnd"/>
      <w:r w:rsidRPr="00CA0DE9">
        <w:rPr>
          <w:rFonts w:asciiTheme="majorHAnsi" w:eastAsia="Times New Roman" w:hAnsiTheme="majorHAnsi" w:cstheme="majorHAnsi"/>
        </w:rPr>
        <w:t>, razvijanje aktivnega poslušanja in empatije, predavanje o p</w:t>
      </w:r>
      <w:r>
        <w:rPr>
          <w:rFonts w:asciiTheme="majorHAnsi" w:eastAsia="Times New Roman" w:hAnsiTheme="majorHAnsi" w:cstheme="majorHAnsi"/>
        </w:rPr>
        <w:t>oslovnem bontonu in komunikaciji</w:t>
      </w:r>
      <w:r w:rsidRPr="00CA0DE9">
        <w:rPr>
          <w:rFonts w:asciiTheme="majorHAnsi" w:eastAsia="Times New Roman" w:hAnsiTheme="majorHAnsi" w:cstheme="majorHAnsi"/>
        </w:rPr>
        <w:t xml:space="preserve"> v izvedbi K</w:t>
      </w:r>
      <w:r>
        <w:rPr>
          <w:rFonts w:asciiTheme="majorHAnsi" w:eastAsia="Times New Roman" w:hAnsiTheme="majorHAnsi" w:cstheme="majorHAnsi"/>
        </w:rPr>
        <w:t>senje</w:t>
      </w:r>
      <w:r w:rsidRPr="00CA0DE9">
        <w:rPr>
          <w:rFonts w:asciiTheme="majorHAnsi" w:eastAsia="Times New Roman" w:hAnsiTheme="majorHAnsi" w:cstheme="majorHAnsi"/>
        </w:rPr>
        <w:t xml:space="preserve"> Benedetti, spoznavanje orodij za razbremenitev stresa v delavnici z M</w:t>
      </w:r>
      <w:r>
        <w:rPr>
          <w:rFonts w:asciiTheme="majorHAnsi" w:eastAsia="Times New Roman" w:hAnsiTheme="majorHAnsi" w:cstheme="majorHAnsi"/>
        </w:rPr>
        <w:t>ino</w:t>
      </w:r>
      <w:r w:rsidRPr="00CA0DE9">
        <w:rPr>
          <w:rFonts w:asciiTheme="majorHAnsi" w:eastAsia="Times New Roman" w:hAnsiTheme="majorHAnsi" w:cstheme="majorHAnsi"/>
        </w:rPr>
        <w:t xml:space="preserve"> Kunstelj ter spodbujanje k samorefleksiji.  </w:t>
      </w:r>
    </w:p>
    <w:p w14:paraId="50D40A8D" w14:textId="77777777" w:rsidR="005002D4" w:rsidRPr="00CA0DE9" w:rsidRDefault="005002D4" w:rsidP="005002D4">
      <w:pPr>
        <w:jc w:val="both"/>
        <w:rPr>
          <w:rFonts w:asciiTheme="majorHAnsi" w:eastAsia="Times New Roman" w:hAnsiTheme="majorHAnsi" w:cstheme="majorHAnsi"/>
        </w:rPr>
      </w:pPr>
      <w:r w:rsidRPr="00CA0DE9">
        <w:rPr>
          <w:rFonts w:asciiTheme="majorHAnsi" w:eastAsia="Times New Roman" w:hAnsiTheme="majorHAnsi" w:cstheme="majorHAnsi"/>
        </w:rPr>
        <w:t xml:space="preserve">Eno od pomembnih izobraževanj, namenjenih celotnemu kolektivu, bo tudi predavanje odvetnice Nine Ane Jager, kjer bomo poglobili znanje o pravni zaščiti in naši odgovornosti pri delu. </w:t>
      </w:r>
    </w:p>
    <w:p w14:paraId="71A5A6F3" w14:textId="77777777" w:rsidR="005002D4" w:rsidRPr="00CA0DE9" w:rsidRDefault="005002D4" w:rsidP="005002D4">
      <w:pPr>
        <w:jc w:val="both"/>
        <w:rPr>
          <w:rFonts w:asciiTheme="majorHAnsi" w:eastAsia="Times New Roman" w:hAnsiTheme="majorHAnsi" w:cstheme="majorHAnsi"/>
        </w:rPr>
      </w:pPr>
      <w:r w:rsidRPr="00CA0DE9">
        <w:rPr>
          <w:rFonts w:asciiTheme="majorHAnsi" w:eastAsia="Times New Roman" w:hAnsiTheme="majorHAnsi" w:cstheme="majorHAnsi"/>
        </w:rPr>
        <w:t>Izobraževanja izven vrtca bodo omogočena strokovnim delavcem, ki bodo aktivno sodelovali s strokovnim prispevkom na državnih ali mednarodnih konferencah ter tisti</w:t>
      </w:r>
      <w:r>
        <w:rPr>
          <w:rFonts w:asciiTheme="majorHAnsi" w:eastAsia="Times New Roman" w:hAnsiTheme="majorHAnsi" w:cstheme="majorHAnsi"/>
        </w:rPr>
        <w:t>m, pri kateri bo zaznati potrebo</w:t>
      </w:r>
      <w:r w:rsidRPr="00CA0DE9">
        <w:rPr>
          <w:rFonts w:asciiTheme="majorHAnsi" w:eastAsia="Times New Roman" w:hAnsiTheme="majorHAnsi" w:cstheme="majorHAnsi"/>
        </w:rPr>
        <w:t xml:space="preserve"> po pridobitvi določenih znanj. </w:t>
      </w:r>
    </w:p>
    <w:p w14:paraId="7B02AF69" w14:textId="77777777" w:rsidR="005002D4" w:rsidRPr="00CA0DE9" w:rsidRDefault="005002D4" w:rsidP="005002D4">
      <w:pPr>
        <w:jc w:val="both"/>
        <w:rPr>
          <w:rFonts w:asciiTheme="majorHAnsi" w:eastAsia="Times New Roman" w:hAnsiTheme="majorHAnsi" w:cstheme="majorHAnsi"/>
        </w:rPr>
      </w:pPr>
      <w:r w:rsidRPr="00CA0DE9">
        <w:rPr>
          <w:rFonts w:asciiTheme="majorHAnsi" w:eastAsia="Times New Roman" w:hAnsiTheme="majorHAnsi" w:cstheme="majorHAnsi"/>
        </w:rPr>
        <w:t xml:space="preserve">V načrtu imamo tudi izobraževanja s področja vključevanja otrok priseljencev v vrtec. </w:t>
      </w:r>
    </w:p>
    <w:p w14:paraId="31104828" w14:textId="77777777" w:rsidR="005002D4" w:rsidRDefault="005002D4" w:rsidP="005002D4">
      <w:pPr>
        <w:jc w:val="both"/>
        <w:rPr>
          <w:rFonts w:asciiTheme="majorHAnsi" w:eastAsia="Times New Roman" w:hAnsiTheme="majorHAnsi" w:cstheme="majorHAnsi"/>
        </w:rPr>
      </w:pPr>
      <w:r w:rsidRPr="00CA0DE9">
        <w:rPr>
          <w:rFonts w:asciiTheme="majorHAnsi" w:eastAsia="Times New Roman" w:hAnsiTheme="majorHAnsi" w:cstheme="majorHAnsi"/>
        </w:rPr>
        <w:t xml:space="preserve">Strokovni delavci bodo znanje, ki ga potrebujejo pri pedagoškem delu, pridobivali tudi na strokovnih aktivih, s prebiranjem strokovne literature in </w:t>
      </w:r>
      <w:r>
        <w:rPr>
          <w:rFonts w:asciiTheme="majorHAnsi" w:eastAsia="Times New Roman" w:hAnsiTheme="majorHAnsi" w:cstheme="majorHAnsi"/>
        </w:rPr>
        <w:t xml:space="preserve">medsebojno </w:t>
      </w:r>
      <w:r w:rsidRPr="00CA0DE9">
        <w:rPr>
          <w:rFonts w:asciiTheme="majorHAnsi" w:eastAsia="Times New Roman" w:hAnsiTheme="majorHAnsi" w:cstheme="majorHAnsi"/>
        </w:rPr>
        <w:t>izmenjavo dobre prakse.</w:t>
      </w:r>
    </w:p>
    <w:p w14:paraId="58ACE77E" w14:textId="77777777" w:rsidR="005002D4" w:rsidRPr="00CA0DE9" w:rsidRDefault="005002D4" w:rsidP="005002D4">
      <w:pPr>
        <w:jc w:val="both"/>
        <w:rPr>
          <w:rFonts w:asciiTheme="majorHAnsi" w:eastAsia="Times New Roman" w:hAnsiTheme="majorHAnsi" w:cstheme="majorHAnsi"/>
        </w:rPr>
      </w:pPr>
    </w:p>
    <w:p w14:paraId="7C39B91E" w14:textId="77777777" w:rsidR="005002D4" w:rsidRPr="000962A2" w:rsidRDefault="005002D4" w:rsidP="005002D4">
      <w:pPr>
        <w:shd w:val="clear" w:color="auto" w:fill="E1AA1F"/>
        <w:spacing w:line="240" w:lineRule="auto"/>
        <w:textAlignment w:val="baseline"/>
        <w:rPr>
          <w:rFonts w:eastAsia="Times New Roman"/>
          <w:b/>
          <w:bCs/>
          <w:color w:val="000000"/>
          <w:sz w:val="28"/>
          <w:szCs w:val="28"/>
        </w:rPr>
      </w:pPr>
      <w:r>
        <w:rPr>
          <w:rFonts w:eastAsia="Times New Roman"/>
          <w:b/>
          <w:bCs/>
          <w:color w:val="000000"/>
          <w:sz w:val="28"/>
          <w:szCs w:val="28"/>
        </w:rPr>
        <w:t>Izobraževanja ravnateljice</w:t>
      </w:r>
    </w:p>
    <w:p w14:paraId="4D7FA6C3" w14:textId="77777777" w:rsidR="005002D4" w:rsidRPr="00033BC6" w:rsidRDefault="005002D4" w:rsidP="005002D4">
      <w:pPr>
        <w:jc w:val="both"/>
        <w:rPr>
          <w:rFonts w:asciiTheme="majorHAnsi" w:eastAsia="Times New Roman" w:hAnsiTheme="majorHAnsi" w:cstheme="majorHAnsi"/>
        </w:rPr>
      </w:pPr>
    </w:p>
    <w:p w14:paraId="352D7237" w14:textId="77777777" w:rsidR="005002D4" w:rsidRPr="00033BC6" w:rsidRDefault="005002D4" w:rsidP="005002D4">
      <w:pPr>
        <w:jc w:val="both"/>
        <w:rPr>
          <w:rFonts w:asciiTheme="majorHAnsi" w:eastAsia="Times New Roman" w:hAnsiTheme="majorHAnsi" w:cstheme="majorHAnsi"/>
        </w:rPr>
      </w:pPr>
      <w:r w:rsidRPr="00033BC6">
        <w:rPr>
          <w:rFonts w:asciiTheme="majorHAnsi" w:eastAsia="Times New Roman" w:hAnsiTheme="majorHAnsi" w:cstheme="majorHAnsi"/>
        </w:rPr>
        <w:t xml:space="preserve">Ravnateljica se bom udeležila izobraževanj, posvetov in konferenc v domovini in tujini. S svojim aktivnim udejstvovanjem se bom profesionalno razvijala in skrbela za izmenjavo dobre prakse in izkušenj. Povsod bom skrbela za dobro ime vrtca. </w:t>
      </w:r>
    </w:p>
    <w:p w14:paraId="2B83669F" w14:textId="77777777" w:rsidR="005002D4" w:rsidRPr="00033BC6" w:rsidRDefault="005002D4" w:rsidP="005002D4">
      <w:pPr>
        <w:jc w:val="both"/>
        <w:rPr>
          <w:rFonts w:asciiTheme="majorHAnsi" w:eastAsia="Times New Roman" w:hAnsiTheme="majorHAnsi" w:cstheme="majorHAnsi"/>
        </w:rPr>
      </w:pPr>
      <w:r w:rsidRPr="00033BC6">
        <w:rPr>
          <w:rFonts w:asciiTheme="majorHAnsi" w:eastAsia="Times New Roman" w:hAnsiTheme="majorHAnsi" w:cstheme="majorHAnsi"/>
        </w:rPr>
        <w:t>V oktobru se bom udeležila posveta ravnateljev v Portorožu, vse leto bom sodelovala na aktivu ravnateljev gorenjske regije. Prisotna bom tudi na znanstvenem posvetu Skupnosti vrtcev Slovenije in Združenja ravnateljev, kjer so vedno na programu vsebine, ki so nam ravnateljem v pomoč. V kolikor bo potrebno, se bom udeležila tudi drugih posvetov, konferenc in kongresov</w:t>
      </w:r>
      <w:r>
        <w:rPr>
          <w:rFonts w:asciiTheme="majorHAnsi" w:eastAsia="Times New Roman" w:hAnsiTheme="majorHAnsi" w:cstheme="majorHAnsi"/>
        </w:rPr>
        <w:t>,</w:t>
      </w:r>
      <w:r w:rsidRPr="00033BC6">
        <w:rPr>
          <w:rFonts w:asciiTheme="majorHAnsi" w:eastAsia="Times New Roman" w:hAnsiTheme="majorHAnsi" w:cstheme="majorHAnsi"/>
        </w:rPr>
        <w:t xml:space="preserve"> na katere bom vabljena.</w:t>
      </w:r>
    </w:p>
    <w:p w14:paraId="6B04B5E7" w14:textId="3020F6B4" w:rsidR="005002D4" w:rsidRPr="00033BC6" w:rsidRDefault="005002D4" w:rsidP="005002D4">
      <w:pPr>
        <w:jc w:val="both"/>
        <w:rPr>
          <w:rFonts w:asciiTheme="majorHAnsi" w:eastAsia="Times New Roman" w:hAnsiTheme="majorHAnsi" w:cstheme="majorHAnsi"/>
        </w:rPr>
      </w:pPr>
    </w:p>
    <w:p w14:paraId="2EC35E73" w14:textId="77777777" w:rsidR="005002D4" w:rsidRPr="00033BC6" w:rsidRDefault="005002D4" w:rsidP="005002D4">
      <w:pPr>
        <w:jc w:val="both"/>
        <w:rPr>
          <w:rFonts w:asciiTheme="majorHAnsi" w:eastAsia="Times New Roman" w:hAnsiTheme="majorHAnsi" w:cstheme="majorHAnsi"/>
        </w:rPr>
      </w:pPr>
      <w:r w:rsidRPr="00033BC6">
        <w:rPr>
          <w:rFonts w:asciiTheme="majorHAnsi" w:eastAsia="Times New Roman" w:hAnsiTheme="majorHAnsi" w:cstheme="majorHAnsi"/>
        </w:rPr>
        <w:lastRenderedPageBreak/>
        <w:t xml:space="preserve">V vrtcu nudim svetovalno pomoč tako zaposlenim kot staršem, zato obiskujem skupinsko </w:t>
      </w:r>
      <w:proofErr w:type="spellStart"/>
      <w:r w:rsidRPr="00033BC6">
        <w:rPr>
          <w:rFonts w:asciiTheme="majorHAnsi" w:eastAsia="Times New Roman" w:hAnsiTheme="majorHAnsi" w:cstheme="majorHAnsi"/>
        </w:rPr>
        <w:t>supervizijo</w:t>
      </w:r>
      <w:proofErr w:type="spellEnd"/>
      <w:r w:rsidRPr="00033BC6">
        <w:rPr>
          <w:rFonts w:asciiTheme="majorHAnsi" w:eastAsia="Times New Roman" w:hAnsiTheme="majorHAnsi" w:cstheme="majorHAnsi"/>
        </w:rPr>
        <w:t xml:space="preserve"> v Ljubljani, kjer mi pomagajo premagati morebitne ovire in nudijo svetovanje ter pomoč v primerih, ki jih ne zmorem rešiti sama.</w:t>
      </w:r>
    </w:p>
    <w:p w14:paraId="180B1B40" w14:textId="77777777" w:rsidR="005002D4" w:rsidRPr="00033BC6" w:rsidRDefault="005002D4" w:rsidP="005002D4">
      <w:pPr>
        <w:jc w:val="both"/>
        <w:rPr>
          <w:rFonts w:asciiTheme="majorHAnsi" w:eastAsia="Times New Roman" w:hAnsiTheme="majorHAnsi" w:cstheme="majorHAnsi"/>
        </w:rPr>
      </w:pPr>
    </w:p>
    <w:p w14:paraId="7D2125F0" w14:textId="77777777" w:rsidR="005002D4" w:rsidRPr="00033BC6" w:rsidRDefault="005002D4" w:rsidP="005002D4">
      <w:pPr>
        <w:jc w:val="right"/>
        <w:rPr>
          <w:rFonts w:asciiTheme="majorHAnsi" w:eastAsia="Times New Roman" w:hAnsiTheme="majorHAnsi" w:cstheme="majorHAnsi"/>
        </w:rPr>
      </w:pPr>
      <w:r w:rsidRPr="00033BC6">
        <w:rPr>
          <w:rFonts w:asciiTheme="majorHAnsi" w:eastAsia="Times New Roman" w:hAnsiTheme="majorHAnsi" w:cstheme="majorHAnsi"/>
        </w:rPr>
        <w:t>Ravnateljica Vrtca Tržič, Tatjana Blaži</w:t>
      </w:r>
    </w:p>
    <w:p w14:paraId="7BB95129" w14:textId="77777777" w:rsidR="005002D4" w:rsidRPr="00033BC6" w:rsidRDefault="005002D4" w:rsidP="005002D4">
      <w:pPr>
        <w:jc w:val="both"/>
        <w:rPr>
          <w:rFonts w:asciiTheme="majorHAnsi" w:eastAsia="Times New Roman" w:hAnsiTheme="majorHAnsi" w:cstheme="majorHAnsi"/>
        </w:rPr>
      </w:pPr>
    </w:p>
    <w:p w14:paraId="0F6B7E2B" w14:textId="77777777" w:rsidR="005002D4" w:rsidRDefault="005002D4" w:rsidP="001F60BD">
      <w:pPr>
        <w:pStyle w:val="Slog1"/>
        <w:numPr>
          <w:ilvl w:val="0"/>
          <w:numId w:val="4"/>
        </w:numPr>
      </w:pPr>
      <w:bookmarkStart w:id="101" w:name="3ls5o66" w:colFirst="0" w:colLast="0"/>
      <w:bookmarkStart w:id="102" w:name="20xfydz" w:colFirst="0" w:colLast="0"/>
      <w:bookmarkStart w:id="103" w:name="_4kx3h1s" w:colFirst="0" w:colLast="0"/>
      <w:bookmarkStart w:id="104" w:name="_Toc82684870"/>
      <w:bookmarkStart w:id="105" w:name="_Toc524870592"/>
      <w:bookmarkEnd w:id="101"/>
      <w:bookmarkEnd w:id="102"/>
      <w:bookmarkEnd w:id="103"/>
      <w:r>
        <w:t>Knjižnica vrtca</w:t>
      </w:r>
      <w:bookmarkEnd w:id="104"/>
      <w:r>
        <w:t xml:space="preserve"> </w:t>
      </w:r>
      <w:bookmarkEnd w:id="105"/>
    </w:p>
    <w:p w14:paraId="29D3FD3B" w14:textId="77777777" w:rsidR="005002D4" w:rsidRPr="00033BC6" w:rsidRDefault="005002D4" w:rsidP="005002D4">
      <w:pPr>
        <w:jc w:val="both"/>
        <w:rPr>
          <w:rFonts w:asciiTheme="majorHAnsi" w:eastAsia="Times New Roman" w:hAnsiTheme="majorHAnsi" w:cstheme="majorHAnsi"/>
        </w:rPr>
      </w:pPr>
    </w:p>
    <w:p w14:paraId="44A69075" w14:textId="77777777" w:rsidR="005002D4" w:rsidRPr="00033BC6" w:rsidRDefault="005002D4" w:rsidP="005002D4">
      <w:pPr>
        <w:jc w:val="both"/>
        <w:rPr>
          <w:rFonts w:asciiTheme="majorHAnsi" w:eastAsia="Times New Roman" w:hAnsiTheme="majorHAnsi" w:cstheme="majorBidi"/>
        </w:rPr>
      </w:pPr>
      <w:r w:rsidRPr="57642700">
        <w:rPr>
          <w:rFonts w:asciiTheme="majorHAnsi" w:eastAsia="Times New Roman" w:hAnsiTheme="majorHAnsi" w:cstheme="majorBidi"/>
        </w:rPr>
        <w:t>Vrtec Tržič ima v svojih enotah knjižnico s knjigami za otroke ter strokovno knjižnico. Kljub temu, da živimo v času, ko je najrazličnejša strokovna literatura le nekaj klikov stran, se nam zdi pomembno pridobivanje in prebiranje strokovne literature tudi v tiskani obliki.</w:t>
      </w:r>
    </w:p>
    <w:p w14:paraId="4500B20B" w14:textId="77777777" w:rsidR="005002D4" w:rsidRPr="00033BC6" w:rsidRDefault="005002D4" w:rsidP="005002D4">
      <w:pPr>
        <w:jc w:val="both"/>
        <w:rPr>
          <w:rFonts w:asciiTheme="majorHAnsi" w:eastAsia="Times New Roman" w:hAnsiTheme="majorHAnsi" w:cstheme="majorHAnsi"/>
        </w:rPr>
      </w:pPr>
      <w:r w:rsidRPr="00E441EE">
        <w:rPr>
          <w:rFonts w:asciiTheme="majorHAnsi" w:eastAsia="Times New Roman" w:hAnsiTheme="majorHAnsi" w:cstheme="majorHAnsi"/>
        </w:rPr>
        <w:t xml:space="preserve">Informacije o aktualnih novostih literature si strokovni delavci lahko preberejo tudi v e-zbornici Vrtca Tržič. </w:t>
      </w:r>
      <w:r w:rsidRPr="00033BC6">
        <w:rPr>
          <w:rFonts w:asciiTheme="majorHAnsi" w:eastAsia="Times New Roman" w:hAnsiTheme="majorHAnsi" w:cstheme="majorHAnsi"/>
        </w:rPr>
        <w:t xml:space="preserve">Vsako leto imajo strokovni delavci možnost, da pripravijo izvlečke prebrane literature. </w:t>
      </w:r>
    </w:p>
    <w:p w14:paraId="46BB2C28" w14:textId="77777777" w:rsidR="005002D4" w:rsidRDefault="005002D4" w:rsidP="005002D4">
      <w:pPr>
        <w:jc w:val="both"/>
        <w:rPr>
          <w:rFonts w:asciiTheme="majorHAnsi" w:eastAsia="Times New Roman" w:hAnsiTheme="majorHAnsi" w:cstheme="majorHAnsi"/>
        </w:rPr>
      </w:pPr>
      <w:r w:rsidRPr="00033BC6">
        <w:rPr>
          <w:rFonts w:asciiTheme="majorHAnsi" w:eastAsia="Times New Roman" w:hAnsiTheme="majorHAnsi" w:cstheme="majorHAnsi"/>
        </w:rPr>
        <w:t xml:space="preserve">Prebiranje in branje ter študij strokovne literature </w:t>
      </w:r>
      <w:r>
        <w:rPr>
          <w:rFonts w:asciiTheme="majorHAnsi" w:eastAsia="Times New Roman" w:hAnsiTheme="majorHAnsi" w:cstheme="majorHAnsi"/>
        </w:rPr>
        <w:t xml:space="preserve">namreč </w:t>
      </w:r>
      <w:r w:rsidRPr="00033BC6">
        <w:rPr>
          <w:rFonts w:asciiTheme="majorHAnsi" w:eastAsia="Times New Roman" w:hAnsiTheme="majorHAnsi" w:cstheme="majorHAnsi"/>
        </w:rPr>
        <w:t xml:space="preserve">pripomore k profesionalnemu razvoju vzgojiteljev. </w:t>
      </w:r>
    </w:p>
    <w:p w14:paraId="1599E468" w14:textId="77777777" w:rsidR="005002D4" w:rsidRPr="00033BC6" w:rsidRDefault="005002D4" w:rsidP="005002D4">
      <w:pPr>
        <w:jc w:val="both"/>
        <w:rPr>
          <w:rFonts w:asciiTheme="majorHAnsi" w:eastAsia="Times New Roman" w:hAnsiTheme="majorHAnsi" w:cstheme="majorHAnsi"/>
        </w:rPr>
      </w:pPr>
      <w:r w:rsidRPr="00033BC6">
        <w:rPr>
          <w:rFonts w:asciiTheme="majorHAnsi" w:eastAsia="Times New Roman" w:hAnsiTheme="majorHAnsi" w:cstheme="majorHAnsi"/>
        </w:rPr>
        <w:t>V</w:t>
      </w:r>
      <w:r>
        <w:rPr>
          <w:rFonts w:asciiTheme="majorHAnsi" w:eastAsia="Times New Roman" w:hAnsiTheme="majorHAnsi" w:cstheme="majorHAnsi"/>
        </w:rPr>
        <w:t xml:space="preserve"> strokovni knjižnici vrtca zaposleni</w:t>
      </w:r>
      <w:r w:rsidRPr="00033BC6">
        <w:rPr>
          <w:rFonts w:asciiTheme="majorHAnsi" w:eastAsia="Times New Roman" w:hAnsiTheme="majorHAnsi" w:cstheme="majorHAnsi"/>
        </w:rPr>
        <w:t xml:space="preserve"> najdejo strokovne knjige z vseh področij predšolske vzgoje (gibanje, jezik, matematika, umetnost, psihologija, pedagogika, naravoslovje, strokovne revije). </w:t>
      </w:r>
    </w:p>
    <w:p w14:paraId="4BDC3682" w14:textId="77777777" w:rsidR="005002D4" w:rsidRPr="00033BC6" w:rsidRDefault="005002D4" w:rsidP="005002D4">
      <w:pPr>
        <w:jc w:val="both"/>
        <w:rPr>
          <w:rFonts w:asciiTheme="majorHAnsi" w:eastAsia="Times New Roman" w:hAnsiTheme="majorHAnsi" w:cstheme="majorHAnsi"/>
        </w:rPr>
      </w:pPr>
      <w:r w:rsidRPr="00033BC6">
        <w:rPr>
          <w:rFonts w:asciiTheme="majorHAnsi" w:eastAsia="Times New Roman" w:hAnsiTheme="majorHAnsi" w:cstheme="majorHAnsi"/>
        </w:rPr>
        <w:t>Izposoja knjig poteka osebno ali preko e-pošte. Strokovne knjige, ki so aktualnejše, so lahko na izposojo tri tedne ali po dogovoru.</w:t>
      </w:r>
    </w:p>
    <w:p w14:paraId="450EA2D7" w14:textId="5A2C5D27" w:rsidR="000A5812" w:rsidRDefault="005002D4">
      <w:r>
        <w:rPr>
          <w:rFonts w:asciiTheme="majorHAnsi" w:eastAsia="Times New Roman" w:hAnsiTheme="majorHAnsi" w:cstheme="majorHAnsi"/>
        </w:rPr>
        <w:br w:type="page"/>
      </w:r>
    </w:p>
    <w:p w14:paraId="1E7C9C56" w14:textId="77777777" w:rsidR="00CF16B5" w:rsidRPr="00CF16B5" w:rsidRDefault="00CF16B5" w:rsidP="001F60BD">
      <w:pPr>
        <w:pStyle w:val="Slog1"/>
        <w:numPr>
          <w:ilvl w:val="0"/>
          <w:numId w:val="4"/>
        </w:numPr>
      </w:pPr>
      <w:bookmarkStart w:id="106" w:name="_Toc82684871"/>
      <w:r w:rsidRPr="00CF16B5">
        <w:lastRenderedPageBreak/>
        <w:t>Letni delovni načrt svetovalne službe</w:t>
      </w:r>
      <w:bookmarkEnd w:id="106"/>
      <w:r w:rsidRPr="00CF16B5">
        <w:t>   </w:t>
      </w:r>
    </w:p>
    <w:p w14:paraId="1CFC6290" w14:textId="77777777" w:rsidR="00CF16B5" w:rsidRPr="003034D2" w:rsidRDefault="00E31EC5" w:rsidP="001A4CC2">
      <w:pPr>
        <w:spacing w:line="240" w:lineRule="auto"/>
        <w:jc w:val="right"/>
        <w:textAlignment w:val="baseline"/>
        <w:rPr>
          <w:rFonts w:ascii="Times New Roman" w:eastAsia="Times New Roman" w:hAnsi="Times New Roman" w:cs="Times New Roman"/>
        </w:rPr>
      </w:pPr>
      <w:r>
        <w:rPr>
          <w:rFonts w:eastAsia="Times New Roman"/>
          <w:color w:val="000000"/>
        </w:rPr>
        <w:t xml:space="preserve">Svetovalna delavka je </w:t>
      </w:r>
      <w:r w:rsidR="00CF16B5" w:rsidRPr="003034D2">
        <w:rPr>
          <w:rFonts w:eastAsia="Times New Roman"/>
          <w:color w:val="000000"/>
        </w:rPr>
        <w:t>Nataša Brzin, tel. št. 04 5971 607. </w:t>
      </w:r>
    </w:p>
    <w:p w14:paraId="6E7BEAA2" w14:textId="77777777" w:rsidR="00CF16B5" w:rsidRPr="00E31EC5" w:rsidRDefault="00CF16B5" w:rsidP="00E31EC5">
      <w:pPr>
        <w:jc w:val="both"/>
      </w:pPr>
      <w:r w:rsidRPr="00E31EC5">
        <w:t> </w:t>
      </w:r>
    </w:p>
    <w:p w14:paraId="34A3528C" w14:textId="77777777" w:rsidR="00CF16B5" w:rsidRPr="00CF16B5" w:rsidRDefault="00E31EC5" w:rsidP="001F60BD">
      <w:pPr>
        <w:pStyle w:val="Slog2"/>
        <w:numPr>
          <w:ilvl w:val="1"/>
          <w:numId w:val="4"/>
        </w:numPr>
        <w:rPr>
          <w:color w:val="auto"/>
        </w:rPr>
      </w:pPr>
      <w:bookmarkStart w:id="107" w:name="_Toc82684872"/>
      <w:r>
        <w:rPr>
          <w:color w:val="auto"/>
        </w:rPr>
        <w:t>Vključitev v projekte in prednostne naloge vrtca</w:t>
      </w:r>
      <w:bookmarkEnd w:id="107"/>
    </w:p>
    <w:p w14:paraId="3DD355C9" w14:textId="77777777" w:rsidR="00CF16B5" w:rsidRPr="00E31EC5" w:rsidRDefault="00CF16B5" w:rsidP="00E31EC5">
      <w:pPr>
        <w:jc w:val="both"/>
      </w:pPr>
    </w:p>
    <w:p w14:paraId="5E2D8A84" w14:textId="77777777" w:rsidR="00CF16B5" w:rsidRPr="003034D2" w:rsidRDefault="00CF16B5" w:rsidP="00CF16B5">
      <w:pPr>
        <w:shd w:val="clear" w:color="auto" w:fill="E1AA1F"/>
        <w:spacing w:line="240" w:lineRule="auto"/>
        <w:textAlignment w:val="baseline"/>
        <w:rPr>
          <w:rFonts w:ascii="Times New Roman" w:eastAsia="Times New Roman" w:hAnsi="Times New Roman" w:cs="Times New Roman"/>
        </w:rPr>
      </w:pPr>
      <w:r w:rsidRPr="003034D2">
        <w:rPr>
          <w:rFonts w:eastAsia="Times New Roman"/>
          <w:b/>
          <w:bCs/>
          <w:color w:val="000000"/>
          <w:sz w:val="28"/>
          <w:szCs w:val="28"/>
        </w:rPr>
        <w:t>Krepimo družine </w:t>
      </w:r>
      <w:r w:rsidRPr="003034D2">
        <w:rPr>
          <w:rFonts w:eastAsia="Times New Roman"/>
          <w:color w:val="000000"/>
          <w:sz w:val="28"/>
          <w:szCs w:val="28"/>
        </w:rPr>
        <w:t> </w:t>
      </w:r>
    </w:p>
    <w:p w14:paraId="1A81F0B1" w14:textId="77777777" w:rsidR="00CF16B5" w:rsidRPr="00E31EC5" w:rsidRDefault="00CF16B5" w:rsidP="00E31EC5">
      <w:pPr>
        <w:jc w:val="both"/>
      </w:pPr>
    </w:p>
    <w:p w14:paraId="4E559132" w14:textId="4F8BFA53" w:rsidR="00F51207" w:rsidRPr="00F51207" w:rsidRDefault="00F51207" w:rsidP="00F51207">
      <w:pPr>
        <w:jc w:val="both"/>
      </w:pPr>
      <w:r w:rsidRPr="00F51207">
        <w:t>Projekt Krepimo družine</w:t>
      </w:r>
      <w:r w:rsidR="003714E8">
        <w:t xml:space="preserve"> </w:t>
      </w:r>
      <w:r w:rsidRPr="00F51207">
        <w:t>se bo vnašal v različne elemente izobraževanj in delavnic za strokovne delavce. Moja vloga bo izvedba delavnic in prenašanje osnovnih vsebin z namenom prispevati k preventivni dejavnosti, krepiti moč družin predvsem preko izvajanja zaščitnih faktorjev: prožnost staršev, socialne mreže, znanje o starševstvu in njihovem razvoju, konkretna podpora v kriznih časih, otrokov socialni in čustveni razvoj.</w:t>
      </w:r>
    </w:p>
    <w:p w14:paraId="54F30F8F" w14:textId="6235689F" w:rsidR="00F51207" w:rsidRPr="00F51207" w:rsidRDefault="00F51207" w:rsidP="00F51207">
      <w:pPr>
        <w:jc w:val="both"/>
      </w:pPr>
      <w:r w:rsidRPr="00F51207">
        <w:t>Vsebine</w:t>
      </w:r>
      <w:r w:rsidR="003714E8">
        <w:t xml:space="preserve"> </w:t>
      </w:r>
      <w:r w:rsidRPr="00F51207">
        <w:t>in temeljne strategije projekta Krepimo družine bom vnašala posredno tudi v oddelke. Skupaj s strokovnimi delavci bomo iskali za vse starše primerne stike, ki jih krepijo in omogočajo, da so bolj povezani z vrtcem, da čutijo, da je vrtec za otroke in starše topel, prijazen, sprejemajoč prostor, kjer lahko najdejo dodatne, nove vire moči.  </w:t>
      </w:r>
    </w:p>
    <w:p w14:paraId="0BA8B420" w14:textId="02BA59E5" w:rsidR="00F51207" w:rsidRPr="00F51207" w:rsidRDefault="00F51207" w:rsidP="00F51207">
      <w:pPr>
        <w:jc w:val="both"/>
      </w:pPr>
      <w:r w:rsidRPr="00F51207">
        <w:t>Pri delu s strokovnimi delavci bomo pozorni tudi na iskanje in podporo</w:t>
      </w:r>
      <w:r w:rsidR="003714E8">
        <w:t xml:space="preserve"> </w:t>
      </w:r>
      <w:r w:rsidRPr="00F51207">
        <w:t>ranljivim</w:t>
      </w:r>
      <w:r w:rsidR="003714E8">
        <w:t xml:space="preserve"> </w:t>
      </w:r>
      <w:r w:rsidRPr="00F51207">
        <w:t>družinam. S primernimi kontakti in pripravo srečanj pa širili t</w:t>
      </w:r>
      <w:r w:rsidR="003714E8">
        <w:t xml:space="preserve">udi socialne mreže staršev in v </w:t>
      </w:r>
      <w:r w:rsidRPr="00F51207">
        <w:t>času morebitnih stisk staršev iskali konkretno podporo.  </w:t>
      </w:r>
    </w:p>
    <w:p w14:paraId="6212D490" w14:textId="7F3634B5" w:rsidR="00F51207" w:rsidRPr="00F51207" w:rsidRDefault="00F51207" w:rsidP="00F51207">
      <w:pPr>
        <w:jc w:val="both"/>
      </w:pPr>
      <w:r w:rsidRPr="00F51207">
        <w:t>Pri otrocih bomo</w:t>
      </w:r>
      <w:r w:rsidR="003714E8">
        <w:t xml:space="preserve"> skupaj s strokovnimi delavci </w:t>
      </w:r>
      <w:r w:rsidRPr="00F51207">
        <w:t>spremljali in opazovali spremembe v vedenjih otrok in bili pozorni na druge znake zanemarjanja ali nasilja. </w:t>
      </w:r>
    </w:p>
    <w:p w14:paraId="5275408C" w14:textId="77777777" w:rsidR="00F51207" w:rsidRPr="00E31EC5" w:rsidRDefault="00F51207" w:rsidP="00E31EC5">
      <w:pPr>
        <w:jc w:val="both"/>
      </w:pPr>
    </w:p>
    <w:p w14:paraId="54966CCF" w14:textId="77777777" w:rsidR="00CF16B5" w:rsidRPr="00E31EC5" w:rsidRDefault="00CF16B5" w:rsidP="00CF16B5">
      <w:pPr>
        <w:shd w:val="clear" w:color="auto" w:fill="E1AA1F"/>
        <w:spacing w:line="240" w:lineRule="auto"/>
        <w:textAlignment w:val="baseline"/>
        <w:rPr>
          <w:rFonts w:eastAsia="Times New Roman"/>
          <w:b/>
          <w:bCs/>
          <w:color w:val="000000"/>
          <w:sz w:val="28"/>
          <w:szCs w:val="28"/>
        </w:rPr>
      </w:pPr>
      <w:r w:rsidRPr="003034D2">
        <w:rPr>
          <w:rFonts w:eastAsia="Times New Roman"/>
          <w:b/>
          <w:bCs/>
          <w:color w:val="000000"/>
          <w:sz w:val="28"/>
          <w:szCs w:val="28"/>
        </w:rPr>
        <w:t>CAP program za preventivo zlorabe otrok</w:t>
      </w:r>
      <w:r w:rsidRPr="00E31EC5">
        <w:rPr>
          <w:rFonts w:eastAsia="Times New Roman"/>
          <w:b/>
          <w:bCs/>
          <w:color w:val="000000"/>
          <w:sz w:val="28"/>
          <w:szCs w:val="28"/>
        </w:rPr>
        <w:t> </w:t>
      </w:r>
    </w:p>
    <w:p w14:paraId="2A45505E" w14:textId="768C2662" w:rsidR="00F51207" w:rsidRDefault="00F51207" w:rsidP="00E31EC5">
      <w:pPr>
        <w:jc w:val="both"/>
      </w:pPr>
    </w:p>
    <w:p w14:paraId="2F29B6E3" w14:textId="7BACBC19" w:rsidR="00F51207" w:rsidRPr="00F51207" w:rsidRDefault="00F51207" w:rsidP="00F51207">
      <w:pPr>
        <w:jc w:val="both"/>
      </w:pPr>
      <w:r w:rsidRPr="00F51207">
        <w:t>Poskr</w:t>
      </w:r>
      <w:r w:rsidR="003714E8">
        <w:t xml:space="preserve">bela bom za organizacijo izvedb CAP </w:t>
      </w:r>
      <w:r w:rsidRPr="00F51207">
        <w:t xml:space="preserve">delavnic za otroke v starosti od 5 do 6 let, s </w:t>
      </w:r>
      <w:r w:rsidR="003714E8">
        <w:t xml:space="preserve">primarno preventivnim programom </w:t>
      </w:r>
      <w:r w:rsidRPr="00F51207">
        <w:t>opolnomočiti</w:t>
      </w:r>
      <w:r w:rsidR="003714E8">
        <w:t xml:space="preserve"> otroka, </w:t>
      </w:r>
      <w:r w:rsidRPr="00F51207">
        <w:t>da bi bi</w:t>
      </w:r>
      <w:r w:rsidR="003714E8">
        <w:t xml:space="preserve">l varen pred nasiljem, zlorabo. </w:t>
      </w:r>
      <w:r w:rsidRPr="00F51207">
        <w:t>Prvi skupni sestanek za pripravo akcijskega načrta bo v septembru 2021</w:t>
      </w:r>
      <w:r w:rsidR="00A75AE5">
        <w:t>.</w:t>
      </w:r>
    </w:p>
    <w:p w14:paraId="6E59DE2E" w14:textId="30E34034" w:rsidR="00F51207" w:rsidRPr="00F51207" w:rsidRDefault="00F51207" w:rsidP="00F51207">
      <w:pPr>
        <w:jc w:val="both"/>
      </w:pPr>
      <w:r w:rsidRPr="00F51207">
        <w:t>V januarju 2021 bom organizirala srečanje s starši na temo nasilja</w:t>
      </w:r>
      <w:r w:rsidR="003714E8">
        <w:t xml:space="preserve"> </w:t>
      </w:r>
      <w:r w:rsidRPr="00F51207">
        <w:t>v družbi in predstavila CAP progra</w:t>
      </w:r>
      <w:r w:rsidR="00A75AE5">
        <w:t>m</w:t>
      </w:r>
      <w:r w:rsidRPr="00F51207">
        <w:t>. </w:t>
      </w:r>
    </w:p>
    <w:p w14:paraId="2908EB2C" w14:textId="77777777" w:rsidR="00CF16B5" w:rsidRPr="00E31EC5" w:rsidRDefault="00CF16B5" w:rsidP="00E31EC5">
      <w:pPr>
        <w:jc w:val="both"/>
      </w:pPr>
    </w:p>
    <w:p w14:paraId="0663596D" w14:textId="77777777" w:rsidR="00CF16B5" w:rsidRPr="00E31EC5" w:rsidRDefault="00CF16B5" w:rsidP="00CF16B5">
      <w:pPr>
        <w:shd w:val="clear" w:color="auto" w:fill="E1AA1F"/>
        <w:spacing w:line="240" w:lineRule="auto"/>
        <w:textAlignment w:val="baseline"/>
        <w:rPr>
          <w:rFonts w:eastAsia="Times New Roman"/>
          <w:b/>
          <w:bCs/>
          <w:color w:val="000000"/>
          <w:sz w:val="28"/>
          <w:szCs w:val="28"/>
        </w:rPr>
      </w:pPr>
      <w:r w:rsidRPr="00E31EC5">
        <w:rPr>
          <w:rFonts w:eastAsia="Times New Roman"/>
          <w:b/>
          <w:bCs/>
          <w:color w:val="000000"/>
          <w:sz w:val="28"/>
          <w:szCs w:val="28"/>
        </w:rPr>
        <w:lastRenderedPageBreak/>
        <w:t>Preventivna dejavnost za preprečevanje nasilja v Vrtcu Tržič </w:t>
      </w:r>
    </w:p>
    <w:p w14:paraId="121FD38A" w14:textId="77777777" w:rsidR="00CF16B5" w:rsidRPr="00E31EC5" w:rsidRDefault="00CF16B5" w:rsidP="00E31EC5">
      <w:pPr>
        <w:jc w:val="both"/>
      </w:pPr>
    </w:p>
    <w:p w14:paraId="285F3CAA" w14:textId="4626EAAF" w:rsidR="00F51207" w:rsidRPr="00F51207" w:rsidRDefault="00F51207" w:rsidP="00F51207">
      <w:pPr>
        <w:jc w:val="both"/>
      </w:pPr>
      <w:r w:rsidRPr="00F51207">
        <w:t>Program preventivnih dejavnosti bo potekal skozi celo šolsko leto, vključevala in izvajala bom naloge:</w:t>
      </w:r>
    </w:p>
    <w:p w14:paraId="68A714A8" w14:textId="3DFDDB4D" w:rsidR="00F51207" w:rsidRPr="00F51207" w:rsidRDefault="00F51207" w:rsidP="001F60BD">
      <w:pPr>
        <w:pStyle w:val="Odstavekseznama"/>
        <w:numPr>
          <w:ilvl w:val="0"/>
          <w:numId w:val="15"/>
        </w:numPr>
        <w:ind w:left="426" w:hanging="426"/>
        <w:jc w:val="both"/>
      </w:pPr>
      <w:r w:rsidRPr="00F51207">
        <w:t xml:space="preserve">Posredovanje vse zakonodaje s področja obravnave nasilja strokovnim delavcem vrtca.  </w:t>
      </w:r>
    </w:p>
    <w:p w14:paraId="6CD05522" w14:textId="6565F3E9" w:rsidR="00F51207" w:rsidRPr="00F51207" w:rsidRDefault="00F51207" w:rsidP="001F60BD">
      <w:pPr>
        <w:pStyle w:val="Odstavekseznama"/>
        <w:numPr>
          <w:ilvl w:val="0"/>
          <w:numId w:val="15"/>
        </w:numPr>
        <w:ind w:left="426" w:hanging="426"/>
        <w:jc w:val="both"/>
      </w:pPr>
      <w:r w:rsidRPr="00F51207">
        <w:t>Ob mesecu preventive, v novembru</w:t>
      </w:r>
      <w:r w:rsidR="003714E8">
        <w:t>,</w:t>
      </w:r>
      <w:r w:rsidRPr="00F51207">
        <w:t xml:space="preserve"> obveščanje na oglasnih deskah vrtca, na spletni strani o vsebi</w:t>
      </w:r>
      <w:r w:rsidR="003714E8">
        <w:t xml:space="preserve">nah in izbrani temi ob mesecu </w:t>
      </w:r>
      <w:r w:rsidRPr="00F51207">
        <w:t>preventive.</w:t>
      </w:r>
    </w:p>
    <w:p w14:paraId="0F5EECF8" w14:textId="77777777" w:rsidR="00F51207" w:rsidRPr="00F51207" w:rsidRDefault="00F51207" w:rsidP="001F60BD">
      <w:pPr>
        <w:pStyle w:val="Odstavekseznama"/>
        <w:numPr>
          <w:ilvl w:val="0"/>
          <w:numId w:val="15"/>
        </w:numPr>
        <w:ind w:left="426" w:hanging="426"/>
        <w:jc w:val="both"/>
      </w:pPr>
      <w:r w:rsidRPr="00F51207">
        <w:t xml:space="preserve">Redno spremljanje otrok v oddelkih na morebitne znake zlorab, zanemarjanj in primerno ukrepanje v primeru zaznave. </w:t>
      </w:r>
    </w:p>
    <w:p w14:paraId="47B5A40F" w14:textId="0871F874" w:rsidR="00F51207" w:rsidRPr="00F51207" w:rsidRDefault="00F51207" w:rsidP="001F60BD">
      <w:pPr>
        <w:pStyle w:val="Odstavekseznama"/>
        <w:numPr>
          <w:ilvl w:val="0"/>
          <w:numId w:val="15"/>
        </w:numPr>
        <w:ind w:left="426" w:hanging="426"/>
        <w:jc w:val="both"/>
      </w:pPr>
      <w:r w:rsidRPr="00F51207">
        <w:t>Preventivne dejavnosti se bodo izvajale tudi v sklopu C</w:t>
      </w:r>
      <w:r w:rsidR="003714E8">
        <w:t>AP</w:t>
      </w:r>
      <w:r w:rsidRPr="00F51207">
        <w:t xml:space="preserve"> delavnic in projekta Krepimo </w:t>
      </w:r>
      <w:r w:rsidR="003714E8">
        <w:t>d</w:t>
      </w:r>
      <w:r w:rsidRPr="00F51207">
        <w:t>ružine.</w:t>
      </w:r>
    </w:p>
    <w:p w14:paraId="63E4A9CD" w14:textId="77777777" w:rsidR="00CF16B5" w:rsidRPr="00E31EC5" w:rsidRDefault="00CF16B5" w:rsidP="00E31EC5">
      <w:pPr>
        <w:jc w:val="both"/>
      </w:pPr>
      <w:r w:rsidRPr="00E31EC5">
        <w:t> </w:t>
      </w:r>
    </w:p>
    <w:p w14:paraId="6579AE58" w14:textId="77777777" w:rsidR="00CF16B5" w:rsidRPr="00CF16B5" w:rsidRDefault="00CF16B5" w:rsidP="001F60BD">
      <w:pPr>
        <w:pStyle w:val="Slog2"/>
        <w:numPr>
          <w:ilvl w:val="1"/>
          <w:numId w:val="4"/>
        </w:numPr>
        <w:rPr>
          <w:color w:val="auto"/>
        </w:rPr>
      </w:pPr>
      <w:bookmarkStart w:id="108" w:name="_Toc82684873"/>
      <w:r w:rsidRPr="00CF16B5">
        <w:rPr>
          <w:color w:val="auto"/>
        </w:rPr>
        <w:t>DELO Z OTROKI</w:t>
      </w:r>
      <w:bookmarkEnd w:id="108"/>
      <w:r w:rsidRPr="00CF16B5">
        <w:rPr>
          <w:color w:val="auto"/>
        </w:rPr>
        <w:t> </w:t>
      </w:r>
    </w:p>
    <w:p w14:paraId="4F6584BE" w14:textId="77777777" w:rsidR="00CF16B5" w:rsidRPr="00E31EC5" w:rsidRDefault="00CF16B5" w:rsidP="00E31EC5">
      <w:pPr>
        <w:jc w:val="both"/>
      </w:pPr>
      <w:r w:rsidRPr="00E31EC5">
        <w:t> </w:t>
      </w:r>
    </w:p>
    <w:p w14:paraId="4E17D982" w14:textId="77777777" w:rsidR="00F51207" w:rsidRPr="00F51207" w:rsidRDefault="00F51207" w:rsidP="00F51207">
      <w:pPr>
        <w:jc w:val="both"/>
      </w:pPr>
      <w:r w:rsidRPr="00F51207">
        <w:t xml:space="preserve">Z neposredno vključitvijo v oddelke bom spremljala skupine kot celoto in opazovala posamezne otroke. Posredno pa bo delo potekalo v interakciji s strokovnimi delavci in tudi starši. </w:t>
      </w:r>
    </w:p>
    <w:p w14:paraId="0091C47D" w14:textId="074E98D2" w:rsidR="00E31EC5" w:rsidRDefault="00E31EC5" w:rsidP="00E31EC5">
      <w:pPr>
        <w:jc w:val="both"/>
      </w:pPr>
    </w:p>
    <w:p w14:paraId="031FEAFA" w14:textId="77777777" w:rsidR="00CF16B5" w:rsidRPr="00E31EC5" w:rsidRDefault="00CF16B5" w:rsidP="00CF16B5">
      <w:pPr>
        <w:shd w:val="clear" w:color="auto" w:fill="E1AA1F"/>
        <w:spacing w:line="240" w:lineRule="auto"/>
        <w:textAlignment w:val="baseline"/>
        <w:rPr>
          <w:rFonts w:eastAsia="Times New Roman"/>
          <w:b/>
          <w:bCs/>
          <w:color w:val="000000"/>
          <w:sz w:val="28"/>
          <w:szCs w:val="28"/>
        </w:rPr>
      </w:pPr>
      <w:r w:rsidRPr="00E31EC5">
        <w:rPr>
          <w:rFonts w:eastAsia="Times New Roman"/>
          <w:b/>
          <w:bCs/>
          <w:color w:val="000000"/>
          <w:sz w:val="28"/>
          <w:szCs w:val="28"/>
        </w:rPr>
        <w:t>Izpostavljene naloge</w:t>
      </w:r>
    </w:p>
    <w:p w14:paraId="1FE2DD96" w14:textId="77777777" w:rsidR="00CF16B5" w:rsidRPr="00E31EC5" w:rsidRDefault="00CF16B5" w:rsidP="00E31EC5">
      <w:pPr>
        <w:pStyle w:val="Odstavekseznama"/>
        <w:ind w:left="426"/>
        <w:jc w:val="both"/>
      </w:pPr>
    </w:p>
    <w:p w14:paraId="4302CB7B" w14:textId="42A473F6" w:rsidR="00F51207" w:rsidRPr="00F51207" w:rsidRDefault="00F51207" w:rsidP="001F60BD">
      <w:pPr>
        <w:pStyle w:val="Odstavekseznama"/>
        <w:numPr>
          <w:ilvl w:val="0"/>
          <w:numId w:val="15"/>
        </w:numPr>
        <w:ind w:left="426" w:hanging="426"/>
        <w:jc w:val="both"/>
      </w:pPr>
      <w:r w:rsidRPr="00F51207">
        <w:t>Organizacija in pomoč pri vstopu otroka v vrtec, spremljanje socializacije p</w:t>
      </w:r>
      <w:r w:rsidR="003714E8">
        <w:t xml:space="preserve">osameznikov in skupin v začetku </w:t>
      </w:r>
      <w:r w:rsidRPr="00F51207">
        <w:t>šolskega leta in pomoč pri vključitvi novincev med šolskim letom. </w:t>
      </w:r>
    </w:p>
    <w:p w14:paraId="5D450DAA" w14:textId="77777777" w:rsidR="00F51207" w:rsidRPr="00F51207" w:rsidRDefault="00F51207" w:rsidP="001F60BD">
      <w:pPr>
        <w:pStyle w:val="Odstavekseznama"/>
        <w:numPr>
          <w:ilvl w:val="0"/>
          <w:numId w:val="15"/>
        </w:numPr>
        <w:ind w:left="426" w:hanging="426"/>
        <w:jc w:val="both"/>
      </w:pPr>
      <w:r w:rsidRPr="00F51207">
        <w:t>Odkrivanje, spremljanje in pomoč otrokom s težavami v prilagajanju in sodelovanju v skupini. </w:t>
      </w:r>
    </w:p>
    <w:p w14:paraId="3D2A26BF" w14:textId="2D3ABE0A" w:rsidR="00F51207" w:rsidRPr="00F51207" w:rsidRDefault="003714E8" w:rsidP="001F60BD">
      <w:pPr>
        <w:pStyle w:val="Odstavekseznama"/>
        <w:numPr>
          <w:ilvl w:val="0"/>
          <w:numId w:val="15"/>
        </w:numPr>
        <w:ind w:left="426" w:hanging="426"/>
        <w:jc w:val="both"/>
      </w:pPr>
      <w:r>
        <w:t xml:space="preserve">Odkrivanje ter </w:t>
      </w:r>
      <w:r w:rsidR="00F51207" w:rsidRPr="00F51207">
        <w:t>spremljanje otrok, ki izhajajo iz ranljivih družin. </w:t>
      </w:r>
    </w:p>
    <w:p w14:paraId="151D4E1F" w14:textId="4F78E373" w:rsidR="00F51207" w:rsidRPr="00F51207" w:rsidRDefault="00F51207" w:rsidP="001F60BD">
      <w:pPr>
        <w:pStyle w:val="Odstavekseznama"/>
        <w:numPr>
          <w:ilvl w:val="0"/>
          <w:numId w:val="15"/>
        </w:numPr>
        <w:ind w:left="426" w:hanging="426"/>
        <w:jc w:val="both"/>
      </w:pPr>
      <w:r w:rsidRPr="00F51207">
        <w:t>Po</w:t>
      </w:r>
      <w:r w:rsidR="003714E8">
        <w:t xml:space="preserve">moč otrokom, ki imajo težave na </w:t>
      </w:r>
      <w:r w:rsidRPr="00F51207">
        <w:t>socialnem, čustvenem, ra</w:t>
      </w:r>
      <w:r w:rsidR="003714E8">
        <w:t xml:space="preserve">zvojno-spoznavnem in vedenjskem </w:t>
      </w:r>
      <w:r w:rsidRPr="00F51207">
        <w:t>p</w:t>
      </w:r>
      <w:r w:rsidR="003714E8">
        <w:t xml:space="preserve">odročju in izpeljava morebitnih </w:t>
      </w:r>
      <w:r w:rsidRPr="00F51207">
        <w:t>potrebnih</w:t>
      </w:r>
      <w:r w:rsidR="003714E8">
        <w:t xml:space="preserve"> </w:t>
      </w:r>
      <w:r w:rsidRPr="00F51207">
        <w:t>postopkov ter</w:t>
      </w:r>
      <w:r w:rsidR="003714E8">
        <w:t xml:space="preserve"> </w:t>
      </w:r>
      <w:r w:rsidRPr="00F51207">
        <w:t>spremljanje le-teh skozi celo leto. </w:t>
      </w:r>
    </w:p>
    <w:p w14:paraId="204AC1D9" w14:textId="28294E09" w:rsidR="00F51207" w:rsidRPr="00F51207" w:rsidRDefault="003714E8" w:rsidP="001F60BD">
      <w:pPr>
        <w:pStyle w:val="Odstavekseznama"/>
        <w:numPr>
          <w:ilvl w:val="0"/>
          <w:numId w:val="15"/>
        </w:numPr>
        <w:ind w:left="426" w:hanging="426"/>
        <w:jc w:val="both"/>
      </w:pPr>
      <w:r>
        <w:t xml:space="preserve">Spremljanje razvoja, napredka </w:t>
      </w:r>
      <w:r w:rsidR="00F51207" w:rsidRPr="00F51207">
        <w:t>posameznikov in celotne skupine. </w:t>
      </w:r>
    </w:p>
    <w:p w14:paraId="6EFB595A" w14:textId="1B819F81" w:rsidR="00F51207" w:rsidRPr="00F51207" w:rsidRDefault="00F51207" w:rsidP="001F60BD">
      <w:pPr>
        <w:pStyle w:val="Odstavekseznama"/>
        <w:numPr>
          <w:ilvl w:val="0"/>
          <w:numId w:val="15"/>
        </w:numPr>
        <w:ind w:left="426" w:hanging="426"/>
        <w:jc w:val="both"/>
      </w:pPr>
      <w:r w:rsidRPr="00F51207">
        <w:t>Spremljanje, opazovanje, analiziranje klime</w:t>
      </w:r>
      <w:r w:rsidR="003714E8">
        <w:t xml:space="preserve"> </w:t>
      </w:r>
      <w:r w:rsidRPr="00F51207">
        <w:t>v skupinah, vzdušje, kritične situacije, delovanje skupinske dinamike. </w:t>
      </w:r>
    </w:p>
    <w:p w14:paraId="3B9FC263" w14:textId="277498A0" w:rsidR="00F51207" w:rsidRPr="00F51207" w:rsidRDefault="00F51207" w:rsidP="001F60BD">
      <w:pPr>
        <w:pStyle w:val="Odstavekseznama"/>
        <w:numPr>
          <w:ilvl w:val="0"/>
          <w:numId w:val="15"/>
        </w:numPr>
        <w:ind w:left="426" w:hanging="426"/>
        <w:jc w:val="both"/>
      </w:pPr>
      <w:r w:rsidRPr="00F51207">
        <w:lastRenderedPageBreak/>
        <w:t>Sodelovanje v strokovnih skupinah za izvajanje individualiziranih programov</w:t>
      </w:r>
      <w:r w:rsidR="003714E8">
        <w:t xml:space="preserve"> </w:t>
      </w:r>
      <w:r w:rsidRPr="00F51207">
        <w:t>za otroke s posebnimi potrebami in prevzem vseh nalog ob tem (priprava, spremljanje in analiza). </w:t>
      </w:r>
    </w:p>
    <w:p w14:paraId="0D0C6EFF" w14:textId="0EDD098F" w:rsidR="00F51207" w:rsidRPr="00E333F4" w:rsidRDefault="00F51207" w:rsidP="001F60BD">
      <w:pPr>
        <w:pStyle w:val="Odstavekseznama"/>
        <w:numPr>
          <w:ilvl w:val="0"/>
          <w:numId w:val="15"/>
        </w:numPr>
        <w:ind w:left="426" w:hanging="426"/>
        <w:jc w:val="both"/>
      </w:pPr>
      <w:r w:rsidRPr="00F51207">
        <w:t>Individ</w:t>
      </w:r>
      <w:r w:rsidR="00B1184A">
        <w:t xml:space="preserve">ualno delo s posameznimi otroki </w:t>
      </w:r>
      <w:r w:rsidRPr="00F51207">
        <w:t>ob vključitvi v oddelek v smislu preventivne dejavnosti. </w:t>
      </w:r>
    </w:p>
    <w:p w14:paraId="27357532" w14:textId="77777777" w:rsidR="00CF16B5" w:rsidRPr="00E31EC5" w:rsidRDefault="00CF16B5" w:rsidP="00E31EC5">
      <w:pPr>
        <w:pStyle w:val="Odstavekseznama"/>
        <w:ind w:left="426"/>
        <w:jc w:val="both"/>
      </w:pPr>
    </w:p>
    <w:p w14:paraId="5130F4D7" w14:textId="77777777" w:rsidR="00CF16B5" w:rsidRPr="00E31EC5" w:rsidRDefault="00CF16B5" w:rsidP="00CF16B5">
      <w:pPr>
        <w:shd w:val="clear" w:color="auto" w:fill="E1AA1F"/>
        <w:spacing w:line="240" w:lineRule="auto"/>
        <w:textAlignment w:val="baseline"/>
        <w:rPr>
          <w:rFonts w:eastAsia="Times New Roman"/>
          <w:b/>
          <w:bCs/>
          <w:color w:val="000000"/>
          <w:sz w:val="28"/>
          <w:szCs w:val="28"/>
        </w:rPr>
      </w:pPr>
      <w:r w:rsidRPr="00E31EC5">
        <w:rPr>
          <w:rFonts w:eastAsia="Times New Roman"/>
          <w:b/>
          <w:bCs/>
          <w:color w:val="000000"/>
          <w:sz w:val="28"/>
          <w:szCs w:val="28"/>
        </w:rPr>
        <w:t>Preventivni program pri delu z otroki </w:t>
      </w:r>
    </w:p>
    <w:p w14:paraId="07F023C8" w14:textId="77777777" w:rsidR="00CF16B5" w:rsidRDefault="00CF16B5" w:rsidP="00CF16B5">
      <w:pPr>
        <w:spacing w:line="240" w:lineRule="auto"/>
        <w:ind w:left="720"/>
        <w:jc w:val="both"/>
        <w:textAlignment w:val="baseline"/>
        <w:rPr>
          <w:rFonts w:eastAsia="Times New Roman"/>
        </w:rPr>
      </w:pPr>
    </w:p>
    <w:p w14:paraId="5BB48610" w14:textId="77777777" w:rsidR="00F51207" w:rsidRPr="00F51207" w:rsidRDefault="00F51207" w:rsidP="001F60BD">
      <w:pPr>
        <w:pStyle w:val="Odstavekseznama"/>
        <w:numPr>
          <w:ilvl w:val="0"/>
          <w:numId w:val="15"/>
        </w:numPr>
        <w:ind w:left="426" w:hanging="426"/>
        <w:jc w:val="both"/>
      </w:pPr>
      <w:r w:rsidRPr="00F51207">
        <w:t>Sodelovanje s strokovnimi delavci v vseh oddelkih in skupno spremljanje otrok o morebitnih znakih ali sumu nasilja ali zlorab v družini in takojšnje reagiranje in nudenje pomoči otroku.</w:t>
      </w:r>
    </w:p>
    <w:p w14:paraId="74E01ADC" w14:textId="77777777" w:rsidR="00F51207" w:rsidRPr="00F51207" w:rsidRDefault="00F51207" w:rsidP="001F60BD">
      <w:pPr>
        <w:pStyle w:val="Odstavekseznama"/>
        <w:numPr>
          <w:ilvl w:val="0"/>
          <w:numId w:val="15"/>
        </w:numPr>
        <w:ind w:left="426" w:hanging="426"/>
        <w:jc w:val="both"/>
      </w:pPr>
      <w:r w:rsidRPr="00F51207">
        <w:t>Skrb za razvijanje socialnih veščin in socialne integritete pri otrocih.</w:t>
      </w:r>
    </w:p>
    <w:p w14:paraId="6BB2543F" w14:textId="05CCC52D" w:rsidR="00F51207" w:rsidRPr="00F51207" w:rsidRDefault="003714E8" w:rsidP="001F60BD">
      <w:pPr>
        <w:pStyle w:val="Odstavekseznama"/>
        <w:numPr>
          <w:ilvl w:val="0"/>
          <w:numId w:val="15"/>
        </w:numPr>
        <w:ind w:left="426" w:hanging="426"/>
        <w:jc w:val="both"/>
      </w:pPr>
      <w:r>
        <w:t xml:space="preserve">Posredno delovanje na področju </w:t>
      </w:r>
      <w:r w:rsidR="00B1184A">
        <w:t xml:space="preserve">družin </w:t>
      </w:r>
      <w:r w:rsidR="00F51207" w:rsidRPr="00F51207">
        <w:t>in zmanjševanje možnosti nasilja v družini prek</w:t>
      </w:r>
      <w:r w:rsidR="00B1184A">
        <w:t>o</w:t>
      </w:r>
      <w:r w:rsidR="00F51207" w:rsidRPr="00F51207">
        <w:t xml:space="preserve"> aktivnosti v celotnem vrtcu po konceptu petih zaščitnih dejavnikov projekta Krepimo družine. </w:t>
      </w:r>
    </w:p>
    <w:p w14:paraId="3356F278" w14:textId="77777777" w:rsidR="00F51207" w:rsidRPr="00F51207" w:rsidRDefault="00F51207" w:rsidP="001F60BD">
      <w:pPr>
        <w:pStyle w:val="Odstavekseznama"/>
        <w:numPr>
          <w:ilvl w:val="0"/>
          <w:numId w:val="15"/>
        </w:numPr>
        <w:ind w:left="426" w:hanging="426"/>
        <w:jc w:val="both"/>
      </w:pPr>
      <w:r w:rsidRPr="00F51207">
        <w:t>Krepitev moči otroka ob morebitnem nasilju v družini.</w:t>
      </w:r>
    </w:p>
    <w:p w14:paraId="2916C19D" w14:textId="77777777" w:rsidR="00A774A5" w:rsidRPr="00E31EC5" w:rsidRDefault="00A774A5" w:rsidP="00E31EC5">
      <w:pPr>
        <w:pStyle w:val="Odstavekseznama"/>
        <w:ind w:left="426"/>
        <w:jc w:val="both"/>
      </w:pPr>
    </w:p>
    <w:p w14:paraId="1C9AC9CD" w14:textId="77777777" w:rsidR="00CF16B5" w:rsidRPr="00E31EC5" w:rsidRDefault="00CF16B5" w:rsidP="00CF16B5">
      <w:pPr>
        <w:shd w:val="clear" w:color="auto" w:fill="E1AA1F"/>
        <w:spacing w:line="240" w:lineRule="auto"/>
        <w:textAlignment w:val="baseline"/>
        <w:rPr>
          <w:rFonts w:eastAsia="Times New Roman"/>
          <w:b/>
          <w:bCs/>
          <w:color w:val="000000"/>
          <w:sz w:val="28"/>
          <w:szCs w:val="28"/>
        </w:rPr>
      </w:pPr>
      <w:r w:rsidRPr="00E31EC5">
        <w:rPr>
          <w:rFonts w:eastAsia="Times New Roman"/>
          <w:b/>
          <w:bCs/>
          <w:color w:val="000000"/>
          <w:sz w:val="28"/>
          <w:szCs w:val="28"/>
        </w:rPr>
        <w:t>Otroci s posebnimi potrebami </w:t>
      </w:r>
    </w:p>
    <w:p w14:paraId="09AF38FC" w14:textId="77777777" w:rsidR="00CF16B5" w:rsidRPr="00E31EC5" w:rsidRDefault="00CF16B5" w:rsidP="00E31EC5">
      <w:pPr>
        <w:jc w:val="both"/>
      </w:pPr>
      <w:r w:rsidRPr="00E31EC5">
        <w:t> </w:t>
      </w:r>
    </w:p>
    <w:p w14:paraId="5E8CEFF7" w14:textId="77777777" w:rsidR="00F51207" w:rsidRPr="00F51207" w:rsidRDefault="00F51207" w:rsidP="00F51207">
      <w:pPr>
        <w:jc w:val="both"/>
      </w:pPr>
      <w:r w:rsidRPr="00F51207">
        <w:t>V oddelkih bom skupaj s strokovnimi delavci preverjala spremembe, napredek otrok z namenom odkrivanja morebitnih odklonov pri otrocih in se povezovala s specialno pedagoginjo.  </w:t>
      </w:r>
    </w:p>
    <w:p w14:paraId="00927B66" w14:textId="12E9CFC9" w:rsidR="00F51207" w:rsidRPr="00F51207" w:rsidRDefault="00F51207" w:rsidP="00F51207">
      <w:pPr>
        <w:jc w:val="both"/>
      </w:pPr>
      <w:r w:rsidRPr="00F51207">
        <w:t>Opravljala bom vse naloge, ki so zahtevane za otroke, ki imajo odločbo in se izvaja individualiziran program. V te oddelke bom skušala prihajati pogos</w:t>
      </w:r>
      <w:r w:rsidR="00B1184A">
        <w:t xml:space="preserve">teje, z namenom podpore, pomoč </w:t>
      </w:r>
      <w:r w:rsidRPr="00F51207">
        <w:t>strokovnim delavkam.  </w:t>
      </w:r>
    </w:p>
    <w:p w14:paraId="7A6DFC17" w14:textId="03097FAB" w:rsidR="00F51207" w:rsidRPr="00F51207" w:rsidRDefault="00F51207" w:rsidP="00F51207">
      <w:pPr>
        <w:jc w:val="both"/>
      </w:pPr>
      <w:r w:rsidRPr="00F51207">
        <w:t>V skupine, kjer so otroci z odkritimi odstopanji, se bom skušala vključevati redno in biti v podporo in pomoč strokovnim delavkam skupaj s specialno pedagoginjo.  </w:t>
      </w:r>
    </w:p>
    <w:p w14:paraId="4D17554C" w14:textId="77777777" w:rsidR="00CF16B5" w:rsidRPr="00E31EC5" w:rsidRDefault="00CF16B5" w:rsidP="00E31EC5">
      <w:pPr>
        <w:jc w:val="both"/>
      </w:pPr>
      <w:r w:rsidRPr="00E31EC5">
        <w:t>  </w:t>
      </w:r>
    </w:p>
    <w:p w14:paraId="344324F6" w14:textId="77777777" w:rsidR="00CF16B5" w:rsidRPr="00CF16B5" w:rsidRDefault="00E31EC5" w:rsidP="001F60BD">
      <w:pPr>
        <w:pStyle w:val="Slog2"/>
        <w:numPr>
          <w:ilvl w:val="1"/>
          <w:numId w:val="4"/>
        </w:numPr>
        <w:rPr>
          <w:color w:val="auto"/>
        </w:rPr>
      </w:pPr>
      <w:bookmarkStart w:id="109" w:name="_Toc82684874"/>
      <w:r>
        <w:rPr>
          <w:color w:val="auto"/>
        </w:rPr>
        <w:t>Sodelovanje s strokovnimi delavci</w:t>
      </w:r>
      <w:bookmarkEnd w:id="109"/>
    </w:p>
    <w:p w14:paraId="63D9C952" w14:textId="77777777" w:rsidR="00CF16B5" w:rsidRPr="00E31EC5" w:rsidRDefault="00CF16B5" w:rsidP="00E31EC5">
      <w:pPr>
        <w:jc w:val="both"/>
      </w:pPr>
      <w:r w:rsidRPr="00E31EC5">
        <w:t>  </w:t>
      </w:r>
    </w:p>
    <w:p w14:paraId="7713FEB3" w14:textId="540A961F" w:rsidR="00F51207" w:rsidRPr="00E31EC5" w:rsidRDefault="00F51207" w:rsidP="00E31EC5">
      <w:pPr>
        <w:jc w:val="both"/>
      </w:pPr>
      <w:r w:rsidRPr="00F51207">
        <w:t>S strokovnimi delavci vrtca bom sodelova</w:t>
      </w:r>
      <w:r w:rsidR="00B1184A">
        <w:t xml:space="preserve">la v okviru dejavnosti pomoči, razvojne </w:t>
      </w:r>
      <w:r w:rsidRPr="00F51207">
        <w:t xml:space="preserve">in preventivne dejavnosti. Skupaj bomo načrtovali izboljšave, spremembe in načrte dela </w:t>
      </w:r>
      <w:r w:rsidR="00B1184A">
        <w:t>pri neposrednem delu v oddelku,</w:t>
      </w:r>
      <w:r w:rsidR="0036553A">
        <w:t xml:space="preserve"> </w:t>
      </w:r>
      <w:r w:rsidRPr="00F51207">
        <w:t xml:space="preserve">pri delu z otroki in starši. Večkrat se bom vključila v oddelek in v nadaljevanju v </w:t>
      </w:r>
      <w:r w:rsidRPr="00F51207">
        <w:lastRenderedPageBreak/>
        <w:t xml:space="preserve">pogovoru bomo skupaj </w:t>
      </w:r>
      <w:r w:rsidR="00B1184A">
        <w:t xml:space="preserve">analizirali dinamiko v oddelku, </w:t>
      </w:r>
      <w:r w:rsidRPr="00F51207">
        <w:t>se</w:t>
      </w:r>
      <w:r w:rsidR="00B1184A">
        <w:t xml:space="preserve"> usmerili v delovanje prikritega </w:t>
      </w:r>
      <w:r w:rsidRPr="00F51207">
        <w:t>kurikuluma in dnevne rutine.   </w:t>
      </w:r>
    </w:p>
    <w:p w14:paraId="15AA318D" w14:textId="77777777" w:rsidR="00CF16B5" w:rsidRPr="00E31EC5" w:rsidRDefault="00CF16B5" w:rsidP="00E31EC5">
      <w:pPr>
        <w:jc w:val="both"/>
      </w:pPr>
      <w:r w:rsidRPr="00E31EC5">
        <w:t> </w:t>
      </w:r>
    </w:p>
    <w:p w14:paraId="02598E9B" w14:textId="77777777" w:rsidR="00CF16B5" w:rsidRPr="00E31EC5" w:rsidRDefault="00CF16B5" w:rsidP="00CF16B5">
      <w:pPr>
        <w:shd w:val="clear" w:color="auto" w:fill="E1AA1F"/>
        <w:spacing w:line="240" w:lineRule="auto"/>
        <w:textAlignment w:val="baseline"/>
        <w:rPr>
          <w:rFonts w:eastAsia="Times New Roman"/>
          <w:b/>
          <w:bCs/>
          <w:color w:val="000000"/>
          <w:sz w:val="28"/>
          <w:szCs w:val="28"/>
        </w:rPr>
      </w:pPr>
      <w:r w:rsidRPr="00E31EC5">
        <w:rPr>
          <w:rFonts w:eastAsia="Times New Roman"/>
          <w:b/>
          <w:bCs/>
          <w:color w:val="000000"/>
          <w:sz w:val="28"/>
          <w:szCs w:val="28"/>
        </w:rPr>
        <w:t>Vsebine delovanja </w:t>
      </w:r>
    </w:p>
    <w:p w14:paraId="74869460" w14:textId="77777777" w:rsidR="00CF16B5" w:rsidRDefault="00CF16B5" w:rsidP="00E31EC5">
      <w:pPr>
        <w:pStyle w:val="Odstavekseznama"/>
        <w:ind w:left="426"/>
        <w:jc w:val="both"/>
      </w:pPr>
    </w:p>
    <w:p w14:paraId="7095F06E" w14:textId="77777777" w:rsidR="00F51207" w:rsidRPr="00F51207" w:rsidRDefault="00F51207" w:rsidP="001F60BD">
      <w:pPr>
        <w:pStyle w:val="Odstavekseznama"/>
        <w:numPr>
          <w:ilvl w:val="0"/>
          <w:numId w:val="15"/>
        </w:numPr>
        <w:ind w:left="426" w:hanging="426"/>
        <w:jc w:val="both"/>
      </w:pPr>
      <w:r w:rsidRPr="00F51207">
        <w:t>Pomoč in sodelovanje pri uresničevanju skupnih nalog in ciljev Vrtca Tržič.  </w:t>
      </w:r>
    </w:p>
    <w:p w14:paraId="4335A352" w14:textId="77777777" w:rsidR="00F51207" w:rsidRPr="00F51207" w:rsidRDefault="00F51207" w:rsidP="001F60BD">
      <w:pPr>
        <w:pStyle w:val="Odstavekseznama"/>
        <w:numPr>
          <w:ilvl w:val="0"/>
          <w:numId w:val="15"/>
        </w:numPr>
        <w:ind w:left="426" w:hanging="426"/>
        <w:jc w:val="both"/>
      </w:pPr>
      <w:r w:rsidRPr="00F51207">
        <w:t>Pomoč in sodelovanje s strokovnimi delavci pri delu z otroki, predvsem tam, kjer se kažejo kakršnekoli težave: pri vodenju skupine, pri obvladovanju otrok, disciplinskih težavah, socialno-čustvenih težavah, osebnih stiskah otrok.  </w:t>
      </w:r>
    </w:p>
    <w:p w14:paraId="7BC76843" w14:textId="77777777" w:rsidR="00F51207" w:rsidRPr="00F51207" w:rsidRDefault="00F51207" w:rsidP="001F60BD">
      <w:pPr>
        <w:pStyle w:val="Odstavekseznama"/>
        <w:numPr>
          <w:ilvl w:val="0"/>
          <w:numId w:val="15"/>
        </w:numPr>
        <w:ind w:left="426" w:hanging="426"/>
        <w:jc w:val="both"/>
      </w:pPr>
      <w:r w:rsidRPr="00F51207">
        <w:t>Pomoč, svetovanje pri individualizaciji dela (odkrivanje razvojnih potreb posameznikov).  </w:t>
      </w:r>
    </w:p>
    <w:p w14:paraId="2BF7CCA0" w14:textId="77777777" w:rsidR="00F51207" w:rsidRPr="00F51207" w:rsidRDefault="00F51207" w:rsidP="001F60BD">
      <w:pPr>
        <w:pStyle w:val="Odstavekseznama"/>
        <w:numPr>
          <w:ilvl w:val="0"/>
          <w:numId w:val="15"/>
        </w:numPr>
        <w:ind w:left="426" w:hanging="426"/>
        <w:jc w:val="both"/>
      </w:pPr>
      <w:r w:rsidRPr="00F51207">
        <w:t>Pomoč, sodelovanje pri reševanju nastalih težav, konfliktov s starši, sodelavci.  </w:t>
      </w:r>
    </w:p>
    <w:p w14:paraId="5C71DA62" w14:textId="43CAE17E" w:rsidR="00F51207" w:rsidRPr="00F51207" w:rsidRDefault="00B1184A" w:rsidP="001F60BD">
      <w:pPr>
        <w:pStyle w:val="Odstavekseznama"/>
        <w:numPr>
          <w:ilvl w:val="0"/>
          <w:numId w:val="15"/>
        </w:numPr>
        <w:ind w:left="426" w:hanging="426"/>
        <w:jc w:val="both"/>
      </w:pPr>
      <w:r>
        <w:t xml:space="preserve">Poglobljeno sodelovanje </w:t>
      </w:r>
      <w:r w:rsidR="00F51207" w:rsidRPr="00F51207">
        <w:t>z vzgojitelji,</w:t>
      </w:r>
      <w:r>
        <w:t xml:space="preserve"> </w:t>
      </w:r>
      <w:r w:rsidR="00F51207" w:rsidRPr="00F51207">
        <w:t>ki imajo otroke s posebnimi potrebami in</w:t>
      </w:r>
      <w:r>
        <w:t xml:space="preserve"> </w:t>
      </w:r>
      <w:r w:rsidR="00F51207" w:rsidRPr="00F51207">
        <w:t>otroke,</w:t>
      </w:r>
      <w:r>
        <w:t xml:space="preserve"> </w:t>
      </w:r>
      <w:r w:rsidR="00F51207" w:rsidRPr="00F51207">
        <w:t>ki potrebujejo svetovanje.  </w:t>
      </w:r>
    </w:p>
    <w:p w14:paraId="16D3CDA7" w14:textId="7537C32C" w:rsidR="00F51207" w:rsidRPr="00F51207" w:rsidRDefault="00F51207" w:rsidP="001F60BD">
      <w:pPr>
        <w:pStyle w:val="Odstavekseznama"/>
        <w:numPr>
          <w:ilvl w:val="0"/>
          <w:numId w:val="15"/>
        </w:numPr>
        <w:ind w:left="426" w:hanging="426"/>
        <w:jc w:val="both"/>
      </w:pPr>
      <w:r w:rsidRPr="00F51207">
        <w:t>Spodbujanje in usmerjanje</w:t>
      </w:r>
      <w:r w:rsidR="00B1184A">
        <w:t xml:space="preserve"> strokovnih delavcev s področja </w:t>
      </w:r>
      <w:proofErr w:type="spellStart"/>
      <w:r w:rsidRPr="00F51207">
        <w:t>rekonceptualizacije</w:t>
      </w:r>
      <w:proofErr w:type="spellEnd"/>
      <w:r w:rsidR="00B1184A">
        <w:t xml:space="preserve"> dela vrtca oziroma drugih </w:t>
      </w:r>
      <w:r w:rsidRPr="00F51207">
        <w:t>pomembnih elemen</w:t>
      </w:r>
      <w:r w:rsidR="00B1184A">
        <w:t xml:space="preserve">tih </w:t>
      </w:r>
      <w:r w:rsidRPr="00F51207">
        <w:t>vzgojnega dela. </w:t>
      </w:r>
    </w:p>
    <w:p w14:paraId="5685304C" w14:textId="77777777" w:rsidR="00F51207" w:rsidRPr="00F51207" w:rsidRDefault="00F51207" w:rsidP="001F60BD">
      <w:pPr>
        <w:pStyle w:val="Odstavekseznama"/>
        <w:numPr>
          <w:ilvl w:val="0"/>
          <w:numId w:val="15"/>
        </w:numPr>
        <w:ind w:left="426" w:hanging="426"/>
        <w:jc w:val="both"/>
      </w:pPr>
      <w:r w:rsidRPr="00F51207">
        <w:t>Sodelovanje na področju izobraževanja.  </w:t>
      </w:r>
    </w:p>
    <w:p w14:paraId="4E9AA907" w14:textId="77777777" w:rsidR="00F51207" w:rsidRPr="00F51207" w:rsidRDefault="00F51207" w:rsidP="001F60BD">
      <w:pPr>
        <w:pStyle w:val="Odstavekseznama"/>
        <w:numPr>
          <w:ilvl w:val="0"/>
          <w:numId w:val="15"/>
        </w:numPr>
        <w:ind w:left="426" w:hanging="426"/>
        <w:jc w:val="both"/>
      </w:pPr>
      <w:r w:rsidRPr="00F51207">
        <w:t>Sodelovanje pri pripravi drugih oblike druženja in sodelovanja s starši.   </w:t>
      </w:r>
    </w:p>
    <w:p w14:paraId="1E534E15" w14:textId="41474CAC" w:rsidR="00F51207" w:rsidRPr="00F51207" w:rsidRDefault="00F51207" w:rsidP="001F60BD">
      <w:pPr>
        <w:pStyle w:val="Odstavekseznama"/>
        <w:numPr>
          <w:ilvl w:val="0"/>
          <w:numId w:val="15"/>
        </w:numPr>
        <w:ind w:left="426" w:hanging="426"/>
        <w:jc w:val="both"/>
      </w:pPr>
      <w:r w:rsidRPr="00F51207">
        <w:t>Priprava strokovnih vsebin, delavnic za strokovne delavce.</w:t>
      </w:r>
    </w:p>
    <w:p w14:paraId="1034D3D1" w14:textId="02965BA6" w:rsidR="00F51207" w:rsidRPr="002D7975" w:rsidRDefault="00F51207" w:rsidP="001F60BD">
      <w:pPr>
        <w:pStyle w:val="Odstavekseznama"/>
        <w:numPr>
          <w:ilvl w:val="0"/>
          <w:numId w:val="15"/>
        </w:numPr>
        <w:ind w:left="426" w:hanging="426"/>
        <w:jc w:val="both"/>
      </w:pPr>
      <w:r w:rsidRPr="00F51207">
        <w:t>Vključitev v ak</w:t>
      </w:r>
      <w:r w:rsidR="00B1184A">
        <w:t xml:space="preserve">tive enot in izvedba pogovorov </w:t>
      </w:r>
      <w:r w:rsidRPr="00F51207">
        <w:t xml:space="preserve">na aktivih enot.  </w:t>
      </w:r>
    </w:p>
    <w:p w14:paraId="187F57B8" w14:textId="77777777" w:rsidR="00CF16B5" w:rsidRPr="002D7975" w:rsidRDefault="00CF16B5" w:rsidP="00CF16B5">
      <w:pPr>
        <w:pStyle w:val="Brezrazmikov"/>
        <w:ind w:firstLine="60"/>
        <w:rPr>
          <w:rFonts w:ascii="Times New Roman" w:hAnsi="Times New Roman" w:cs="Times New Roman"/>
          <w:sz w:val="28"/>
          <w:szCs w:val="28"/>
        </w:rPr>
      </w:pPr>
    </w:p>
    <w:p w14:paraId="47FA96BC" w14:textId="1B86AD27" w:rsidR="00CF16B5" w:rsidRPr="00E31EC5" w:rsidRDefault="00CF16B5" w:rsidP="00CF16B5">
      <w:pPr>
        <w:shd w:val="clear" w:color="auto" w:fill="E1AA1F"/>
        <w:spacing w:line="240" w:lineRule="auto"/>
        <w:textAlignment w:val="baseline"/>
        <w:rPr>
          <w:rFonts w:eastAsia="Times New Roman"/>
          <w:b/>
          <w:bCs/>
          <w:color w:val="000000"/>
          <w:sz w:val="28"/>
          <w:szCs w:val="28"/>
        </w:rPr>
      </w:pPr>
      <w:r w:rsidRPr="00E31EC5">
        <w:rPr>
          <w:rFonts w:eastAsia="Times New Roman"/>
          <w:b/>
          <w:bCs/>
          <w:color w:val="000000"/>
          <w:sz w:val="28"/>
          <w:szCs w:val="28"/>
        </w:rPr>
        <w:t>Preventivni program pri delu s strokovnimi delavci </w:t>
      </w:r>
    </w:p>
    <w:p w14:paraId="54738AF4" w14:textId="77777777" w:rsidR="00CF16B5" w:rsidRPr="000E2746" w:rsidRDefault="00CF16B5" w:rsidP="000E2746">
      <w:pPr>
        <w:pStyle w:val="Odstavekseznama"/>
        <w:ind w:left="426"/>
        <w:jc w:val="both"/>
      </w:pPr>
    </w:p>
    <w:p w14:paraId="38147D83" w14:textId="1F24166F" w:rsidR="00F51207" w:rsidRPr="00F51207" w:rsidRDefault="00F51207" w:rsidP="001F60BD">
      <w:pPr>
        <w:pStyle w:val="Odstavekseznama"/>
        <w:numPr>
          <w:ilvl w:val="0"/>
          <w:numId w:val="15"/>
        </w:numPr>
        <w:ind w:left="426" w:hanging="426"/>
        <w:jc w:val="both"/>
      </w:pPr>
      <w:r w:rsidRPr="00F51207">
        <w:t>Nadaljevati, širiti informiranje in izobraževanje strokovnih delavcev s področja problematike nasilja, krepitev kompetence.</w:t>
      </w:r>
    </w:p>
    <w:p w14:paraId="051FD885" w14:textId="77777777" w:rsidR="00F51207" w:rsidRPr="00F51207" w:rsidRDefault="00F51207" w:rsidP="001F60BD">
      <w:pPr>
        <w:pStyle w:val="Odstavekseznama"/>
        <w:numPr>
          <w:ilvl w:val="0"/>
          <w:numId w:val="15"/>
        </w:numPr>
        <w:ind w:left="426" w:hanging="426"/>
        <w:jc w:val="both"/>
      </w:pPr>
      <w:r w:rsidRPr="00F51207">
        <w:t xml:space="preserve">Skupno spremljanje družin in opazovanje v primerih suma nasilja v družini in </w:t>
      </w:r>
    </w:p>
    <w:p w14:paraId="31C21632" w14:textId="45F22E8C" w:rsidR="00F51207" w:rsidRPr="00F51207" w:rsidRDefault="00B1184A" w:rsidP="001F60BD">
      <w:pPr>
        <w:pStyle w:val="Odstavekseznama"/>
        <w:numPr>
          <w:ilvl w:val="0"/>
          <w:numId w:val="15"/>
        </w:numPr>
        <w:ind w:left="426" w:hanging="426"/>
        <w:jc w:val="both"/>
      </w:pPr>
      <w:r>
        <w:t xml:space="preserve">hitro in učinkovito </w:t>
      </w:r>
      <w:r w:rsidR="00F51207" w:rsidRPr="00F51207">
        <w:t>t</w:t>
      </w:r>
      <w:r>
        <w:t>imsko reševanje problematike ob</w:t>
      </w:r>
      <w:r w:rsidR="00F51207" w:rsidRPr="00F51207">
        <w:t xml:space="preserve"> morebitni zaznavi.</w:t>
      </w:r>
    </w:p>
    <w:p w14:paraId="7DDA589F" w14:textId="73BD0D2B" w:rsidR="00F51207" w:rsidRPr="00F51207" w:rsidRDefault="00F51207" w:rsidP="001F60BD">
      <w:pPr>
        <w:pStyle w:val="Odstavekseznama"/>
        <w:numPr>
          <w:ilvl w:val="0"/>
          <w:numId w:val="15"/>
        </w:numPr>
        <w:ind w:left="426" w:hanging="426"/>
        <w:jc w:val="both"/>
      </w:pPr>
      <w:r w:rsidRPr="00F51207">
        <w:t>Pogovori s strokovnimi delavci naj bi doprinesli tudi k osebni rasti posameznikov, reševanju morebitnih težav in izboljšali skupinsko dinamiko.</w:t>
      </w:r>
    </w:p>
    <w:p w14:paraId="46ABBD8F" w14:textId="12D65838" w:rsidR="001B273C" w:rsidRDefault="001B273C">
      <w:r>
        <w:br w:type="page"/>
      </w:r>
    </w:p>
    <w:p w14:paraId="70C4F981" w14:textId="77777777" w:rsidR="00CF16B5" w:rsidRPr="00F76E88" w:rsidRDefault="000E2746" w:rsidP="001F60BD">
      <w:pPr>
        <w:pStyle w:val="Slog2"/>
        <w:numPr>
          <w:ilvl w:val="1"/>
          <w:numId w:val="4"/>
        </w:numPr>
        <w:rPr>
          <w:color w:val="auto"/>
        </w:rPr>
      </w:pPr>
      <w:bookmarkStart w:id="110" w:name="_Toc82684875"/>
      <w:r>
        <w:rPr>
          <w:color w:val="auto"/>
        </w:rPr>
        <w:lastRenderedPageBreak/>
        <w:t>Sodelovanje z ravnateljico in pomočnicama ravnateljice</w:t>
      </w:r>
      <w:bookmarkEnd w:id="110"/>
      <w:r>
        <w:rPr>
          <w:color w:val="auto"/>
        </w:rPr>
        <w:t xml:space="preserve"> </w:t>
      </w:r>
    </w:p>
    <w:p w14:paraId="06BBA33E" w14:textId="77777777" w:rsidR="00CF16B5" w:rsidRPr="000E2746" w:rsidRDefault="00CF16B5" w:rsidP="000E2746">
      <w:pPr>
        <w:pStyle w:val="Odstavekseznama"/>
        <w:ind w:left="426"/>
        <w:jc w:val="both"/>
      </w:pPr>
    </w:p>
    <w:p w14:paraId="4D8D5776" w14:textId="77777777" w:rsidR="00F51207" w:rsidRPr="00F51207" w:rsidRDefault="00F51207" w:rsidP="001F60BD">
      <w:pPr>
        <w:pStyle w:val="Odstavekseznama"/>
        <w:numPr>
          <w:ilvl w:val="0"/>
          <w:numId w:val="15"/>
        </w:numPr>
        <w:ind w:left="426" w:hanging="426"/>
        <w:jc w:val="both"/>
      </w:pPr>
      <w:r w:rsidRPr="00F51207">
        <w:t>Opravljanje sprotnih poverjenih nalog in sprotno informiranje o poteku in dogodkih v vrtcu. </w:t>
      </w:r>
    </w:p>
    <w:p w14:paraId="42612056" w14:textId="77777777" w:rsidR="00F51207" w:rsidRPr="00F51207" w:rsidRDefault="00F51207" w:rsidP="001F60BD">
      <w:pPr>
        <w:pStyle w:val="Odstavekseznama"/>
        <w:numPr>
          <w:ilvl w:val="0"/>
          <w:numId w:val="15"/>
        </w:numPr>
        <w:ind w:left="426" w:hanging="426"/>
        <w:jc w:val="both"/>
      </w:pPr>
      <w:r w:rsidRPr="00F51207">
        <w:t>Dogovarjanje o tekočih nalogah in uresničevanju zastavljenih temeljnih ciljev.  </w:t>
      </w:r>
    </w:p>
    <w:p w14:paraId="232259B6" w14:textId="05BECEA9" w:rsidR="00F51207" w:rsidRPr="00F51207" w:rsidRDefault="00F51207" w:rsidP="001F60BD">
      <w:pPr>
        <w:pStyle w:val="Odstavekseznama"/>
        <w:numPr>
          <w:ilvl w:val="0"/>
          <w:numId w:val="15"/>
        </w:numPr>
        <w:ind w:left="426" w:hanging="426"/>
        <w:jc w:val="both"/>
      </w:pPr>
      <w:r w:rsidRPr="00F51207">
        <w:t>Dogovarjanje, analiziranje celotnega vzgojno-izobraževalnega procesa, o celotnem</w:t>
      </w:r>
      <w:r w:rsidR="00B1184A">
        <w:t xml:space="preserve"> </w:t>
      </w:r>
      <w:r w:rsidRPr="00F51207">
        <w:t>razvoju in potrebah po vključevanju v razne projekte in podobno.  </w:t>
      </w:r>
    </w:p>
    <w:p w14:paraId="77D8661E" w14:textId="77777777" w:rsidR="00F51207" w:rsidRPr="00F51207" w:rsidRDefault="00F51207" w:rsidP="001F60BD">
      <w:pPr>
        <w:pStyle w:val="Odstavekseznama"/>
        <w:numPr>
          <w:ilvl w:val="0"/>
          <w:numId w:val="15"/>
        </w:numPr>
        <w:ind w:left="426" w:hanging="426"/>
        <w:jc w:val="both"/>
      </w:pPr>
      <w:r w:rsidRPr="00F51207">
        <w:t>Pomoč pri izvajanju vzgojiteljskega zbora, aktivov, pri izbiri vsebin za izobraževanje, predavanj. </w:t>
      </w:r>
    </w:p>
    <w:p w14:paraId="3D01E782" w14:textId="5815E2A5" w:rsidR="00F51207" w:rsidRPr="000E2746" w:rsidRDefault="00F51207" w:rsidP="001F60BD">
      <w:pPr>
        <w:pStyle w:val="Odstavekseznama"/>
        <w:numPr>
          <w:ilvl w:val="0"/>
          <w:numId w:val="15"/>
        </w:numPr>
        <w:ind w:left="426" w:hanging="426"/>
        <w:jc w:val="both"/>
      </w:pPr>
      <w:r w:rsidRPr="00F51207">
        <w:t>Sodelovanje na sestankih kolegija. </w:t>
      </w:r>
    </w:p>
    <w:p w14:paraId="464FCBC1" w14:textId="77777777" w:rsidR="00CF16B5" w:rsidRPr="000E2746" w:rsidRDefault="00CF16B5" w:rsidP="000E2746">
      <w:pPr>
        <w:pStyle w:val="Odstavekseznama"/>
        <w:ind w:left="426"/>
        <w:jc w:val="both"/>
      </w:pPr>
    </w:p>
    <w:p w14:paraId="7A592AE3" w14:textId="77777777" w:rsidR="00CF16B5" w:rsidRPr="00F76E88" w:rsidRDefault="000E2746" w:rsidP="001F60BD">
      <w:pPr>
        <w:pStyle w:val="Slog2"/>
        <w:numPr>
          <w:ilvl w:val="1"/>
          <w:numId w:val="4"/>
        </w:numPr>
        <w:rPr>
          <w:color w:val="auto"/>
        </w:rPr>
      </w:pPr>
      <w:bookmarkStart w:id="111" w:name="_Toc82684876"/>
      <w:r>
        <w:rPr>
          <w:color w:val="auto"/>
        </w:rPr>
        <w:t>Sodelovanje s starši</w:t>
      </w:r>
      <w:bookmarkEnd w:id="111"/>
    </w:p>
    <w:p w14:paraId="38C67E52" w14:textId="77777777" w:rsidR="00F51207" w:rsidRDefault="00F51207" w:rsidP="00F51207">
      <w:pPr>
        <w:jc w:val="both"/>
      </w:pPr>
    </w:p>
    <w:p w14:paraId="0CA2A7E1" w14:textId="0C7B4D8A" w:rsidR="00F51207" w:rsidRPr="00F51207" w:rsidRDefault="00F51207" w:rsidP="00F51207">
      <w:pPr>
        <w:jc w:val="both"/>
      </w:pPr>
      <w:r w:rsidRPr="00F51207">
        <w:t>Dobro, poglobljeno sodelovanje s starši je pogoj za kakovostno predšolsko vzgojo. Starši so soustvarjalci življenja v vrtcu in posvetovanje s starši bo na osebni, individualni ravni na osnovi prostovoljnosti, skupnem dogovoru, zaupnosti podatkov in vedno v dobrobit otroka. Skupne oblike bodo namenjen izobraževalnim vsebinam in delavnicam. Informira</w:t>
      </w:r>
      <w:r w:rsidR="00B1184A">
        <w:t>nja, obveščanja pa bodo potekala</w:t>
      </w:r>
      <w:r w:rsidRPr="00F51207">
        <w:t xml:space="preserve"> preko elektronske pošte</w:t>
      </w:r>
      <w:r w:rsidR="00B1184A">
        <w:t>, telefonskih pogovorov, spletne</w:t>
      </w:r>
      <w:r w:rsidRPr="00F51207">
        <w:t xml:space="preserve"> stran</w:t>
      </w:r>
      <w:r w:rsidR="00B1184A">
        <w:t>i</w:t>
      </w:r>
      <w:r w:rsidRPr="00F51207">
        <w:t xml:space="preserve"> in </w:t>
      </w:r>
      <w:r w:rsidR="00B1184A">
        <w:t>oglasnih desk</w:t>
      </w:r>
      <w:r w:rsidRPr="00F51207">
        <w:t>.</w:t>
      </w:r>
    </w:p>
    <w:p w14:paraId="66C174AC" w14:textId="4702B1B5" w:rsidR="00F51207" w:rsidRDefault="00F51207" w:rsidP="000E2746">
      <w:pPr>
        <w:jc w:val="both"/>
      </w:pPr>
    </w:p>
    <w:p w14:paraId="1635839C" w14:textId="77777777" w:rsidR="00F51207" w:rsidRPr="00EE712C" w:rsidRDefault="00F51207" w:rsidP="00F51207">
      <w:pPr>
        <w:shd w:val="clear" w:color="auto" w:fill="E1AA1F"/>
        <w:spacing w:line="240" w:lineRule="auto"/>
        <w:textAlignment w:val="baseline"/>
        <w:rPr>
          <w:rFonts w:ascii="Segoe UI" w:eastAsia="Times New Roman" w:hAnsi="Segoe UI" w:cs="Segoe UI"/>
          <w:sz w:val="18"/>
          <w:szCs w:val="18"/>
        </w:rPr>
      </w:pPr>
      <w:r w:rsidRPr="00EE712C">
        <w:rPr>
          <w:rFonts w:eastAsia="Times New Roman"/>
        </w:rPr>
        <w:t> </w:t>
      </w:r>
      <w:r w:rsidRPr="00EE712C">
        <w:rPr>
          <w:rFonts w:eastAsia="Times New Roman"/>
          <w:b/>
          <w:bCs/>
          <w:color w:val="000000"/>
          <w:sz w:val="28"/>
          <w:szCs w:val="28"/>
        </w:rPr>
        <w:t>Vsebine delovanja </w:t>
      </w:r>
      <w:r w:rsidRPr="00EE712C">
        <w:rPr>
          <w:rFonts w:eastAsia="Times New Roman"/>
          <w:color w:val="000000"/>
          <w:sz w:val="28"/>
          <w:szCs w:val="28"/>
        </w:rPr>
        <w:t> </w:t>
      </w:r>
    </w:p>
    <w:p w14:paraId="4D6857D3" w14:textId="7EC5773D" w:rsidR="00F51207" w:rsidRDefault="00F51207" w:rsidP="000E2746">
      <w:pPr>
        <w:jc w:val="both"/>
      </w:pPr>
    </w:p>
    <w:p w14:paraId="4F6A6A5E" w14:textId="177BB244" w:rsidR="00F51207" w:rsidRPr="00F51207" w:rsidRDefault="00F51207" w:rsidP="001F60BD">
      <w:pPr>
        <w:pStyle w:val="Odstavekseznama"/>
        <w:numPr>
          <w:ilvl w:val="0"/>
          <w:numId w:val="15"/>
        </w:numPr>
        <w:ind w:left="426" w:hanging="426"/>
        <w:jc w:val="both"/>
      </w:pPr>
      <w:r w:rsidRPr="00F51207">
        <w:t xml:space="preserve">Razgovori ob sprejemu otroka v vrtec: seznanitev z življenjem in delom v vrtcu, priprava otroka na vrtec, uvajalno obdobje, razporeditev </w:t>
      </w:r>
      <w:r w:rsidR="00B1184A">
        <w:t>v skupine, roditeljski sestanek.</w:t>
      </w:r>
    </w:p>
    <w:p w14:paraId="407F7D74" w14:textId="2579A303" w:rsidR="00F51207" w:rsidRPr="00F51207" w:rsidRDefault="00F51207" w:rsidP="001F60BD">
      <w:pPr>
        <w:pStyle w:val="Odstavekseznama"/>
        <w:numPr>
          <w:ilvl w:val="0"/>
          <w:numId w:val="15"/>
        </w:numPr>
        <w:ind w:left="426" w:hanging="426"/>
        <w:jc w:val="both"/>
      </w:pPr>
      <w:r w:rsidRPr="00F51207">
        <w:t>Pomoč pri odpravljanju razvojnih, čustvenih, vedenjskih težav in drugih stisk pri otroku (hranjenje, spanje, nemirnost, neprimerno vedenje, trma, agresivnost …). </w:t>
      </w:r>
    </w:p>
    <w:p w14:paraId="75FC94CB" w14:textId="77777777" w:rsidR="00F51207" w:rsidRPr="00F51207" w:rsidRDefault="00F51207" w:rsidP="001F60BD">
      <w:pPr>
        <w:pStyle w:val="Odstavekseznama"/>
        <w:numPr>
          <w:ilvl w:val="0"/>
          <w:numId w:val="15"/>
        </w:numPr>
        <w:ind w:left="426" w:hanging="426"/>
        <w:jc w:val="both"/>
      </w:pPr>
      <w:r w:rsidRPr="00F51207">
        <w:t>Pomoč staršem pri komunikaciji in reševanju morebitnih nastalih težav, konfliktov s strokovnimi delavci vrtca. </w:t>
      </w:r>
    </w:p>
    <w:p w14:paraId="75E51EC9" w14:textId="519A0E4D" w:rsidR="00F51207" w:rsidRPr="00F51207" w:rsidRDefault="00B1184A" w:rsidP="001F60BD">
      <w:pPr>
        <w:pStyle w:val="Odstavekseznama"/>
        <w:numPr>
          <w:ilvl w:val="0"/>
          <w:numId w:val="15"/>
        </w:numPr>
        <w:ind w:left="426" w:hanging="426"/>
        <w:jc w:val="both"/>
      </w:pPr>
      <w:r>
        <w:t xml:space="preserve">Pomoč ob kriznih </w:t>
      </w:r>
      <w:r w:rsidR="00F51207" w:rsidRPr="00F51207">
        <w:t>situacijah v družini (razveza, novorojenec, selitev, odvisnost, smrt …).  </w:t>
      </w:r>
    </w:p>
    <w:p w14:paraId="71DB0CB6" w14:textId="77777777" w:rsidR="00F51207" w:rsidRPr="00F51207" w:rsidRDefault="00F51207" w:rsidP="001F60BD">
      <w:pPr>
        <w:pStyle w:val="Odstavekseznama"/>
        <w:numPr>
          <w:ilvl w:val="0"/>
          <w:numId w:val="15"/>
        </w:numPr>
        <w:ind w:left="426" w:hanging="426"/>
        <w:jc w:val="both"/>
      </w:pPr>
      <w:r w:rsidRPr="00F51207">
        <w:t>Pomoč staršem, ki imajo otroke s posebnimi potrebami. </w:t>
      </w:r>
    </w:p>
    <w:p w14:paraId="7B83A085" w14:textId="77777777" w:rsidR="00F51207" w:rsidRPr="00F51207" w:rsidRDefault="00F51207" w:rsidP="001F60BD">
      <w:pPr>
        <w:pStyle w:val="Odstavekseznama"/>
        <w:numPr>
          <w:ilvl w:val="0"/>
          <w:numId w:val="15"/>
        </w:numPr>
        <w:ind w:left="426" w:hanging="426"/>
        <w:jc w:val="both"/>
      </w:pPr>
      <w:r w:rsidRPr="00F51207">
        <w:lastRenderedPageBreak/>
        <w:t>Priprava vsebin, ki so aktualne za posamezne starostne skupine: navajanje na čistočo, trma pri otrocih, samozavestni otroci, čustva in čustvovanje, postavljanje meja in pravil, razvajenost – kaj je to, koliko zmore moj otrok.  </w:t>
      </w:r>
    </w:p>
    <w:p w14:paraId="03B1F8A5" w14:textId="4CDABAE3" w:rsidR="00F51207" w:rsidRPr="00F51207" w:rsidRDefault="00F51207" w:rsidP="001F60BD">
      <w:pPr>
        <w:pStyle w:val="Odstavekseznama"/>
        <w:numPr>
          <w:ilvl w:val="0"/>
          <w:numId w:val="15"/>
        </w:numPr>
        <w:ind w:left="426" w:hanging="426"/>
        <w:jc w:val="both"/>
      </w:pPr>
      <w:r w:rsidRPr="00F51207">
        <w:t>Vodenje evidence svetovanja, razgovorov s starši in uradni zaznamki</w:t>
      </w:r>
      <w:r w:rsidR="00B1184A">
        <w:t>.</w:t>
      </w:r>
    </w:p>
    <w:p w14:paraId="5D9C7BD3" w14:textId="77777777" w:rsidR="00F51207" w:rsidRPr="00F51207" w:rsidRDefault="00F51207" w:rsidP="00F51207">
      <w:pPr>
        <w:pStyle w:val="Odstavekseznama"/>
        <w:ind w:left="426"/>
        <w:jc w:val="both"/>
      </w:pPr>
    </w:p>
    <w:p w14:paraId="57473C18" w14:textId="77777777" w:rsidR="00F51207" w:rsidRPr="00F51207" w:rsidRDefault="00F51207" w:rsidP="00F51207">
      <w:pPr>
        <w:jc w:val="both"/>
      </w:pPr>
      <w:r w:rsidRPr="00F51207">
        <w:t>Druge naloge: </w:t>
      </w:r>
    </w:p>
    <w:p w14:paraId="62D95AE1" w14:textId="77777777" w:rsidR="00F51207" w:rsidRPr="00F51207" w:rsidRDefault="00F51207" w:rsidP="001F60BD">
      <w:pPr>
        <w:pStyle w:val="Odstavekseznama"/>
        <w:numPr>
          <w:ilvl w:val="0"/>
          <w:numId w:val="15"/>
        </w:numPr>
        <w:ind w:left="426" w:hanging="426"/>
        <w:jc w:val="both"/>
      </w:pPr>
      <w:r w:rsidRPr="00F51207">
        <w:t>Pripraviti anketo za starše in v nadaljevanju analiza potreb staršev. </w:t>
      </w:r>
    </w:p>
    <w:p w14:paraId="478054BC" w14:textId="77777777" w:rsidR="00F51207" w:rsidRPr="00F51207" w:rsidRDefault="00F51207" w:rsidP="001F60BD">
      <w:pPr>
        <w:pStyle w:val="Odstavekseznama"/>
        <w:numPr>
          <w:ilvl w:val="0"/>
          <w:numId w:val="15"/>
        </w:numPr>
        <w:ind w:left="426" w:hanging="426"/>
        <w:jc w:val="both"/>
      </w:pPr>
      <w:r w:rsidRPr="00F51207">
        <w:t>Izvedba delavnice za starše Kakšen je moj odnos z otrokom?</w:t>
      </w:r>
    </w:p>
    <w:p w14:paraId="787C5E9C" w14:textId="77777777" w:rsidR="00F51207" w:rsidRDefault="00F51207" w:rsidP="000E2746">
      <w:pPr>
        <w:jc w:val="both"/>
      </w:pPr>
    </w:p>
    <w:p w14:paraId="388F03A3" w14:textId="37CA8A08" w:rsidR="00CF16B5" w:rsidRPr="000E2746" w:rsidRDefault="00E45438" w:rsidP="000E2746">
      <w:pPr>
        <w:shd w:val="clear" w:color="auto" w:fill="E1AA1F"/>
        <w:spacing w:line="240" w:lineRule="auto"/>
        <w:textAlignment w:val="baseline"/>
        <w:rPr>
          <w:rFonts w:eastAsia="Times New Roman"/>
          <w:b/>
          <w:bCs/>
          <w:color w:val="000000"/>
          <w:sz w:val="28"/>
          <w:szCs w:val="28"/>
        </w:rPr>
      </w:pPr>
      <w:r>
        <w:rPr>
          <w:rFonts w:eastAsia="Times New Roman"/>
          <w:b/>
          <w:bCs/>
          <w:color w:val="000000"/>
          <w:sz w:val="28"/>
          <w:szCs w:val="28"/>
        </w:rPr>
        <w:t>Sodelovanje s</w:t>
      </w:r>
      <w:r w:rsidR="00B1184A">
        <w:rPr>
          <w:rFonts w:eastAsia="Times New Roman"/>
          <w:b/>
          <w:bCs/>
          <w:color w:val="000000"/>
          <w:sz w:val="28"/>
          <w:szCs w:val="28"/>
        </w:rPr>
        <w:t xml:space="preserve"> </w:t>
      </w:r>
      <w:r w:rsidR="00CF16B5" w:rsidRPr="000E2746">
        <w:rPr>
          <w:rFonts w:eastAsia="Times New Roman"/>
          <w:b/>
          <w:bCs/>
          <w:color w:val="000000"/>
          <w:sz w:val="28"/>
          <w:szCs w:val="28"/>
        </w:rPr>
        <w:t>starši na preventivnih programih </w:t>
      </w:r>
    </w:p>
    <w:p w14:paraId="6E4A1BE3" w14:textId="77777777" w:rsidR="00F51207" w:rsidRDefault="00F51207" w:rsidP="00F51207">
      <w:pPr>
        <w:jc w:val="both"/>
      </w:pPr>
    </w:p>
    <w:p w14:paraId="77C46F9D" w14:textId="352DF529" w:rsidR="00F51207" w:rsidRPr="00F51207" w:rsidRDefault="00F51207" w:rsidP="00F51207">
      <w:pPr>
        <w:jc w:val="both"/>
      </w:pPr>
      <w:r w:rsidRPr="00F51207">
        <w:t xml:space="preserve">V ospredju je cilj, ki temelji na preventivni dejavnosti družin, s še večjim aktivnim sodelovanjem in povezanostjo staršev. </w:t>
      </w:r>
      <w:r w:rsidR="00B1184A">
        <w:t>Pomembno je, da starši v vrtcu začutijo</w:t>
      </w:r>
      <w:r w:rsidRPr="00F51207">
        <w:t xml:space="preserve"> varnost, zaupnost, pripravljenost za sodelovanje, kajti le tako bodo starši iskali pomoč v vrtcu. Starše želimo podkrepiti v njihovi vlogi in s tem posredno tudi preprečiti </w:t>
      </w:r>
      <w:r w:rsidR="00B1184A">
        <w:t xml:space="preserve">morebitno </w:t>
      </w:r>
      <w:r w:rsidRPr="00F51207">
        <w:t>nasilje v družini.</w:t>
      </w:r>
    </w:p>
    <w:p w14:paraId="45FAD6DE" w14:textId="77777777" w:rsidR="00F51207" w:rsidRPr="00F51207" w:rsidRDefault="00F51207" w:rsidP="00F51207">
      <w:pPr>
        <w:jc w:val="both"/>
      </w:pPr>
      <w:r w:rsidRPr="00F51207">
        <w:t>Poskrbela bom za neposreden, zaupen odnos, jih opogumljala in ob pogovorih nudila varen prostor, kjer ni ogrožanja in obsojanja. Ob težavah krepila njihovo vlogo, se odzivala na družinske krize, jih povezala s strokovnimi službami. Starše želim dobro informirati o vseh preventivnih programih in jih obveščati o vseh možnih ponujenih oblikah pomoči. </w:t>
      </w:r>
    </w:p>
    <w:p w14:paraId="4311CDCD" w14:textId="5C3697B2" w:rsidR="00F51207" w:rsidRPr="00F51207" w:rsidRDefault="00F51207" w:rsidP="00F51207">
      <w:pPr>
        <w:jc w:val="both"/>
      </w:pPr>
      <w:r w:rsidRPr="00F51207">
        <w:t>V oddelkih bom spremljala in opazovala otroke za morebitne znake zlorabe.  </w:t>
      </w:r>
    </w:p>
    <w:p w14:paraId="1D11126F" w14:textId="77777777" w:rsidR="00F51207" w:rsidRPr="00F51207" w:rsidRDefault="00F51207" w:rsidP="00F51207">
      <w:pPr>
        <w:jc w:val="both"/>
      </w:pPr>
      <w:r w:rsidRPr="00F51207">
        <w:t>Na delavnicah in predavanjih za starše bomo krepili tudi socialne veščine staršev.  </w:t>
      </w:r>
    </w:p>
    <w:p w14:paraId="0DA123B1" w14:textId="37D5DEF9" w:rsidR="000E2746" w:rsidRDefault="000E2746"/>
    <w:p w14:paraId="300BBEFB" w14:textId="77777777" w:rsidR="00CF16B5" w:rsidRPr="00F76E88" w:rsidRDefault="000E2746" w:rsidP="001F60BD">
      <w:pPr>
        <w:pStyle w:val="Slog2"/>
        <w:numPr>
          <w:ilvl w:val="1"/>
          <w:numId w:val="4"/>
        </w:numPr>
        <w:rPr>
          <w:color w:val="auto"/>
        </w:rPr>
      </w:pPr>
      <w:bookmarkStart w:id="112" w:name="_Toc82684877"/>
      <w:r>
        <w:rPr>
          <w:color w:val="auto"/>
        </w:rPr>
        <w:t>Sodelovanje z zunanjimi institucijami</w:t>
      </w:r>
      <w:bookmarkEnd w:id="112"/>
    </w:p>
    <w:p w14:paraId="4C4CEA3D" w14:textId="77777777" w:rsidR="00F76E88" w:rsidRPr="000E2746" w:rsidRDefault="00F76E88" w:rsidP="000E2746">
      <w:pPr>
        <w:pStyle w:val="Odstavekseznama"/>
        <w:ind w:left="426"/>
        <w:jc w:val="both"/>
      </w:pPr>
    </w:p>
    <w:p w14:paraId="1672D84B" w14:textId="667D8F04" w:rsidR="00F51207" w:rsidRPr="00F51207" w:rsidRDefault="00F51207" w:rsidP="001F60BD">
      <w:pPr>
        <w:pStyle w:val="Odstavekseznama"/>
        <w:numPr>
          <w:ilvl w:val="0"/>
          <w:numId w:val="15"/>
        </w:numPr>
        <w:ind w:left="426" w:hanging="426"/>
        <w:jc w:val="both"/>
      </w:pPr>
      <w:r>
        <w:t>S</w:t>
      </w:r>
      <w:r w:rsidRPr="00F51207">
        <w:t>odelovanje z osnovnimi šolami v Tržiču, </w:t>
      </w:r>
    </w:p>
    <w:p w14:paraId="4EE06AAB" w14:textId="77777777" w:rsidR="00F51207" w:rsidRPr="00F51207" w:rsidRDefault="00F51207" w:rsidP="001F60BD">
      <w:pPr>
        <w:pStyle w:val="Odstavekseznama"/>
        <w:numPr>
          <w:ilvl w:val="0"/>
          <w:numId w:val="15"/>
        </w:numPr>
        <w:ind w:left="426" w:hanging="426"/>
        <w:jc w:val="both"/>
      </w:pPr>
      <w:r w:rsidRPr="00F51207">
        <w:t>sodelovanje z Občino Tržič, </w:t>
      </w:r>
    </w:p>
    <w:p w14:paraId="12690F85" w14:textId="77777777" w:rsidR="00F51207" w:rsidRPr="00F51207" w:rsidRDefault="00F51207" w:rsidP="001F60BD">
      <w:pPr>
        <w:pStyle w:val="Odstavekseznama"/>
        <w:numPr>
          <w:ilvl w:val="0"/>
          <w:numId w:val="15"/>
        </w:numPr>
        <w:ind w:left="426" w:hanging="426"/>
        <w:jc w:val="both"/>
      </w:pPr>
      <w:r w:rsidRPr="00F51207">
        <w:t>sodelovanje s CIRIUS Kamnik, Zavodom za gluhe in naglušne Ljubljana, </w:t>
      </w:r>
    </w:p>
    <w:p w14:paraId="63851C48" w14:textId="77777777" w:rsidR="00F51207" w:rsidRPr="00F51207" w:rsidRDefault="00F51207" w:rsidP="001F60BD">
      <w:pPr>
        <w:pStyle w:val="Odstavekseznama"/>
        <w:numPr>
          <w:ilvl w:val="0"/>
          <w:numId w:val="15"/>
        </w:numPr>
        <w:ind w:left="426" w:hanging="426"/>
        <w:jc w:val="both"/>
      </w:pPr>
      <w:r w:rsidRPr="00F51207">
        <w:t>sodelovanje z razvojnimi ambulantami,  </w:t>
      </w:r>
    </w:p>
    <w:p w14:paraId="049AF47D" w14:textId="77777777" w:rsidR="00F51207" w:rsidRPr="00F51207" w:rsidRDefault="00F51207" w:rsidP="001F60BD">
      <w:pPr>
        <w:pStyle w:val="Odstavekseznama"/>
        <w:numPr>
          <w:ilvl w:val="0"/>
          <w:numId w:val="15"/>
        </w:numPr>
        <w:ind w:left="426" w:hanging="426"/>
        <w:jc w:val="both"/>
      </w:pPr>
      <w:r w:rsidRPr="00F51207">
        <w:t>sodelovanje z Zdravstvenim domom Kranj; Dispanzerjem za mentalno zdravje Kranj,  </w:t>
      </w:r>
    </w:p>
    <w:p w14:paraId="47A21C54" w14:textId="77777777" w:rsidR="00F51207" w:rsidRPr="00F51207" w:rsidRDefault="00F51207" w:rsidP="001F60BD">
      <w:pPr>
        <w:pStyle w:val="Odstavekseznama"/>
        <w:numPr>
          <w:ilvl w:val="0"/>
          <w:numId w:val="15"/>
        </w:numPr>
        <w:ind w:left="426" w:hanging="426"/>
        <w:jc w:val="both"/>
      </w:pPr>
      <w:r w:rsidRPr="00F51207">
        <w:t>sodelovanje z Zdravstvenim domom Tržič,  </w:t>
      </w:r>
    </w:p>
    <w:p w14:paraId="31258FD8" w14:textId="44A16CD2" w:rsidR="00F51207" w:rsidRPr="00F51207" w:rsidRDefault="00F51207" w:rsidP="001F60BD">
      <w:pPr>
        <w:pStyle w:val="Odstavekseznama"/>
        <w:numPr>
          <w:ilvl w:val="0"/>
          <w:numId w:val="15"/>
        </w:numPr>
        <w:ind w:left="426" w:hanging="426"/>
        <w:jc w:val="both"/>
      </w:pPr>
      <w:r w:rsidRPr="00F51207">
        <w:lastRenderedPageBreak/>
        <w:t>Sodelovanje z MIZŠ, Zavod</w:t>
      </w:r>
      <w:r w:rsidR="00B1184A">
        <w:t>om</w:t>
      </w:r>
      <w:r w:rsidRPr="00F51207">
        <w:t xml:space="preserve"> RS za šolstvo, </w:t>
      </w:r>
    </w:p>
    <w:p w14:paraId="090C1655" w14:textId="77777777" w:rsidR="00F51207" w:rsidRPr="00F51207" w:rsidRDefault="00F51207" w:rsidP="001F60BD">
      <w:pPr>
        <w:pStyle w:val="Odstavekseznama"/>
        <w:numPr>
          <w:ilvl w:val="0"/>
          <w:numId w:val="15"/>
        </w:numPr>
        <w:ind w:left="426" w:hanging="426"/>
        <w:jc w:val="both"/>
      </w:pPr>
      <w:r w:rsidRPr="00F51207">
        <w:t>sodelovanje s Centrom za socialno delo Gorenjska, </w:t>
      </w:r>
    </w:p>
    <w:p w14:paraId="2FC16B95" w14:textId="77777777" w:rsidR="00F51207" w:rsidRPr="00F51207" w:rsidRDefault="00F51207" w:rsidP="001F60BD">
      <w:pPr>
        <w:pStyle w:val="Odstavekseznama"/>
        <w:numPr>
          <w:ilvl w:val="0"/>
          <w:numId w:val="15"/>
        </w:numPr>
        <w:ind w:left="426" w:hanging="426"/>
        <w:jc w:val="both"/>
      </w:pPr>
      <w:r w:rsidRPr="00F51207">
        <w:t>sodelovanje s Knjižnico dr. Toneta Pretnarja,  </w:t>
      </w:r>
    </w:p>
    <w:p w14:paraId="2A490F84" w14:textId="77777777" w:rsidR="00F51207" w:rsidRPr="00F51207" w:rsidRDefault="00F51207" w:rsidP="001F60BD">
      <w:pPr>
        <w:pStyle w:val="Odstavekseznama"/>
        <w:numPr>
          <w:ilvl w:val="0"/>
          <w:numId w:val="15"/>
        </w:numPr>
        <w:ind w:left="426" w:hanging="426"/>
        <w:jc w:val="both"/>
      </w:pPr>
      <w:r w:rsidRPr="00F51207">
        <w:t>sodelovanje z različnimi izobraževalnimi institucijami.  </w:t>
      </w:r>
    </w:p>
    <w:p w14:paraId="50895670" w14:textId="77777777" w:rsidR="00CF16B5" w:rsidRPr="003034D2" w:rsidRDefault="00CF16B5" w:rsidP="00CF16B5">
      <w:pPr>
        <w:spacing w:line="240" w:lineRule="auto"/>
        <w:ind w:firstLine="72"/>
        <w:jc w:val="both"/>
        <w:textAlignment w:val="baseline"/>
        <w:rPr>
          <w:rFonts w:ascii="Times New Roman" w:eastAsia="Times New Roman" w:hAnsi="Times New Roman" w:cs="Times New Roman"/>
        </w:rPr>
      </w:pPr>
    </w:p>
    <w:p w14:paraId="1F4D3839" w14:textId="77777777" w:rsidR="00CF16B5" w:rsidRPr="00F76E88" w:rsidRDefault="00594C7F" w:rsidP="001F60BD">
      <w:pPr>
        <w:pStyle w:val="Slog2"/>
        <w:numPr>
          <w:ilvl w:val="1"/>
          <w:numId w:val="4"/>
        </w:numPr>
        <w:rPr>
          <w:color w:val="auto"/>
        </w:rPr>
      </w:pPr>
      <w:bookmarkStart w:id="113" w:name="_Toc82684878"/>
      <w:r>
        <w:rPr>
          <w:color w:val="auto"/>
        </w:rPr>
        <w:t>Ostale naloge</w:t>
      </w:r>
      <w:bookmarkEnd w:id="113"/>
    </w:p>
    <w:p w14:paraId="38C1F859" w14:textId="77777777" w:rsidR="00CF16B5" w:rsidRPr="00A5558A" w:rsidRDefault="00CF16B5" w:rsidP="00A5558A">
      <w:pPr>
        <w:pStyle w:val="Odstavekseznama"/>
        <w:ind w:left="426"/>
        <w:jc w:val="both"/>
      </w:pPr>
    </w:p>
    <w:p w14:paraId="220A55DC" w14:textId="77777777" w:rsidR="001B273C" w:rsidRPr="001B273C" w:rsidRDefault="001B273C" w:rsidP="001F60BD">
      <w:pPr>
        <w:pStyle w:val="Odstavekseznama"/>
        <w:numPr>
          <w:ilvl w:val="0"/>
          <w:numId w:val="15"/>
        </w:numPr>
        <w:ind w:left="426" w:hanging="426"/>
        <w:jc w:val="both"/>
      </w:pPr>
      <w:r w:rsidRPr="001B273C">
        <w:t>Vodenje celotnega postopka vpisa otrok v vrtec. Priprava razpisa, vpis novincev, priprava odločb in pogodb.  </w:t>
      </w:r>
    </w:p>
    <w:p w14:paraId="018CA940" w14:textId="3E7E96A6" w:rsidR="001B273C" w:rsidRPr="001B273C" w:rsidRDefault="001B273C" w:rsidP="001F60BD">
      <w:pPr>
        <w:pStyle w:val="Odstavekseznama"/>
        <w:numPr>
          <w:ilvl w:val="0"/>
          <w:numId w:val="15"/>
        </w:numPr>
        <w:ind w:left="426" w:hanging="426"/>
        <w:jc w:val="both"/>
      </w:pPr>
      <w:r w:rsidRPr="001B273C">
        <w:t>Vodenje sestankov Komisije za sprejem otrok v vrtec in opravljanje vseh nalog v zvezi s</w:t>
      </w:r>
      <w:r w:rsidR="00B1184A">
        <w:t xml:space="preserve"> tem: zapisniki, čakalne liste, </w:t>
      </w:r>
      <w:r w:rsidRPr="001B273C">
        <w:t>seznami vpisanih otrok, obveščanje na spletni strani.  </w:t>
      </w:r>
    </w:p>
    <w:p w14:paraId="0C45A4F1" w14:textId="77777777" w:rsidR="001B273C" w:rsidRPr="001B273C" w:rsidRDefault="001B273C" w:rsidP="001F60BD">
      <w:pPr>
        <w:pStyle w:val="Odstavekseznama"/>
        <w:numPr>
          <w:ilvl w:val="0"/>
          <w:numId w:val="15"/>
        </w:numPr>
        <w:ind w:left="426" w:hanging="426"/>
        <w:jc w:val="both"/>
      </w:pPr>
      <w:r w:rsidRPr="001B273C">
        <w:t>Vodenje evidence skupin in oblikovanje skupin za šolsko leto 2020/2021.  </w:t>
      </w:r>
    </w:p>
    <w:p w14:paraId="66D556DD" w14:textId="77777777" w:rsidR="001B273C" w:rsidRPr="001B273C" w:rsidRDefault="001B273C" w:rsidP="001F60BD">
      <w:pPr>
        <w:pStyle w:val="Odstavekseznama"/>
        <w:numPr>
          <w:ilvl w:val="0"/>
          <w:numId w:val="15"/>
        </w:numPr>
        <w:ind w:left="426" w:hanging="426"/>
        <w:jc w:val="both"/>
      </w:pPr>
      <w:r w:rsidRPr="001B273C">
        <w:t>Redno evidentiranje sprememb v skupinah in sprememba števila otrok v vrtcu.  </w:t>
      </w:r>
    </w:p>
    <w:p w14:paraId="21725329" w14:textId="05C10270" w:rsidR="001B273C" w:rsidRPr="001B273C" w:rsidRDefault="001B273C" w:rsidP="001F60BD">
      <w:pPr>
        <w:pStyle w:val="Odstavekseznama"/>
        <w:numPr>
          <w:ilvl w:val="0"/>
          <w:numId w:val="15"/>
        </w:numPr>
        <w:ind w:left="426" w:hanging="426"/>
        <w:jc w:val="both"/>
      </w:pPr>
      <w:r w:rsidRPr="001B273C">
        <w:t>Sodelovanje na Aktivu sve</w:t>
      </w:r>
      <w:r w:rsidR="00B1184A">
        <w:t xml:space="preserve">tovalnih delavk Gorenjske in na </w:t>
      </w:r>
      <w:r w:rsidRPr="001B273C">
        <w:t>Republiškem aktivu svetovalnih delavk.  </w:t>
      </w:r>
    </w:p>
    <w:p w14:paraId="39ED1939" w14:textId="77777777" w:rsidR="001B273C" w:rsidRPr="001B273C" w:rsidRDefault="001B273C" w:rsidP="001F60BD">
      <w:pPr>
        <w:pStyle w:val="Odstavekseznama"/>
        <w:numPr>
          <w:ilvl w:val="0"/>
          <w:numId w:val="15"/>
        </w:numPr>
        <w:ind w:left="426" w:hanging="426"/>
        <w:jc w:val="both"/>
      </w:pPr>
      <w:r w:rsidRPr="001B273C">
        <w:t>Priprava obvestil na spletni strani.  </w:t>
      </w:r>
    </w:p>
    <w:p w14:paraId="57ED6491" w14:textId="59123ED4" w:rsidR="001B273C" w:rsidRPr="001B273C" w:rsidRDefault="001B273C" w:rsidP="001F60BD">
      <w:pPr>
        <w:pStyle w:val="Odstavekseznama"/>
        <w:numPr>
          <w:ilvl w:val="0"/>
          <w:numId w:val="15"/>
        </w:numPr>
        <w:ind w:left="426" w:hanging="426"/>
        <w:jc w:val="both"/>
      </w:pPr>
      <w:r w:rsidRPr="001B273C">
        <w:t>Opravljanje drugih sprotnih poverjenih nalog; priprava dopisov in drugih različnih</w:t>
      </w:r>
      <w:r w:rsidR="00B1184A">
        <w:t xml:space="preserve"> </w:t>
      </w:r>
      <w:r w:rsidRPr="001B273C">
        <w:t>strokovnih gradiv (staršem, občina).  </w:t>
      </w:r>
    </w:p>
    <w:p w14:paraId="4937E5BE" w14:textId="77777777" w:rsidR="001B273C" w:rsidRPr="001B273C" w:rsidRDefault="001B273C" w:rsidP="001F60BD">
      <w:pPr>
        <w:pStyle w:val="Odstavekseznama"/>
        <w:numPr>
          <w:ilvl w:val="0"/>
          <w:numId w:val="15"/>
        </w:numPr>
        <w:ind w:left="426" w:hanging="426"/>
        <w:jc w:val="both"/>
      </w:pPr>
      <w:r w:rsidRPr="001B273C">
        <w:t>Izobraževanje: skrb za lastno strokovno rast, samoizobraževanje, nova strokovna literatura. Vključitev v izobraževalne in druge oblike izpopolnjevanj v Vrtcu Tržič.  </w:t>
      </w:r>
    </w:p>
    <w:p w14:paraId="0075866A" w14:textId="77777777" w:rsidR="001B273C" w:rsidRPr="001B273C" w:rsidRDefault="001B273C" w:rsidP="001F60BD">
      <w:pPr>
        <w:pStyle w:val="Odstavekseznama"/>
        <w:numPr>
          <w:ilvl w:val="0"/>
          <w:numId w:val="15"/>
        </w:numPr>
        <w:ind w:left="426" w:hanging="426"/>
        <w:jc w:val="both"/>
      </w:pPr>
      <w:r w:rsidRPr="001B273C">
        <w:t>Vključitev na različne razpisane seminarje in posvete v drugih izobraževalnih institucijah.  </w:t>
      </w:r>
    </w:p>
    <w:p w14:paraId="3BC3E3B9" w14:textId="77777777" w:rsidR="001B273C" w:rsidRDefault="001B273C" w:rsidP="001B273C">
      <w:pPr>
        <w:spacing w:line="240" w:lineRule="auto"/>
        <w:jc w:val="both"/>
        <w:textAlignment w:val="baseline"/>
        <w:rPr>
          <w:rFonts w:eastAsia="Times New Roman"/>
          <w:color w:val="00B050"/>
        </w:rPr>
      </w:pPr>
    </w:p>
    <w:p w14:paraId="37B24290" w14:textId="676F8165" w:rsidR="001B273C" w:rsidRPr="001B273C" w:rsidRDefault="001B273C" w:rsidP="001B273C">
      <w:pPr>
        <w:jc w:val="both"/>
      </w:pPr>
      <w:r w:rsidRPr="001B273C">
        <w:t>Razporeditev obveznosti svetovalne delavke po posameznih enotah: </w:t>
      </w:r>
    </w:p>
    <w:tbl>
      <w:tblPr>
        <w:tblStyle w:val="Tabelamrea"/>
        <w:tblW w:w="0" w:type="auto"/>
        <w:tblLayout w:type="fixed"/>
        <w:tblLook w:val="04A0" w:firstRow="1" w:lastRow="0" w:firstColumn="1" w:lastColumn="0" w:noHBand="0" w:noVBand="1"/>
      </w:tblPr>
      <w:tblGrid>
        <w:gridCol w:w="4530"/>
        <w:gridCol w:w="4530"/>
      </w:tblGrid>
      <w:tr w:rsidR="00C864E5" w:rsidRPr="00F33537" w14:paraId="6C4BF186" w14:textId="77777777" w:rsidTr="00311558">
        <w:tc>
          <w:tcPr>
            <w:tcW w:w="4530" w:type="dxa"/>
            <w:tcBorders>
              <w:top w:val="single" w:sz="8" w:space="0" w:color="auto"/>
              <w:left w:val="single" w:sz="8" w:space="0" w:color="auto"/>
              <w:bottom w:val="single" w:sz="8" w:space="0" w:color="auto"/>
              <w:right w:val="single" w:sz="8" w:space="0" w:color="auto"/>
            </w:tcBorders>
            <w:shd w:val="clear" w:color="auto" w:fill="auto"/>
          </w:tcPr>
          <w:p w14:paraId="7547F226" w14:textId="297FFF4B" w:rsidR="00C864E5" w:rsidRPr="00F33537" w:rsidRDefault="001B273C" w:rsidP="00311558">
            <w:pPr>
              <w:keepNext/>
              <w:rPr>
                <w:b/>
                <w:bCs/>
                <w:sz w:val="22"/>
                <w:szCs w:val="22"/>
              </w:rPr>
            </w:pPr>
            <w:r w:rsidRPr="007F521B">
              <w:rPr>
                <w:rFonts w:ascii="Times New Roman" w:eastAsia="Times New Roman" w:hAnsi="Times New Roman" w:cs="Times New Roman"/>
                <w:color w:val="00B050"/>
              </w:rPr>
              <w:t> </w:t>
            </w:r>
            <w:r w:rsidR="00C864E5" w:rsidRPr="00F33537">
              <w:rPr>
                <w:b/>
                <w:bCs/>
                <w:sz w:val="22"/>
                <w:szCs w:val="22"/>
              </w:rPr>
              <w:t>Dan:</w:t>
            </w:r>
          </w:p>
        </w:tc>
        <w:tc>
          <w:tcPr>
            <w:tcW w:w="4530" w:type="dxa"/>
            <w:tcBorders>
              <w:top w:val="single" w:sz="8" w:space="0" w:color="auto"/>
              <w:left w:val="single" w:sz="8" w:space="0" w:color="auto"/>
              <w:bottom w:val="single" w:sz="8" w:space="0" w:color="auto"/>
              <w:right w:val="single" w:sz="8" w:space="0" w:color="auto"/>
            </w:tcBorders>
            <w:shd w:val="clear" w:color="auto" w:fill="auto"/>
          </w:tcPr>
          <w:p w14:paraId="1A4067CB" w14:textId="77777777" w:rsidR="00C864E5" w:rsidRPr="00F33537" w:rsidRDefault="00C864E5" w:rsidP="00311558">
            <w:pPr>
              <w:keepNext/>
              <w:rPr>
                <w:b/>
                <w:bCs/>
                <w:sz w:val="22"/>
                <w:szCs w:val="22"/>
              </w:rPr>
            </w:pPr>
            <w:r w:rsidRPr="00F33537">
              <w:rPr>
                <w:b/>
                <w:bCs/>
                <w:sz w:val="22"/>
                <w:szCs w:val="22"/>
              </w:rPr>
              <w:t>Enota:</w:t>
            </w:r>
          </w:p>
        </w:tc>
      </w:tr>
      <w:tr w:rsidR="00C864E5" w14:paraId="5F027590" w14:textId="77777777" w:rsidTr="00311558">
        <w:tc>
          <w:tcPr>
            <w:tcW w:w="4530" w:type="dxa"/>
            <w:tcBorders>
              <w:top w:val="single" w:sz="8" w:space="0" w:color="auto"/>
              <w:left w:val="single" w:sz="8" w:space="0" w:color="auto"/>
              <w:bottom w:val="single" w:sz="8" w:space="0" w:color="auto"/>
              <w:right w:val="single" w:sz="8" w:space="0" w:color="auto"/>
            </w:tcBorders>
            <w:shd w:val="clear" w:color="auto" w:fill="auto"/>
          </w:tcPr>
          <w:p w14:paraId="37E16E09" w14:textId="77777777" w:rsidR="00C864E5" w:rsidRDefault="00C864E5" w:rsidP="00311558">
            <w:r w:rsidRPr="65CB4738">
              <w:rPr>
                <w:sz w:val="22"/>
                <w:szCs w:val="22"/>
              </w:rPr>
              <w:t>Ponedeljek</w:t>
            </w:r>
          </w:p>
        </w:tc>
        <w:tc>
          <w:tcPr>
            <w:tcW w:w="4530" w:type="dxa"/>
            <w:tcBorders>
              <w:top w:val="single" w:sz="8" w:space="0" w:color="auto"/>
              <w:left w:val="single" w:sz="8" w:space="0" w:color="auto"/>
              <w:bottom w:val="single" w:sz="8" w:space="0" w:color="auto"/>
              <w:right w:val="single" w:sz="8" w:space="0" w:color="auto"/>
            </w:tcBorders>
            <w:shd w:val="clear" w:color="auto" w:fill="auto"/>
          </w:tcPr>
          <w:p w14:paraId="6B30BEBD" w14:textId="77777777" w:rsidR="00C864E5" w:rsidRDefault="00C864E5" w:rsidP="00311558">
            <w:r>
              <w:rPr>
                <w:sz w:val="22"/>
                <w:szCs w:val="22"/>
              </w:rPr>
              <w:t>Palček</w:t>
            </w:r>
          </w:p>
        </w:tc>
      </w:tr>
      <w:tr w:rsidR="00C864E5" w14:paraId="6DE09836" w14:textId="77777777" w:rsidTr="00311558">
        <w:tc>
          <w:tcPr>
            <w:tcW w:w="4530" w:type="dxa"/>
            <w:tcBorders>
              <w:top w:val="single" w:sz="8" w:space="0" w:color="auto"/>
              <w:left w:val="single" w:sz="8" w:space="0" w:color="auto"/>
              <w:bottom w:val="single" w:sz="8" w:space="0" w:color="auto"/>
              <w:right w:val="single" w:sz="8" w:space="0" w:color="auto"/>
            </w:tcBorders>
            <w:shd w:val="clear" w:color="auto" w:fill="auto"/>
          </w:tcPr>
          <w:p w14:paraId="50A196A8" w14:textId="77777777" w:rsidR="00C864E5" w:rsidRDefault="00C864E5" w:rsidP="00311558">
            <w:r w:rsidRPr="65CB4738">
              <w:rPr>
                <w:sz w:val="22"/>
                <w:szCs w:val="22"/>
              </w:rPr>
              <w:t>Torek</w:t>
            </w:r>
          </w:p>
        </w:tc>
        <w:tc>
          <w:tcPr>
            <w:tcW w:w="4530" w:type="dxa"/>
            <w:tcBorders>
              <w:top w:val="single" w:sz="8" w:space="0" w:color="auto"/>
              <w:left w:val="single" w:sz="8" w:space="0" w:color="auto"/>
              <w:bottom w:val="single" w:sz="8" w:space="0" w:color="auto"/>
              <w:right w:val="single" w:sz="8" w:space="0" w:color="auto"/>
            </w:tcBorders>
            <w:shd w:val="clear" w:color="auto" w:fill="auto"/>
          </w:tcPr>
          <w:p w14:paraId="147A7E14" w14:textId="77777777" w:rsidR="00C864E5" w:rsidRDefault="00C864E5" w:rsidP="00311558">
            <w:r>
              <w:rPr>
                <w:sz w:val="22"/>
                <w:szCs w:val="22"/>
              </w:rPr>
              <w:t>Križe</w:t>
            </w:r>
          </w:p>
        </w:tc>
      </w:tr>
      <w:tr w:rsidR="00C864E5" w14:paraId="113518BE" w14:textId="77777777" w:rsidTr="00311558">
        <w:tc>
          <w:tcPr>
            <w:tcW w:w="4530" w:type="dxa"/>
            <w:tcBorders>
              <w:top w:val="single" w:sz="8" w:space="0" w:color="auto"/>
              <w:left w:val="single" w:sz="8" w:space="0" w:color="auto"/>
              <w:bottom w:val="single" w:sz="8" w:space="0" w:color="auto"/>
              <w:right w:val="single" w:sz="8" w:space="0" w:color="auto"/>
            </w:tcBorders>
            <w:shd w:val="clear" w:color="auto" w:fill="auto"/>
          </w:tcPr>
          <w:p w14:paraId="168DA698" w14:textId="77777777" w:rsidR="00C864E5" w:rsidRDefault="00C864E5" w:rsidP="00311558">
            <w:r w:rsidRPr="65CB4738">
              <w:rPr>
                <w:sz w:val="22"/>
                <w:szCs w:val="22"/>
              </w:rPr>
              <w:t>Sreda</w:t>
            </w:r>
          </w:p>
        </w:tc>
        <w:tc>
          <w:tcPr>
            <w:tcW w:w="4530" w:type="dxa"/>
            <w:tcBorders>
              <w:top w:val="single" w:sz="8" w:space="0" w:color="auto"/>
              <w:left w:val="single" w:sz="8" w:space="0" w:color="auto"/>
              <w:bottom w:val="single" w:sz="8" w:space="0" w:color="auto"/>
              <w:right w:val="single" w:sz="8" w:space="0" w:color="auto"/>
            </w:tcBorders>
            <w:shd w:val="clear" w:color="auto" w:fill="auto"/>
          </w:tcPr>
          <w:p w14:paraId="642B3DFB" w14:textId="77777777" w:rsidR="00C864E5" w:rsidRDefault="00E45438" w:rsidP="00311558">
            <w:r>
              <w:rPr>
                <w:sz w:val="22"/>
                <w:szCs w:val="22"/>
              </w:rPr>
              <w:t>OŠ Tržič</w:t>
            </w:r>
            <w:r w:rsidR="00C864E5">
              <w:rPr>
                <w:sz w:val="22"/>
                <w:szCs w:val="22"/>
              </w:rPr>
              <w:t>, Lom, OŠ Bistrica, Kovor, Pristava</w:t>
            </w:r>
          </w:p>
        </w:tc>
      </w:tr>
      <w:tr w:rsidR="00C864E5" w14:paraId="158607B6" w14:textId="77777777" w:rsidTr="00311558">
        <w:tc>
          <w:tcPr>
            <w:tcW w:w="4530" w:type="dxa"/>
            <w:tcBorders>
              <w:top w:val="single" w:sz="8" w:space="0" w:color="auto"/>
              <w:left w:val="single" w:sz="8" w:space="0" w:color="auto"/>
              <w:bottom w:val="single" w:sz="8" w:space="0" w:color="auto"/>
              <w:right w:val="single" w:sz="8" w:space="0" w:color="auto"/>
            </w:tcBorders>
            <w:shd w:val="clear" w:color="auto" w:fill="auto"/>
          </w:tcPr>
          <w:p w14:paraId="7A884F05" w14:textId="77777777" w:rsidR="00C864E5" w:rsidRDefault="00C864E5" w:rsidP="00311558">
            <w:r w:rsidRPr="65CB4738">
              <w:rPr>
                <w:sz w:val="22"/>
                <w:szCs w:val="22"/>
              </w:rPr>
              <w:t>Četrtek</w:t>
            </w:r>
          </w:p>
        </w:tc>
        <w:tc>
          <w:tcPr>
            <w:tcW w:w="4530" w:type="dxa"/>
            <w:tcBorders>
              <w:top w:val="single" w:sz="8" w:space="0" w:color="auto"/>
              <w:left w:val="single" w:sz="8" w:space="0" w:color="auto"/>
              <w:bottom w:val="single" w:sz="8" w:space="0" w:color="auto"/>
              <w:right w:val="single" w:sz="8" w:space="0" w:color="auto"/>
            </w:tcBorders>
            <w:shd w:val="clear" w:color="auto" w:fill="auto"/>
          </w:tcPr>
          <w:p w14:paraId="51A8C912" w14:textId="77777777" w:rsidR="00C864E5" w:rsidRDefault="00C864E5" w:rsidP="00311558">
            <w:r>
              <w:rPr>
                <w:sz w:val="22"/>
                <w:szCs w:val="22"/>
              </w:rPr>
              <w:t>Deteljica</w:t>
            </w:r>
          </w:p>
        </w:tc>
      </w:tr>
      <w:tr w:rsidR="00C864E5" w14:paraId="1C643083" w14:textId="77777777" w:rsidTr="00311558">
        <w:tc>
          <w:tcPr>
            <w:tcW w:w="4530" w:type="dxa"/>
            <w:tcBorders>
              <w:top w:val="single" w:sz="8" w:space="0" w:color="auto"/>
              <w:left w:val="single" w:sz="8" w:space="0" w:color="auto"/>
              <w:bottom w:val="single" w:sz="8" w:space="0" w:color="auto"/>
              <w:right w:val="single" w:sz="8" w:space="0" w:color="auto"/>
            </w:tcBorders>
            <w:shd w:val="clear" w:color="auto" w:fill="auto"/>
          </w:tcPr>
          <w:p w14:paraId="0F221C9C" w14:textId="77777777" w:rsidR="00C864E5" w:rsidRDefault="00C864E5" w:rsidP="00311558">
            <w:r w:rsidRPr="65CB4738">
              <w:rPr>
                <w:sz w:val="22"/>
                <w:szCs w:val="22"/>
              </w:rPr>
              <w:t>Petek</w:t>
            </w:r>
          </w:p>
        </w:tc>
        <w:tc>
          <w:tcPr>
            <w:tcW w:w="4530" w:type="dxa"/>
            <w:tcBorders>
              <w:top w:val="single" w:sz="8" w:space="0" w:color="auto"/>
              <w:left w:val="single" w:sz="8" w:space="0" w:color="auto"/>
              <w:bottom w:val="single" w:sz="8" w:space="0" w:color="auto"/>
              <w:right w:val="single" w:sz="8" w:space="0" w:color="auto"/>
            </w:tcBorders>
            <w:shd w:val="clear" w:color="auto" w:fill="auto"/>
          </w:tcPr>
          <w:p w14:paraId="63794E47" w14:textId="77777777" w:rsidR="00C864E5" w:rsidRDefault="00C864E5" w:rsidP="00311558">
            <w:r>
              <w:rPr>
                <w:sz w:val="22"/>
                <w:szCs w:val="22"/>
              </w:rPr>
              <w:t>Palček</w:t>
            </w:r>
          </w:p>
        </w:tc>
      </w:tr>
    </w:tbl>
    <w:p w14:paraId="67C0C651" w14:textId="48BFEC76" w:rsidR="001B273C" w:rsidRDefault="001B273C" w:rsidP="00CF16B5">
      <w:pPr>
        <w:spacing w:line="240" w:lineRule="auto"/>
        <w:jc w:val="both"/>
        <w:textAlignment w:val="baseline"/>
        <w:rPr>
          <w:rFonts w:eastAsia="Times New Roman"/>
        </w:rPr>
      </w:pPr>
    </w:p>
    <w:p w14:paraId="05DF44A3" w14:textId="77777777" w:rsidR="001B273C" w:rsidRDefault="001B273C">
      <w:pPr>
        <w:rPr>
          <w:rFonts w:eastAsia="Times New Roman"/>
        </w:rPr>
      </w:pPr>
      <w:r>
        <w:rPr>
          <w:rFonts w:eastAsia="Times New Roman"/>
        </w:rPr>
        <w:br w:type="page"/>
      </w:r>
    </w:p>
    <w:p w14:paraId="2C2B6335" w14:textId="77777777" w:rsidR="007C18C0" w:rsidRPr="00F76E88" w:rsidRDefault="002D0614" w:rsidP="001F60BD">
      <w:pPr>
        <w:pStyle w:val="Slog2"/>
        <w:numPr>
          <w:ilvl w:val="1"/>
          <w:numId w:val="4"/>
        </w:numPr>
        <w:rPr>
          <w:color w:val="auto"/>
        </w:rPr>
      </w:pPr>
      <w:bookmarkStart w:id="114" w:name="_2pta16n" w:colFirst="0" w:colLast="0"/>
      <w:bookmarkStart w:id="115" w:name="_Toc524870576"/>
      <w:bookmarkStart w:id="116" w:name="_Toc82684879"/>
      <w:bookmarkEnd w:id="114"/>
      <w:r w:rsidRPr="00F76E88">
        <w:rPr>
          <w:color w:val="auto"/>
        </w:rPr>
        <w:lastRenderedPageBreak/>
        <w:t>Delo z otroki s posebnimi potrebami</w:t>
      </w:r>
      <w:bookmarkEnd w:id="115"/>
      <w:bookmarkEnd w:id="116"/>
    </w:p>
    <w:p w14:paraId="5ECA3C3B" w14:textId="7AF54480" w:rsidR="001B273C" w:rsidRDefault="001B273C" w:rsidP="65CB4738">
      <w:pPr>
        <w:jc w:val="both"/>
      </w:pPr>
    </w:p>
    <w:p w14:paraId="1C2CAD43" w14:textId="6AB23C77" w:rsidR="001B273C" w:rsidRPr="001B273C" w:rsidRDefault="00B1184A" w:rsidP="001B273C">
      <w:pPr>
        <w:jc w:val="both"/>
      </w:pPr>
      <w:r>
        <w:t xml:space="preserve">V šolskem letu 2021/2022 </w:t>
      </w:r>
      <w:r w:rsidR="001B273C" w:rsidRPr="001B273C">
        <w:t>imamo v Vrtcu Tržič dvanajst otrok, ki so opredeljeni kot otroci s</w:t>
      </w:r>
      <w:r>
        <w:t xml:space="preserve"> posebnimi potrebami. Pet otrok je še v postopku usmerjanja. </w:t>
      </w:r>
      <w:r w:rsidR="001B273C" w:rsidRPr="001B273C">
        <w:t>Do</w:t>
      </w:r>
      <w:r>
        <w:t xml:space="preserve">datno </w:t>
      </w:r>
      <w:r w:rsidR="001B273C" w:rsidRPr="001B273C">
        <w:t>specialno pedagoško pomoč izvaja specialna</w:t>
      </w:r>
      <w:r>
        <w:t xml:space="preserve"> </w:t>
      </w:r>
      <w:r w:rsidR="001B273C" w:rsidRPr="001B273C">
        <w:t>in</w:t>
      </w:r>
      <w:r>
        <w:t xml:space="preserve"> </w:t>
      </w:r>
      <w:r w:rsidR="001B273C" w:rsidRPr="001B273C">
        <w:t>rehabilitacijska pedago</w:t>
      </w:r>
      <w:r>
        <w:t xml:space="preserve">ginja Mirjam Miguel.  Za otroke, </w:t>
      </w:r>
      <w:r w:rsidR="001B273C" w:rsidRPr="001B273C">
        <w:t>ki potrebujejo</w:t>
      </w:r>
      <w:r>
        <w:t xml:space="preserve"> </w:t>
      </w:r>
      <w:proofErr w:type="spellStart"/>
      <w:r w:rsidR="001B273C" w:rsidRPr="001B273C">
        <w:t>surd</w:t>
      </w:r>
      <w:r>
        <w:t>opedagoško</w:t>
      </w:r>
      <w:proofErr w:type="spellEnd"/>
      <w:r>
        <w:t xml:space="preserve">-logopedsko obravnavo </w:t>
      </w:r>
      <w:r w:rsidR="001B273C" w:rsidRPr="001B273C">
        <w:t>pa</w:t>
      </w:r>
      <w:r>
        <w:t xml:space="preserve"> </w:t>
      </w:r>
      <w:r w:rsidR="001B273C" w:rsidRPr="001B273C">
        <w:t>smo pridobili</w:t>
      </w:r>
      <w:r>
        <w:t xml:space="preserve"> zunanje sodelavce in sicer dva </w:t>
      </w:r>
      <w:proofErr w:type="spellStart"/>
      <w:r>
        <w:t>surdopedagoga</w:t>
      </w:r>
      <w:proofErr w:type="spellEnd"/>
      <w:r>
        <w:t xml:space="preserve"> </w:t>
      </w:r>
      <w:r w:rsidR="001B273C" w:rsidRPr="001B273C">
        <w:t>iz ZGNLJ in dva specialno</w:t>
      </w:r>
      <w:r>
        <w:t xml:space="preserve"> in </w:t>
      </w:r>
      <w:r w:rsidR="001B273C" w:rsidRPr="001B273C">
        <w:t>rehabilitacijska pedagoga iz zavoda CIRIUS Ka</w:t>
      </w:r>
      <w:r>
        <w:t xml:space="preserve">mnik za gibalno ovirana dečka. </w:t>
      </w:r>
      <w:r w:rsidR="001B273C" w:rsidRPr="001B273C">
        <w:t>Za dva otroka sm</w:t>
      </w:r>
      <w:r>
        <w:t xml:space="preserve">o pridobili logopeda, ki izvaja </w:t>
      </w:r>
      <w:r w:rsidR="001B273C" w:rsidRPr="001B273C">
        <w:t>ind</w:t>
      </w:r>
      <w:r>
        <w:t xml:space="preserve">ividualno obravnavo po pogodbi. </w:t>
      </w:r>
      <w:r w:rsidR="001B273C" w:rsidRPr="001B273C">
        <w:t>Za sedem otrok imamo</w:t>
      </w:r>
      <w:r>
        <w:t xml:space="preserve"> tudi </w:t>
      </w:r>
      <w:r w:rsidR="001B273C" w:rsidRPr="001B273C">
        <w:t>začasne spremljevalce</w:t>
      </w:r>
      <w:r>
        <w:t xml:space="preserve"> </w:t>
      </w:r>
      <w:r w:rsidR="001B273C" w:rsidRPr="001B273C">
        <w:t>za izvajanje fizične pomoči. </w:t>
      </w:r>
    </w:p>
    <w:p w14:paraId="00F8F9B7" w14:textId="267FA572" w:rsidR="001B273C" w:rsidRPr="001B273C" w:rsidRDefault="001B273C" w:rsidP="001B273C">
      <w:pPr>
        <w:jc w:val="both"/>
      </w:pPr>
      <w:r w:rsidRPr="001B273C">
        <w:t>V strokovne skupine za izvajanje individualiziranih programov so vključene vzgojiteljice in pomočnice vzgojiteljic, ki imajo v oddel</w:t>
      </w:r>
      <w:r w:rsidR="00B1184A">
        <w:t xml:space="preserve">ku otroke s posebnimi potrebami, </w:t>
      </w:r>
      <w:r w:rsidRPr="001B273C">
        <w:t>specialna pedagoginja in svetovalna delavka.</w:t>
      </w:r>
    </w:p>
    <w:p w14:paraId="6A907F60" w14:textId="77777777" w:rsidR="001B273C" w:rsidRPr="001B273C" w:rsidRDefault="001B273C" w:rsidP="001B273C">
      <w:pPr>
        <w:jc w:val="both"/>
      </w:pPr>
      <w:r w:rsidRPr="001B273C">
        <w:t>Svetovalna delavka skrb za celotno dokumentacijo in koordinacijo izvajanja individualiziranih programov, se povezuje s specialnimi pedagogi in logopedi in skrbi za celotno povezovanje s starši.</w:t>
      </w:r>
    </w:p>
    <w:p w14:paraId="447371EC" w14:textId="79D31A11" w:rsidR="001B273C" w:rsidRPr="001B273C" w:rsidRDefault="001B273C" w:rsidP="001B273C">
      <w:pPr>
        <w:jc w:val="both"/>
      </w:pPr>
      <w:r w:rsidRPr="001B273C">
        <w:t>V vseh oddelkih se spremlja, opazuje vse otroke in ob morebitnih zaznavah odklonov, oziroma rizičnih dejavnikov se poveže s starši in sproži postopek za celostno zgodnjo obravnavo.</w:t>
      </w:r>
    </w:p>
    <w:p w14:paraId="1BE64D31" w14:textId="3FDADB9D" w:rsidR="001B273C" w:rsidRPr="001B273C" w:rsidRDefault="001B273C" w:rsidP="001B273C">
      <w:pPr>
        <w:jc w:val="both"/>
      </w:pPr>
      <w:r w:rsidRPr="001B273C">
        <w:t>V sklopu preventivnih dejavnosti se bo v mesecu oktobru 2021 izvedla tudi logopedska diagnostika za vse otroke v oddelkih 5–6 let. </w:t>
      </w:r>
    </w:p>
    <w:p w14:paraId="797E50C6" w14:textId="77777777" w:rsidR="00E54022" w:rsidRPr="00F76E88" w:rsidRDefault="00E54022" w:rsidP="65CB4738">
      <w:pPr>
        <w:jc w:val="both"/>
      </w:pPr>
    </w:p>
    <w:p w14:paraId="306EC31A" w14:textId="77777777" w:rsidR="00E54022" w:rsidRDefault="002D0614" w:rsidP="00F76E88">
      <w:pPr>
        <w:jc w:val="right"/>
      </w:pPr>
      <w:r w:rsidRPr="00F76E88">
        <w:t>Zapisala: Nataša Brzin</w:t>
      </w:r>
      <w:r w:rsidR="00FC02B8" w:rsidRPr="00F76E88">
        <w:t>, svetovalna delavka</w:t>
      </w:r>
    </w:p>
    <w:p w14:paraId="7B04FA47" w14:textId="54E1CEB4" w:rsidR="001B273C" w:rsidRDefault="001B273C">
      <w:r>
        <w:br w:type="page"/>
      </w:r>
    </w:p>
    <w:p w14:paraId="7C524B81" w14:textId="77777777" w:rsidR="006925E0" w:rsidRPr="004428AD" w:rsidRDefault="006925E0" w:rsidP="001F60BD">
      <w:pPr>
        <w:pStyle w:val="Slog1"/>
        <w:numPr>
          <w:ilvl w:val="0"/>
          <w:numId w:val="4"/>
        </w:numPr>
      </w:pPr>
      <w:bookmarkStart w:id="117" w:name="_Toc82684880"/>
      <w:r w:rsidRPr="004428AD">
        <w:lastRenderedPageBreak/>
        <w:t>LETNI DELOVNI NAČRT SPECIALNE IN REHABILITACIJSKE PEDAGOG</w:t>
      </w:r>
      <w:r w:rsidR="00F76E88" w:rsidRPr="004428AD">
        <w:t>INJE</w:t>
      </w:r>
      <w:bookmarkEnd w:id="117"/>
    </w:p>
    <w:p w14:paraId="1A0CE1CC" w14:textId="77777777" w:rsidR="006925E0" w:rsidRPr="001B273C" w:rsidRDefault="00E54022" w:rsidP="00B1184A">
      <w:pPr>
        <w:jc w:val="right"/>
      </w:pPr>
      <w:r w:rsidRPr="001B273C">
        <w:t>Specialna pe</w:t>
      </w:r>
      <w:r w:rsidR="004428AD" w:rsidRPr="001B273C">
        <w:t xml:space="preserve">dagoginja je </w:t>
      </w:r>
      <w:r w:rsidR="006925E0" w:rsidRPr="001B273C">
        <w:t xml:space="preserve">Mirjam </w:t>
      </w:r>
      <w:r w:rsidR="56AF037C" w:rsidRPr="001B273C">
        <w:t>Miguel</w:t>
      </w:r>
      <w:r w:rsidR="004428AD" w:rsidRPr="001B273C">
        <w:t>, tel. številka: 031 764 075</w:t>
      </w:r>
    </w:p>
    <w:p w14:paraId="0CDBC8D8" w14:textId="2DC02198" w:rsidR="18605B54" w:rsidRPr="001B273C" w:rsidRDefault="18605B54" w:rsidP="18605B54">
      <w:pPr>
        <w:jc w:val="center"/>
      </w:pPr>
    </w:p>
    <w:p w14:paraId="01C14FB0" w14:textId="01D54B4A" w:rsidR="5F8F4E77" w:rsidRPr="001B273C" w:rsidRDefault="5F8F4E77" w:rsidP="18605B54">
      <w:pPr>
        <w:jc w:val="both"/>
      </w:pPr>
      <w:r w:rsidRPr="001B273C">
        <w:t>V šolskem letu 2021/22 bo dodatno strokovno pomoč prejemalo 1</w:t>
      </w:r>
      <w:r w:rsidR="2A70BD15" w:rsidRPr="001B273C">
        <w:t>6</w:t>
      </w:r>
      <w:r w:rsidRPr="001B273C">
        <w:t xml:space="preserve"> otrok s posebnimi potrebami in/ali rizičnimi dejavniki. </w:t>
      </w:r>
      <w:r w:rsidR="352744AF" w:rsidRPr="001B273C">
        <w:t>O</w:t>
      </w:r>
      <w:r w:rsidR="05DAEE14" w:rsidRPr="001B273C">
        <w:t xml:space="preserve">d tega </w:t>
      </w:r>
      <w:r w:rsidR="1CE0E5EF" w:rsidRPr="001B273C">
        <w:t xml:space="preserve">bo </w:t>
      </w:r>
      <w:r w:rsidRPr="001B273C">
        <w:t xml:space="preserve">6 otrok </w:t>
      </w:r>
      <w:r w:rsidR="25C09E59" w:rsidRPr="001B273C">
        <w:t xml:space="preserve">prejemalo pomoč </w:t>
      </w:r>
      <w:r w:rsidRPr="001B273C">
        <w:t>tudi s strani zunanjih mobilnih izvajalcev</w:t>
      </w:r>
      <w:r w:rsidR="3EC1D1A2" w:rsidRPr="001B273C">
        <w:t>.</w:t>
      </w:r>
      <w:r w:rsidRPr="001B273C">
        <w:t xml:space="preserve"> </w:t>
      </w:r>
      <w:r w:rsidR="7C21A50E" w:rsidRPr="001B273C">
        <w:t>Šest</w:t>
      </w:r>
      <w:r w:rsidRPr="001B273C">
        <w:t xml:space="preserve"> otrok je še v postopku za pridobitev individualiziranega načrta pomoči družini, ti otroci bodo do takrat prejemali eno uro pomoči na teden v sklopu preventivnih ur. </w:t>
      </w:r>
    </w:p>
    <w:p w14:paraId="6AA258D8" w14:textId="77777777" w:rsidR="571424D5" w:rsidRPr="001B273C" w:rsidRDefault="571424D5" w:rsidP="004428AD">
      <w:pPr>
        <w:jc w:val="both"/>
      </w:pPr>
    </w:p>
    <w:p w14:paraId="660E28DF" w14:textId="77777777" w:rsidR="10FB6BB0" w:rsidRPr="00F76E88" w:rsidRDefault="00C864E5" w:rsidP="001F60BD">
      <w:pPr>
        <w:pStyle w:val="Slog2"/>
        <w:numPr>
          <w:ilvl w:val="1"/>
          <w:numId w:val="4"/>
        </w:numPr>
        <w:rPr>
          <w:color w:val="auto"/>
        </w:rPr>
      </w:pPr>
      <w:bookmarkStart w:id="118" w:name="_Toc82684881"/>
      <w:r>
        <w:rPr>
          <w:color w:val="auto"/>
        </w:rPr>
        <w:t>Delo z otroki</w:t>
      </w:r>
      <w:bookmarkEnd w:id="118"/>
    </w:p>
    <w:p w14:paraId="6FFBD3EC" w14:textId="77777777" w:rsidR="571424D5" w:rsidRPr="00F76E88" w:rsidRDefault="571424D5" w:rsidP="571424D5">
      <w:pPr>
        <w:spacing w:line="257" w:lineRule="auto"/>
        <w:jc w:val="both"/>
        <w:rPr>
          <w:b/>
          <w:bCs/>
          <w:sz w:val="28"/>
          <w:szCs w:val="28"/>
        </w:rPr>
      </w:pPr>
    </w:p>
    <w:p w14:paraId="214C1087" w14:textId="77777777" w:rsidR="10FB6BB0" w:rsidRPr="00C864E5" w:rsidRDefault="00C864E5" w:rsidP="00C864E5">
      <w:pPr>
        <w:shd w:val="clear" w:color="auto" w:fill="E1AA1F"/>
        <w:spacing w:line="240" w:lineRule="auto"/>
        <w:textAlignment w:val="baseline"/>
        <w:rPr>
          <w:rFonts w:eastAsia="Times New Roman"/>
          <w:b/>
          <w:bCs/>
          <w:color w:val="000000"/>
          <w:sz w:val="28"/>
          <w:szCs w:val="28"/>
        </w:rPr>
      </w:pPr>
      <w:r>
        <w:rPr>
          <w:rFonts w:eastAsia="Times New Roman"/>
          <w:b/>
          <w:bCs/>
          <w:color w:val="000000"/>
          <w:sz w:val="28"/>
          <w:szCs w:val="28"/>
        </w:rPr>
        <w:t>Delo z otroki s posebnimi potrebami</w:t>
      </w:r>
    </w:p>
    <w:p w14:paraId="30DCCCAD" w14:textId="77777777" w:rsidR="00C864E5" w:rsidRPr="001B273C" w:rsidRDefault="00C864E5" w:rsidP="00C864E5">
      <w:pPr>
        <w:jc w:val="both"/>
      </w:pPr>
    </w:p>
    <w:p w14:paraId="6DAED7AD" w14:textId="77777777" w:rsidR="10FB6BB0" w:rsidRPr="001B273C" w:rsidRDefault="10FB6BB0" w:rsidP="18605B54">
      <w:pPr>
        <w:jc w:val="both"/>
      </w:pPr>
      <w:r w:rsidRPr="001B273C">
        <w:t>Pri delu z otroki s posebnimi potrebami bom izvajala naslednje storitve:</w:t>
      </w:r>
    </w:p>
    <w:p w14:paraId="1A0D2B34" w14:textId="77777777" w:rsidR="10FB6BB0" w:rsidRPr="001B273C" w:rsidRDefault="57642700" w:rsidP="001F60BD">
      <w:pPr>
        <w:pStyle w:val="Odstavekseznama"/>
        <w:numPr>
          <w:ilvl w:val="0"/>
          <w:numId w:val="16"/>
        </w:numPr>
        <w:ind w:left="426" w:hanging="426"/>
        <w:jc w:val="both"/>
      </w:pPr>
      <w:r w:rsidRPr="001B273C">
        <w:t>izvajanje dodatne strokovne pomoči v obsegu, kot je določeno z odločbo o usmeritvi ali z individualnim načrtom pomoči družini (individualno, v oddelku z manjšo skupino otrok, v oddelku v mirnem kotičku),</w:t>
      </w:r>
    </w:p>
    <w:p w14:paraId="0888D512" w14:textId="731EB51D" w:rsidR="10FB6BB0" w:rsidRPr="001B273C" w:rsidRDefault="57642700" w:rsidP="001F60BD">
      <w:pPr>
        <w:pStyle w:val="Odstavekseznama"/>
        <w:numPr>
          <w:ilvl w:val="0"/>
          <w:numId w:val="16"/>
        </w:numPr>
        <w:ind w:left="426" w:hanging="426"/>
        <w:jc w:val="both"/>
      </w:pPr>
      <w:r w:rsidRPr="001B273C">
        <w:t xml:space="preserve">pomoč pri vključevanju otrok s </w:t>
      </w:r>
      <w:r w:rsidR="00A75AE5">
        <w:t>posebnimi potrebami</w:t>
      </w:r>
      <w:r w:rsidRPr="001B273C">
        <w:t xml:space="preserve"> v skupino,</w:t>
      </w:r>
    </w:p>
    <w:p w14:paraId="4E33B639" w14:textId="1E6A6F45" w:rsidR="10FB6BB0" w:rsidRPr="001B273C" w:rsidRDefault="00A75AE5" w:rsidP="001F60BD">
      <w:pPr>
        <w:pStyle w:val="Odstavekseznama"/>
        <w:numPr>
          <w:ilvl w:val="0"/>
          <w:numId w:val="16"/>
        </w:numPr>
        <w:ind w:left="426" w:hanging="426"/>
        <w:jc w:val="both"/>
      </w:pPr>
      <w:r>
        <w:t>ozaveščanje okolice o posebnih potrebah</w:t>
      </w:r>
      <w:r w:rsidR="57642700" w:rsidRPr="001B273C">
        <w:t xml:space="preserve"> in ustvarjanje strpnejšega odnosa do otrok,</w:t>
      </w:r>
    </w:p>
    <w:p w14:paraId="2C098897" w14:textId="77777777" w:rsidR="10FB6BB0" w:rsidRPr="001B273C" w:rsidRDefault="57642700" w:rsidP="001F60BD">
      <w:pPr>
        <w:pStyle w:val="Odstavekseznama"/>
        <w:numPr>
          <w:ilvl w:val="0"/>
          <w:numId w:val="16"/>
        </w:numPr>
        <w:ind w:left="426" w:hanging="426"/>
        <w:jc w:val="both"/>
      </w:pPr>
      <w:r w:rsidRPr="001B273C">
        <w:t>oblikovanje in preverjanje ustreznosti individualiziranega programa,</w:t>
      </w:r>
    </w:p>
    <w:p w14:paraId="057135E1" w14:textId="77777777" w:rsidR="10FB6BB0" w:rsidRPr="001B273C" w:rsidRDefault="57642700" w:rsidP="001F60BD">
      <w:pPr>
        <w:pStyle w:val="Odstavekseznama"/>
        <w:numPr>
          <w:ilvl w:val="0"/>
          <w:numId w:val="16"/>
        </w:numPr>
        <w:ind w:left="426" w:hanging="426"/>
        <w:jc w:val="both"/>
      </w:pPr>
      <w:r w:rsidRPr="001B273C">
        <w:t>izvajanje in beleženje svetovalne storitve za otroke z odločbo o usmeritvi,</w:t>
      </w:r>
    </w:p>
    <w:p w14:paraId="1939ED7F" w14:textId="77777777" w:rsidR="10FB6BB0" w:rsidRPr="001B273C" w:rsidRDefault="57642700" w:rsidP="001F60BD">
      <w:pPr>
        <w:pStyle w:val="Odstavekseznama"/>
        <w:numPr>
          <w:ilvl w:val="0"/>
          <w:numId w:val="16"/>
        </w:numPr>
        <w:ind w:left="426" w:hanging="426"/>
        <w:jc w:val="both"/>
      </w:pPr>
      <w:r w:rsidRPr="001B273C">
        <w:t>sodelovanje v strokovni skupini,</w:t>
      </w:r>
    </w:p>
    <w:p w14:paraId="21F44CDD" w14:textId="77777777" w:rsidR="10FB6BB0" w:rsidRPr="001B273C" w:rsidRDefault="57642700" w:rsidP="001F60BD">
      <w:pPr>
        <w:pStyle w:val="Odstavekseznama"/>
        <w:numPr>
          <w:ilvl w:val="0"/>
          <w:numId w:val="16"/>
        </w:numPr>
        <w:ind w:left="426" w:hanging="426"/>
        <w:jc w:val="both"/>
      </w:pPr>
      <w:r w:rsidRPr="001B273C">
        <w:t>priprava učnih in didaktičnih pripomočkov za individualno delo in delo v skupini.</w:t>
      </w:r>
    </w:p>
    <w:p w14:paraId="36AF6883" w14:textId="77777777" w:rsidR="571424D5" w:rsidRPr="001B273C" w:rsidRDefault="571424D5" w:rsidP="00C864E5">
      <w:pPr>
        <w:jc w:val="both"/>
      </w:pPr>
    </w:p>
    <w:p w14:paraId="602E6E60" w14:textId="77777777" w:rsidR="10FB6BB0" w:rsidRPr="00C864E5" w:rsidRDefault="00C864E5" w:rsidP="00C864E5">
      <w:pPr>
        <w:shd w:val="clear" w:color="auto" w:fill="E1AA1F"/>
        <w:spacing w:line="240" w:lineRule="auto"/>
        <w:textAlignment w:val="baseline"/>
        <w:rPr>
          <w:rFonts w:eastAsia="Times New Roman"/>
          <w:b/>
          <w:bCs/>
          <w:color w:val="000000"/>
          <w:sz w:val="28"/>
          <w:szCs w:val="28"/>
        </w:rPr>
      </w:pPr>
      <w:r>
        <w:rPr>
          <w:rFonts w:eastAsia="Times New Roman"/>
          <w:b/>
          <w:bCs/>
          <w:color w:val="000000"/>
          <w:sz w:val="28"/>
          <w:szCs w:val="28"/>
        </w:rPr>
        <w:t>Delo z rizičnimi otroki</w:t>
      </w:r>
    </w:p>
    <w:p w14:paraId="54C529ED" w14:textId="77777777" w:rsidR="00C864E5" w:rsidRPr="001B273C" w:rsidRDefault="00C864E5" w:rsidP="00C864E5">
      <w:pPr>
        <w:jc w:val="both"/>
      </w:pPr>
    </w:p>
    <w:p w14:paraId="5358C833" w14:textId="77777777" w:rsidR="10FB6BB0" w:rsidRPr="001B273C" w:rsidRDefault="10FB6BB0" w:rsidP="18605B54">
      <w:pPr>
        <w:jc w:val="both"/>
      </w:pPr>
      <w:r w:rsidRPr="001B273C">
        <w:t>Delo z otroki z rizičnimi dejavniki bo potekalo na naslednje načine:</w:t>
      </w:r>
    </w:p>
    <w:p w14:paraId="2950BBB3" w14:textId="77777777" w:rsidR="10FB6BB0" w:rsidRPr="001B273C" w:rsidRDefault="57642700" w:rsidP="001F60BD">
      <w:pPr>
        <w:pStyle w:val="Odstavekseznama"/>
        <w:numPr>
          <w:ilvl w:val="0"/>
          <w:numId w:val="17"/>
        </w:numPr>
        <w:ind w:left="426" w:hanging="426"/>
        <w:jc w:val="both"/>
      </w:pPr>
      <w:r w:rsidRPr="001B273C">
        <w:t>prepoznavanje in ocenjevanje otrok z rizičnimi dejavniki,</w:t>
      </w:r>
    </w:p>
    <w:p w14:paraId="08BC8ECF" w14:textId="77777777" w:rsidR="10FB6BB0" w:rsidRPr="001B273C" w:rsidRDefault="57642700" w:rsidP="001F60BD">
      <w:pPr>
        <w:pStyle w:val="Odstavekseznama"/>
        <w:numPr>
          <w:ilvl w:val="0"/>
          <w:numId w:val="17"/>
        </w:numPr>
        <w:ind w:left="426" w:hanging="426"/>
        <w:jc w:val="both"/>
      </w:pPr>
      <w:r w:rsidRPr="001B273C">
        <w:t>opazovanje rizičnih otrok v skupini,</w:t>
      </w:r>
    </w:p>
    <w:p w14:paraId="30F909EA" w14:textId="77777777" w:rsidR="10FB6BB0" w:rsidRPr="001B273C" w:rsidRDefault="57642700" w:rsidP="001F60BD">
      <w:pPr>
        <w:pStyle w:val="Odstavekseznama"/>
        <w:numPr>
          <w:ilvl w:val="0"/>
          <w:numId w:val="17"/>
        </w:numPr>
        <w:ind w:left="426" w:hanging="426"/>
        <w:jc w:val="both"/>
      </w:pPr>
      <w:r w:rsidRPr="001B273C">
        <w:t>oblikovanje programa preventivne pomoči,</w:t>
      </w:r>
    </w:p>
    <w:p w14:paraId="223019C5" w14:textId="77777777" w:rsidR="10FB6BB0" w:rsidRPr="001B273C" w:rsidRDefault="57642700" w:rsidP="001F60BD">
      <w:pPr>
        <w:pStyle w:val="Odstavekseznama"/>
        <w:numPr>
          <w:ilvl w:val="0"/>
          <w:numId w:val="17"/>
        </w:numPr>
        <w:ind w:left="426" w:hanging="426"/>
        <w:jc w:val="both"/>
      </w:pPr>
      <w:r w:rsidRPr="001B273C">
        <w:lastRenderedPageBreak/>
        <w:t>izvajanje ur preventivne pomoči.</w:t>
      </w:r>
    </w:p>
    <w:p w14:paraId="1C0157D6" w14:textId="77777777" w:rsidR="571424D5" w:rsidRPr="001B273C" w:rsidRDefault="571424D5" w:rsidP="00C864E5">
      <w:pPr>
        <w:ind w:left="360"/>
        <w:jc w:val="both"/>
      </w:pPr>
    </w:p>
    <w:p w14:paraId="4ED7DB53" w14:textId="77777777" w:rsidR="00C864E5" w:rsidRDefault="00C864E5" w:rsidP="001F60BD">
      <w:pPr>
        <w:pStyle w:val="Slog2"/>
        <w:numPr>
          <w:ilvl w:val="1"/>
          <w:numId w:val="4"/>
        </w:numPr>
      </w:pPr>
      <w:bookmarkStart w:id="119" w:name="_Toc82684882"/>
      <w:r>
        <w:rPr>
          <w:color w:val="auto"/>
        </w:rPr>
        <w:t>Sodelovanje s strokovnimi delavci vrtca</w:t>
      </w:r>
      <w:bookmarkEnd w:id="119"/>
    </w:p>
    <w:p w14:paraId="3691E7B2" w14:textId="77777777" w:rsidR="00C864E5" w:rsidRPr="001B273C" w:rsidRDefault="00C864E5" w:rsidP="00C864E5">
      <w:pPr>
        <w:jc w:val="both"/>
      </w:pPr>
    </w:p>
    <w:p w14:paraId="41799488" w14:textId="77777777" w:rsidR="10FB6BB0" w:rsidRPr="001B273C" w:rsidRDefault="10FB6BB0" w:rsidP="18605B54">
      <w:pPr>
        <w:jc w:val="both"/>
      </w:pPr>
      <w:r w:rsidRPr="001B273C">
        <w:t>Sodelovanje z vzgojitelji, njihovimi pomočniki in spremljevalci bo potekalo na sledeče načine:</w:t>
      </w:r>
    </w:p>
    <w:p w14:paraId="0A1FF21F" w14:textId="36CF286F" w:rsidR="10FB6BB0" w:rsidRPr="001B273C" w:rsidRDefault="57642700" w:rsidP="001F60BD">
      <w:pPr>
        <w:pStyle w:val="Odstavekseznama"/>
        <w:numPr>
          <w:ilvl w:val="0"/>
          <w:numId w:val="18"/>
        </w:numPr>
        <w:ind w:left="426" w:hanging="426"/>
        <w:jc w:val="both"/>
      </w:pPr>
      <w:r w:rsidRPr="001B273C">
        <w:t>sodelovanje pri oblikovanju ciljev za indi</w:t>
      </w:r>
      <w:r w:rsidR="00A31885">
        <w:t>vidualizirane programe otrok s posebnimi potrebami</w:t>
      </w:r>
      <w:r w:rsidRPr="001B273C">
        <w:t>,</w:t>
      </w:r>
    </w:p>
    <w:p w14:paraId="339E4320" w14:textId="77777777" w:rsidR="10FB6BB0" w:rsidRPr="001B273C" w:rsidRDefault="57642700" w:rsidP="001F60BD">
      <w:pPr>
        <w:pStyle w:val="Odstavekseznama"/>
        <w:numPr>
          <w:ilvl w:val="0"/>
          <w:numId w:val="18"/>
        </w:numPr>
        <w:ind w:left="426" w:hanging="426"/>
        <w:jc w:val="both"/>
      </w:pPr>
      <w:r w:rsidRPr="001B273C">
        <w:t>seznanjanje z naravo otrokovih težav,</w:t>
      </w:r>
    </w:p>
    <w:p w14:paraId="09790FA3" w14:textId="77777777" w:rsidR="10FB6BB0" w:rsidRPr="001B273C" w:rsidRDefault="57642700" w:rsidP="001F60BD">
      <w:pPr>
        <w:pStyle w:val="Odstavekseznama"/>
        <w:numPr>
          <w:ilvl w:val="0"/>
          <w:numId w:val="18"/>
        </w:numPr>
        <w:ind w:left="426" w:hanging="426"/>
        <w:jc w:val="both"/>
      </w:pPr>
      <w:r w:rsidRPr="001B273C">
        <w:t>medsebojno informiranje o napredku, težavah in drugih aktualnih tematikah,</w:t>
      </w:r>
    </w:p>
    <w:p w14:paraId="3172CDD1" w14:textId="54C4AD79" w:rsidR="10FB6BB0" w:rsidRPr="001B273C" w:rsidRDefault="57642700" w:rsidP="001F60BD">
      <w:pPr>
        <w:pStyle w:val="Odstavekseznama"/>
        <w:numPr>
          <w:ilvl w:val="0"/>
          <w:numId w:val="18"/>
        </w:numPr>
        <w:ind w:left="426" w:hanging="426"/>
        <w:jc w:val="both"/>
      </w:pPr>
      <w:r w:rsidRPr="001B273C">
        <w:t>svetovanje pri uva</w:t>
      </w:r>
      <w:r w:rsidR="00A31885">
        <w:t>janju prilagoditev za otroka s posebnimi potrebami</w:t>
      </w:r>
      <w:r w:rsidRPr="001B273C">
        <w:t xml:space="preserve"> v skupini,</w:t>
      </w:r>
    </w:p>
    <w:p w14:paraId="2DB2AC03" w14:textId="0A8530F9" w:rsidR="10FB6BB0" w:rsidRPr="001B273C" w:rsidRDefault="57642700" w:rsidP="001F60BD">
      <w:pPr>
        <w:pStyle w:val="Odstavekseznama"/>
        <w:numPr>
          <w:ilvl w:val="0"/>
          <w:numId w:val="18"/>
        </w:numPr>
        <w:ind w:left="426" w:hanging="426"/>
        <w:jc w:val="both"/>
      </w:pPr>
      <w:r w:rsidRPr="001B273C">
        <w:t>svetovanje o aktiv</w:t>
      </w:r>
      <w:r w:rsidR="00A31885">
        <w:t>nostih, primernih za otroka s posebnimi potrebami</w:t>
      </w:r>
      <w:r w:rsidRPr="001B273C">
        <w:t xml:space="preserve"> v skupini,</w:t>
      </w:r>
    </w:p>
    <w:p w14:paraId="3F43F57C" w14:textId="598FFCE5" w:rsidR="10FB6BB0" w:rsidRPr="001B273C" w:rsidRDefault="57642700" w:rsidP="001F60BD">
      <w:pPr>
        <w:pStyle w:val="Odstavekseznama"/>
        <w:numPr>
          <w:ilvl w:val="0"/>
          <w:numId w:val="18"/>
        </w:numPr>
        <w:ind w:left="426" w:hanging="426"/>
        <w:jc w:val="both"/>
      </w:pPr>
      <w:r w:rsidRPr="001B273C">
        <w:t xml:space="preserve">pomoč pri iskanju strokovne literature na temo otrok s </w:t>
      </w:r>
      <w:r w:rsidR="00A31885">
        <w:t>posebnimi potrebami</w:t>
      </w:r>
      <w:r w:rsidRPr="001B273C">
        <w:t>,</w:t>
      </w:r>
    </w:p>
    <w:p w14:paraId="4EAC5243" w14:textId="77777777" w:rsidR="10FB6BB0" w:rsidRPr="001B273C" w:rsidRDefault="57642700" w:rsidP="001F60BD">
      <w:pPr>
        <w:pStyle w:val="Odstavekseznama"/>
        <w:numPr>
          <w:ilvl w:val="0"/>
          <w:numId w:val="18"/>
        </w:numPr>
        <w:ind w:left="426" w:hanging="426"/>
        <w:jc w:val="both"/>
      </w:pPr>
      <w:r w:rsidRPr="001B273C">
        <w:t>svetovanje pri delu z rizičnimi otroki v skupini,</w:t>
      </w:r>
    </w:p>
    <w:p w14:paraId="05EB199D" w14:textId="648E3FBD" w:rsidR="10FB6BB0" w:rsidRPr="001B273C" w:rsidRDefault="57642700" w:rsidP="001F60BD">
      <w:pPr>
        <w:pStyle w:val="Odstavekseznama"/>
        <w:numPr>
          <w:ilvl w:val="0"/>
          <w:numId w:val="18"/>
        </w:numPr>
        <w:ind w:left="426" w:hanging="426"/>
        <w:jc w:val="both"/>
      </w:pPr>
      <w:r w:rsidRPr="001B273C">
        <w:t>posredovanje informacij o i</w:t>
      </w:r>
      <w:r w:rsidR="00A31885">
        <w:t>zobraževanjih na temo otrok s posebnimi potrebami</w:t>
      </w:r>
      <w:r w:rsidRPr="001B273C">
        <w:t xml:space="preserve"> in razvoja v predšolskem obdobju,</w:t>
      </w:r>
    </w:p>
    <w:p w14:paraId="2E387F3A" w14:textId="4A26285A" w:rsidR="10FB6BB0" w:rsidRPr="001B273C" w:rsidRDefault="57642700" w:rsidP="001F60BD">
      <w:pPr>
        <w:pStyle w:val="Odstavekseznama"/>
        <w:numPr>
          <w:ilvl w:val="0"/>
          <w:numId w:val="18"/>
        </w:numPr>
        <w:ind w:left="426" w:hanging="426"/>
        <w:jc w:val="both"/>
      </w:pPr>
      <w:r w:rsidRPr="001B273C">
        <w:t>enkrat tedensko vključevanje v skupine z namenom izvajanja preventivne pomoči (opazovanje otrok z izkazanimi težavami, pogovor s strokovnimi delavci v oddelku, individualno ocenjevanje otrok s težavami, vaje za spodbujanje razvoja …),</w:t>
      </w:r>
    </w:p>
    <w:p w14:paraId="51E4B7BB" w14:textId="2DC0AF9C" w:rsidR="23E33B5E" w:rsidRPr="001B273C" w:rsidRDefault="57642700" w:rsidP="001F60BD">
      <w:pPr>
        <w:pStyle w:val="Odstavekseznama"/>
        <w:numPr>
          <w:ilvl w:val="0"/>
          <w:numId w:val="18"/>
        </w:numPr>
        <w:ind w:left="426" w:hanging="426"/>
        <w:jc w:val="both"/>
      </w:pPr>
      <w:r w:rsidRPr="001B273C">
        <w:t>pomoč pri uvajanju novih spremljevalk otrok s posebnimi potrebami (posredovanje strokovne literature, strategije pomoči v skupini, seznanjanje z naravo otrokovih težav</w:t>
      </w:r>
      <w:r w:rsidR="00A31885">
        <w:t xml:space="preserve"> </w:t>
      </w:r>
      <w:r w:rsidRPr="001B273C">
        <w:t>...).</w:t>
      </w:r>
    </w:p>
    <w:p w14:paraId="526770CE" w14:textId="77777777" w:rsidR="571424D5" w:rsidRPr="001B273C" w:rsidRDefault="571424D5" w:rsidP="00C864E5">
      <w:pPr>
        <w:jc w:val="both"/>
      </w:pPr>
    </w:p>
    <w:p w14:paraId="7B1E34F7" w14:textId="77777777" w:rsidR="10FB6BB0" w:rsidRPr="00F76E88" w:rsidRDefault="00C864E5" w:rsidP="001F60BD">
      <w:pPr>
        <w:pStyle w:val="Slog2"/>
        <w:numPr>
          <w:ilvl w:val="1"/>
          <w:numId w:val="4"/>
        </w:numPr>
        <w:rPr>
          <w:color w:val="auto"/>
        </w:rPr>
      </w:pPr>
      <w:bookmarkStart w:id="120" w:name="_Toc82684883"/>
      <w:r>
        <w:rPr>
          <w:color w:val="auto"/>
        </w:rPr>
        <w:t>Sodelovanje s svetovalno delavko</w:t>
      </w:r>
      <w:bookmarkEnd w:id="120"/>
    </w:p>
    <w:p w14:paraId="7CBEED82" w14:textId="77777777" w:rsidR="008B47D1" w:rsidRPr="001B273C" w:rsidRDefault="008B47D1" w:rsidP="008B47D1">
      <w:pPr>
        <w:jc w:val="both"/>
      </w:pPr>
    </w:p>
    <w:p w14:paraId="533687EF" w14:textId="77777777" w:rsidR="10FB6BB0" w:rsidRPr="001B273C" w:rsidRDefault="10FB6BB0" w:rsidP="18605B54">
      <w:pPr>
        <w:jc w:val="both"/>
      </w:pPr>
      <w:r w:rsidRPr="001B273C">
        <w:t>Skozi celotno šolsko leto bo sodelovanje s svetovalno delavko potekalo na naslednje načine:</w:t>
      </w:r>
    </w:p>
    <w:p w14:paraId="2A24FDB6" w14:textId="14C2B06D" w:rsidR="10FB6BB0" w:rsidRPr="001B273C" w:rsidRDefault="57642700" w:rsidP="001F60BD">
      <w:pPr>
        <w:pStyle w:val="Odstavekseznama"/>
        <w:numPr>
          <w:ilvl w:val="0"/>
          <w:numId w:val="18"/>
        </w:numPr>
        <w:ind w:left="426" w:hanging="426"/>
        <w:jc w:val="both"/>
      </w:pPr>
      <w:r w:rsidRPr="001B273C">
        <w:t>medsebojno infor</w:t>
      </w:r>
      <w:r w:rsidR="00A31885">
        <w:t>miranje o napredovanju otrok s posebnimi potrebami</w:t>
      </w:r>
      <w:r w:rsidRPr="001B273C">
        <w:t xml:space="preserve"> in z rizičnimi dejavniki, njihovih težavah in drugih aktualnih tematikah,</w:t>
      </w:r>
    </w:p>
    <w:p w14:paraId="44822A03" w14:textId="26CC886E" w:rsidR="10FB6BB0" w:rsidRPr="001B273C" w:rsidRDefault="57642700" w:rsidP="001F60BD">
      <w:pPr>
        <w:pStyle w:val="Odstavekseznama"/>
        <w:numPr>
          <w:ilvl w:val="0"/>
          <w:numId w:val="18"/>
        </w:numPr>
        <w:ind w:left="426" w:hanging="426"/>
        <w:jc w:val="both"/>
      </w:pPr>
      <w:r w:rsidRPr="001B273C">
        <w:t xml:space="preserve">sodelovanje v strokovnih skupinah za otroke s </w:t>
      </w:r>
      <w:r w:rsidR="00A31885">
        <w:t>posebnimi potrebami</w:t>
      </w:r>
      <w:r w:rsidRPr="001B273C">
        <w:t>,</w:t>
      </w:r>
    </w:p>
    <w:p w14:paraId="66336ADB" w14:textId="4300753A" w:rsidR="10FB6BB0" w:rsidRPr="001B273C" w:rsidRDefault="57642700" w:rsidP="001F60BD">
      <w:pPr>
        <w:pStyle w:val="Odstavekseznama"/>
        <w:numPr>
          <w:ilvl w:val="0"/>
          <w:numId w:val="18"/>
        </w:numPr>
        <w:ind w:left="426" w:hanging="426"/>
        <w:jc w:val="both"/>
      </w:pPr>
      <w:r w:rsidRPr="001B273C">
        <w:t>priprava poročila VIZ institucije z namenom usmerjanja otrok pri prehodu v šolo,</w:t>
      </w:r>
    </w:p>
    <w:p w14:paraId="6ECA99C5" w14:textId="12AED077" w:rsidR="10FB6BB0" w:rsidRPr="001B273C" w:rsidRDefault="57642700" w:rsidP="001F60BD">
      <w:pPr>
        <w:pStyle w:val="Odstavekseznama"/>
        <w:numPr>
          <w:ilvl w:val="0"/>
          <w:numId w:val="18"/>
        </w:numPr>
        <w:ind w:left="426" w:hanging="426"/>
        <w:jc w:val="both"/>
      </w:pPr>
      <w:r w:rsidRPr="001B273C">
        <w:t>druge oblike sodelovanja na tedenski ravni.</w:t>
      </w:r>
    </w:p>
    <w:p w14:paraId="6E36661F" w14:textId="77777777" w:rsidR="008B47D1" w:rsidRDefault="008B47D1">
      <w:r>
        <w:br w:type="page"/>
      </w:r>
    </w:p>
    <w:p w14:paraId="635D9976" w14:textId="77777777" w:rsidR="10FB6BB0" w:rsidRPr="00F76E88" w:rsidRDefault="00C864E5" w:rsidP="001F60BD">
      <w:pPr>
        <w:pStyle w:val="Slog2"/>
        <w:numPr>
          <w:ilvl w:val="1"/>
          <w:numId w:val="4"/>
        </w:numPr>
        <w:rPr>
          <w:color w:val="auto"/>
        </w:rPr>
      </w:pPr>
      <w:bookmarkStart w:id="121" w:name="_Toc82684884"/>
      <w:r>
        <w:rPr>
          <w:color w:val="auto"/>
        </w:rPr>
        <w:lastRenderedPageBreak/>
        <w:t>Sodelovanje z vodstvom vrtca</w:t>
      </w:r>
      <w:bookmarkEnd w:id="121"/>
    </w:p>
    <w:p w14:paraId="38645DC7" w14:textId="77777777" w:rsidR="008B47D1" w:rsidRPr="001B273C" w:rsidRDefault="008B47D1" w:rsidP="008B47D1">
      <w:pPr>
        <w:jc w:val="both"/>
      </w:pPr>
    </w:p>
    <w:p w14:paraId="6E851388" w14:textId="77777777" w:rsidR="10FB6BB0" w:rsidRPr="001B273C" w:rsidRDefault="10FB6BB0" w:rsidP="18605B54">
      <w:pPr>
        <w:jc w:val="both"/>
      </w:pPr>
      <w:r w:rsidRPr="001B273C">
        <w:t>Z vodstvom vrtca bom sodelovala na sledeče načine:</w:t>
      </w:r>
    </w:p>
    <w:p w14:paraId="24837699" w14:textId="2E2847E7" w:rsidR="10FB6BB0" w:rsidRPr="001B273C" w:rsidRDefault="57642700" w:rsidP="001F60BD">
      <w:pPr>
        <w:pStyle w:val="Odstavekseznama"/>
        <w:numPr>
          <w:ilvl w:val="0"/>
          <w:numId w:val="18"/>
        </w:numPr>
        <w:ind w:left="426" w:hanging="426"/>
        <w:jc w:val="both"/>
      </w:pPr>
      <w:r w:rsidRPr="001B273C">
        <w:t>infor</w:t>
      </w:r>
      <w:r w:rsidR="00A31885">
        <w:t>miranje o napredovanju otrok s posebnimi potrebami</w:t>
      </w:r>
      <w:r w:rsidRPr="001B273C">
        <w:t xml:space="preserve"> in z rizičnimi dejavniki, njihovih težavah in drugih aktualnih tematikah na mesečnih kolegijih,</w:t>
      </w:r>
    </w:p>
    <w:p w14:paraId="4722D465" w14:textId="793EED82" w:rsidR="10FB6BB0" w:rsidRPr="001B273C" w:rsidRDefault="57642700" w:rsidP="001F60BD">
      <w:pPr>
        <w:pStyle w:val="Odstavekseznama"/>
        <w:numPr>
          <w:ilvl w:val="0"/>
          <w:numId w:val="18"/>
        </w:numPr>
        <w:ind w:left="426" w:hanging="426"/>
        <w:jc w:val="both"/>
      </w:pPr>
      <w:r w:rsidRPr="001B273C">
        <w:t xml:space="preserve">informiranje o novostih </w:t>
      </w:r>
      <w:r w:rsidR="00A31885">
        <w:t>na področju zakonodaje otrok s posebnimi potrebami</w:t>
      </w:r>
      <w:r w:rsidRPr="001B273C">
        <w:t>,</w:t>
      </w:r>
    </w:p>
    <w:p w14:paraId="3BA24CA5" w14:textId="2D68FFE9" w:rsidR="10FB6BB0" w:rsidRPr="001B273C" w:rsidRDefault="57642700" w:rsidP="001F60BD">
      <w:pPr>
        <w:pStyle w:val="Odstavekseznama"/>
        <w:numPr>
          <w:ilvl w:val="0"/>
          <w:numId w:val="18"/>
        </w:numPr>
        <w:ind w:left="426" w:hanging="426"/>
        <w:jc w:val="both"/>
      </w:pPr>
      <w:r w:rsidRPr="001B273C">
        <w:t>informiranje o i</w:t>
      </w:r>
      <w:r w:rsidR="00A31885">
        <w:t>zobraževanjih na temo otrok s posebnimi potrebami</w:t>
      </w:r>
      <w:r w:rsidRPr="001B273C">
        <w:t>,</w:t>
      </w:r>
    </w:p>
    <w:p w14:paraId="6B9C1AA6" w14:textId="77777777" w:rsidR="10FB6BB0" w:rsidRPr="001B273C" w:rsidRDefault="57642700" w:rsidP="001F60BD">
      <w:pPr>
        <w:pStyle w:val="Odstavekseznama"/>
        <w:numPr>
          <w:ilvl w:val="0"/>
          <w:numId w:val="18"/>
        </w:numPr>
        <w:ind w:left="426" w:hanging="426"/>
        <w:jc w:val="both"/>
      </w:pPr>
      <w:r w:rsidRPr="001B273C">
        <w:t>nakup učnih in didaktičnih pripomočkov za individualno delo z otroki.</w:t>
      </w:r>
    </w:p>
    <w:p w14:paraId="135E58C4" w14:textId="77777777" w:rsidR="571424D5" w:rsidRPr="001B273C" w:rsidRDefault="571424D5" w:rsidP="571424D5">
      <w:pPr>
        <w:spacing w:line="257" w:lineRule="auto"/>
        <w:ind w:left="360"/>
        <w:jc w:val="both"/>
      </w:pPr>
    </w:p>
    <w:p w14:paraId="54EAA166" w14:textId="77777777" w:rsidR="10FB6BB0" w:rsidRPr="00F76E88" w:rsidRDefault="00C864E5" w:rsidP="001F60BD">
      <w:pPr>
        <w:pStyle w:val="Slog2"/>
        <w:numPr>
          <w:ilvl w:val="1"/>
          <w:numId w:val="4"/>
        </w:numPr>
        <w:rPr>
          <w:color w:val="auto"/>
        </w:rPr>
      </w:pPr>
      <w:bookmarkStart w:id="122" w:name="_Toc82684885"/>
      <w:r>
        <w:rPr>
          <w:color w:val="auto"/>
        </w:rPr>
        <w:t>Sodelovanje s starši in družinami</w:t>
      </w:r>
      <w:bookmarkEnd w:id="122"/>
    </w:p>
    <w:p w14:paraId="62EBF9A1" w14:textId="77777777" w:rsidR="008B47D1" w:rsidRPr="001B273C" w:rsidRDefault="008B47D1" w:rsidP="008B47D1">
      <w:pPr>
        <w:jc w:val="both"/>
      </w:pPr>
    </w:p>
    <w:p w14:paraId="30715697" w14:textId="77777777" w:rsidR="10FB6BB0" w:rsidRPr="001B273C" w:rsidRDefault="10FB6BB0" w:rsidP="18605B54">
      <w:pPr>
        <w:jc w:val="both"/>
      </w:pPr>
      <w:r w:rsidRPr="001B273C">
        <w:t>Sodelovanje s starši otrok s posebnimi potrebami in otrok z rizičnimi dejavniki bo potekalo na naslednje načine:</w:t>
      </w:r>
    </w:p>
    <w:p w14:paraId="087918E8" w14:textId="77777777" w:rsidR="10FB6BB0" w:rsidRPr="001B273C" w:rsidRDefault="57642700" w:rsidP="001F60BD">
      <w:pPr>
        <w:pStyle w:val="Odstavekseznama"/>
        <w:numPr>
          <w:ilvl w:val="0"/>
          <w:numId w:val="18"/>
        </w:numPr>
        <w:ind w:left="426" w:hanging="426"/>
        <w:jc w:val="both"/>
      </w:pPr>
      <w:r w:rsidRPr="001B273C">
        <w:t>pogovorne ure v novembru in aprilu,</w:t>
      </w:r>
    </w:p>
    <w:p w14:paraId="6606B9D8" w14:textId="77E592FF" w:rsidR="10FB6BB0" w:rsidRPr="001B273C" w:rsidRDefault="57642700" w:rsidP="001F60BD">
      <w:pPr>
        <w:pStyle w:val="Odstavekseznama"/>
        <w:numPr>
          <w:ilvl w:val="0"/>
          <w:numId w:val="18"/>
        </w:numPr>
        <w:ind w:left="426" w:hanging="426"/>
        <w:jc w:val="both"/>
      </w:pPr>
      <w:r w:rsidRPr="001B273C">
        <w:t>sodelovanje na srečanjih strokovnih skupin za sprejem in evalvacijo individualiziranega programa za otroka s PP v septembru 2021, februarju 2022 in juniju 2022,</w:t>
      </w:r>
    </w:p>
    <w:p w14:paraId="3EDF3809" w14:textId="0AA01FD3" w:rsidR="10FB6BB0" w:rsidRPr="001B273C" w:rsidRDefault="57642700" w:rsidP="001F60BD">
      <w:pPr>
        <w:pStyle w:val="Odstavekseznama"/>
        <w:numPr>
          <w:ilvl w:val="0"/>
          <w:numId w:val="18"/>
        </w:numPr>
        <w:ind w:left="426" w:hanging="426"/>
        <w:jc w:val="both"/>
      </w:pPr>
      <w:r w:rsidRPr="001B273C">
        <w:t>svetovanje in pomoč pri delu z otroki v domačem okolju (preko otrokovega zvezka oz. mape),</w:t>
      </w:r>
    </w:p>
    <w:p w14:paraId="5AD14325" w14:textId="77777777" w:rsidR="10FB6BB0" w:rsidRPr="001B273C" w:rsidRDefault="57642700" w:rsidP="001F60BD">
      <w:pPr>
        <w:pStyle w:val="Odstavekseznama"/>
        <w:numPr>
          <w:ilvl w:val="0"/>
          <w:numId w:val="18"/>
        </w:numPr>
        <w:ind w:left="426" w:hanging="426"/>
        <w:jc w:val="both"/>
      </w:pPr>
      <w:r w:rsidRPr="001B273C">
        <w:t>svetovanje pri napotitvi otroka na zunanje institucije,</w:t>
      </w:r>
    </w:p>
    <w:p w14:paraId="14C92F9B" w14:textId="320F9833" w:rsidR="10FB6BB0" w:rsidRPr="001B273C" w:rsidRDefault="57642700" w:rsidP="001F60BD">
      <w:pPr>
        <w:pStyle w:val="Odstavekseznama"/>
        <w:numPr>
          <w:ilvl w:val="0"/>
          <w:numId w:val="18"/>
        </w:numPr>
        <w:ind w:left="426" w:hanging="426"/>
        <w:jc w:val="both"/>
      </w:pPr>
      <w:r w:rsidRPr="001B273C">
        <w:t>svetovanje pri iskan</w:t>
      </w:r>
      <w:r w:rsidR="00A31885">
        <w:t>ju ustrezne literature na temo posebnih potreb</w:t>
      </w:r>
      <w:r w:rsidRPr="001B273C">
        <w:t>,</w:t>
      </w:r>
    </w:p>
    <w:p w14:paraId="10F21BAF" w14:textId="6921E804" w:rsidR="10FB6BB0" w:rsidRPr="001B273C" w:rsidRDefault="57642700" w:rsidP="001F60BD">
      <w:pPr>
        <w:pStyle w:val="Odstavekseznama"/>
        <w:numPr>
          <w:ilvl w:val="0"/>
          <w:numId w:val="18"/>
        </w:numPr>
        <w:ind w:left="426" w:hanging="426"/>
        <w:jc w:val="both"/>
      </w:pPr>
      <w:r w:rsidRPr="001B273C">
        <w:t>po potrebi izmenjava informacij na tedenski ravni.</w:t>
      </w:r>
    </w:p>
    <w:p w14:paraId="0C6C2CD5" w14:textId="77777777" w:rsidR="571424D5" w:rsidRPr="001B273C" w:rsidRDefault="571424D5" w:rsidP="008B47D1">
      <w:pPr>
        <w:jc w:val="both"/>
      </w:pPr>
    </w:p>
    <w:p w14:paraId="0C5FA683" w14:textId="77777777" w:rsidR="10FB6BB0" w:rsidRPr="00F76E88" w:rsidRDefault="00C864E5" w:rsidP="001F60BD">
      <w:pPr>
        <w:pStyle w:val="Slog2"/>
        <w:numPr>
          <w:ilvl w:val="1"/>
          <w:numId w:val="4"/>
        </w:numPr>
        <w:rPr>
          <w:color w:val="auto"/>
        </w:rPr>
      </w:pPr>
      <w:bookmarkStart w:id="123" w:name="_Toc82684886"/>
      <w:r>
        <w:rPr>
          <w:color w:val="auto"/>
        </w:rPr>
        <w:t>Sodelovanje z zunanjimi institucijami</w:t>
      </w:r>
      <w:bookmarkEnd w:id="123"/>
    </w:p>
    <w:p w14:paraId="709E88E4" w14:textId="77777777" w:rsidR="008B47D1" w:rsidRPr="001B273C" w:rsidRDefault="008B47D1" w:rsidP="008B47D1">
      <w:pPr>
        <w:jc w:val="both"/>
      </w:pPr>
    </w:p>
    <w:p w14:paraId="5D547946" w14:textId="77777777" w:rsidR="10FB6BB0" w:rsidRPr="001B273C" w:rsidRDefault="10FB6BB0" w:rsidP="18605B54">
      <w:pPr>
        <w:jc w:val="both"/>
      </w:pPr>
      <w:r w:rsidRPr="001B273C">
        <w:t>Sodelovala bom z naslednjimi zunanjimi institucijami:</w:t>
      </w:r>
    </w:p>
    <w:p w14:paraId="42C77A90" w14:textId="77777777" w:rsidR="10FB6BB0" w:rsidRPr="001B273C" w:rsidRDefault="57642700" w:rsidP="001F60BD">
      <w:pPr>
        <w:pStyle w:val="Odstavekseznama"/>
        <w:numPr>
          <w:ilvl w:val="0"/>
          <w:numId w:val="18"/>
        </w:numPr>
        <w:ind w:left="426" w:hanging="426"/>
        <w:jc w:val="both"/>
      </w:pPr>
      <w:r w:rsidRPr="001B273C">
        <w:t>Center za zgodnjo obravnavo ZD Kranj,</w:t>
      </w:r>
    </w:p>
    <w:p w14:paraId="329FEB44" w14:textId="77777777" w:rsidR="10FB6BB0" w:rsidRPr="001B273C" w:rsidRDefault="57642700" w:rsidP="001F60BD">
      <w:pPr>
        <w:pStyle w:val="Odstavekseznama"/>
        <w:numPr>
          <w:ilvl w:val="0"/>
          <w:numId w:val="18"/>
        </w:numPr>
        <w:ind w:left="426" w:hanging="426"/>
        <w:jc w:val="both"/>
      </w:pPr>
      <w:r w:rsidRPr="001B273C">
        <w:t>Dispanzer za mentalno zdravje ZD Kranj,</w:t>
      </w:r>
    </w:p>
    <w:p w14:paraId="7078078A" w14:textId="77777777" w:rsidR="10FB6BB0" w:rsidRPr="001B273C" w:rsidRDefault="57642700" w:rsidP="001F60BD">
      <w:pPr>
        <w:pStyle w:val="Odstavekseznama"/>
        <w:numPr>
          <w:ilvl w:val="0"/>
          <w:numId w:val="18"/>
        </w:numPr>
        <w:ind w:left="426" w:hanging="426"/>
        <w:jc w:val="both"/>
      </w:pPr>
      <w:r w:rsidRPr="001B273C">
        <w:t>mobilni izvajalci dodatne strokovne pomoči iz ZGNL in CIRIUS Kamnik.</w:t>
      </w:r>
    </w:p>
    <w:p w14:paraId="508C98E9" w14:textId="77777777" w:rsidR="008B47D1" w:rsidRDefault="008B47D1">
      <w:r>
        <w:br w:type="page"/>
      </w:r>
    </w:p>
    <w:p w14:paraId="1C93527C" w14:textId="77777777" w:rsidR="10FB6BB0" w:rsidRPr="00F76E88" w:rsidRDefault="00C864E5" w:rsidP="001F60BD">
      <w:pPr>
        <w:pStyle w:val="Slog2"/>
        <w:numPr>
          <w:ilvl w:val="1"/>
          <w:numId w:val="4"/>
        </w:numPr>
        <w:rPr>
          <w:color w:val="auto"/>
        </w:rPr>
      </w:pPr>
      <w:bookmarkStart w:id="124" w:name="_Toc82684887"/>
      <w:r>
        <w:rPr>
          <w:color w:val="auto"/>
        </w:rPr>
        <w:lastRenderedPageBreak/>
        <w:t>Ostale naloge</w:t>
      </w:r>
      <w:bookmarkEnd w:id="124"/>
    </w:p>
    <w:p w14:paraId="779F8E76" w14:textId="77777777" w:rsidR="008B47D1" w:rsidRPr="001B273C" w:rsidRDefault="008B47D1" w:rsidP="008B47D1">
      <w:pPr>
        <w:jc w:val="both"/>
      </w:pPr>
    </w:p>
    <w:p w14:paraId="471C059C" w14:textId="10A6E4F5" w:rsidR="10FB6BB0" w:rsidRPr="001B273C" w:rsidRDefault="10D451D3" w:rsidP="18605B54">
      <w:pPr>
        <w:jc w:val="both"/>
      </w:pPr>
      <w:r w:rsidRPr="001B273C">
        <w:t>Tekom šolskega leta</w:t>
      </w:r>
      <w:r w:rsidR="10FB6BB0" w:rsidRPr="001B273C">
        <w:t xml:space="preserve"> bom z logopedinjo Zalo </w:t>
      </w:r>
      <w:proofErr w:type="spellStart"/>
      <w:r w:rsidR="10FB6BB0" w:rsidRPr="001B273C">
        <w:t>Doria</w:t>
      </w:r>
      <w:proofErr w:type="spellEnd"/>
      <w:r w:rsidR="10FB6BB0" w:rsidRPr="001B273C">
        <w:t xml:space="preserve"> sodelovala pri izvedbi logopedske diagnostike predšolskih otrok.</w:t>
      </w:r>
    </w:p>
    <w:p w14:paraId="30D2BE1E" w14:textId="77777777" w:rsidR="10FB6BB0" w:rsidRPr="001B273C" w:rsidRDefault="10FB6BB0" w:rsidP="18605B54">
      <w:pPr>
        <w:jc w:val="both"/>
      </w:pPr>
      <w:r w:rsidRPr="001B273C">
        <w:t>Sodelovala bom tudi na vzgojiteljskih konferencah, kolegiju ter po potrebi tudi na roditeljskih sestankih za starše.</w:t>
      </w:r>
    </w:p>
    <w:p w14:paraId="7818863E" w14:textId="77777777" w:rsidR="571424D5" w:rsidRPr="001B273C" w:rsidRDefault="571424D5" w:rsidP="008B47D1">
      <w:pPr>
        <w:jc w:val="both"/>
      </w:pPr>
    </w:p>
    <w:p w14:paraId="0EFE5AB7" w14:textId="77777777" w:rsidR="49C1190D" w:rsidRPr="00F76E88" w:rsidRDefault="00C864E5" w:rsidP="001F60BD">
      <w:pPr>
        <w:pStyle w:val="Slog2"/>
        <w:numPr>
          <w:ilvl w:val="1"/>
          <w:numId w:val="4"/>
        </w:numPr>
        <w:rPr>
          <w:color w:val="auto"/>
        </w:rPr>
      </w:pPr>
      <w:bookmarkStart w:id="125" w:name="_Toc82684888"/>
      <w:r>
        <w:rPr>
          <w:color w:val="auto"/>
        </w:rPr>
        <w:t>Lastno izobraževanje</w:t>
      </w:r>
      <w:bookmarkEnd w:id="125"/>
    </w:p>
    <w:p w14:paraId="44F69B9A" w14:textId="77777777" w:rsidR="008B47D1" w:rsidRPr="001B273C" w:rsidRDefault="008B47D1" w:rsidP="008B47D1">
      <w:pPr>
        <w:jc w:val="both"/>
      </w:pPr>
    </w:p>
    <w:p w14:paraId="44C70305" w14:textId="212352E4" w:rsidR="49C1190D" w:rsidRPr="001B273C" w:rsidRDefault="49C1190D" w:rsidP="18605B54">
      <w:pPr>
        <w:jc w:val="both"/>
      </w:pPr>
      <w:r w:rsidRPr="001B273C">
        <w:t>Udeležila se bom strokovnih izobraževanj na temo</w:t>
      </w:r>
      <w:r w:rsidR="6584FB1D" w:rsidRPr="001B273C">
        <w:t xml:space="preserve"> otrok s posebnimi potrebami</w:t>
      </w:r>
      <w:r w:rsidR="11CFA934" w:rsidRPr="001B273C">
        <w:t xml:space="preserve"> (</w:t>
      </w:r>
      <w:r w:rsidR="033D97AB" w:rsidRPr="001B273C">
        <w:t>Mednarodna konferenca o zgod</w:t>
      </w:r>
      <w:r w:rsidR="00A31885">
        <w:t>nji obravnavi malčkov z motnjo avtističnega spektra</w:t>
      </w:r>
      <w:r w:rsidR="033D97AB" w:rsidRPr="001B273C">
        <w:t xml:space="preserve">, Osnovna stopnja ESDM izobraževanja, integracija refleksov po </w:t>
      </w:r>
      <w:proofErr w:type="spellStart"/>
      <w:r w:rsidR="033D97AB" w:rsidRPr="001B273C">
        <w:t>MNRi</w:t>
      </w:r>
      <w:proofErr w:type="spellEnd"/>
      <w:r w:rsidR="11CFA934" w:rsidRPr="001B273C">
        <w:t>)</w:t>
      </w:r>
      <w:r w:rsidR="6584FB1D" w:rsidRPr="001B273C">
        <w:t xml:space="preserve">. Poleg tega bom spremljala in </w:t>
      </w:r>
      <w:r w:rsidR="76C04E71" w:rsidRPr="001B273C">
        <w:t>prebirala novo in tekočo strokovno literaturo s tega področja.</w:t>
      </w:r>
    </w:p>
    <w:p w14:paraId="5F07D11E" w14:textId="77777777" w:rsidR="008B47D1" w:rsidRPr="001B273C" w:rsidRDefault="008B47D1" w:rsidP="18605B54">
      <w:pPr>
        <w:jc w:val="both"/>
      </w:pPr>
    </w:p>
    <w:p w14:paraId="1BC98648" w14:textId="77777777" w:rsidR="005F1C85" w:rsidRPr="001B273C" w:rsidRDefault="37E1C8F6" w:rsidP="18605B54">
      <w:pPr>
        <w:jc w:val="right"/>
      </w:pPr>
      <w:r w:rsidRPr="001B273C">
        <w:t>Zapisala: Mirjam Miguel, specialna pedagoginja</w:t>
      </w:r>
    </w:p>
    <w:p w14:paraId="41508A3C" w14:textId="52F9B96C" w:rsidR="001B273C" w:rsidRDefault="001B273C" w:rsidP="001B273C">
      <w:pPr>
        <w:jc w:val="center"/>
      </w:pPr>
    </w:p>
    <w:p w14:paraId="6BDDA7E4" w14:textId="7F3A37ED" w:rsidR="001B273C" w:rsidRDefault="001B273C">
      <w:r>
        <w:br w:type="page"/>
      </w:r>
    </w:p>
    <w:p w14:paraId="69415237" w14:textId="12A4DE8D" w:rsidR="00AA458D" w:rsidRDefault="00AA458D" w:rsidP="001F60BD">
      <w:pPr>
        <w:pStyle w:val="Slog1"/>
        <w:numPr>
          <w:ilvl w:val="0"/>
          <w:numId w:val="4"/>
        </w:numPr>
      </w:pPr>
      <w:bookmarkStart w:id="126" w:name="_Toc82684889"/>
      <w:r w:rsidRPr="19DB7D92">
        <w:rPr>
          <w:bCs/>
          <w:color w:val="000000" w:themeColor="text1"/>
        </w:rPr>
        <w:lastRenderedPageBreak/>
        <w:t>LETNI DELOVNI NAČRT ORGANIZATOR</w:t>
      </w:r>
      <w:r w:rsidR="00627B65">
        <w:rPr>
          <w:bCs/>
          <w:color w:val="000000" w:themeColor="text1"/>
        </w:rPr>
        <w:t>KE</w:t>
      </w:r>
      <w:r w:rsidRPr="19DB7D92">
        <w:rPr>
          <w:bCs/>
          <w:color w:val="000000" w:themeColor="text1"/>
        </w:rPr>
        <w:t xml:space="preserve"> PREHRANE</w:t>
      </w:r>
      <w:bookmarkEnd w:id="126"/>
    </w:p>
    <w:p w14:paraId="09FBEC03" w14:textId="77777777" w:rsidR="00AA458D" w:rsidRPr="0098298C" w:rsidRDefault="00AA458D" w:rsidP="00B1184A">
      <w:pPr>
        <w:jc w:val="right"/>
        <w:rPr>
          <w:rFonts w:asciiTheme="majorHAnsi" w:eastAsiaTheme="majorEastAsia" w:hAnsiTheme="majorHAnsi" w:cstheme="majorBidi"/>
        </w:rPr>
      </w:pPr>
      <w:r w:rsidRPr="0098298C">
        <w:rPr>
          <w:rFonts w:asciiTheme="majorHAnsi" w:eastAsiaTheme="majorEastAsia" w:hAnsiTheme="majorHAnsi" w:cstheme="majorBidi"/>
        </w:rPr>
        <w:t>Organizator</w:t>
      </w:r>
      <w:r>
        <w:rPr>
          <w:rFonts w:asciiTheme="majorHAnsi" w:eastAsiaTheme="majorEastAsia" w:hAnsiTheme="majorHAnsi" w:cstheme="majorBidi"/>
        </w:rPr>
        <w:t>ka</w:t>
      </w:r>
      <w:r w:rsidRPr="0098298C">
        <w:rPr>
          <w:rFonts w:asciiTheme="majorHAnsi" w:eastAsiaTheme="majorEastAsia" w:hAnsiTheme="majorHAnsi" w:cstheme="majorBidi"/>
        </w:rPr>
        <w:t xml:space="preserve"> prehrane je Suzana Smolej; telefonska številka: 04 5971 608.</w:t>
      </w:r>
    </w:p>
    <w:p w14:paraId="2099F560" w14:textId="77777777" w:rsidR="00AA458D" w:rsidRPr="0098298C" w:rsidRDefault="00AA458D" w:rsidP="00AA458D">
      <w:pPr>
        <w:jc w:val="both"/>
        <w:rPr>
          <w:rFonts w:ascii="Times New Roman" w:eastAsia="Times New Roman" w:hAnsi="Times New Roman" w:cs="Times New Roman"/>
        </w:rPr>
      </w:pPr>
    </w:p>
    <w:p w14:paraId="4D6725E3" w14:textId="77777777" w:rsidR="00AA458D" w:rsidRPr="0098298C" w:rsidRDefault="00AA458D" w:rsidP="001F60BD">
      <w:pPr>
        <w:pStyle w:val="Slog2"/>
        <w:numPr>
          <w:ilvl w:val="1"/>
          <w:numId w:val="4"/>
        </w:numPr>
        <w:rPr>
          <w:color w:val="auto"/>
        </w:rPr>
      </w:pPr>
      <w:bookmarkStart w:id="127" w:name="_Toc82684890"/>
      <w:r w:rsidRPr="0098298C">
        <w:rPr>
          <w:color w:val="auto"/>
        </w:rPr>
        <w:t>Osnovne dejavnosti organizatorja prehrane</w:t>
      </w:r>
      <w:bookmarkEnd w:id="127"/>
      <w:r w:rsidRPr="0098298C">
        <w:rPr>
          <w:color w:val="auto"/>
        </w:rPr>
        <w:t xml:space="preserve"> </w:t>
      </w:r>
    </w:p>
    <w:p w14:paraId="09255048" w14:textId="77777777" w:rsidR="00AA458D" w:rsidRPr="000A5812" w:rsidRDefault="00AA458D" w:rsidP="00AA458D">
      <w:pPr>
        <w:pStyle w:val="Odstavekseznama"/>
      </w:pPr>
    </w:p>
    <w:p w14:paraId="77859353" w14:textId="77777777" w:rsidR="00AA458D" w:rsidRPr="000A5812" w:rsidRDefault="00AA458D" w:rsidP="00660901">
      <w:pPr>
        <w:pStyle w:val="Odstavekseznama"/>
        <w:numPr>
          <w:ilvl w:val="0"/>
          <w:numId w:val="9"/>
        </w:numPr>
        <w:ind w:left="426" w:hanging="426"/>
        <w:jc w:val="both"/>
      </w:pPr>
      <w:r w:rsidRPr="000A5812">
        <w:t xml:space="preserve">Skrb za prehrano v vrtcu, načrtovanje jedilnikov in njihovo objavo na spletni strani in na oglasnih deskah vrtca. </w:t>
      </w:r>
    </w:p>
    <w:p w14:paraId="5A71C7B2" w14:textId="77777777" w:rsidR="00AA458D" w:rsidRPr="000A5812" w:rsidRDefault="00AA458D" w:rsidP="00660901">
      <w:pPr>
        <w:pStyle w:val="Odstavekseznama"/>
        <w:numPr>
          <w:ilvl w:val="0"/>
          <w:numId w:val="9"/>
        </w:numPr>
        <w:ind w:left="426" w:hanging="426"/>
        <w:jc w:val="both"/>
      </w:pPr>
      <w:r w:rsidRPr="000A5812">
        <w:t xml:space="preserve">Spremljanje in organizacija dela v vseh kuhinjah vrtca. </w:t>
      </w:r>
    </w:p>
    <w:p w14:paraId="5A06CAE8" w14:textId="77777777" w:rsidR="00AA458D" w:rsidRPr="000A5812" w:rsidRDefault="00AA458D" w:rsidP="00660901">
      <w:pPr>
        <w:pStyle w:val="Odstavekseznama"/>
        <w:numPr>
          <w:ilvl w:val="0"/>
          <w:numId w:val="9"/>
        </w:numPr>
        <w:ind w:left="426" w:hanging="426"/>
        <w:jc w:val="both"/>
      </w:pPr>
      <w:r w:rsidRPr="000A5812">
        <w:t xml:space="preserve">Spremljanje </w:t>
      </w:r>
      <w:proofErr w:type="spellStart"/>
      <w:r w:rsidRPr="000A5812">
        <w:t>Haccp</w:t>
      </w:r>
      <w:proofErr w:type="spellEnd"/>
      <w:r w:rsidRPr="000A5812">
        <w:t xml:space="preserve"> sistema v kuhinjah po vseh enotah, kot tudi v dislociranih oddelkih, interno izobraževanje kuharjev z morebitnimi novostmi </w:t>
      </w:r>
      <w:proofErr w:type="spellStart"/>
      <w:r w:rsidRPr="000A5812">
        <w:t>Haccp</w:t>
      </w:r>
      <w:proofErr w:type="spellEnd"/>
      <w:r w:rsidRPr="000A5812">
        <w:t xml:space="preserve"> sistema. </w:t>
      </w:r>
    </w:p>
    <w:p w14:paraId="51A31EEA" w14:textId="77777777" w:rsidR="00AA458D" w:rsidRPr="000A5812" w:rsidRDefault="00AA458D" w:rsidP="00660901">
      <w:pPr>
        <w:pStyle w:val="Odstavekseznama"/>
        <w:numPr>
          <w:ilvl w:val="0"/>
          <w:numId w:val="9"/>
        </w:numPr>
        <w:ind w:left="426" w:hanging="426"/>
        <w:jc w:val="both"/>
      </w:pPr>
      <w:r w:rsidRPr="000A5812">
        <w:t xml:space="preserve">Izvajanje higienskega nadzora v kuhinjah. </w:t>
      </w:r>
    </w:p>
    <w:p w14:paraId="79E5E1C7" w14:textId="77777777" w:rsidR="00AA458D" w:rsidRPr="000A5812" w:rsidRDefault="00AA458D" w:rsidP="00660901">
      <w:pPr>
        <w:pStyle w:val="Odstavekseznama"/>
        <w:numPr>
          <w:ilvl w:val="0"/>
          <w:numId w:val="9"/>
        </w:numPr>
        <w:ind w:left="426" w:hanging="426"/>
        <w:jc w:val="both"/>
      </w:pPr>
      <w:r w:rsidRPr="000A5812">
        <w:t xml:space="preserve">Dejavnost pomoči, svetovanja in podpore. </w:t>
      </w:r>
    </w:p>
    <w:p w14:paraId="03138948" w14:textId="38FD998D" w:rsidR="00AA458D" w:rsidRPr="000A5812" w:rsidRDefault="00AA458D" w:rsidP="00660901">
      <w:pPr>
        <w:pStyle w:val="Odstavekseznama"/>
        <w:numPr>
          <w:ilvl w:val="0"/>
          <w:numId w:val="9"/>
        </w:numPr>
        <w:ind w:left="426" w:hanging="426"/>
        <w:jc w:val="both"/>
      </w:pPr>
      <w:r w:rsidRPr="000A5812">
        <w:t xml:space="preserve">Vodenje evidence diet otrok ter obveščanje o le-teh po kuhinjah vrtca. </w:t>
      </w:r>
    </w:p>
    <w:p w14:paraId="1F86378B" w14:textId="77777777" w:rsidR="00AA458D" w:rsidRPr="000A5812" w:rsidRDefault="00AA458D" w:rsidP="00660901">
      <w:pPr>
        <w:pStyle w:val="Odstavekseznama"/>
        <w:numPr>
          <w:ilvl w:val="0"/>
          <w:numId w:val="9"/>
        </w:numPr>
        <w:ind w:left="426" w:hanging="426"/>
        <w:jc w:val="both"/>
      </w:pPr>
      <w:r w:rsidRPr="000A5812">
        <w:t xml:space="preserve">Nabava dietnih prehrambnih izdelkov. </w:t>
      </w:r>
    </w:p>
    <w:p w14:paraId="7B0DA5AA" w14:textId="77777777" w:rsidR="00AA458D" w:rsidRPr="000A5812" w:rsidRDefault="00AA458D" w:rsidP="00660901">
      <w:pPr>
        <w:pStyle w:val="Odstavekseznama"/>
        <w:numPr>
          <w:ilvl w:val="0"/>
          <w:numId w:val="9"/>
        </w:numPr>
        <w:ind w:left="426" w:hanging="426"/>
        <w:jc w:val="both"/>
      </w:pPr>
      <w:r w:rsidRPr="000A5812">
        <w:t xml:space="preserve">Spremljanje novosti na področju prehrane. </w:t>
      </w:r>
    </w:p>
    <w:p w14:paraId="55995741" w14:textId="77777777" w:rsidR="00AA458D" w:rsidRPr="000A5812" w:rsidRDefault="00AA458D" w:rsidP="00660901">
      <w:pPr>
        <w:pStyle w:val="Odstavekseznama"/>
        <w:numPr>
          <w:ilvl w:val="0"/>
          <w:numId w:val="9"/>
        </w:numPr>
        <w:ind w:left="426" w:hanging="426"/>
        <w:jc w:val="both"/>
      </w:pPr>
      <w:r w:rsidRPr="000A5812">
        <w:t xml:space="preserve">Sodelovanje z vodjem kuhinje. </w:t>
      </w:r>
    </w:p>
    <w:p w14:paraId="76B5330C" w14:textId="77777777" w:rsidR="00AA458D" w:rsidRPr="000A5812" w:rsidRDefault="00AA458D" w:rsidP="00660901">
      <w:pPr>
        <w:pStyle w:val="Odstavekseznama"/>
        <w:numPr>
          <w:ilvl w:val="0"/>
          <w:numId w:val="9"/>
        </w:numPr>
        <w:ind w:left="426" w:hanging="426"/>
        <w:jc w:val="both"/>
      </w:pPr>
      <w:r w:rsidRPr="000A5812">
        <w:t xml:space="preserve">Vodenje delovanja aktiva za prehrano. </w:t>
      </w:r>
    </w:p>
    <w:p w14:paraId="20745CC8" w14:textId="77777777" w:rsidR="00AA458D" w:rsidRPr="000A5812" w:rsidRDefault="00AA458D" w:rsidP="00660901">
      <w:pPr>
        <w:pStyle w:val="Odstavekseznama"/>
        <w:numPr>
          <w:ilvl w:val="0"/>
          <w:numId w:val="9"/>
        </w:numPr>
        <w:ind w:left="426" w:hanging="426"/>
        <w:jc w:val="both"/>
      </w:pPr>
      <w:r w:rsidRPr="000A5812">
        <w:t xml:space="preserve">Vodenje evidenc podpisanih izjav in soglasij o zdravstvenem stanju zaposlenih za kuhinjo. </w:t>
      </w:r>
    </w:p>
    <w:p w14:paraId="2B181D3B" w14:textId="77777777" w:rsidR="00AA458D" w:rsidRPr="000A5812" w:rsidRDefault="00AA458D" w:rsidP="00660901">
      <w:pPr>
        <w:pStyle w:val="Odstavekseznama"/>
        <w:numPr>
          <w:ilvl w:val="0"/>
          <w:numId w:val="9"/>
        </w:numPr>
        <w:ind w:left="426" w:hanging="426"/>
        <w:jc w:val="both"/>
      </w:pPr>
      <w:r w:rsidRPr="000A5812">
        <w:t xml:space="preserve">Mesečna inventura v centralni kuhinji. </w:t>
      </w:r>
    </w:p>
    <w:p w14:paraId="5726193A" w14:textId="77777777" w:rsidR="00AA458D" w:rsidRPr="000A5812" w:rsidRDefault="00AA458D" w:rsidP="00AA458D">
      <w:pPr>
        <w:pStyle w:val="Odstavekseznama"/>
        <w:ind w:left="426"/>
      </w:pPr>
    </w:p>
    <w:p w14:paraId="6BA2BA22" w14:textId="77777777" w:rsidR="00AA458D" w:rsidRPr="0098298C" w:rsidRDefault="00AA458D" w:rsidP="001F60BD">
      <w:pPr>
        <w:pStyle w:val="Slog2"/>
        <w:numPr>
          <w:ilvl w:val="1"/>
          <w:numId w:val="4"/>
        </w:numPr>
        <w:rPr>
          <w:color w:val="auto"/>
        </w:rPr>
      </w:pPr>
      <w:r w:rsidRPr="0098298C">
        <w:rPr>
          <w:color w:val="auto"/>
        </w:rPr>
        <w:t xml:space="preserve"> </w:t>
      </w:r>
      <w:bookmarkStart w:id="128" w:name="_Toc82684891"/>
      <w:r w:rsidRPr="0098298C">
        <w:rPr>
          <w:color w:val="auto"/>
        </w:rPr>
        <w:t>Sodelovanje z vodjem kuhinje</w:t>
      </w:r>
      <w:bookmarkEnd w:id="128"/>
      <w:r w:rsidRPr="0098298C">
        <w:rPr>
          <w:color w:val="auto"/>
        </w:rPr>
        <w:t xml:space="preserve"> </w:t>
      </w:r>
    </w:p>
    <w:p w14:paraId="5CCB920D" w14:textId="77777777" w:rsidR="00AA458D" w:rsidRPr="000A5812" w:rsidRDefault="00AA458D" w:rsidP="00AA458D">
      <w:pPr>
        <w:jc w:val="both"/>
      </w:pPr>
    </w:p>
    <w:p w14:paraId="08AEE58D" w14:textId="77777777" w:rsidR="00AA458D" w:rsidRPr="000A5812" w:rsidRDefault="00AA458D" w:rsidP="00660901">
      <w:pPr>
        <w:pStyle w:val="Odstavekseznama"/>
        <w:numPr>
          <w:ilvl w:val="0"/>
          <w:numId w:val="10"/>
        </w:numPr>
        <w:ind w:left="426" w:hanging="426"/>
        <w:jc w:val="both"/>
      </w:pPr>
      <w:r w:rsidRPr="000A5812">
        <w:t xml:space="preserve">Priprava plana nabave drobnega inventarja, potrošnega materiala ter osnovnih sredstev. </w:t>
      </w:r>
    </w:p>
    <w:p w14:paraId="38A90A1F" w14:textId="77777777" w:rsidR="00AA458D" w:rsidRPr="000A5812" w:rsidRDefault="00AA458D" w:rsidP="00660901">
      <w:pPr>
        <w:pStyle w:val="Odstavekseznama"/>
        <w:numPr>
          <w:ilvl w:val="0"/>
          <w:numId w:val="10"/>
        </w:numPr>
        <w:ind w:left="426" w:hanging="426"/>
        <w:jc w:val="both"/>
      </w:pPr>
      <w:r w:rsidRPr="000A5812">
        <w:t xml:space="preserve">Na podlagi sestavljenih jedilnikov sodelovanje pri nabavi živil, pravilnem skladiščenju in porabi živil. </w:t>
      </w:r>
    </w:p>
    <w:p w14:paraId="47F60E12" w14:textId="67DBEF30" w:rsidR="00AA458D" w:rsidRPr="000A5812" w:rsidRDefault="00AA458D" w:rsidP="00660901">
      <w:pPr>
        <w:pStyle w:val="Odstavekseznama"/>
        <w:numPr>
          <w:ilvl w:val="0"/>
          <w:numId w:val="10"/>
        </w:numPr>
        <w:ind w:left="426" w:hanging="426"/>
        <w:jc w:val="both"/>
      </w:pPr>
      <w:r w:rsidRPr="000A5812">
        <w:t>V času dopus</w:t>
      </w:r>
      <w:r w:rsidR="00660901">
        <w:t xml:space="preserve">tov ali bolezni oz. po potrebi </w:t>
      </w:r>
      <w:r w:rsidRPr="000A5812">
        <w:t xml:space="preserve">sodelovanje pri materialnem knjigovodstvu.   </w:t>
      </w:r>
    </w:p>
    <w:p w14:paraId="458694F7" w14:textId="77777777" w:rsidR="00AA458D" w:rsidRPr="000A5812" w:rsidRDefault="00AA458D" w:rsidP="00660901">
      <w:pPr>
        <w:pStyle w:val="Odstavekseznama"/>
        <w:numPr>
          <w:ilvl w:val="0"/>
          <w:numId w:val="10"/>
        </w:numPr>
        <w:ind w:left="426" w:hanging="426"/>
        <w:jc w:val="both"/>
      </w:pPr>
      <w:r w:rsidRPr="000A5812">
        <w:t xml:space="preserve">Sprotni dogovori, izmenjava mnenj, pomoči. </w:t>
      </w:r>
    </w:p>
    <w:p w14:paraId="570DAC0F" w14:textId="77777777" w:rsidR="00AA458D" w:rsidRPr="000A5812" w:rsidRDefault="00AA458D" w:rsidP="00660901">
      <w:pPr>
        <w:pStyle w:val="Odstavekseznama"/>
        <w:numPr>
          <w:ilvl w:val="0"/>
          <w:numId w:val="10"/>
        </w:numPr>
        <w:ind w:left="426" w:hanging="426"/>
        <w:jc w:val="both"/>
      </w:pPr>
      <w:r w:rsidRPr="000A5812">
        <w:t xml:space="preserve">Pomoč v kuhinji v času bolniških odsotnosti. </w:t>
      </w:r>
      <w:r w:rsidRPr="000A5812">
        <w:br w:type="page"/>
      </w:r>
    </w:p>
    <w:p w14:paraId="428E9D9B" w14:textId="77777777" w:rsidR="00AA458D" w:rsidRPr="0098298C" w:rsidRDefault="00AA458D" w:rsidP="001F60BD">
      <w:pPr>
        <w:pStyle w:val="Slog2"/>
        <w:numPr>
          <w:ilvl w:val="1"/>
          <w:numId w:val="4"/>
        </w:numPr>
        <w:rPr>
          <w:color w:val="auto"/>
        </w:rPr>
      </w:pPr>
      <w:bookmarkStart w:id="129" w:name="_Toc82684892"/>
      <w:r w:rsidRPr="0098298C">
        <w:rPr>
          <w:color w:val="auto"/>
        </w:rPr>
        <w:lastRenderedPageBreak/>
        <w:t>Sodelovanje z ostalimi kuharji:</w:t>
      </w:r>
      <w:bookmarkEnd w:id="129"/>
      <w:r w:rsidRPr="0098298C">
        <w:rPr>
          <w:color w:val="auto"/>
        </w:rPr>
        <w:t xml:space="preserve"> </w:t>
      </w:r>
    </w:p>
    <w:p w14:paraId="74411B32" w14:textId="77777777" w:rsidR="00AA458D" w:rsidRPr="000A5812" w:rsidRDefault="00AA458D" w:rsidP="00AA458D">
      <w:pPr>
        <w:jc w:val="both"/>
      </w:pPr>
    </w:p>
    <w:p w14:paraId="00BD4FD8" w14:textId="77777777" w:rsidR="00AA458D" w:rsidRPr="000A5812" w:rsidRDefault="00AA458D" w:rsidP="00660901">
      <w:pPr>
        <w:pStyle w:val="Odstavekseznama"/>
        <w:numPr>
          <w:ilvl w:val="0"/>
          <w:numId w:val="10"/>
        </w:numPr>
        <w:ind w:left="426" w:hanging="426"/>
        <w:jc w:val="both"/>
      </w:pPr>
      <w:r w:rsidRPr="000A5812">
        <w:t xml:space="preserve">Mesečni pregled dela in kontrola nad izvajanjem higienskih ukrepov v kuhinjah. Po potrebi svetovanje in strokovna pomoč. Razporejanje kuharjev v času bolniških odsotnosti in dopustov. Posredovanje seznamov otrok z dietno prehrano. </w:t>
      </w:r>
    </w:p>
    <w:p w14:paraId="79ACBC8D" w14:textId="77777777" w:rsidR="00AA458D" w:rsidRPr="000A5812" w:rsidRDefault="00AA458D" w:rsidP="00660901">
      <w:pPr>
        <w:pStyle w:val="Odstavekseznama"/>
        <w:numPr>
          <w:ilvl w:val="0"/>
          <w:numId w:val="10"/>
        </w:numPr>
        <w:ind w:left="426" w:hanging="426"/>
        <w:jc w:val="both"/>
      </w:pPr>
      <w:r w:rsidRPr="000A5812">
        <w:t xml:space="preserve">Spremljanje in izvajanje </w:t>
      </w:r>
      <w:proofErr w:type="spellStart"/>
      <w:r w:rsidRPr="000A5812">
        <w:t>Haccp</w:t>
      </w:r>
      <w:proofErr w:type="spellEnd"/>
      <w:r w:rsidRPr="000A5812">
        <w:t xml:space="preserve"> sistema po vseh enotah, interno izobraževanje kuharjev z morebitnimi novostmi </w:t>
      </w:r>
      <w:proofErr w:type="spellStart"/>
      <w:r w:rsidRPr="000A5812">
        <w:t>Haccp</w:t>
      </w:r>
      <w:proofErr w:type="spellEnd"/>
      <w:r w:rsidRPr="000A5812">
        <w:t xml:space="preserve"> sistema. </w:t>
      </w:r>
    </w:p>
    <w:p w14:paraId="72CA5812" w14:textId="77777777" w:rsidR="00AA458D" w:rsidRPr="000A5812" w:rsidRDefault="00AA458D" w:rsidP="00AA458D">
      <w:pPr>
        <w:jc w:val="both"/>
      </w:pPr>
    </w:p>
    <w:p w14:paraId="57A190AA" w14:textId="77777777" w:rsidR="00AA458D" w:rsidRPr="0098298C" w:rsidRDefault="00AA458D" w:rsidP="001F60BD">
      <w:pPr>
        <w:pStyle w:val="Slog2"/>
        <w:numPr>
          <w:ilvl w:val="1"/>
          <w:numId w:val="4"/>
        </w:numPr>
        <w:rPr>
          <w:color w:val="auto"/>
        </w:rPr>
      </w:pPr>
      <w:bookmarkStart w:id="130" w:name="_Toc82684893"/>
      <w:r w:rsidRPr="0098298C">
        <w:rPr>
          <w:color w:val="auto"/>
        </w:rPr>
        <w:t>Sodelovanje s starši:</w:t>
      </w:r>
      <w:bookmarkEnd w:id="130"/>
      <w:r w:rsidRPr="0098298C">
        <w:rPr>
          <w:color w:val="auto"/>
        </w:rPr>
        <w:t xml:space="preserve"> </w:t>
      </w:r>
    </w:p>
    <w:p w14:paraId="6C37B9C6" w14:textId="77777777" w:rsidR="00AA458D" w:rsidRPr="000A5812" w:rsidRDefault="00AA458D" w:rsidP="00AA458D">
      <w:pPr>
        <w:jc w:val="both"/>
      </w:pPr>
    </w:p>
    <w:p w14:paraId="30DECFFA" w14:textId="2ACE966D" w:rsidR="00AA458D" w:rsidRPr="000A5812" w:rsidRDefault="00AA458D" w:rsidP="00AA458D">
      <w:pPr>
        <w:jc w:val="both"/>
      </w:pPr>
      <w:r w:rsidRPr="000A5812">
        <w:t xml:space="preserve">S starši, katerih </w:t>
      </w:r>
      <w:proofErr w:type="spellStart"/>
      <w:r w:rsidRPr="000A5812">
        <w:t>novovpisani</w:t>
      </w:r>
      <w:proofErr w:type="spellEnd"/>
      <w:r w:rsidRPr="000A5812">
        <w:t xml:space="preserve"> otroci imajo dietno prehrano po potrebi opravim osebne razgovore. Z njimi občasno kontaktiram tudi po telefonu. Trudim se za dobro sodelovanje z njimi. </w:t>
      </w:r>
    </w:p>
    <w:p w14:paraId="6EDD64C9" w14:textId="793F6758" w:rsidR="00AA458D" w:rsidRPr="000A5812" w:rsidRDefault="00AA458D" w:rsidP="00AA458D">
      <w:pPr>
        <w:jc w:val="both"/>
      </w:pPr>
      <w:r w:rsidRPr="000A5812">
        <w:t>Vse starše, katerih otroci imajo dietno prehrano in so že vključeni v vrtec</w:t>
      </w:r>
      <w:r w:rsidR="00660901">
        <w:t>,</w:t>
      </w:r>
      <w:r w:rsidRPr="000A5812">
        <w:t xml:space="preserve"> pa ponovno zaprosim za potrdila. Trudim se za dobro sodelovanje z njimi. </w:t>
      </w:r>
    </w:p>
    <w:p w14:paraId="3E707159" w14:textId="77777777" w:rsidR="00AA458D" w:rsidRPr="000A5812" w:rsidRDefault="00AA458D" w:rsidP="00AA458D">
      <w:pPr>
        <w:jc w:val="both"/>
      </w:pPr>
      <w:r w:rsidRPr="000A5812">
        <w:t xml:space="preserve"> </w:t>
      </w:r>
    </w:p>
    <w:p w14:paraId="7AB946C2" w14:textId="77777777" w:rsidR="00AA458D" w:rsidRPr="0098298C" w:rsidRDefault="00AA458D" w:rsidP="001F60BD">
      <w:pPr>
        <w:pStyle w:val="Slog2"/>
        <w:numPr>
          <w:ilvl w:val="1"/>
          <w:numId w:val="4"/>
        </w:numPr>
        <w:rPr>
          <w:color w:val="auto"/>
        </w:rPr>
      </w:pPr>
      <w:bookmarkStart w:id="131" w:name="_Toc82684894"/>
      <w:r w:rsidRPr="0098298C">
        <w:rPr>
          <w:color w:val="auto"/>
        </w:rPr>
        <w:t>Sodelovanje z vodstvom:</w:t>
      </w:r>
      <w:bookmarkEnd w:id="131"/>
      <w:r w:rsidRPr="0098298C">
        <w:rPr>
          <w:color w:val="auto"/>
        </w:rPr>
        <w:t xml:space="preserve"> </w:t>
      </w:r>
    </w:p>
    <w:p w14:paraId="30DC821B" w14:textId="77777777" w:rsidR="00AA458D" w:rsidRPr="000A5812" w:rsidRDefault="00AA458D" w:rsidP="00AA458D"/>
    <w:p w14:paraId="16780294" w14:textId="77777777" w:rsidR="00AA458D" w:rsidRPr="000A5812" w:rsidRDefault="00AA458D" w:rsidP="001F60BD">
      <w:pPr>
        <w:pStyle w:val="Odstavekseznama"/>
        <w:numPr>
          <w:ilvl w:val="0"/>
          <w:numId w:val="10"/>
        </w:numPr>
        <w:ind w:left="426" w:hanging="426"/>
      </w:pPr>
      <w:r w:rsidRPr="000A5812">
        <w:t>Redno sodelovanje z ravnateljico,</w:t>
      </w:r>
    </w:p>
    <w:p w14:paraId="1507A728" w14:textId="77777777" w:rsidR="00AA458D" w:rsidRPr="000A5812" w:rsidRDefault="00AA458D" w:rsidP="001F60BD">
      <w:pPr>
        <w:pStyle w:val="Odstavekseznama"/>
        <w:numPr>
          <w:ilvl w:val="0"/>
          <w:numId w:val="10"/>
        </w:numPr>
        <w:ind w:left="426" w:hanging="426"/>
      </w:pPr>
      <w:r w:rsidRPr="000A5812">
        <w:t>redni sestanki delavcev uprave,</w:t>
      </w:r>
    </w:p>
    <w:p w14:paraId="61A476A1" w14:textId="77777777" w:rsidR="00AA458D" w:rsidRPr="000A5812" w:rsidRDefault="00AA458D" w:rsidP="001F60BD">
      <w:pPr>
        <w:pStyle w:val="Odstavekseznama"/>
        <w:numPr>
          <w:ilvl w:val="0"/>
          <w:numId w:val="10"/>
        </w:numPr>
        <w:ind w:left="426" w:hanging="426"/>
      </w:pPr>
      <w:r w:rsidRPr="000A5812">
        <w:t>redno sodelovanje na kolegijih,</w:t>
      </w:r>
    </w:p>
    <w:p w14:paraId="7D67FB2A" w14:textId="77777777" w:rsidR="00AA458D" w:rsidRPr="000A5812" w:rsidRDefault="00AA458D" w:rsidP="001F60BD">
      <w:pPr>
        <w:pStyle w:val="Odstavekseznama"/>
        <w:numPr>
          <w:ilvl w:val="0"/>
          <w:numId w:val="10"/>
        </w:numPr>
        <w:ind w:left="426" w:hanging="426"/>
      </w:pPr>
      <w:r w:rsidRPr="000A5812">
        <w:t>sprotni dogovori po potrebi.</w:t>
      </w:r>
    </w:p>
    <w:p w14:paraId="191B840E" w14:textId="77777777" w:rsidR="00AA458D" w:rsidRPr="000A5812" w:rsidRDefault="00AA458D" w:rsidP="00AA458D"/>
    <w:p w14:paraId="4FA5C20F" w14:textId="77777777" w:rsidR="00AA458D" w:rsidRPr="0098298C" w:rsidRDefault="00AA458D" w:rsidP="001F60BD">
      <w:pPr>
        <w:pStyle w:val="Slog2"/>
        <w:numPr>
          <w:ilvl w:val="1"/>
          <w:numId w:val="4"/>
        </w:numPr>
        <w:rPr>
          <w:color w:val="auto"/>
        </w:rPr>
      </w:pPr>
      <w:bookmarkStart w:id="132" w:name="_Toc82684895"/>
      <w:r w:rsidRPr="0098298C">
        <w:rPr>
          <w:color w:val="auto"/>
        </w:rPr>
        <w:t>Sodelovanje z zunanjimi institucijami:</w:t>
      </w:r>
      <w:bookmarkEnd w:id="132"/>
      <w:r w:rsidRPr="0098298C">
        <w:rPr>
          <w:color w:val="auto"/>
        </w:rPr>
        <w:t xml:space="preserve"> </w:t>
      </w:r>
    </w:p>
    <w:p w14:paraId="2512A366" w14:textId="77777777" w:rsidR="00AA458D" w:rsidRPr="000A5812" w:rsidRDefault="00AA458D" w:rsidP="00AA458D">
      <w:pPr>
        <w:jc w:val="both"/>
      </w:pPr>
    </w:p>
    <w:p w14:paraId="571353C0" w14:textId="3DE2C2CE" w:rsidR="00660901" w:rsidRDefault="00AA458D" w:rsidP="00AA458D">
      <w:pPr>
        <w:jc w:val="both"/>
      </w:pPr>
      <w:r w:rsidRPr="000A5812">
        <w:t xml:space="preserve">Sodelovanje s poslovni partnerji (Žito, Mlekarna </w:t>
      </w:r>
      <w:proofErr w:type="spellStart"/>
      <w:r w:rsidRPr="000A5812">
        <w:t>Celeia</w:t>
      </w:r>
      <w:proofErr w:type="spellEnd"/>
      <w:r w:rsidRPr="000A5812">
        <w:t xml:space="preserve">, Ljubljanske mlekarne, Pekarna Pečjak, Ave, </w:t>
      </w:r>
      <w:proofErr w:type="spellStart"/>
      <w:r w:rsidRPr="000A5812">
        <w:t>Lincer</w:t>
      </w:r>
      <w:proofErr w:type="spellEnd"/>
      <w:r w:rsidRPr="000A5812">
        <w:t xml:space="preserve">, Mlinotest, Mercator, </w:t>
      </w:r>
      <w:proofErr w:type="spellStart"/>
      <w:r w:rsidRPr="000A5812">
        <w:t>Impuls</w:t>
      </w:r>
      <w:proofErr w:type="spellEnd"/>
      <w:r w:rsidRPr="000A5812">
        <w:t xml:space="preserve">, </w:t>
      </w:r>
      <w:proofErr w:type="spellStart"/>
      <w:r w:rsidRPr="000A5812">
        <w:t>Geaprodukt</w:t>
      </w:r>
      <w:proofErr w:type="spellEnd"/>
      <w:r w:rsidRPr="000A5812">
        <w:t xml:space="preserve">, Janja Jarc, Primož Rehberger, Kmetija Golc, Poličarjeva kmetija, Mlekarstvo Podjed, Kmetija Princ, Gregor Šlibar, Oljka plus, Janez Likozar, Kmetija Dolenc, </w:t>
      </w:r>
      <w:proofErr w:type="spellStart"/>
      <w:r w:rsidRPr="000A5812">
        <w:t>Žisa</w:t>
      </w:r>
      <w:proofErr w:type="spellEnd"/>
      <w:r w:rsidRPr="000A5812">
        <w:t xml:space="preserve"> alti, Jože Koprivnikar, Čebelarstvo Perne, Kmetija </w:t>
      </w:r>
      <w:proofErr w:type="spellStart"/>
      <w:r w:rsidRPr="000A5812">
        <w:t>Matijovc</w:t>
      </w:r>
      <w:proofErr w:type="spellEnd"/>
      <w:r w:rsidRPr="000A5812">
        <w:t xml:space="preserve">, Aleš Jerala, </w:t>
      </w:r>
      <w:proofErr w:type="spellStart"/>
      <w:r w:rsidRPr="000A5812">
        <w:t>Vipi</w:t>
      </w:r>
      <w:proofErr w:type="spellEnd"/>
      <w:r w:rsidRPr="000A5812">
        <w:t xml:space="preserve">, Gregor Šlibar), NIJZ Kranj, inšpekcijsko službo, Športno zvezo Tržič, … </w:t>
      </w:r>
    </w:p>
    <w:p w14:paraId="09D9D8D4" w14:textId="77777777" w:rsidR="00660901" w:rsidRDefault="00660901">
      <w:r>
        <w:br w:type="page"/>
      </w:r>
    </w:p>
    <w:p w14:paraId="35B147A4" w14:textId="77777777" w:rsidR="00AA458D" w:rsidRPr="0098298C" w:rsidRDefault="00AA458D" w:rsidP="001F60BD">
      <w:pPr>
        <w:pStyle w:val="Slog2"/>
        <w:numPr>
          <w:ilvl w:val="1"/>
          <w:numId w:val="4"/>
        </w:numPr>
        <w:rPr>
          <w:color w:val="auto"/>
        </w:rPr>
      </w:pPr>
      <w:bookmarkStart w:id="133" w:name="_Toc82684896"/>
      <w:r w:rsidRPr="0098298C">
        <w:rPr>
          <w:color w:val="auto"/>
        </w:rPr>
        <w:lastRenderedPageBreak/>
        <w:t>Ostale naloge</w:t>
      </w:r>
      <w:bookmarkEnd w:id="133"/>
      <w:r w:rsidRPr="0098298C">
        <w:rPr>
          <w:color w:val="auto"/>
        </w:rPr>
        <w:t xml:space="preserve">  </w:t>
      </w:r>
    </w:p>
    <w:p w14:paraId="6D163472" w14:textId="77777777" w:rsidR="00AA458D" w:rsidRPr="000A5812" w:rsidRDefault="00AA458D" w:rsidP="00AA458D">
      <w:pPr>
        <w:jc w:val="both"/>
      </w:pPr>
    </w:p>
    <w:p w14:paraId="07E6D967" w14:textId="77777777" w:rsidR="00AA458D" w:rsidRPr="000A5812" w:rsidRDefault="00AA458D" w:rsidP="001F60BD">
      <w:pPr>
        <w:pStyle w:val="Odstavekseznama"/>
        <w:numPr>
          <w:ilvl w:val="0"/>
          <w:numId w:val="10"/>
        </w:numPr>
        <w:ind w:left="426" w:hanging="426"/>
      </w:pPr>
      <w:r w:rsidRPr="000A5812">
        <w:t xml:space="preserve">Organizacija prehrambnega dela ob raznih prireditvah ter sodelovanje na prireditvah. </w:t>
      </w:r>
    </w:p>
    <w:p w14:paraId="3E2EEBC1" w14:textId="77777777" w:rsidR="00AA458D" w:rsidRPr="000A5812" w:rsidRDefault="00AA458D" w:rsidP="001F60BD">
      <w:pPr>
        <w:pStyle w:val="Odstavekseznama"/>
        <w:numPr>
          <w:ilvl w:val="0"/>
          <w:numId w:val="10"/>
        </w:numPr>
        <w:ind w:left="426" w:hanging="426"/>
      </w:pPr>
      <w:r w:rsidRPr="000A5812">
        <w:t>Prijava na Tradicionalni slovenski zajtrk.</w:t>
      </w:r>
    </w:p>
    <w:p w14:paraId="291732D1" w14:textId="77777777" w:rsidR="00AA458D" w:rsidRPr="000A5812" w:rsidRDefault="00AA458D" w:rsidP="00AA458D"/>
    <w:p w14:paraId="7A053E62" w14:textId="77777777" w:rsidR="00AA458D" w:rsidRPr="0098298C" w:rsidRDefault="00AA458D" w:rsidP="001F60BD">
      <w:pPr>
        <w:pStyle w:val="Slog2"/>
        <w:numPr>
          <w:ilvl w:val="1"/>
          <w:numId w:val="4"/>
        </w:numPr>
        <w:rPr>
          <w:color w:val="auto"/>
        </w:rPr>
      </w:pPr>
      <w:bookmarkStart w:id="134" w:name="_Toc82684897"/>
      <w:r w:rsidRPr="0098298C">
        <w:rPr>
          <w:color w:val="auto"/>
        </w:rPr>
        <w:t>Lastno izobraževanje</w:t>
      </w:r>
      <w:bookmarkEnd w:id="134"/>
      <w:r w:rsidRPr="0098298C">
        <w:rPr>
          <w:color w:val="auto"/>
        </w:rPr>
        <w:t xml:space="preserve">  </w:t>
      </w:r>
    </w:p>
    <w:p w14:paraId="36373A3A" w14:textId="77777777" w:rsidR="00AA458D" w:rsidRPr="000A5812" w:rsidRDefault="00AA458D" w:rsidP="00AA458D">
      <w:pPr>
        <w:jc w:val="both"/>
      </w:pPr>
    </w:p>
    <w:p w14:paraId="7FC18A06" w14:textId="77777777" w:rsidR="00AA458D" w:rsidRPr="000A5812" w:rsidRDefault="00AA458D" w:rsidP="00660901">
      <w:pPr>
        <w:pStyle w:val="Odstavekseznama"/>
        <w:numPr>
          <w:ilvl w:val="0"/>
          <w:numId w:val="10"/>
        </w:numPr>
        <w:ind w:left="426" w:hanging="426"/>
        <w:jc w:val="both"/>
      </w:pPr>
      <w:r w:rsidRPr="000A5812">
        <w:t xml:space="preserve">Izobraževanje na strokovnih posvetih in seminarjih v okviru svojega poklica. </w:t>
      </w:r>
    </w:p>
    <w:p w14:paraId="3ED908E8" w14:textId="77777777" w:rsidR="00AA458D" w:rsidRPr="000A5812" w:rsidRDefault="00AA458D" w:rsidP="00660901">
      <w:pPr>
        <w:pStyle w:val="Odstavekseznama"/>
        <w:numPr>
          <w:ilvl w:val="0"/>
          <w:numId w:val="10"/>
        </w:numPr>
        <w:ind w:left="426" w:hanging="426"/>
        <w:jc w:val="both"/>
      </w:pPr>
      <w:r w:rsidRPr="000A5812">
        <w:t xml:space="preserve">Spremljanje strokovne literature. </w:t>
      </w:r>
    </w:p>
    <w:p w14:paraId="27378885" w14:textId="77777777" w:rsidR="00AA458D" w:rsidRPr="000A5812" w:rsidRDefault="00AA458D" w:rsidP="00660901">
      <w:pPr>
        <w:pStyle w:val="Odstavekseznama"/>
        <w:numPr>
          <w:ilvl w:val="0"/>
          <w:numId w:val="10"/>
        </w:numPr>
        <w:ind w:left="426" w:hanging="426"/>
        <w:jc w:val="both"/>
      </w:pPr>
      <w:r w:rsidRPr="000A5812">
        <w:t xml:space="preserve">Sodelovanje na gorenjskem aktivu organizatorjev prehrane in zdravstveno-higienskega režima. </w:t>
      </w:r>
    </w:p>
    <w:p w14:paraId="1EC5AFE2" w14:textId="77777777" w:rsidR="00660901" w:rsidRDefault="00660901" w:rsidP="00AA458D"/>
    <w:p w14:paraId="187D20CC" w14:textId="25C557CA" w:rsidR="00AA458D" w:rsidRPr="000A5812" w:rsidRDefault="00AA458D" w:rsidP="00AA458D">
      <w:r w:rsidRPr="000A5812">
        <w:t xml:space="preserve">Dobro sodelovanje in dogovarjanje z vsemi zaposlenimi je pogoj za dobro opravljeno delo, zato se bom tudi na tem področju trudila preko celega šolskega leta. </w:t>
      </w:r>
    </w:p>
    <w:p w14:paraId="135FFAB8" w14:textId="77777777" w:rsidR="00AA458D" w:rsidRPr="000A5812" w:rsidRDefault="00AA458D" w:rsidP="00AA458D">
      <w:pPr>
        <w:jc w:val="both"/>
      </w:pPr>
      <w:r w:rsidRPr="000A5812">
        <w:t xml:space="preserve"> </w:t>
      </w:r>
    </w:p>
    <w:p w14:paraId="642218B1" w14:textId="77777777" w:rsidR="00AA458D" w:rsidRPr="000A5812" w:rsidRDefault="00AA458D" w:rsidP="00AA458D">
      <w:pPr>
        <w:jc w:val="right"/>
      </w:pPr>
      <w:r w:rsidRPr="000A5812">
        <w:t>Zapisala: Suzana Smolej, organizatorka prehrane</w:t>
      </w:r>
    </w:p>
    <w:p w14:paraId="0B1A32D1" w14:textId="77777777" w:rsidR="00AA458D" w:rsidRDefault="00AA458D" w:rsidP="00AA458D">
      <w:pPr>
        <w:rPr>
          <w:rFonts w:ascii="Times New Roman" w:eastAsia="Times New Roman" w:hAnsi="Times New Roman" w:cs="Times New Roman"/>
        </w:rPr>
      </w:pPr>
      <w:r>
        <w:rPr>
          <w:rFonts w:ascii="Times New Roman" w:eastAsia="Times New Roman" w:hAnsi="Times New Roman" w:cs="Times New Roman"/>
        </w:rPr>
        <w:br w:type="page"/>
      </w:r>
    </w:p>
    <w:p w14:paraId="071C40B7" w14:textId="484B2D8F" w:rsidR="00AA458D" w:rsidRDefault="00AA458D" w:rsidP="001F60BD">
      <w:pPr>
        <w:pStyle w:val="Slog1"/>
        <w:numPr>
          <w:ilvl w:val="0"/>
          <w:numId w:val="4"/>
        </w:numPr>
      </w:pPr>
      <w:bookmarkStart w:id="135" w:name="_1opuj5n" w:colFirst="0" w:colLast="0"/>
      <w:bookmarkStart w:id="136" w:name="_Toc524870566"/>
      <w:bookmarkStart w:id="137" w:name="_Toc82684898"/>
      <w:bookmarkEnd w:id="135"/>
      <w:r>
        <w:lastRenderedPageBreak/>
        <w:t>Letni delovni načrt organizator</w:t>
      </w:r>
      <w:r w:rsidR="00627B65">
        <w:t>KE</w:t>
      </w:r>
      <w:r>
        <w:t xml:space="preserve"> zdravstveno higienskega režima</w:t>
      </w:r>
      <w:bookmarkEnd w:id="136"/>
      <w:bookmarkEnd w:id="137"/>
    </w:p>
    <w:p w14:paraId="61EB5637" w14:textId="77777777" w:rsidR="00AA458D" w:rsidRPr="000A5812" w:rsidRDefault="00AA458D" w:rsidP="00AA458D">
      <w:pPr>
        <w:jc w:val="right"/>
      </w:pPr>
      <w:r w:rsidRPr="000A5812">
        <w:t>Organizator zdravstveno higienskega režima je Katja Eler, telefonska številka 04 5971 609.</w:t>
      </w:r>
    </w:p>
    <w:p w14:paraId="1C575C7E" w14:textId="77777777" w:rsidR="00AA458D" w:rsidRPr="000A5812" w:rsidRDefault="00AA458D" w:rsidP="00AA458D">
      <w:pPr>
        <w:jc w:val="both"/>
      </w:pPr>
    </w:p>
    <w:p w14:paraId="5E83FF73" w14:textId="63AE8906" w:rsidR="00AA458D" w:rsidRPr="000A5812" w:rsidRDefault="00AA458D" w:rsidP="00AA458D">
      <w:pPr>
        <w:jc w:val="both"/>
      </w:pPr>
      <w:r w:rsidRPr="000A5812">
        <w:t>Strokovne podlage: zakonodaja, navodila in priporočila pristojnih državnih institucij (NIJZ, Zdravstveni inšpektorat RS, pristojna ministrstva), navodila lokalne zdravstvene in zobozdravstvene službe ter navodila, dogovori in sklepi za interno uporabo.</w:t>
      </w:r>
    </w:p>
    <w:p w14:paraId="08EBC908" w14:textId="77777777" w:rsidR="00AA458D" w:rsidRPr="000A5812" w:rsidRDefault="00AA458D" w:rsidP="00AA458D">
      <w:pPr>
        <w:jc w:val="both"/>
      </w:pPr>
    </w:p>
    <w:p w14:paraId="588BDABF" w14:textId="77777777" w:rsidR="00AA458D" w:rsidRPr="0098298C" w:rsidRDefault="00AA458D" w:rsidP="001F60BD">
      <w:pPr>
        <w:pStyle w:val="Slog2"/>
        <w:numPr>
          <w:ilvl w:val="1"/>
          <w:numId w:val="4"/>
        </w:numPr>
        <w:rPr>
          <w:color w:val="auto"/>
        </w:rPr>
      </w:pPr>
      <w:bookmarkStart w:id="138" w:name="_Toc82684899"/>
      <w:r w:rsidRPr="0098298C">
        <w:rPr>
          <w:color w:val="auto"/>
        </w:rPr>
        <w:t xml:space="preserve">Načrtovane naloge organizatorja </w:t>
      </w:r>
      <w:r>
        <w:rPr>
          <w:color w:val="auto"/>
        </w:rPr>
        <w:t>ZHR so:</w:t>
      </w:r>
      <w:bookmarkEnd w:id="138"/>
    </w:p>
    <w:p w14:paraId="0853BCFD" w14:textId="77777777" w:rsidR="00AA458D" w:rsidRPr="000A5812" w:rsidRDefault="00AA458D" w:rsidP="00AA458D">
      <w:pPr>
        <w:ind w:left="360"/>
        <w:jc w:val="both"/>
      </w:pPr>
    </w:p>
    <w:p w14:paraId="0F85E318" w14:textId="77777777" w:rsidR="00AA458D" w:rsidRPr="000A5812" w:rsidRDefault="00AA458D" w:rsidP="001F60BD">
      <w:pPr>
        <w:numPr>
          <w:ilvl w:val="0"/>
          <w:numId w:val="11"/>
        </w:numPr>
        <w:ind w:left="426" w:hanging="426"/>
        <w:jc w:val="both"/>
      </w:pPr>
      <w:r w:rsidRPr="000A5812">
        <w:t xml:space="preserve">Organizacija in interni nadzor nad zdravstveno-higienskim režimom in sanitarno-tehničnimi pogoji v vrtcu. </w:t>
      </w:r>
    </w:p>
    <w:p w14:paraId="1E65D781" w14:textId="4305B47A" w:rsidR="00AA458D" w:rsidRPr="000A5812" w:rsidRDefault="00AA458D" w:rsidP="001F60BD">
      <w:pPr>
        <w:numPr>
          <w:ilvl w:val="0"/>
          <w:numId w:val="11"/>
        </w:numPr>
        <w:ind w:left="426" w:hanging="426"/>
        <w:jc w:val="both"/>
      </w:pPr>
      <w:r w:rsidRPr="000A5812">
        <w:t xml:space="preserve">Zagotavljanje varnega okolja, ustreznih sanitarno-tehničnih in higienskih pogojev v prostorih vrtca in na zunanjih površinah.   </w:t>
      </w:r>
    </w:p>
    <w:p w14:paraId="440923CA" w14:textId="77777777" w:rsidR="00AA458D" w:rsidRPr="000A5812" w:rsidRDefault="00AA458D" w:rsidP="001F60BD">
      <w:pPr>
        <w:numPr>
          <w:ilvl w:val="0"/>
          <w:numId w:val="11"/>
        </w:numPr>
        <w:ind w:left="426" w:hanging="426"/>
        <w:jc w:val="both"/>
      </w:pPr>
      <w:r w:rsidRPr="000A5812">
        <w:t xml:space="preserve">Mesečni pregled izvajanja splošnih higienskih ukrepov v igralnicah in pomožnih prostorih. </w:t>
      </w:r>
    </w:p>
    <w:p w14:paraId="2DAED181" w14:textId="77777777" w:rsidR="00AA458D" w:rsidRPr="000A5812" w:rsidRDefault="00AA458D" w:rsidP="001F60BD">
      <w:pPr>
        <w:numPr>
          <w:ilvl w:val="0"/>
          <w:numId w:val="11"/>
        </w:numPr>
        <w:ind w:left="426" w:hanging="426"/>
        <w:jc w:val="both"/>
      </w:pPr>
      <w:r w:rsidRPr="000A5812">
        <w:t xml:space="preserve">Spremljanje zdravstvenega stanja otrok, vodenje evidence nalezljivih bolezni po vseh oddelkih vrtca in organizacija ustreznih ukrepov ob pojavu nalezljivih bolezni, obveščanje in sodelovanje z vsemi zgoraj naštetimi organi in poročanje. </w:t>
      </w:r>
    </w:p>
    <w:p w14:paraId="26A80287" w14:textId="77777777" w:rsidR="00AA458D" w:rsidRPr="000A5812" w:rsidRDefault="00AA458D" w:rsidP="001F60BD">
      <w:pPr>
        <w:numPr>
          <w:ilvl w:val="0"/>
          <w:numId w:val="11"/>
        </w:numPr>
        <w:ind w:left="426" w:hanging="426"/>
        <w:jc w:val="both"/>
      </w:pPr>
      <w:r w:rsidRPr="000A5812">
        <w:t xml:space="preserve">Skrb za preprečevanje in obvladovanje nastanka nalezljivih otroških bolezni. </w:t>
      </w:r>
    </w:p>
    <w:p w14:paraId="1675C585" w14:textId="77777777" w:rsidR="00AA458D" w:rsidRPr="000A5812" w:rsidRDefault="00AA458D" w:rsidP="001F60BD">
      <w:pPr>
        <w:numPr>
          <w:ilvl w:val="0"/>
          <w:numId w:val="11"/>
        </w:numPr>
        <w:ind w:left="426" w:hanging="426"/>
        <w:jc w:val="both"/>
      </w:pPr>
      <w:r w:rsidRPr="000A5812">
        <w:t xml:space="preserve">Nabava sredstev za nego in prvo pomoč, izdaja po enotah in vodenje evidence. </w:t>
      </w:r>
    </w:p>
    <w:p w14:paraId="3F2735F1" w14:textId="77777777" w:rsidR="00AA458D" w:rsidRPr="000A5812" w:rsidRDefault="00AA458D" w:rsidP="001F60BD">
      <w:pPr>
        <w:numPr>
          <w:ilvl w:val="0"/>
          <w:numId w:val="11"/>
        </w:numPr>
        <w:ind w:left="426" w:hanging="426"/>
        <w:jc w:val="both"/>
      </w:pPr>
      <w:r w:rsidRPr="000A5812">
        <w:t xml:space="preserve">Spremljanje poškodb otrok v vrtcu, zbiranje poročil in vodenje evidence. </w:t>
      </w:r>
    </w:p>
    <w:p w14:paraId="5E4D21FC" w14:textId="77777777" w:rsidR="00AA458D" w:rsidRPr="000A5812" w:rsidRDefault="00AA458D" w:rsidP="001F60BD">
      <w:pPr>
        <w:numPr>
          <w:ilvl w:val="0"/>
          <w:numId w:val="11"/>
        </w:numPr>
        <w:ind w:left="426" w:hanging="426"/>
        <w:jc w:val="both"/>
      </w:pPr>
      <w:r w:rsidRPr="000A5812">
        <w:t xml:space="preserve">Sodelovanje pri ugotavljanju potreb po tekstilnih izdelkih, osnovnih sredstvih in vzdrževalnih delih ter sodelovanje pri realizaciji. </w:t>
      </w:r>
    </w:p>
    <w:p w14:paraId="501DACAB" w14:textId="77777777" w:rsidR="00AA458D" w:rsidRPr="000A5812" w:rsidRDefault="00AA458D" w:rsidP="001F60BD">
      <w:pPr>
        <w:numPr>
          <w:ilvl w:val="0"/>
          <w:numId w:val="11"/>
        </w:numPr>
        <w:ind w:left="426" w:hanging="426"/>
        <w:jc w:val="both"/>
      </w:pPr>
      <w:r w:rsidRPr="000A5812">
        <w:t xml:space="preserve">Nabava čistil, papirne konfekcije in sanitetnega materiala za nego otrok in prvo pomoč ter delitev po enotah in vodenje evidence. </w:t>
      </w:r>
    </w:p>
    <w:p w14:paraId="1D75FA15" w14:textId="77777777" w:rsidR="00AA458D" w:rsidRPr="000A5812" w:rsidRDefault="00AA458D" w:rsidP="001F60BD">
      <w:pPr>
        <w:numPr>
          <w:ilvl w:val="0"/>
          <w:numId w:val="11"/>
        </w:numPr>
        <w:ind w:left="426" w:hanging="426"/>
        <w:jc w:val="both"/>
      </w:pPr>
      <w:r w:rsidRPr="000A5812">
        <w:t xml:space="preserve">Vodenje evidenc podpisanih izjav in soglasij o zdravstvenem stanju zaposlenih. </w:t>
      </w:r>
    </w:p>
    <w:p w14:paraId="5207C8ED" w14:textId="77777777" w:rsidR="00AA458D" w:rsidRPr="000A5812" w:rsidRDefault="00AA458D" w:rsidP="001F60BD">
      <w:pPr>
        <w:numPr>
          <w:ilvl w:val="0"/>
          <w:numId w:val="11"/>
        </w:numPr>
        <w:ind w:left="426" w:hanging="426"/>
        <w:jc w:val="both"/>
      </w:pPr>
      <w:r w:rsidRPr="000A5812">
        <w:t>Po potrebi organizacija tečaja prve pomoči in vodenje centralne evidence.</w:t>
      </w:r>
    </w:p>
    <w:p w14:paraId="0FB40903" w14:textId="77777777" w:rsidR="00AA458D" w:rsidRPr="000A5812" w:rsidRDefault="00AA458D" w:rsidP="001F60BD">
      <w:pPr>
        <w:numPr>
          <w:ilvl w:val="0"/>
          <w:numId w:val="11"/>
        </w:numPr>
        <w:ind w:left="426" w:hanging="426"/>
        <w:jc w:val="both"/>
      </w:pPr>
      <w:r w:rsidRPr="000A5812">
        <w:t>Koordinacija na področju varstva pri delu (VPD) in požarne varnosti (PV), vodenje centralne evidence za dokumentacijo na področju VPD in PV.</w:t>
      </w:r>
    </w:p>
    <w:p w14:paraId="08CA7490" w14:textId="77777777" w:rsidR="00AA458D" w:rsidRPr="000A5812" w:rsidRDefault="00AA458D" w:rsidP="001F60BD">
      <w:pPr>
        <w:numPr>
          <w:ilvl w:val="0"/>
          <w:numId w:val="11"/>
        </w:numPr>
        <w:ind w:left="426" w:hanging="426"/>
        <w:jc w:val="both"/>
      </w:pPr>
      <w:r w:rsidRPr="000A5812">
        <w:lastRenderedPageBreak/>
        <w:t>Spremljanje stanja VPD in PV v enotah vrtca in opozarjanje na ugotovljene pomanjkljivosti ter sodelovanje pri odpravljanju pomanjkljivosti.</w:t>
      </w:r>
    </w:p>
    <w:p w14:paraId="59E65BD4" w14:textId="77777777" w:rsidR="00AA458D" w:rsidRPr="000A5812" w:rsidRDefault="00AA458D" w:rsidP="001F60BD">
      <w:pPr>
        <w:numPr>
          <w:ilvl w:val="0"/>
          <w:numId w:val="11"/>
        </w:numPr>
        <w:ind w:left="426" w:hanging="426"/>
        <w:jc w:val="both"/>
      </w:pPr>
      <w:r w:rsidRPr="000A5812">
        <w:t>Zagotavljanje zaščitne delovne obleke in obutve za zaposlene v skladu s planom in po potrebi.</w:t>
      </w:r>
    </w:p>
    <w:p w14:paraId="755DB199" w14:textId="77777777" w:rsidR="00AA458D" w:rsidRPr="000A5812" w:rsidRDefault="00AA458D" w:rsidP="001F60BD">
      <w:pPr>
        <w:numPr>
          <w:ilvl w:val="0"/>
          <w:numId w:val="11"/>
        </w:numPr>
        <w:ind w:left="426" w:hanging="426"/>
        <w:jc w:val="both"/>
      </w:pPr>
      <w:r w:rsidRPr="000A5812">
        <w:t>Po potrebi organizacija obnovitvenega tečaja VPD in vodenje centralne evidence.</w:t>
      </w:r>
    </w:p>
    <w:p w14:paraId="267335C4" w14:textId="77777777" w:rsidR="00AA458D" w:rsidRPr="000A5812" w:rsidRDefault="00AA458D" w:rsidP="001F60BD">
      <w:pPr>
        <w:numPr>
          <w:ilvl w:val="0"/>
          <w:numId w:val="11"/>
        </w:numPr>
        <w:ind w:left="426" w:hanging="426"/>
        <w:jc w:val="both"/>
      </w:pPr>
      <w:r w:rsidRPr="000A5812">
        <w:t>Spremljanje poškodb delavcev pri delu in vodenje centralne evidence.</w:t>
      </w:r>
    </w:p>
    <w:p w14:paraId="2CE26B5C" w14:textId="77777777" w:rsidR="00AA458D" w:rsidRPr="000A5812" w:rsidRDefault="00AA458D" w:rsidP="001F60BD">
      <w:pPr>
        <w:numPr>
          <w:ilvl w:val="0"/>
          <w:numId w:val="11"/>
        </w:numPr>
        <w:ind w:left="426" w:hanging="426"/>
        <w:jc w:val="both"/>
      </w:pPr>
      <w:r w:rsidRPr="000A5812">
        <w:t>Sodelovanje s pooblaščenim zdravnikom specialistom medicine dela ter priprava in vodenje evidence o periodičnih in preventivnih zdravstvenih pregledih.</w:t>
      </w:r>
    </w:p>
    <w:p w14:paraId="053D6305" w14:textId="77777777" w:rsidR="00AA458D" w:rsidRPr="000A5812" w:rsidRDefault="00AA458D" w:rsidP="001F60BD">
      <w:pPr>
        <w:numPr>
          <w:ilvl w:val="0"/>
          <w:numId w:val="11"/>
        </w:numPr>
        <w:ind w:left="426" w:hanging="426"/>
        <w:jc w:val="both"/>
      </w:pPr>
      <w:r w:rsidRPr="000A5812">
        <w:t>Načrtovanje in organizacija vaj evakuacije po posameznih enotah vrtca</w:t>
      </w:r>
    </w:p>
    <w:p w14:paraId="1F0C6BF1" w14:textId="77777777" w:rsidR="00AA458D" w:rsidRPr="000A5812" w:rsidRDefault="00AA458D" w:rsidP="001F60BD">
      <w:pPr>
        <w:numPr>
          <w:ilvl w:val="0"/>
          <w:numId w:val="11"/>
        </w:numPr>
        <w:ind w:left="426" w:hanging="426"/>
        <w:jc w:val="both"/>
      </w:pPr>
      <w:r w:rsidRPr="000A5812">
        <w:t xml:space="preserve">Organizacija in interni nadzor o dnevnem, mesečnem in letnem pregledovanju igrišč in vodenjem evidenc, sodelovanje s hišnikom ter zunanjimi strokovnjaki    </w:t>
      </w:r>
    </w:p>
    <w:p w14:paraId="3A95CE13" w14:textId="77777777" w:rsidR="00AA458D" w:rsidRPr="000A5812" w:rsidRDefault="00AA458D" w:rsidP="001F60BD">
      <w:pPr>
        <w:numPr>
          <w:ilvl w:val="0"/>
          <w:numId w:val="11"/>
        </w:numPr>
        <w:ind w:left="426" w:hanging="426"/>
        <w:jc w:val="both"/>
      </w:pPr>
      <w:r w:rsidRPr="000A5812">
        <w:t>Po potrebi sodelovanje na usposabljanjih odgovornih oseb za preglede in vzdrževanje otroških igral in igrišč</w:t>
      </w:r>
    </w:p>
    <w:p w14:paraId="200F7A5B" w14:textId="77777777" w:rsidR="00AA458D" w:rsidRPr="000A5812" w:rsidRDefault="00AA458D" w:rsidP="001F60BD">
      <w:pPr>
        <w:numPr>
          <w:ilvl w:val="0"/>
          <w:numId w:val="11"/>
        </w:numPr>
        <w:ind w:left="426" w:hanging="426"/>
        <w:jc w:val="both"/>
      </w:pPr>
      <w:r w:rsidRPr="000A5812">
        <w:t xml:space="preserve">Vodenje in ažuriranje evidence cepljenja, testiranja in </w:t>
      </w:r>
      <w:proofErr w:type="spellStart"/>
      <w:r w:rsidRPr="000A5812">
        <w:t>prebolevnosti</w:t>
      </w:r>
      <w:proofErr w:type="spellEnd"/>
      <w:r w:rsidRPr="000A5812">
        <w:t xml:space="preserve"> glede bolezni Covid-19 pri vseh zaposlenih.</w:t>
      </w:r>
    </w:p>
    <w:p w14:paraId="0CD5CB87" w14:textId="77777777" w:rsidR="00AA458D" w:rsidRPr="000A5812" w:rsidRDefault="00AA458D" w:rsidP="00AA458D">
      <w:pPr>
        <w:jc w:val="both"/>
      </w:pPr>
    </w:p>
    <w:p w14:paraId="00EDC50D" w14:textId="7DD6BDC2" w:rsidR="00AA458D" w:rsidRPr="000A5812" w:rsidRDefault="00AA458D" w:rsidP="00AA458D">
      <w:pPr>
        <w:jc w:val="both"/>
      </w:pPr>
      <w:r w:rsidRPr="000A5812">
        <w:t>Načrtovane delovne naloge so vezane na organizacijo in interni nadzor nad navedenimi področji na vseh devetih lokacijah Vrtca Tržič (enota Palček, enota Deteljica, enota Križe, oddelka v Lomu, oddelek v OŠ Tržič, oddelek v OŠ Bistrica, oddelek v Kovor, oddelek v Kovorju</w:t>
      </w:r>
      <w:r w:rsidR="00D13A09">
        <w:t xml:space="preserve"> II</w:t>
      </w:r>
      <w:r w:rsidRPr="000A5812">
        <w:t xml:space="preserve"> in oddel</w:t>
      </w:r>
      <w:r w:rsidR="00D13A09">
        <w:t>e</w:t>
      </w:r>
      <w:r w:rsidRPr="000A5812">
        <w:t>k v Pristavi).</w:t>
      </w:r>
    </w:p>
    <w:p w14:paraId="3CAD3061" w14:textId="77777777" w:rsidR="00AA458D" w:rsidRPr="000A5812" w:rsidRDefault="00AA458D" w:rsidP="00AA458D">
      <w:pPr>
        <w:jc w:val="both"/>
      </w:pPr>
    </w:p>
    <w:p w14:paraId="5B25DCF8" w14:textId="77777777" w:rsidR="00AA458D" w:rsidRPr="0098298C" w:rsidRDefault="00AA458D" w:rsidP="001F60BD">
      <w:pPr>
        <w:pStyle w:val="Slog2"/>
        <w:numPr>
          <w:ilvl w:val="1"/>
          <w:numId w:val="4"/>
        </w:numPr>
        <w:rPr>
          <w:color w:val="auto"/>
        </w:rPr>
      </w:pPr>
      <w:bookmarkStart w:id="139" w:name="_Toc82684900"/>
      <w:r w:rsidRPr="0098298C">
        <w:rPr>
          <w:color w:val="auto"/>
        </w:rPr>
        <w:t>Delo s tehničnim kadrom</w:t>
      </w:r>
      <w:bookmarkEnd w:id="139"/>
    </w:p>
    <w:p w14:paraId="569AF254" w14:textId="77777777" w:rsidR="00AA458D" w:rsidRPr="000A5812" w:rsidRDefault="00AA458D" w:rsidP="00AA458D">
      <w:pPr>
        <w:jc w:val="both"/>
      </w:pPr>
    </w:p>
    <w:p w14:paraId="114F715C" w14:textId="0F20127A" w:rsidR="00AA458D" w:rsidRPr="000A5812" w:rsidRDefault="00AA458D" w:rsidP="00AA458D">
      <w:pPr>
        <w:jc w:val="both"/>
      </w:pPr>
      <w:r w:rsidRPr="000A5812">
        <w:t xml:space="preserve">Organizator ZHR sodeluje v največji meri s čistilkami in hišnikom, redkeje s kuhinjo. Osnovna naloga je izvajanje sanitarno-higienskega nadzora po vseh enotah vrtca. Čistilkam nudi svetovanje in strokovno pomoč, organizira izobraževanja s pomočjo zunanjih institucij ter ureja njihovo razporejanje v rednem času, v času bolezni in dopustov in izvaja menjave med enotami. Skupaj s komisijo sodeluje pri iskanju novega kadra za čiščenje. Izvaja redna srečanja (individualna ali skupinska) kjer obravnava tekočo problematiko. </w:t>
      </w:r>
    </w:p>
    <w:p w14:paraId="2FBC9F07" w14:textId="77777777" w:rsidR="00AA458D" w:rsidRDefault="00AA458D" w:rsidP="00AA458D">
      <w:pPr>
        <w:jc w:val="both"/>
      </w:pPr>
      <w:r w:rsidRPr="000A5812">
        <w:lastRenderedPageBreak/>
        <w:t xml:space="preserve">Sodelovanje s hišnikom poteka po potrebi, redno pa ob pregledih igral in igrišč, pri pregledu stanja vodovodnega sistema ter vseh rednih letnih in obdobnih pregledih, kjer je potrebna njegova prisotnost. </w:t>
      </w:r>
    </w:p>
    <w:p w14:paraId="722DA9C1" w14:textId="77777777" w:rsidR="00AA458D" w:rsidRPr="000A5812" w:rsidRDefault="00AA458D" w:rsidP="00AA458D">
      <w:pPr>
        <w:jc w:val="both"/>
      </w:pPr>
    </w:p>
    <w:p w14:paraId="5CD645A0" w14:textId="77777777" w:rsidR="00AA458D" w:rsidRPr="0098298C" w:rsidRDefault="00AA458D" w:rsidP="001F60BD">
      <w:pPr>
        <w:pStyle w:val="Slog2"/>
        <w:numPr>
          <w:ilvl w:val="1"/>
          <w:numId w:val="4"/>
        </w:numPr>
        <w:rPr>
          <w:color w:val="auto"/>
        </w:rPr>
      </w:pPr>
      <w:bookmarkStart w:id="140" w:name="_2szc72q" w:colFirst="0" w:colLast="0"/>
      <w:bookmarkStart w:id="141" w:name="_Toc82684901"/>
      <w:bookmarkEnd w:id="140"/>
      <w:r w:rsidRPr="0098298C">
        <w:rPr>
          <w:color w:val="auto"/>
        </w:rPr>
        <w:t>Sodelovanje z ostalimi zaposlenimi</w:t>
      </w:r>
      <w:bookmarkEnd w:id="141"/>
    </w:p>
    <w:p w14:paraId="2339F659" w14:textId="77777777" w:rsidR="00AA458D" w:rsidRPr="000A5812" w:rsidRDefault="00AA458D" w:rsidP="00AA458D">
      <w:pPr>
        <w:ind w:left="426"/>
        <w:jc w:val="both"/>
      </w:pPr>
    </w:p>
    <w:p w14:paraId="01AC8B67" w14:textId="77777777" w:rsidR="00AA458D" w:rsidRPr="000A5812" w:rsidRDefault="00AA458D" w:rsidP="001F60BD">
      <w:pPr>
        <w:numPr>
          <w:ilvl w:val="0"/>
          <w:numId w:val="12"/>
        </w:numPr>
        <w:ind w:left="426" w:hanging="426"/>
        <w:jc w:val="both"/>
      </w:pPr>
      <w:r w:rsidRPr="000A5812">
        <w:t>Redno sodelovanje z ravnateljico,</w:t>
      </w:r>
    </w:p>
    <w:p w14:paraId="536CA471" w14:textId="77777777" w:rsidR="00AA458D" w:rsidRPr="000A5812" w:rsidRDefault="00AA458D" w:rsidP="001F60BD">
      <w:pPr>
        <w:numPr>
          <w:ilvl w:val="0"/>
          <w:numId w:val="12"/>
        </w:numPr>
        <w:ind w:left="426" w:hanging="426"/>
        <w:jc w:val="both"/>
      </w:pPr>
      <w:r w:rsidRPr="000A5812">
        <w:t>redni sestanki delavcev uprave,</w:t>
      </w:r>
    </w:p>
    <w:p w14:paraId="09ED5B79" w14:textId="77777777" w:rsidR="00AA458D" w:rsidRPr="000A5812" w:rsidRDefault="00AA458D" w:rsidP="001F60BD">
      <w:pPr>
        <w:numPr>
          <w:ilvl w:val="0"/>
          <w:numId w:val="12"/>
        </w:numPr>
        <w:ind w:left="426" w:hanging="426"/>
        <w:jc w:val="both"/>
      </w:pPr>
      <w:r w:rsidRPr="000A5812">
        <w:t>redno sodelovanje na kolegijih,</w:t>
      </w:r>
    </w:p>
    <w:p w14:paraId="71DAE1F5" w14:textId="77777777" w:rsidR="00AA458D" w:rsidRPr="000A5812" w:rsidRDefault="00AA458D" w:rsidP="001F60BD">
      <w:pPr>
        <w:numPr>
          <w:ilvl w:val="0"/>
          <w:numId w:val="12"/>
        </w:numPr>
        <w:ind w:left="426" w:hanging="426"/>
        <w:jc w:val="both"/>
      </w:pPr>
      <w:r w:rsidRPr="000A5812">
        <w:t>redno sodelovanje s strokovnimi delavci,</w:t>
      </w:r>
    </w:p>
    <w:p w14:paraId="751B6C43" w14:textId="77777777" w:rsidR="00AA458D" w:rsidRPr="000A5812" w:rsidRDefault="00AA458D" w:rsidP="001F60BD">
      <w:pPr>
        <w:numPr>
          <w:ilvl w:val="0"/>
          <w:numId w:val="12"/>
        </w:numPr>
        <w:ind w:left="426" w:hanging="426"/>
        <w:jc w:val="both"/>
      </w:pPr>
      <w:r w:rsidRPr="000A5812">
        <w:t>sprotni dogovori po potrebi.</w:t>
      </w:r>
    </w:p>
    <w:p w14:paraId="381534B6" w14:textId="77777777" w:rsidR="00AA458D" w:rsidRPr="000A5812" w:rsidRDefault="00AA458D" w:rsidP="00AA458D">
      <w:pPr>
        <w:ind w:hanging="426"/>
        <w:jc w:val="both"/>
      </w:pPr>
    </w:p>
    <w:p w14:paraId="2093F306" w14:textId="77777777" w:rsidR="00AA458D" w:rsidRPr="0098298C" w:rsidRDefault="00AA458D" w:rsidP="001F60BD">
      <w:pPr>
        <w:pStyle w:val="Slog2"/>
        <w:numPr>
          <w:ilvl w:val="1"/>
          <w:numId w:val="4"/>
        </w:numPr>
        <w:rPr>
          <w:color w:val="auto"/>
        </w:rPr>
      </w:pPr>
      <w:bookmarkStart w:id="142" w:name="_Toc82684902"/>
      <w:r w:rsidRPr="0098298C">
        <w:rPr>
          <w:color w:val="auto"/>
        </w:rPr>
        <w:t>Sodelovanje z zunanjimi inštitucijami</w:t>
      </w:r>
      <w:bookmarkEnd w:id="142"/>
    </w:p>
    <w:p w14:paraId="66DEFCE7" w14:textId="77777777" w:rsidR="00AA458D" w:rsidRPr="000A5812" w:rsidRDefault="00AA458D" w:rsidP="00AA458D">
      <w:pPr>
        <w:jc w:val="both"/>
      </w:pPr>
    </w:p>
    <w:p w14:paraId="13990DF3" w14:textId="08D796AF" w:rsidR="00AA458D" w:rsidRPr="000A5812" w:rsidRDefault="00AA458D" w:rsidP="00AA458D">
      <w:pPr>
        <w:jc w:val="both"/>
      </w:pPr>
      <w:r w:rsidRPr="000A5812">
        <w:t xml:space="preserve">Redno sodelovanje s poslovni partnerji (Makom, </w:t>
      </w:r>
      <w:proofErr w:type="spellStart"/>
      <w:r w:rsidRPr="000A5812">
        <w:t>Barjans</w:t>
      </w:r>
      <w:proofErr w:type="spellEnd"/>
      <w:r w:rsidRPr="000A5812">
        <w:t xml:space="preserve">, </w:t>
      </w:r>
      <w:proofErr w:type="spellStart"/>
      <w:r w:rsidRPr="000A5812">
        <w:t>ExtraLux</w:t>
      </w:r>
      <w:proofErr w:type="spellEnd"/>
      <w:r w:rsidRPr="000A5812">
        <w:t xml:space="preserve">, Lekarna Deteljica, Borštnar &amp; Co, Mercator itd.) ter NIJZ, NLZOH, inšpekcijsko službo, pediatrinjo dr. Hermino Krese, Zdravstvenim domom Tržič, dispanzerjem za medicino dela Medicep d.o.o in drugimi. </w:t>
      </w:r>
    </w:p>
    <w:p w14:paraId="71B8E98F" w14:textId="77777777" w:rsidR="00AA458D" w:rsidRPr="000A5812" w:rsidRDefault="00AA458D" w:rsidP="00AA458D">
      <w:pPr>
        <w:jc w:val="both"/>
      </w:pPr>
    </w:p>
    <w:p w14:paraId="5DE4FB53" w14:textId="77777777" w:rsidR="00AA458D" w:rsidRPr="0098298C" w:rsidRDefault="00AA458D" w:rsidP="001F60BD">
      <w:pPr>
        <w:pStyle w:val="Slog2"/>
        <w:numPr>
          <w:ilvl w:val="1"/>
          <w:numId w:val="4"/>
        </w:numPr>
        <w:rPr>
          <w:color w:val="auto"/>
        </w:rPr>
      </w:pPr>
      <w:bookmarkStart w:id="143" w:name="_Toc82684903"/>
      <w:r w:rsidRPr="0098298C">
        <w:rPr>
          <w:color w:val="auto"/>
        </w:rPr>
        <w:t>Sodelovanje s starši otrok</w:t>
      </w:r>
      <w:bookmarkEnd w:id="143"/>
    </w:p>
    <w:p w14:paraId="348A7A0B" w14:textId="77777777" w:rsidR="00AA458D" w:rsidRPr="000A5812" w:rsidRDefault="00AA458D" w:rsidP="00AA458D">
      <w:pPr>
        <w:jc w:val="both"/>
      </w:pPr>
    </w:p>
    <w:p w14:paraId="3F78B823" w14:textId="4D7BFD72" w:rsidR="00AA458D" w:rsidRPr="000A5812" w:rsidRDefault="00AA458D" w:rsidP="00AA458D">
      <w:pPr>
        <w:jc w:val="both"/>
      </w:pPr>
      <w:r w:rsidRPr="000A5812">
        <w:t>Sodelovanje s starši poteka v času pridobivanja zdravniških potrdil za otroke, v primerih dajanja zdravil v času bivanja otroka v vrtcu, v primeru poškodbe otroka v času bivanja v vrtcu (vpogled v dokumentacijo) ter ob primerih večjega števila obolelih oziroma epidemijah. Lahko poteka tudi komunikacija med org. ZHR, pediatrom (zdravstveni dom) in starši, če je to potrebno.</w:t>
      </w:r>
    </w:p>
    <w:p w14:paraId="153CDCC7" w14:textId="7D160632" w:rsidR="00D13A09" w:rsidRDefault="00D13A09">
      <w:r>
        <w:br w:type="page"/>
      </w:r>
    </w:p>
    <w:p w14:paraId="5AEE6B66" w14:textId="77777777" w:rsidR="00AA458D" w:rsidRPr="0098298C" w:rsidRDefault="00AA458D" w:rsidP="001F60BD">
      <w:pPr>
        <w:pStyle w:val="Slog2"/>
        <w:numPr>
          <w:ilvl w:val="1"/>
          <w:numId w:val="4"/>
        </w:numPr>
        <w:rPr>
          <w:color w:val="auto"/>
        </w:rPr>
      </w:pPr>
      <w:bookmarkStart w:id="144" w:name="_Toc82684904"/>
      <w:r w:rsidRPr="0098298C">
        <w:rPr>
          <w:color w:val="auto"/>
        </w:rPr>
        <w:lastRenderedPageBreak/>
        <w:t>Lastna izobraževanja</w:t>
      </w:r>
      <w:bookmarkEnd w:id="144"/>
    </w:p>
    <w:p w14:paraId="079B0F3C" w14:textId="77777777" w:rsidR="00AA458D" w:rsidRPr="000A5812" w:rsidRDefault="00AA458D" w:rsidP="00AA458D">
      <w:pPr>
        <w:ind w:left="426"/>
        <w:jc w:val="both"/>
      </w:pPr>
    </w:p>
    <w:p w14:paraId="62A428D7" w14:textId="77777777" w:rsidR="00AA458D" w:rsidRPr="000A5812" w:rsidRDefault="00AA458D" w:rsidP="001F60BD">
      <w:pPr>
        <w:numPr>
          <w:ilvl w:val="0"/>
          <w:numId w:val="13"/>
        </w:numPr>
        <w:ind w:left="426" w:hanging="426"/>
        <w:jc w:val="both"/>
      </w:pPr>
      <w:r w:rsidRPr="000A5812">
        <w:t>Izobraževanje na strokovnih posvetih in seminarjih v okviru svojih nalog.</w:t>
      </w:r>
    </w:p>
    <w:p w14:paraId="4EBFBB36" w14:textId="77777777" w:rsidR="00AA458D" w:rsidRPr="000A5812" w:rsidRDefault="00AA458D" w:rsidP="001F60BD">
      <w:pPr>
        <w:numPr>
          <w:ilvl w:val="0"/>
          <w:numId w:val="13"/>
        </w:numPr>
        <w:ind w:left="426" w:hanging="426"/>
        <w:jc w:val="both"/>
      </w:pPr>
      <w:r w:rsidRPr="000A5812">
        <w:t>Spremljanje strokovne literature.</w:t>
      </w:r>
    </w:p>
    <w:p w14:paraId="2C7DF12B" w14:textId="77777777" w:rsidR="00AA458D" w:rsidRDefault="00AA458D" w:rsidP="001F60BD">
      <w:pPr>
        <w:numPr>
          <w:ilvl w:val="0"/>
          <w:numId w:val="13"/>
        </w:numPr>
        <w:ind w:left="426" w:hanging="426"/>
        <w:jc w:val="both"/>
      </w:pPr>
      <w:r w:rsidRPr="000A5812">
        <w:t>Sodelovanje na gorenjskem aktivu organizatorjev prehrane in zdravstveno-higienskega režima.</w:t>
      </w:r>
    </w:p>
    <w:p w14:paraId="7699BD55" w14:textId="77777777" w:rsidR="00AA458D" w:rsidRPr="000A5812" w:rsidRDefault="00AA458D" w:rsidP="00AA458D">
      <w:pPr>
        <w:ind w:left="426"/>
        <w:jc w:val="both"/>
      </w:pPr>
    </w:p>
    <w:p w14:paraId="0301675C" w14:textId="77777777" w:rsidR="00AA458D" w:rsidRPr="0098298C" w:rsidRDefault="00AA458D" w:rsidP="001F60BD">
      <w:pPr>
        <w:pStyle w:val="Slog2"/>
        <w:numPr>
          <w:ilvl w:val="1"/>
          <w:numId w:val="4"/>
        </w:numPr>
        <w:rPr>
          <w:color w:val="auto"/>
        </w:rPr>
      </w:pPr>
      <w:bookmarkStart w:id="145" w:name="_Toc82684905"/>
      <w:r w:rsidRPr="0098298C">
        <w:rPr>
          <w:color w:val="auto"/>
        </w:rPr>
        <w:t>Ostale naloge</w:t>
      </w:r>
      <w:bookmarkEnd w:id="145"/>
    </w:p>
    <w:p w14:paraId="67E6E31A" w14:textId="77777777" w:rsidR="00AA458D" w:rsidRPr="000A5812" w:rsidRDefault="00AA458D" w:rsidP="00AA458D">
      <w:pPr>
        <w:ind w:left="426"/>
        <w:jc w:val="both"/>
      </w:pPr>
    </w:p>
    <w:p w14:paraId="1FA33C82" w14:textId="77777777" w:rsidR="00AA458D" w:rsidRPr="000A5812" w:rsidRDefault="00AA458D" w:rsidP="001F60BD">
      <w:pPr>
        <w:numPr>
          <w:ilvl w:val="0"/>
          <w:numId w:val="14"/>
        </w:numPr>
        <w:ind w:left="426" w:hanging="426"/>
        <w:jc w:val="both"/>
      </w:pPr>
      <w:r w:rsidRPr="000A5812">
        <w:t>Naročanje storitev nabave, gradnje, infrastrukture, za potrebe večjih obnovitvenih del v enotah in dislociranih enotah vrtca v sodelovanju z ravnateljico.</w:t>
      </w:r>
    </w:p>
    <w:p w14:paraId="54550C76" w14:textId="77777777" w:rsidR="00AA458D" w:rsidRPr="000A5812" w:rsidRDefault="00AA458D" w:rsidP="001F60BD">
      <w:pPr>
        <w:numPr>
          <w:ilvl w:val="0"/>
          <w:numId w:val="14"/>
        </w:numPr>
        <w:ind w:left="426" w:hanging="426"/>
        <w:jc w:val="both"/>
      </w:pPr>
      <w:r w:rsidRPr="000A5812">
        <w:t>Koordinacija delovne skupine promocije zdravja na delovnem mestu.</w:t>
      </w:r>
    </w:p>
    <w:p w14:paraId="5DCBDE69" w14:textId="77777777" w:rsidR="00AA458D" w:rsidRPr="000A5812" w:rsidRDefault="00AA458D" w:rsidP="00AA458D">
      <w:pPr>
        <w:ind w:left="426" w:hanging="426"/>
        <w:jc w:val="both"/>
      </w:pPr>
    </w:p>
    <w:p w14:paraId="71205049" w14:textId="77777777" w:rsidR="00AA458D" w:rsidRPr="0098298C" w:rsidRDefault="00AA458D" w:rsidP="001F60BD">
      <w:pPr>
        <w:pStyle w:val="Slog2"/>
        <w:numPr>
          <w:ilvl w:val="1"/>
          <w:numId w:val="4"/>
        </w:numPr>
        <w:rPr>
          <w:color w:val="auto"/>
        </w:rPr>
      </w:pPr>
      <w:bookmarkStart w:id="146" w:name="_Toc82684906"/>
      <w:r w:rsidRPr="0098298C">
        <w:rPr>
          <w:color w:val="auto"/>
        </w:rPr>
        <w:t>Promocija zdravja na delovnem mestu</w:t>
      </w:r>
      <w:bookmarkEnd w:id="146"/>
    </w:p>
    <w:p w14:paraId="7FB5012B" w14:textId="77777777" w:rsidR="00AA458D" w:rsidRPr="000A5812" w:rsidRDefault="00AA458D" w:rsidP="00AA458D">
      <w:pPr>
        <w:jc w:val="both"/>
      </w:pPr>
    </w:p>
    <w:p w14:paraId="5DFACA2D" w14:textId="77777777" w:rsidR="00AA458D" w:rsidRPr="000A5812" w:rsidRDefault="00AA458D" w:rsidP="00AA458D">
      <w:pPr>
        <w:jc w:val="both"/>
      </w:pPr>
      <w:r w:rsidRPr="000A5812">
        <w:t>Promocija zdravja na delovnem mestu so sistematične ciljane aktivnosti in ukrepi, ki so namenjeni vsem delavcem, z namenom ohranjanja in krepitve njihovega telesnega in duševnega zdravja. Je skupno prizadevanje delodajalca, delavcev in družbe za izboljšanje zdravja in dobrega počutja ljudi pri njihovem delu.</w:t>
      </w:r>
    </w:p>
    <w:p w14:paraId="792B0E6A" w14:textId="77777777" w:rsidR="00AA458D" w:rsidRPr="000A5812" w:rsidRDefault="00AA458D" w:rsidP="00AA458D">
      <w:pPr>
        <w:jc w:val="both"/>
      </w:pPr>
      <w:r w:rsidRPr="000A5812">
        <w:t xml:space="preserve">To skušamo doseči s kombinacijo izboljšanja organizacije dela in delovnega okolja, spodbujanja zaposlenih, da se aktivno udeležujejo aktivnosti za varovanje in krepitev zdravja, z omogočanjem izbire zdravega načina življenja in spodbujanja osebnostnega razvoja. V vsaki enoti vrtca ohranjamo promotorja zdravja na delovnem mestu in s tem skušamo v najboljši meri poskrbeti, da gre res za skupna prizadevanja vseh zaposlenih. Najmanj enkrat letno se izvede sestanek na temo načrtovanja promocije zdravja, kjer se preverijo izvedene aktivnosti in načrtujejo aktivnosti za naslednje obdobje. </w:t>
      </w:r>
    </w:p>
    <w:p w14:paraId="03D4F232" w14:textId="56F91CAD" w:rsidR="00AA458D" w:rsidRPr="000A5812" w:rsidRDefault="00AA458D" w:rsidP="00AA458D">
      <w:pPr>
        <w:jc w:val="both"/>
      </w:pPr>
      <w:r w:rsidRPr="000A5812">
        <w:t>Vrtec ima široko zastavljen načrt promocije zdravja na delovnem mestu, ki med drugim zajema aktivnosti, ki so že dobro utečene: v zdravniš</w:t>
      </w:r>
      <w:r w:rsidR="00D13A09">
        <w:t xml:space="preserve">ki pregledi, varstvo pri delu, </w:t>
      </w:r>
      <w:r w:rsidRPr="000A5812">
        <w:t xml:space="preserve">cepljenje (gripa, klopni </w:t>
      </w:r>
      <w:proofErr w:type="spellStart"/>
      <w:r w:rsidRPr="000A5812">
        <w:t>meningoencefalitis</w:t>
      </w:r>
      <w:proofErr w:type="spellEnd"/>
      <w:r w:rsidRPr="000A5812">
        <w:t>, ošpice), Mnoge med njimi so bile zaradi epidemije zelo okrnjene, vendar bomo z njimi nadaljevali takoj, ko bo možno: vadbe za zaposlene (</w:t>
      </w:r>
      <w:proofErr w:type="spellStart"/>
      <w:r w:rsidRPr="000A5812">
        <w:t>Feldenkreis</w:t>
      </w:r>
      <w:proofErr w:type="spellEnd"/>
      <w:r w:rsidRPr="000A5812">
        <w:t xml:space="preserve">, funkcionalna </w:t>
      </w:r>
      <w:r w:rsidRPr="000A5812">
        <w:lastRenderedPageBreak/>
        <w:t>vadba, joga), različne delavnice za osebnostno rast, pogovori z ravnateljico, sprostitvene vaje, pohodi, letni bazen (Gorenjsk</w:t>
      </w:r>
      <w:r w:rsidR="00D13A09">
        <w:t>a plaža), bazeni in savne v jese</w:t>
      </w:r>
      <w:r w:rsidRPr="000A5812">
        <w:t>n</w:t>
      </w:r>
      <w:r w:rsidR="00D13A09">
        <w:t>s</w:t>
      </w:r>
      <w:r w:rsidRPr="000A5812">
        <w:t>ko-zimskem času (</w:t>
      </w:r>
      <w:proofErr w:type="spellStart"/>
      <w:r w:rsidRPr="000A5812">
        <w:t>Wellness</w:t>
      </w:r>
      <w:proofErr w:type="spellEnd"/>
      <w:r w:rsidRPr="000A5812">
        <w:t xml:space="preserve"> Živa), predavanja z različnimi zunanjimi izvajalci na temo zdravja in prve pomoči, test hoje ter merjenja tlaka in holesterola in druge delavnice, ki jih pripravljamo v sodelovanju s centrom za krepitev zdravja ZD Tržič. Nadaljujemo tudi z aktivnimi in pasivnimi odmori za vse zaposlene, s sestanki na prostem, tedensko rubriko za smeh, uporabo programa </w:t>
      </w:r>
      <w:proofErr w:type="spellStart"/>
      <w:r w:rsidRPr="000A5812">
        <w:t>Workrawe</w:t>
      </w:r>
      <w:proofErr w:type="spellEnd"/>
      <w:r w:rsidRPr="000A5812">
        <w:t xml:space="preserve">, akcijo “Gibam se in zbiram metuljčke”, itd. V lanskem šolskem letu smo uspešno uvedli masažo hrbta in </w:t>
      </w:r>
      <w:proofErr w:type="spellStart"/>
      <w:r w:rsidRPr="000A5812">
        <w:t>naturopatsko</w:t>
      </w:r>
      <w:proofErr w:type="spellEnd"/>
      <w:r w:rsidRPr="000A5812">
        <w:t xml:space="preserve"> svetovanje, s čimer bomo nadaljevali tudi v prihodnje. </w:t>
      </w:r>
      <w:r w:rsidR="00D13A09">
        <w:t>V</w:t>
      </w:r>
      <w:r w:rsidRPr="000A5812">
        <w:t xml:space="preserve"> vseh enotah</w:t>
      </w:r>
      <w:r w:rsidR="00D13A09">
        <w:t xml:space="preserve"> bomo redno</w:t>
      </w:r>
      <w:r w:rsidRPr="000A5812">
        <w:t xml:space="preserve"> skrbeli tudi za zdravo prehrano v obliki oreščkov in suhega sadja.</w:t>
      </w:r>
    </w:p>
    <w:p w14:paraId="1B5C1B0B" w14:textId="77777777" w:rsidR="00AA458D" w:rsidRPr="000A5812" w:rsidRDefault="00AA458D" w:rsidP="00AA458D">
      <w:pPr>
        <w:jc w:val="both"/>
      </w:pPr>
      <w:r w:rsidRPr="000A5812">
        <w:t>Skušali bomo poskrbeti, da vsak zaposleni najde vsakodnevno rutino, (tudi) na delovnem mestu, ki nam bo pomagala k boljšemu počutju, pa naj bo to nekaj minut telovadbe in razteznih vaj, sprehod ali le sproščanje ob klepetu s sodelavcem. Še naprej bomo stremeli k dobri komunikaciji zaposlenih, zadovoljstvu delavcev in posledično čim manjšemu številu bolniških odsotnosti. Rezultati zadnje ankete o počutju na delovnem mestu so namreč izredno pozitivni in odlična popotnica za nadaljevanje dela v tem duhu.</w:t>
      </w:r>
    </w:p>
    <w:p w14:paraId="37863549" w14:textId="77777777" w:rsidR="00AA458D" w:rsidRPr="000A5812" w:rsidRDefault="00AA458D" w:rsidP="00AA458D">
      <w:pPr>
        <w:jc w:val="right"/>
      </w:pPr>
      <w:r w:rsidRPr="000A5812">
        <w:t>Zapisala: Katja Eler, organizator ZHR</w:t>
      </w:r>
    </w:p>
    <w:p w14:paraId="77806B5E" w14:textId="44D186EE" w:rsidR="00AA458D" w:rsidRDefault="00AA458D">
      <w:r>
        <w:br w:type="page"/>
      </w:r>
    </w:p>
    <w:p w14:paraId="1B47A6AD" w14:textId="77777777" w:rsidR="007C18C0" w:rsidRDefault="002D0614" w:rsidP="001F60BD">
      <w:pPr>
        <w:pStyle w:val="Slog1"/>
        <w:numPr>
          <w:ilvl w:val="0"/>
          <w:numId w:val="4"/>
        </w:numPr>
      </w:pPr>
      <w:bookmarkStart w:id="147" w:name="3oy7u29" w:colFirst="0" w:colLast="0"/>
      <w:bookmarkStart w:id="148" w:name="14ykbeg" w:colFirst="0" w:colLast="0"/>
      <w:bookmarkStart w:id="149" w:name="_243i4a2" w:colFirst="0" w:colLast="0"/>
      <w:bookmarkStart w:id="150" w:name="302dr9l" w:colFirst="0" w:colLast="0"/>
      <w:bookmarkStart w:id="151" w:name="_1f7o1he" w:colFirst="0" w:colLast="0"/>
      <w:bookmarkStart w:id="152" w:name="_Toc524870593"/>
      <w:bookmarkStart w:id="153" w:name="_Toc82684907"/>
      <w:bookmarkEnd w:id="147"/>
      <w:bookmarkEnd w:id="148"/>
      <w:bookmarkEnd w:id="149"/>
      <w:bookmarkEnd w:id="150"/>
      <w:bookmarkEnd w:id="151"/>
      <w:r>
        <w:lastRenderedPageBreak/>
        <w:t>Inšpekcijski pregledi</w:t>
      </w:r>
      <w:bookmarkEnd w:id="152"/>
      <w:bookmarkEnd w:id="153"/>
    </w:p>
    <w:p w14:paraId="66A1FAB9" w14:textId="77777777" w:rsidR="007C18C0" w:rsidRPr="00CA0DE9" w:rsidRDefault="007C18C0">
      <w:pPr>
        <w:jc w:val="both"/>
        <w:rPr>
          <w:rFonts w:asciiTheme="majorHAnsi" w:eastAsia="Times New Roman" w:hAnsiTheme="majorHAnsi" w:cstheme="majorHAnsi"/>
        </w:rPr>
      </w:pPr>
    </w:p>
    <w:p w14:paraId="566C234C" w14:textId="77777777" w:rsidR="009458A2" w:rsidRPr="00CA0DE9" w:rsidRDefault="5659E904" w:rsidP="5659E904">
      <w:pPr>
        <w:jc w:val="both"/>
        <w:rPr>
          <w:rFonts w:asciiTheme="majorHAnsi" w:eastAsia="Times New Roman" w:hAnsiTheme="majorHAnsi" w:cstheme="majorBidi"/>
        </w:rPr>
      </w:pPr>
      <w:r w:rsidRPr="00CA0DE9">
        <w:rPr>
          <w:rFonts w:asciiTheme="majorHAnsi" w:eastAsia="Times New Roman" w:hAnsiTheme="majorHAnsi" w:cstheme="majorBidi"/>
        </w:rPr>
        <w:t>Tudi v tem šolskem letu bomo sodelovali z Zdravstvenim inšpektoratom Republike Slovenije, Upravo RS za varno hrano, veterinarstvo in varstvo rastlin, Nacionalnim laboratorijem za zdravje, okolje in hrano.</w:t>
      </w:r>
    </w:p>
    <w:p w14:paraId="76BB753C" w14:textId="77777777" w:rsidR="00A07521" w:rsidRPr="00CA0DE9" w:rsidRDefault="00A07521">
      <w:pPr>
        <w:jc w:val="both"/>
        <w:rPr>
          <w:rFonts w:asciiTheme="majorHAnsi" w:eastAsia="Times New Roman" w:hAnsiTheme="majorHAnsi" w:cstheme="majorHAnsi"/>
        </w:rPr>
      </w:pPr>
    </w:p>
    <w:p w14:paraId="04460ADE" w14:textId="77777777" w:rsidR="007C18C0" w:rsidRDefault="002D0614" w:rsidP="001F60BD">
      <w:pPr>
        <w:pStyle w:val="Slog1"/>
        <w:numPr>
          <w:ilvl w:val="0"/>
          <w:numId w:val="4"/>
        </w:numPr>
      </w:pPr>
      <w:bookmarkStart w:id="154" w:name="_3z7bk57" w:colFirst="0" w:colLast="0"/>
      <w:bookmarkStart w:id="155" w:name="_Toc524870594"/>
      <w:bookmarkStart w:id="156" w:name="_Toc82684908"/>
      <w:bookmarkEnd w:id="154"/>
      <w:r>
        <w:t xml:space="preserve">Sodelovanje </w:t>
      </w:r>
      <w:r w:rsidR="00A07521">
        <w:t xml:space="preserve">VRTCA </w:t>
      </w:r>
      <w:r>
        <w:t>z zunanjim okoljem</w:t>
      </w:r>
      <w:bookmarkEnd w:id="155"/>
      <w:bookmarkEnd w:id="156"/>
    </w:p>
    <w:p w14:paraId="513DA1E0" w14:textId="77777777" w:rsidR="007C18C0" w:rsidRPr="00033BC6" w:rsidRDefault="007C18C0">
      <w:pPr>
        <w:jc w:val="both"/>
        <w:rPr>
          <w:rFonts w:asciiTheme="majorHAnsi" w:eastAsia="Times New Roman" w:hAnsiTheme="majorHAnsi" w:cstheme="majorHAnsi"/>
        </w:rPr>
      </w:pPr>
    </w:p>
    <w:p w14:paraId="16A8D88D" w14:textId="77777777" w:rsidR="007C18C0" w:rsidRPr="00033BC6" w:rsidRDefault="002D0614">
      <w:pPr>
        <w:jc w:val="both"/>
        <w:rPr>
          <w:rFonts w:asciiTheme="majorHAnsi" w:eastAsia="Times New Roman" w:hAnsiTheme="majorHAnsi" w:cstheme="majorHAnsi"/>
        </w:rPr>
      </w:pPr>
      <w:r w:rsidRPr="00033BC6">
        <w:rPr>
          <w:rFonts w:asciiTheme="majorHAnsi" w:eastAsia="Times New Roman" w:hAnsiTheme="majorHAnsi" w:cstheme="majorHAnsi"/>
        </w:rPr>
        <w:t xml:space="preserve">Sodelovanje z okoljem poteka zelo dobro, poglobljeno. Oddelki se povezujejo z bližnjim in tudi daljnim okoljem. Sodelovanje poteka v različnih oblikah. </w:t>
      </w:r>
    </w:p>
    <w:p w14:paraId="448F9BFB" w14:textId="77777777" w:rsidR="007C18C0" w:rsidRPr="00033BC6" w:rsidRDefault="002D0614">
      <w:pPr>
        <w:jc w:val="both"/>
        <w:rPr>
          <w:rFonts w:asciiTheme="majorHAnsi" w:eastAsia="Times New Roman" w:hAnsiTheme="majorHAnsi" w:cstheme="majorHAnsi"/>
        </w:rPr>
      </w:pPr>
      <w:r w:rsidRPr="00E441EE">
        <w:rPr>
          <w:rFonts w:asciiTheme="majorHAnsi" w:eastAsia="Times New Roman" w:hAnsiTheme="majorHAnsi" w:cstheme="majorHAnsi"/>
        </w:rPr>
        <w:t>Tudi v letošnjem šolskem letu bomo sodelovali s/z:</w:t>
      </w:r>
    </w:p>
    <w:p w14:paraId="22C42476" w14:textId="3068EA7E" w:rsidR="007C18C0" w:rsidRPr="00033BC6" w:rsidRDefault="002D0614">
      <w:pPr>
        <w:jc w:val="both"/>
        <w:rPr>
          <w:rFonts w:asciiTheme="majorHAnsi" w:eastAsia="Times New Roman" w:hAnsiTheme="majorHAnsi" w:cstheme="majorHAnsi"/>
        </w:rPr>
      </w:pPr>
      <w:r w:rsidRPr="00033BC6">
        <w:rPr>
          <w:rFonts w:asciiTheme="majorHAnsi" w:eastAsia="Times New Roman" w:hAnsiTheme="majorHAnsi" w:cstheme="majorHAnsi"/>
        </w:rPr>
        <w:t>Občino Tržič, TPIC-</w:t>
      </w:r>
      <w:proofErr w:type="spellStart"/>
      <w:r w:rsidR="00845345" w:rsidRPr="00033BC6">
        <w:rPr>
          <w:rFonts w:asciiTheme="majorHAnsi" w:eastAsia="Times New Roman" w:hAnsiTheme="majorHAnsi" w:cstheme="majorHAnsi"/>
        </w:rPr>
        <w:t>e</w:t>
      </w:r>
      <w:r w:rsidRPr="00033BC6">
        <w:rPr>
          <w:rFonts w:asciiTheme="majorHAnsi" w:eastAsia="Times New Roman" w:hAnsiTheme="majorHAnsi" w:cstheme="majorHAnsi"/>
        </w:rPr>
        <w:t>m</w:t>
      </w:r>
      <w:proofErr w:type="spellEnd"/>
      <w:r w:rsidRPr="00033BC6">
        <w:rPr>
          <w:rFonts w:asciiTheme="majorHAnsi" w:eastAsia="Times New Roman" w:hAnsiTheme="majorHAnsi" w:cstheme="majorHAnsi"/>
        </w:rPr>
        <w:t xml:space="preserve">, TD Tržič, Knjižnico dr. Toneta Pretnarja, </w:t>
      </w:r>
      <w:r w:rsidR="00A707EE">
        <w:rPr>
          <w:rFonts w:asciiTheme="majorHAnsi" w:eastAsia="Times New Roman" w:hAnsiTheme="majorHAnsi" w:cstheme="majorHAnsi"/>
        </w:rPr>
        <w:t>Tržiškim muzejem,</w:t>
      </w:r>
      <w:r w:rsidRPr="00033BC6">
        <w:rPr>
          <w:rFonts w:asciiTheme="majorHAnsi" w:eastAsia="Times New Roman" w:hAnsiTheme="majorHAnsi" w:cstheme="majorHAnsi"/>
        </w:rPr>
        <w:t xml:space="preserve"> Policijo, gasilski</w:t>
      </w:r>
      <w:r w:rsidR="00A707EE">
        <w:rPr>
          <w:rFonts w:asciiTheme="majorHAnsi" w:eastAsia="Times New Roman" w:hAnsiTheme="majorHAnsi" w:cstheme="majorHAnsi"/>
        </w:rPr>
        <w:t xml:space="preserve">mi društvi, </w:t>
      </w:r>
      <w:r w:rsidRPr="00033BC6">
        <w:rPr>
          <w:rFonts w:asciiTheme="majorHAnsi" w:eastAsia="Times New Roman" w:hAnsiTheme="majorHAnsi" w:cstheme="majorHAnsi"/>
        </w:rPr>
        <w:t>ZD Tržič, VDC-jem, Ljudsko univerzo</w:t>
      </w:r>
      <w:r w:rsidR="00845345" w:rsidRPr="00033BC6">
        <w:rPr>
          <w:rFonts w:asciiTheme="majorHAnsi" w:eastAsia="Times New Roman" w:hAnsiTheme="majorHAnsi" w:cstheme="majorHAnsi"/>
        </w:rPr>
        <w:t xml:space="preserve"> Tržič</w:t>
      </w:r>
      <w:r w:rsidRPr="00033BC6">
        <w:rPr>
          <w:rFonts w:asciiTheme="majorHAnsi" w:eastAsia="Times New Roman" w:hAnsiTheme="majorHAnsi" w:cstheme="majorHAnsi"/>
        </w:rPr>
        <w:t>, Plesnim klubom Špela in PK Tr</w:t>
      </w:r>
      <w:r w:rsidR="00A707EE">
        <w:rPr>
          <w:rFonts w:asciiTheme="majorHAnsi" w:eastAsia="Times New Roman" w:hAnsiTheme="majorHAnsi" w:cstheme="majorHAnsi"/>
        </w:rPr>
        <w:t>žič, Čebelarskim društvom Tržič in drugimi.</w:t>
      </w:r>
    </w:p>
    <w:p w14:paraId="4E74C0F8" w14:textId="77777777" w:rsidR="007C18C0" w:rsidRPr="00033BC6" w:rsidRDefault="002D0614">
      <w:pPr>
        <w:jc w:val="both"/>
        <w:rPr>
          <w:rFonts w:asciiTheme="majorHAnsi" w:eastAsia="Times New Roman" w:hAnsiTheme="majorHAnsi" w:cstheme="majorHAnsi"/>
        </w:rPr>
      </w:pPr>
      <w:r w:rsidRPr="00033BC6">
        <w:rPr>
          <w:rFonts w:asciiTheme="majorHAnsi" w:eastAsia="Times New Roman" w:hAnsiTheme="majorHAnsi" w:cstheme="majorHAnsi"/>
        </w:rPr>
        <w:t xml:space="preserve">Trgovine in drugi partnerji: </w:t>
      </w:r>
      <w:proofErr w:type="spellStart"/>
      <w:r w:rsidRPr="00033BC6">
        <w:rPr>
          <w:rFonts w:asciiTheme="majorHAnsi" w:eastAsia="Times New Roman" w:hAnsiTheme="majorHAnsi" w:cstheme="majorHAnsi"/>
        </w:rPr>
        <w:t>Hofer</w:t>
      </w:r>
      <w:proofErr w:type="spellEnd"/>
      <w:r w:rsidRPr="00033BC6">
        <w:rPr>
          <w:rFonts w:asciiTheme="majorHAnsi" w:eastAsia="Times New Roman" w:hAnsiTheme="majorHAnsi" w:cstheme="majorHAnsi"/>
        </w:rPr>
        <w:t xml:space="preserve">, Mercator, Spar, GTV, Gorenjski Glas, Tržičan, OŠ Tržič, Lom, Bistrica in Križe, Dom Petra </w:t>
      </w:r>
      <w:proofErr w:type="spellStart"/>
      <w:r w:rsidRPr="00033BC6">
        <w:rPr>
          <w:rFonts w:asciiTheme="majorHAnsi" w:eastAsia="Times New Roman" w:hAnsiTheme="majorHAnsi" w:cstheme="majorHAnsi"/>
        </w:rPr>
        <w:t>Uzarja</w:t>
      </w:r>
      <w:proofErr w:type="spellEnd"/>
      <w:r w:rsidRPr="00033BC6">
        <w:rPr>
          <w:rFonts w:asciiTheme="majorHAnsi" w:eastAsia="Times New Roman" w:hAnsiTheme="majorHAnsi" w:cstheme="majorHAnsi"/>
        </w:rPr>
        <w:t>, Foto atelje Čebron,</w:t>
      </w:r>
      <w:r w:rsidR="00845345" w:rsidRPr="00033BC6">
        <w:rPr>
          <w:rFonts w:asciiTheme="majorHAnsi" w:eastAsia="Times New Roman" w:hAnsiTheme="majorHAnsi" w:cstheme="majorHAnsi"/>
        </w:rPr>
        <w:t xml:space="preserve"> </w:t>
      </w:r>
      <w:proofErr w:type="spellStart"/>
      <w:r w:rsidR="00845345" w:rsidRPr="00033BC6">
        <w:rPr>
          <w:rFonts w:asciiTheme="majorHAnsi" w:eastAsia="Times New Roman" w:hAnsiTheme="majorHAnsi" w:cstheme="majorHAnsi"/>
        </w:rPr>
        <w:t>Bios</w:t>
      </w:r>
      <w:proofErr w:type="spellEnd"/>
      <w:r w:rsidR="00845345" w:rsidRPr="00033BC6">
        <w:rPr>
          <w:rFonts w:asciiTheme="majorHAnsi" w:eastAsia="Times New Roman" w:hAnsiTheme="majorHAnsi" w:cstheme="majorHAnsi"/>
        </w:rPr>
        <w:t xml:space="preserve"> d.o.o.,</w:t>
      </w:r>
      <w:r w:rsidRPr="00033BC6">
        <w:rPr>
          <w:rFonts w:asciiTheme="majorHAnsi" w:eastAsia="Times New Roman" w:hAnsiTheme="majorHAnsi" w:cstheme="majorHAnsi"/>
        </w:rPr>
        <w:t xml:space="preserve"> KUTS, SVŠ Jesenice, ŠZ Tržič, Zavod za šport Planica, Zavod za šport Kranj, Hiša eksperimentov Ljubljana, Narodna galerija Ljubljana, NIJZ, ZRSŠ Ljubljana, ZRSŠ OE Kranj, Olimpijski komite Slovenije in drugi.</w:t>
      </w:r>
    </w:p>
    <w:p w14:paraId="66060428" w14:textId="1F16D56C" w:rsidR="00627B65" w:rsidRDefault="00627B65">
      <w:pPr>
        <w:rPr>
          <w:rFonts w:asciiTheme="majorHAnsi" w:eastAsia="Times New Roman" w:hAnsiTheme="majorHAnsi" w:cstheme="majorHAnsi"/>
        </w:rPr>
      </w:pPr>
      <w:r>
        <w:rPr>
          <w:rFonts w:asciiTheme="majorHAnsi" w:eastAsia="Times New Roman" w:hAnsiTheme="majorHAnsi" w:cstheme="majorHAnsi"/>
        </w:rPr>
        <w:br w:type="page"/>
      </w:r>
    </w:p>
    <w:p w14:paraId="4A065FE2" w14:textId="77777777" w:rsidR="007C18C0" w:rsidRPr="00627B65" w:rsidRDefault="007C18C0" w:rsidP="00C0396B">
      <w:pPr>
        <w:spacing w:line="276" w:lineRule="auto"/>
        <w:rPr>
          <w:rFonts w:asciiTheme="majorHAnsi" w:eastAsia="Times New Roman" w:hAnsiTheme="majorHAnsi" w:cstheme="majorHAnsi"/>
        </w:rPr>
      </w:pPr>
    </w:p>
    <w:p w14:paraId="28043D91" w14:textId="77777777" w:rsidR="007C18C0" w:rsidRDefault="002D0614" w:rsidP="001F60BD">
      <w:pPr>
        <w:pStyle w:val="Slog1"/>
        <w:numPr>
          <w:ilvl w:val="0"/>
          <w:numId w:val="4"/>
        </w:numPr>
      </w:pPr>
      <w:bookmarkStart w:id="157" w:name="_2eclud0" w:colFirst="0" w:colLast="0"/>
      <w:bookmarkStart w:id="158" w:name="_Toc524870595"/>
      <w:bookmarkStart w:id="159" w:name="_Toc82684909"/>
      <w:bookmarkEnd w:id="157"/>
      <w:r>
        <w:t>Zaključek</w:t>
      </w:r>
      <w:bookmarkEnd w:id="158"/>
      <w:bookmarkEnd w:id="159"/>
    </w:p>
    <w:p w14:paraId="4ADA1F21" w14:textId="42ADD93B" w:rsidR="00E44B9A" w:rsidRPr="00033BC6" w:rsidRDefault="00E44B9A">
      <w:pPr>
        <w:jc w:val="both"/>
        <w:rPr>
          <w:rFonts w:asciiTheme="majorHAnsi" w:eastAsia="Times New Roman" w:hAnsiTheme="majorHAnsi" w:cstheme="majorHAnsi"/>
        </w:rPr>
      </w:pPr>
    </w:p>
    <w:p w14:paraId="1705DC83" w14:textId="28EBA702" w:rsidR="00E44B9A" w:rsidRDefault="00AA429F">
      <w:pPr>
        <w:jc w:val="both"/>
        <w:rPr>
          <w:rFonts w:asciiTheme="majorHAnsi" w:eastAsia="Times New Roman" w:hAnsiTheme="majorHAnsi" w:cstheme="majorHAnsi"/>
        </w:rPr>
      </w:pPr>
      <w:r>
        <w:rPr>
          <w:rFonts w:asciiTheme="majorHAnsi" w:eastAsia="Times New Roman" w:hAnsiTheme="majorHAnsi" w:cstheme="majorHAnsi"/>
        </w:rPr>
        <w:t>Vsi zaposleni</w:t>
      </w:r>
      <w:r w:rsidR="00E44B9A" w:rsidRPr="00033BC6">
        <w:rPr>
          <w:rFonts w:asciiTheme="majorHAnsi" w:eastAsia="Times New Roman" w:hAnsiTheme="majorHAnsi" w:cstheme="majorHAnsi"/>
        </w:rPr>
        <w:t xml:space="preserve"> Vrtca Tržič</w:t>
      </w:r>
      <w:r>
        <w:rPr>
          <w:rFonts w:asciiTheme="majorHAnsi" w:eastAsia="Times New Roman" w:hAnsiTheme="majorHAnsi" w:cstheme="majorHAnsi"/>
        </w:rPr>
        <w:t xml:space="preserve"> se zavedamo, da so v teh časih empatija, varnost, zaupanje, potrpežljivost, odgovornost, spoštovanje in</w:t>
      </w:r>
      <w:r w:rsidR="00E44B9A" w:rsidRPr="00033BC6">
        <w:rPr>
          <w:rFonts w:asciiTheme="majorHAnsi" w:eastAsia="Times New Roman" w:hAnsiTheme="majorHAnsi" w:cstheme="majorHAnsi"/>
        </w:rPr>
        <w:t xml:space="preserve"> </w:t>
      </w:r>
      <w:r>
        <w:rPr>
          <w:rFonts w:asciiTheme="majorHAnsi" w:eastAsia="Times New Roman" w:hAnsiTheme="majorHAnsi" w:cstheme="majorHAnsi"/>
        </w:rPr>
        <w:t xml:space="preserve">ljubezen do otrok in dela, ki ga opravljamo še bolj pomembni. Tudi pri upoštevanju ukrepov smo enotni in jih brez večjih težav upoštevamo vsi zaposleni, kar kaže na visoko zrelost kolektiva. </w:t>
      </w:r>
    </w:p>
    <w:p w14:paraId="1CADE187" w14:textId="38F2A657" w:rsidR="00AA429F" w:rsidRDefault="00AA429F">
      <w:pPr>
        <w:jc w:val="both"/>
        <w:rPr>
          <w:rFonts w:asciiTheme="majorHAnsi" w:eastAsia="Times New Roman" w:hAnsiTheme="majorHAnsi" w:cstheme="majorHAnsi"/>
        </w:rPr>
      </w:pPr>
      <w:r>
        <w:rPr>
          <w:rFonts w:asciiTheme="majorHAnsi" w:eastAsia="Times New Roman" w:hAnsiTheme="majorHAnsi" w:cstheme="majorHAnsi"/>
        </w:rPr>
        <w:t xml:space="preserve">Prav je, da </w:t>
      </w:r>
      <w:r w:rsidR="00A707EE">
        <w:rPr>
          <w:rFonts w:asciiTheme="majorHAnsi" w:eastAsia="Times New Roman" w:hAnsiTheme="majorHAnsi" w:cstheme="majorHAnsi"/>
        </w:rPr>
        <w:t xml:space="preserve">strokovni delavci </w:t>
      </w:r>
      <w:r>
        <w:rPr>
          <w:rFonts w:asciiTheme="majorHAnsi" w:eastAsia="Times New Roman" w:hAnsiTheme="majorHAnsi" w:cstheme="majorHAnsi"/>
        </w:rPr>
        <w:t xml:space="preserve">večino </w:t>
      </w:r>
      <w:r w:rsidR="00A707EE">
        <w:rPr>
          <w:rFonts w:asciiTheme="majorHAnsi" w:eastAsia="Times New Roman" w:hAnsiTheme="majorHAnsi" w:cstheme="majorHAnsi"/>
        </w:rPr>
        <w:t>časa, energije in strokovnosti posveti</w:t>
      </w:r>
      <w:r w:rsidR="00627B65">
        <w:rPr>
          <w:rFonts w:asciiTheme="majorHAnsi" w:eastAsia="Times New Roman" w:hAnsiTheme="majorHAnsi" w:cstheme="majorHAnsi"/>
        </w:rPr>
        <w:t>j</w:t>
      </w:r>
      <w:r w:rsidR="00A707EE">
        <w:rPr>
          <w:rFonts w:asciiTheme="majorHAnsi" w:eastAsia="Times New Roman" w:hAnsiTheme="majorHAnsi" w:cstheme="majorHAnsi"/>
        </w:rPr>
        <w:t>o neposrednemu delu v oddelku in imajo pri tem čim manj motečih elementov. Dokler delamo v »mehurčkih«, za medsebojno druženje ni večjih možnosti, lahko pa se išče drugačne oblike. Pri tem je pomembno, da so ustvarjalni, inovativni in iznajdljivi. Tudi otroci bodo pridobili naštete lastnosti. Naučiti jih moramo, da živimo v času sprememb in prilagajanja spremembam, zato je pomembno, da so tudi strokovni delavci tega vešči.</w:t>
      </w:r>
    </w:p>
    <w:p w14:paraId="60259D06" w14:textId="77777777" w:rsidR="00A707EE" w:rsidRPr="00033BC6" w:rsidRDefault="00A707EE">
      <w:pPr>
        <w:jc w:val="both"/>
        <w:rPr>
          <w:rFonts w:asciiTheme="majorHAnsi" w:eastAsia="Times New Roman" w:hAnsiTheme="majorHAnsi" w:cstheme="majorHAnsi"/>
        </w:rPr>
      </w:pPr>
    </w:p>
    <w:p w14:paraId="7B37605A" w14:textId="77777777" w:rsidR="00033BC6" w:rsidRDefault="00033BC6">
      <w:pPr>
        <w:jc w:val="both"/>
        <w:rPr>
          <w:rFonts w:asciiTheme="majorHAnsi" w:eastAsia="Times New Roman" w:hAnsiTheme="majorHAnsi" w:cstheme="majorHAnsi"/>
        </w:rPr>
      </w:pPr>
    </w:p>
    <w:p w14:paraId="3889A505" w14:textId="77777777" w:rsidR="00A44C6E" w:rsidRPr="00033BC6" w:rsidRDefault="00A44C6E" w:rsidP="00033BC6">
      <w:pPr>
        <w:jc w:val="both"/>
        <w:rPr>
          <w:rFonts w:asciiTheme="majorHAnsi" w:eastAsia="Times New Roman" w:hAnsiTheme="majorHAnsi" w:cstheme="majorHAnsi"/>
        </w:rPr>
      </w:pPr>
    </w:p>
    <w:tbl>
      <w:tblPr>
        <w:tblStyle w:val="ac"/>
        <w:tblW w:w="9755" w:type="dxa"/>
        <w:tblInd w:w="-142" w:type="dxa"/>
        <w:shd w:val="clear" w:color="auto" w:fill="92D050"/>
        <w:tblLayout w:type="fixed"/>
        <w:tblLook w:val="0000" w:firstRow="0" w:lastRow="0" w:firstColumn="0" w:lastColumn="0" w:noHBand="0" w:noVBand="0"/>
      </w:tblPr>
      <w:tblGrid>
        <w:gridCol w:w="5622"/>
        <w:gridCol w:w="4133"/>
      </w:tblGrid>
      <w:tr w:rsidR="007C18C0" w14:paraId="11B4F19A" w14:textId="77777777" w:rsidTr="00033BC6">
        <w:trPr>
          <w:cnfStyle w:val="000000100000" w:firstRow="0" w:lastRow="0" w:firstColumn="0" w:lastColumn="0" w:oddVBand="0" w:evenVBand="0" w:oddHBand="1" w:evenHBand="0" w:firstRowFirstColumn="0" w:firstRowLastColumn="0" w:lastRowFirstColumn="0" w:lastRowLastColumn="0"/>
          <w:trHeight w:val="920"/>
        </w:trPr>
        <w:tc>
          <w:tcPr>
            <w:cnfStyle w:val="000010000000" w:firstRow="0" w:lastRow="0" w:firstColumn="0" w:lastColumn="0" w:oddVBand="1" w:evenVBand="0" w:oddHBand="0" w:evenHBand="0" w:firstRowFirstColumn="0" w:firstRowLastColumn="0" w:lastRowFirstColumn="0" w:lastRowLastColumn="0"/>
            <w:tcW w:w="5622" w:type="dxa"/>
            <w:tcBorders>
              <w:top w:val="none" w:sz="0" w:space="0" w:color="auto"/>
              <w:left w:val="none" w:sz="0" w:space="0" w:color="auto"/>
              <w:bottom w:val="none" w:sz="0" w:space="0" w:color="auto"/>
              <w:right w:val="none" w:sz="0" w:space="0" w:color="auto"/>
            </w:tcBorders>
            <w:shd w:val="clear" w:color="auto" w:fill="92D050"/>
            <w:vAlign w:val="center"/>
          </w:tcPr>
          <w:p w14:paraId="6347B22E" w14:textId="3A0A9FE1" w:rsidR="007C18C0" w:rsidRPr="00033BC6" w:rsidRDefault="002D0614" w:rsidP="0036553A">
            <w:pPr>
              <w:jc w:val="both"/>
              <w:rPr>
                <w:sz w:val="28"/>
              </w:rPr>
            </w:pPr>
            <w:r w:rsidRPr="00033BC6">
              <w:rPr>
                <w:b/>
                <w:sz w:val="28"/>
              </w:rPr>
              <w:t xml:space="preserve">Tržič, </w:t>
            </w:r>
            <w:r w:rsidR="0036553A">
              <w:rPr>
                <w:b/>
                <w:sz w:val="28"/>
              </w:rPr>
              <w:t>13</w:t>
            </w:r>
            <w:r w:rsidR="007A384C" w:rsidRPr="00033BC6">
              <w:rPr>
                <w:b/>
                <w:sz w:val="28"/>
              </w:rPr>
              <w:t>. september 20</w:t>
            </w:r>
            <w:r w:rsidR="000B2B2A">
              <w:rPr>
                <w:b/>
                <w:sz w:val="28"/>
              </w:rPr>
              <w:t>21</w:t>
            </w:r>
          </w:p>
        </w:tc>
        <w:tc>
          <w:tcPr>
            <w:tcW w:w="4133" w:type="dxa"/>
            <w:tcBorders>
              <w:top w:val="none" w:sz="0" w:space="0" w:color="auto"/>
              <w:bottom w:val="none" w:sz="0" w:space="0" w:color="auto"/>
              <w:right w:val="none" w:sz="0" w:space="0" w:color="auto"/>
            </w:tcBorders>
            <w:shd w:val="clear" w:color="auto" w:fill="92D050"/>
          </w:tcPr>
          <w:p w14:paraId="29079D35" w14:textId="77777777" w:rsidR="00845345" w:rsidRPr="00033BC6" w:rsidRDefault="00845345">
            <w:pPr>
              <w:jc w:val="both"/>
              <w:cnfStyle w:val="000000100000" w:firstRow="0" w:lastRow="0" w:firstColumn="0" w:lastColumn="0" w:oddVBand="0" w:evenVBand="0" w:oddHBand="1" w:evenHBand="0" w:firstRowFirstColumn="0" w:firstRowLastColumn="0" w:lastRowFirstColumn="0" w:lastRowLastColumn="0"/>
              <w:rPr>
                <w:b/>
                <w:sz w:val="28"/>
              </w:rPr>
            </w:pPr>
          </w:p>
          <w:p w14:paraId="7548E5C7" w14:textId="77777777" w:rsidR="007C18C0" w:rsidRPr="00033BC6" w:rsidRDefault="00337A8C">
            <w:pPr>
              <w:jc w:val="both"/>
              <w:cnfStyle w:val="000000100000" w:firstRow="0" w:lastRow="0" w:firstColumn="0" w:lastColumn="0" w:oddVBand="0" w:evenVBand="0" w:oddHBand="1" w:evenHBand="0" w:firstRowFirstColumn="0" w:firstRowLastColumn="0" w:lastRowFirstColumn="0" w:lastRowLastColumn="0"/>
              <w:rPr>
                <w:b/>
                <w:sz w:val="28"/>
              </w:rPr>
            </w:pPr>
            <w:r w:rsidRPr="00033BC6">
              <w:rPr>
                <w:b/>
                <w:sz w:val="28"/>
              </w:rPr>
              <w:t>R</w:t>
            </w:r>
            <w:r w:rsidR="002D0614" w:rsidRPr="00033BC6">
              <w:rPr>
                <w:b/>
                <w:sz w:val="28"/>
              </w:rPr>
              <w:t>avnateljica</w:t>
            </w:r>
          </w:p>
          <w:p w14:paraId="766ACF76" w14:textId="77777777" w:rsidR="007C18C0" w:rsidRPr="00033BC6" w:rsidRDefault="002D0614">
            <w:pPr>
              <w:jc w:val="both"/>
              <w:cnfStyle w:val="000000100000" w:firstRow="0" w:lastRow="0" w:firstColumn="0" w:lastColumn="0" w:oddVBand="0" w:evenVBand="0" w:oddHBand="1" w:evenHBand="0" w:firstRowFirstColumn="0" w:firstRowLastColumn="0" w:lastRowFirstColumn="0" w:lastRowLastColumn="0"/>
              <w:rPr>
                <w:b/>
                <w:sz w:val="28"/>
              </w:rPr>
            </w:pPr>
            <w:r w:rsidRPr="00033BC6">
              <w:rPr>
                <w:b/>
                <w:sz w:val="28"/>
              </w:rPr>
              <w:t>Tatjana Blaži</w:t>
            </w:r>
          </w:p>
          <w:p w14:paraId="17686DC7" w14:textId="77777777" w:rsidR="00845345" w:rsidRPr="00033BC6" w:rsidRDefault="00845345">
            <w:pPr>
              <w:jc w:val="both"/>
              <w:cnfStyle w:val="000000100000" w:firstRow="0" w:lastRow="0" w:firstColumn="0" w:lastColumn="0" w:oddVBand="0" w:evenVBand="0" w:oddHBand="1" w:evenHBand="0" w:firstRowFirstColumn="0" w:firstRowLastColumn="0" w:lastRowFirstColumn="0" w:lastRowLastColumn="0"/>
              <w:rPr>
                <w:b/>
                <w:sz w:val="28"/>
              </w:rPr>
            </w:pPr>
          </w:p>
        </w:tc>
      </w:tr>
    </w:tbl>
    <w:p w14:paraId="53BD644D" w14:textId="77777777" w:rsidR="007C18C0" w:rsidRDefault="007C18C0" w:rsidP="00337A8C">
      <w:pPr>
        <w:jc w:val="both"/>
      </w:pPr>
    </w:p>
    <w:sectPr w:rsidR="007C18C0">
      <w:headerReference w:type="default" r:id="rId19"/>
      <w:footerReference w:type="default" r:id="rId20"/>
      <w:headerReference w:type="first" r:id="rId21"/>
      <w:pgSz w:w="12240" w:h="15840"/>
      <w:pgMar w:top="1417" w:right="1417" w:bottom="1417" w:left="1417" w:header="0" w:footer="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B4D8F" w14:textId="77777777" w:rsidR="00AB7416" w:rsidRDefault="00AB7416">
      <w:pPr>
        <w:spacing w:line="240" w:lineRule="auto"/>
      </w:pPr>
      <w:r>
        <w:separator/>
      </w:r>
    </w:p>
  </w:endnote>
  <w:endnote w:type="continuationSeparator" w:id="0">
    <w:p w14:paraId="4EAF50BC" w14:textId="77777777" w:rsidR="00AB7416" w:rsidRDefault="00AB7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99D6" w14:textId="77960388" w:rsidR="00AB7416" w:rsidRDefault="00AB7416">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E2340E">
      <w:rPr>
        <w:noProof/>
        <w:color w:val="000000"/>
      </w:rPr>
      <w:t>19</w:t>
    </w:r>
    <w:r>
      <w:rPr>
        <w:color w:val="000000"/>
      </w:rPr>
      <w:fldChar w:fldCharType="end"/>
    </w:r>
  </w:p>
  <w:p w14:paraId="0C5B615A" w14:textId="77777777" w:rsidR="00AB7416" w:rsidRDefault="00AB7416">
    <w:pPr>
      <w:spacing w:after="708"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958CD" w14:textId="77777777" w:rsidR="00AB7416" w:rsidRDefault="00AB7416">
      <w:pPr>
        <w:spacing w:line="240" w:lineRule="auto"/>
      </w:pPr>
      <w:r>
        <w:separator/>
      </w:r>
    </w:p>
  </w:footnote>
  <w:footnote w:type="continuationSeparator" w:id="0">
    <w:p w14:paraId="690148CB" w14:textId="77777777" w:rsidR="00AB7416" w:rsidRDefault="00AB74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35"/>
      <w:gridCol w:w="3135"/>
      <w:gridCol w:w="3135"/>
    </w:tblGrid>
    <w:tr w:rsidR="00AB7416" w14:paraId="5E7E3C41" w14:textId="77777777" w:rsidTr="661B7898">
      <w:tc>
        <w:tcPr>
          <w:tcW w:w="3135" w:type="dxa"/>
        </w:tcPr>
        <w:p w14:paraId="03F828E4" w14:textId="77777777" w:rsidR="00AB7416" w:rsidRDefault="00AB7416" w:rsidP="661B7898">
          <w:pPr>
            <w:pStyle w:val="Glava"/>
            <w:ind w:left="-115"/>
          </w:pPr>
        </w:p>
      </w:tc>
      <w:tc>
        <w:tcPr>
          <w:tcW w:w="3135" w:type="dxa"/>
        </w:tcPr>
        <w:p w14:paraId="2AC57CB0" w14:textId="77777777" w:rsidR="00AB7416" w:rsidRDefault="00AB7416" w:rsidP="661B7898">
          <w:pPr>
            <w:pStyle w:val="Glava"/>
            <w:jc w:val="center"/>
          </w:pPr>
        </w:p>
      </w:tc>
      <w:tc>
        <w:tcPr>
          <w:tcW w:w="3135" w:type="dxa"/>
        </w:tcPr>
        <w:p w14:paraId="5186B13D" w14:textId="77777777" w:rsidR="00AB7416" w:rsidRDefault="00AB7416" w:rsidP="661B7898">
          <w:pPr>
            <w:pStyle w:val="Glava"/>
            <w:ind w:right="-115"/>
            <w:jc w:val="right"/>
          </w:pPr>
        </w:p>
      </w:tc>
    </w:tr>
  </w:tbl>
  <w:p w14:paraId="6C57C439" w14:textId="77777777" w:rsidR="00AB7416" w:rsidRDefault="00AB7416" w:rsidP="661B789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35"/>
      <w:gridCol w:w="3135"/>
      <w:gridCol w:w="3135"/>
    </w:tblGrid>
    <w:tr w:rsidR="00AB7416" w14:paraId="1A3FAC43" w14:textId="77777777" w:rsidTr="661B7898">
      <w:tc>
        <w:tcPr>
          <w:tcW w:w="3135" w:type="dxa"/>
        </w:tcPr>
        <w:p w14:paraId="2BBD94B2" w14:textId="77777777" w:rsidR="00AB7416" w:rsidRDefault="00AB7416" w:rsidP="661B7898">
          <w:pPr>
            <w:pStyle w:val="Glava"/>
            <w:ind w:left="-115"/>
          </w:pPr>
        </w:p>
      </w:tc>
      <w:tc>
        <w:tcPr>
          <w:tcW w:w="3135" w:type="dxa"/>
        </w:tcPr>
        <w:p w14:paraId="5854DE7F" w14:textId="77777777" w:rsidR="00AB7416" w:rsidRDefault="00AB7416" w:rsidP="661B7898">
          <w:pPr>
            <w:pStyle w:val="Glava"/>
            <w:jc w:val="center"/>
          </w:pPr>
        </w:p>
      </w:tc>
      <w:tc>
        <w:tcPr>
          <w:tcW w:w="3135" w:type="dxa"/>
        </w:tcPr>
        <w:p w14:paraId="2CA7ADD4" w14:textId="77777777" w:rsidR="00AB7416" w:rsidRDefault="00AB7416" w:rsidP="661B7898">
          <w:pPr>
            <w:pStyle w:val="Glava"/>
            <w:ind w:right="-115"/>
            <w:jc w:val="right"/>
          </w:pPr>
        </w:p>
      </w:tc>
    </w:tr>
  </w:tbl>
  <w:p w14:paraId="314EE24A" w14:textId="77777777" w:rsidR="00AB7416" w:rsidRDefault="00AB7416" w:rsidP="661B789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FE1"/>
    <w:multiLevelType w:val="hybridMultilevel"/>
    <w:tmpl w:val="4198D980"/>
    <w:lvl w:ilvl="0" w:tplc="EF7CF23C">
      <w:start w:val="1"/>
      <w:numFmt w:val="bullet"/>
      <w:lvlText w:val="➔"/>
      <w:lvlJc w:val="left"/>
      <w:pPr>
        <w:ind w:left="-568" w:firstLine="1080"/>
      </w:pPr>
      <w:rPr>
        <w:rFonts w:ascii="Arial" w:eastAsia="Arial" w:hAnsi="Arial" w:cs="Arial"/>
        <w:color w:val="92D050"/>
        <w:u w:val="none"/>
        <w:vertAlign w:val="baseline"/>
      </w:rPr>
    </w:lvl>
    <w:lvl w:ilvl="1" w:tplc="7D62BBCE">
      <w:start w:val="1"/>
      <w:numFmt w:val="bullet"/>
      <w:lvlText w:val="○"/>
      <w:lvlJc w:val="left"/>
      <w:pPr>
        <w:ind w:left="152" w:firstLine="3240"/>
      </w:pPr>
      <w:rPr>
        <w:rFonts w:ascii="Arial" w:eastAsia="Arial" w:hAnsi="Arial" w:cs="Arial"/>
        <w:u w:val="none"/>
        <w:vertAlign w:val="baseline"/>
      </w:rPr>
    </w:lvl>
    <w:lvl w:ilvl="2" w:tplc="447EFCAA">
      <w:start w:val="1"/>
      <w:numFmt w:val="bullet"/>
      <w:lvlText w:val="■"/>
      <w:lvlJc w:val="left"/>
      <w:pPr>
        <w:ind w:left="872" w:firstLine="5400"/>
      </w:pPr>
      <w:rPr>
        <w:rFonts w:ascii="Arial" w:eastAsia="Arial" w:hAnsi="Arial" w:cs="Arial"/>
        <w:u w:val="none"/>
        <w:vertAlign w:val="baseline"/>
      </w:rPr>
    </w:lvl>
    <w:lvl w:ilvl="3" w:tplc="9B0E081A">
      <w:start w:val="1"/>
      <w:numFmt w:val="bullet"/>
      <w:lvlText w:val="●"/>
      <w:lvlJc w:val="left"/>
      <w:pPr>
        <w:ind w:left="1592" w:firstLine="7560"/>
      </w:pPr>
      <w:rPr>
        <w:rFonts w:ascii="Arial" w:eastAsia="Arial" w:hAnsi="Arial" w:cs="Arial"/>
        <w:u w:val="none"/>
        <w:vertAlign w:val="baseline"/>
      </w:rPr>
    </w:lvl>
    <w:lvl w:ilvl="4" w:tplc="1E945828">
      <w:start w:val="1"/>
      <w:numFmt w:val="bullet"/>
      <w:lvlText w:val="○"/>
      <w:lvlJc w:val="left"/>
      <w:pPr>
        <w:ind w:left="2312" w:firstLine="9720"/>
      </w:pPr>
      <w:rPr>
        <w:rFonts w:ascii="Arial" w:eastAsia="Arial" w:hAnsi="Arial" w:cs="Arial"/>
        <w:u w:val="none"/>
        <w:vertAlign w:val="baseline"/>
      </w:rPr>
    </w:lvl>
    <w:lvl w:ilvl="5" w:tplc="50E28068">
      <w:start w:val="1"/>
      <w:numFmt w:val="bullet"/>
      <w:lvlText w:val="■"/>
      <w:lvlJc w:val="left"/>
      <w:pPr>
        <w:ind w:left="3032" w:firstLine="11880"/>
      </w:pPr>
      <w:rPr>
        <w:rFonts w:ascii="Arial" w:eastAsia="Arial" w:hAnsi="Arial" w:cs="Arial"/>
        <w:u w:val="none"/>
        <w:vertAlign w:val="baseline"/>
      </w:rPr>
    </w:lvl>
    <w:lvl w:ilvl="6" w:tplc="88E665B6">
      <w:start w:val="1"/>
      <w:numFmt w:val="bullet"/>
      <w:lvlText w:val="●"/>
      <w:lvlJc w:val="left"/>
      <w:pPr>
        <w:ind w:left="3752" w:firstLine="14040"/>
      </w:pPr>
      <w:rPr>
        <w:rFonts w:ascii="Arial" w:eastAsia="Arial" w:hAnsi="Arial" w:cs="Arial"/>
        <w:u w:val="none"/>
        <w:vertAlign w:val="baseline"/>
      </w:rPr>
    </w:lvl>
    <w:lvl w:ilvl="7" w:tplc="4CF232CA">
      <w:start w:val="1"/>
      <w:numFmt w:val="bullet"/>
      <w:lvlText w:val="○"/>
      <w:lvlJc w:val="left"/>
      <w:pPr>
        <w:ind w:left="4472" w:firstLine="16200"/>
      </w:pPr>
      <w:rPr>
        <w:rFonts w:ascii="Arial" w:eastAsia="Arial" w:hAnsi="Arial" w:cs="Arial"/>
        <w:u w:val="none"/>
        <w:vertAlign w:val="baseline"/>
      </w:rPr>
    </w:lvl>
    <w:lvl w:ilvl="8" w:tplc="F7D66FBE">
      <w:start w:val="1"/>
      <w:numFmt w:val="bullet"/>
      <w:lvlText w:val="■"/>
      <w:lvlJc w:val="left"/>
      <w:pPr>
        <w:ind w:left="5192" w:firstLine="18360"/>
      </w:pPr>
      <w:rPr>
        <w:rFonts w:ascii="Arial" w:eastAsia="Arial" w:hAnsi="Arial" w:cs="Arial"/>
        <w:u w:val="none"/>
        <w:vertAlign w:val="baseline"/>
      </w:rPr>
    </w:lvl>
  </w:abstractNum>
  <w:abstractNum w:abstractNumId="1" w15:restartNumberingAfterBreak="0">
    <w:nsid w:val="0BD80448"/>
    <w:multiLevelType w:val="hybridMultilevel"/>
    <w:tmpl w:val="B9E2A704"/>
    <w:lvl w:ilvl="0" w:tplc="EF7CF23C">
      <w:start w:val="1"/>
      <w:numFmt w:val="bullet"/>
      <w:lvlText w:val="➔"/>
      <w:lvlJc w:val="left"/>
      <w:pPr>
        <w:ind w:left="-568" w:firstLine="1080"/>
      </w:pPr>
      <w:rPr>
        <w:rFonts w:ascii="Arial" w:eastAsia="Arial" w:hAnsi="Arial" w:cs="Arial"/>
        <w:color w:val="92D050"/>
        <w:u w:val="none"/>
        <w:vertAlign w:val="baseline"/>
      </w:rPr>
    </w:lvl>
    <w:lvl w:ilvl="1" w:tplc="7D62BBCE">
      <w:start w:val="1"/>
      <w:numFmt w:val="bullet"/>
      <w:lvlText w:val="○"/>
      <w:lvlJc w:val="left"/>
      <w:pPr>
        <w:ind w:left="152" w:firstLine="3240"/>
      </w:pPr>
      <w:rPr>
        <w:rFonts w:ascii="Arial" w:eastAsia="Arial" w:hAnsi="Arial" w:cs="Arial"/>
        <w:u w:val="none"/>
        <w:vertAlign w:val="baseline"/>
      </w:rPr>
    </w:lvl>
    <w:lvl w:ilvl="2" w:tplc="447EFCAA">
      <w:start w:val="1"/>
      <w:numFmt w:val="bullet"/>
      <w:lvlText w:val="■"/>
      <w:lvlJc w:val="left"/>
      <w:pPr>
        <w:ind w:left="872" w:firstLine="5400"/>
      </w:pPr>
      <w:rPr>
        <w:rFonts w:ascii="Arial" w:eastAsia="Arial" w:hAnsi="Arial" w:cs="Arial"/>
        <w:u w:val="none"/>
        <w:vertAlign w:val="baseline"/>
      </w:rPr>
    </w:lvl>
    <w:lvl w:ilvl="3" w:tplc="9B0E081A">
      <w:start w:val="1"/>
      <w:numFmt w:val="bullet"/>
      <w:lvlText w:val="●"/>
      <w:lvlJc w:val="left"/>
      <w:pPr>
        <w:ind w:left="1592" w:firstLine="7560"/>
      </w:pPr>
      <w:rPr>
        <w:rFonts w:ascii="Arial" w:eastAsia="Arial" w:hAnsi="Arial" w:cs="Arial"/>
        <w:u w:val="none"/>
        <w:vertAlign w:val="baseline"/>
      </w:rPr>
    </w:lvl>
    <w:lvl w:ilvl="4" w:tplc="1E945828">
      <w:start w:val="1"/>
      <w:numFmt w:val="bullet"/>
      <w:lvlText w:val="○"/>
      <w:lvlJc w:val="left"/>
      <w:pPr>
        <w:ind w:left="2312" w:firstLine="9720"/>
      </w:pPr>
      <w:rPr>
        <w:rFonts w:ascii="Arial" w:eastAsia="Arial" w:hAnsi="Arial" w:cs="Arial"/>
        <w:u w:val="none"/>
        <w:vertAlign w:val="baseline"/>
      </w:rPr>
    </w:lvl>
    <w:lvl w:ilvl="5" w:tplc="50E28068">
      <w:start w:val="1"/>
      <w:numFmt w:val="bullet"/>
      <w:lvlText w:val="■"/>
      <w:lvlJc w:val="left"/>
      <w:pPr>
        <w:ind w:left="3032" w:firstLine="11880"/>
      </w:pPr>
      <w:rPr>
        <w:rFonts w:ascii="Arial" w:eastAsia="Arial" w:hAnsi="Arial" w:cs="Arial"/>
        <w:u w:val="none"/>
        <w:vertAlign w:val="baseline"/>
      </w:rPr>
    </w:lvl>
    <w:lvl w:ilvl="6" w:tplc="88E665B6">
      <w:start w:val="1"/>
      <w:numFmt w:val="bullet"/>
      <w:lvlText w:val="●"/>
      <w:lvlJc w:val="left"/>
      <w:pPr>
        <w:ind w:left="3752" w:firstLine="14040"/>
      </w:pPr>
      <w:rPr>
        <w:rFonts w:ascii="Arial" w:eastAsia="Arial" w:hAnsi="Arial" w:cs="Arial"/>
        <w:u w:val="none"/>
        <w:vertAlign w:val="baseline"/>
      </w:rPr>
    </w:lvl>
    <w:lvl w:ilvl="7" w:tplc="4CF232CA">
      <w:start w:val="1"/>
      <w:numFmt w:val="bullet"/>
      <w:lvlText w:val="○"/>
      <w:lvlJc w:val="left"/>
      <w:pPr>
        <w:ind w:left="4472" w:firstLine="16200"/>
      </w:pPr>
      <w:rPr>
        <w:rFonts w:ascii="Arial" w:eastAsia="Arial" w:hAnsi="Arial" w:cs="Arial"/>
        <w:u w:val="none"/>
        <w:vertAlign w:val="baseline"/>
      </w:rPr>
    </w:lvl>
    <w:lvl w:ilvl="8" w:tplc="F7D66FBE">
      <w:start w:val="1"/>
      <w:numFmt w:val="bullet"/>
      <w:lvlText w:val="■"/>
      <w:lvlJc w:val="left"/>
      <w:pPr>
        <w:ind w:left="5192" w:firstLine="18360"/>
      </w:pPr>
      <w:rPr>
        <w:rFonts w:ascii="Arial" w:eastAsia="Arial" w:hAnsi="Arial" w:cs="Arial"/>
        <w:u w:val="none"/>
        <w:vertAlign w:val="baseline"/>
      </w:rPr>
    </w:lvl>
  </w:abstractNum>
  <w:abstractNum w:abstractNumId="2" w15:restartNumberingAfterBreak="0">
    <w:nsid w:val="0D7B4B33"/>
    <w:multiLevelType w:val="hybridMultilevel"/>
    <w:tmpl w:val="3E90796C"/>
    <w:lvl w:ilvl="0" w:tplc="EF7CF23C">
      <w:start w:val="1"/>
      <w:numFmt w:val="bullet"/>
      <w:lvlText w:val="➔"/>
      <w:lvlJc w:val="left"/>
      <w:pPr>
        <w:ind w:left="0" w:firstLine="1080"/>
      </w:pPr>
      <w:rPr>
        <w:rFonts w:ascii="Arial" w:eastAsia="Arial" w:hAnsi="Arial" w:cs="Arial"/>
        <w:color w:val="92D050"/>
        <w:u w:val="none"/>
        <w:vertAlign w:val="baseline"/>
      </w:rPr>
    </w:lvl>
    <w:lvl w:ilvl="1" w:tplc="7D62BBCE">
      <w:start w:val="1"/>
      <w:numFmt w:val="bullet"/>
      <w:lvlText w:val="○"/>
      <w:lvlJc w:val="left"/>
      <w:pPr>
        <w:ind w:left="720" w:firstLine="3240"/>
      </w:pPr>
      <w:rPr>
        <w:rFonts w:ascii="Arial" w:eastAsia="Arial" w:hAnsi="Arial" w:cs="Arial"/>
        <w:u w:val="none"/>
        <w:vertAlign w:val="baseline"/>
      </w:rPr>
    </w:lvl>
    <w:lvl w:ilvl="2" w:tplc="447EFCAA">
      <w:start w:val="1"/>
      <w:numFmt w:val="bullet"/>
      <w:lvlText w:val="■"/>
      <w:lvlJc w:val="left"/>
      <w:pPr>
        <w:ind w:left="1440" w:firstLine="5400"/>
      </w:pPr>
      <w:rPr>
        <w:rFonts w:ascii="Arial" w:eastAsia="Arial" w:hAnsi="Arial" w:cs="Arial"/>
        <w:u w:val="none"/>
        <w:vertAlign w:val="baseline"/>
      </w:rPr>
    </w:lvl>
    <w:lvl w:ilvl="3" w:tplc="9B0E081A">
      <w:start w:val="1"/>
      <w:numFmt w:val="bullet"/>
      <w:lvlText w:val="●"/>
      <w:lvlJc w:val="left"/>
      <w:pPr>
        <w:ind w:left="2160" w:firstLine="7560"/>
      </w:pPr>
      <w:rPr>
        <w:rFonts w:ascii="Arial" w:eastAsia="Arial" w:hAnsi="Arial" w:cs="Arial"/>
        <w:u w:val="none"/>
        <w:vertAlign w:val="baseline"/>
      </w:rPr>
    </w:lvl>
    <w:lvl w:ilvl="4" w:tplc="1E945828">
      <w:start w:val="1"/>
      <w:numFmt w:val="bullet"/>
      <w:lvlText w:val="○"/>
      <w:lvlJc w:val="left"/>
      <w:pPr>
        <w:ind w:left="2880" w:firstLine="9720"/>
      </w:pPr>
      <w:rPr>
        <w:rFonts w:ascii="Arial" w:eastAsia="Arial" w:hAnsi="Arial" w:cs="Arial"/>
        <w:u w:val="none"/>
        <w:vertAlign w:val="baseline"/>
      </w:rPr>
    </w:lvl>
    <w:lvl w:ilvl="5" w:tplc="50E28068">
      <w:start w:val="1"/>
      <w:numFmt w:val="bullet"/>
      <w:lvlText w:val="■"/>
      <w:lvlJc w:val="left"/>
      <w:pPr>
        <w:ind w:left="3600" w:firstLine="11880"/>
      </w:pPr>
      <w:rPr>
        <w:rFonts w:ascii="Arial" w:eastAsia="Arial" w:hAnsi="Arial" w:cs="Arial"/>
        <w:u w:val="none"/>
        <w:vertAlign w:val="baseline"/>
      </w:rPr>
    </w:lvl>
    <w:lvl w:ilvl="6" w:tplc="88E665B6">
      <w:start w:val="1"/>
      <w:numFmt w:val="bullet"/>
      <w:lvlText w:val="●"/>
      <w:lvlJc w:val="left"/>
      <w:pPr>
        <w:ind w:left="4320" w:firstLine="14040"/>
      </w:pPr>
      <w:rPr>
        <w:rFonts w:ascii="Arial" w:eastAsia="Arial" w:hAnsi="Arial" w:cs="Arial"/>
        <w:u w:val="none"/>
        <w:vertAlign w:val="baseline"/>
      </w:rPr>
    </w:lvl>
    <w:lvl w:ilvl="7" w:tplc="4CF232CA">
      <w:start w:val="1"/>
      <w:numFmt w:val="bullet"/>
      <w:lvlText w:val="○"/>
      <w:lvlJc w:val="left"/>
      <w:pPr>
        <w:ind w:left="5040" w:firstLine="16200"/>
      </w:pPr>
      <w:rPr>
        <w:rFonts w:ascii="Arial" w:eastAsia="Arial" w:hAnsi="Arial" w:cs="Arial"/>
        <w:u w:val="none"/>
        <w:vertAlign w:val="baseline"/>
      </w:rPr>
    </w:lvl>
    <w:lvl w:ilvl="8" w:tplc="F7D66FBE">
      <w:start w:val="1"/>
      <w:numFmt w:val="bullet"/>
      <w:lvlText w:val="■"/>
      <w:lvlJc w:val="left"/>
      <w:pPr>
        <w:ind w:left="5760" w:firstLine="18360"/>
      </w:pPr>
      <w:rPr>
        <w:rFonts w:ascii="Arial" w:eastAsia="Arial" w:hAnsi="Arial" w:cs="Arial"/>
        <w:u w:val="none"/>
        <w:vertAlign w:val="baseline"/>
      </w:rPr>
    </w:lvl>
  </w:abstractNum>
  <w:abstractNum w:abstractNumId="3" w15:restartNumberingAfterBreak="0">
    <w:nsid w:val="14937FB6"/>
    <w:multiLevelType w:val="hybridMultilevel"/>
    <w:tmpl w:val="82047056"/>
    <w:lvl w:ilvl="0" w:tplc="EF7CF23C">
      <w:start w:val="1"/>
      <w:numFmt w:val="bullet"/>
      <w:lvlText w:val="➔"/>
      <w:lvlJc w:val="left"/>
      <w:pPr>
        <w:ind w:left="720" w:hanging="360"/>
      </w:pPr>
      <w:rPr>
        <w:rFonts w:ascii="Arial" w:eastAsia="Arial" w:hAnsi="Arial" w:cs="Arial"/>
        <w:color w:val="92D050"/>
        <w:u w:val="none"/>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FAE1D71"/>
    <w:multiLevelType w:val="hybridMultilevel"/>
    <w:tmpl w:val="3AB802C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63C0E2D"/>
    <w:multiLevelType w:val="hybridMultilevel"/>
    <w:tmpl w:val="26E43BFC"/>
    <w:lvl w:ilvl="0" w:tplc="B23E7CA4">
      <w:start w:val="1"/>
      <w:numFmt w:val="bullet"/>
      <w:lvlText w:val="·"/>
      <w:lvlJc w:val="left"/>
      <w:pPr>
        <w:ind w:left="720" w:hanging="360"/>
      </w:pPr>
      <w:rPr>
        <w:rFonts w:ascii="Symbol" w:hAnsi="Symbol" w:hint="default"/>
      </w:rPr>
    </w:lvl>
    <w:lvl w:ilvl="1" w:tplc="10840AB2">
      <w:start w:val="1"/>
      <w:numFmt w:val="bullet"/>
      <w:lvlText w:val="o"/>
      <w:lvlJc w:val="left"/>
      <w:pPr>
        <w:ind w:left="1440" w:hanging="360"/>
      </w:pPr>
      <w:rPr>
        <w:rFonts w:ascii="Courier New" w:hAnsi="Courier New" w:hint="default"/>
      </w:rPr>
    </w:lvl>
    <w:lvl w:ilvl="2" w:tplc="A3ACA608">
      <w:start w:val="1"/>
      <w:numFmt w:val="bullet"/>
      <w:lvlText w:val=""/>
      <w:lvlJc w:val="left"/>
      <w:pPr>
        <w:ind w:left="2160" w:hanging="360"/>
      </w:pPr>
      <w:rPr>
        <w:rFonts w:ascii="Wingdings" w:hAnsi="Wingdings" w:hint="default"/>
      </w:rPr>
    </w:lvl>
    <w:lvl w:ilvl="3" w:tplc="208E4E42">
      <w:start w:val="1"/>
      <w:numFmt w:val="bullet"/>
      <w:lvlText w:val=""/>
      <w:lvlJc w:val="left"/>
      <w:pPr>
        <w:ind w:left="2880" w:hanging="360"/>
      </w:pPr>
      <w:rPr>
        <w:rFonts w:ascii="Symbol" w:hAnsi="Symbol" w:hint="default"/>
      </w:rPr>
    </w:lvl>
    <w:lvl w:ilvl="4" w:tplc="927C0156">
      <w:start w:val="1"/>
      <w:numFmt w:val="bullet"/>
      <w:lvlText w:val="o"/>
      <w:lvlJc w:val="left"/>
      <w:pPr>
        <w:ind w:left="3600" w:hanging="360"/>
      </w:pPr>
      <w:rPr>
        <w:rFonts w:ascii="Courier New" w:hAnsi="Courier New" w:hint="default"/>
      </w:rPr>
    </w:lvl>
    <w:lvl w:ilvl="5" w:tplc="867CC768">
      <w:start w:val="1"/>
      <w:numFmt w:val="bullet"/>
      <w:lvlText w:val=""/>
      <w:lvlJc w:val="left"/>
      <w:pPr>
        <w:ind w:left="4320" w:hanging="360"/>
      </w:pPr>
      <w:rPr>
        <w:rFonts w:ascii="Wingdings" w:hAnsi="Wingdings" w:hint="default"/>
      </w:rPr>
    </w:lvl>
    <w:lvl w:ilvl="6" w:tplc="8F66DDAA">
      <w:start w:val="1"/>
      <w:numFmt w:val="bullet"/>
      <w:lvlText w:val=""/>
      <w:lvlJc w:val="left"/>
      <w:pPr>
        <w:ind w:left="5040" w:hanging="360"/>
      </w:pPr>
      <w:rPr>
        <w:rFonts w:ascii="Symbol" w:hAnsi="Symbol" w:hint="default"/>
      </w:rPr>
    </w:lvl>
    <w:lvl w:ilvl="7" w:tplc="5808A7FE">
      <w:start w:val="1"/>
      <w:numFmt w:val="bullet"/>
      <w:lvlText w:val="o"/>
      <w:lvlJc w:val="left"/>
      <w:pPr>
        <w:ind w:left="5760" w:hanging="360"/>
      </w:pPr>
      <w:rPr>
        <w:rFonts w:ascii="Courier New" w:hAnsi="Courier New" w:hint="default"/>
      </w:rPr>
    </w:lvl>
    <w:lvl w:ilvl="8" w:tplc="3996B996">
      <w:start w:val="1"/>
      <w:numFmt w:val="bullet"/>
      <w:lvlText w:val=""/>
      <w:lvlJc w:val="left"/>
      <w:pPr>
        <w:ind w:left="6480" w:hanging="360"/>
      </w:pPr>
      <w:rPr>
        <w:rFonts w:ascii="Wingdings" w:hAnsi="Wingdings" w:hint="default"/>
      </w:rPr>
    </w:lvl>
  </w:abstractNum>
  <w:abstractNum w:abstractNumId="6" w15:restartNumberingAfterBreak="0">
    <w:nsid w:val="28E87F11"/>
    <w:multiLevelType w:val="hybridMultilevel"/>
    <w:tmpl w:val="F5A8D966"/>
    <w:lvl w:ilvl="0" w:tplc="EF7CF23C">
      <w:start w:val="1"/>
      <w:numFmt w:val="bullet"/>
      <w:lvlText w:val="➔"/>
      <w:lvlJc w:val="left"/>
      <w:pPr>
        <w:ind w:left="720" w:hanging="360"/>
      </w:pPr>
      <w:rPr>
        <w:rFonts w:ascii="Arial" w:eastAsia="Arial" w:hAnsi="Arial" w:cs="Arial" w:hint="default"/>
        <w:color w:val="92D050"/>
        <w:u w:val="none"/>
        <w:vertAlign w:val="baseline"/>
      </w:rPr>
    </w:lvl>
    <w:lvl w:ilvl="1" w:tplc="13FC1520">
      <w:start w:val="1"/>
      <w:numFmt w:val="bullet"/>
      <w:lvlText w:val="o"/>
      <w:lvlJc w:val="left"/>
      <w:pPr>
        <w:ind w:left="1440" w:hanging="360"/>
      </w:pPr>
      <w:rPr>
        <w:rFonts w:ascii="Courier New" w:hAnsi="Courier New" w:hint="default"/>
      </w:rPr>
    </w:lvl>
    <w:lvl w:ilvl="2" w:tplc="AFA8478E">
      <w:start w:val="1"/>
      <w:numFmt w:val="bullet"/>
      <w:lvlText w:val=""/>
      <w:lvlJc w:val="left"/>
      <w:pPr>
        <w:ind w:left="2160" w:hanging="360"/>
      </w:pPr>
      <w:rPr>
        <w:rFonts w:ascii="Wingdings" w:hAnsi="Wingdings" w:hint="default"/>
      </w:rPr>
    </w:lvl>
    <w:lvl w:ilvl="3" w:tplc="9FAC25D6">
      <w:start w:val="1"/>
      <w:numFmt w:val="bullet"/>
      <w:lvlText w:val=""/>
      <w:lvlJc w:val="left"/>
      <w:pPr>
        <w:ind w:left="2880" w:hanging="360"/>
      </w:pPr>
      <w:rPr>
        <w:rFonts w:ascii="Symbol" w:hAnsi="Symbol" w:hint="default"/>
      </w:rPr>
    </w:lvl>
    <w:lvl w:ilvl="4" w:tplc="EEFCD4C4">
      <w:start w:val="1"/>
      <w:numFmt w:val="bullet"/>
      <w:lvlText w:val="o"/>
      <w:lvlJc w:val="left"/>
      <w:pPr>
        <w:ind w:left="3600" w:hanging="360"/>
      </w:pPr>
      <w:rPr>
        <w:rFonts w:ascii="Courier New" w:hAnsi="Courier New" w:hint="default"/>
      </w:rPr>
    </w:lvl>
    <w:lvl w:ilvl="5" w:tplc="11683A66">
      <w:start w:val="1"/>
      <w:numFmt w:val="bullet"/>
      <w:lvlText w:val=""/>
      <w:lvlJc w:val="left"/>
      <w:pPr>
        <w:ind w:left="4320" w:hanging="360"/>
      </w:pPr>
      <w:rPr>
        <w:rFonts w:ascii="Wingdings" w:hAnsi="Wingdings" w:hint="default"/>
      </w:rPr>
    </w:lvl>
    <w:lvl w:ilvl="6" w:tplc="B0D69DC0">
      <w:start w:val="1"/>
      <w:numFmt w:val="bullet"/>
      <w:lvlText w:val=""/>
      <w:lvlJc w:val="left"/>
      <w:pPr>
        <w:ind w:left="5040" w:hanging="360"/>
      </w:pPr>
      <w:rPr>
        <w:rFonts w:ascii="Symbol" w:hAnsi="Symbol" w:hint="default"/>
      </w:rPr>
    </w:lvl>
    <w:lvl w:ilvl="7" w:tplc="5DCA9930">
      <w:start w:val="1"/>
      <w:numFmt w:val="bullet"/>
      <w:lvlText w:val="o"/>
      <w:lvlJc w:val="left"/>
      <w:pPr>
        <w:ind w:left="5760" w:hanging="360"/>
      </w:pPr>
      <w:rPr>
        <w:rFonts w:ascii="Courier New" w:hAnsi="Courier New" w:hint="default"/>
      </w:rPr>
    </w:lvl>
    <w:lvl w:ilvl="8" w:tplc="6DD29022">
      <w:start w:val="1"/>
      <w:numFmt w:val="bullet"/>
      <w:lvlText w:val=""/>
      <w:lvlJc w:val="left"/>
      <w:pPr>
        <w:ind w:left="6480" w:hanging="360"/>
      </w:pPr>
      <w:rPr>
        <w:rFonts w:ascii="Wingdings" w:hAnsi="Wingdings" w:hint="default"/>
      </w:rPr>
    </w:lvl>
  </w:abstractNum>
  <w:abstractNum w:abstractNumId="7" w15:restartNumberingAfterBreak="0">
    <w:nsid w:val="2B522FB9"/>
    <w:multiLevelType w:val="hybridMultilevel"/>
    <w:tmpl w:val="36F2392C"/>
    <w:lvl w:ilvl="0" w:tplc="D86E8F3C">
      <w:start w:val="1"/>
      <w:numFmt w:val="bullet"/>
      <w:lvlText w:val="·"/>
      <w:lvlJc w:val="left"/>
      <w:pPr>
        <w:ind w:left="720" w:hanging="360"/>
      </w:pPr>
      <w:rPr>
        <w:rFonts w:ascii="Symbol" w:hAnsi="Symbol" w:hint="default"/>
      </w:rPr>
    </w:lvl>
    <w:lvl w:ilvl="1" w:tplc="6EF064BE">
      <w:start w:val="1"/>
      <w:numFmt w:val="bullet"/>
      <w:lvlText w:val="o"/>
      <w:lvlJc w:val="left"/>
      <w:pPr>
        <w:ind w:left="1440" w:hanging="360"/>
      </w:pPr>
      <w:rPr>
        <w:rFonts w:ascii="Courier New" w:hAnsi="Courier New" w:hint="default"/>
      </w:rPr>
    </w:lvl>
    <w:lvl w:ilvl="2" w:tplc="3BB6176A">
      <w:start w:val="1"/>
      <w:numFmt w:val="bullet"/>
      <w:lvlText w:val=""/>
      <w:lvlJc w:val="left"/>
      <w:pPr>
        <w:ind w:left="2160" w:hanging="360"/>
      </w:pPr>
      <w:rPr>
        <w:rFonts w:ascii="Wingdings" w:hAnsi="Wingdings" w:hint="default"/>
      </w:rPr>
    </w:lvl>
    <w:lvl w:ilvl="3" w:tplc="BF2217BE">
      <w:start w:val="1"/>
      <w:numFmt w:val="bullet"/>
      <w:lvlText w:val=""/>
      <w:lvlJc w:val="left"/>
      <w:pPr>
        <w:ind w:left="2880" w:hanging="360"/>
      </w:pPr>
      <w:rPr>
        <w:rFonts w:ascii="Symbol" w:hAnsi="Symbol" w:hint="default"/>
      </w:rPr>
    </w:lvl>
    <w:lvl w:ilvl="4" w:tplc="394EF902">
      <w:start w:val="1"/>
      <w:numFmt w:val="bullet"/>
      <w:lvlText w:val="o"/>
      <w:lvlJc w:val="left"/>
      <w:pPr>
        <w:ind w:left="3600" w:hanging="360"/>
      </w:pPr>
      <w:rPr>
        <w:rFonts w:ascii="Courier New" w:hAnsi="Courier New" w:hint="default"/>
      </w:rPr>
    </w:lvl>
    <w:lvl w:ilvl="5" w:tplc="68C4931A">
      <w:start w:val="1"/>
      <w:numFmt w:val="bullet"/>
      <w:lvlText w:val=""/>
      <w:lvlJc w:val="left"/>
      <w:pPr>
        <w:ind w:left="4320" w:hanging="360"/>
      </w:pPr>
      <w:rPr>
        <w:rFonts w:ascii="Wingdings" w:hAnsi="Wingdings" w:hint="default"/>
      </w:rPr>
    </w:lvl>
    <w:lvl w:ilvl="6" w:tplc="EF10DF86">
      <w:start w:val="1"/>
      <w:numFmt w:val="bullet"/>
      <w:lvlText w:val=""/>
      <w:lvlJc w:val="left"/>
      <w:pPr>
        <w:ind w:left="5040" w:hanging="360"/>
      </w:pPr>
      <w:rPr>
        <w:rFonts w:ascii="Symbol" w:hAnsi="Symbol" w:hint="default"/>
      </w:rPr>
    </w:lvl>
    <w:lvl w:ilvl="7" w:tplc="A470FF82">
      <w:start w:val="1"/>
      <w:numFmt w:val="bullet"/>
      <w:lvlText w:val="o"/>
      <w:lvlJc w:val="left"/>
      <w:pPr>
        <w:ind w:left="5760" w:hanging="360"/>
      </w:pPr>
      <w:rPr>
        <w:rFonts w:ascii="Courier New" w:hAnsi="Courier New" w:hint="default"/>
      </w:rPr>
    </w:lvl>
    <w:lvl w:ilvl="8" w:tplc="AEA68FEE">
      <w:start w:val="1"/>
      <w:numFmt w:val="bullet"/>
      <w:lvlText w:val=""/>
      <w:lvlJc w:val="left"/>
      <w:pPr>
        <w:ind w:left="6480" w:hanging="360"/>
      </w:pPr>
      <w:rPr>
        <w:rFonts w:ascii="Wingdings" w:hAnsi="Wingdings" w:hint="default"/>
      </w:rPr>
    </w:lvl>
  </w:abstractNum>
  <w:abstractNum w:abstractNumId="8" w15:restartNumberingAfterBreak="0">
    <w:nsid w:val="2DB40342"/>
    <w:multiLevelType w:val="hybridMultilevel"/>
    <w:tmpl w:val="69707432"/>
    <w:lvl w:ilvl="0" w:tplc="EF7CF23C">
      <w:start w:val="1"/>
      <w:numFmt w:val="bullet"/>
      <w:lvlText w:val="➔"/>
      <w:lvlJc w:val="left"/>
      <w:pPr>
        <w:ind w:left="-568" w:firstLine="1080"/>
      </w:pPr>
      <w:rPr>
        <w:rFonts w:ascii="Arial" w:eastAsia="Arial" w:hAnsi="Arial" w:cs="Arial"/>
        <w:color w:val="92D050"/>
        <w:u w:val="none"/>
        <w:vertAlign w:val="baseline"/>
      </w:rPr>
    </w:lvl>
    <w:lvl w:ilvl="1" w:tplc="7D62BBCE">
      <w:start w:val="1"/>
      <w:numFmt w:val="bullet"/>
      <w:lvlText w:val="○"/>
      <w:lvlJc w:val="left"/>
      <w:pPr>
        <w:ind w:left="152" w:firstLine="3240"/>
      </w:pPr>
      <w:rPr>
        <w:rFonts w:ascii="Arial" w:eastAsia="Arial" w:hAnsi="Arial" w:cs="Arial"/>
        <w:u w:val="none"/>
        <w:vertAlign w:val="baseline"/>
      </w:rPr>
    </w:lvl>
    <w:lvl w:ilvl="2" w:tplc="447EFCAA">
      <w:start w:val="1"/>
      <w:numFmt w:val="bullet"/>
      <w:lvlText w:val="■"/>
      <w:lvlJc w:val="left"/>
      <w:pPr>
        <w:ind w:left="872" w:firstLine="5400"/>
      </w:pPr>
      <w:rPr>
        <w:rFonts w:ascii="Arial" w:eastAsia="Arial" w:hAnsi="Arial" w:cs="Arial"/>
        <w:u w:val="none"/>
        <w:vertAlign w:val="baseline"/>
      </w:rPr>
    </w:lvl>
    <w:lvl w:ilvl="3" w:tplc="9B0E081A">
      <w:start w:val="1"/>
      <w:numFmt w:val="bullet"/>
      <w:lvlText w:val="●"/>
      <w:lvlJc w:val="left"/>
      <w:pPr>
        <w:ind w:left="1592" w:firstLine="7560"/>
      </w:pPr>
      <w:rPr>
        <w:rFonts w:ascii="Arial" w:eastAsia="Arial" w:hAnsi="Arial" w:cs="Arial"/>
        <w:u w:val="none"/>
        <w:vertAlign w:val="baseline"/>
      </w:rPr>
    </w:lvl>
    <w:lvl w:ilvl="4" w:tplc="1E945828">
      <w:start w:val="1"/>
      <w:numFmt w:val="bullet"/>
      <w:lvlText w:val="○"/>
      <w:lvlJc w:val="left"/>
      <w:pPr>
        <w:ind w:left="2312" w:firstLine="9720"/>
      </w:pPr>
      <w:rPr>
        <w:rFonts w:ascii="Arial" w:eastAsia="Arial" w:hAnsi="Arial" w:cs="Arial"/>
        <w:u w:val="none"/>
        <w:vertAlign w:val="baseline"/>
      </w:rPr>
    </w:lvl>
    <w:lvl w:ilvl="5" w:tplc="50E28068">
      <w:start w:val="1"/>
      <w:numFmt w:val="bullet"/>
      <w:lvlText w:val="■"/>
      <w:lvlJc w:val="left"/>
      <w:pPr>
        <w:ind w:left="3032" w:firstLine="11880"/>
      </w:pPr>
      <w:rPr>
        <w:rFonts w:ascii="Arial" w:eastAsia="Arial" w:hAnsi="Arial" w:cs="Arial"/>
        <w:u w:val="none"/>
        <w:vertAlign w:val="baseline"/>
      </w:rPr>
    </w:lvl>
    <w:lvl w:ilvl="6" w:tplc="88E665B6">
      <w:start w:val="1"/>
      <w:numFmt w:val="bullet"/>
      <w:lvlText w:val="●"/>
      <w:lvlJc w:val="left"/>
      <w:pPr>
        <w:ind w:left="3752" w:firstLine="14040"/>
      </w:pPr>
      <w:rPr>
        <w:rFonts w:ascii="Arial" w:eastAsia="Arial" w:hAnsi="Arial" w:cs="Arial"/>
        <w:u w:val="none"/>
        <w:vertAlign w:val="baseline"/>
      </w:rPr>
    </w:lvl>
    <w:lvl w:ilvl="7" w:tplc="4CF232CA">
      <w:start w:val="1"/>
      <w:numFmt w:val="bullet"/>
      <w:lvlText w:val="○"/>
      <w:lvlJc w:val="left"/>
      <w:pPr>
        <w:ind w:left="4472" w:firstLine="16200"/>
      </w:pPr>
      <w:rPr>
        <w:rFonts w:ascii="Arial" w:eastAsia="Arial" w:hAnsi="Arial" w:cs="Arial"/>
        <w:u w:val="none"/>
        <w:vertAlign w:val="baseline"/>
      </w:rPr>
    </w:lvl>
    <w:lvl w:ilvl="8" w:tplc="F7D66FBE">
      <w:start w:val="1"/>
      <w:numFmt w:val="bullet"/>
      <w:lvlText w:val="■"/>
      <w:lvlJc w:val="left"/>
      <w:pPr>
        <w:ind w:left="5192" w:firstLine="18360"/>
      </w:pPr>
      <w:rPr>
        <w:rFonts w:ascii="Arial" w:eastAsia="Arial" w:hAnsi="Arial" w:cs="Arial"/>
        <w:u w:val="none"/>
        <w:vertAlign w:val="baseline"/>
      </w:rPr>
    </w:lvl>
  </w:abstractNum>
  <w:abstractNum w:abstractNumId="9" w15:restartNumberingAfterBreak="0">
    <w:nsid w:val="446A5BAE"/>
    <w:multiLevelType w:val="hybridMultilevel"/>
    <w:tmpl w:val="BA0CF65E"/>
    <w:lvl w:ilvl="0" w:tplc="EF7CF23C">
      <w:start w:val="1"/>
      <w:numFmt w:val="bullet"/>
      <w:lvlText w:val="➔"/>
      <w:lvlJc w:val="left"/>
      <w:pPr>
        <w:ind w:left="-568" w:firstLine="1080"/>
      </w:pPr>
      <w:rPr>
        <w:rFonts w:ascii="Arial" w:eastAsia="Arial" w:hAnsi="Arial" w:cs="Arial"/>
        <w:color w:val="92D050"/>
        <w:u w:val="none"/>
        <w:vertAlign w:val="baseline"/>
      </w:rPr>
    </w:lvl>
    <w:lvl w:ilvl="1" w:tplc="7D62BBCE">
      <w:start w:val="1"/>
      <w:numFmt w:val="bullet"/>
      <w:lvlText w:val="○"/>
      <w:lvlJc w:val="left"/>
      <w:pPr>
        <w:ind w:left="152" w:firstLine="3240"/>
      </w:pPr>
      <w:rPr>
        <w:rFonts w:ascii="Arial" w:eastAsia="Arial" w:hAnsi="Arial" w:cs="Arial"/>
        <w:u w:val="none"/>
        <w:vertAlign w:val="baseline"/>
      </w:rPr>
    </w:lvl>
    <w:lvl w:ilvl="2" w:tplc="447EFCAA">
      <w:start w:val="1"/>
      <w:numFmt w:val="bullet"/>
      <w:lvlText w:val="■"/>
      <w:lvlJc w:val="left"/>
      <w:pPr>
        <w:ind w:left="872" w:firstLine="5400"/>
      </w:pPr>
      <w:rPr>
        <w:rFonts w:ascii="Arial" w:eastAsia="Arial" w:hAnsi="Arial" w:cs="Arial"/>
        <w:u w:val="none"/>
        <w:vertAlign w:val="baseline"/>
      </w:rPr>
    </w:lvl>
    <w:lvl w:ilvl="3" w:tplc="9B0E081A">
      <w:start w:val="1"/>
      <w:numFmt w:val="bullet"/>
      <w:lvlText w:val="●"/>
      <w:lvlJc w:val="left"/>
      <w:pPr>
        <w:ind w:left="1592" w:firstLine="7560"/>
      </w:pPr>
      <w:rPr>
        <w:rFonts w:ascii="Arial" w:eastAsia="Arial" w:hAnsi="Arial" w:cs="Arial"/>
        <w:u w:val="none"/>
        <w:vertAlign w:val="baseline"/>
      </w:rPr>
    </w:lvl>
    <w:lvl w:ilvl="4" w:tplc="1E945828">
      <w:start w:val="1"/>
      <w:numFmt w:val="bullet"/>
      <w:lvlText w:val="○"/>
      <w:lvlJc w:val="left"/>
      <w:pPr>
        <w:ind w:left="2312" w:firstLine="9720"/>
      </w:pPr>
      <w:rPr>
        <w:rFonts w:ascii="Arial" w:eastAsia="Arial" w:hAnsi="Arial" w:cs="Arial"/>
        <w:u w:val="none"/>
        <w:vertAlign w:val="baseline"/>
      </w:rPr>
    </w:lvl>
    <w:lvl w:ilvl="5" w:tplc="50E28068">
      <w:start w:val="1"/>
      <w:numFmt w:val="bullet"/>
      <w:lvlText w:val="■"/>
      <w:lvlJc w:val="left"/>
      <w:pPr>
        <w:ind w:left="3032" w:firstLine="11880"/>
      </w:pPr>
      <w:rPr>
        <w:rFonts w:ascii="Arial" w:eastAsia="Arial" w:hAnsi="Arial" w:cs="Arial"/>
        <w:u w:val="none"/>
        <w:vertAlign w:val="baseline"/>
      </w:rPr>
    </w:lvl>
    <w:lvl w:ilvl="6" w:tplc="88E665B6">
      <w:start w:val="1"/>
      <w:numFmt w:val="bullet"/>
      <w:lvlText w:val="●"/>
      <w:lvlJc w:val="left"/>
      <w:pPr>
        <w:ind w:left="3752" w:firstLine="14040"/>
      </w:pPr>
      <w:rPr>
        <w:rFonts w:ascii="Arial" w:eastAsia="Arial" w:hAnsi="Arial" w:cs="Arial"/>
        <w:u w:val="none"/>
        <w:vertAlign w:val="baseline"/>
      </w:rPr>
    </w:lvl>
    <w:lvl w:ilvl="7" w:tplc="4CF232CA">
      <w:start w:val="1"/>
      <w:numFmt w:val="bullet"/>
      <w:lvlText w:val="○"/>
      <w:lvlJc w:val="left"/>
      <w:pPr>
        <w:ind w:left="4472" w:firstLine="16200"/>
      </w:pPr>
      <w:rPr>
        <w:rFonts w:ascii="Arial" w:eastAsia="Arial" w:hAnsi="Arial" w:cs="Arial"/>
        <w:u w:val="none"/>
        <w:vertAlign w:val="baseline"/>
      </w:rPr>
    </w:lvl>
    <w:lvl w:ilvl="8" w:tplc="F7D66FBE">
      <w:start w:val="1"/>
      <w:numFmt w:val="bullet"/>
      <w:lvlText w:val="■"/>
      <w:lvlJc w:val="left"/>
      <w:pPr>
        <w:ind w:left="5192" w:firstLine="18360"/>
      </w:pPr>
      <w:rPr>
        <w:rFonts w:ascii="Arial" w:eastAsia="Arial" w:hAnsi="Arial" w:cs="Arial"/>
        <w:u w:val="none"/>
        <w:vertAlign w:val="baseline"/>
      </w:rPr>
    </w:lvl>
  </w:abstractNum>
  <w:abstractNum w:abstractNumId="10" w15:restartNumberingAfterBreak="0">
    <w:nsid w:val="46590E8B"/>
    <w:multiLevelType w:val="hybridMultilevel"/>
    <w:tmpl w:val="5BE247F2"/>
    <w:lvl w:ilvl="0" w:tplc="EF7CF23C">
      <w:start w:val="1"/>
      <w:numFmt w:val="bullet"/>
      <w:lvlText w:val="➔"/>
      <w:lvlJc w:val="left"/>
      <w:pPr>
        <w:ind w:left="720" w:hanging="360"/>
      </w:pPr>
      <w:rPr>
        <w:rFonts w:ascii="Arial" w:eastAsia="Arial" w:hAnsi="Arial" w:cs="Arial"/>
        <w:color w:val="92D050"/>
        <w:u w:val="none"/>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BE4345C"/>
    <w:multiLevelType w:val="hybridMultilevel"/>
    <w:tmpl w:val="D07A6B4A"/>
    <w:lvl w:ilvl="0" w:tplc="EF7CF23C">
      <w:start w:val="1"/>
      <w:numFmt w:val="bullet"/>
      <w:lvlText w:val="➔"/>
      <w:lvlJc w:val="left"/>
      <w:pPr>
        <w:ind w:left="720" w:hanging="360"/>
      </w:pPr>
      <w:rPr>
        <w:rFonts w:ascii="Arial" w:eastAsia="Arial" w:hAnsi="Arial" w:cs="Arial" w:hint="default"/>
        <w:color w:val="92D050"/>
        <w:u w:val="none"/>
        <w:vertAlign w:val="baseline"/>
      </w:rPr>
    </w:lvl>
    <w:lvl w:ilvl="1" w:tplc="F43A16A4">
      <w:start w:val="1"/>
      <w:numFmt w:val="bullet"/>
      <w:lvlText w:val="o"/>
      <w:lvlJc w:val="left"/>
      <w:pPr>
        <w:ind w:left="1440" w:hanging="360"/>
      </w:pPr>
      <w:rPr>
        <w:rFonts w:ascii="Courier New" w:hAnsi="Courier New" w:hint="default"/>
      </w:rPr>
    </w:lvl>
    <w:lvl w:ilvl="2" w:tplc="DCD8CBD8">
      <w:start w:val="1"/>
      <w:numFmt w:val="bullet"/>
      <w:lvlText w:val=""/>
      <w:lvlJc w:val="left"/>
      <w:pPr>
        <w:ind w:left="2160" w:hanging="360"/>
      </w:pPr>
      <w:rPr>
        <w:rFonts w:ascii="Wingdings" w:hAnsi="Wingdings" w:hint="default"/>
      </w:rPr>
    </w:lvl>
    <w:lvl w:ilvl="3" w:tplc="AF7CBAA6">
      <w:start w:val="1"/>
      <w:numFmt w:val="bullet"/>
      <w:lvlText w:val=""/>
      <w:lvlJc w:val="left"/>
      <w:pPr>
        <w:ind w:left="2880" w:hanging="360"/>
      </w:pPr>
      <w:rPr>
        <w:rFonts w:ascii="Symbol" w:hAnsi="Symbol" w:hint="default"/>
      </w:rPr>
    </w:lvl>
    <w:lvl w:ilvl="4" w:tplc="2A988DEC">
      <w:start w:val="1"/>
      <w:numFmt w:val="bullet"/>
      <w:lvlText w:val="o"/>
      <w:lvlJc w:val="left"/>
      <w:pPr>
        <w:ind w:left="3600" w:hanging="360"/>
      </w:pPr>
      <w:rPr>
        <w:rFonts w:ascii="Courier New" w:hAnsi="Courier New" w:hint="default"/>
      </w:rPr>
    </w:lvl>
    <w:lvl w:ilvl="5" w:tplc="21E477AC">
      <w:start w:val="1"/>
      <w:numFmt w:val="bullet"/>
      <w:lvlText w:val=""/>
      <w:lvlJc w:val="left"/>
      <w:pPr>
        <w:ind w:left="4320" w:hanging="360"/>
      </w:pPr>
      <w:rPr>
        <w:rFonts w:ascii="Wingdings" w:hAnsi="Wingdings" w:hint="default"/>
      </w:rPr>
    </w:lvl>
    <w:lvl w:ilvl="6" w:tplc="8DB60D1E">
      <w:start w:val="1"/>
      <w:numFmt w:val="bullet"/>
      <w:lvlText w:val=""/>
      <w:lvlJc w:val="left"/>
      <w:pPr>
        <w:ind w:left="5040" w:hanging="360"/>
      </w:pPr>
      <w:rPr>
        <w:rFonts w:ascii="Symbol" w:hAnsi="Symbol" w:hint="default"/>
      </w:rPr>
    </w:lvl>
    <w:lvl w:ilvl="7" w:tplc="BBB809BE">
      <w:start w:val="1"/>
      <w:numFmt w:val="bullet"/>
      <w:lvlText w:val="o"/>
      <w:lvlJc w:val="left"/>
      <w:pPr>
        <w:ind w:left="5760" w:hanging="360"/>
      </w:pPr>
      <w:rPr>
        <w:rFonts w:ascii="Courier New" w:hAnsi="Courier New" w:hint="default"/>
      </w:rPr>
    </w:lvl>
    <w:lvl w:ilvl="8" w:tplc="F998E114">
      <w:start w:val="1"/>
      <w:numFmt w:val="bullet"/>
      <w:lvlText w:val=""/>
      <w:lvlJc w:val="left"/>
      <w:pPr>
        <w:ind w:left="6480" w:hanging="360"/>
      </w:pPr>
      <w:rPr>
        <w:rFonts w:ascii="Wingdings" w:hAnsi="Wingdings" w:hint="default"/>
      </w:rPr>
    </w:lvl>
  </w:abstractNum>
  <w:abstractNum w:abstractNumId="12" w15:restartNumberingAfterBreak="0">
    <w:nsid w:val="4F76246E"/>
    <w:multiLevelType w:val="multilevel"/>
    <w:tmpl w:val="E73EDF1C"/>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8B86454"/>
    <w:multiLevelType w:val="hybridMultilevel"/>
    <w:tmpl w:val="6A827E0C"/>
    <w:lvl w:ilvl="0" w:tplc="EF7CF23C">
      <w:start w:val="1"/>
      <w:numFmt w:val="bullet"/>
      <w:lvlText w:val="➔"/>
      <w:lvlJc w:val="left"/>
      <w:pPr>
        <w:ind w:left="720" w:hanging="360"/>
      </w:pPr>
      <w:rPr>
        <w:rFonts w:ascii="Arial" w:eastAsia="Arial" w:hAnsi="Arial" w:cs="Arial"/>
        <w:color w:val="92D050"/>
        <w:u w:val="none"/>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3FB586B"/>
    <w:multiLevelType w:val="hybridMultilevel"/>
    <w:tmpl w:val="AA02B7FA"/>
    <w:lvl w:ilvl="0" w:tplc="EF7CF23C">
      <w:start w:val="1"/>
      <w:numFmt w:val="bullet"/>
      <w:lvlText w:val="➔"/>
      <w:lvlJc w:val="left"/>
      <w:pPr>
        <w:ind w:left="720" w:hanging="360"/>
      </w:pPr>
      <w:rPr>
        <w:rFonts w:ascii="Arial" w:eastAsia="Arial" w:hAnsi="Arial" w:cs="Arial"/>
        <w:color w:val="92D050"/>
        <w:u w:val="none"/>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5621F7"/>
    <w:multiLevelType w:val="hybridMultilevel"/>
    <w:tmpl w:val="5AE0CC34"/>
    <w:lvl w:ilvl="0" w:tplc="EF7CF23C">
      <w:start w:val="1"/>
      <w:numFmt w:val="bullet"/>
      <w:lvlText w:val="➔"/>
      <w:lvlJc w:val="left"/>
      <w:pPr>
        <w:ind w:left="720" w:hanging="360"/>
      </w:pPr>
      <w:rPr>
        <w:rFonts w:ascii="Arial" w:eastAsia="Arial" w:hAnsi="Arial" w:cs="Arial" w:hint="default"/>
        <w:color w:val="92D050"/>
        <w:u w:val="none"/>
        <w:vertAlign w:val="baseline"/>
      </w:rPr>
    </w:lvl>
    <w:lvl w:ilvl="1" w:tplc="1C462D0C">
      <w:start w:val="1"/>
      <w:numFmt w:val="bullet"/>
      <w:lvlText w:val="o"/>
      <w:lvlJc w:val="left"/>
      <w:pPr>
        <w:ind w:left="1440" w:hanging="360"/>
      </w:pPr>
      <w:rPr>
        <w:rFonts w:ascii="Courier New" w:hAnsi="Courier New" w:hint="default"/>
      </w:rPr>
    </w:lvl>
    <w:lvl w:ilvl="2" w:tplc="B198C508">
      <w:start w:val="1"/>
      <w:numFmt w:val="bullet"/>
      <w:lvlText w:val=""/>
      <w:lvlJc w:val="left"/>
      <w:pPr>
        <w:ind w:left="2160" w:hanging="360"/>
      </w:pPr>
      <w:rPr>
        <w:rFonts w:ascii="Wingdings" w:hAnsi="Wingdings" w:hint="default"/>
      </w:rPr>
    </w:lvl>
    <w:lvl w:ilvl="3" w:tplc="76FAB86C">
      <w:start w:val="1"/>
      <w:numFmt w:val="bullet"/>
      <w:lvlText w:val=""/>
      <w:lvlJc w:val="left"/>
      <w:pPr>
        <w:ind w:left="2880" w:hanging="360"/>
      </w:pPr>
      <w:rPr>
        <w:rFonts w:ascii="Symbol" w:hAnsi="Symbol" w:hint="default"/>
      </w:rPr>
    </w:lvl>
    <w:lvl w:ilvl="4" w:tplc="98DE07AE">
      <w:start w:val="1"/>
      <w:numFmt w:val="bullet"/>
      <w:lvlText w:val="o"/>
      <w:lvlJc w:val="left"/>
      <w:pPr>
        <w:ind w:left="3600" w:hanging="360"/>
      </w:pPr>
      <w:rPr>
        <w:rFonts w:ascii="Courier New" w:hAnsi="Courier New" w:hint="default"/>
      </w:rPr>
    </w:lvl>
    <w:lvl w:ilvl="5" w:tplc="EC90E802">
      <w:start w:val="1"/>
      <w:numFmt w:val="bullet"/>
      <w:lvlText w:val=""/>
      <w:lvlJc w:val="left"/>
      <w:pPr>
        <w:ind w:left="4320" w:hanging="360"/>
      </w:pPr>
      <w:rPr>
        <w:rFonts w:ascii="Wingdings" w:hAnsi="Wingdings" w:hint="default"/>
      </w:rPr>
    </w:lvl>
    <w:lvl w:ilvl="6" w:tplc="1B9A5F0E">
      <w:start w:val="1"/>
      <w:numFmt w:val="bullet"/>
      <w:lvlText w:val=""/>
      <w:lvlJc w:val="left"/>
      <w:pPr>
        <w:ind w:left="5040" w:hanging="360"/>
      </w:pPr>
      <w:rPr>
        <w:rFonts w:ascii="Symbol" w:hAnsi="Symbol" w:hint="default"/>
      </w:rPr>
    </w:lvl>
    <w:lvl w:ilvl="7" w:tplc="09A0BFC4">
      <w:start w:val="1"/>
      <w:numFmt w:val="bullet"/>
      <w:lvlText w:val="o"/>
      <w:lvlJc w:val="left"/>
      <w:pPr>
        <w:ind w:left="5760" w:hanging="360"/>
      </w:pPr>
      <w:rPr>
        <w:rFonts w:ascii="Courier New" w:hAnsi="Courier New" w:hint="default"/>
      </w:rPr>
    </w:lvl>
    <w:lvl w:ilvl="8" w:tplc="5064883C">
      <w:start w:val="1"/>
      <w:numFmt w:val="bullet"/>
      <w:lvlText w:val=""/>
      <w:lvlJc w:val="left"/>
      <w:pPr>
        <w:ind w:left="6480" w:hanging="360"/>
      </w:pPr>
      <w:rPr>
        <w:rFonts w:ascii="Wingdings" w:hAnsi="Wingdings" w:hint="default"/>
      </w:rPr>
    </w:lvl>
  </w:abstractNum>
  <w:abstractNum w:abstractNumId="16" w15:restartNumberingAfterBreak="0">
    <w:nsid w:val="69FD620A"/>
    <w:multiLevelType w:val="multilevel"/>
    <w:tmpl w:val="E416D9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8871B6"/>
    <w:multiLevelType w:val="hybridMultilevel"/>
    <w:tmpl w:val="54281168"/>
    <w:lvl w:ilvl="0" w:tplc="EF7CF23C">
      <w:start w:val="1"/>
      <w:numFmt w:val="bullet"/>
      <w:lvlText w:val="➔"/>
      <w:lvlJc w:val="left"/>
      <w:pPr>
        <w:ind w:left="-6381" w:firstLine="360"/>
      </w:pPr>
      <w:rPr>
        <w:rFonts w:ascii="Arial" w:eastAsia="Arial" w:hAnsi="Arial" w:cs="Arial"/>
        <w:color w:val="92D050"/>
        <w:u w:val="none"/>
        <w:vertAlign w:val="baseline"/>
      </w:rPr>
    </w:lvl>
    <w:lvl w:ilvl="1" w:tplc="9AFA019E">
      <w:start w:val="1"/>
      <w:numFmt w:val="bullet"/>
      <w:lvlText w:val="○"/>
      <w:lvlJc w:val="left"/>
      <w:pPr>
        <w:ind w:left="-5661" w:firstLine="1800"/>
      </w:pPr>
      <w:rPr>
        <w:rFonts w:ascii="Arial" w:eastAsia="Arial" w:hAnsi="Arial" w:cs="Arial"/>
        <w:u w:val="none"/>
        <w:vertAlign w:val="baseline"/>
      </w:rPr>
    </w:lvl>
    <w:lvl w:ilvl="2" w:tplc="76CE3766">
      <w:start w:val="1"/>
      <w:numFmt w:val="bullet"/>
      <w:lvlText w:val="■"/>
      <w:lvlJc w:val="left"/>
      <w:pPr>
        <w:ind w:left="-4941" w:firstLine="3240"/>
      </w:pPr>
      <w:rPr>
        <w:rFonts w:ascii="Arial" w:eastAsia="Arial" w:hAnsi="Arial" w:cs="Arial"/>
        <w:u w:val="none"/>
        <w:vertAlign w:val="baseline"/>
      </w:rPr>
    </w:lvl>
    <w:lvl w:ilvl="3" w:tplc="91805D34">
      <w:start w:val="1"/>
      <w:numFmt w:val="bullet"/>
      <w:lvlText w:val="●"/>
      <w:lvlJc w:val="left"/>
      <w:pPr>
        <w:ind w:left="-4221" w:firstLine="4680"/>
      </w:pPr>
      <w:rPr>
        <w:rFonts w:ascii="Arial" w:eastAsia="Arial" w:hAnsi="Arial" w:cs="Arial"/>
        <w:u w:val="none"/>
        <w:vertAlign w:val="baseline"/>
      </w:rPr>
    </w:lvl>
    <w:lvl w:ilvl="4" w:tplc="0E203DF8">
      <w:start w:val="1"/>
      <w:numFmt w:val="bullet"/>
      <w:lvlText w:val="○"/>
      <w:lvlJc w:val="left"/>
      <w:pPr>
        <w:ind w:left="-3501" w:firstLine="6120"/>
      </w:pPr>
      <w:rPr>
        <w:rFonts w:ascii="Arial" w:eastAsia="Arial" w:hAnsi="Arial" w:cs="Arial"/>
        <w:u w:val="none"/>
        <w:vertAlign w:val="baseline"/>
      </w:rPr>
    </w:lvl>
    <w:lvl w:ilvl="5" w:tplc="A3D80FF2">
      <w:start w:val="1"/>
      <w:numFmt w:val="bullet"/>
      <w:lvlText w:val="■"/>
      <w:lvlJc w:val="left"/>
      <w:pPr>
        <w:ind w:left="-2781" w:firstLine="7560"/>
      </w:pPr>
      <w:rPr>
        <w:rFonts w:ascii="Arial" w:eastAsia="Arial" w:hAnsi="Arial" w:cs="Arial"/>
        <w:u w:val="none"/>
        <w:vertAlign w:val="baseline"/>
      </w:rPr>
    </w:lvl>
    <w:lvl w:ilvl="6" w:tplc="0FE63710">
      <w:start w:val="1"/>
      <w:numFmt w:val="bullet"/>
      <w:lvlText w:val="●"/>
      <w:lvlJc w:val="left"/>
      <w:pPr>
        <w:ind w:left="-2061" w:firstLine="9000"/>
      </w:pPr>
      <w:rPr>
        <w:rFonts w:ascii="Arial" w:eastAsia="Arial" w:hAnsi="Arial" w:cs="Arial"/>
        <w:u w:val="none"/>
        <w:vertAlign w:val="baseline"/>
      </w:rPr>
    </w:lvl>
    <w:lvl w:ilvl="7" w:tplc="E6AAC71E">
      <w:start w:val="1"/>
      <w:numFmt w:val="bullet"/>
      <w:lvlText w:val="○"/>
      <w:lvlJc w:val="left"/>
      <w:pPr>
        <w:ind w:left="-1341" w:firstLine="10440"/>
      </w:pPr>
      <w:rPr>
        <w:rFonts w:ascii="Arial" w:eastAsia="Arial" w:hAnsi="Arial" w:cs="Arial"/>
        <w:u w:val="none"/>
        <w:vertAlign w:val="baseline"/>
      </w:rPr>
    </w:lvl>
    <w:lvl w:ilvl="8" w:tplc="3E84D61E">
      <w:start w:val="1"/>
      <w:numFmt w:val="bullet"/>
      <w:lvlText w:val="■"/>
      <w:lvlJc w:val="left"/>
      <w:pPr>
        <w:ind w:left="-621" w:firstLine="11880"/>
      </w:pPr>
      <w:rPr>
        <w:rFonts w:ascii="Arial" w:eastAsia="Arial" w:hAnsi="Arial" w:cs="Arial"/>
        <w:u w:val="none"/>
        <w:vertAlign w:val="baseline"/>
      </w:rPr>
    </w:lvl>
  </w:abstractNum>
  <w:abstractNum w:abstractNumId="18" w15:restartNumberingAfterBreak="0">
    <w:nsid w:val="794069EB"/>
    <w:multiLevelType w:val="hybridMultilevel"/>
    <w:tmpl w:val="31DC1FF6"/>
    <w:lvl w:ilvl="0" w:tplc="EF7CF23C">
      <w:start w:val="1"/>
      <w:numFmt w:val="bullet"/>
      <w:lvlText w:val="➔"/>
      <w:lvlJc w:val="left"/>
      <w:pPr>
        <w:ind w:left="-568" w:firstLine="1080"/>
      </w:pPr>
      <w:rPr>
        <w:rFonts w:ascii="Arial" w:eastAsia="Arial" w:hAnsi="Arial" w:cs="Arial"/>
        <w:color w:val="92D050"/>
        <w:u w:val="none"/>
        <w:vertAlign w:val="baseline"/>
      </w:rPr>
    </w:lvl>
    <w:lvl w:ilvl="1" w:tplc="7D62BBCE">
      <w:start w:val="1"/>
      <w:numFmt w:val="bullet"/>
      <w:lvlText w:val="○"/>
      <w:lvlJc w:val="left"/>
      <w:pPr>
        <w:ind w:left="152" w:firstLine="3240"/>
      </w:pPr>
      <w:rPr>
        <w:rFonts w:ascii="Arial" w:eastAsia="Arial" w:hAnsi="Arial" w:cs="Arial"/>
        <w:u w:val="none"/>
        <w:vertAlign w:val="baseline"/>
      </w:rPr>
    </w:lvl>
    <w:lvl w:ilvl="2" w:tplc="447EFCAA">
      <w:start w:val="1"/>
      <w:numFmt w:val="bullet"/>
      <w:lvlText w:val="■"/>
      <w:lvlJc w:val="left"/>
      <w:pPr>
        <w:ind w:left="872" w:firstLine="5400"/>
      </w:pPr>
      <w:rPr>
        <w:rFonts w:ascii="Arial" w:eastAsia="Arial" w:hAnsi="Arial" w:cs="Arial"/>
        <w:u w:val="none"/>
        <w:vertAlign w:val="baseline"/>
      </w:rPr>
    </w:lvl>
    <w:lvl w:ilvl="3" w:tplc="9B0E081A">
      <w:start w:val="1"/>
      <w:numFmt w:val="bullet"/>
      <w:lvlText w:val="●"/>
      <w:lvlJc w:val="left"/>
      <w:pPr>
        <w:ind w:left="1592" w:firstLine="7560"/>
      </w:pPr>
      <w:rPr>
        <w:rFonts w:ascii="Arial" w:eastAsia="Arial" w:hAnsi="Arial" w:cs="Arial"/>
        <w:u w:val="none"/>
        <w:vertAlign w:val="baseline"/>
      </w:rPr>
    </w:lvl>
    <w:lvl w:ilvl="4" w:tplc="1E945828">
      <w:start w:val="1"/>
      <w:numFmt w:val="bullet"/>
      <w:lvlText w:val="○"/>
      <w:lvlJc w:val="left"/>
      <w:pPr>
        <w:ind w:left="2312" w:firstLine="9720"/>
      </w:pPr>
      <w:rPr>
        <w:rFonts w:ascii="Arial" w:eastAsia="Arial" w:hAnsi="Arial" w:cs="Arial"/>
        <w:u w:val="none"/>
        <w:vertAlign w:val="baseline"/>
      </w:rPr>
    </w:lvl>
    <w:lvl w:ilvl="5" w:tplc="50E28068">
      <w:start w:val="1"/>
      <w:numFmt w:val="bullet"/>
      <w:lvlText w:val="■"/>
      <w:lvlJc w:val="left"/>
      <w:pPr>
        <w:ind w:left="3032" w:firstLine="11880"/>
      </w:pPr>
      <w:rPr>
        <w:rFonts w:ascii="Arial" w:eastAsia="Arial" w:hAnsi="Arial" w:cs="Arial"/>
        <w:u w:val="none"/>
        <w:vertAlign w:val="baseline"/>
      </w:rPr>
    </w:lvl>
    <w:lvl w:ilvl="6" w:tplc="88E665B6">
      <w:start w:val="1"/>
      <w:numFmt w:val="bullet"/>
      <w:lvlText w:val="●"/>
      <w:lvlJc w:val="left"/>
      <w:pPr>
        <w:ind w:left="3752" w:firstLine="14040"/>
      </w:pPr>
      <w:rPr>
        <w:rFonts w:ascii="Arial" w:eastAsia="Arial" w:hAnsi="Arial" w:cs="Arial"/>
        <w:u w:val="none"/>
        <w:vertAlign w:val="baseline"/>
      </w:rPr>
    </w:lvl>
    <w:lvl w:ilvl="7" w:tplc="4CF232CA">
      <w:start w:val="1"/>
      <w:numFmt w:val="bullet"/>
      <w:lvlText w:val="○"/>
      <w:lvlJc w:val="left"/>
      <w:pPr>
        <w:ind w:left="4472" w:firstLine="16200"/>
      </w:pPr>
      <w:rPr>
        <w:rFonts w:ascii="Arial" w:eastAsia="Arial" w:hAnsi="Arial" w:cs="Arial"/>
        <w:u w:val="none"/>
        <w:vertAlign w:val="baseline"/>
      </w:rPr>
    </w:lvl>
    <w:lvl w:ilvl="8" w:tplc="F7D66FBE">
      <w:start w:val="1"/>
      <w:numFmt w:val="bullet"/>
      <w:lvlText w:val="■"/>
      <w:lvlJc w:val="left"/>
      <w:pPr>
        <w:ind w:left="5192" w:firstLine="18360"/>
      </w:pPr>
      <w:rPr>
        <w:rFonts w:ascii="Arial" w:eastAsia="Arial" w:hAnsi="Arial" w:cs="Arial"/>
        <w:u w:val="none"/>
        <w:vertAlign w:val="baseline"/>
      </w:rPr>
    </w:lvl>
  </w:abstractNum>
  <w:num w:numId="1">
    <w:abstractNumId w:val="5"/>
  </w:num>
  <w:num w:numId="2">
    <w:abstractNumId w:val="7"/>
  </w:num>
  <w:num w:numId="3">
    <w:abstractNumId w:val="17"/>
  </w:num>
  <w:num w:numId="4">
    <w:abstractNumId w:val="12"/>
  </w:num>
  <w:num w:numId="5">
    <w:abstractNumId w:val="16"/>
  </w:num>
  <w:num w:numId="6">
    <w:abstractNumId w:val="4"/>
  </w:num>
  <w:num w:numId="7">
    <w:abstractNumId w:val="2"/>
  </w:num>
  <w:num w:numId="8">
    <w:abstractNumId w:val="1"/>
  </w:num>
  <w:num w:numId="9">
    <w:abstractNumId w:val="6"/>
  </w:num>
  <w:num w:numId="10">
    <w:abstractNumId w:val="3"/>
  </w:num>
  <w:num w:numId="11">
    <w:abstractNumId w:val="8"/>
  </w:num>
  <w:num w:numId="12">
    <w:abstractNumId w:val="0"/>
  </w:num>
  <w:num w:numId="13">
    <w:abstractNumId w:val="18"/>
  </w:num>
  <w:num w:numId="14">
    <w:abstractNumId w:val="9"/>
  </w:num>
  <w:num w:numId="15">
    <w:abstractNumId w:val="13"/>
  </w:num>
  <w:num w:numId="16">
    <w:abstractNumId w:val="14"/>
  </w:num>
  <w:num w:numId="17">
    <w:abstractNumId w:val="15"/>
  </w:num>
  <w:num w:numId="18">
    <w:abstractNumId w:val="10"/>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C0"/>
    <w:rsid w:val="00016CEB"/>
    <w:rsid w:val="00022FC9"/>
    <w:rsid w:val="00023E81"/>
    <w:rsid w:val="00025260"/>
    <w:rsid w:val="00033BC6"/>
    <w:rsid w:val="00036909"/>
    <w:rsid w:val="00037C47"/>
    <w:rsid w:val="000476A9"/>
    <w:rsid w:val="0004B039"/>
    <w:rsid w:val="00062FB2"/>
    <w:rsid w:val="000826B5"/>
    <w:rsid w:val="000912DA"/>
    <w:rsid w:val="00094E35"/>
    <w:rsid w:val="00094FA6"/>
    <w:rsid w:val="000962A2"/>
    <w:rsid w:val="00097D9A"/>
    <w:rsid w:val="000A2DE9"/>
    <w:rsid w:val="000A5812"/>
    <w:rsid w:val="000B1A55"/>
    <w:rsid w:val="000B2B2A"/>
    <w:rsid w:val="000B59EC"/>
    <w:rsid w:val="000D11DB"/>
    <w:rsid w:val="000D7CF4"/>
    <w:rsid w:val="000E2746"/>
    <w:rsid w:val="001033B9"/>
    <w:rsid w:val="001068CE"/>
    <w:rsid w:val="00137BAB"/>
    <w:rsid w:val="00144C71"/>
    <w:rsid w:val="00145E79"/>
    <w:rsid w:val="001573F0"/>
    <w:rsid w:val="001629A5"/>
    <w:rsid w:val="00165AA4"/>
    <w:rsid w:val="00170F54"/>
    <w:rsid w:val="00171478"/>
    <w:rsid w:val="00184ACC"/>
    <w:rsid w:val="00197B2A"/>
    <w:rsid w:val="001A3343"/>
    <w:rsid w:val="001A4B32"/>
    <w:rsid w:val="001A4CC2"/>
    <w:rsid w:val="001B0E48"/>
    <w:rsid w:val="001B273C"/>
    <w:rsid w:val="001D3E1F"/>
    <w:rsid w:val="001F60BD"/>
    <w:rsid w:val="00201D64"/>
    <w:rsid w:val="002213F0"/>
    <w:rsid w:val="00227B25"/>
    <w:rsid w:val="00242A8C"/>
    <w:rsid w:val="00250D21"/>
    <w:rsid w:val="00256EE7"/>
    <w:rsid w:val="00262807"/>
    <w:rsid w:val="00266479"/>
    <w:rsid w:val="00276668"/>
    <w:rsid w:val="0028203A"/>
    <w:rsid w:val="00284B97"/>
    <w:rsid w:val="002865B4"/>
    <w:rsid w:val="00297250"/>
    <w:rsid w:val="002D0614"/>
    <w:rsid w:val="002E2FB7"/>
    <w:rsid w:val="002F3ACF"/>
    <w:rsid w:val="00300931"/>
    <w:rsid w:val="00311558"/>
    <w:rsid w:val="003129A3"/>
    <w:rsid w:val="003164E2"/>
    <w:rsid w:val="003208E3"/>
    <w:rsid w:val="003209FB"/>
    <w:rsid w:val="00337A8C"/>
    <w:rsid w:val="00352FFC"/>
    <w:rsid w:val="0036553A"/>
    <w:rsid w:val="00365966"/>
    <w:rsid w:val="003714E8"/>
    <w:rsid w:val="00371B74"/>
    <w:rsid w:val="00380C3A"/>
    <w:rsid w:val="00393BC9"/>
    <w:rsid w:val="003B4A68"/>
    <w:rsid w:val="003C1518"/>
    <w:rsid w:val="003D6752"/>
    <w:rsid w:val="00402262"/>
    <w:rsid w:val="004101D7"/>
    <w:rsid w:val="0041303E"/>
    <w:rsid w:val="004263C6"/>
    <w:rsid w:val="004326F3"/>
    <w:rsid w:val="00441C57"/>
    <w:rsid w:val="004428AD"/>
    <w:rsid w:val="00443237"/>
    <w:rsid w:val="00470635"/>
    <w:rsid w:val="00472069"/>
    <w:rsid w:val="0049035F"/>
    <w:rsid w:val="004A09EA"/>
    <w:rsid w:val="004A4FA0"/>
    <w:rsid w:val="004B1385"/>
    <w:rsid w:val="004B342A"/>
    <w:rsid w:val="004C0A99"/>
    <w:rsid w:val="004D7351"/>
    <w:rsid w:val="004E539F"/>
    <w:rsid w:val="004F158F"/>
    <w:rsid w:val="004FD65F"/>
    <w:rsid w:val="005002D4"/>
    <w:rsid w:val="00502462"/>
    <w:rsid w:val="00523068"/>
    <w:rsid w:val="005262A5"/>
    <w:rsid w:val="0053377E"/>
    <w:rsid w:val="005602F3"/>
    <w:rsid w:val="00560B57"/>
    <w:rsid w:val="00583274"/>
    <w:rsid w:val="00584D05"/>
    <w:rsid w:val="00592F06"/>
    <w:rsid w:val="00594C7F"/>
    <w:rsid w:val="005A43D2"/>
    <w:rsid w:val="005B7FA8"/>
    <w:rsid w:val="005C08A4"/>
    <w:rsid w:val="005C54AD"/>
    <w:rsid w:val="005E409C"/>
    <w:rsid w:val="005F095C"/>
    <w:rsid w:val="005F1C85"/>
    <w:rsid w:val="00600B67"/>
    <w:rsid w:val="00604085"/>
    <w:rsid w:val="00606E97"/>
    <w:rsid w:val="006209F6"/>
    <w:rsid w:val="00622C14"/>
    <w:rsid w:val="00626250"/>
    <w:rsid w:val="00627B65"/>
    <w:rsid w:val="0064679C"/>
    <w:rsid w:val="00660901"/>
    <w:rsid w:val="006631A7"/>
    <w:rsid w:val="0066675A"/>
    <w:rsid w:val="006856CC"/>
    <w:rsid w:val="00685CAB"/>
    <w:rsid w:val="006925E0"/>
    <w:rsid w:val="006A1FF0"/>
    <w:rsid w:val="006A5D52"/>
    <w:rsid w:val="006C7942"/>
    <w:rsid w:val="006D0F13"/>
    <w:rsid w:val="0071439D"/>
    <w:rsid w:val="0072199E"/>
    <w:rsid w:val="00731354"/>
    <w:rsid w:val="00736A4F"/>
    <w:rsid w:val="00736CDE"/>
    <w:rsid w:val="0074324F"/>
    <w:rsid w:val="00746D24"/>
    <w:rsid w:val="00751D84"/>
    <w:rsid w:val="0075332B"/>
    <w:rsid w:val="00754190"/>
    <w:rsid w:val="007547FD"/>
    <w:rsid w:val="00776119"/>
    <w:rsid w:val="00787589"/>
    <w:rsid w:val="00791EE5"/>
    <w:rsid w:val="007A0B5A"/>
    <w:rsid w:val="007A384C"/>
    <w:rsid w:val="007A5115"/>
    <w:rsid w:val="007B58B8"/>
    <w:rsid w:val="007C18C0"/>
    <w:rsid w:val="007D7F8F"/>
    <w:rsid w:val="007E248F"/>
    <w:rsid w:val="00812B33"/>
    <w:rsid w:val="00812EFD"/>
    <w:rsid w:val="00817DD6"/>
    <w:rsid w:val="00826F79"/>
    <w:rsid w:val="00845345"/>
    <w:rsid w:val="008606D6"/>
    <w:rsid w:val="0087285A"/>
    <w:rsid w:val="0087741A"/>
    <w:rsid w:val="0087DF5A"/>
    <w:rsid w:val="00880114"/>
    <w:rsid w:val="0088465F"/>
    <w:rsid w:val="008B1F44"/>
    <w:rsid w:val="008B47D1"/>
    <w:rsid w:val="008D2E33"/>
    <w:rsid w:val="008E4746"/>
    <w:rsid w:val="008E4D29"/>
    <w:rsid w:val="008F5962"/>
    <w:rsid w:val="00923BA6"/>
    <w:rsid w:val="00925878"/>
    <w:rsid w:val="0093299F"/>
    <w:rsid w:val="009458A2"/>
    <w:rsid w:val="009509BB"/>
    <w:rsid w:val="00953072"/>
    <w:rsid w:val="009702E9"/>
    <w:rsid w:val="009711BE"/>
    <w:rsid w:val="00971C97"/>
    <w:rsid w:val="00981879"/>
    <w:rsid w:val="009824CA"/>
    <w:rsid w:val="0098298C"/>
    <w:rsid w:val="009B6FD6"/>
    <w:rsid w:val="009D20D6"/>
    <w:rsid w:val="009F4E67"/>
    <w:rsid w:val="009F7BA8"/>
    <w:rsid w:val="00A07521"/>
    <w:rsid w:val="00A1677B"/>
    <w:rsid w:val="00A31885"/>
    <w:rsid w:val="00A44C6E"/>
    <w:rsid w:val="00A5352C"/>
    <w:rsid w:val="00A5558A"/>
    <w:rsid w:val="00A5686C"/>
    <w:rsid w:val="00A707EE"/>
    <w:rsid w:val="00A75AE5"/>
    <w:rsid w:val="00A774A5"/>
    <w:rsid w:val="00AA429F"/>
    <w:rsid w:val="00AA458D"/>
    <w:rsid w:val="00AB3CD4"/>
    <w:rsid w:val="00AB7416"/>
    <w:rsid w:val="00AC0AD1"/>
    <w:rsid w:val="00AD7374"/>
    <w:rsid w:val="00AE3FE4"/>
    <w:rsid w:val="00AF0468"/>
    <w:rsid w:val="00AF6900"/>
    <w:rsid w:val="00B0121A"/>
    <w:rsid w:val="00B1184A"/>
    <w:rsid w:val="00B17483"/>
    <w:rsid w:val="00B26FA7"/>
    <w:rsid w:val="00B35CAD"/>
    <w:rsid w:val="00B47024"/>
    <w:rsid w:val="00B663B3"/>
    <w:rsid w:val="00B72D91"/>
    <w:rsid w:val="00B76818"/>
    <w:rsid w:val="00B80AFC"/>
    <w:rsid w:val="00B80B55"/>
    <w:rsid w:val="00B86FF8"/>
    <w:rsid w:val="00BA1539"/>
    <w:rsid w:val="00BA7DA4"/>
    <w:rsid w:val="00BB2C2C"/>
    <w:rsid w:val="00BB7AD4"/>
    <w:rsid w:val="00BC0861"/>
    <w:rsid w:val="00BCEDF0"/>
    <w:rsid w:val="00BE0EAC"/>
    <w:rsid w:val="00BE5713"/>
    <w:rsid w:val="00C00BB8"/>
    <w:rsid w:val="00C0396B"/>
    <w:rsid w:val="00C1250A"/>
    <w:rsid w:val="00C14429"/>
    <w:rsid w:val="00C14779"/>
    <w:rsid w:val="00C25B6A"/>
    <w:rsid w:val="00C337C3"/>
    <w:rsid w:val="00C3576C"/>
    <w:rsid w:val="00C37609"/>
    <w:rsid w:val="00C705DB"/>
    <w:rsid w:val="00C7779F"/>
    <w:rsid w:val="00C864E5"/>
    <w:rsid w:val="00C97387"/>
    <w:rsid w:val="00CA0DE9"/>
    <w:rsid w:val="00CB2698"/>
    <w:rsid w:val="00CE1CB7"/>
    <w:rsid w:val="00CF16B5"/>
    <w:rsid w:val="00D02077"/>
    <w:rsid w:val="00D10638"/>
    <w:rsid w:val="00D1167E"/>
    <w:rsid w:val="00D13A09"/>
    <w:rsid w:val="00D22E46"/>
    <w:rsid w:val="00D40D37"/>
    <w:rsid w:val="00D46102"/>
    <w:rsid w:val="00D46813"/>
    <w:rsid w:val="00D4B242"/>
    <w:rsid w:val="00D64BAA"/>
    <w:rsid w:val="00D7053E"/>
    <w:rsid w:val="00D80B61"/>
    <w:rsid w:val="00D845FD"/>
    <w:rsid w:val="00DA4135"/>
    <w:rsid w:val="00DA71F6"/>
    <w:rsid w:val="00DB5BCB"/>
    <w:rsid w:val="00DC3B65"/>
    <w:rsid w:val="00DC527F"/>
    <w:rsid w:val="00DD57FF"/>
    <w:rsid w:val="00DE2B5C"/>
    <w:rsid w:val="00DE5243"/>
    <w:rsid w:val="00DE7930"/>
    <w:rsid w:val="00DE7F92"/>
    <w:rsid w:val="00DF04EB"/>
    <w:rsid w:val="00DF22D0"/>
    <w:rsid w:val="00E20727"/>
    <w:rsid w:val="00E207FC"/>
    <w:rsid w:val="00E2340E"/>
    <w:rsid w:val="00E31EC5"/>
    <w:rsid w:val="00E35EE7"/>
    <w:rsid w:val="00E43975"/>
    <w:rsid w:val="00E441EE"/>
    <w:rsid w:val="00E44B9A"/>
    <w:rsid w:val="00E45438"/>
    <w:rsid w:val="00E54022"/>
    <w:rsid w:val="00E72751"/>
    <w:rsid w:val="00E74927"/>
    <w:rsid w:val="00E91FE8"/>
    <w:rsid w:val="00EA19F2"/>
    <w:rsid w:val="00EB4504"/>
    <w:rsid w:val="00EB6473"/>
    <w:rsid w:val="00EC0F9E"/>
    <w:rsid w:val="00EF772F"/>
    <w:rsid w:val="00F00734"/>
    <w:rsid w:val="00F24D32"/>
    <w:rsid w:val="00F27613"/>
    <w:rsid w:val="00F33537"/>
    <w:rsid w:val="00F363F6"/>
    <w:rsid w:val="00F36DF5"/>
    <w:rsid w:val="00F51207"/>
    <w:rsid w:val="00F62464"/>
    <w:rsid w:val="00F66A21"/>
    <w:rsid w:val="00F67048"/>
    <w:rsid w:val="00F76E88"/>
    <w:rsid w:val="00F86474"/>
    <w:rsid w:val="00FA0DBA"/>
    <w:rsid w:val="00FB0F97"/>
    <w:rsid w:val="00FB193C"/>
    <w:rsid w:val="00FC02B8"/>
    <w:rsid w:val="00FC251B"/>
    <w:rsid w:val="00FE0258"/>
    <w:rsid w:val="00FE2F29"/>
    <w:rsid w:val="00FE56D6"/>
    <w:rsid w:val="00FF0D7C"/>
    <w:rsid w:val="0119620F"/>
    <w:rsid w:val="013321F8"/>
    <w:rsid w:val="013746F3"/>
    <w:rsid w:val="0160006A"/>
    <w:rsid w:val="016699A1"/>
    <w:rsid w:val="0169F7C0"/>
    <w:rsid w:val="0194F956"/>
    <w:rsid w:val="01D21573"/>
    <w:rsid w:val="01F69C7B"/>
    <w:rsid w:val="0214A34A"/>
    <w:rsid w:val="02209AEF"/>
    <w:rsid w:val="0222E2C9"/>
    <w:rsid w:val="02395BA8"/>
    <w:rsid w:val="023D730E"/>
    <w:rsid w:val="0242C9E7"/>
    <w:rsid w:val="0252158A"/>
    <w:rsid w:val="0252252B"/>
    <w:rsid w:val="0259271E"/>
    <w:rsid w:val="02597E56"/>
    <w:rsid w:val="02615B11"/>
    <w:rsid w:val="02899ACC"/>
    <w:rsid w:val="02B19856"/>
    <w:rsid w:val="02B71FE6"/>
    <w:rsid w:val="02DC0995"/>
    <w:rsid w:val="032306A5"/>
    <w:rsid w:val="033D97AB"/>
    <w:rsid w:val="033EDC11"/>
    <w:rsid w:val="0344224B"/>
    <w:rsid w:val="034A2298"/>
    <w:rsid w:val="0356B1C5"/>
    <w:rsid w:val="03615B1F"/>
    <w:rsid w:val="0373DAFF"/>
    <w:rsid w:val="03858FEB"/>
    <w:rsid w:val="03A41D5C"/>
    <w:rsid w:val="03A49A8C"/>
    <w:rsid w:val="03BC6B50"/>
    <w:rsid w:val="03C356D3"/>
    <w:rsid w:val="03D184CA"/>
    <w:rsid w:val="03DAE119"/>
    <w:rsid w:val="03DE86DB"/>
    <w:rsid w:val="03DEC136"/>
    <w:rsid w:val="03E803AC"/>
    <w:rsid w:val="0431769B"/>
    <w:rsid w:val="0443465C"/>
    <w:rsid w:val="045C9797"/>
    <w:rsid w:val="04625942"/>
    <w:rsid w:val="046A28D3"/>
    <w:rsid w:val="047B3BCD"/>
    <w:rsid w:val="04ADC0A1"/>
    <w:rsid w:val="04BACFBA"/>
    <w:rsid w:val="04E0137D"/>
    <w:rsid w:val="04E1408A"/>
    <w:rsid w:val="04E24EFA"/>
    <w:rsid w:val="04E2DB22"/>
    <w:rsid w:val="04F26374"/>
    <w:rsid w:val="04F4E1BB"/>
    <w:rsid w:val="04FB0BC6"/>
    <w:rsid w:val="04FDC17B"/>
    <w:rsid w:val="04FED96E"/>
    <w:rsid w:val="04FF4EFE"/>
    <w:rsid w:val="0508E633"/>
    <w:rsid w:val="051B211C"/>
    <w:rsid w:val="0527FBC6"/>
    <w:rsid w:val="0529911C"/>
    <w:rsid w:val="052E31B2"/>
    <w:rsid w:val="056350EE"/>
    <w:rsid w:val="0567535F"/>
    <w:rsid w:val="056BC9E5"/>
    <w:rsid w:val="056C7515"/>
    <w:rsid w:val="057077B0"/>
    <w:rsid w:val="05774E88"/>
    <w:rsid w:val="0599A252"/>
    <w:rsid w:val="05B0A333"/>
    <w:rsid w:val="05DAEE14"/>
    <w:rsid w:val="05E004B8"/>
    <w:rsid w:val="05E908CF"/>
    <w:rsid w:val="05F606DA"/>
    <w:rsid w:val="05FCBB4B"/>
    <w:rsid w:val="0608DEED"/>
    <w:rsid w:val="06359F62"/>
    <w:rsid w:val="06373EE3"/>
    <w:rsid w:val="063B0136"/>
    <w:rsid w:val="063E0E32"/>
    <w:rsid w:val="064D9958"/>
    <w:rsid w:val="0655C458"/>
    <w:rsid w:val="066AA6B4"/>
    <w:rsid w:val="0692F7C7"/>
    <w:rsid w:val="06940C61"/>
    <w:rsid w:val="069AB956"/>
    <w:rsid w:val="06BFFC7F"/>
    <w:rsid w:val="06CEACB8"/>
    <w:rsid w:val="06E43478"/>
    <w:rsid w:val="06E6E7D8"/>
    <w:rsid w:val="06E6F92F"/>
    <w:rsid w:val="06F40C12"/>
    <w:rsid w:val="07145B45"/>
    <w:rsid w:val="072C8216"/>
    <w:rsid w:val="07389CF2"/>
    <w:rsid w:val="0752FE35"/>
    <w:rsid w:val="0756D9E0"/>
    <w:rsid w:val="0793D451"/>
    <w:rsid w:val="079E31EB"/>
    <w:rsid w:val="07C84708"/>
    <w:rsid w:val="07DB00E7"/>
    <w:rsid w:val="08024C41"/>
    <w:rsid w:val="080B640C"/>
    <w:rsid w:val="0811B0F2"/>
    <w:rsid w:val="08404185"/>
    <w:rsid w:val="087AFC8B"/>
    <w:rsid w:val="087FCFD8"/>
    <w:rsid w:val="088D920C"/>
    <w:rsid w:val="08902C5B"/>
    <w:rsid w:val="08B630C5"/>
    <w:rsid w:val="08B8BCE3"/>
    <w:rsid w:val="08CC7A63"/>
    <w:rsid w:val="08D29069"/>
    <w:rsid w:val="08EA532E"/>
    <w:rsid w:val="08EBE43A"/>
    <w:rsid w:val="08F35813"/>
    <w:rsid w:val="08FFC3E6"/>
    <w:rsid w:val="09037D74"/>
    <w:rsid w:val="09165F51"/>
    <w:rsid w:val="09186866"/>
    <w:rsid w:val="09500E7C"/>
    <w:rsid w:val="095A77C1"/>
    <w:rsid w:val="09698749"/>
    <w:rsid w:val="097DC062"/>
    <w:rsid w:val="0980E723"/>
    <w:rsid w:val="098967FC"/>
    <w:rsid w:val="09B07B75"/>
    <w:rsid w:val="09BA3770"/>
    <w:rsid w:val="09D7DFE5"/>
    <w:rsid w:val="09F6BDDE"/>
    <w:rsid w:val="09F9EE12"/>
    <w:rsid w:val="0A26C103"/>
    <w:rsid w:val="0A34A749"/>
    <w:rsid w:val="0A37BC55"/>
    <w:rsid w:val="0A431472"/>
    <w:rsid w:val="0A4A0668"/>
    <w:rsid w:val="0A531D3D"/>
    <w:rsid w:val="0A948A22"/>
    <w:rsid w:val="0ADFD33E"/>
    <w:rsid w:val="0AEAEE3B"/>
    <w:rsid w:val="0AF42484"/>
    <w:rsid w:val="0AFD9809"/>
    <w:rsid w:val="0B0ECA50"/>
    <w:rsid w:val="0B191945"/>
    <w:rsid w:val="0B2CF3B0"/>
    <w:rsid w:val="0B6368A5"/>
    <w:rsid w:val="0B6EEF55"/>
    <w:rsid w:val="0B7BE604"/>
    <w:rsid w:val="0BAA0A66"/>
    <w:rsid w:val="0BB61605"/>
    <w:rsid w:val="0BF66959"/>
    <w:rsid w:val="0C26B2F2"/>
    <w:rsid w:val="0C28DF73"/>
    <w:rsid w:val="0C54CC40"/>
    <w:rsid w:val="0C569B13"/>
    <w:rsid w:val="0C5E6824"/>
    <w:rsid w:val="0C882D5E"/>
    <w:rsid w:val="0C8E48FC"/>
    <w:rsid w:val="0C8FC142"/>
    <w:rsid w:val="0C971690"/>
    <w:rsid w:val="0CB21EDB"/>
    <w:rsid w:val="0CE69E0C"/>
    <w:rsid w:val="0D084680"/>
    <w:rsid w:val="0D093F91"/>
    <w:rsid w:val="0D3195E4"/>
    <w:rsid w:val="0D4106C5"/>
    <w:rsid w:val="0D634D96"/>
    <w:rsid w:val="0D7224E3"/>
    <w:rsid w:val="0DB20B72"/>
    <w:rsid w:val="0DCE999C"/>
    <w:rsid w:val="0DD5E4E3"/>
    <w:rsid w:val="0DE3F297"/>
    <w:rsid w:val="0DEED8F3"/>
    <w:rsid w:val="0E175242"/>
    <w:rsid w:val="0E197478"/>
    <w:rsid w:val="0E1C11DC"/>
    <w:rsid w:val="0E33EDC1"/>
    <w:rsid w:val="0E4B682F"/>
    <w:rsid w:val="0E55FC80"/>
    <w:rsid w:val="0E752082"/>
    <w:rsid w:val="0EA772E2"/>
    <w:rsid w:val="0EA924CD"/>
    <w:rsid w:val="0EBE7033"/>
    <w:rsid w:val="0ED04288"/>
    <w:rsid w:val="0ED5B2AC"/>
    <w:rsid w:val="0EF08379"/>
    <w:rsid w:val="0EF50C95"/>
    <w:rsid w:val="0F03D80C"/>
    <w:rsid w:val="0F05DA9F"/>
    <w:rsid w:val="0F25D698"/>
    <w:rsid w:val="0F2FBB1E"/>
    <w:rsid w:val="0F311BFA"/>
    <w:rsid w:val="0F3F659E"/>
    <w:rsid w:val="0F7151EC"/>
    <w:rsid w:val="0F7B9163"/>
    <w:rsid w:val="0F81A4CD"/>
    <w:rsid w:val="0F86C505"/>
    <w:rsid w:val="0F877A88"/>
    <w:rsid w:val="0FF07714"/>
    <w:rsid w:val="0FF36443"/>
    <w:rsid w:val="101B0BB8"/>
    <w:rsid w:val="103A457A"/>
    <w:rsid w:val="103ACAE4"/>
    <w:rsid w:val="1043AE04"/>
    <w:rsid w:val="10611781"/>
    <w:rsid w:val="1070357A"/>
    <w:rsid w:val="10821B9F"/>
    <w:rsid w:val="10A28A68"/>
    <w:rsid w:val="10AA967C"/>
    <w:rsid w:val="10C08ADD"/>
    <w:rsid w:val="10C1D0DF"/>
    <w:rsid w:val="10C49840"/>
    <w:rsid w:val="10C7A7C9"/>
    <w:rsid w:val="10D451D3"/>
    <w:rsid w:val="10E7089D"/>
    <w:rsid w:val="10EA8A74"/>
    <w:rsid w:val="10FB6BB0"/>
    <w:rsid w:val="111825A0"/>
    <w:rsid w:val="11272A72"/>
    <w:rsid w:val="115FB630"/>
    <w:rsid w:val="117E9F90"/>
    <w:rsid w:val="1183CD39"/>
    <w:rsid w:val="1186E137"/>
    <w:rsid w:val="118D9D42"/>
    <w:rsid w:val="1197622A"/>
    <w:rsid w:val="11A45F6F"/>
    <w:rsid w:val="11A54794"/>
    <w:rsid w:val="11A6FF9F"/>
    <w:rsid w:val="11BC18AF"/>
    <w:rsid w:val="11CFA934"/>
    <w:rsid w:val="11FC5A47"/>
    <w:rsid w:val="12156808"/>
    <w:rsid w:val="1221AEF1"/>
    <w:rsid w:val="1237A9AF"/>
    <w:rsid w:val="123EC998"/>
    <w:rsid w:val="1253CA6D"/>
    <w:rsid w:val="1258DA75"/>
    <w:rsid w:val="12795368"/>
    <w:rsid w:val="127A86B8"/>
    <w:rsid w:val="12897F91"/>
    <w:rsid w:val="128FCF1B"/>
    <w:rsid w:val="129F68B2"/>
    <w:rsid w:val="12B0B94D"/>
    <w:rsid w:val="12BE8197"/>
    <w:rsid w:val="12CD9150"/>
    <w:rsid w:val="12CEED49"/>
    <w:rsid w:val="12E05427"/>
    <w:rsid w:val="12E65209"/>
    <w:rsid w:val="1305AB7D"/>
    <w:rsid w:val="13182F1A"/>
    <w:rsid w:val="13296DA3"/>
    <w:rsid w:val="132A1359"/>
    <w:rsid w:val="13355021"/>
    <w:rsid w:val="133B1709"/>
    <w:rsid w:val="13615126"/>
    <w:rsid w:val="13790FB6"/>
    <w:rsid w:val="1386F450"/>
    <w:rsid w:val="1394DF6E"/>
    <w:rsid w:val="13B14D97"/>
    <w:rsid w:val="13E27C59"/>
    <w:rsid w:val="13E575CE"/>
    <w:rsid w:val="13E5992C"/>
    <w:rsid w:val="13E8174F"/>
    <w:rsid w:val="13EC621D"/>
    <w:rsid w:val="13F86FC9"/>
    <w:rsid w:val="14227B1D"/>
    <w:rsid w:val="14712CC9"/>
    <w:rsid w:val="147AC1C7"/>
    <w:rsid w:val="1498EC37"/>
    <w:rsid w:val="14C74288"/>
    <w:rsid w:val="14CE011B"/>
    <w:rsid w:val="14D9CA58"/>
    <w:rsid w:val="14F373F1"/>
    <w:rsid w:val="1519BE81"/>
    <w:rsid w:val="152870BC"/>
    <w:rsid w:val="1566640A"/>
    <w:rsid w:val="158B0D19"/>
    <w:rsid w:val="158F1138"/>
    <w:rsid w:val="159BADF0"/>
    <w:rsid w:val="159C6FC9"/>
    <w:rsid w:val="15B341AA"/>
    <w:rsid w:val="15B9DE62"/>
    <w:rsid w:val="15FE879B"/>
    <w:rsid w:val="163AF9E8"/>
    <w:rsid w:val="1646C07A"/>
    <w:rsid w:val="164D70C8"/>
    <w:rsid w:val="165E7CB2"/>
    <w:rsid w:val="165F69ED"/>
    <w:rsid w:val="169BF5F7"/>
    <w:rsid w:val="16BBE981"/>
    <w:rsid w:val="16C334C5"/>
    <w:rsid w:val="17031538"/>
    <w:rsid w:val="170DE346"/>
    <w:rsid w:val="17168824"/>
    <w:rsid w:val="177341DB"/>
    <w:rsid w:val="17758CBA"/>
    <w:rsid w:val="177FFD41"/>
    <w:rsid w:val="178FD1A3"/>
    <w:rsid w:val="179904A5"/>
    <w:rsid w:val="17AED251"/>
    <w:rsid w:val="17D52A65"/>
    <w:rsid w:val="180E7A54"/>
    <w:rsid w:val="18329911"/>
    <w:rsid w:val="1849A4EA"/>
    <w:rsid w:val="185DBDE9"/>
    <w:rsid w:val="18605B54"/>
    <w:rsid w:val="186BF4D4"/>
    <w:rsid w:val="18710A61"/>
    <w:rsid w:val="18960B31"/>
    <w:rsid w:val="189B4AF7"/>
    <w:rsid w:val="18A2C13E"/>
    <w:rsid w:val="18B0550C"/>
    <w:rsid w:val="1917B463"/>
    <w:rsid w:val="191EDD78"/>
    <w:rsid w:val="1920AA5E"/>
    <w:rsid w:val="192625E6"/>
    <w:rsid w:val="19363DDF"/>
    <w:rsid w:val="193D05A5"/>
    <w:rsid w:val="1947D35F"/>
    <w:rsid w:val="194E69AB"/>
    <w:rsid w:val="196D889A"/>
    <w:rsid w:val="1974ADD9"/>
    <w:rsid w:val="19777A8B"/>
    <w:rsid w:val="19858D7B"/>
    <w:rsid w:val="1989ECF2"/>
    <w:rsid w:val="1999EC93"/>
    <w:rsid w:val="19C04051"/>
    <w:rsid w:val="19DB7D92"/>
    <w:rsid w:val="19E0B074"/>
    <w:rsid w:val="19E6B690"/>
    <w:rsid w:val="19F71F61"/>
    <w:rsid w:val="1A0A1820"/>
    <w:rsid w:val="1A0BD02D"/>
    <w:rsid w:val="1A3501B3"/>
    <w:rsid w:val="1A4DA662"/>
    <w:rsid w:val="1A538D6C"/>
    <w:rsid w:val="1A701973"/>
    <w:rsid w:val="1A71260E"/>
    <w:rsid w:val="1A7155DE"/>
    <w:rsid w:val="1A83905B"/>
    <w:rsid w:val="1A9BC123"/>
    <w:rsid w:val="1AB308E2"/>
    <w:rsid w:val="1ABF5ED0"/>
    <w:rsid w:val="1AD06C1C"/>
    <w:rsid w:val="1AE57505"/>
    <w:rsid w:val="1AEB4A65"/>
    <w:rsid w:val="1AF5CE13"/>
    <w:rsid w:val="1B182E0B"/>
    <w:rsid w:val="1B2CE4C9"/>
    <w:rsid w:val="1B3C5E2C"/>
    <w:rsid w:val="1B414906"/>
    <w:rsid w:val="1B4202F4"/>
    <w:rsid w:val="1B471209"/>
    <w:rsid w:val="1B64B60F"/>
    <w:rsid w:val="1B6C42B4"/>
    <w:rsid w:val="1B90D16A"/>
    <w:rsid w:val="1BB7A5B4"/>
    <w:rsid w:val="1BDEE74F"/>
    <w:rsid w:val="1BE60C25"/>
    <w:rsid w:val="1BE6B2D8"/>
    <w:rsid w:val="1C42E746"/>
    <w:rsid w:val="1C4A6D93"/>
    <w:rsid w:val="1C82DAEC"/>
    <w:rsid w:val="1C8FE99A"/>
    <w:rsid w:val="1CDDF264"/>
    <w:rsid w:val="1CE0E5EF"/>
    <w:rsid w:val="1CE840ED"/>
    <w:rsid w:val="1CFBBA84"/>
    <w:rsid w:val="1D01149A"/>
    <w:rsid w:val="1D171C81"/>
    <w:rsid w:val="1D344207"/>
    <w:rsid w:val="1D34D29B"/>
    <w:rsid w:val="1D388213"/>
    <w:rsid w:val="1D429091"/>
    <w:rsid w:val="1D581102"/>
    <w:rsid w:val="1D677737"/>
    <w:rsid w:val="1D7B0185"/>
    <w:rsid w:val="1D8A77A9"/>
    <w:rsid w:val="1D9193F0"/>
    <w:rsid w:val="1DD3F835"/>
    <w:rsid w:val="1DDC718A"/>
    <w:rsid w:val="1DDE3200"/>
    <w:rsid w:val="1DF75150"/>
    <w:rsid w:val="1DF81454"/>
    <w:rsid w:val="1DFB4134"/>
    <w:rsid w:val="1E2D16EB"/>
    <w:rsid w:val="1E3D933E"/>
    <w:rsid w:val="1E41A32D"/>
    <w:rsid w:val="1E48477D"/>
    <w:rsid w:val="1E509C9D"/>
    <w:rsid w:val="1E575135"/>
    <w:rsid w:val="1E7C9B5F"/>
    <w:rsid w:val="1EC44A67"/>
    <w:rsid w:val="1ED81C65"/>
    <w:rsid w:val="1F2CE3FE"/>
    <w:rsid w:val="1F4292BA"/>
    <w:rsid w:val="1F63906E"/>
    <w:rsid w:val="1F8C81B1"/>
    <w:rsid w:val="1F92AE70"/>
    <w:rsid w:val="1FB5ED26"/>
    <w:rsid w:val="1FC77A42"/>
    <w:rsid w:val="1FCC5B92"/>
    <w:rsid w:val="1FDB145C"/>
    <w:rsid w:val="1FDF3F30"/>
    <w:rsid w:val="1FE943E2"/>
    <w:rsid w:val="1FF292B3"/>
    <w:rsid w:val="1FF79CD7"/>
    <w:rsid w:val="2003C72C"/>
    <w:rsid w:val="2007F9C7"/>
    <w:rsid w:val="200D26AF"/>
    <w:rsid w:val="20618867"/>
    <w:rsid w:val="206209D1"/>
    <w:rsid w:val="20742737"/>
    <w:rsid w:val="20957E12"/>
    <w:rsid w:val="209A8041"/>
    <w:rsid w:val="209F821A"/>
    <w:rsid w:val="20B18B1C"/>
    <w:rsid w:val="20C28579"/>
    <w:rsid w:val="20CADA90"/>
    <w:rsid w:val="20CDCF83"/>
    <w:rsid w:val="20F9E28E"/>
    <w:rsid w:val="2100E9A2"/>
    <w:rsid w:val="21231800"/>
    <w:rsid w:val="212CA764"/>
    <w:rsid w:val="2133D3BD"/>
    <w:rsid w:val="218723C6"/>
    <w:rsid w:val="219F456F"/>
    <w:rsid w:val="21A68076"/>
    <w:rsid w:val="21CCB3F7"/>
    <w:rsid w:val="21F11682"/>
    <w:rsid w:val="220003AC"/>
    <w:rsid w:val="221B6075"/>
    <w:rsid w:val="2230998C"/>
    <w:rsid w:val="223FC9A7"/>
    <w:rsid w:val="224B8C6E"/>
    <w:rsid w:val="2267DB5A"/>
    <w:rsid w:val="22E53D89"/>
    <w:rsid w:val="22E858B9"/>
    <w:rsid w:val="22EEB54D"/>
    <w:rsid w:val="22FDAF84"/>
    <w:rsid w:val="2305C408"/>
    <w:rsid w:val="2327B883"/>
    <w:rsid w:val="2331F5F5"/>
    <w:rsid w:val="233F276E"/>
    <w:rsid w:val="23458B52"/>
    <w:rsid w:val="23841EE3"/>
    <w:rsid w:val="239F4AF8"/>
    <w:rsid w:val="23A72143"/>
    <w:rsid w:val="23A9ABE2"/>
    <w:rsid w:val="23ABE377"/>
    <w:rsid w:val="23BF0F61"/>
    <w:rsid w:val="23E33B5E"/>
    <w:rsid w:val="240B4028"/>
    <w:rsid w:val="240CF58E"/>
    <w:rsid w:val="244369EC"/>
    <w:rsid w:val="24480C41"/>
    <w:rsid w:val="2464A3D8"/>
    <w:rsid w:val="2469741B"/>
    <w:rsid w:val="24814251"/>
    <w:rsid w:val="24906C49"/>
    <w:rsid w:val="24B2A115"/>
    <w:rsid w:val="24C96EE4"/>
    <w:rsid w:val="24CB7F84"/>
    <w:rsid w:val="24DEDF02"/>
    <w:rsid w:val="24E3AD45"/>
    <w:rsid w:val="24F6794D"/>
    <w:rsid w:val="24F8EB05"/>
    <w:rsid w:val="24FB516B"/>
    <w:rsid w:val="250B5380"/>
    <w:rsid w:val="251B8022"/>
    <w:rsid w:val="251DABC2"/>
    <w:rsid w:val="252B97D5"/>
    <w:rsid w:val="256A256C"/>
    <w:rsid w:val="256FE752"/>
    <w:rsid w:val="257E8A98"/>
    <w:rsid w:val="25A458DA"/>
    <w:rsid w:val="25AE7440"/>
    <w:rsid w:val="25B5FC64"/>
    <w:rsid w:val="25C09E59"/>
    <w:rsid w:val="25CF345A"/>
    <w:rsid w:val="25D03027"/>
    <w:rsid w:val="25DC56EA"/>
    <w:rsid w:val="25FEC32A"/>
    <w:rsid w:val="261BC4D5"/>
    <w:rsid w:val="2621EDE4"/>
    <w:rsid w:val="2641C339"/>
    <w:rsid w:val="26513FD1"/>
    <w:rsid w:val="2654D7EC"/>
    <w:rsid w:val="26741895"/>
    <w:rsid w:val="2686FCBD"/>
    <w:rsid w:val="26B388E7"/>
    <w:rsid w:val="26DBD8F4"/>
    <w:rsid w:val="26F41844"/>
    <w:rsid w:val="2719447C"/>
    <w:rsid w:val="2743BF4C"/>
    <w:rsid w:val="274DB8F9"/>
    <w:rsid w:val="2783285C"/>
    <w:rsid w:val="278A44C4"/>
    <w:rsid w:val="27B0F45E"/>
    <w:rsid w:val="27C73B90"/>
    <w:rsid w:val="27CE4D40"/>
    <w:rsid w:val="27E213B0"/>
    <w:rsid w:val="27EE4071"/>
    <w:rsid w:val="28106436"/>
    <w:rsid w:val="2816E659"/>
    <w:rsid w:val="28226619"/>
    <w:rsid w:val="2830F673"/>
    <w:rsid w:val="28374FFC"/>
    <w:rsid w:val="28381835"/>
    <w:rsid w:val="284EC3D0"/>
    <w:rsid w:val="28554C84"/>
    <w:rsid w:val="287528F0"/>
    <w:rsid w:val="28846B89"/>
    <w:rsid w:val="28B67F12"/>
    <w:rsid w:val="28BA2A3A"/>
    <w:rsid w:val="28D02A9A"/>
    <w:rsid w:val="28D32D3F"/>
    <w:rsid w:val="28D82827"/>
    <w:rsid w:val="28E3C028"/>
    <w:rsid w:val="28F369F5"/>
    <w:rsid w:val="28F454C2"/>
    <w:rsid w:val="290039D2"/>
    <w:rsid w:val="294BF671"/>
    <w:rsid w:val="2956D681"/>
    <w:rsid w:val="2984AC7F"/>
    <w:rsid w:val="299190E9"/>
    <w:rsid w:val="299A1DC1"/>
    <w:rsid w:val="29A42AF1"/>
    <w:rsid w:val="29A75294"/>
    <w:rsid w:val="29D015EE"/>
    <w:rsid w:val="29D85D54"/>
    <w:rsid w:val="29F9C003"/>
    <w:rsid w:val="29FE8748"/>
    <w:rsid w:val="2A253AFC"/>
    <w:rsid w:val="2A534345"/>
    <w:rsid w:val="2A6C3216"/>
    <w:rsid w:val="2A70BD15"/>
    <w:rsid w:val="2A736C71"/>
    <w:rsid w:val="2A7B3D94"/>
    <w:rsid w:val="2A9744D6"/>
    <w:rsid w:val="2A9CD965"/>
    <w:rsid w:val="2AA5E262"/>
    <w:rsid w:val="2B142512"/>
    <w:rsid w:val="2B1BAE02"/>
    <w:rsid w:val="2B219EE4"/>
    <w:rsid w:val="2B4E30A3"/>
    <w:rsid w:val="2B58F41E"/>
    <w:rsid w:val="2B5CAB81"/>
    <w:rsid w:val="2B5F76B4"/>
    <w:rsid w:val="2B642C66"/>
    <w:rsid w:val="2B7310FD"/>
    <w:rsid w:val="2B7CB724"/>
    <w:rsid w:val="2B805ED6"/>
    <w:rsid w:val="2BE52B73"/>
    <w:rsid w:val="2BF102E1"/>
    <w:rsid w:val="2BF46464"/>
    <w:rsid w:val="2BFA8F49"/>
    <w:rsid w:val="2BFB8960"/>
    <w:rsid w:val="2C189E8F"/>
    <w:rsid w:val="2C3E7930"/>
    <w:rsid w:val="2C4D9CC5"/>
    <w:rsid w:val="2C4FE001"/>
    <w:rsid w:val="2C50F89C"/>
    <w:rsid w:val="2C6097CC"/>
    <w:rsid w:val="2C6B2A4E"/>
    <w:rsid w:val="2C8D0350"/>
    <w:rsid w:val="2CA88E99"/>
    <w:rsid w:val="2CA98139"/>
    <w:rsid w:val="2CCC5046"/>
    <w:rsid w:val="2CCF37FE"/>
    <w:rsid w:val="2CE34F6C"/>
    <w:rsid w:val="2D11837A"/>
    <w:rsid w:val="2D4E97EC"/>
    <w:rsid w:val="2D5A8D26"/>
    <w:rsid w:val="2D65C240"/>
    <w:rsid w:val="2D684AE6"/>
    <w:rsid w:val="2D808658"/>
    <w:rsid w:val="2D8D03F8"/>
    <w:rsid w:val="2D969BC1"/>
    <w:rsid w:val="2DA08FFC"/>
    <w:rsid w:val="2DB276D6"/>
    <w:rsid w:val="2DB62E94"/>
    <w:rsid w:val="2DC250C3"/>
    <w:rsid w:val="2DCA706A"/>
    <w:rsid w:val="2DD26453"/>
    <w:rsid w:val="2DEFB0D2"/>
    <w:rsid w:val="2DF31DB8"/>
    <w:rsid w:val="2E299275"/>
    <w:rsid w:val="2E2F7EDC"/>
    <w:rsid w:val="2E352388"/>
    <w:rsid w:val="2E394E75"/>
    <w:rsid w:val="2E56EACC"/>
    <w:rsid w:val="2E6E599C"/>
    <w:rsid w:val="2E781824"/>
    <w:rsid w:val="2E82EEC9"/>
    <w:rsid w:val="2E83E087"/>
    <w:rsid w:val="2E8984AA"/>
    <w:rsid w:val="2EDB840D"/>
    <w:rsid w:val="2F111313"/>
    <w:rsid w:val="2F95EC9C"/>
    <w:rsid w:val="2FD5E41E"/>
    <w:rsid w:val="2FD7DDF3"/>
    <w:rsid w:val="2FEBEADC"/>
    <w:rsid w:val="2FEC1804"/>
    <w:rsid w:val="30021F82"/>
    <w:rsid w:val="3008990C"/>
    <w:rsid w:val="300B945F"/>
    <w:rsid w:val="30188E07"/>
    <w:rsid w:val="303D0292"/>
    <w:rsid w:val="305A9FA2"/>
    <w:rsid w:val="30A6B87C"/>
    <w:rsid w:val="30BEF58A"/>
    <w:rsid w:val="30D3D62A"/>
    <w:rsid w:val="30D58DEF"/>
    <w:rsid w:val="311FE35D"/>
    <w:rsid w:val="31267CCB"/>
    <w:rsid w:val="3129F909"/>
    <w:rsid w:val="313764AD"/>
    <w:rsid w:val="314E4529"/>
    <w:rsid w:val="3189487A"/>
    <w:rsid w:val="31925301"/>
    <w:rsid w:val="319A7A9B"/>
    <w:rsid w:val="31AD3C3A"/>
    <w:rsid w:val="31CA1F56"/>
    <w:rsid w:val="31F52F4D"/>
    <w:rsid w:val="31F7E24E"/>
    <w:rsid w:val="31FD8D8E"/>
    <w:rsid w:val="32010F7E"/>
    <w:rsid w:val="320AFE87"/>
    <w:rsid w:val="320BA137"/>
    <w:rsid w:val="322F9295"/>
    <w:rsid w:val="3235BF1F"/>
    <w:rsid w:val="32384C20"/>
    <w:rsid w:val="323C1EE7"/>
    <w:rsid w:val="32505F1E"/>
    <w:rsid w:val="32C68D78"/>
    <w:rsid w:val="32C7B796"/>
    <w:rsid w:val="32CEF55E"/>
    <w:rsid w:val="32ECF57D"/>
    <w:rsid w:val="33342C25"/>
    <w:rsid w:val="3343C3A1"/>
    <w:rsid w:val="334ACF15"/>
    <w:rsid w:val="338F7276"/>
    <w:rsid w:val="3395AE8B"/>
    <w:rsid w:val="33A3F13D"/>
    <w:rsid w:val="33D9877D"/>
    <w:rsid w:val="33DB9257"/>
    <w:rsid w:val="33DC0A00"/>
    <w:rsid w:val="33EE60C5"/>
    <w:rsid w:val="340C790C"/>
    <w:rsid w:val="343D8BFB"/>
    <w:rsid w:val="3441F63B"/>
    <w:rsid w:val="344E5111"/>
    <w:rsid w:val="34739BD5"/>
    <w:rsid w:val="347983D0"/>
    <w:rsid w:val="348B8862"/>
    <w:rsid w:val="3494B6A1"/>
    <w:rsid w:val="34AFAFE5"/>
    <w:rsid w:val="34B5B277"/>
    <w:rsid w:val="34D0FCF1"/>
    <w:rsid w:val="34D99F88"/>
    <w:rsid w:val="34DD7C74"/>
    <w:rsid w:val="3510F7EF"/>
    <w:rsid w:val="352744AF"/>
    <w:rsid w:val="3539F221"/>
    <w:rsid w:val="354ED6AB"/>
    <w:rsid w:val="3553BB92"/>
    <w:rsid w:val="355892D6"/>
    <w:rsid w:val="356732A4"/>
    <w:rsid w:val="356FBE2E"/>
    <w:rsid w:val="357657E5"/>
    <w:rsid w:val="357E30A5"/>
    <w:rsid w:val="358012EF"/>
    <w:rsid w:val="3581FB3D"/>
    <w:rsid w:val="358A0AC5"/>
    <w:rsid w:val="358B0458"/>
    <w:rsid w:val="358E3229"/>
    <w:rsid w:val="35C4252C"/>
    <w:rsid w:val="35CB78F5"/>
    <w:rsid w:val="35E2E2B3"/>
    <w:rsid w:val="35E67A06"/>
    <w:rsid w:val="35FA26AA"/>
    <w:rsid w:val="3606D5A4"/>
    <w:rsid w:val="3611CD13"/>
    <w:rsid w:val="36161DEF"/>
    <w:rsid w:val="362A3711"/>
    <w:rsid w:val="3633D98B"/>
    <w:rsid w:val="363C79C1"/>
    <w:rsid w:val="3643C267"/>
    <w:rsid w:val="365530BF"/>
    <w:rsid w:val="3677A603"/>
    <w:rsid w:val="3680C287"/>
    <w:rsid w:val="3681031A"/>
    <w:rsid w:val="369A3F9B"/>
    <w:rsid w:val="36A87436"/>
    <w:rsid w:val="3708CE66"/>
    <w:rsid w:val="3709F66E"/>
    <w:rsid w:val="372DFE05"/>
    <w:rsid w:val="374A5543"/>
    <w:rsid w:val="374C0916"/>
    <w:rsid w:val="37611E45"/>
    <w:rsid w:val="377C827E"/>
    <w:rsid w:val="37824A67"/>
    <w:rsid w:val="379A8DD7"/>
    <w:rsid w:val="37A8E8CE"/>
    <w:rsid w:val="37AF911B"/>
    <w:rsid w:val="37CEB0BE"/>
    <w:rsid w:val="37D4509E"/>
    <w:rsid w:val="37E1BBBC"/>
    <w:rsid w:val="37E1C8F6"/>
    <w:rsid w:val="37E52819"/>
    <w:rsid w:val="37E58354"/>
    <w:rsid w:val="3800581F"/>
    <w:rsid w:val="38184D19"/>
    <w:rsid w:val="381DD72E"/>
    <w:rsid w:val="3820C778"/>
    <w:rsid w:val="383649E4"/>
    <w:rsid w:val="38671484"/>
    <w:rsid w:val="386C072A"/>
    <w:rsid w:val="38935EAC"/>
    <w:rsid w:val="38B46174"/>
    <w:rsid w:val="38D29FE1"/>
    <w:rsid w:val="38D67803"/>
    <w:rsid w:val="38F29FF3"/>
    <w:rsid w:val="38FDAB46"/>
    <w:rsid w:val="3905F548"/>
    <w:rsid w:val="39141332"/>
    <w:rsid w:val="392B4CF5"/>
    <w:rsid w:val="392CB3DB"/>
    <w:rsid w:val="39308ECB"/>
    <w:rsid w:val="393ED588"/>
    <w:rsid w:val="39524C11"/>
    <w:rsid w:val="3965D300"/>
    <w:rsid w:val="397386B8"/>
    <w:rsid w:val="3977ACAF"/>
    <w:rsid w:val="3983A831"/>
    <w:rsid w:val="399A3BB9"/>
    <w:rsid w:val="39ADB0E6"/>
    <w:rsid w:val="39B87B4F"/>
    <w:rsid w:val="39D99801"/>
    <w:rsid w:val="3A0996C5"/>
    <w:rsid w:val="3A10529E"/>
    <w:rsid w:val="3A366916"/>
    <w:rsid w:val="3A3C0499"/>
    <w:rsid w:val="3A56354F"/>
    <w:rsid w:val="3A76F782"/>
    <w:rsid w:val="3A98C1EE"/>
    <w:rsid w:val="3AB7B54C"/>
    <w:rsid w:val="3AD5A756"/>
    <w:rsid w:val="3ADB538C"/>
    <w:rsid w:val="3AEF9FD6"/>
    <w:rsid w:val="3B01CDC1"/>
    <w:rsid w:val="3B09A537"/>
    <w:rsid w:val="3B38806F"/>
    <w:rsid w:val="3B426047"/>
    <w:rsid w:val="3B429D75"/>
    <w:rsid w:val="3B43A200"/>
    <w:rsid w:val="3B5D1C00"/>
    <w:rsid w:val="3B67CF00"/>
    <w:rsid w:val="3B7B76F7"/>
    <w:rsid w:val="3B7CAB56"/>
    <w:rsid w:val="3B83EC93"/>
    <w:rsid w:val="3B93F6A4"/>
    <w:rsid w:val="3BB49837"/>
    <w:rsid w:val="3BBFC043"/>
    <w:rsid w:val="3BC53141"/>
    <w:rsid w:val="3BE316AB"/>
    <w:rsid w:val="3C2FF972"/>
    <w:rsid w:val="3C41EDE7"/>
    <w:rsid w:val="3C48FAD2"/>
    <w:rsid w:val="3C64932B"/>
    <w:rsid w:val="3C6C4EBB"/>
    <w:rsid w:val="3C9BAF75"/>
    <w:rsid w:val="3CC5C4A9"/>
    <w:rsid w:val="3CCAE782"/>
    <w:rsid w:val="3CD5616C"/>
    <w:rsid w:val="3CE2B3B5"/>
    <w:rsid w:val="3D000CA1"/>
    <w:rsid w:val="3D144F91"/>
    <w:rsid w:val="3D1BD176"/>
    <w:rsid w:val="3D45C242"/>
    <w:rsid w:val="3D54C436"/>
    <w:rsid w:val="3D65D453"/>
    <w:rsid w:val="3D6960C5"/>
    <w:rsid w:val="3D7DEA78"/>
    <w:rsid w:val="3D82B253"/>
    <w:rsid w:val="3D9E7CE6"/>
    <w:rsid w:val="3DACC7E7"/>
    <w:rsid w:val="3DBBCB4F"/>
    <w:rsid w:val="3DD3FD04"/>
    <w:rsid w:val="3DDBD907"/>
    <w:rsid w:val="3DE8D9E4"/>
    <w:rsid w:val="3DEA233D"/>
    <w:rsid w:val="3DF9C044"/>
    <w:rsid w:val="3DFD7429"/>
    <w:rsid w:val="3E02B04E"/>
    <w:rsid w:val="3E07A730"/>
    <w:rsid w:val="3E14D687"/>
    <w:rsid w:val="3E2C0D3A"/>
    <w:rsid w:val="3E39DA9F"/>
    <w:rsid w:val="3E40094D"/>
    <w:rsid w:val="3E422F58"/>
    <w:rsid w:val="3E42EBB5"/>
    <w:rsid w:val="3E5E9DFA"/>
    <w:rsid w:val="3E74A000"/>
    <w:rsid w:val="3E7792AA"/>
    <w:rsid w:val="3E79E5D6"/>
    <w:rsid w:val="3E9E9237"/>
    <w:rsid w:val="3EB1F4F6"/>
    <w:rsid w:val="3EC1D1A2"/>
    <w:rsid w:val="3EC7A291"/>
    <w:rsid w:val="3EC83431"/>
    <w:rsid w:val="3EEB4518"/>
    <w:rsid w:val="3EF4D651"/>
    <w:rsid w:val="3F0FE69D"/>
    <w:rsid w:val="3F1BB574"/>
    <w:rsid w:val="3F39D643"/>
    <w:rsid w:val="3F4DFCD2"/>
    <w:rsid w:val="3F984B4C"/>
    <w:rsid w:val="3FA95383"/>
    <w:rsid w:val="3FDE4313"/>
    <w:rsid w:val="3FF54097"/>
    <w:rsid w:val="3FFDDDA6"/>
    <w:rsid w:val="400BF192"/>
    <w:rsid w:val="401231E5"/>
    <w:rsid w:val="40380A6F"/>
    <w:rsid w:val="403F92CC"/>
    <w:rsid w:val="404EE81A"/>
    <w:rsid w:val="4073E8F1"/>
    <w:rsid w:val="407FEDDB"/>
    <w:rsid w:val="408DAEE5"/>
    <w:rsid w:val="40C15386"/>
    <w:rsid w:val="40E9ADBF"/>
    <w:rsid w:val="40FDC874"/>
    <w:rsid w:val="410E77E8"/>
    <w:rsid w:val="41385D38"/>
    <w:rsid w:val="414E47E0"/>
    <w:rsid w:val="4151F5C2"/>
    <w:rsid w:val="415FDB74"/>
    <w:rsid w:val="416A62B7"/>
    <w:rsid w:val="416AB8B1"/>
    <w:rsid w:val="416B8744"/>
    <w:rsid w:val="4186907B"/>
    <w:rsid w:val="41889FDA"/>
    <w:rsid w:val="41963D5D"/>
    <w:rsid w:val="41995CB4"/>
    <w:rsid w:val="41A28ADD"/>
    <w:rsid w:val="41B0EE97"/>
    <w:rsid w:val="41BD4179"/>
    <w:rsid w:val="421A5956"/>
    <w:rsid w:val="4240615D"/>
    <w:rsid w:val="425D25A3"/>
    <w:rsid w:val="42871779"/>
    <w:rsid w:val="4292AAF1"/>
    <w:rsid w:val="429A2AC1"/>
    <w:rsid w:val="42AFCEE5"/>
    <w:rsid w:val="42B9B66B"/>
    <w:rsid w:val="42D3990D"/>
    <w:rsid w:val="42D9EF50"/>
    <w:rsid w:val="42ED5180"/>
    <w:rsid w:val="42F8196F"/>
    <w:rsid w:val="430314CE"/>
    <w:rsid w:val="433AC348"/>
    <w:rsid w:val="434043E8"/>
    <w:rsid w:val="4354C697"/>
    <w:rsid w:val="435ADC43"/>
    <w:rsid w:val="437C1FB0"/>
    <w:rsid w:val="43839115"/>
    <w:rsid w:val="43875A53"/>
    <w:rsid w:val="43C6CB68"/>
    <w:rsid w:val="43CB0A25"/>
    <w:rsid w:val="43F2952D"/>
    <w:rsid w:val="4404F383"/>
    <w:rsid w:val="440BAD27"/>
    <w:rsid w:val="4412B6CF"/>
    <w:rsid w:val="44186F8B"/>
    <w:rsid w:val="443FCFC4"/>
    <w:rsid w:val="4449EFAB"/>
    <w:rsid w:val="445B5246"/>
    <w:rsid w:val="4461500B"/>
    <w:rsid w:val="447F2952"/>
    <w:rsid w:val="4484726C"/>
    <w:rsid w:val="448A6532"/>
    <w:rsid w:val="44A21550"/>
    <w:rsid w:val="44BFE9C6"/>
    <w:rsid w:val="44CF6E21"/>
    <w:rsid w:val="44D7AE4E"/>
    <w:rsid w:val="44D92632"/>
    <w:rsid w:val="44E5ADA2"/>
    <w:rsid w:val="44E754AC"/>
    <w:rsid w:val="45015EF9"/>
    <w:rsid w:val="450FE88B"/>
    <w:rsid w:val="45124854"/>
    <w:rsid w:val="453544D5"/>
    <w:rsid w:val="453AA572"/>
    <w:rsid w:val="4543A591"/>
    <w:rsid w:val="45468612"/>
    <w:rsid w:val="456EBED7"/>
    <w:rsid w:val="45737675"/>
    <w:rsid w:val="45895B6B"/>
    <w:rsid w:val="4594901F"/>
    <w:rsid w:val="45AA3F14"/>
    <w:rsid w:val="45AF225E"/>
    <w:rsid w:val="45D83C6A"/>
    <w:rsid w:val="45E39976"/>
    <w:rsid w:val="462C9AE6"/>
    <w:rsid w:val="462EC98C"/>
    <w:rsid w:val="46484FE1"/>
    <w:rsid w:val="464B7C31"/>
    <w:rsid w:val="465A5652"/>
    <w:rsid w:val="466008EC"/>
    <w:rsid w:val="466303CE"/>
    <w:rsid w:val="46799D64"/>
    <w:rsid w:val="46878351"/>
    <w:rsid w:val="469D15EF"/>
    <w:rsid w:val="46BBC94F"/>
    <w:rsid w:val="46BDE091"/>
    <w:rsid w:val="46DFF464"/>
    <w:rsid w:val="46E7A5E1"/>
    <w:rsid w:val="47015A25"/>
    <w:rsid w:val="47219AF5"/>
    <w:rsid w:val="4734C19D"/>
    <w:rsid w:val="473DEAC3"/>
    <w:rsid w:val="474243DB"/>
    <w:rsid w:val="4756F757"/>
    <w:rsid w:val="4758F100"/>
    <w:rsid w:val="475F9251"/>
    <w:rsid w:val="47616CCD"/>
    <w:rsid w:val="47661C14"/>
    <w:rsid w:val="47726E1F"/>
    <w:rsid w:val="4776A5E8"/>
    <w:rsid w:val="4781A199"/>
    <w:rsid w:val="4791BE8D"/>
    <w:rsid w:val="47A83366"/>
    <w:rsid w:val="47DFAD3F"/>
    <w:rsid w:val="47F51883"/>
    <w:rsid w:val="4810A988"/>
    <w:rsid w:val="48634323"/>
    <w:rsid w:val="4869252D"/>
    <w:rsid w:val="487CB53C"/>
    <w:rsid w:val="487DF6A9"/>
    <w:rsid w:val="487EFAD6"/>
    <w:rsid w:val="489B1FDA"/>
    <w:rsid w:val="48B0ED2C"/>
    <w:rsid w:val="48DF1E4A"/>
    <w:rsid w:val="48E34045"/>
    <w:rsid w:val="48E944B2"/>
    <w:rsid w:val="48F68FD5"/>
    <w:rsid w:val="4903EF64"/>
    <w:rsid w:val="490609B0"/>
    <w:rsid w:val="491C4E38"/>
    <w:rsid w:val="4926EBE1"/>
    <w:rsid w:val="4937D932"/>
    <w:rsid w:val="493A6B15"/>
    <w:rsid w:val="4951A8CD"/>
    <w:rsid w:val="4956A634"/>
    <w:rsid w:val="4957F1FB"/>
    <w:rsid w:val="496AD91C"/>
    <w:rsid w:val="49895F01"/>
    <w:rsid w:val="4996AD01"/>
    <w:rsid w:val="499CF07C"/>
    <w:rsid w:val="49C1190D"/>
    <w:rsid w:val="49C89D0A"/>
    <w:rsid w:val="49DBE012"/>
    <w:rsid w:val="49DF46AB"/>
    <w:rsid w:val="49EBBC2E"/>
    <w:rsid w:val="49F18F56"/>
    <w:rsid w:val="4A30EB3D"/>
    <w:rsid w:val="4A40F5AD"/>
    <w:rsid w:val="4A5D2BC6"/>
    <w:rsid w:val="4A85562C"/>
    <w:rsid w:val="4A918627"/>
    <w:rsid w:val="4A9E68B5"/>
    <w:rsid w:val="4AA83C25"/>
    <w:rsid w:val="4AB7C045"/>
    <w:rsid w:val="4ABC98AA"/>
    <w:rsid w:val="4AC527E4"/>
    <w:rsid w:val="4B1CFA13"/>
    <w:rsid w:val="4B2609D3"/>
    <w:rsid w:val="4B2902CB"/>
    <w:rsid w:val="4B36FAE9"/>
    <w:rsid w:val="4B4D4ED8"/>
    <w:rsid w:val="4B531C7F"/>
    <w:rsid w:val="4B548860"/>
    <w:rsid w:val="4B641E52"/>
    <w:rsid w:val="4B6EFF77"/>
    <w:rsid w:val="4B81ECF5"/>
    <w:rsid w:val="4B82785E"/>
    <w:rsid w:val="4B830205"/>
    <w:rsid w:val="4BADD3D6"/>
    <w:rsid w:val="4BB482AB"/>
    <w:rsid w:val="4BB552AA"/>
    <w:rsid w:val="4BC0FB92"/>
    <w:rsid w:val="4C031972"/>
    <w:rsid w:val="4C21B92D"/>
    <w:rsid w:val="4C525C5E"/>
    <w:rsid w:val="4C5E07EC"/>
    <w:rsid w:val="4C5EA906"/>
    <w:rsid w:val="4CA1AA3A"/>
    <w:rsid w:val="4CA2F1BC"/>
    <w:rsid w:val="4CAEC3A1"/>
    <w:rsid w:val="4CAF8581"/>
    <w:rsid w:val="4CC9A478"/>
    <w:rsid w:val="4CCA0A23"/>
    <w:rsid w:val="4CCAB0B4"/>
    <w:rsid w:val="4CCCB955"/>
    <w:rsid w:val="4CE88E09"/>
    <w:rsid w:val="4D252EB3"/>
    <w:rsid w:val="4D71728C"/>
    <w:rsid w:val="4D8C76AE"/>
    <w:rsid w:val="4DA265FE"/>
    <w:rsid w:val="4DB340B1"/>
    <w:rsid w:val="4DB9BBF3"/>
    <w:rsid w:val="4DCAA0F2"/>
    <w:rsid w:val="4DCBA956"/>
    <w:rsid w:val="4DCE1FE9"/>
    <w:rsid w:val="4DD4B867"/>
    <w:rsid w:val="4DD5CB64"/>
    <w:rsid w:val="4DDC1366"/>
    <w:rsid w:val="4DEC01CA"/>
    <w:rsid w:val="4DEDB694"/>
    <w:rsid w:val="4DF9E1EF"/>
    <w:rsid w:val="4E14897A"/>
    <w:rsid w:val="4E3022CC"/>
    <w:rsid w:val="4E3152F5"/>
    <w:rsid w:val="4E31FAE2"/>
    <w:rsid w:val="4E33171D"/>
    <w:rsid w:val="4E3E8B18"/>
    <w:rsid w:val="4E4DD7D6"/>
    <w:rsid w:val="4E5C5446"/>
    <w:rsid w:val="4E9B5FEB"/>
    <w:rsid w:val="4EF44B35"/>
    <w:rsid w:val="4EF9BE79"/>
    <w:rsid w:val="4F0B0A7B"/>
    <w:rsid w:val="4F39596C"/>
    <w:rsid w:val="4F467835"/>
    <w:rsid w:val="4F5418A1"/>
    <w:rsid w:val="4F631068"/>
    <w:rsid w:val="4F75CAA0"/>
    <w:rsid w:val="4F7B7D77"/>
    <w:rsid w:val="4F838AA0"/>
    <w:rsid w:val="4FB3454B"/>
    <w:rsid w:val="4FDDFDF5"/>
    <w:rsid w:val="5001C4F2"/>
    <w:rsid w:val="503CD76F"/>
    <w:rsid w:val="50479442"/>
    <w:rsid w:val="504A32DD"/>
    <w:rsid w:val="504B28A5"/>
    <w:rsid w:val="505A0673"/>
    <w:rsid w:val="50A858E7"/>
    <w:rsid w:val="50B428B5"/>
    <w:rsid w:val="50B47003"/>
    <w:rsid w:val="50BBC56A"/>
    <w:rsid w:val="510E8D1C"/>
    <w:rsid w:val="5127E960"/>
    <w:rsid w:val="512A3634"/>
    <w:rsid w:val="5133FD3A"/>
    <w:rsid w:val="516BB1D6"/>
    <w:rsid w:val="5187F0A3"/>
    <w:rsid w:val="518BE0FC"/>
    <w:rsid w:val="518C7895"/>
    <w:rsid w:val="51D2DE71"/>
    <w:rsid w:val="52008778"/>
    <w:rsid w:val="5208543A"/>
    <w:rsid w:val="520CB4BF"/>
    <w:rsid w:val="5235C609"/>
    <w:rsid w:val="5246FA6B"/>
    <w:rsid w:val="524A4C47"/>
    <w:rsid w:val="525B0386"/>
    <w:rsid w:val="5269DCF9"/>
    <w:rsid w:val="527F624D"/>
    <w:rsid w:val="52863AEF"/>
    <w:rsid w:val="529F2879"/>
    <w:rsid w:val="52B35580"/>
    <w:rsid w:val="52D63595"/>
    <w:rsid w:val="52DFAE31"/>
    <w:rsid w:val="52EBEC54"/>
    <w:rsid w:val="531A87BB"/>
    <w:rsid w:val="53249F5F"/>
    <w:rsid w:val="5336BF77"/>
    <w:rsid w:val="5338B9A6"/>
    <w:rsid w:val="536B6260"/>
    <w:rsid w:val="53805630"/>
    <w:rsid w:val="538B001F"/>
    <w:rsid w:val="538B530E"/>
    <w:rsid w:val="53A98549"/>
    <w:rsid w:val="53AB9C04"/>
    <w:rsid w:val="53ACB9A8"/>
    <w:rsid w:val="53AEA16C"/>
    <w:rsid w:val="53BBB11B"/>
    <w:rsid w:val="53C97F59"/>
    <w:rsid w:val="53D54CC6"/>
    <w:rsid w:val="53E5A90D"/>
    <w:rsid w:val="53E9414D"/>
    <w:rsid w:val="53EDCC66"/>
    <w:rsid w:val="53F422DA"/>
    <w:rsid w:val="54032646"/>
    <w:rsid w:val="5420DBFD"/>
    <w:rsid w:val="5476EEC2"/>
    <w:rsid w:val="5494EEF7"/>
    <w:rsid w:val="549ED125"/>
    <w:rsid w:val="54AC4F27"/>
    <w:rsid w:val="54B0CAC1"/>
    <w:rsid w:val="54B0D3CD"/>
    <w:rsid w:val="54CAB6D7"/>
    <w:rsid w:val="54D8D815"/>
    <w:rsid w:val="54DE21A6"/>
    <w:rsid w:val="5509737A"/>
    <w:rsid w:val="550EC588"/>
    <w:rsid w:val="5513C097"/>
    <w:rsid w:val="55445581"/>
    <w:rsid w:val="55739EA2"/>
    <w:rsid w:val="557A5F70"/>
    <w:rsid w:val="55813286"/>
    <w:rsid w:val="5596101F"/>
    <w:rsid w:val="55AA2637"/>
    <w:rsid w:val="55BA4862"/>
    <w:rsid w:val="55DE074B"/>
    <w:rsid w:val="55EE167E"/>
    <w:rsid w:val="55F7AFE9"/>
    <w:rsid w:val="55FAAE82"/>
    <w:rsid w:val="561A861E"/>
    <w:rsid w:val="561F711E"/>
    <w:rsid w:val="562848FE"/>
    <w:rsid w:val="562DF60C"/>
    <w:rsid w:val="5659E904"/>
    <w:rsid w:val="56730F5A"/>
    <w:rsid w:val="56833A0B"/>
    <w:rsid w:val="5686A2C2"/>
    <w:rsid w:val="5688C7F3"/>
    <w:rsid w:val="56915702"/>
    <w:rsid w:val="569B5522"/>
    <w:rsid w:val="56A4B32E"/>
    <w:rsid w:val="56AF037C"/>
    <w:rsid w:val="56B4BD0C"/>
    <w:rsid w:val="56BBC235"/>
    <w:rsid w:val="56C60381"/>
    <w:rsid w:val="56D8BA64"/>
    <w:rsid w:val="56F202B5"/>
    <w:rsid w:val="570704CB"/>
    <w:rsid w:val="571424D5"/>
    <w:rsid w:val="57479F95"/>
    <w:rsid w:val="57642700"/>
    <w:rsid w:val="576BF176"/>
    <w:rsid w:val="57847BAA"/>
    <w:rsid w:val="578E8435"/>
    <w:rsid w:val="57DC393F"/>
    <w:rsid w:val="57E7A372"/>
    <w:rsid w:val="57EB05D7"/>
    <w:rsid w:val="580A474B"/>
    <w:rsid w:val="5816C2F0"/>
    <w:rsid w:val="581803A2"/>
    <w:rsid w:val="584C4DB7"/>
    <w:rsid w:val="58630B6B"/>
    <w:rsid w:val="58670C99"/>
    <w:rsid w:val="58675B1D"/>
    <w:rsid w:val="587CA4B0"/>
    <w:rsid w:val="588BAA7C"/>
    <w:rsid w:val="58909501"/>
    <w:rsid w:val="5899CDFE"/>
    <w:rsid w:val="589CFBD8"/>
    <w:rsid w:val="589E9624"/>
    <w:rsid w:val="58E03BB2"/>
    <w:rsid w:val="58F6F16F"/>
    <w:rsid w:val="58F76572"/>
    <w:rsid w:val="592BB725"/>
    <w:rsid w:val="592D994E"/>
    <w:rsid w:val="593B784D"/>
    <w:rsid w:val="5958782F"/>
    <w:rsid w:val="596C87E6"/>
    <w:rsid w:val="596FB13B"/>
    <w:rsid w:val="59725440"/>
    <w:rsid w:val="59A810B0"/>
    <w:rsid w:val="59ADA9E6"/>
    <w:rsid w:val="59D5E683"/>
    <w:rsid w:val="59EB10F3"/>
    <w:rsid w:val="5A13A4A9"/>
    <w:rsid w:val="5A5AE901"/>
    <w:rsid w:val="5A9C4725"/>
    <w:rsid w:val="5AA3A298"/>
    <w:rsid w:val="5AAEB060"/>
    <w:rsid w:val="5AB89639"/>
    <w:rsid w:val="5ACF1442"/>
    <w:rsid w:val="5AE9114B"/>
    <w:rsid w:val="5AEEF4A0"/>
    <w:rsid w:val="5AF888FA"/>
    <w:rsid w:val="5B07E053"/>
    <w:rsid w:val="5B32E8D2"/>
    <w:rsid w:val="5B41080E"/>
    <w:rsid w:val="5B4FEA1D"/>
    <w:rsid w:val="5B54F969"/>
    <w:rsid w:val="5B5D463E"/>
    <w:rsid w:val="5B87A8BF"/>
    <w:rsid w:val="5B8CC82B"/>
    <w:rsid w:val="5B9780E4"/>
    <w:rsid w:val="5B9A5A6E"/>
    <w:rsid w:val="5B9F2258"/>
    <w:rsid w:val="5BC7A1FA"/>
    <w:rsid w:val="5BC83AF5"/>
    <w:rsid w:val="5BE16E18"/>
    <w:rsid w:val="5BE464FB"/>
    <w:rsid w:val="5C0B46D9"/>
    <w:rsid w:val="5C32A452"/>
    <w:rsid w:val="5C638963"/>
    <w:rsid w:val="5C643343"/>
    <w:rsid w:val="5C6B563A"/>
    <w:rsid w:val="5C79D5CF"/>
    <w:rsid w:val="5C8374E3"/>
    <w:rsid w:val="5C8A9916"/>
    <w:rsid w:val="5C9E996C"/>
    <w:rsid w:val="5CA0EC69"/>
    <w:rsid w:val="5CA444EC"/>
    <w:rsid w:val="5CA759F8"/>
    <w:rsid w:val="5CDFFF9D"/>
    <w:rsid w:val="5CE4DD27"/>
    <w:rsid w:val="5D04BF61"/>
    <w:rsid w:val="5D103962"/>
    <w:rsid w:val="5D105B3B"/>
    <w:rsid w:val="5D6C63F8"/>
    <w:rsid w:val="5D834D36"/>
    <w:rsid w:val="5D90F2C0"/>
    <w:rsid w:val="5D98247C"/>
    <w:rsid w:val="5DB64E99"/>
    <w:rsid w:val="5DBDFECD"/>
    <w:rsid w:val="5DDF1329"/>
    <w:rsid w:val="5DF752B7"/>
    <w:rsid w:val="5DFB77B9"/>
    <w:rsid w:val="5E02095E"/>
    <w:rsid w:val="5E176921"/>
    <w:rsid w:val="5E2CDFDA"/>
    <w:rsid w:val="5E2FF0DD"/>
    <w:rsid w:val="5E30E503"/>
    <w:rsid w:val="5E52469D"/>
    <w:rsid w:val="5E72374F"/>
    <w:rsid w:val="5E7D0C94"/>
    <w:rsid w:val="5EA34DCD"/>
    <w:rsid w:val="5EB64019"/>
    <w:rsid w:val="5EBC29E1"/>
    <w:rsid w:val="5EBF0ECD"/>
    <w:rsid w:val="5EC09825"/>
    <w:rsid w:val="5EC1C523"/>
    <w:rsid w:val="5EDB2833"/>
    <w:rsid w:val="5EF0F439"/>
    <w:rsid w:val="5EF1B157"/>
    <w:rsid w:val="5F0BD9C3"/>
    <w:rsid w:val="5F5E0D8C"/>
    <w:rsid w:val="5F632B0C"/>
    <w:rsid w:val="5F8F4E77"/>
    <w:rsid w:val="5FD05925"/>
    <w:rsid w:val="5FD2F280"/>
    <w:rsid w:val="5FD2F42B"/>
    <w:rsid w:val="5FDA1D0E"/>
    <w:rsid w:val="60034F48"/>
    <w:rsid w:val="6049B057"/>
    <w:rsid w:val="60591CE8"/>
    <w:rsid w:val="605C6886"/>
    <w:rsid w:val="6079419B"/>
    <w:rsid w:val="6079ED90"/>
    <w:rsid w:val="60884D46"/>
    <w:rsid w:val="6099EE5D"/>
    <w:rsid w:val="60AA4D91"/>
    <w:rsid w:val="60D2BDAD"/>
    <w:rsid w:val="60D50509"/>
    <w:rsid w:val="60D58815"/>
    <w:rsid w:val="60E041ED"/>
    <w:rsid w:val="60E08390"/>
    <w:rsid w:val="60F4914B"/>
    <w:rsid w:val="610E7E3D"/>
    <w:rsid w:val="6112C39F"/>
    <w:rsid w:val="6143D2EB"/>
    <w:rsid w:val="6149ABC5"/>
    <w:rsid w:val="614D2BE0"/>
    <w:rsid w:val="6161A2BE"/>
    <w:rsid w:val="618E5B32"/>
    <w:rsid w:val="619DD6AF"/>
    <w:rsid w:val="61B0B5A7"/>
    <w:rsid w:val="61B3B8AF"/>
    <w:rsid w:val="61C6A33F"/>
    <w:rsid w:val="61DA07A0"/>
    <w:rsid w:val="61E7F626"/>
    <w:rsid w:val="61F96828"/>
    <w:rsid w:val="62136FCE"/>
    <w:rsid w:val="6217FB0A"/>
    <w:rsid w:val="62442AF1"/>
    <w:rsid w:val="6249C588"/>
    <w:rsid w:val="624F6B59"/>
    <w:rsid w:val="62502D39"/>
    <w:rsid w:val="626820D6"/>
    <w:rsid w:val="62848EE4"/>
    <w:rsid w:val="62946C73"/>
    <w:rsid w:val="629C57FD"/>
    <w:rsid w:val="629C9F6F"/>
    <w:rsid w:val="62A35A66"/>
    <w:rsid w:val="62AED4C4"/>
    <w:rsid w:val="62C001E9"/>
    <w:rsid w:val="62D4716B"/>
    <w:rsid w:val="62E5E63F"/>
    <w:rsid w:val="63130996"/>
    <w:rsid w:val="63146B6E"/>
    <w:rsid w:val="6325A9C6"/>
    <w:rsid w:val="633C1671"/>
    <w:rsid w:val="633DF9FE"/>
    <w:rsid w:val="635D9693"/>
    <w:rsid w:val="63659B16"/>
    <w:rsid w:val="6367D0BD"/>
    <w:rsid w:val="6379EA3E"/>
    <w:rsid w:val="6380B018"/>
    <w:rsid w:val="63937392"/>
    <w:rsid w:val="639F5BE9"/>
    <w:rsid w:val="63BA1CED"/>
    <w:rsid w:val="63BA8B25"/>
    <w:rsid w:val="63E5E01E"/>
    <w:rsid w:val="63ED9DE4"/>
    <w:rsid w:val="63FE4EEE"/>
    <w:rsid w:val="640BB52B"/>
    <w:rsid w:val="641861BB"/>
    <w:rsid w:val="641D7798"/>
    <w:rsid w:val="643F1F04"/>
    <w:rsid w:val="64442D5A"/>
    <w:rsid w:val="6447FBA3"/>
    <w:rsid w:val="647CE087"/>
    <w:rsid w:val="64979035"/>
    <w:rsid w:val="64A1F4A2"/>
    <w:rsid w:val="64A445E6"/>
    <w:rsid w:val="64A81B67"/>
    <w:rsid w:val="64B2706E"/>
    <w:rsid w:val="64BA5D80"/>
    <w:rsid w:val="64E14715"/>
    <w:rsid w:val="64E1B7D5"/>
    <w:rsid w:val="6513C423"/>
    <w:rsid w:val="652A220D"/>
    <w:rsid w:val="65534970"/>
    <w:rsid w:val="6556C747"/>
    <w:rsid w:val="657E3632"/>
    <w:rsid w:val="6584FB1D"/>
    <w:rsid w:val="65964C9C"/>
    <w:rsid w:val="6596C148"/>
    <w:rsid w:val="65979E67"/>
    <w:rsid w:val="6598F1AE"/>
    <w:rsid w:val="65A4FA62"/>
    <w:rsid w:val="65CB4738"/>
    <w:rsid w:val="65F5D10E"/>
    <w:rsid w:val="66197916"/>
    <w:rsid w:val="661B7898"/>
    <w:rsid w:val="663513E1"/>
    <w:rsid w:val="66599C55"/>
    <w:rsid w:val="665A3D05"/>
    <w:rsid w:val="6683A948"/>
    <w:rsid w:val="66A37B71"/>
    <w:rsid w:val="66D800D7"/>
    <w:rsid w:val="66E0685B"/>
    <w:rsid w:val="66FAE404"/>
    <w:rsid w:val="67122F8C"/>
    <w:rsid w:val="672771E0"/>
    <w:rsid w:val="6745524A"/>
    <w:rsid w:val="675349CD"/>
    <w:rsid w:val="676D02CA"/>
    <w:rsid w:val="676E66EE"/>
    <w:rsid w:val="677B2347"/>
    <w:rsid w:val="677B517E"/>
    <w:rsid w:val="67B6EBE5"/>
    <w:rsid w:val="67C1C25B"/>
    <w:rsid w:val="67E64AEB"/>
    <w:rsid w:val="67ED6D7D"/>
    <w:rsid w:val="67F56846"/>
    <w:rsid w:val="680C2990"/>
    <w:rsid w:val="681C06B2"/>
    <w:rsid w:val="68500AB8"/>
    <w:rsid w:val="686E2F73"/>
    <w:rsid w:val="688297B0"/>
    <w:rsid w:val="6885314B"/>
    <w:rsid w:val="68861C77"/>
    <w:rsid w:val="68905309"/>
    <w:rsid w:val="68BBC2EE"/>
    <w:rsid w:val="68CCEE02"/>
    <w:rsid w:val="68D7383A"/>
    <w:rsid w:val="6909FD35"/>
    <w:rsid w:val="691518EC"/>
    <w:rsid w:val="6942F5CC"/>
    <w:rsid w:val="694B8576"/>
    <w:rsid w:val="696F1E46"/>
    <w:rsid w:val="6991B396"/>
    <w:rsid w:val="6996CD1C"/>
    <w:rsid w:val="69A9D079"/>
    <w:rsid w:val="69B3E28B"/>
    <w:rsid w:val="69BEFC68"/>
    <w:rsid w:val="69D4018C"/>
    <w:rsid w:val="69D56DE5"/>
    <w:rsid w:val="69E4744B"/>
    <w:rsid w:val="69E5790B"/>
    <w:rsid w:val="69E87A88"/>
    <w:rsid w:val="69EC606C"/>
    <w:rsid w:val="6A031B68"/>
    <w:rsid w:val="6A038EB3"/>
    <w:rsid w:val="6A0C134A"/>
    <w:rsid w:val="6A14DEE9"/>
    <w:rsid w:val="6A2706F8"/>
    <w:rsid w:val="6A27324B"/>
    <w:rsid w:val="6A273A7F"/>
    <w:rsid w:val="6A28EF35"/>
    <w:rsid w:val="6A31143F"/>
    <w:rsid w:val="6A313B51"/>
    <w:rsid w:val="6A4AE5F1"/>
    <w:rsid w:val="6A652C50"/>
    <w:rsid w:val="6A88780D"/>
    <w:rsid w:val="6A99121D"/>
    <w:rsid w:val="6A9DF9AB"/>
    <w:rsid w:val="6AC31ADF"/>
    <w:rsid w:val="6AD8DC78"/>
    <w:rsid w:val="6AEA1AA5"/>
    <w:rsid w:val="6B21BF83"/>
    <w:rsid w:val="6B33EFFE"/>
    <w:rsid w:val="6B34123F"/>
    <w:rsid w:val="6B40EF31"/>
    <w:rsid w:val="6B44516A"/>
    <w:rsid w:val="6B517E81"/>
    <w:rsid w:val="6B566DD4"/>
    <w:rsid w:val="6B583EE8"/>
    <w:rsid w:val="6B681C50"/>
    <w:rsid w:val="6BAC88BD"/>
    <w:rsid w:val="6BAF3BC1"/>
    <w:rsid w:val="6BCF0436"/>
    <w:rsid w:val="6BDA431F"/>
    <w:rsid w:val="6BEFA768"/>
    <w:rsid w:val="6BF4012C"/>
    <w:rsid w:val="6C268EEB"/>
    <w:rsid w:val="6C329BDE"/>
    <w:rsid w:val="6C4AD758"/>
    <w:rsid w:val="6C62D42F"/>
    <w:rsid w:val="6C73F2B0"/>
    <w:rsid w:val="6C7F3996"/>
    <w:rsid w:val="6C9D8697"/>
    <w:rsid w:val="6CAA92F1"/>
    <w:rsid w:val="6CC8D31A"/>
    <w:rsid w:val="6CE2E47C"/>
    <w:rsid w:val="6CEAD2BF"/>
    <w:rsid w:val="6D50BFD1"/>
    <w:rsid w:val="6D513B4D"/>
    <w:rsid w:val="6D5A1BBD"/>
    <w:rsid w:val="6D63E8CE"/>
    <w:rsid w:val="6D6B5A5D"/>
    <w:rsid w:val="6D76B299"/>
    <w:rsid w:val="6D79AEB9"/>
    <w:rsid w:val="6D947F16"/>
    <w:rsid w:val="6DC592C7"/>
    <w:rsid w:val="6DFC5496"/>
    <w:rsid w:val="6E116429"/>
    <w:rsid w:val="6E579AD8"/>
    <w:rsid w:val="6E880DA2"/>
    <w:rsid w:val="6E8B1FC5"/>
    <w:rsid w:val="6E9A3050"/>
    <w:rsid w:val="6E9A495C"/>
    <w:rsid w:val="6E9EF742"/>
    <w:rsid w:val="6EA0B1C0"/>
    <w:rsid w:val="6EA65E63"/>
    <w:rsid w:val="6EAEE4C4"/>
    <w:rsid w:val="6ED85B70"/>
    <w:rsid w:val="6EE198BA"/>
    <w:rsid w:val="6EE2C1C7"/>
    <w:rsid w:val="6EE30ACF"/>
    <w:rsid w:val="6EF4C17D"/>
    <w:rsid w:val="6F09A0E5"/>
    <w:rsid w:val="6F2B4813"/>
    <w:rsid w:val="6F38DADC"/>
    <w:rsid w:val="6F3A4772"/>
    <w:rsid w:val="6F5413A4"/>
    <w:rsid w:val="6F57B6F0"/>
    <w:rsid w:val="6F5A84B1"/>
    <w:rsid w:val="6F7064C4"/>
    <w:rsid w:val="6F8DB51E"/>
    <w:rsid w:val="6FC67604"/>
    <w:rsid w:val="6FD1098E"/>
    <w:rsid w:val="6FE71190"/>
    <w:rsid w:val="6FF13EA6"/>
    <w:rsid w:val="6FFAECF3"/>
    <w:rsid w:val="701D05F7"/>
    <w:rsid w:val="7033B07F"/>
    <w:rsid w:val="703535E2"/>
    <w:rsid w:val="704C0AE6"/>
    <w:rsid w:val="705DE070"/>
    <w:rsid w:val="70A56171"/>
    <w:rsid w:val="70B69486"/>
    <w:rsid w:val="70DA2FEF"/>
    <w:rsid w:val="70DDCA68"/>
    <w:rsid w:val="70ECE606"/>
    <w:rsid w:val="710CDE92"/>
    <w:rsid w:val="71503B40"/>
    <w:rsid w:val="716875AA"/>
    <w:rsid w:val="71840133"/>
    <w:rsid w:val="719E88B7"/>
    <w:rsid w:val="719F883E"/>
    <w:rsid w:val="71A02CAC"/>
    <w:rsid w:val="71AC5A3E"/>
    <w:rsid w:val="71C49772"/>
    <w:rsid w:val="71D23950"/>
    <w:rsid w:val="71E5B18E"/>
    <w:rsid w:val="71E6658F"/>
    <w:rsid w:val="71EBEA82"/>
    <w:rsid w:val="7206E60A"/>
    <w:rsid w:val="72090D88"/>
    <w:rsid w:val="72165889"/>
    <w:rsid w:val="722889AD"/>
    <w:rsid w:val="7240846C"/>
    <w:rsid w:val="7248F987"/>
    <w:rsid w:val="7267012E"/>
    <w:rsid w:val="72928C7B"/>
    <w:rsid w:val="7293B1D0"/>
    <w:rsid w:val="729CE7D7"/>
    <w:rsid w:val="72BCA270"/>
    <w:rsid w:val="72BFD4D4"/>
    <w:rsid w:val="72C21822"/>
    <w:rsid w:val="72DAD1D3"/>
    <w:rsid w:val="72E0359C"/>
    <w:rsid w:val="72E8F747"/>
    <w:rsid w:val="72F0D4B0"/>
    <w:rsid w:val="730A4601"/>
    <w:rsid w:val="73253E55"/>
    <w:rsid w:val="73285E50"/>
    <w:rsid w:val="73394BE1"/>
    <w:rsid w:val="7346F5E4"/>
    <w:rsid w:val="734A0528"/>
    <w:rsid w:val="734C7225"/>
    <w:rsid w:val="7351CA1E"/>
    <w:rsid w:val="73662CDB"/>
    <w:rsid w:val="736CF93A"/>
    <w:rsid w:val="7392106B"/>
    <w:rsid w:val="73A0B3DB"/>
    <w:rsid w:val="73BED37D"/>
    <w:rsid w:val="73C34F4B"/>
    <w:rsid w:val="73D253DF"/>
    <w:rsid w:val="73DCBA3A"/>
    <w:rsid w:val="73E20921"/>
    <w:rsid w:val="74036B46"/>
    <w:rsid w:val="740786A2"/>
    <w:rsid w:val="74217C6B"/>
    <w:rsid w:val="746E3D62"/>
    <w:rsid w:val="7484AD1D"/>
    <w:rsid w:val="74B08A89"/>
    <w:rsid w:val="74EB88D5"/>
    <w:rsid w:val="75020DDD"/>
    <w:rsid w:val="751E1294"/>
    <w:rsid w:val="753046E9"/>
    <w:rsid w:val="75498383"/>
    <w:rsid w:val="754DECCC"/>
    <w:rsid w:val="755A766A"/>
    <w:rsid w:val="75669E74"/>
    <w:rsid w:val="756775CF"/>
    <w:rsid w:val="756C173E"/>
    <w:rsid w:val="757B4F97"/>
    <w:rsid w:val="75A40B91"/>
    <w:rsid w:val="75A873E7"/>
    <w:rsid w:val="75AC833D"/>
    <w:rsid w:val="75BAFF3A"/>
    <w:rsid w:val="75BBA6B9"/>
    <w:rsid w:val="75F43989"/>
    <w:rsid w:val="7616AF37"/>
    <w:rsid w:val="76281784"/>
    <w:rsid w:val="7639FCD4"/>
    <w:rsid w:val="763C4BA3"/>
    <w:rsid w:val="7649B738"/>
    <w:rsid w:val="7653FA07"/>
    <w:rsid w:val="7657500B"/>
    <w:rsid w:val="768C69BF"/>
    <w:rsid w:val="7691CA17"/>
    <w:rsid w:val="76931D05"/>
    <w:rsid w:val="76ABB51A"/>
    <w:rsid w:val="76C04E71"/>
    <w:rsid w:val="76C0DE12"/>
    <w:rsid w:val="76E17271"/>
    <w:rsid w:val="76F9C6A5"/>
    <w:rsid w:val="7714C0B2"/>
    <w:rsid w:val="772AA297"/>
    <w:rsid w:val="773C1BA3"/>
    <w:rsid w:val="77767DD1"/>
    <w:rsid w:val="777FDAB7"/>
    <w:rsid w:val="778D8D62"/>
    <w:rsid w:val="7797D9CF"/>
    <w:rsid w:val="77A77E6A"/>
    <w:rsid w:val="77ACA2DC"/>
    <w:rsid w:val="77CB1B9B"/>
    <w:rsid w:val="77CB5931"/>
    <w:rsid w:val="77CECA0B"/>
    <w:rsid w:val="77E15B26"/>
    <w:rsid w:val="77E307B6"/>
    <w:rsid w:val="77FA9982"/>
    <w:rsid w:val="781760DF"/>
    <w:rsid w:val="7832BD91"/>
    <w:rsid w:val="78354A81"/>
    <w:rsid w:val="78355F6D"/>
    <w:rsid w:val="783C8F2C"/>
    <w:rsid w:val="78471F80"/>
    <w:rsid w:val="784D8EB4"/>
    <w:rsid w:val="78661559"/>
    <w:rsid w:val="788E2613"/>
    <w:rsid w:val="789C5087"/>
    <w:rsid w:val="78E09894"/>
    <w:rsid w:val="7905396F"/>
    <w:rsid w:val="790B0D6D"/>
    <w:rsid w:val="7910801E"/>
    <w:rsid w:val="79327B40"/>
    <w:rsid w:val="793BBBF7"/>
    <w:rsid w:val="7970939A"/>
    <w:rsid w:val="7975E8C3"/>
    <w:rsid w:val="79912671"/>
    <w:rsid w:val="79994E7C"/>
    <w:rsid w:val="799C15C2"/>
    <w:rsid w:val="79A13586"/>
    <w:rsid w:val="79AA7E46"/>
    <w:rsid w:val="79D6BC4E"/>
    <w:rsid w:val="79F3E83C"/>
    <w:rsid w:val="7A02F469"/>
    <w:rsid w:val="7A59DD1C"/>
    <w:rsid w:val="7A686447"/>
    <w:rsid w:val="7A8B96CE"/>
    <w:rsid w:val="7A8CC615"/>
    <w:rsid w:val="7AB5D0C9"/>
    <w:rsid w:val="7AB5D886"/>
    <w:rsid w:val="7AB8FD41"/>
    <w:rsid w:val="7ABE9EF5"/>
    <w:rsid w:val="7AC8D077"/>
    <w:rsid w:val="7ACCF7D4"/>
    <w:rsid w:val="7AD47A49"/>
    <w:rsid w:val="7AD8B900"/>
    <w:rsid w:val="7AF26F40"/>
    <w:rsid w:val="7B03AD5E"/>
    <w:rsid w:val="7B18FDED"/>
    <w:rsid w:val="7B311D1C"/>
    <w:rsid w:val="7B59B856"/>
    <w:rsid w:val="7B5FC471"/>
    <w:rsid w:val="7B7674EA"/>
    <w:rsid w:val="7B7D6653"/>
    <w:rsid w:val="7B8E447A"/>
    <w:rsid w:val="7B9DE716"/>
    <w:rsid w:val="7BA4BCCB"/>
    <w:rsid w:val="7BAB5587"/>
    <w:rsid w:val="7BB80A84"/>
    <w:rsid w:val="7BBEEEE0"/>
    <w:rsid w:val="7BC49C8E"/>
    <w:rsid w:val="7BF3146B"/>
    <w:rsid w:val="7C1A5947"/>
    <w:rsid w:val="7C1BF3E2"/>
    <w:rsid w:val="7C21A50E"/>
    <w:rsid w:val="7C7663BC"/>
    <w:rsid w:val="7C86562B"/>
    <w:rsid w:val="7C9D6B41"/>
    <w:rsid w:val="7CD774B2"/>
    <w:rsid w:val="7CF9A789"/>
    <w:rsid w:val="7D04163E"/>
    <w:rsid w:val="7D1FF40C"/>
    <w:rsid w:val="7D37CA4D"/>
    <w:rsid w:val="7D7D98C9"/>
    <w:rsid w:val="7D8785BB"/>
    <w:rsid w:val="7D9F80FD"/>
    <w:rsid w:val="7DB629A8"/>
    <w:rsid w:val="7DB92536"/>
    <w:rsid w:val="7DC3A22A"/>
    <w:rsid w:val="7DD5D9C1"/>
    <w:rsid w:val="7DDDA505"/>
    <w:rsid w:val="7DE3C019"/>
    <w:rsid w:val="7DE44290"/>
    <w:rsid w:val="7DE98170"/>
    <w:rsid w:val="7E035324"/>
    <w:rsid w:val="7E0F3AAF"/>
    <w:rsid w:val="7E16F981"/>
    <w:rsid w:val="7E2D496F"/>
    <w:rsid w:val="7E5973BE"/>
    <w:rsid w:val="7E5E2E6A"/>
    <w:rsid w:val="7E82BE9A"/>
    <w:rsid w:val="7E90F2DC"/>
    <w:rsid w:val="7EC4A999"/>
    <w:rsid w:val="7EF509AD"/>
    <w:rsid w:val="7EFB229F"/>
    <w:rsid w:val="7F0CF176"/>
    <w:rsid w:val="7F268ADC"/>
    <w:rsid w:val="7F2D7CE6"/>
    <w:rsid w:val="7F32686C"/>
    <w:rsid w:val="7F39454E"/>
    <w:rsid w:val="7F5B1D0E"/>
    <w:rsid w:val="7FA8CD19"/>
    <w:rsid w:val="7FA9E438"/>
    <w:rsid w:val="7FC919D0"/>
    <w:rsid w:val="7FD20911"/>
    <w:rsid w:val="7FF0F86F"/>
    <w:rsid w:val="7FF68DC4"/>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2F73"/>
  <w15:docId w15:val="{3A31041E-D732-4F31-8D4A-C3E397D9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sl-SI" w:eastAsia="sl-SI"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color w:val="843C0B"/>
      <w:sz w:val="40"/>
      <w:szCs w:val="40"/>
    </w:rPr>
  </w:style>
  <w:style w:type="paragraph" w:styleId="Naslov2">
    <w:name w:val="heading 2"/>
    <w:basedOn w:val="Navaden"/>
    <w:next w:val="Navaden"/>
    <w:pPr>
      <w:keepNext/>
      <w:keepLines/>
      <w:spacing w:before="360" w:after="80"/>
      <w:outlineLvl w:val="1"/>
    </w:pPr>
    <w:rPr>
      <w:b/>
      <w:sz w:val="28"/>
      <w:szCs w:val="28"/>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NormalTable0"/>
    <w:pPr>
      <w:spacing w:line="240" w:lineRule="auto"/>
    </w:pPr>
    <w:tblPr>
      <w:tblStyleRowBandSize w:val="1"/>
      <w:tblStyleColBandSize w:val="1"/>
      <w:tblCellMar>
        <w:left w:w="115" w:type="dxa"/>
        <w:right w:w="115" w:type="dxa"/>
      </w:tblCellMar>
    </w:tblPr>
    <w:tcPr>
      <w:shd w:val="clear" w:color="auto" w:fill="C2D69B"/>
    </w:tcPr>
  </w:style>
  <w:style w:type="table" w:customStyle="1" w:styleId="a0">
    <w:basedOn w:val="NormalTable0"/>
    <w:pPr>
      <w:spacing w:line="240" w:lineRule="auto"/>
    </w:pPr>
    <w:tblPr>
      <w:tblStyleRowBandSize w:val="1"/>
      <w:tblStyleColBandSize w:val="1"/>
      <w:tblCellMar>
        <w:left w:w="115" w:type="dxa"/>
        <w:right w:w="115" w:type="dxa"/>
      </w:tblCellMar>
    </w:tblPr>
    <w:tcPr>
      <w:shd w:val="clear" w:color="auto" w:fill="C2D69B"/>
    </w:tcPr>
  </w:style>
  <w:style w:type="table" w:customStyle="1" w:styleId="a1">
    <w:basedOn w:val="NormalTable0"/>
    <w:tblPr>
      <w:tblStyleRowBandSize w:val="1"/>
      <w:tblStyleColBandSize w:val="1"/>
      <w:tblCellMar>
        <w:top w:w="100" w:type="dxa"/>
        <w:left w:w="100" w:type="dxa"/>
        <w:bottom w:w="100" w:type="dxa"/>
        <w:right w:w="100" w:type="dxa"/>
      </w:tblCellMar>
    </w:tblPr>
  </w:style>
  <w:style w:type="table" w:customStyle="1" w:styleId="a2">
    <w:basedOn w:val="NormalTable0"/>
    <w:tblPr>
      <w:tblStyleRowBandSize w:val="1"/>
      <w:tblStyleColBandSize w:val="1"/>
      <w:tblCellMar>
        <w:top w:w="100" w:type="dxa"/>
        <w:left w:w="100" w:type="dxa"/>
        <w:bottom w:w="100" w:type="dxa"/>
        <w:right w:w="100" w:type="dxa"/>
      </w:tblCellMar>
    </w:tblPr>
  </w:style>
  <w:style w:type="table" w:customStyle="1" w:styleId="a3">
    <w:basedOn w:val="NormalTable0"/>
    <w:tblPr>
      <w:tblStyleRowBandSize w:val="1"/>
      <w:tblStyleColBandSize w:val="1"/>
      <w:tblCellMar>
        <w:top w:w="100" w:type="dxa"/>
        <w:left w:w="100" w:type="dxa"/>
        <w:bottom w:w="100" w:type="dxa"/>
        <w:right w:w="100" w:type="dxa"/>
      </w:tblCellMar>
    </w:tblPr>
  </w:style>
  <w:style w:type="table" w:customStyle="1" w:styleId="a4">
    <w:basedOn w:val="NormalTable0"/>
    <w:tblPr>
      <w:tblStyleRowBandSize w:val="1"/>
      <w:tblStyleColBandSize w:val="1"/>
      <w:tblCellMar>
        <w:top w:w="100" w:type="dxa"/>
        <w:left w:w="100" w:type="dxa"/>
        <w:bottom w:w="100" w:type="dxa"/>
        <w:right w:w="100" w:type="dxa"/>
      </w:tblCellMar>
    </w:tblPr>
  </w:style>
  <w:style w:type="table" w:customStyle="1" w:styleId="a5">
    <w:basedOn w:val="NormalTable0"/>
    <w:pPr>
      <w:spacing w:line="240" w:lineRule="auto"/>
    </w:pPr>
    <w:tblPr>
      <w:tblStyleRowBandSize w:val="1"/>
      <w:tblStyleColBandSize w:val="1"/>
      <w:tblCellMar>
        <w:left w:w="115" w:type="dxa"/>
        <w:right w:w="115" w:type="dxa"/>
      </w:tblCellMar>
    </w:tblPr>
    <w:tcPr>
      <w:shd w:val="clear" w:color="auto" w:fill="C2D69B"/>
    </w:tcPr>
  </w:style>
  <w:style w:type="table" w:customStyle="1" w:styleId="a6">
    <w:basedOn w:val="NormalTable0"/>
    <w:tblPr>
      <w:tblStyleRowBandSize w:val="1"/>
      <w:tblStyleColBandSize w:val="1"/>
    </w:tblPr>
  </w:style>
  <w:style w:type="table" w:customStyle="1" w:styleId="a7">
    <w:basedOn w:val="NormalTable0"/>
    <w:pPr>
      <w:spacing w:line="240" w:lineRule="auto"/>
    </w:pPr>
    <w:tblPr>
      <w:tblStyleRowBandSize w:val="1"/>
      <w:tblStyleColBandSize w:val="1"/>
      <w:tblCellMar>
        <w:left w:w="115" w:type="dxa"/>
        <w:right w:w="115" w:type="dxa"/>
      </w:tblCellMar>
    </w:tblPr>
    <w:tcPr>
      <w:shd w:val="clear" w:color="auto" w:fill="C2D69B"/>
    </w:tcPr>
  </w:style>
  <w:style w:type="table" w:customStyle="1" w:styleId="a8">
    <w:basedOn w:val="NormalTable0"/>
    <w:tblPr>
      <w:tblStyleRowBandSize w:val="1"/>
      <w:tblStyleColBandSize w:val="1"/>
      <w:tblCellMar>
        <w:top w:w="100" w:type="dxa"/>
        <w:left w:w="100" w:type="dxa"/>
        <w:bottom w:w="100" w:type="dxa"/>
        <w:right w:w="100" w:type="dxa"/>
      </w:tblCellMar>
    </w:tblPr>
  </w:style>
  <w:style w:type="table" w:customStyle="1" w:styleId="a9">
    <w:basedOn w:val="NormalTable0"/>
    <w:pPr>
      <w:spacing w:line="240" w:lineRule="auto"/>
    </w:pPr>
    <w:tblPr>
      <w:tblStyleRowBandSize w:val="1"/>
      <w:tblStyleColBandSize w:val="1"/>
      <w:tblCellMar>
        <w:left w:w="115" w:type="dxa"/>
        <w:right w:w="115" w:type="dxa"/>
      </w:tblCellMar>
    </w:tblPr>
    <w:tcPr>
      <w:shd w:val="clear" w:color="auto" w:fill="C2D69B"/>
    </w:tcPr>
  </w:style>
  <w:style w:type="table" w:customStyle="1" w:styleId="aa">
    <w:basedOn w:val="NormalTable0"/>
    <w:pPr>
      <w:spacing w:line="240" w:lineRule="auto"/>
    </w:pPr>
    <w:tblPr>
      <w:tblStyleRowBandSize w:val="1"/>
      <w:tblStyleColBandSize w:val="1"/>
      <w:tblCellMar>
        <w:left w:w="115" w:type="dxa"/>
        <w:right w:w="115" w:type="dxa"/>
      </w:tblCellMar>
    </w:tblPr>
    <w:tcPr>
      <w:shd w:val="clear" w:color="auto" w:fill="C2D69B"/>
    </w:tcPr>
  </w:style>
  <w:style w:type="table" w:customStyle="1" w:styleId="ab">
    <w:basedOn w:val="NormalTable0"/>
    <w:pPr>
      <w:spacing w:line="240" w:lineRule="auto"/>
    </w:pPr>
    <w:tblPr>
      <w:tblStyleRowBandSize w:val="1"/>
      <w:tblStyleColBandSize w:val="1"/>
      <w:tblCellMar>
        <w:left w:w="115" w:type="dxa"/>
        <w:right w:w="115" w:type="dxa"/>
      </w:tblCellMar>
    </w:tblPr>
    <w:tcPr>
      <w:shd w:val="clear" w:color="auto" w:fill="C2D69B"/>
    </w:tcPr>
  </w:style>
  <w:style w:type="table" w:customStyle="1" w:styleId="ac">
    <w:basedOn w:val="NormalTable0"/>
    <w:pPr>
      <w:spacing w:line="240" w:lineRule="auto"/>
    </w:pPr>
    <w:tblPr>
      <w:tblStyleRowBandSize w:val="1"/>
      <w:tblStyleColBandSize w:val="1"/>
      <w:tblCellMar>
        <w:left w:w="115" w:type="dxa"/>
        <w:right w:w="115" w:type="dxa"/>
      </w:tblCellMar>
    </w:tblPr>
    <w:tcPr>
      <w:shd w:val="clear" w:color="auto" w:fill="C2D69B"/>
    </w:tcPr>
    <w:tblStylePr w:type="firstRow">
      <w:pPr>
        <w:spacing w:before="0" w:after="0" w:line="240" w:lineRule="auto"/>
      </w:pPr>
      <w:rPr>
        <w:b/>
        <w:color w:val="FFFFFF"/>
      </w:rPr>
      <w:tblPr/>
      <w:tcPr>
        <w:shd w:val="clear" w:color="auto" w:fill="9BBB59"/>
        <w:tcMar>
          <w:top w:w="0" w:type="dxa"/>
          <w:left w:w="115" w:type="dxa"/>
          <w:bottom w:w="0" w:type="dxa"/>
          <w:right w:w="115" w:type="dxa"/>
        </w:tcMar>
      </w:tcPr>
    </w:tblStylePr>
    <w:tblStylePr w:type="lastRow">
      <w:pPr>
        <w:spacing w:before="0" w:after="0" w:line="240" w:lineRule="auto"/>
      </w:pPr>
      <w:rPr>
        <w:b/>
      </w:rPr>
      <w:tblPr/>
      <w:tcPr>
        <w:tcBorders>
          <w:top w:val="single" w:sz="6" w:space="0" w:color="9BBB59"/>
          <w:left w:val="single" w:sz="8" w:space="0" w:color="9BBB59"/>
          <w:bottom w:val="single" w:sz="8" w:space="0" w:color="9BBB59"/>
          <w:right w:val="single" w:sz="8" w:space="0" w:color="9BBB59"/>
        </w:tcBorders>
        <w:tcMar>
          <w:top w:w="0" w:type="dxa"/>
          <w:left w:w="115" w:type="dxa"/>
          <w:bottom w:w="0" w:type="dxa"/>
          <w:right w:w="115" w:type="dxa"/>
        </w:tcMar>
      </w:tcPr>
    </w:tblStylePr>
    <w:tblStylePr w:type="firstCol">
      <w:pPr>
        <w:contextualSpacing/>
      </w:pPr>
      <w:rPr>
        <w:b/>
      </w:rPr>
      <w:tblPr/>
      <w:tcPr>
        <w:tcMar>
          <w:top w:w="0" w:type="dxa"/>
          <w:left w:w="115" w:type="dxa"/>
          <w:bottom w:w="0" w:type="dxa"/>
          <w:right w:w="115" w:type="dxa"/>
        </w:tcMar>
      </w:tcPr>
    </w:tblStylePr>
    <w:tblStylePr w:type="lastCol">
      <w:pPr>
        <w:contextualSpacing/>
      </w:pPr>
      <w:rPr>
        <w:b/>
      </w:rPr>
      <w:tblPr/>
      <w:tcPr>
        <w:tcMar>
          <w:top w:w="0" w:type="dxa"/>
          <w:left w:w="115" w:type="dxa"/>
          <w:bottom w:w="0" w:type="dxa"/>
          <w:right w:w="115" w:type="dxa"/>
        </w:tcMar>
      </w:tcPr>
    </w:tblStylePr>
    <w:tblStylePr w:type="band1Vert">
      <w:pPr>
        <w:contextualSpacing/>
      </w:pPr>
      <w:tblPr/>
      <w:tcPr>
        <w:tcBorders>
          <w:top w:val="single" w:sz="8" w:space="0" w:color="9BBB59"/>
          <w:left w:val="single" w:sz="8" w:space="0" w:color="9BBB59"/>
          <w:bottom w:val="single" w:sz="8" w:space="0" w:color="9BBB59"/>
          <w:right w:val="single" w:sz="8" w:space="0" w:color="9BBB59"/>
        </w:tcBorders>
        <w:tcMar>
          <w:top w:w="0" w:type="dxa"/>
          <w:left w:w="115" w:type="dxa"/>
          <w:bottom w:w="0" w:type="dxa"/>
          <w:right w:w="115" w:type="dxa"/>
        </w:tcMar>
      </w:tcPr>
    </w:tblStylePr>
    <w:tblStylePr w:type="band1Horz">
      <w:pPr>
        <w:contextualSpacing/>
      </w:pPr>
      <w:tblPr/>
      <w:tcPr>
        <w:tcBorders>
          <w:top w:val="single" w:sz="8" w:space="0" w:color="9BBB59"/>
          <w:left w:val="single" w:sz="8" w:space="0" w:color="9BBB59"/>
          <w:bottom w:val="single" w:sz="8" w:space="0" w:color="9BBB59"/>
          <w:right w:val="single" w:sz="8" w:space="0" w:color="9BBB59"/>
        </w:tcBorders>
        <w:tcMar>
          <w:top w:w="0" w:type="dxa"/>
          <w:left w:w="115" w:type="dxa"/>
          <w:bottom w:w="0" w:type="dxa"/>
          <w:right w:w="115" w:type="dxa"/>
        </w:tcMar>
      </w:tcPr>
    </w:tblStylePr>
  </w:style>
  <w:style w:type="paragraph" w:styleId="Odstavekseznama">
    <w:name w:val="List Paragraph"/>
    <w:basedOn w:val="Navaden"/>
    <w:link w:val="OdstavekseznamaZnak"/>
    <w:uiPriority w:val="34"/>
    <w:qFormat/>
    <w:rsid w:val="002D0614"/>
    <w:pPr>
      <w:ind w:left="720"/>
      <w:contextualSpacing/>
    </w:pPr>
  </w:style>
  <w:style w:type="paragraph" w:styleId="Brezrazmikov">
    <w:name w:val="No Spacing"/>
    <w:uiPriority w:val="1"/>
    <w:qFormat/>
    <w:rsid w:val="002D0614"/>
    <w:pPr>
      <w:spacing w:line="240" w:lineRule="auto"/>
    </w:pPr>
  </w:style>
  <w:style w:type="paragraph" w:customStyle="1" w:styleId="Slog1">
    <w:name w:val="Slog1"/>
    <w:basedOn w:val="Navaden"/>
    <w:link w:val="Slog1Znak"/>
    <w:qFormat/>
    <w:rsid w:val="00FC02B8"/>
    <w:pPr>
      <w:pBdr>
        <w:top w:val="single" w:sz="4" w:space="1" w:color="E08916"/>
        <w:left w:val="single" w:sz="4" w:space="4" w:color="E08916"/>
        <w:bottom w:val="single" w:sz="4" w:space="1" w:color="E08916"/>
        <w:right w:val="single" w:sz="4" w:space="4" w:color="E08916"/>
        <w:between w:val="nil"/>
      </w:pBdr>
      <w:shd w:val="clear" w:color="auto" w:fill="E08916"/>
      <w:spacing w:before="240" w:after="60" w:line="240" w:lineRule="auto"/>
      <w:jc w:val="both"/>
    </w:pPr>
    <w:rPr>
      <w:b/>
      <w:caps/>
      <w:color w:val="000000"/>
      <w:sz w:val="36"/>
      <w:szCs w:val="36"/>
    </w:rPr>
  </w:style>
  <w:style w:type="paragraph" w:customStyle="1" w:styleId="Slog2">
    <w:name w:val="Slog2"/>
    <w:basedOn w:val="Odstavekseznama"/>
    <w:link w:val="Slog2Znak"/>
    <w:qFormat/>
    <w:rsid w:val="00262807"/>
    <w:pPr>
      <w:pBdr>
        <w:top w:val="nil"/>
        <w:left w:val="nil"/>
        <w:bottom w:val="nil"/>
        <w:right w:val="nil"/>
        <w:between w:val="nil"/>
      </w:pBdr>
      <w:shd w:val="clear" w:color="auto" w:fill="A6C36B"/>
      <w:spacing w:line="240" w:lineRule="auto"/>
      <w:ind w:left="0"/>
      <w:jc w:val="both"/>
    </w:pPr>
    <w:rPr>
      <w:b/>
      <w:color w:val="000000"/>
      <w:sz w:val="28"/>
      <w:szCs w:val="28"/>
    </w:rPr>
  </w:style>
  <w:style w:type="character" w:customStyle="1" w:styleId="Slog1Znak">
    <w:name w:val="Slog1 Znak"/>
    <w:basedOn w:val="Privzetapisavaodstavka"/>
    <w:link w:val="Slog1"/>
    <w:rsid w:val="00FC02B8"/>
    <w:rPr>
      <w:b/>
      <w:caps/>
      <w:color w:val="000000"/>
      <w:sz w:val="36"/>
      <w:szCs w:val="36"/>
      <w:shd w:val="clear" w:color="auto" w:fill="E08916"/>
    </w:rPr>
  </w:style>
  <w:style w:type="character" w:customStyle="1" w:styleId="OdstavekseznamaZnak">
    <w:name w:val="Odstavek seznama Znak"/>
    <w:basedOn w:val="Privzetapisavaodstavka"/>
    <w:link w:val="Odstavekseznama"/>
    <w:uiPriority w:val="34"/>
    <w:rsid w:val="00981879"/>
  </w:style>
  <w:style w:type="character" w:customStyle="1" w:styleId="Slog2Znak">
    <w:name w:val="Slog2 Znak"/>
    <w:basedOn w:val="OdstavekseznamaZnak"/>
    <w:link w:val="Slog2"/>
    <w:rsid w:val="00981879"/>
    <w:rPr>
      <w:b/>
      <w:color w:val="000000"/>
      <w:sz w:val="28"/>
      <w:szCs w:val="28"/>
      <w:shd w:val="clear" w:color="auto" w:fill="A6C36B"/>
    </w:rPr>
  </w:style>
  <w:style w:type="table" w:customStyle="1" w:styleId="Tabelasvetlamrea1poudarek61">
    <w:name w:val="Tabela – svetla mreža 1 (poudarek 6)1"/>
    <w:basedOn w:val="Navadnatabela"/>
    <w:uiPriority w:val="46"/>
    <w:rsid w:val="00622C14"/>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Tabelatemnamrea5poudarek61">
    <w:name w:val="Tabela – temna mreža 5 (poudarek 6)1"/>
    <w:basedOn w:val="Navadnatabela"/>
    <w:uiPriority w:val="50"/>
    <w:rsid w:val="007533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Hiperpovezava">
    <w:name w:val="Hyperlink"/>
    <w:basedOn w:val="Privzetapisavaodstavka"/>
    <w:uiPriority w:val="99"/>
    <w:unhideWhenUsed/>
    <w:rsid w:val="0075332B"/>
    <w:rPr>
      <w:color w:val="0000FF" w:themeColor="hyperlink"/>
      <w:u w:val="single"/>
    </w:rPr>
  </w:style>
  <w:style w:type="character" w:customStyle="1" w:styleId="Nerazreenaomemba1">
    <w:name w:val="Nerazrešena omemba1"/>
    <w:basedOn w:val="Privzetapisavaodstavka"/>
    <w:uiPriority w:val="99"/>
    <w:semiHidden/>
    <w:unhideWhenUsed/>
    <w:rsid w:val="0075332B"/>
    <w:rPr>
      <w:color w:val="605E5C"/>
      <w:shd w:val="clear" w:color="auto" w:fill="E1DFDD"/>
    </w:rPr>
  </w:style>
  <w:style w:type="table" w:customStyle="1" w:styleId="Tabelabarvnamrea6poudarek61">
    <w:name w:val="Tabela – barvna mreža 6 (poudarek 6)1"/>
    <w:basedOn w:val="Navadnatabela"/>
    <w:uiPriority w:val="51"/>
    <w:rsid w:val="001B0E48"/>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aslovTOC">
    <w:name w:val="TOC Heading"/>
    <w:basedOn w:val="Naslov1"/>
    <w:next w:val="Navaden"/>
    <w:uiPriority w:val="39"/>
    <w:unhideWhenUsed/>
    <w:qFormat/>
    <w:rsid w:val="001B0E48"/>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Kazalovsebine1">
    <w:name w:val="toc 1"/>
    <w:basedOn w:val="Navaden"/>
    <w:next w:val="Navaden"/>
    <w:autoRedefine/>
    <w:uiPriority w:val="39"/>
    <w:unhideWhenUsed/>
    <w:rsid w:val="00DB5BCB"/>
    <w:pPr>
      <w:tabs>
        <w:tab w:val="left" w:pos="440"/>
        <w:tab w:val="right" w:leader="dot" w:pos="9396"/>
      </w:tabs>
      <w:spacing w:line="240" w:lineRule="auto"/>
    </w:pPr>
    <w:rPr>
      <w:b/>
      <w:caps/>
      <w:color w:val="E36C0A" w:themeColor="accent6" w:themeShade="BF"/>
    </w:rPr>
  </w:style>
  <w:style w:type="paragraph" w:styleId="Kazalovsebine2">
    <w:name w:val="toc 2"/>
    <w:basedOn w:val="Navaden"/>
    <w:next w:val="Navaden"/>
    <w:autoRedefine/>
    <w:uiPriority w:val="39"/>
    <w:unhideWhenUsed/>
    <w:rsid w:val="001B0E48"/>
    <w:pPr>
      <w:spacing w:after="100"/>
      <w:ind w:left="240"/>
    </w:pPr>
  </w:style>
  <w:style w:type="table" w:styleId="Tabelamrea">
    <w:name w:val="Table Grid"/>
    <w:basedOn w:val="Navadnatabela"/>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lavaZnak">
    <w:name w:val="Glava Znak"/>
    <w:basedOn w:val="Privzetapisavaodstavka"/>
    <w:link w:val="Glava"/>
    <w:uiPriority w:val="99"/>
  </w:style>
  <w:style w:type="paragraph" w:styleId="Glava">
    <w:name w:val="header"/>
    <w:basedOn w:val="Navaden"/>
    <w:link w:val="GlavaZnak"/>
    <w:uiPriority w:val="99"/>
    <w:unhideWhenUsed/>
    <w:pPr>
      <w:tabs>
        <w:tab w:val="center" w:pos="4680"/>
        <w:tab w:val="right" w:pos="9360"/>
      </w:tabs>
      <w:spacing w:line="240" w:lineRule="auto"/>
    </w:pPr>
  </w:style>
  <w:style w:type="paragraph" w:customStyle="1" w:styleId="paragraph">
    <w:name w:val="paragraph"/>
    <w:basedOn w:val="Navaden"/>
    <w:rsid w:val="00441C57"/>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rivzetapisavaodstavka"/>
    <w:rsid w:val="00441C57"/>
  </w:style>
  <w:style w:type="character" w:customStyle="1" w:styleId="eop">
    <w:name w:val="eop"/>
    <w:basedOn w:val="Privzetapisavaodstavka"/>
    <w:rsid w:val="00441C57"/>
  </w:style>
  <w:style w:type="character" w:customStyle="1" w:styleId="spellingerror">
    <w:name w:val="spellingerror"/>
    <w:basedOn w:val="Privzetapisavaodstavka"/>
    <w:rsid w:val="006925E0"/>
  </w:style>
  <w:style w:type="paragraph" w:styleId="Noga">
    <w:name w:val="footer"/>
    <w:basedOn w:val="Navaden"/>
    <w:link w:val="NogaZnak"/>
    <w:uiPriority w:val="99"/>
    <w:unhideWhenUsed/>
    <w:rsid w:val="00BC0861"/>
    <w:pPr>
      <w:tabs>
        <w:tab w:val="center" w:pos="4536"/>
        <w:tab w:val="right" w:pos="9072"/>
      </w:tabs>
      <w:spacing w:line="240" w:lineRule="auto"/>
    </w:pPr>
  </w:style>
  <w:style w:type="character" w:customStyle="1" w:styleId="NogaZnak">
    <w:name w:val="Noga Znak"/>
    <w:basedOn w:val="Privzetapisavaodstavka"/>
    <w:link w:val="Noga"/>
    <w:uiPriority w:val="99"/>
    <w:rsid w:val="00BC0861"/>
  </w:style>
  <w:style w:type="paragraph" w:styleId="Besedilooblaka">
    <w:name w:val="Balloon Text"/>
    <w:basedOn w:val="Navaden"/>
    <w:link w:val="BesedilooblakaZnak"/>
    <w:uiPriority w:val="99"/>
    <w:semiHidden/>
    <w:unhideWhenUsed/>
    <w:rsid w:val="000D7CF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D7CF4"/>
    <w:rPr>
      <w:rFonts w:ascii="Segoe UI" w:hAnsi="Segoe UI" w:cs="Segoe UI"/>
      <w:sz w:val="18"/>
      <w:szCs w:val="18"/>
    </w:rPr>
  </w:style>
  <w:style w:type="character" w:customStyle="1" w:styleId="scxw195010348">
    <w:name w:val="scxw195010348"/>
    <w:basedOn w:val="Privzetapisavaodstavka"/>
    <w:rsid w:val="0098298C"/>
  </w:style>
  <w:style w:type="paragraph" w:styleId="Navadensplet">
    <w:name w:val="Normal (Web)"/>
    <w:basedOn w:val="Navaden"/>
    <w:uiPriority w:val="99"/>
    <w:unhideWhenUsed/>
    <w:rsid w:val="00CF16B5"/>
    <w:pPr>
      <w:spacing w:before="100" w:beforeAutospacing="1" w:after="100" w:afterAutospacing="1" w:line="240" w:lineRule="auto"/>
    </w:pPr>
    <w:rPr>
      <w:rFonts w:ascii="Times New Roman" w:eastAsia="Times New Roman" w:hAnsi="Times New Roman" w:cs="Times New Roman"/>
    </w:rPr>
  </w:style>
  <w:style w:type="character" w:styleId="Pripombasklic">
    <w:name w:val="annotation reference"/>
    <w:basedOn w:val="Privzetapisavaodstavka"/>
    <w:uiPriority w:val="99"/>
    <w:semiHidden/>
    <w:unhideWhenUsed/>
    <w:rsid w:val="00787589"/>
    <w:rPr>
      <w:sz w:val="16"/>
      <w:szCs w:val="16"/>
    </w:rPr>
  </w:style>
  <w:style w:type="paragraph" w:styleId="Pripombabesedilo">
    <w:name w:val="annotation text"/>
    <w:basedOn w:val="Navaden"/>
    <w:link w:val="PripombabesediloZnak"/>
    <w:uiPriority w:val="99"/>
    <w:semiHidden/>
    <w:unhideWhenUsed/>
    <w:rsid w:val="0078758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87589"/>
    <w:rPr>
      <w:sz w:val="20"/>
      <w:szCs w:val="20"/>
    </w:rPr>
  </w:style>
  <w:style w:type="paragraph" w:styleId="Zadevapripombe">
    <w:name w:val="annotation subject"/>
    <w:basedOn w:val="Pripombabesedilo"/>
    <w:next w:val="Pripombabesedilo"/>
    <w:link w:val="ZadevapripombeZnak"/>
    <w:uiPriority w:val="99"/>
    <w:semiHidden/>
    <w:unhideWhenUsed/>
    <w:rsid w:val="00787589"/>
    <w:rPr>
      <w:b/>
      <w:bCs/>
    </w:rPr>
  </w:style>
  <w:style w:type="character" w:customStyle="1" w:styleId="ZadevapripombeZnak">
    <w:name w:val="Zadeva pripombe Znak"/>
    <w:basedOn w:val="PripombabesediloZnak"/>
    <w:link w:val="Zadevapripombe"/>
    <w:uiPriority w:val="99"/>
    <w:semiHidden/>
    <w:rsid w:val="00787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42957">
      <w:bodyDiv w:val="1"/>
      <w:marLeft w:val="0"/>
      <w:marRight w:val="0"/>
      <w:marTop w:val="0"/>
      <w:marBottom w:val="0"/>
      <w:divBdr>
        <w:top w:val="none" w:sz="0" w:space="0" w:color="auto"/>
        <w:left w:val="none" w:sz="0" w:space="0" w:color="auto"/>
        <w:bottom w:val="none" w:sz="0" w:space="0" w:color="auto"/>
        <w:right w:val="none" w:sz="0" w:space="0" w:color="auto"/>
      </w:divBdr>
      <w:divsChild>
        <w:div w:id="1408376825">
          <w:marLeft w:val="0"/>
          <w:marRight w:val="0"/>
          <w:marTop w:val="0"/>
          <w:marBottom w:val="0"/>
          <w:divBdr>
            <w:top w:val="none" w:sz="0" w:space="0" w:color="auto"/>
            <w:left w:val="none" w:sz="0" w:space="0" w:color="auto"/>
            <w:bottom w:val="none" w:sz="0" w:space="0" w:color="auto"/>
            <w:right w:val="none" w:sz="0" w:space="0" w:color="auto"/>
          </w:divBdr>
        </w:div>
        <w:div w:id="576868121">
          <w:marLeft w:val="0"/>
          <w:marRight w:val="0"/>
          <w:marTop w:val="0"/>
          <w:marBottom w:val="0"/>
          <w:divBdr>
            <w:top w:val="none" w:sz="0" w:space="0" w:color="auto"/>
            <w:left w:val="none" w:sz="0" w:space="0" w:color="auto"/>
            <w:bottom w:val="none" w:sz="0" w:space="0" w:color="auto"/>
            <w:right w:val="none" w:sz="0" w:space="0" w:color="auto"/>
          </w:divBdr>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
        <w:div w:id="742217352">
          <w:marLeft w:val="0"/>
          <w:marRight w:val="0"/>
          <w:marTop w:val="0"/>
          <w:marBottom w:val="0"/>
          <w:divBdr>
            <w:top w:val="none" w:sz="0" w:space="0" w:color="auto"/>
            <w:left w:val="none" w:sz="0" w:space="0" w:color="auto"/>
            <w:bottom w:val="none" w:sz="0" w:space="0" w:color="auto"/>
            <w:right w:val="none" w:sz="0" w:space="0" w:color="auto"/>
          </w:divBdr>
        </w:div>
        <w:div w:id="1008366815">
          <w:marLeft w:val="0"/>
          <w:marRight w:val="0"/>
          <w:marTop w:val="0"/>
          <w:marBottom w:val="0"/>
          <w:divBdr>
            <w:top w:val="none" w:sz="0" w:space="0" w:color="auto"/>
            <w:left w:val="none" w:sz="0" w:space="0" w:color="auto"/>
            <w:bottom w:val="none" w:sz="0" w:space="0" w:color="auto"/>
            <w:right w:val="none" w:sz="0" w:space="0" w:color="auto"/>
          </w:divBdr>
        </w:div>
      </w:divsChild>
    </w:div>
    <w:div w:id="1194001127">
      <w:bodyDiv w:val="1"/>
      <w:marLeft w:val="0"/>
      <w:marRight w:val="0"/>
      <w:marTop w:val="0"/>
      <w:marBottom w:val="0"/>
      <w:divBdr>
        <w:top w:val="none" w:sz="0" w:space="0" w:color="auto"/>
        <w:left w:val="none" w:sz="0" w:space="0" w:color="auto"/>
        <w:bottom w:val="none" w:sz="0" w:space="0" w:color="auto"/>
        <w:right w:val="none" w:sz="0" w:space="0" w:color="auto"/>
      </w:divBdr>
      <w:divsChild>
        <w:div w:id="1771270387">
          <w:marLeft w:val="0"/>
          <w:marRight w:val="0"/>
          <w:marTop w:val="0"/>
          <w:marBottom w:val="0"/>
          <w:divBdr>
            <w:top w:val="none" w:sz="0" w:space="0" w:color="auto"/>
            <w:left w:val="none" w:sz="0" w:space="0" w:color="auto"/>
            <w:bottom w:val="none" w:sz="0" w:space="0" w:color="auto"/>
            <w:right w:val="none" w:sz="0" w:space="0" w:color="auto"/>
          </w:divBdr>
        </w:div>
        <w:div w:id="1400254359">
          <w:marLeft w:val="0"/>
          <w:marRight w:val="0"/>
          <w:marTop w:val="0"/>
          <w:marBottom w:val="0"/>
          <w:divBdr>
            <w:top w:val="none" w:sz="0" w:space="0" w:color="auto"/>
            <w:left w:val="none" w:sz="0" w:space="0" w:color="auto"/>
            <w:bottom w:val="none" w:sz="0" w:space="0" w:color="auto"/>
            <w:right w:val="none" w:sz="0" w:space="0" w:color="auto"/>
          </w:divBdr>
        </w:div>
        <w:div w:id="1462504514">
          <w:marLeft w:val="0"/>
          <w:marRight w:val="0"/>
          <w:marTop w:val="0"/>
          <w:marBottom w:val="0"/>
          <w:divBdr>
            <w:top w:val="none" w:sz="0" w:space="0" w:color="auto"/>
            <w:left w:val="none" w:sz="0" w:space="0" w:color="auto"/>
            <w:bottom w:val="none" w:sz="0" w:space="0" w:color="auto"/>
            <w:right w:val="none" w:sz="0" w:space="0" w:color="auto"/>
          </w:divBdr>
        </w:div>
      </w:divsChild>
    </w:div>
    <w:div w:id="1971813974">
      <w:bodyDiv w:val="1"/>
      <w:marLeft w:val="0"/>
      <w:marRight w:val="0"/>
      <w:marTop w:val="0"/>
      <w:marBottom w:val="0"/>
      <w:divBdr>
        <w:top w:val="none" w:sz="0" w:space="0" w:color="auto"/>
        <w:left w:val="none" w:sz="0" w:space="0" w:color="auto"/>
        <w:bottom w:val="none" w:sz="0" w:space="0" w:color="auto"/>
        <w:right w:val="none" w:sz="0" w:space="0" w:color="auto"/>
      </w:divBdr>
      <w:divsChild>
        <w:div w:id="587614468">
          <w:marLeft w:val="0"/>
          <w:marRight w:val="0"/>
          <w:marTop w:val="0"/>
          <w:marBottom w:val="0"/>
          <w:divBdr>
            <w:top w:val="none" w:sz="0" w:space="0" w:color="auto"/>
            <w:left w:val="none" w:sz="0" w:space="0" w:color="auto"/>
            <w:bottom w:val="none" w:sz="0" w:space="0" w:color="auto"/>
            <w:right w:val="none" w:sz="0" w:space="0" w:color="auto"/>
          </w:divBdr>
          <w:divsChild>
            <w:div w:id="1542479598">
              <w:marLeft w:val="0"/>
              <w:marRight w:val="0"/>
              <w:marTop w:val="0"/>
              <w:marBottom w:val="0"/>
              <w:divBdr>
                <w:top w:val="none" w:sz="0" w:space="0" w:color="auto"/>
                <w:left w:val="none" w:sz="0" w:space="0" w:color="auto"/>
                <w:bottom w:val="none" w:sz="0" w:space="0" w:color="auto"/>
                <w:right w:val="none" w:sz="0" w:space="0" w:color="auto"/>
              </w:divBdr>
            </w:div>
            <w:div w:id="1966502718">
              <w:marLeft w:val="0"/>
              <w:marRight w:val="0"/>
              <w:marTop w:val="0"/>
              <w:marBottom w:val="0"/>
              <w:divBdr>
                <w:top w:val="none" w:sz="0" w:space="0" w:color="auto"/>
                <w:left w:val="none" w:sz="0" w:space="0" w:color="auto"/>
                <w:bottom w:val="none" w:sz="0" w:space="0" w:color="auto"/>
                <w:right w:val="none" w:sz="0" w:space="0" w:color="auto"/>
              </w:divBdr>
            </w:div>
            <w:div w:id="977034417">
              <w:marLeft w:val="0"/>
              <w:marRight w:val="0"/>
              <w:marTop w:val="0"/>
              <w:marBottom w:val="0"/>
              <w:divBdr>
                <w:top w:val="none" w:sz="0" w:space="0" w:color="auto"/>
                <w:left w:val="none" w:sz="0" w:space="0" w:color="auto"/>
                <w:bottom w:val="none" w:sz="0" w:space="0" w:color="auto"/>
                <w:right w:val="none" w:sz="0" w:space="0" w:color="auto"/>
              </w:divBdr>
            </w:div>
          </w:divsChild>
        </w:div>
        <w:div w:id="1068113292">
          <w:marLeft w:val="0"/>
          <w:marRight w:val="0"/>
          <w:marTop w:val="0"/>
          <w:marBottom w:val="0"/>
          <w:divBdr>
            <w:top w:val="none" w:sz="0" w:space="0" w:color="auto"/>
            <w:left w:val="none" w:sz="0" w:space="0" w:color="auto"/>
            <w:bottom w:val="none" w:sz="0" w:space="0" w:color="auto"/>
            <w:right w:val="none" w:sz="0" w:space="0" w:color="auto"/>
          </w:divBdr>
        </w:div>
        <w:div w:id="451216074">
          <w:marLeft w:val="0"/>
          <w:marRight w:val="0"/>
          <w:marTop w:val="0"/>
          <w:marBottom w:val="0"/>
          <w:divBdr>
            <w:top w:val="none" w:sz="0" w:space="0" w:color="auto"/>
            <w:left w:val="none" w:sz="0" w:space="0" w:color="auto"/>
            <w:bottom w:val="none" w:sz="0" w:space="0" w:color="auto"/>
            <w:right w:val="none" w:sz="0" w:space="0" w:color="auto"/>
          </w:divBdr>
        </w:div>
        <w:div w:id="389891121">
          <w:marLeft w:val="0"/>
          <w:marRight w:val="0"/>
          <w:marTop w:val="0"/>
          <w:marBottom w:val="0"/>
          <w:divBdr>
            <w:top w:val="none" w:sz="0" w:space="0" w:color="auto"/>
            <w:left w:val="none" w:sz="0" w:space="0" w:color="auto"/>
            <w:bottom w:val="none" w:sz="0" w:space="0" w:color="auto"/>
            <w:right w:val="none" w:sz="0" w:space="0" w:color="auto"/>
          </w:divBdr>
        </w:div>
        <w:div w:id="628171072">
          <w:marLeft w:val="0"/>
          <w:marRight w:val="0"/>
          <w:marTop w:val="0"/>
          <w:marBottom w:val="0"/>
          <w:divBdr>
            <w:top w:val="none" w:sz="0" w:space="0" w:color="auto"/>
            <w:left w:val="none" w:sz="0" w:space="0" w:color="auto"/>
            <w:bottom w:val="none" w:sz="0" w:space="0" w:color="auto"/>
            <w:right w:val="none" w:sz="0" w:space="0" w:color="auto"/>
          </w:divBdr>
        </w:div>
        <w:div w:id="620377223">
          <w:marLeft w:val="0"/>
          <w:marRight w:val="0"/>
          <w:marTop w:val="0"/>
          <w:marBottom w:val="0"/>
          <w:divBdr>
            <w:top w:val="none" w:sz="0" w:space="0" w:color="auto"/>
            <w:left w:val="none" w:sz="0" w:space="0" w:color="auto"/>
            <w:bottom w:val="none" w:sz="0" w:space="0" w:color="auto"/>
            <w:right w:val="none" w:sz="0" w:space="0" w:color="auto"/>
          </w:divBdr>
        </w:div>
        <w:div w:id="93281378">
          <w:marLeft w:val="0"/>
          <w:marRight w:val="0"/>
          <w:marTop w:val="0"/>
          <w:marBottom w:val="0"/>
          <w:divBdr>
            <w:top w:val="none" w:sz="0" w:space="0" w:color="auto"/>
            <w:left w:val="none" w:sz="0" w:space="0" w:color="auto"/>
            <w:bottom w:val="none" w:sz="0" w:space="0" w:color="auto"/>
            <w:right w:val="none" w:sz="0" w:space="0" w:color="auto"/>
          </w:divBdr>
          <w:divsChild>
            <w:div w:id="1141313441">
              <w:marLeft w:val="0"/>
              <w:marRight w:val="0"/>
              <w:marTop w:val="0"/>
              <w:marBottom w:val="0"/>
              <w:divBdr>
                <w:top w:val="none" w:sz="0" w:space="0" w:color="auto"/>
                <w:left w:val="none" w:sz="0" w:space="0" w:color="auto"/>
                <w:bottom w:val="none" w:sz="0" w:space="0" w:color="auto"/>
                <w:right w:val="none" w:sz="0" w:space="0" w:color="auto"/>
              </w:divBdr>
            </w:div>
            <w:div w:id="340398136">
              <w:marLeft w:val="0"/>
              <w:marRight w:val="0"/>
              <w:marTop w:val="0"/>
              <w:marBottom w:val="0"/>
              <w:divBdr>
                <w:top w:val="none" w:sz="0" w:space="0" w:color="auto"/>
                <w:left w:val="none" w:sz="0" w:space="0" w:color="auto"/>
                <w:bottom w:val="none" w:sz="0" w:space="0" w:color="auto"/>
                <w:right w:val="none" w:sz="0" w:space="0" w:color="auto"/>
              </w:divBdr>
            </w:div>
            <w:div w:id="375862042">
              <w:marLeft w:val="0"/>
              <w:marRight w:val="0"/>
              <w:marTop w:val="0"/>
              <w:marBottom w:val="0"/>
              <w:divBdr>
                <w:top w:val="none" w:sz="0" w:space="0" w:color="auto"/>
                <w:left w:val="none" w:sz="0" w:space="0" w:color="auto"/>
                <w:bottom w:val="none" w:sz="0" w:space="0" w:color="auto"/>
                <w:right w:val="none" w:sz="0" w:space="0" w:color="auto"/>
              </w:divBdr>
            </w:div>
          </w:divsChild>
        </w:div>
        <w:div w:id="270866182">
          <w:marLeft w:val="0"/>
          <w:marRight w:val="0"/>
          <w:marTop w:val="0"/>
          <w:marBottom w:val="0"/>
          <w:divBdr>
            <w:top w:val="none" w:sz="0" w:space="0" w:color="auto"/>
            <w:left w:val="none" w:sz="0" w:space="0" w:color="auto"/>
            <w:bottom w:val="none" w:sz="0" w:space="0" w:color="auto"/>
            <w:right w:val="none" w:sz="0" w:space="0" w:color="auto"/>
          </w:divBdr>
          <w:divsChild>
            <w:div w:id="1499923677">
              <w:marLeft w:val="0"/>
              <w:marRight w:val="0"/>
              <w:marTop w:val="0"/>
              <w:marBottom w:val="0"/>
              <w:divBdr>
                <w:top w:val="none" w:sz="0" w:space="0" w:color="auto"/>
                <w:left w:val="none" w:sz="0" w:space="0" w:color="auto"/>
                <w:bottom w:val="none" w:sz="0" w:space="0" w:color="auto"/>
                <w:right w:val="none" w:sz="0" w:space="0" w:color="auto"/>
              </w:divBdr>
            </w:div>
          </w:divsChild>
        </w:div>
        <w:div w:id="1233466462">
          <w:marLeft w:val="0"/>
          <w:marRight w:val="0"/>
          <w:marTop w:val="0"/>
          <w:marBottom w:val="0"/>
          <w:divBdr>
            <w:top w:val="none" w:sz="0" w:space="0" w:color="auto"/>
            <w:left w:val="none" w:sz="0" w:space="0" w:color="auto"/>
            <w:bottom w:val="none" w:sz="0" w:space="0" w:color="auto"/>
            <w:right w:val="none" w:sz="0" w:space="0" w:color="auto"/>
          </w:divBdr>
        </w:div>
        <w:div w:id="465516514">
          <w:marLeft w:val="0"/>
          <w:marRight w:val="0"/>
          <w:marTop w:val="0"/>
          <w:marBottom w:val="0"/>
          <w:divBdr>
            <w:top w:val="none" w:sz="0" w:space="0" w:color="auto"/>
            <w:left w:val="none" w:sz="0" w:space="0" w:color="auto"/>
            <w:bottom w:val="none" w:sz="0" w:space="0" w:color="auto"/>
            <w:right w:val="none" w:sz="0" w:space="0" w:color="auto"/>
          </w:divBdr>
        </w:div>
        <w:div w:id="2112815980">
          <w:marLeft w:val="0"/>
          <w:marRight w:val="0"/>
          <w:marTop w:val="0"/>
          <w:marBottom w:val="0"/>
          <w:divBdr>
            <w:top w:val="none" w:sz="0" w:space="0" w:color="auto"/>
            <w:left w:val="none" w:sz="0" w:space="0" w:color="auto"/>
            <w:bottom w:val="none" w:sz="0" w:space="0" w:color="auto"/>
            <w:right w:val="none" w:sz="0" w:space="0" w:color="auto"/>
          </w:divBdr>
        </w:div>
        <w:div w:id="1552644088">
          <w:marLeft w:val="0"/>
          <w:marRight w:val="0"/>
          <w:marTop w:val="0"/>
          <w:marBottom w:val="0"/>
          <w:divBdr>
            <w:top w:val="none" w:sz="0" w:space="0" w:color="auto"/>
            <w:left w:val="none" w:sz="0" w:space="0" w:color="auto"/>
            <w:bottom w:val="none" w:sz="0" w:space="0" w:color="auto"/>
            <w:right w:val="none" w:sz="0" w:space="0" w:color="auto"/>
          </w:divBdr>
        </w:div>
        <w:div w:id="448012629">
          <w:marLeft w:val="0"/>
          <w:marRight w:val="0"/>
          <w:marTop w:val="0"/>
          <w:marBottom w:val="0"/>
          <w:divBdr>
            <w:top w:val="none" w:sz="0" w:space="0" w:color="auto"/>
            <w:left w:val="none" w:sz="0" w:space="0" w:color="auto"/>
            <w:bottom w:val="none" w:sz="0" w:space="0" w:color="auto"/>
            <w:right w:val="none" w:sz="0" w:space="0" w:color="auto"/>
          </w:divBdr>
        </w:div>
        <w:div w:id="1434397049">
          <w:marLeft w:val="0"/>
          <w:marRight w:val="0"/>
          <w:marTop w:val="0"/>
          <w:marBottom w:val="0"/>
          <w:divBdr>
            <w:top w:val="none" w:sz="0" w:space="0" w:color="auto"/>
            <w:left w:val="none" w:sz="0" w:space="0" w:color="auto"/>
            <w:bottom w:val="none" w:sz="0" w:space="0" w:color="auto"/>
            <w:right w:val="none" w:sz="0" w:space="0" w:color="auto"/>
          </w:divBdr>
          <w:divsChild>
            <w:div w:id="986202335">
              <w:marLeft w:val="0"/>
              <w:marRight w:val="0"/>
              <w:marTop w:val="0"/>
              <w:marBottom w:val="0"/>
              <w:divBdr>
                <w:top w:val="none" w:sz="0" w:space="0" w:color="auto"/>
                <w:left w:val="none" w:sz="0" w:space="0" w:color="auto"/>
                <w:bottom w:val="none" w:sz="0" w:space="0" w:color="auto"/>
                <w:right w:val="none" w:sz="0" w:space="0" w:color="auto"/>
              </w:divBdr>
            </w:div>
          </w:divsChild>
        </w:div>
        <w:div w:id="1687638117">
          <w:marLeft w:val="0"/>
          <w:marRight w:val="0"/>
          <w:marTop w:val="0"/>
          <w:marBottom w:val="0"/>
          <w:divBdr>
            <w:top w:val="none" w:sz="0" w:space="0" w:color="auto"/>
            <w:left w:val="none" w:sz="0" w:space="0" w:color="auto"/>
            <w:bottom w:val="none" w:sz="0" w:space="0" w:color="auto"/>
            <w:right w:val="none" w:sz="0" w:space="0" w:color="auto"/>
          </w:divBdr>
          <w:divsChild>
            <w:div w:id="1569998644">
              <w:marLeft w:val="0"/>
              <w:marRight w:val="0"/>
              <w:marTop w:val="0"/>
              <w:marBottom w:val="0"/>
              <w:divBdr>
                <w:top w:val="none" w:sz="0" w:space="0" w:color="auto"/>
                <w:left w:val="none" w:sz="0" w:space="0" w:color="auto"/>
                <w:bottom w:val="none" w:sz="0" w:space="0" w:color="auto"/>
                <w:right w:val="none" w:sz="0" w:space="0" w:color="auto"/>
              </w:divBdr>
            </w:div>
            <w:div w:id="642123564">
              <w:marLeft w:val="0"/>
              <w:marRight w:val="0"/>
              <w:marTop w:val="0"/>
              <w:marBottom w:val="0"/>
              <w:divBdr>
                <w:top w:val="none" w:sz="0" w:space="0" w:color="auto"/>
                <w:left w:val="none" w:sz="0" w:space="0" w:color="auto"/>
                <w:bottom w:val="none" w:sz="0" w:space="0" w:color="auto"/>
                <w:right w:val="none" w:sz="0" w:space="0" w:color="auto"/>
              </w:divBdr>
            </w:div>
            <w:div w:id="532573924">
              <w:marLeft w:val="0"/>
              <w:marRight w:val="0"/>
              <w:marTop w:val="0"/>
              <w:marBottom w:val="0"/>
              <w:divBdr>
                <w:top w:val="none" w:sz="0" w:space="0" w:color="auto"/>
                <w:left w:val="none" w:sz="0" w:space="0" w:color="auto"/>
                <w:bottom w:val="none" w:sz="0" w:space="0" w:color="auto"/>
                <w:right w:val="none" w:sz="0" w:space="0" w:color="auto"/>
              </w:divBdr>
            </w:div>
            <w:div w:id="1493641475">
              <w:marLeft w:val="0"/>
              <w:marRight w:val="0"/>
              <w:marTop w:val="0"/>
              <w:marBottom w:val="0"/>
              <w:divBdr>
                <w:top w:val="none" w:sz="0" w:space="0" w:color="auto"/>
                <w:left w:val="none" w:sz="0" w:space="0" w:color="auto"/>
                <w:bottom w:val="none" w:sz="0" w:space="0" w:color="auto"/>
                <w:right w:val="none" w:sz="0" w:space="0" w:color="auto"/>
              </w:divBdr>
            </w:div>
            <w:div w:id="2004040968">
              <w:marLeft w:val="0"/>
              <w:marRight w:val="0"/>
              <w:marTop w:val="0"/>
              <w:marBottom w:val="0"/>
              <w:divBdr>
                <w:top w:val="none" w:sz="0" w:space="0" w:color="auto"/>
                <w:left w:val="none" w:sz="0" w:space="0" w:color="auto"/>
                <w:bottom w:val="none" w:sz="0" w:space="0" w:color="auto"/>
                <w:right w:val="none" w:sz="0" w:space="0" w:color="auto"/>
              </w:divBdr>
            </w:div>
          </w:divsChild>
        </w:div>
        <w:div w:id="1014918596">
          <w:marLeft w:val="0"/>
          <w:marRight w:val="0"/>
          <w:marTop w:val="0"/>
          <w:marBottom w:val="0"/>
          <w:divBdr>
            <w:top w:val="none" w:sz="0" w:space="0" w:color="auto"/>
            <w:left w:val="none" w:sz="0" w:space="0" w:color="auto"/>
            <w:bottom w:val="none" w:sz="0" w:space="0" w:color="auto"/>
            <w:right w:val="none" w:sz="0" w:space="0" w:color="auto"/>
          </w:divBdr>
          <w:divsChild>
            <w:div w:id="1684892522">
              <w:marLeft w:val="0"/>
              <w:marRight w:val="0"/>
              <w:marTop w:val="0"/>
              <w:marBottom w:val="0"/>
              <w:divBdr>
                <w:top w:val="none" w:sz="0" w:space="0" w:color="auto"/>
                <w:left w:val="none" w:sz="0" w:space="0" w:color="auto"/>
                <w:bottom w:val="none" w:sz="0" w:space="0" w:color="auto"/>
                <w:right w:val="none" w:sz="0" w:space="0" w:color="auto"/>
              </w:divBdr>
            </w:div>
            <w:div w:id="89158235">
              <w:marLeft w:val="0"/>
              <w:marRight w:val="0"/>
              <w:marTop w:val="0"/>
              <w:marBottom w:val="0"/>
              <w:divBdr>
                <w:top w:val="none" w:sz="0" w:space="0" w:color="auto"/>
                <w:left w:val="none" w:sz="0" w:space="0" w:color="auto"/>
                <w:bottom w:val="none" w:sz="0" w:space="0" w:color="auto"/>
                <w:right w:val="none" w:sz="0" w:space="0" w:color="auto"/>
              </w:divBdr>
            </w:div>
            <w:div w:id="1152141874">
              <w:marLeft w:val="0"/>
              <w:marRight w:val="0"/>
              <w:marTop w:val="0"/>
              <w:marBottom w:val="0"/>
              <w:divBdr>
                <w:top w:val="none" w:sz="0" w:space="0" w:color="auto"/>
                <w:left w:val="none" w:sz="0" w:space="0" w:color="auto"/>
                <w:bottom w:val="none" w:sz="0" w:space="0" w:color="auto"/>
                <w:right w:val="none" w:sz="0" w:space="0" w:color="auto"/>
              </w:divBdr>
            </w:div>
            <w:div w:id="10380373">
              <w:marLeft w:val="0"/>
              <w:marRight w:val="0"/>
              <w:marTop w:val="0"/>
              <w:marBottom w:val="0"/>
              <w:divBdr>
                <w:top w:val="none" w:sz="0" w:space="0" w:color="auto"/>
                <w:left w:val="none" w:sz="0" w:space="0" w:color="auto"/>
                <w:bottom w:val="none" w:sz="0" w:space="0" w:color="auto"/>
                <w:right w:val="none" w:sz="0" w:space="0" w:color="auto"/>
              </w:divBdr>
            </w:div>
          </w:divsChild>
        </w:div>
        <w:div w:id="888415804">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
            <w:div w:id="493881946">
              <w:marLeft w:val="0"/>
              <w:marRight w:val="0"/>
              <w:marTop w:val="0"/>
              <w:marBottom w:val="0"/>
              <w:divBdr>
                <w:top w:val="none" w:sz="0" w:space="0" w:color="auto"/>
                <w:left w:val="none" w:sz="0" w:space="0" w:color="auto"/>
                <w:bottom w:val="none" w:sz="0" w:space="0" w:color="auto"/>
                <w:right w:val="none" w:sz="0" w:space="0" w:color="auto"/>
              </w:divBdr>
            </w:div>
            <w:div w:id="381710026">
              <w:marLeft w:val="0"/>
              <w:marRight w:val="0"/>
              <w:marTop w:val="0"/>
              <w:marBottom w:val="0"/>
              <w:divBdr>
                <w:top w:val="none" w:sz="0" w:space="0" w:color="auto"/>
                <w:left w:val="none" w:sz="0" w:space="0" w:color="auto"/>
                <w:bottom w:val="none" w:sz="0" w:space="0" w:color="auto"/>
                <w:right w:val="none" w:sz="0" w:space="0" w:color="auto"/>
              </w:divBdr>
            </w:div>
            <w:div w:id="804350041">
              <w:marLeft w:val="0"/>
              <w:marRight w:val="0"/>
              <w:marTop w:val="0"/>
              <w:marBottom w:val="0"/>
              <w:divBdr>
                <w:top w:val="none" w:sz="0" w:space="0" w:color="auto"/>
                <w:left w:val="none" w:sz="0" w:space="0" w:color="auto"/>
                <w:bottom w:val="none" w:sz="0" w:space="0" w:color="auto"/>
                <w:right w:val="none" w:sz="0" w:space="0" w:color="auto"/>
              </w:divBdr>
            </w:div>
          </w:divsChild>
        </w:div>
        <w:div w:id="149105286">
          <w:marLeft w:val="0"/>
          <w:marRight w:val="0"/>
          <w:marTop w:val="0"/>
          <w:marBottom w:val="0"/>
          <w:divBdr>
            <w:top w:val="none" w:sz="0" w:space="0" w:color="auto"/>
            <w:left w:val="none" w:sz="0" w:space="0" w:color="auto"/>
            <w:bottom w:val="none" w:sz="0" w:space="0" w:color="auto"/>
            <w:right w:val="none" w:sz="0" w:space="0" w:color="auto"/>
          </w:divBdr>
          <w:divsChild>
            <w:div w:id="111828979">
              <w:marLeft w:val="0"/>
              <w:marRight w:val="0"/>
              <w:marTop w:val="0"/>
              <w:marBottom w:val="0"/>
              <w:divBdr>
                <w:top w:val="none" w:sz="0" w:space="0" w:color="auto"/>
                <w:left w:val="none" w:sz="0" w:space="0" w:color="auto"/>
                <w:bottom w:val="none" w:sz="0" w:space="0" w:color="auto"/>
                <w:right w:val="none" w:sz="0" w:space="0" w:color="auto"/>
              </w:divBdr>
            </w:div>
          </w:divsChild>
        </w:div>
        <w:div w:id="1006052603">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
            <w:div w:id="1083068046">
              <w:marLeft w:val="0"/>
              <w:marRight w:val="0"/>
              <w:marTop w:val="0"/>
              <w:marBottom w:val="0"/>
              <w:divBdr>
                <w:top w:val="none" w:sz="0" w:space="0" w:color="auto"/>
                <w:left w:val="none" w:sz="0" w:space="0" w:color="auto"/>
                <w:bottom w:val="none" w:sz="0" w:space="0" w:color="auto"/>
                <w:right w:val="none" w:sz="0" w:space="0" w:color="auto"/>
              </w:divBdr>
            </w:div>
            <w:div w:id="1169057533">
              <w:marLeft w:val="0"/>
              <w:marRight w:val="0"/>
              <w:marTop w:val="0"/>
              <w:marBottom w:val="0"/>
              <w:divBdr>
                <w:top w:val="none" w:sz="0" w:space="0" w:color="auto"/>
                <w:left w:val="none" w:sz="0" w:space="0" w:color="auto"/>
                <w:bottom w:val="none" w:sz="0" w:space="0" w:color="auto"/>
                <w:right w:val="none" w:sz="0" w:space="0" w:color="auto"/>
              </w:divBdr>
            </w:div>
            <w:div w:id="464279009">
              <w:marLeft w:val="0"/>
              <w:marRight w:val="0"/>
              <w:marTop w:val="0"/>
              <w:marBottom w:val="0"/>
              <w:divBdr>
                <w:top w:val="none" w:sz="0" w:space="0" w:color="auto"/>
                <w:left w:val="none" w:sz="0" w:space="0" w:color="auto"/>
                <w:bottom w:val="none" w:sz="0" w:space="0" w:color="auto"/>
                <w:right w:val="none" w:sz="0" w:space="0" w:color="auto"/>
              </w:divBdr>
            </w:div>
          </w:divsChild>
        </w:div>
        <w:div w:id="1278759203">
          <w:marLeft w:val="0"/>
          <w:marRight w:val="0"/>
          <w:marTop w:val="0"/>
          <w:marBottom w:val="0"/>
          <w:divBdr>
            <w:top w:val="none" w:sz="0" w:space="0" w:color="auto"/>
            <w:left w:val="none" w:sz="0" w:space="0" w:color="auto"/>
            <w:bottom w:val="none" w:sz="0" w:space="0" w:color="auto"/>
            <w:right w:val="none" w:sz="0" w:space="0" w:color="auto"/>
          </w:divBdr>
          <w:divsChild>
            <w:div w:id="1318150968">
              <w:marLeft w:val="0"/>
              <w:marRight w:val="0"/>
              <w:marTop w:val="0"/>
              <w:marBottom w:val="0"/>
              <w:divBdr>
                <w:top w:val="none" w:sz="0" w:space="0" w:color="auto"/>
                <w:left w:val="none" w:sz="0" w:space="0" w:color="auto"/>
                <w:bottom w:val="none" w:sz="0" w:space="0" w:color="auto"/>
                <w:right w:val="none" w:sz="0" w:space="0" w:color="auto"/>
              </w:divBdr>
            </w:div>
            <w:div w:id="126513170">
              <w:marLeft w:val="0"/>
              <w:marRight w:val="0"/>
              <w:marTop w:val="0"/>
              <w:marBottom w:val="0"/>
              <w:divBdr>
                <w:top w:val="none" w:sz="0" w:space="0" w:color="auto"/>
                <w:left w:val="none" w:sz="0" w:space="0" w:color="auto"/>
                <w:bottom w:val="none" w:sz="0" w:space="0" w:color="auto"/>
                <w:right w:val="none" w:sz="0" w:space="0" w:color="auto"/>
              </w:divBdr>
            </w:div>
            <w:div w:id="517620476">
              <w:marLeft w:val="0"/>
              <w:marRight w:val="0"/>
              <w:marTop w:val="0"/>
              <w:marBottom w:val="0"/>
              <w:divBdr>
                <w:top w:val="none" w:sz="0" w:space="0" w:color="auto"/>
                <w:left w:val="none" w:sz="0" w:space="0" w:color="auto"/>
                <w:bottom w:val="none" w:sz="0" w:space="0" w:color="auto"/>
                <w:right w:val="none" w:sz="0" w:space="0" w:color="auto"/>
              </w:divBdr>
            </w:div>
          </w:divsChild>
        </w:div>
        <w:div w:id="601033119">
          <w:marLeft w:val="0"/>
          <w:marRight w:val="0"/>
          <w:marTop w:val="0"/>
          <w:marBottom w:val="0"/>
          <w:divBdr>
            <w:top w:val="none" w:sz="0" w:space="0" w:color="auto"/>
            <w:left w:val="none" w:sz="0" w:space="0" w:color="auto"/>
            <w:bottom w:val="none" w:sz="0" w:space="0" w:color="auto"/>
            <w:right w:val="none" w:sz="0" w:space="0" w:color="auto"/>
          </w:divBdr>
          <w:divsChild>
            <w:div w:id="1867672624">
              <w:marLeft w:val="0"/>
              <w:marRight w:val="0"/>
              <w:marTop w:val="0"/>
              <w:marBottom w:val="0"/>
              <w:divBdr>
                <w:top w:val="none" w:sz="0" w:space="0" w:color="auto"/>
                <w:left w:val="none" w:sz="0" w:space="0" w:color="auto"/>
                <w:bottom w:val="none" w:sz="0" w:space="0" w:color="auto"/>
                <w:right w:val="none" w:sz="0" w:space="0" w:color="auto"/>
              </w:divBdr>
            </w:div>
            <w:div w:id="471945881">
              <w:marLeft w:val="0"/>
              <w:marRight w:val="0"/>
              <w:marTop w:val="0"/>
              <w:marBottom w:val="0"/>
              <w:divBdr>
                <w:top w:val="none" w:sz="0" w:space="0" w:color="auto"/>
                <w:left w:val="none" w:sz="0" w:space="0" w:color="auto"/>
                <w:bottom w:val="none" w:sz="0" w:space="0" w:color="auto"/>
                <w:right w:val="none" w:sz="0" w:space="0" w:color="auto"/>
              </w:divBdr>
            </w:div>
            <w:div w:id="1166747509">
              <w:marLeft w:val="0"/>
              <w:marRight w:val="0"/>
              <w:marTop w:val="0"/>
              <w:marBottom w:val="0"/>
              <w:divBdr>
                <w:top w:val="none" w:sz="0" w:space="0" w:color="auto"/>
                <w:left w:val="none" w:sz="0" w:space="0" w:color="auto"/>
                <w:bottom w:val="none" w:sz="0" w:space="0" w:color="auto"/>
                <w:right w:val="none" w:sz="0" w:space="0" w:color="auto"/>
              </w:divBdr>
            </w:div>
            <w:div w:id="1509368371">
              <w:marLeft w:val="0"/>
              <w:marRight w:val="0"/>
              <w:marTop w:val="0"/>
              <w:marBottom w:val="0"/>
              <w:divBdr>
                <w:top w:val="none" w:sz="0" w:space="0" w:color="auto"/>
                <w:left w:val="none" w:sz="0" w:space="0" w:color="auto"/>
                <w:bottom w:val="none" w:sz="0" w:space="0" w:color="auto"/>
                <w:right w:val="none" w:sz="0" w:space="0" w:color="auto"/>
              </w:divBdr>
            </w:div>
          </w:divsChild>
        </w:div>
        <w:div w:id="438765435">
          <w:marLeft w:val="0"/>
          <w:marRight w:val="0"/>
          <w:marTop w:val="0"/>
          <w:marBottom w:val="0"/>
          <w:divBdr>
            <w:top w:val="none" w:sz="0" w:space="0" w:color="auto"/>
            <w:left w:val="none" w:sz="0" w:space="0" w:color="auto"/>
            <w:bottom w:val="none" w:sz="0" w:space="0" w:color="auto"/>
            <w:right w:val="none" w:sz="0" w:space="0" w:color="auto"/>
          </w:divBdr>
        </w:div>
        <w:div w:id="354042800">
          <w:marLeft w:val="0"/>
          <w:marRight w:val="0"/>
          <w:marTop w:val="0"/>
          <w:marBottom w:val="0"/>
          <w:divBdr>
            <w:top w:val="none" w:sz="0" w:space="0" w:color="auto"/>
            <w:left w:val="none" w:sz="0" w:space="0" w:color="auto"/>
            <w:bottom w:val="none" w:sz="0" w:space="0" w:color="auto"/>
            <w:right w:val="none" w:sz="0" w:space="0" w:color="auto"/>
          </w:divBdr>
        </w:div>
        <w:div w:id="1668972132">
          <w:marLeft w:val="0"/>
          <w:marRight w:val="0"/>
          <w:marTop w:val="0"/>
          <w:marBottom w:val="0"/>
          <w:divBdr>
            <w:top w:val="none" w:sz="0" w:space="0" w:color="auto"/>
            <w:left w:val="none" w:sz="0" w:space="0" w:color="auto"/>
            <w:bottom w:val="none" w:sz="0" w:space="0" w:color="auto"/>
            <w:right w:val="none" w:sz="0" w:space="0" w:color="auto"/>
          </w:divBdr>
        </w:div>
        <w:div w:id="1622110339">
          <w:marLeft w:val="0"/>
          <w:marRight w:val="0"/>
          <w:marTop w:val="0"/>
          <w:marBottom w:val="0"/>
          <w:divBdr>
            <w:top w:val="none" w:sz="0" w:space="0" w:color="auto"/>
            <w:left w:val="none" w:sz="0" w:space="0" w:color="auto"/>
            <w:bottom w:val="none" w:sz="0" w:space="0" w:color="auto"/>
            <w:right w:val="none" w:sz="0" w:space="0" w:color="auto"/>
          </w:divBdr>
        </w:div>
        <w:div w:id="223494319">
          <w:marLeft w:val="0"/>
          <w:marRight w:val="0"/>
          <w:marTop w:val="0"/>
          <w:marBottom w:val="0"/>
          <w:divBdr>
            <w:top w:val="none" w:sz="0" w:space="0" w:color="auto"/>
            <w:left w:val="none" w:sz="0" w:space="0" w:color="auto"/>
            <w:bottom w:val="none" w:sz="0" w:space="0" w:color="auto"/>
            <w:right w:val="none" w:sz="0" w:space="0" w:color="auto"/>
          </w:divBdr>
        </w:div>
        <w:div w:id="1581718836">
          <w:marLeft w:val="0"/>
          <w:marRight w:val="0"/>
          <w:marTop w:val="0"/>
          <w:marBottom w:val="0"/>
          <w:divBdr>
            <w:top w:val="none" w:sz="0" w:space="0" w:color="auto"/>
            <w:left w:val="none" w:sz="0" w:space="0" w:color="auto"/>
            <w:bottom w:val="none" w:sz="0" w:space="0" w:color="auto"/>
            <w:right w:val="none" w:sz="0" w:space="0" w:color="auto"/>
          </w:divBdr>
          <w:divsChild>
            <w:div w:id="342166309">
              <w:marLeft w:val="0"/>
              <w:marRight w:val="0"/>
              <w:marTop w:val="0"/>
              <w:marBottom w:val="0"/>
              <w:divBdr>
                <w:top w:val="none" w:sz="0" w:space="0" w:color="auto"/>
                <w:left w:val="none" w:sz="0" w:space="0" w:color="auto"/>
                <w:bottom w:val="none" w:sz="0" w:space="0" w:color="auto"/>
                <w:right w:val="none" w:sz="0" w:space="0" w:color="auto"/>
              </w:divBdr>
            </w:div>
            <w:div w:id="2010403338">
              <w:marLeft w:val="0"/>
              <w:marRight w:val="0"/>
              <w:marTop w:val="0"/>
              <w:marBottom w:val="0"/>
              <w:divBdr>
                <w:top w:val="none" w:sz="0" w:space="0" w:color="auto"/>
                <w:left w:val="none" w:sz="0" w:space="0" w:color="auto"/>
                <w:bottom w:val="none" w:sz="0" w:space="0" w:color="auto"/>
                <w:right w:val="none" w:sz="0" w:space="0" w:color="auto"/>
              </w:divBdr>
            </w:div>
          </w:divsChild>
        </w:div>
        <w:div w:id="234634711">
          <w:marLeft w:val="0"/>
          <w:marRight w:val="0"/>
          <w:marTop w:val="0"/>
          <w:marBottom w:val="0"/>
          <w:divBdr>
            <w:top w:val="none" w:sz="0" w:space="0" w:color="auto"/>
            <w:left w:val="none" w:sz="0" w:space="0" w:color="auto"/>
            <w:bottom w:val="none" w:sz="0" w:space="0" w:color="auto"/>
            <w:right w:val="none" w:sz="0" w:space="0" w:color="auto"/>
          </w:divBdr>
          <w:divsChild>
            <w:div w:id="770049009">
              <w:marLeft w:val="0"/>
              <w:marRight w:val="0"/>
              <w:marTop w:val="0"/>
              <w:marBottom w:val="0"/>
              <w:divBdr>
                <w:top w:val="none" w:sz="0" w:space="0" w:color="auto"/>
                <w:left w:val="none" w:sz="0" w:space="0" w:color="auto"/>
                <w:bottom w:val="none" w:sz="0" w:space="0" w:color="auto"/>
                <w:right w:val="none" w:sz="0" w:space="0" w:color="auto"/>
              </w:divBdr>
            </w:div>
            <w:div w:id="1217814080">
              <w:marLeft w:val="0"/>
              <w:marRight w:val="0"/>
              <w:marTop w:val="0"/>
              <w:marBottom w:val="0"/>
              <w:divBdr>
                <w:top w:val="none" w:sz="0" w:space="0" w:color="auto"/>
                <w:left w:val="none" w:sz="0" w:space="0" w:color="auto"/>
                <w:bottom w:val="none" w:sz="0" w:space="0" w:color="auto"/>
                <w:right w:val="none" w:sz="0" w:space="0" w:color="auto"/>
              </w:divBdr>
            </w:div>
            <w:div w:id="1500003496">
              <w:marLeft w:val="0"/>
              <w:marRight w:val="0"/>
              <w:marTop w:val="0"/>
              <w:marBottom w:val="0"/>
              <w:divBdr>
                <w:top w:val="none" w:sz="0" w:space="0" w:color="auto"/>
                <w:left w:val="none" w:sz="0" w:space="0" w:color="auto"/>
                <w:bottom w:val="none" w:sz="0" w:space="0" w:color="auto"/>
                <w:right w:val="none" w:sz="0" w:space="0" w:color="auto"/>
              </w:divBdr>
            </w:div>
            <w:div w:id="619802253">
              <w:marLeft w:val="0"/>
              <w:marRight w:val="0"/>
              <w:marTop w:val="0"/>
              <w:marBottom w:val="0"/>
              <w:divBdr>
                <w:top w:val="none" w:sz="0" w:space="0" w:color="auto"/>
                <w:left w:val="none" w:sz="0" w:space="0" w:color="auto"/>
                <w:bottom w:val="none" w:sz="0" w:space="0" w:color="auto"/>
                <w:right w:val="none" w:sz="0" w:space="0" w:color="auto"/>
              </w:divBdr>
            </w:div>
            <w:div w:id="965503240">
              <w:marLeft w:val="0"/>
              <w:marRight w:val="0"/>
              <w:marTop w:val="0"/>
              <w:marBottom w:val="0"/>
              <w:divBdr>
                <w:top w:val="none" w:sz="0" w:space="0" w:color="auto"/>
                <w:left w:val="none" w:sz="0" w:space="0" w:color="auto"/>
                <w:bottom w:val="none" w:sz="0" w:space="0" w:color="auto"/>
                <w:right w:val="none" w:sz="0" w:space="0" w:color="auto"/>
              </w:divBdr>
            </w:div>
          </w:divsChild>
        </w:div>
        <w:div w:id="246885242">
          <w:marLeft w:val="0"/>
          <w:marRight w:val="0"/>
          <w:marTop w:val="0"/>
          <w:marBottom w:val="0"/>
          <w:divBdr>
            <w:top w:val="none" w:sz="0" w:space="0" w:color="auto"/>
            <w:left w:val="none" w:sz="0" w:space="0" w:color="auto"/>
            <w:bottom w:val="none" w:sz="0" w:space="0" w:color="auto"/>
            <w:right w:val="none" w:sz="0" w:space="0" w:color="auto"/>
          </w:divBdr>
          <w:divsChild>
            <w:div w:id="3556199">
              <w:marLeft w:val="0"/>
              <w:marRight w:val="0"/>
              <w:marTop w:val="0"/>
              <w:marBottom w:val="0"/>
              <w:divBdr>
                <w:top w:val="none" w:sz="0" w:space="0" w:color="auto"/>
                <w:left w:val="none" w:sz="0" w:space="0" w:color="auto"/>
                <w:bottom w:val="none" w:sz="0" w:space="0" w:color="auto"/>
                <w:right w:val="none" w:sz="0" w:space="0" w:color="auto"/>
              </w:divBdr>
            </w:div>
            <w:div w:id="1396658078">
              <w:marLeft w:val="0"/>
              <w:marRight w:val="0"/>
              <w:marTop w:val="0"/>
              <w:marBottom w:val="0"/>
              <w:divBdr>
                <w:top w:val="none" w:sz="0" w:space="0" w:color="auto"/>
                <w:left w:val="none" w:sz="0" w:space="0" w:color="auto"/>
                <w:bottom w:val="none" w:sz="0" w:space="0" w:color="auto"/>
                <w:right w:val="none" w:sz="0" w:space="0" w:color="auto"/>
              </w:divBdr>
            </w:div>
          </w:divsChild>
        </w:div>
        <w:div w:id="1924875972">
          <w:marLeft w:val="0"/>
          <w:marRight w:val="0"/>
          <w:marTop w:val="0"/>
          <w:marBottom w:val="0"/>
          <w:divBdr>
            <w:top w:val="none" w:sz="0" w:space="0" w:color="auto"/>
            <w:left w:val="none" w:sz="0" w:space="0" w:color="auto"/>
            <w:bottom w:val="none" w:sz="0" w:space="0" w:color="auto"/>
            <w:right w:val="none" w:sz="0" w:space="0" w:color="auto"/>
          </w:divBdr>
          <w:divsChild>
            <w:div w:id="459884431">
              <w:marLeft w:val="0"/>
              <w:marRight w:val="0"/>
              <w:marTop w:val="0"/>
              <w:marBottom w:val="0"/>
              <w:divBdr>
                <w:top w:val="none" w:sz="0" w:space="0" w:color="auto"/>
                <w:left w:val="none" w:sz="0" w:space="0" w:color="auto"/>
                <w:bottom w:val="none" w:sz="0" w:space="0" w:color="auto"/>
                <w:right w:val="none" w:sz="0" w:space="0" w:color="auto"/>
              </w:divBdr>
            </w:div>
            <w:div w:id="1705398651">
              <w:marLeft w:val="0"/>
              <w:marRight w:val="0"/>
              <w:marTop w:val="0"/>
              <w:marBottom w:val="0"/>
              <w:divBdr>
                <w:top w:val="none" w:sz="0" w:space="0" w:color="auto"/>
                <w:left w:val="none" w:sz="0" w:space="0" w:color="auto"/>
                <w:bottom w:val="none" w:sz="0" w:space="0" w:color="auto"/>
                <w:right w:val="none" w:sz="0" w:space="0" w:color="auto"/>
              </w:divBdr>
            </w:div>
          </w:divsChild>
        </w:div>
        <w:div w:id="1095174820">
          <w:marLeft w:val="0"/>
          <w:marRight w:val="0"/>
          <w:marTop w:val="0"/>
          <w:marBottom w:val="0"/>
          <w:divBdr>
            <w:top w:val="none" w:sz="0" w:space="0" w:color="auto"/>
            <w:left w:val="none" w:sz="0" w:space="0" w:color="auto"/>
            <w:bottom w:val="none" w:sz="0" w:space="0" w:color="auto"/>
            <w:right w:val="none" w:sz="0" w:space="0" w:color="auto"/>
          </w:divBdr>
          <w:divsChild>
            <w:div w:id="1632176280">
              <w:marLeft w:val="0"/>
              <w:marRight w:val="0"/>
              <w:marTop w:val="0"/>
              <w:marBottom w:val="0"/>
              <w:divBdr>
                <w:top w:val="none" w:sz="0" w:space="0" w:color="auto"/>
                <w:left w:val="none" w:sz="0" w:space="0" w:color="auto"/>
                <w:bottom w:val="none" w:sz="0" w:space="0" w:color="auto"/>
                <w:right w:val="none" w:sz="0" w:space="0" w:color="auto"/>
              </w:divBdr>
            </w:div>
            <w:div w:id="865095954">
              <w:marLeft w:val="0"/>
              <w:marRight w:val="0"/>
              <w:marTop w:val="0"/>
              <w:marBottom w:val="0"/>
              <w:divBdr>
                <w:top w:val="none" w:sz="0" w:space="0" w:color="auto"/>
                <w:left w:val="none" w:sz="0" w:space="0" w:color="auto"/>
                <w:bottom w:val="none" w:sz="0" w:space="0" w:color="auto"/>
                <w:right w:val="none" w:sz="0" w:space="0" w:color="auto"/>
              </w:divBdr>
            </w:div>
            <w:div w:id="685441279">
              <w:marLeft w:val="0"/>
              <w:marRight w:val="0"/>
              <w:marTop w:val="0"/>
              <w:marBottom w:val="0"/>
              <w:divBdr>
                <w:top w:val="none" w:sz="0" w:space="0" w:color="auto"/>
                <w:left w:val="none" w:sz="0" w:space="0" w:color="auto"/>
                <w:bottom w:val="none" w:sz="0" w:space="0" w:color="auto"/>
                <w:right w:val="none" w:sz="0" w:space="0" w:color="auto"/>
              </w:divBdr>
            </w:div>
          </w:divsChild>
        </w:div>
        <w:div w:id="1377657026">
          <w:marLeft w:val="0"/>
          <w:marRight w:val="0"/>
          <w:marTop w:val="0"/>
          <w:marBottom w:val="0"/>
          <w:divBdr>
            <w:top w:val="none" w:sz="0" w:space="0" w:color="auto"/>
            <w:left w:val="none" w:sz="0" w:space="0" w:color="auto"/>
            <w:bottom w:val="none" w:sz="0" w:space="0" w:color="auto"/>
            <w:right w:val="none" w:sz="0" w:space="0" w:color="auto"/>
          </w:divBdr>
        </w:div>
        <w:div w:id="485784433">
          <w:marLeft w:val="0"/>
          <w:marRight w:val="0"/>
          <w:marTop w:val="0"/>
          <w:marBottom w:val="0"/>
          <w:divBdr>
            <w:top w:val="none" w:sz="0" w:space="0" w:color="auto"/>
            <w:left w:val="none" w:sz="0" w:space="0" w:color="auto"/>
            <w:bottom w:val="none" w:sz="0" w:space="0" w:color="auto"/>
            <w:right w:val="none" w:sz="0" w:space="0" w:color="auto"/>
          </w:divBdr>
        </w:div>
        <w:div w:id="989480002">
          <w:marLeft w:val="0"/>
          <w:marRight w:val="0"/>
          <w:marTop w:val="0"/>
          <w:marBottom w:val="0"/>
          <w:divBdr>
            <w:top w:val="none" w:sz="0" w:space="0" w:color="auto"/>
            <w:left w:val="none" w:sz="0" w:space="0" w:color="auto"/>
            <w:bottom w:val="none" w:sz="0" w:space="0" w:color="auto"/>
            <w:right w:val="none" w:sz="0" w:space="0" w:color="auto"/>
          </w:divBdr>
        </w:div>
        <w:div w:id="1131706006">
          <w:marLeft w:val="0"/>
          <w:marRight w:val="0"/>
          <w:marTop w:val="0"/>
          <w:marBottom w:val="0"/>
          <w:divBdr>
            <w:top w:val="none" w:sz="0" w:space="0" w:color="auto"/>
            <w:left w:val="none" w:sz="0" w:space="0" w:color="auto"/>
            <w:bottom w:val="none" w:sz="0" w:space="0" w:color="auto"/>
            <w:right w:val="none" w:sz="0" w:space="0" w:color="auto"/>
          </w:divBdr>
        </w:div>
        <w:div w:id="20221938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hyperlink" Target="mailto:andreja.gk@vrtec-trzic.s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tatjana.blazi@vrtec-trzic.si" TargetMode="External"/><Relationship Id="rId2" Type="http://schemas.openxmlformats.org/officeDocument/2006/relationships/numbering" Target="numbering.xml"/><Relationship Id="rId16" Type="http://schemas.openxmlformats.org/officeDocument/2006/relationships/hyperlink" Target="mailto:druzinskosvetovanje@vrtec-trzic.s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E89399-A649-4389-A384-16271F53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62</Pages>
  <Words>13724</Words>
  <Characters>78229</Characters>
  <Application>Microsoft Office Word</Application>
  <DocSecurity>0</DocSecurity>
  <Lines>651</Lines>
  <Paragraphs>183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Lindav</dc:creator>
  <cp:lastModifiedBy>Kristina Lindav</cp:lastModifiedBy>
  <cp:revision>16</cp:revision>
  <cp:lastPrinted>2021-10-07T08:05:00Z</cp:lastPrinted>
  <dcterms:created xsi:type="dcterms:W3CDTF">2021-09-24T10:00:00Z</dcterms:created>
  <dcterms:modified xsi:type="dcterms:W3CDTF">2021-10-07T08:07:00Z</dcterms:modified>
</cp:coreProperties>
</file>