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4A9" w:rsidRPr="00633E1A" w:rsidRDefault="008164A9" w:rsidP="008164A9">
      <w:pPr>
        <w:ind w:left="1418" w:hanging="1418"/>
        <w:rPr>
          <w:rFonts w:ascii="Arial" w:hAnsi="Arial" w:cs="Arial"/>
          <w:sz w:val="22"/>
          <w:szCs w:val="22"/>
        </w:rPr>
      </w:pPr>
      <w:r w:rsidRPr="00633E1A">
        <w:rPr>
          <w:rFonts w:ascii="Arial" w:hAnsi="Arial" w:cs="Arial"/>
          <w:sz w:val="22"/>
          <w:szCs w:val="22"/>
        </w:rPr>
        <w:t xml:space="preserve">Številka: </w:t>
      </w:r>
      <w:r>
        <w:rPr>
          <w:rFonts w:ascii="Arial" w:hAnsi="Arial" w:cs="Arial"/>
          <w:sz w:val="22"/>
          <w:szCs w:val="22"/>
        </w:rPr>
        <w:t>478-30/</w:t>
      </w:r>
      <w:r w:rsidRPr="00EE0637">
        <w:rPr>
          <w:rFonts w:ascii="Arial" w:hAnsi="Arial" w:cs="Arial"/>
          <w:sz w:val="22"/>
          <w:szCs w:val="22"/>
        </w:rPr>
        <w:t>2021-</w:t>
      </w:r>
      <w:r w:rsidR="00EE0637" w:rsidRPr="00EE0637">
        <w:rPr>
          <w:rFonts w:ascii="Arial" w:hAnsi="Arial" w:cs="Arial"/>
          <w:sz w:val="22"/>
          <w:szCs w:val="22"/>
        </w:rPr>
        <w:t>34</w:t>
      </w:r>
    </w:p>
    <w:p w:rsidR="008164A9" w:rsidRPr="00633E1A" w:rsidRDefault="008164A9" w:rsidP="008164A9">
      <w:pPr>
        <w:ind w:left="1418" w:hanging="1418"/>
        <w:rPr>
          <w:rFonts w:ascii="Arial" w:hAnsi="Arial" w:cs="Arial"/>
          <w:sz w:val="22"/>
          <w:szCs w:val="22"/>
        </w:rPr>
      </w:pPr>
      <w:r w:rsidRPr="00633E1A">
        <w:rPr>
          <w:rFonts w:ascii="Arial" w:hAnsi="Arial" w:cs="Arial"/>
          <w:sz w:val="22"/>
          <w:szCs w:val="22"/>
        </w:rPr>
        <w:t xml:space="preserve">Datum: </w:t>
      </w:r>
      <w:r>
        <w:rPr>
          <w:rFonts w:ascii="Arial" w:hAnsi="Arial" w:cs="Arial"/>
          <w:sz w:val="22"/>
          <w:szCs w:val="22"/>
        </w:rPr>
        <w:t>4. 10. 2021</w:t>
      </w:r>
      <w:bookmarkStart w:id="0" w:name="_GoBack"/>
      <w:bookmarkEnd w:id="0"/>
    </w:p>
    <w:p w:rsidR="008164A9" w:rsidRPr="00633E1A" w:rsidRDefault="008164A9" w:rsidP="008164A9">
      <w:pPr>
        <w:ind w:left="1418" w:hanging="1418"/>
        <w:rPr>
          <w:rFonts w:ascii="Arial" w:hAnsi="Arial" w:cs="Arial"/>
          <w:sz w:val="22"/>
          <w:szCs w:val="22"/>
        </w:rPr>
      </w:pPr>
    </w:p>
    <w:p w:rsidR="008164A9" w:rsidRPr="00633E1A" w:rsidRDefault="008164A9" w:rsidP="008164A9">
      <w:pPr>
        <w:ind w:left="1418" w:hanging="1418"/>
        <w:rPr>
          <w:rFonts w:ascii="Arial" w:hAnsi="Arial" w:cs="Arial"/>
          <w:sz w:val="22"/>
          <w:szCs w:val="22"/>
        </w:rPr>
      </w:pPr>
    </w:p>
    <w:p w:rsidR="008164A9" w:rsidRPr="00633E1A" w:rsidRDefault="008164A9" w:rsidP="008164A9">
      <w:pPr>
        <w:outlineLvl w:val="0"/>
        <w:rPr>
          <w:rFonts w:ascii="Arial" w:hAnsi="Arial" w:cs="Arial"/>
          <w:b/>
          <w:sz w:val="22"/>
          <w:szCs w:val="22"/>
        </w:rPr>
      </w:pPr>
      <w:r w:rsidRPr="00633E1A">
        <w:rPr>
          <w:rFonts w:ascii="Arial" w:hAnsi="Arial" w:cs="Arial"/>
          <w:b/>
          <w:sz w:val="22"/>
          <w:szCs w:val="22"/>
        </w:rPr>
        <w:t>OBČINSKEMU SVETU</w:t>
      </w:r>
    </w:p>
    <w:p w:rsidR="008164A9" w:rsidRPr="00633E1A" w:rsidRDefault="008164A9" w:rsidP="008164A9">
      <w:pPr>
        <w:ind w:left="1418" w:hanging="1418"/>
        <w:outlineLvl w:val="0"/>
        <w:rPr>
          <w:rFonts w:ascii="Arial" w:hAnsi="Arial" w:cs="Arial"/>
          <w:b/>
          <w:sz w:val="22"/>
          <w:szCs w:val="22"/>
        </w:rPr>
      </w:pPr>
      <w:r w:rsidRPr="00633E1A">
        <w:rPr>
          <w:rFonts w:ascii="Arial" w:hAnsi="Arial" w:cs="Arial"/>
          <w:b/>
          <w:sz w:val="22"/>
          <w:szCs w:val="22"/>
        </w:rPr>
        <w:t>OBČINE TRŽIČ</w:t>
      </w:r>
    </w:p>
    <w:p w:rsidR="008164A9" w:rsidRPr="00633E1A" w:rsidRDefault="008164A9" w:rsidP="008164A9">
      <w:pPr>
        <w:ind w:left="1418" w:hanging="1418"/>
        <w:rPr>
          <w:rFonts w:ascii="Arial" w:hAnsi="Arial" w:cs="Arial"/>
          <w:sz w:val="22"/>
          <w:szCs w:val="22"/>
        </w:rPr>
      </w:pPr>
    </w:p>
    <w:p w:rsidR="008164A9" w:rsidRPr="00633E1A" w:rsidRDefault="008164A9" w:rsidP="008164A9">
      <w:pPr>
        <w:ind w:left="1418" w:hanging="1418"/>
        <w:rPr>
          <w:rFonts w:ascii="Arial" w:hAnsi="Arial" w:cs="Arial"/>
          <w:sz w:val="22"/>
          <w:szCs w:val="22"/>
        </w:rPr>
      </w:pPr>
    </w:p>
    <w:p w:rsidR="008164A9" w:rsidRDefault="008164A9" w:rsidP="008164A9">
      <w:pPr>
        <w:tabs>
          <w:tab w:val="left" w:pos="1276"/>
        </w:tabs>
        <w:ind w:left="1275" w:hanging="1275"/>
        <w:rPr>
          <w:rFonts w:ascii="Arial" w:hAnsi="Arial" w:cs="Arial"/>
          <w:b/>
          <w:sz w:val="22"/>
          <w:szCs w:val="22"/>
        </w:rPr>
      </w:pPr>
      <w:r w:rsidRPr="00633E1A">
        <w:rPr>
          <w:rFonts w:ascii="Arial" w:hAnsi="Arial" w:cs="Arial"/>
          <w:b/>
          <w:sz w:val="22"/>
          <w:szCs w:val="22"/>
        </w:rPr>
        <w:t xml:space="preserve">ZADEVA: </w:t>
      </w:r>
      <w:r>
        <w:rPr>
          <w:rFonts w:ascii="Arial" w:hAnsi="Arial" w:cs="Arial"/>
          <w:b/>
          <w:sz w:val="22"/>
          <w:szCs w:val="22"/>
        </w:rPr>
        <w:tab/>
      </w:r>
      <w:r w:rsidRPr="00633E1A">
        <w:rPr>
          <w:rFonts w:ascii="Arial" w:hAnsi="Arial" w:cs="Arial"/>
          <w:b/>
          <w:sz w:val="22"/>
          <w:szCs w:val="22"/>
        </w:rPr>
        <w:t xml:space="preserve">Prodaja </w:t>
      </w:r>
      <w:r>
        <w:rPr>
          <w:rFonts w:ascii="Arial" w:hAnsi="Arial" w:cs="Arial"/>
          <w:b/>
          <w:sz w:val="22"/>
          <w:szCs w:val="22"/>
        </w:rPr>
        <w:t xml:space="preserve">nepremičnine </w:t>
      </w:r>
      <w:proofErr w:type="spellStart"/>
      <w:r>
        <w:rPr>
          <w:rFonts w:ascii="Arial" w:hAnsi="Arial" w:cs="Arial"/>
          <w:b/>
          <w:sz w:val="22"/>
          <w:szCs w:val="22"/>
        </w:rPr>
        <w:t>parc</w:t>
      </w:r>
      <w:proofErr w:type="spellEnd"/>
      <w:r>
        <w:rPr>
          <w:rFonts w:ascii="Arial" w:hAnsi="Arial" w:cs="Arial"/>
          <w:b/>
          <w:sz w:val="22"/>
          <w:szCs w:val="22"/>
        </w:rPr>
        <w:t xml:space="preserve">. št. 195/18 </w:t>
      </w:r>
      <w:proofErr w:type="spellStart"/>
      <w:r>
        <w:rPr>
          <w:rFonts w:ascii="Arial" w:hAnsi="Arial" w:cs="Arial"/>
          <w:b/>
          <w:sz w:val="22"/>
          <w:szCs w:val="22"/>
        </w:rPr>
        <w:t>k.o</w:t>
      </w:r>
      <w:proofErr w:type="spellEnd"/>
      <w:r>
        <w:rPr>
          <w:rFonts w:ascii="Arial" w:hAnsi="Arial" w:cs="Arial"/>
          <w:b/>
          <w:sz w:val="22"/>
          <w:szCs w:val="22"/>
        </w:rPr>
        <w:t>. 2141 Podljubelj</w:t>
      </w:r>
    </w:p>
    <w:p w:rsidR="008164A9" w:rsidRPr="00633E1A" w:rsidRDefault="008164A9" w:rsidP="008164A9">
      <w:pPr>
        <w:ind w:left="3261" w:hanging="3261"/>
        <w:rPr>
          <w:rFonts w:ascii="Arial" w:hAnsi="Arial" w:cs="Arial"/>
          <w:sz w:val="22"/>
          <w:szCs w:val="22"/>
        </w:rPr>
      </w:pPr>
    </w:p>
    <w:p w:rsidR="008164A9" w:rsidRPr="00633E1A" w:rsidRDefault="008164A9" w:rsidP="008164A9">
      <w:pPr>
        <w:ind w:left="3261" w:hanging="3261"/>
        <w:rPr>
          <w:rFonts w:ascii="Arial" w:hAnsi="Arial" w:cs="Arial"/>
          <w:sz w:val="22"/>
          <w:szCs w:val="22"/>
        </w:rPr>
      </w:pPr>
    </w:p>
    <w:p w:rsidR="008164A9" w:rsidRDefault="008164A9" w:rsidP="008164A9">
      <w:pPr>
        <w:jc w:val="both"/>
        <w:rPr>
          <w:rFonts w:ascii="Arial" w:hAnsi="Arial" w:cs="Arial"/>
          <w:sz w:val="22"/>
          <w:szCs w:val="22"/>
        </w:rPr>
      </w:pPr>
      <w:r w:rsidRPr="00B07BC3">
        <w:rPr>
          <w:rFonts w:ascii="Arial" w:hAnsi="Arial" w:cs="Arial"/>
          <w:sz w:val="22"/>
          <w:szCs w:val="22"/>
        </w:rPr>
        <w:t>V skladu z 29. členom Zakona o lokalni samoupravi (</w:t>
      </w:r>
      <w:r w:rsidRPr="008164A9">
        <w:rPr>
          <w:rFonts w:ascii="Arial" w:hAnsi="Arial" w:cs="Arial"/>
          <w:sz w:val="22"/>
          <w:szCs w:val="22"/>
        </w:rPr>
        <w:t>Uradni list RS, št. 94/07 – uradno prečiščeno besedilo, 76/08, 79/09, 51/10, 40/12 – ZUJF, 14/15 – ZUUJFO, 11/18 – ZSPDSLS-1, 30/18, 61/20 – ZIUZEOP-A in 80/20 – ZIUOOPE</w:t>
      </w:r>
      <w:r w:rsidRPr="00B07BC3">
        <w:rPr>
          <w:rFonts w:ascii="Arial" w:hAnsi="Arial" w:cs="Arial"/>
          <w:sz w:val="22"/>
          <w:szCs w:val="22"/>
        </w:rPr>
        <w:t>), 29. in 51. členom Zakona o stvarnem premoženju države in samoupravnih lokalnih skupnosti (Uradni list RS, št. 11/18</w:t>
      </w:r>
      <w:r>
        <w:rPr>
          <w:rFonts w:ascii="Arial" w:hAnsi="Arial" w:cs="Arial"/>
          <w:sz w:val="22"/>
          <w:szCs w:val="22"/>
        </w:rPr>
        <w:t xml:space="preserve"> in 79/18</w:t>
      </w:r>
      <w:r w:rsidRPr="00B07BC3">
        <w:rPr>
          <w:rFonts w:ascii="Arial" w:hAnsi="Arial" w:cs="Arial"/>
          <w:sz w:val="22"/>
          <w:szCs w:val="22"/>
        </w:rPr>
        <w:t>) ter 18. in 101. členom Statuta Občine Tržič (Uradni list RS, št. 19/13 in 74/15), vam pošiljam v obravnavo in sprejem točko:</w:t>
      </w:r>
    </w:p>
    <w:p w:rsidR="008164A9" w:rsidRPr="00633E1A" w:rsidRDefault="008164A9" w:rsidP="008164A9">
      <w:pPr>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3"/>
      </w:tblGrid>
      <w:tr w:rsidR="008164A9" w:rsidRPr="00633E1A" w:rsidTr="00BF4760">
        <w:tc>
          <w:tcPr>
            <w:tcW w:w="8609" w:type="dxa"/>
          </w:tcPr>
          <w:p w:rsidR="008164A9" w:rsidRPr="00633E1A" w:rsidRDefault="008164A9" w:rsidP="00BF4760">
            <w:pPr>
              <w:jc w:val="center"/>
              <w:rPr>
                <w:rFonts w:ascii="Arial" w:hAnsi="Arial" w:cs="Arial"/>
                <w:b/>
                <w:sz w:val="22"/>
                <w:szCs w:val="22"/>
              </w:rPr>
            </w:pPr>
          </w:p>
          <w:p w:rsidR="008164A9" w:rsidRDefault="008164A9" w:rsidP="00BF4760">
            <w:pPr>
              <w:jc w:val="center"/>
              <w:rPr>
                <w:rFonts w:ascii="Arial" w:hAnsi="Arial" w:cs="Arial"/>
                <w:b/>
                <w:sz w:val="22"/>
                <w:szCs w:val="22"/>
              </w:rPr>
            </w:pPr>
            <w:r w:rsidRPr="00633E1A">
              <w:rPr>
                <w:rFonts w:ascii="Arial" w:hAnsi="Arial" w:cs="Arial"/>
                <w:b/>
                <w:sz w:val="22"/>
                <w:szCs w:val="22"/>
              </w:rPr>
              <w:t xml:space="preserve">PRODAJA </w:t>
            </w:r>
            <w:r>
              <w:rPr>
                <w:rFonts w:ascii="Arial" w:hAnsi="Arial" w:cs="Arial"/>
                <w:b/>
                <w:sz w:val="22"/>
                <w:szCs w:val="22"/>
              </w:rPr>
              <w:t>NEPREMIČNINE</w:t>
            </w:r>
            <w:r w:rsidRPr="00633E1A">
              <w:rPr>
                <w:rFonts w:ascii="Arial" w:hAnsi="Arial" w:cs="Arial"/>
                <w:b/>
                <w:sz w:val="22"/>
                <w:szCs w:val="22"/>
              </w:rPr>
              <w:t xml:space="preserve"> PARC. ŠT. </w:t>
            </w:r>
            <w:r>
              <w:rPr>
                <w:rFonts w:ascii="Arial" w:hAnsi="Arial" w:cs="Arial"/>
                <w:b/>
                <w:sz w:val="22"/>
                <w:szCs w:val="22"/>
              </w:rPr>
              <w:t>195/18 K.O. 2141 PODLUBELJ</w:t>
            </w:r>
          </w:p>
          <w:p w:rsidR="008164A9" w:rsidRPr="00633E1A" w:rsidRDefault="008164A9" w:rsidP="00BF4760">
            <w:pPr>
              <w:jc w:val="center"/>
              <w:rPr>
                <w:rFonts w:ascii="Arial" w:hAnsi="Arial" w:cs="Arial"/>
                <w:b/>
                <w:sz w:val="22"/>
                <w:szCs w:val="22"/>
              </w:rPr>
            </w:pPr>
          </w:p>
        </w:tc>
      </w:tr>
    </w:tbl>
    <w:p w:rsidR="008164A9" w:rsidRPr="00633E1A" w:rsidRDefault="008164A9" w:rsidP="008164A9">
      <w:pPr>
        <w:ind w:left="3261" w:hanging="3261"/>
        <w:rPr>
          <w:rFonts w:ascii="Arial" w:hAnsi="Arial" w:cs="Arial"/>
          <w:sz w:val="22"/>
          <w:szCs w:val="22"/>
        </w:rPr>
      </w:pPr>
    </w:p>
    <w:p w:rsidR="008164A9" w:rsidRPr="00633E1A" w:rsidRDefault="008164A9" w:rsidP="008164A9">
      <w:pPr>
        <w:rPr>
          <w:rFonts w:ascii="Arial" w:hAnsi="Arial" w:cs="Arial"/>
          <w:sz w:val="22"/>
          <w:szCs w:val="22"/>
        </w:rPr>
      </w:pPr>
    </w:p>
    <w:p w:rsidR="008164A9" w:rsidRPr="007E27DD" w:rsidRDefault="008164A9" w:rsidP="008164A9">
      <w:pPr>
        <w:jc w:val="both"/>
        <w:rPr>
          <w:rFonts w:ascii="Arial" w:hAnsi="Arial" w:cs="Arial"/>
          <w:sz w:val="22"/>
          <w:szCs w:val="22"/>
        </w:rPr>
      </w:pPr>
      <w:r w:rsidRPr="007E27DD">
        <w:rPr>
          <w:rFonts w:ascii="Arial" w:hAnsi="Arial" w:cs="Arial"/>
          <w:sz w:val="22"/>
          <w:szCs w:val="22"/>
        </w:rPr>
        <w:t>V skladu z 21. členom Statuta Občine Tržič in 5</w:t>
      </w:r>
      <w:r>
        <w:rPr>
          <w:rFonts w:ascii="Arial" w:hAnsi="Arial" w:cs="Arial"/>
          <w:sz w:val="22"/>
          <w:szCs w:val="22"/>
        </w:rPr>
        <w:t>5</w:t>
      </w:r>
      <w:r w:rsidRPr="007E27DD">
        <w:rPr>
          <w:rFonts w:ascii="Arial" w:hAnsi="Arial" w:cs="Arial"/>
          <w:sz w:val="22"/>
          <w:szCs w:val="22"/>
        </w:rPr>
        <w:t>. člena Poslovnika Občinskega sveta Občine Tržič bo kot poročeval</w:t>
      </w:r>
      <w:r>
        <w:rPr>
          <w:rFonts w:ascii="Arial" w:hAnsi="Arial" w:cs="Arial"/>
          <w:sz w:val="22"/>
          <w:szCs w:val="22"/>
        </w:rPr>
        <w:t>ka</w:t>
      </w:r>
      <w:r w:rsidRPr="007E27DD">
        <w:rPr>
          <w:rFonts w:ascii="Arial" w:hAnsi="Arial" w:cs="Arial"/>
          <w:sz w:val="22"/>
          <w:szCs w:val="22"/>
        </w:rPr>
        <w:t xml:space="preserve"> na seji Sveta in delovnih teles sodeloval</w:t>
      </w:r>
      <w:r>
        <w:rPr>
          <w:rFonts w:ascii="Arial" w:hAnsi="Arial" w:cs="Arial"/>
          <w:sz w:val="22"/>
          <w:szCs w:val="22"/>
        </w:rPr>
        <w:t>a</w:t>
      </w:r>
      <w:r w:rsidRPr="007E27DD">
        <w:rPr>
          <w:rFonts w:ascii="Arial" w:hAnsi="Arial" w:cs="Arial"/>
          <w:sz w:val="22"/>
          <w:szCs w:val="22"/>
        </w:rPr>
        <w:t>:</w:t>
      </w:r>
    </w:p>
    <w:p w:rsidR="008164A9" w:rsidRPr="00633E1A" w:rsidRDefault="008164A9" w:rsidP="008164A9">
      <w:pPr>
        <w:ind w:left="3261" w:hanging="3261"/>
        <w:rPr>
          <w:rFonts w:ascii="Arial" w:hAnsi="Arial" w:cs="Arial"/>
          <w:sz w:val="22"/>
          <w:szCs w:val="22"/>
        </w:rPr>
      </w:pPr>
    </w:p>
    <w:p w:rsidR="008164A9" w:rsidRDefault="008164A9" w:rsidP="008164A9">
      <w:pPr>
        <w:ind w:left="3261" w:hanging="3261"/>
        <w:rPr>
          <w:rFonts w:ascii="Arial" w:hAnsi="Arial" w:cs="Arial"/>
          <w:color w:val="000000"/>
          <w:sz w:val="22"/>
          <w:szCs w:val="22"/>
        </w:rPr>
      </w:pPr>
      <w:r w:rsidRPr="002118C5">
        <w:rPr>
          <w:rFonts w:ascii="Arial" w:hAnsi="Arial" w:cs="Arial"/>
          <w:color w:val="000000"/>
          <w:sz w:val="22"/>
          <w:szCs w:val="22"/>
        </w:rPr>
        <w:t>Vodja Urada za okolje in prostor, ga. Jasna Kavčič, univ. dipl. inž. grad.</w:t>
      </w:r>
    </w:p>
    <w:p w:rsidR="008164A9" w:rsidRPr="00633E1A" w:rsidRDefault="008164A9" w:rsidP="008164A9">
      <w:pPr>
        <w:ind w:left="3261" w:hanging="3261"/>
        <w:rPr>
          <w:rFonts w:ascii="Arial" w:hAnsi="Arial" w:cs="Arial"/>
          <w:sz w:val="22"/>
          <w:szCs w:val="22"/>
        </w:rPr>
      </w:pPr>
    </w:p>
    <w:p w:rsidR="008164A9" w:rsidRPr="00633E1A" w:rsidRDefault="008164A9" w:rsidP="008164A9">
      <w:pPr>
        <w:outlineLvl w:val="0"/>
        <w:rPr>
          <w:rFonts w:ascii="Arial" w:hAnsi="Arial" w:cs="Arial"/>
          <w:b/>
          <w:sz w:val="22"/>
          <w:szCs w:val="22"/>
        </w:rPr>
      </w:pPr>
      <w:r w:rsidRPr="00633E1A">
        <w:rPr>
          <w:rFonts w:ascii="Arial" w:hAnsi="Arial" w:cs="Arial"/>
          <w:b/>
          <w:sz w:val="22"/>
          <w:szCs w:val="22"/>
        </w:rPr>
        <w:t>PREDLOG SKLEPA:</w:t>
      </w:r>
    </w:p>
    <w:p w:rsidR="008164A9" w:rsidRDefault="008164A9" w:rsidP="008164A9">
      <w:pPr>
        <w:jc w:val="both"/>
        <w:rPr>
          <w:rFonts w:ascii="Arial" w:hAnsi="Arial" w:cs="Arial"/>
          <w:sz w:val="22"/>
          <w:szCs w:val="22"/>
        </w:rPr>
      </w:pPr>
    </w:p>
    <w:p w:rsidR="008164A9" w:rsidRPr="007E27DD" w:rsidRDefault="008164A9" w:rsidP="008164A9">
      <w:pPr>
        <w:jc w:val="both"/>
        <w:rPr>
          <w:rFonts w:ascii="Arial" w:hAnsi="Arial" w:cs="Arial"/>
          <w:b/>
          <w:sz w:val="22"/>
          <w:szCs w:val="22"/>
        </w:rPr>
      </w:pPr>
      <w:r w:rsidRPr="007E27DD">
        <w:rPr>
          <w:rFonts w:ascii="Arial" w:hAnsi="Arial" w:cs="Arial"/>
          <w:b/>
          <w:sz w:val="22"/>
          <w:szCs w:val="22"/>
        </w:rPr>
        <w:t>Sprejme se sklep o prodaji nepremičnin</w:t>
      </w:r>
      <w:r>
        <w:rPr>
          <w:rFonts w:ascii="Arial" w:hAnsi="Arial" w:cs="Arial"/>
          <w:b/>
          <w:sz w:val="22"/>
          <w:szCs w:val="22"/>
        </w:rPr>
        <w:t>e</w:t>
      </w:r>
      <w:r w:rsidRPr="007E27DD">
        <w:rPr>
          <w:rFonts w:ascii="Arial" w:hAnsi="Arial" w:cs="Arial"/>
          <w:b/>
          <w:sz w:val="22"/>
          <w:szCs w:val="22"/>
        </w:rPr>
        <w:t xml:space="preserve"> </w:t>
      </w:r>
      <w:proofErr w:type="spellStart"/>
      <w:r w:rsidRPr="007E27DD">
        <w:rPr>
          <w:rFonts w:ascii="Arial" w:hAnsi="Arial" w:cs="Arial"/>
          <w:b/>
          <w:sz w:val="22"/>
          <w:szCs w:val="22"/>
        </w:rPr>
        <w:t>parc</w:t>
      </w:r>
      <w:proofErr w:type="spellEnd"/>
      <w:r w:rsidRPr="007E27DD">
        <w:rPr>
          <w:rFonts w:ascii="Arial" w:hAnsi="Arial" w:cs="Arial"/>
          <w:b/>
          <w:sz w:val="22"/>
          <w:szCs w:val="22"/>
        </w:rPr>
        <w:t xml:space="preserve">. št. </w:t>
      </w:r>
      <w:r>
        <w:rPr>
          <w:rFonts w:ascii="Arial" w:hAnsi="Arial" w:cs="Arial"/>
          <w:b/>
          <w:sz w:val="22"/>
          <w:szCs w:val="22"/>
        </w:rPr>
        <w:t xml:space="preserve">195/18 </w:t>
      </w:r>
      <w:proofErr w:type="spellStart"/>
      <w:r>
        <w:rPr>
          <w:rFonts w:ascii="Arial" w:hAnsi="Arial" w:cs="Arial"/>
          <w:b/>
          <w:sz w:val="22"/>
          <w:szCs w:val="22"/>
        </w:rPr>
        <w:t>k.o</w:t>
      </w:r>
      <w:proofErr w:type="spellEnd"/>
      <w:r>
        <w:rPr>
          <w:rFonts w:ascii="Arial" w:hAnsi="Arial" w:cs="Arial"/>
          <w:b/>
          <w:sz w:val="22"/>
          <w:szCs w:val="22"/>
        </w:rPr>
        <w:t>. 2141 Podljubelj.</w:t>
      </w:r>
      <w:r w:rsidRPr="007E27DD">
        <w:rPr>
          <w:rFonts w:ascii="Arial" w:hAnsi="Arial" w:cs="Arial"/>
          <w:b/>
          <w:sz w:val="22"/>
          <w:szCs w:val="22"/>
        </w:rPr>
        <w:t xml:space="preserve"> Kot metoda razpolaganja se izbere javno zbiranje ponudb z izhodiščno ceno </w:t>
      </w:r>
      <w:r>
        <w:rPr>
          <w:rFonts w:ascii="Arial" w:hAnsi="Arial" w:cs="Arial"/>
          <w:b/>
          <w:sz w:val="22"/>
          <w:szCs w:val="22"/>
        </w:rPr>
        <w:t>30.000,00</w:t>
      </w:r>
      <w:r w:rsidRPr="007E27DD">
        <w:rPr>
          <w:rFonts w:ascii="Arial" w:hAnsi="Arial" w:cs="Arial"/>
          <w:b/>
          <w:sz w:val="22"/>
          <w:szCs w:val="22"/>
        </w:rPr>
        <w:t xml:space="preserve"> EUR (</w:t>
      </w:r>
      <w:r>
        <w:rPr>
          <w:rFonts w:ascii="Arial" w:hAnsi="Arial" w:cs="Arial"/>
          <w:b/>
          <w:sz w:val="22"/>
          <w:szCs w:val="22"/>
        </w:rPr>
        <w:t>z vključenim 22 % DDV</w:t>
      </w:r>
      <w:r w:rsidRPr="007E27DD">
        <w:rPr>
          <w:rFonts w:ascii="Arial" w:hAnsi="Arial" w:cs="Arial"/>
          <w:b/>
          <w:sz w:val="22"/>
          <w:szCs w:val="22"/>
        </w:rPr>
        <w:t>)</w:t>
      </w:r>
      <w:r>
        <w:rPr>
          <w:rFonts w:ascii="Arial" w:hAnsi="Arial" w:cs="Arial"/>
          <w:b/>
          <w:sz w:val="22"/>
          <w:szCs w:val="22"/>
        </w:rPr>
        <w:t>.</w:t>
      </w:r>
      <w:r w:rsidRPr="007E27DD">
        <w:rPr>
          <w:rFonts w:ascii="Arial" w:hAnsi="Arial" w:cs="Arial"/>
          <w:b/>
          <w:sz w:val="22"/>
          <w:szCs w:val="22"/>
        </w:rPr>
        <w:t xml:space="preserve"> Davek na </w:t>
      </w:r>
      <w:r>
        <w:rPr>
          <w:rFonts w:ascii="Arial" w:hAnsi="Arial" w:cs="Arial"/>
          <w:b/>
          <w:sz w:val="22"/>
          <w:szCs w:val="22"/>
        </w:rPr>
        <w:t>promet nepremičnin</w:t>
      </w:r>
      <w:r w:rsidRPr="007E27DD">
        <w:rPr>
          <w:rFonts w:ascii="Arial" w:hAnsi="Arial" w:cs="Arial"/>
          <w:b/>
          <w:sz w:val="22"/>
          <w:szCs w:val="22"/>
        </w:rPr>
        <w:t>, strošek notarske overitve in vknjižbe v zemljiško knjigo ter ostale stroške plača kupec.</w:t>
      </w:r>
    </w:p>
    <w:p w:rsidR="008164A9" w:rsidRDefault="008164A9" w:rsidP="008164A9">
      <w:pPr>
        <w:jc w:val="both"/>
        <w:rPr>
          <w:rFonts w:ascii="Arial" w:hAnsi="Arial" w:cs="Arial"/>
          <w:b/>
          <w:sz w:val="22"/>
          <w:szCs w:val="22"/>
        </w:rPr>
      </w:pPr>
    </w:p>
    <w:p w:rsidR="008164A9" w:rsidRDefault="008164A9" w:rsidP="008164A9">
      <w:pPr>
        <w:jc w:val="both"/>
        <w:rPr>
          <w:rFonts w:ascii="Arial" w:hAnsi="Arial" w:cs="Arial"/>
          <w:b/>
          <w:sz w:val="22"/>
          <w:szCs w:val="22"/>
        </w:rPr>
      </w:pPr>
    </w:p>
    <w:p w:rsidR="008164A9" w:rsidRDefault="008164A9" w:rsidP="008164A9">
      <w:pPr>
        <w:jc w:val="both"/>
        <w:rPr>
          <w:rFonts w:ascii="Arial" w:hAnsi="Arial" w:cs="Arial"/>
          <w:b/>
          <w:sz w:val="22"/>
          <w:szCs w:val="22"/>
        </w:rPr>
      </w:pPr>
    </w:p>
    <w:p w:rsidR="008164A9" w:rsidRDefault="008164A9" w:rsidP="008164A9">
      <w:pPr>
        <w:jc w:val="both"/>
        <w:rPr>
          <w:rFonts w:ascii="Arial" w:hAnsi="Arial" w:cs="Arial"/>
          <w:b/>
          <w:sz w:val="22"/>
          <w:szCs w:val="22"/>
        </w:rPr>
      </w:pPr>
    </w:p>
    <w:p w:rsidR="008164A9" w:rsidRPr="00633E1A" w:rsidRDefault="008164A9" w:rsidP="008164A9">
      <w:pPr>
        <w:jc w:val="both"/>
        <w:rPr>
          <w:rFonts w:ascii="Arial" w:hAnsi="Arial" w:cs="Arial"/>
          <w:b/>
          <w:sz w:val="22"/>
          <w:szCs w:val="22"/>
        </w:rPr>
      </w:pPr>
    </w:p>
    <w:p w:rsidR="008164A9" w:rsidRPr="00633E1A" w:rsidRDefault="008164A9" w:rsidP="008164A9">
      <w:pPr>
        <w:ind w:left="5760"/>
        <w:jc w:val="center"/>
        <w:rPr>
          <w:rFonts w:ascii="Arial" w:hAnsi="Arial" w:cs="Arial"/>
          <w:b/>
          <w:sz w:val="22"/>
          <w:szCs w:val="22"/>
        </w:rPr>
      </w:pPr>
      <w:r w:rsidRPr="00633E1A">
        <w:rPr>
          <w:rFonts w:ascii="Arial" w:hAnsi="Arial" w:cs="Arial"/>
          <w:b/>
          <w:sz w:val="22"/>
          <w:szCs w:val="22"/>
        </w:rPr>
        <w:t xml:space="preserve">mag. </w:t>
      </w:r>
      <w:smartTag w:uri="urn:schemas-microsoft-com:office:smarttags" w:element="PersonName">
        <w:smartTagPr>
          <w:attr w:name="ProductID" w:val="Borut Sajovic"/>
        </w:smartTagPr>
        <w:r w:rsidRPr="00633E1A">
          <w:rPr>
            <w:rFonts w:ascii="Arial" w:hAnsi="Arial" w:cs="Arial"/>
            <w:b/>
            <w:sz w:val="22"/>
            <w:szCs w:val="22"/>
          </w:rPr>
          <w:t>Borut Sajovic</w:t>
        </w:r>
      </w:smartTag>
    </w:p>
    <w:p w:rsidR="008164A9" w:rsidRPr="00633E1A" w:rsidRDefault="008164A9" w:rsidP="008164A9">
      <w:pPr>
        <w:ind w:left="5760"/>
        <w:jc w:val="center"/>
        <w:rPr>
          <w:rFonts w:ascii="Arial" w:hAnsi="Arial" w:cs="Arial"/>
          <w:b/>
          <w:sz w:val="22"/>
          <w:szCs w:val="22"/>
        </w:rPr>
      </w:pPr>
      <w:r w:rsidRPr="00633E1A">
        <w:rPr>
          <w:rFonts w:ascii="Arial" w:hAnsi="Arial" w:cs="Arial"/>
          <w:b/>
          <w:sz w:val="22"/>
          <w:szCs w:val="22"/>
        </w:rPr>
        <w:t>ŽUPAN</w:t>
      </w:r>
    </w:p>
    <w:p w:rsidR="008164A9" w:rsidRDefault="008164A9" w:rsidP="008164A9">
      <w:pPr>
        <w:ind w:left="3261" w:hanging="3261"/>
        <w:jc w:val="center"/>
        <w:outlineLvl w:val="0"/>
        <w:rPr>
          <w:rFonts w:ascii="Arial" w:hAnsi="Arial" w:cs="Arial"/>
          <w:b/>
          <w:sz w:val="22"/>
          <w:szCs w:val="22"/>
        </w:rPr>
      </w:pPr>
    </w:p>
    <w:p w:rsidR="008164A9" w:rsidRDefault="008164A9" w:rsidP="008164A9">
      <w:pPr>
        <w:ind w:left="3261" w:hanging="3261"/>
        <w:jc w:val="center"/>
        <w:outlineLvl w:val="0"/>
        <w:rPr>
          <w:rFonts w:ascii="Arial" w:hAnsi="Arial" w:cs="Arial"/>
          <w:b/>
          <w:sz w:val="22"/>
          <w:szCs w:val="22"/>
        </w:rPr>
      </w:pPr>
    </w:p>
    <w:p w:rsidR="008164A9" w:rsidRDefault="008164A9" w:rsidP="008164A9">
      <w:pPr>
        <w:ind w:left="3261" w:hanging="3261"/>
        <w:jc w:val="center"/>
        <w:outlineLvl w:val="0"/>
        <w:rPr>
          <w:rFonts w:ascii="Arial" w:hAnsi="Arial" w:cs="Arial"/>
          <w:b/>
          <w:sz w:val="22"/>
          <w:szCs w:val="22"/>
        </w:rPr>
      </w:pPr>
    </w:p>
    <w:p w:rsidR="008164A9" w:rsidRPr="00633E1A" w:rsidRDefault="008164A9" w:rsidP="008164A9">
      <w:pPr>
        <w:ind w:left="3261" w:hanging="3261"/>
        <w:jc w:val="center"/>
        <w:outlineLvl w:val="0"/>
        <w:rPr>
          <w:rFonts w:ascii="Arial" w:hAnsi="Arial" w:cs="Arial"/>
          <w:b/>
          <w:sz w:val="22"/>
          <w:szCs w:val="22"/>
        </w:rPr>
      </w:pPr>
    </w:p>
    <w:p w:rsidR="008164A9" w:rsidRPr="00633E1A" w:rsidRDefault="008164A9" w:rsidP="008164A9">
      <w:pPr>
        <w:ind w:left="3261" w:hanging="3261"/>
        <w:jc w:val="center"/>
        <w:outlineLvl w:val="0"/>
        <w:rPr>
          <w:rFonts w:ascii="Arial" w:hAnsi="Arial" w:cs="Arial"/>
          <w:b/>
          <w:sz w:val="22"/>
          <w:szCs w:val="22"/>
        </w:rPr>
      </w:pPr>
    </w:p>
    <w:p w:rsidR="008164A9" w:rsidRPr="00633E1A" w:rsidRDefault="008164A9" w:rsidP="008164A9">
      <w:pPr>
        <w:ind w:left="3261" w:hanging="3261"/>
        <w:jc w:val="center"/>
        <w:outlineLvl w:val="0"/>
        <w:rPr>
          <w:rFonts w:ascii="Arial" w:hAnsi="Arial" w:cs="Arial"/>
          <w:b/>
          <w:sz w:val="22"/>
          <w:szCs w:val="22"/>
        </w:rPr>
      </w:pPr>
    </w:p>
    <w:p w:rsidR="008164A9" w:rsidRPr="00633E1A" w:rsidRDefault="008164A9" w:rsidP="008164A9">
      <w:pPr>
        <w:ind w:left="3261" w:hanging="3261"/>
        <w:jc w:val="center"/>
        <w:outlineLvl w:val="0"/>
        <w:rPr>
          <w:rFonts w:ascii="Arial" w:hAnsi="Arial" w:cs="Arial"/>
          <w:b/>
          <w:sz w:val="22"/>
          <w:szCs w:val="22"/>
        </w:rPr>
      </w:pPr>
    </w:p>
    <w:p w:rsidR="008164A9" w:rsidRPr="00633E1A" w:rsidRDefault="008164A9" w:rsidP="008164A9">
      <w:pPr>
        <w:ind w:left="3261" w:hanging="3261"/>
        <w:jc w:val="center"/>
        <w:outlineLvl w:val="0"/>
        <w:rPr>
          <w:rFonts w:ascii="Arial" w:hAnsi="Arial" w:cs="Arial"/>
          <w:b/>
          <w:sz w:val="22"/>
          <w:szCs w:val="22"/>
        </w:rPr>
      </w:pPr>
      <w:r w:rsidRPr="00633E1A">
        <w:rPr>
          <w:rFonts w:ascii="Arial" w:hAnsi="Arial" w:cs="Arial"/>
          <w:b/>
          <w:sz w:val="22"/>
          <w:szCs w:val="22"/>
        </w:rPr>
        <w:lastRenderedPageBreak/>
        <w:t>OBRAZLOŽITEV:</w:t>
      </w:r>
    </w:p>
    <w:p w:rsidR="008164A9" w:rsidRPr="00633E1A" w:rsidRDefault="008164A9" w:rsidP="008164A9">
      <w:pPr>
        <w:ind w:left="3261" w:hanging="3261"/>
        <w:jc w:val="center"/>
        <w:outlineLvl w:val="0"/>
        <w:rPr>
          <w:rFonts w:ascii="Arial" w:hAnsi="Arial" w:cs="Arial"/>
          <w:b/>
          <w:sz w:val="22"/>
          <w:szCs w:val="22"/>
        </w:rPr>
      </w:pPr>
    </w:p>
    <w:p w:rsidR="008E2287" w:rsidRDefault="008E2287" w:rsidP="008E2287">
      <w:pPr>
        <w:jc w:val="both"/>
        <w:rPr>
          <w:rFonts w:ascii="Arial" w:hAnsi="Arial" w:cs="Arial"/>
          <w:sz w:val="22"/>
          <w:szCs w:val="22"/>
        </w:rPr>
      </w:pPr>
      <w:r>
        <w:rPr>
          <w:rFonts w:ascii="Arial" w:hAnsi="Arial" w:cs="Arial"/>
          <w:sz w:val="22"/>
          <w:szCs w:val="22"/>
        </w:rPr>
        <w:t xml:space="preserve">Predmet prodaje je nepremičnina </w:t>
      </w:r>
      <w:proofErr w:type="spellStart"/>
      <w:r w:rsidRPr="00431B54">
        <w:rPr>
          <w:rFonts w:ascii="Arial" w:hAnsi="Arial" w:cs="Arial"/>
          <w:sz w:val="22"/>
          <w:szCs w:val="22"/>
        </w:rPr>
        <w:t>parc</w:t>
      </w:r>
      <w:proofErr w:type="spellEnd"/>
      <w:r w:rsidRPr="00431B54">
        <w:rPr>
          <w:rFonts w:ascii="Arial" w:hAnsi="Arial" w:cs="Arial"/>
          <w:sz w:val="22"/>
          <w:szCs w:val="22"/>
        </w:rPr>
        <w:t xml:space="preserve">. št. </w:t>
      </w:r>
      <w:r>
        <w:rPr>
          <w:rFonts w:ascii="Arial" w:hAnsi="Arial" w:cs="Arial"/>
          <w:sz w:val="22"/>
          <w:szCs w:val="22"/>
        </w:rPr>
        <w:t>195/18</w:t>
      </w:r>
      <w:r w:rsidRPr="00431B54">
        <w:rPr>
          <w:rFonts w:ascii="Arial" w:hAnsi="Arial" w:cs="Arial"/>
          <w:sz w:val="22"/>
          <w:szCs w:val="22"/>
        </w:rPr>
        <w:t xml:space="preserve"> </w:t>
      </w:r>
      <w:proofErr w:type="spellStart"/>
      <w:r w:rsidRPr="00431B54">
        <w:rPr>
          <w:rFonts w:ascii="Arial" w:hAnsi="Arial" w:cs="Arial"/>
          <w:sz w:val="22"/>
          <w:szCs w:val="22"/>
        </w:rPr>
        <w:t>k.o</w:t>
      </w:r>
      <w:proofErr w:type="spellEnd"/>
      <w:r w:rsidRPr="00431B54">
        <w:rPr>
          <w:rFonts w:ascii="Arial" w:hAnsi="Arial" w:cs="Arial"/>
          <w:sz w:val="22"/>
          <w:szCs w:val="22"/>
        </w:rPr>
        <w:t xml:space="preserve">. 2141 Podljubelj (ID </w:t>
      </w:r>
      <w:r w:rsidRPr="00521761">
        <w:rPr>
          <w:rFonts w:ascii="Arial" w:hAnsi="Arial" w:cs="Arial"/>
          <w:sz w:val="22"/>
          <w:szCs w:val="22"/>
        </w:rPr>
        <w:t>763352</w:t>
      </w:r>
      <w:r w:rsidRPr="00431B54">
        <w:rPr>
          <w:rFonts w:ascii="Arial" w:hAnsi="Arial" w:cs="Arial"/>
          <w:sz w:val="22"/>
          <w:szCs w:val="22"/>
        </w:rPr>
        <w:t xml:space="preserve">), v izmeri </w:t>
      </w:r>
      <w:r>
        <w:rPr>
          <w:rFonts w:ascii="Arial" w:hAnsi="Arial" w:cs="Arial"/>
          <w:sz w:val="22"/>
          <w:szCs w:val="22"/>
        </w:rPr>
        <w:t xml:space="preserve">706 </w:t>
      </w:r>
      <w:r w:rsidRPr="00521761">
        <w:rPr>
          <w:rFonts w:ascii="Arial" w:hAnsi="Arial" w:cs="Arial"/>
          <w:bCs/>
          <w:color w:val="000000"/>
          <w:sz w:val="22"/>
          <w:szCs w:val="21"/>
        </w:rPr>
        <w:t>m</w:t>
      </w:r>
      <w:r w:rsidRPr="00521761">
        <w:rPr>
          <w:rFonts w:ascii="Arial" w:hAnsi="Arial" w:cs="Arial"/>
          <w:bCs/>
          <w:color w:val="000000"/>
          <w:sz w:val="22"/>
          <w:szCs w:val="21"/>
          <w:vertAlign w:val="superscript"/>
        </w:rPr>
        <w:t>2</w:t>
      </w:r>
      <w:r>
        <w:rPr>
          <w:rFonts w:ascii="Arial" w:hAnsi="Arial" w:cs="Arial"/>
          <w:sz w:val="22"/>
          <w:szCs w:val="22"/>
        </w:rPr>
        <w:t>.</w:t>
      </w:r>
    </w:p>
    <w:p w:rsidR="008E2287" w:rsidRDefault="008E2287" w:rsidP="008E2287">
      <w:pPr>
        <w:jc w:val="both"/>
        <w:rPr>
          <w:rFonts w:ascii="Arial" w:hAnsi="Arial" w:cs="Arial"/>
          <w:sz w:val="22"/>
          <w:szCs w:val="22"/>
        </w:rPr>
      </w:pPr>
    </w:p>
    <w:p w:rsidR="008E2287" w:rsidRDefault="008E2287" w:rsidP="008E2287">
      <w:pPr>
        <w:jc w:val="both"/>
        <w:rPr>
          <w:rFonts w:ascii="Arial" w:hAnsi="Arial" w:cs="Arial"/>
          <w:sz w:val="22"/>
          <w:szCs w:val="22"/>
        </w:rPr>
      </w:pPr>
      <w:r>
        <w:rPr>
          <w:rFonts w:ascii="Arial" w:hAnsi="Arial" w:cs="Arial"/>
          <w:sz w:val="22"/>
          <w:szCs w:val="22"/>
        </w:rPr>
        <w:t>Nepremičnina se nahaja v območju stavbnih zemljišč, površine podeželskega naselja (SK), enota urejanja prostora POD 04. Nepremičnina v naravi predstavlja nezazidano stavbno zemljišče.</w:t>
      </w:r>
    </w:p>
    <w:p w:rsidR="008E2287" w:rsidRDefault="008E2287" w:rsidP="008E2287">
      <w:pPr>
        <w:jc w:val="both"/>
        <w:rPr>
          <w:rFonts w:ascii="Arial" w:hAnsi="Arial" w:cs="Arial"/>
          <w:sz w:val="22"/>
          <w:szCs w:val="22"/>
        </w:rPr>
      </w:pPr>
    </w:p>
    <w:p w:rsidR="008E2287" w:rsidRDefault="008E2287" w:rsidP="008E2287">
      <w:pPr>
        <w:jc w:val="both"/>
        <w:rPr>
          <w:rFonts w:ascii="Arial" w:hAnsi="Arial" w:cs="Arial"/>
          <w:sz w:val="22"/>
          <w:szCs w:val="22"/>
        </w:rPr>
      </w:pPr>
      <w:r>
        <w:rPr>
          <w:rFonts w:ascii="Arial" w:hAnsi="Arial" w:cs="Arial"/>
          <w:sz w:val="22"/>
          <w:szCs w:val="22"/>
        </w:rPr>
        <w:t>Predmetn</w:t>
      </w:r>
      <w:r>
        <w:rPr>
          <w:rFonts w:ascii="Arial" w:hAnsi="Arial" w:cs="Arial"/>
          <w:sz w:val="22"/>
          <w:szCs w:val="22"/>
        </w:rPr>
        <w:t>o</w:t>
      </w:r>
      <w:r>
        <w:rPr>
          <w:rFonts w:ascii="Arial" w:hAnsi="Arial" w:cs="Arial"/>
          <w:sz w:val="22"/>
          <w:szCs w:val="22"/>
        </w:rPr>
        <w:t xml:space="preserve"> nepremičnin</w:t>
      </w:r>
      <w:r>
        <w:rPr>
          <w:rFonts w:ascii="Arial" w:hAnsi="Arial" w:cs="Arial"/>
          <w:sz w:val="22"/>
          <w:szCs w:val="22"/>
        </w:rPr>
        <w:t>o</w:t>
      </w:r>
      <w:r>
        <w:rPr>
          <w:rFonts w:ascii="Arial" w:hAnsi="Arial" w:cs="Arial"/>
          <w:sz w:val="22"/>
          <w:szCs w:val="22"/>
        </w:rPr>
        <w:t xml:space="preserve"> je v cenitvenem poročilu z dne 19. 5. 2021 sodni izvedenec in cenilec Janez Fajfar ocenil na vrednost 39,80 EUR/m</w:t>
      </w:r>
      <w:r>
        <w:rPr>
          <w:rFonts w:ascii="Arial" w:hAnsi="Arial" w:cs="Arial"/>
          <w:sz w:val="22"/>
          <w:szCs w:val="22"/>
          <w:vertAlign w:val="superscript"/>
        </w:rPr>
        <w:t>2</w:t>
      </w:r>
      <w:r>
        <w:rPr>
          <w:rFonts w:ascii="Arial" w:hAnsi="Arial" w:cs="Arial"/>
          <w:sz w:val="22"/>
          <w:szCs w:val="22"/>
        </w:rPr>
        <w:t xml:space="preserve"> oziroma 28.098,80 EUR z vključenim 22</w:t>
      </w:r>
      <w:r>
        <w:rPr>
          <w:rFonts w:ascii="Arial" w:hAnsi="Arial" w:cs="Arial"/>
          <w:sz w:val="22"/>
          <w:szCs w:val="22"/>
        </w:rPr>
        <w:t xml:space="preserve"> </w:t>
      </w:r>
      <w:r>
        <w:rPr>
          <w:rFonts w:ascii="Arial" w:hAnsi="Arial" w:cs="Arial"/>
          <w:sz w:val="22"/>
          <w:szCs w:val="22"/>
        </w:rPr>
        <w:t>% DDV</w:t>
      </w:r>
      <w:r>
        <w:rPr>
          <w:rFonts w:ascii="Arial" w:hAnsi="Arial" w:cs="Arial"/>
          <w:sz w:val="22"/>
          <w:szCs w:val="22"/>
        </w:rPr>
        <w:t>.</w:t>
      </w:r>
    </w:p>
    <w:p w:rsidR="008E2287" w:rsidRDefault="008E2287" w:rsidP="008E2287">
      <w:pPr>
        <w:jc w:val="both"/>
        <w:rPr>
          <w:rFonts w:ascii="Arial" w:hAnsi="Arial" w:cs="Arial"/>
          <w:sz w:val="22"/>
          <w:szCs w:val="22"/>
        </w:rPr>
      </w:pPr>
    </w:p>
    <w:p w:rsidR="008E2287" w:rsidRDefault="00337DF0" w:rsidP="008E2287">
      <w:pPr>
        <w:jc w:val="both"/>
        <w:rPr>
          <w:rFonts w:ascii="Arial" w:hAnsi="Arial" w:cs="Arial"/>
          <w:sz w:val="22"/>
          <w:szCs w:val="22"/>
        </w:rPr>
      </w:pPr>
      <w:r w:rsidRPr="00337DF0">
        <w:rPr>
          <w:rFonts w:ascii="Arial" w:hAnsi="Arial" w:cs="Arial"/>
          <w:sz w:val="22"/>
          <w:szCs w:val="22"/>
        </w:rPr>
        <w:t xml:space="preserve">Občina Tržič je dne 15. 9. 2021 izvedla javno dražbo za prodajo nepremičnine </w:t>
      </w:r>
      <w:proofErr w:type="spellStart"/>
      <w:r w:rsidRPr="00337DF0">
        <w:rPr>
          <w:rFonts w:ascii="Arial" w:hAnsi="Arial" w:cs="Arial"/>
          <w:sz w:val="22"/>
          <w:szCs w:val="22"/>
        </w:rPr>
        <w:t>parc</w:t>
      </w:r>
      <w:proofErr w:type="spellEnd"/>
      <w:r w:rsidRPr="00337DF0">
        <w:rPr>
          <w:rFonts w:ascii="Arial" w:hAnsi="Arial" w:cs="Arial"/>
          <w:sz w:val="22"/>
          <w:szCs w:val="22"/>
        </w:rPr>
        <w:t xml:space="preserve">. št. 195/18 </w:t>
      </w:r>
      <w:proofErr w:type="spellStart"/>
      <w:r w:rsidRPr="00337DF0">
        <w:rPr>
          <w:rFonts w:ascii="Arial" w:hAnsi="Arial" w:cs="Arial"/>
          <w:sz w:val="22"/>
          <w:szCs w:val="22"/>
        </w:rPr>
        <w:t>k.o</w:t>
      </w:r>
      <w:proofErr w:type="spellEnd"/>
      <w:r w:rsidRPr="00337DF0">
        <w:rPr>
          <w:rFonts w:ascii="Arial" w:hAnsi="Arial" w:cs="Arial"/>
          <w:sz w:val="22"/>
          <w:szCs w:val="22"/>
        </w:rPr>
        <w:t>. 2141 Podljubelj, katere izklicna cena je bila 28.098,80 EUR (z vključenim 22 % DDV), najnižji znesek višanja kupnine pa je bil 500,00 EUR. Na javni dražbi je bilo prisotnih pet dražiteljev, izmed katerih je zgolj eden zvišal kupnino za 500,00 EUR, ostali dražitelji pa niso dražili oziroma so za predmetno zemljišče ponudili največ izklicno ceno. Občina Tržič je pred tem ob 15.30 izvedla tudi jav</w:t>
      </w:r>
      <w:r>
        <w:rPr>
          <w:rFonts w:ascii="Arial" w:hAnsi="Arial" w:cs="Arial"/>
          <w:sz w:val="22"/>
          <w:szCs w:val="22"/>
        </w:rPr>
        <w:t xml:space="preserve">no </w:t>
      </w:r>
      <w:r w:rsidRPr="00337DF0">
        <w:rPr>
          <w:rFonts w:ascii="Arial" w:hAnsi="Arial" w:cs="Arial"/>
          <w:sz w:val="22"/>
          <w:szCs w:val="22"/>
        </w:rPr>
        <w:t xml:space="preserve">dražbo za prodajo nepremičnin </w:t>
      </w:r>
      <w:proofErr w:type="spellStart"/>
      <w:r w:rsidRPr="00337DF0">
        <w:rPr>
          <w:rFonts w:ascii="Arial" w:hAnsi="Arial" w:cs="Arial"/>
          <w:sz w:val="22"/>
          <w:szCs w:val="22"/>
        </w:rPr>
        <w:t>parc</w:t>
      </w:r>
      <w:proofErr w:type="spellEnd"/>
      <w:r w:rsidRPr="00337DF0">
        <w:rPr>
          <w:rFonts w:ascii="Arial" w:hAnsi="Arial" w:cs="Arial"/>
          <w:sz w:val="22"/>
          <w:szCs w:val="22"/>
        </w:rPr>
        <w:t xml:space="preserve">. št. 195/21, 195/22 in 195/23 </w:t>
      </w:r>
      <w:proofErr w:type="spellStart"/>
      <w:r w:rsidRPr="00337DF0">
        <w:rPr>
          <w:rFonts w:ascii="Arial" w:hAnsi="Arial" w:cs="Arial"/>
          <w:sz w:val="22"/>
          <w:szCs w:val="22"/>
        </w:rPr>
        <w:t>k.o</w:t>
      </w:r>
      <w:proofErr w:type="spellEnd"/>
      <w:r w:rsidRPr="00337DF0">
        <w:rPr>
          <w:rFonts w:ascii="Arial" w:hAnsi="Arial" w:cs="Arial"/>
          <w:sz w:val="22"/>
          <w:szCs w:val="22"/>
        </w:rPr>
        <w:t xml:space="preserve">. 2141 Podljubelj. Na tej dražbi sta nastopala dva dražitelja, izmed katerih je bil eden prisoten tudi kasneje na dražbi za </w:t>
      </w:r>
      <w:proofErr w:type="spellStart"/>
      <w:r w:rsidRPr="00337DF0">
        <w:rPr>
          <w:rFonts w:ascii="Arial" w:hAnsi="Arial" w:cs="Arial"/>
          <w:sz w:val="22"/>
          <w:szCs w:val="22"/>
        </w:rPr>
        <w:t>parc</w:t>
      </w:r>
      <w:proofErr w:type="spellEnd"/>
      <w:r w:rsidRPr="00337DF0">
        <w:rPr>
          <w:rFonts w:ascii="Arial" w:hAnsi="Arial" w:cs="Arial"/>
          <w:sz w:val="22"/>
          <w:szCs w:val="22"/>
        </w:rPr>
        <w:t xml:space="preserve">. št. 195/18 </w:t>
      </w:r>
      <w:proofErr w:type="spellStart"/>
      <w:r w:rsidRPr="00337DF0">
        <w:rPr>
          <w:rFonts w:ascii="Arial" w:hAnsi="Arial" w:cs="Arial"/>
          <w:sz w:val="22"/>
          <w:szCs w:val="22"/>
        </w:rPr>
        <w:t>k.o</w:t>
      </w:r>
      <w:proofErr w:type="spellEnd"/>
      <w:r w:rsidRPr="00337DF0">
        <w:rPr>
          <w:rFonts w:ascii="Arial" w:hAnsi="Arial" w:cs="Arial"/>
          <w:sz w:val="22"/>
          <w:szCs w:val="22"/>
        </w:rPr>
        <w:t xml:space="preserve">. 2141 Podljubelj. Izklicna cena za </w:t>
      </w:r>
      <w:proofErr w:type="spellStart"/>
      <w:r w:rsidRPr="00337DF0">
        <w:rPr>
          <w:rFonts w:ascii="Arial" w:hAnsi="Arial" w:cs="Arial"/>
          <w:sz w:val="22"/>
          <w:szCs w:val="22"/>
        </w:rPr>
        <w:t>parc</w:t>
      </w:r>
      <w:proofErr w:type="spellEnd"/>
      <w:r w:rsidRPr="00337DF0">
        <w:rPr>
          <w:rFonts w:ascii="Arial" w:hAnsi="Arial" w:cs="Arial"/>
          <w:sz w:val="22"/>
          <w:szCs w:val="22"/>
        </w:rPr>
        <w:t xml:space="preserve">. št. 195/21, 195/22 in 195/23 </w:t>
      </w:r>
      <w:proofErr w:type="spellStart"/>
      <w:r w:rsidRPr="00337DF0">
        <w:rPr>
          <w:rFonts w:ascii="Arial" w:hAnsi="Arial" w:cs="Arial"/>
          <w:sz w:val="22"/>
          <w:szCs w:val="22"/>
        </w:rPr>
        <w:t>k.o</w:t>
      </w:r>
      <w:proofErr w:type="spellEnd"/>
      <w:r w:rsidRPr="00337DF0">
        <w:rPr>
          <w:rFonts w:ascii="Arial" w:hAnsi="Arial" w:cs="Arial"/>
          <w:sz w:val="22"/>
          <w:szCs w:val="22"/>
        </w:rPr>
        <w:t xml:space="preserve">. 2141 Podljubelj je bila 48.859,20 EUR (z vključenim 22% DDV), nepremičnine pa so se prodale za 70.000,00 EUR (z DDV). Po koncu prve javne dražbe je javni uslužbenec </w:t>
      </w:r>
      <w:r>
        <w:rPr>
          <w:rFonts w:ascii="Arial" w:hAnsi="Arial" w:cs="Arial"/>
          <w:sz w:val="22"/>
          <w:szCs w:val="22"/>
        </w:rPr>
        <w:t>Občine Tržič</w:t>
      </w:r>
      <w:r w:rsidRPr="00337DF0">
        <w:rPr>
          <w:rFonts w:ascii="Arial" w:hAnsi="Arial" w:cs="Arial"/>
          <w:sz w:val="22"/>
          <w:szCs w:val="22"/>
        </w:rPr>
        <w:t xml:space="preserve"> opazil, da vsi dražitelji, ki so bili kasneje prisotni na dražbi, stojijo v krogu in medsebojno komunicirajo, predmet pogovora pa je bila tudi cena predmetne nepremičnine. Na podlagi zgoraj navedenega, in sicer ker so dražitelji pred javno dražbo med seboj komunicirali glede cene nepremičnine; ker je izmed petih dražiteljev zgolj eden višal kupnino za najmanjši možni znesek višanja kupnine; in ker ni višal niti dražitelj, ki je na prvi javni dražbi za nepremičnine z izklicno ceno 48.259,20 EUR višal vse do cene 69.000,00 EUR, </w:t>
      </w:r>
      <w:r>
        <w:rPr>
          <w:rFonts w:ascii="Arial" w:hAnsi="Arial" w:cs="Arial"/>
          <w:sz w:val="22"/>
          <w:szCs w:val="22"/>
        </w:rPr>
        <w:t xml:space="preserve">je </w:t>
      </w:r>
      <w:r w:rsidRPr="00337DF0">
        <w:rPr>
          <w:rFonts w:ascii="Arial" w:hAnsi="Arial" w:cs="Arial"/>
          <w:sz w:val="22"/>
          <w:szCs w:val="22"/>
        </w:rPr>
        <w:t>komisija utemeljeno sumi</w:t>
      </w:r>
      <w:r>
        <w:rPr>
          <w:rFonts w:ascii="Arial" w:hAnsi="Arial" w:cs="Arial"/>
          <w:sz w:val="22"/>
          <w:szCs w:val="22"/>
        </w:rPr>
        <w:t>la</w:t>
      </w:r>
      <w:r w:rsidRPr="00337DF0">
        <w:rPr>
          <w:rFonts w:ascii="Arial" w:hAnsi="Arial" w:cs="Arial"/>
          <w:sz w:val="22"/>
          <w:szCs w:val="22"/>
        </w:rPr>
        <w:t>, da so dražitelji med seboj sklenili dogovor, da bo predmetno nepremičnino kupil eden izmed njih, ostali pa ne bodo višali cene na dražbi, kar se je kasneje dejansko tudi zgodilo. Glede na to, da obstaja interes za nakup predmetne nepremičnine, bi Občina Tržič lahko dosegla višjo kupnino, zaradi česar je bil prikrajšan občinski proračun.</w:t>
      </w:r>
    </w:p>
    <w:p w:rsidR="00337DF0" w:rsidRDefault="00337DF0" w:rsidP="008E2287">
      <w:pPr>
        <w:jc w:val="both"/>
        <w:rPr>
          <w:rFonts w:ascii="Arial" w:hAnsi="Arial" w:cs="Arial"/>
          <w:sz w:val="22"/>
          <w:szCs w:val="22"/>
        </w:rPr>
      </w:pPr>
    </w:p>
    <w:p w:rsidR="00337DF0" w:rsidRDefault="00337DF0" w:rsidP="008E2287">
      <w:pPr>
        <w:jc w:val="both"/>
        <w:rPr>
          <w:rFonts w:ascii="Arial" w:hAnsi="Arial" w:cs="Arial"/>
          <w:sz w:val="22"/>
          <w:szCs w:val="22"/>
        </w:rPr>
      </w:pPr>
      <w:r w:rsidRPr="00337DF0">
        <w:rPr>
          <w:rFonts w:ascii="Arial" w:hAnsi="Arial" w:cs="Arial"/>
          <w:sz w:val="22"/>
          <w:szCs w:val="22"/>
        </w:rPr>
        <w:t>Zakon o stvarnem premoženju države in samoupravnih lokalnih skupnosti v četrtem odstavku 49. člena določa, da predstojnik upravljavca ali organ, odgovoren za izvrševanje proračuna samoupravne lokalne skupnosti, ali oseba, ki jo predstojnik upravljavca ali organ, odgovoren za izvrševanje proračuna samoupravne lokalne skupnosti, za to pooblasti, lahko ustavi postopek prodaje do sklenitve pravnega posla, pri čemer se dražiteljem ali ponudnikom povrnejo le stroški v višini izkazanih stroškov za prevzem razpisne dokumentacije in morebitne vplačane varščine. Z razpisom o javni dražbi, ki je bila 29. 7. 2021 objavljena na spletni strani Občine Tržič, pa je župan Občine Tržič v 11. točki pooblastil komisijo, da lahko s soglasjem župana Občine Tržič postopek brez odškodninske odgovornosti ustavi do sklenitve prodajne pogodbe, pri čemer vrne vplačano varščino brez obresti.</w:t>
      </w:r>
      <w:r>
        <w:rPr>
          <w:rFonts w:ascii="Arial" w:hAnsi="Arial" w:cs="Arial"/>
          <w:sz w:val="22"/>
          <w:szCs w:val="22"/>
        </w:rPr>
        <w:t xml:space="preserve"> Na tej podlagi na in na podlagi zgoraj navedenih dejstev </w:t>
      </w:r>
      <w:r>
        <w:rPr>
          <w:rFonts w:ascii="Arial" w:hAnsi="Arial" w:cs="Arial"/>
          <w:sz w:val="22"/>
          <w:szCs w:val="22"/>
        </w:rPr>
        <w:lastRenderedPageBreak/>
        <w:t xml:space="preserve">sta Komisija za ravnanje s stvarnim premoženjem Občine Tržič in župan Občine Tržič dne 21. 9. 2021 sprejela sklep, da se postopek javne dražbe za prodajo </w:t>
      </w:r>
      <w:proofErr w:type="spellStart"/>
      <w:r>
        <w:rPr>
          <w:rFonts w:ascii="Arial" w:hAnsi="Arial" w:cs="Arial"/>
          <w:sz w:val="22"/>
          <w:szCs w:val="22"/>
        </w:rPr>
        <w:t>parc</w:t>
      </w:r>
      <w:proofErr w:type="spellEnd"/>
      <w:r>
        <w:rPr>
          <w:rFonts w:ascii="Arial" w:hAnsi="Arial" w:cs="Arial"/>
          <w:sz w:val="22"/>
          <w:szCs w:val="22"/>
        </w:rPr>
        <w:t xml:space="preserve">. št. 195/18 </w:t>
      </w:r>
      <w:proofErr w:type="spellStart"/>
      <w:r>
        <w:rPr>
          <w:rFonts w:ascii="Arial" w:hAnsi="Arial" w:cs="Arial"/>
          <w:sz w:val="22"/>
          <w:szCs w:val="22"/>
        </w:rPr>
        <w:t>k.o</w:t>
      </w:r>
      <w:proofErr w:type="spellEnd"/>
      <w:r>
        <w:rPr>
          <w:rFonts w:ascii="Arial" w:hAnsi="Arial" w:cs="Arial"/>
          <w:sz w:val="22"/>
          <w:szCs w:val="22"/>
        </w:rPr>
        <w:t>. 2141 Podljubelj ustavi.</w:t>
      </w:r>
    </w:p>
    <w:p w:rsidR="00337DF0" w:rsidRDefault="00337DF0" w:rsidP="008E2287">
      <w:pPr>
        <w:jc w:val="both"/>
        <w:rPr>
          <w:rFonts w:ascii="Arial" w:hAnsi="Arial" w:cs="Arial"/>
          <w:sz w:val="22"/>
          <w:szCs w:val="22"/>
        </w:rPr>
      </w:pPr>
    </w:p>
    <w:p w:rsidR="00337DF0" w:rsidRDefault="00337DF0" w:rsidP="008E2287">
      <w:pPr>
        <w:jc w:val="both"/>
        <w:rPr>
          <w:rFonts w:ascii="Arial" w:hAnsi="Arial" w:cs="Arial"/>
          <w:sz w:val="22"/>
          <w:szCs w:val="22"/>
        </w:rPr>
      </w:pPr>
      <w:r>
        <w:rPr>
          <w:rFonts w:ascii="Arial" w:hAnsi="Arial" w:cs="Arial"/>
          <w:sz w:val="22"/>
          <w:szCs w:val="22"/>
        </w:rPr>
        <w:t xml:space="preserve">Iz zgoraj navedenih razlogov Občinskemu svetu Občine Tržič zato predlagamo, da se </w:t>
      </w:r>
      <w:proofErr w:type="spellStart"/>
      <w:r>
        <w:rPr>
          <w:rFonts w:ascii="Arial" w:hAnsi="Arial" w:cs="Arial"/>
          <w:sz w:val="22"/>
          <w:szCs w:val="22"/>
        </w:rPr>
        <w:t>parc</w:t>
      </w:r>
      <w:proofErr w:type="spellEnd"/>
      <w:r>
        <w:rPr>
          <w:rFonts w:ascii="Arial" w:hAnsi="Arial" w:cs="Arial"/>
          <w:sz w:val="22"/>
          <w:szCs w:val="22"/>
        </w:rPr>
        <w:t xml:space="preserve">. št. 195/18 </w:t>
      </w:r>
      <w:proofErr w:type="spellStart"/>
      <w:r>
        <w:rPr>
          <w:rFonts w:ascii="Arial" w:hAnsi="Arial" w:cs="Arial"/>
          <w:sz w:val="22"/>
          <w:szCs w:val="22"/>
        </w:rPr>
        <w:t>k.o</w:t>
      </w:r>
      <w:proofErr w:type="spellEnd"/>
      <w:r>
        <w:rPr>
          <w:rFonts w:ascii="Arial" w:hAnsi="Arial" w:cs="Arial"/>
          <w:sz w:val="22"/>
          <w:szCs w:val="22"/>
        </w:rPr>
        <w:t>. 2141 Podljubelj proda po postopku javnega zbiranja ponudb z izhodiščno ceno 30.000,00 EUR (z vključenim 22 % DDV).</w:t>
      </w:r>
    </w:p>
    <w:p w:rsidR="00337DF0" w:rsidRDefault="00337DF0" w:rsidP="008E2287">
      <w:pPr>
        <w:jc w:val="both"/>
        <w:rPr>
          <w:rFonts w:ascii="Arial" w:hAnsi="Arial" w:cs="Arial"/>
          <w:sz w:val="22"/>
          <w:szCs w:val="22"/>
        </w:rPr>
      </w:pPr>
    </w:p>
    <w:p w:rsidR="00337DF0" w:rsidRDefault="008E2287" w:rsidP="008E2287">
      <w:pPr>
        <w:jc w:val="both"/>
        <w:rPr>
          <w:rFonts w:ascii="Arial" w:hAnsi="Arial" w:cs="Arial"/>
          <w:sz w:val="22"/>
          <w:szCs w:val="22"/>
        </w:rPr>
      </w:pPr>
      <w:r w:rsidRPr="00633E1A">
        <w:rPr>
          <w:rFonts w:ascii="Arial" w:hAnsi="Arial" w:cs="Arial"/>
          <w:sz w:val="22"/>
          <w:szCs w:val="22"/>
        </w:rPr>
        <w:t xml:space="preserve">Prodaja nepremičnine pomeni za občinski proračun prihodek najmanj v višini </w:t>
      </w:r>
      <w:r w:rsidR="00337DF0">
        <w:rPr>
          <w:rFonts w:ascii="Arial" w:hAnsi="Arial" w:cs="Arial"/>
          <w:sz w:val="22"/>
          <w:szCs w:val="22"/>
        </w:rPr>
        <w:t>24.590,16 EUR, kar predstavlja izhodiščno ceno brez DDV.</w:t>
      </w:r>
    </w:p>
    <w:p w:rsidR="008E2287" w:rsidRDefault="008E2287" w:rsidP="008164A9">
      <w:pPr>
        <w:jc w:val="both"/>
        <w:rPr>
          <w:rFonts w:ascii="Arial" w:hAnsi="Arial" w:cs="Arial"/>
          <w:sz w:val="22"/>
          <w:szCs w:val="22"/>
        </w:rPr>
      </w:pPr>
    </w:p>
    <w:p w:rsidR="008E2287" w:rsidRDefault="008E2287" w:rsidP="008164A9">
      <w:pPr>
        <w:jc w:val="both"/>
        <w:rPr>
          <w:rFonts w:ascii="Arial" w:hAnsi="Arial" w:cs="Arial"/>
          <w:sz w:val="22"/>
          <w:szCs w:val="22"/>
        </w:rPr>
      </w:pPr>
    </w:p>
    <w:p w:rsidR="008164A9" w:rsidRPr="00633E1A" w:rsidRDefault="008164A9" w:rsidP="008164A9">
      <w:pPr>
        <w:jc w:val="both"/>
        <w:rPr>
          <w:rFonts w:ascii="Arial" w:hAnsi="Arial" w:cs="Arial"/>
          <w:sz w:val="22"/>
          <w:szCs w:val="22"/>
          <w:lang w:val="en-GB"/>
        </w:rPr>
      </w:pPr>
    </w:p>
    <w:p w:rsidR="008164A9" w:rsidRPr="00633E1A" w:rsidRDefault="008164A9" w:rsidP="008164A9">
      <w:pPr>
        <w:jc w:val="both"/>
        <w:rPr>
          <w:rFonts w:ascii="Arial" w:hAnsi="Arial" w:cs="Arial"/>
          <w:sz w:val="22"/>
          <w:szCs w:val="22"/>
        </w:rPr>
      </w:pPr>
      <w:r w:rsidRPr="00633E1A">
        <w:rPr>
          <w:rFonts w:ascii="Arial" w:hAnsi="Arial" w:cs="Arial"/>
          <w:sz w:val="22"/>
          <w:szCs w:val="22"/>
        </w:rPr>
        <w:t xml:space="preserve">Priloge: </w:t>
      </w:r>
    </w:p>
    <w:p w:rsidR="008164A9" w:rsidRPr="00633E1A" w:rsidRDefault="008164A9" w:rsidP="008164A9">
      <w:pPr>
        <w:numPr>
          <w:ilvl w:val="0"/>
          <w:numId w:val="21"/>
        </w:numPr>
        <w:jc w:val="both"/>
        <w:rPr>
          <w:rFonts w:ascii="Arial" w:hAnsi="Arial" w:cs="Arial"/>
          <w:sz w:val="22"/>
          <w:szCs w:val="22"/>
        </w:rPr>
      </w:pPr>
      <w:r w:rsidRPr="00633E1A">
        <w:rPr>
          <w:rFonts w:ascii="Arial" w:hAnsi="Arial" w:cs="Arial"/>
          <w:sz w:val="22"/>
          <w:szCs w:val="22"/>
        </w:rPr>
        <w:t xml:space="preserve">kopija posamičnega programa prodaje z dne </w:t>
      </w:r>
      <w:r w:rsidR="00337DF0">
        <w:rPr>
          <w:rFonts w:ascii="Arial" w:hAnsi="Arial" w:cs="Arial"/>
          <w:sz w:val="22"/>
          <w:szCs w:val="22"/>
        </w:rPr>
        <w:t>4. 10. 2021</w:t>
      </w:r>
      <w:r w:rsidRPr="00633E1A">
        <w:rPr>
          <w:rFonts w:ascii="Arial" w:hAnsi="Arial" w:cs="Arial"/>
          <w:sz w:val="22"/>
          <w:szCs w:val="22"/>
        </w:rPr>
        <w:t xml:space="preserve"> z osnutkom prodajne pogodbe, osnutkom besedila objave javne</w:t>
      </w:r>
      <w:r>
        <w:rPr>
          <w:rFonts w:ascii="Arial" w:hAnsi="Arial" w:cs="Arial"/>
          <w:sz w:val="22"/>
          <w:szCs w:val="22"/>
        </w:rPr>
        <w:t>ga</w:t>
      </w:r>
      <w:r w:rsidRPr="00633E1A">
        <w:rPr>
          <w:rFonts w:ascii="Arial" w:hAnsi="Arial" w:cs="Arial"/>
          <w:sz w:val="22"/>
          <w:szCs w:val="22"/>
        </w:rPr>
        <w:t xml:space="preserve"> </w:t>
      </w:r>
      <w:r>
        <w:rPr>
          <w:rFonts w:ascii="Arial" w:hAnsi="Arial" w:cs="Arial"/>
          <w:sz w:val="22"/>
          <w:szCs w:val="22"/>
        </w:rPr>
        <w:t>zbiranja ponudb</w:t>
      </w:r>
      <w:r w:rsidRPr="00633E1A">
        <w:rPr>
          <w:rFonts w:ascii="Arial" w:hAnsi="Arial" w:cs="Arial"/>
          <w:sz w:val="22"/>
          <w:szCs w:val="22"/>
        </w:rPr>
        <w:t xml:space="preserve"> ter skico zemljišč</w:t>
      </w:r>
      <w:r>
        <w:rPr>
          <w:rFonts w:ascii="Arial" w:hAnsi="Arial" w:cs="Arial"/>
          <w:sz w:val="22"/>
          <w:szCs w:val="22"/>
        </w:rPr>
        <w:t>a</w:t>
      </w:r>
      <w:r w:rsidRPr="00633E1A">
        <w:rPr>
          <w:rFonts w:ascii="Arial" w:hAnsi="Arial" w:cs="Arial"/>
          <w:sz w:val="22"/>
          <w:szCs w:val="22"/>
        </w:rPr>
        <w:t>.</w:t>
      </w:r>
    </w:p>
    <w:p w:rsidR="008164A9" w:rsidRPr="00633E1A" w:rsidRDefault="008164A9" w:rsidP="008164A9">
      <w:pPr>
        <w:jc w:val="both"/>
        <w:rPr>
          <w:rFonts w:ascii="Arial" w:hAnsi="Arial" w:cs="Arial"/>
          <w:sz w:val="22"/>
          <w:szCs w:val="22"/>
        </w:rPr>
      </w:pPr>
    </w:p>
    <w:p w:rsidR="008164A9" w:rsidRPr="00633E1A" w:rsidRDefault="008164A9" w:rsidP="008164A9">
      <w:pPr>
        <w:jc w:val="both"/>
        <w:rPr>
          <w:rFonts w:ascii="Arial" w:hAnsi="Arial" w:cs="Arial"/>
          <w:sz w:val="22"/>
          <w:szCs w:val="22"/>
        </w:rPr>
      </w:pPr>
    </w:p>
    <w:p w:rsidR="008164A9" w:rsidRDefault="008164A9" w:rsidP="008164A9">
      <w:pPr>
        <w:jc w:val="both"/>
        <w:rPr>
          <w:rFonts w:ascii="Arial" w:hAnsi="Arial" w:cs="Arial"/>
          <w:sz w:val="22"/>
          <w:szCs w:val="22"/>
        </w:rPr>
      </w:pPr>
    </w:p>
    <w:p w:rsidR="00337DF0" w:rsidRDefault="00337DF0" w:rsidP="008164A9">
      <w:pPr>
        <w:jc w:val="both"/>
        <w:rPr>
          <w:rFonts w:ascii="Arial" w:hAnsi="Arial" w:cs="Arial"/>
          <w:sz w:val="22"/>
          <w:szCs w:val="22"/>
        </w:rPr>
      </w:pPr>
    </w:p>
    <w:p w:rsidR="00337DF0" w:rsidRDefault="00337DF0" w:rsidP="008164A9">
      <w:pPr>
        <w:jc w:val="both"/>
        <w:rPr>
          <w:rFonts w:ascii="Arial" w:hAnsi="Arial" w:cs="Arial"/>
          <w:sz w:val="22"/>
          <w:szCs w:val="22"/>
        </w:rPr>
      </w:pPr>
    </w:p>
    <w:p w:rsidR="00337DF0" w:rsidRDefault="00337DF0" w:rsidP="008164A9">
      <w:pPr>
        <w:jc w:val="both"/>
        <w:rPr>
          <w:rFonts w:ascii="Arial" w:hAnsi="Arial" w:cs="Arial"/>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3529"/>
      </w:tblGrid>
      <w:tr w:rsidR="00337DF0" w:rsidTr="00673468">
        <w:tc>
          <w:tcPr>
            <w:tcW w:w="4962" w:type="dxa"/>
          </w:tcPr>
          <w:p w:rsidR="00337DF0" w:rsidRPr="00633E1A" w:rsidRDefault="00337DF0" w:rsidP="00337DF0">
            <w:pPr>
              <w:jc w:val="both"/>
              <w:rPr>
                <w:rFonts w:ascii="Arial" w:hAnsi="Arial" w:cs="Arial"/>
                <w:sz w:val="22"/>
                <w:szCs w:val="22"/>
              </w:rPr>
            </w:pPr>
            <w:r w:rsidRPr="00633E1A">
              <w:rPr>
                <w:rFonts w:ascii="Arial" w:hAnsi="Arial" w:cs="Arial"/>
                <w:sz w:val="22"/>
                <w:szCs w:val="22"/>
              </w:rPr>
              <w:t>Pripravil</w:t>
            </w:r>
            <w:r>
              <w:rPr>
                <w:rFonts w:ascii="Arial" w:hAnsi="Arial" w:cs="Arial"/>
                <w:sz w:val="22"/>
                <w:szCs w:val="22"/>
              </w:rPr>
              <w:t>a</w:t>
            </w:r>
            <w:r w:rsidRPr="00633E1A">
              <w:rPr>
                <w:rFonts w:ascii="Arial" w:hAnsi="Arial" w:cs="Arial"/>
                <w:sz w:val="22"/>
                <w:szCs w:val="22"/>
              </w:rPr>
              <w:t>:</w:t>
            </w:r>
            <w:r w:rsidRPr="00633E1A">
              <w:rPr>
                <w:rFonts w:ascii="Arial" w:hAnsi="Arial" w:cs="Arial"/>
                <w:sz w:val="22"/>
                <w:szCs w:val="22"/>
              </w:rPr>
              <w:tab/>
              <w:t xml:space="preserve">                      </w:t>
            </w:r>
          </w:p>
          <w:p w:rsidR="00337DF0" w:rsidRDefault="00337DF0" w:rsidP="00337DF0">
            <w:pPr>
              <w:jc w:val="both"/>
              <w:rPr>
                <w:rFonts w:ascii="Arial" w:hAnsi="Arial" w:cs="Arial"/>
                <w:sz w:val="22"/>
                <w:szCs w:val="22"/>
              </w:rPr>
            </w:pPr>
            <w:r>
              <w:rPr>
                <w:rFonts w:ascii="Arial" w:hAnsi="Arial" w:cs="Arial"/>
                <w:sz w:val="22"/>
                <w:szCs w:val="22"/>
              </w:rPr>
              <w:t>Jasna Kavčič,</w:t>
            </w:r>
          </w:p>
          <w:p w:rsidR="00337DF0" w:rsidRDefault="00337DF0" w:rsidP="00337DF0">
            <w:pPr>
              <w:jc w:val="both"/>
              <w:rPr>
                <w:rFonts w:ascii="Arial" w:hAnsi="Arial" w:cs="Arial"/>
                <w:sz w:val="22"/>
                <w:szCs w:val="22"/>
              </w:rPr>
            </w:pPr>
            <w:r>
              <w:rPr>
                <w:rFonts w:ascii="Arial" w:hAnsi="Arial" w:cs="Arial"/>
                <w:sz w:val="22"/>
                <w:szCs w:val="22"/>
              </w:rPr>
              <w:t>vodja Urada za</w:t>
            </w:r>
          </w:p>
          <w:p w:rsidR="00337DF0" w:rsidRDefault="00337DF0" w:rsidP="00337DF0">
            <w:pPr>
              <w:jc w:val="both"/>
              <w:rPr>
                <w:rFonts w:ascii="Arial" w:hAnsi="Arial" w:cs="Arial"/>
                <w:sz w:val="22"/>
                <w:szCs w:val="22"/>
              </w:rPr>
            </w:pPr>
            <w:r>
              <w:rPr>
                <w:rFonts w:ascii="Arial" w:hAnsi="Arial" w:cs="Arial"/>
                <w:sz w:val="22"/>
                <w:szCs w:val="22"/>
              </w:rPr>
              <w:t>okolje in prostor</w:t>
            </w:r>
          </w:p>
          <w:p w:rsidR="00337DF0" w:rsidRDefault="00337DF0" w:rsidP="00337DF0">
            <w:pPr>
              <w:jc w:val="both"/>
              <w:rPr>
                <w:rFonts w:ascii="Arial" w:hAnsi="Arial" w:cs="Arial"/>
                <w:sz w:val="22"/>
                <w:szCs w:val="22"/>
              </w:rPr>
            </w:pPr>
          </w:p>
          <w:p w:rsidR="00337DF0" w:rsidRDefault="00337DF0" w:rsidP="00337DF0">
            <w:pPr>
              <w:jc w:val="both"/>
              <w:rPr>
                <w:rFonts w:ascii="Arial" w:hAnsi="Arial" w:cs="Arial"/>
                <w:sz w:val="22"/>
                <w:szCs w:val="22"/>
              </w:rPr>
            </w:pPr>
          </w:p>
          <w:p w:rsidR="00337DF0" w:rsidRDefault="00337DF0" w:rsidP="00337DF0">
            <w:pPr>
              <w:jc w:val="both"/>
              <w:rPr>
                <w:rFonts w:ascii="Arial" w:hAnsi="Arial" w:cs="Arial"/>
                <w:sz w:val="22"/>
                <w:szCs w:val="22"/>
              </w:rPr>
            </w:pPr>
          </w:p>
          <w:p w:rsidR="00337DF0" w:rsidRDefault="00337DF0" w:rsidP="00337DF0">
            <w:pPr>
              <w:jc w:val="both"/>
              <w:rPr>
                <w:rFonts w:ascii="Arial" w:hAnsi="Arial" w:cs="Arial"/>
                <w:sz w:val="22"/>
                <w:szCs w:val="22"/>
              </w:rPr>
            </w:pPr>
          </w:p>
          <w:p w:rsidR="00337DF0" w:rsidRDefault="00337DF0" w:rsidP="00337DF0">
            <w:pPr>
              <w:jc w:val="both"/>
              <w:rPr>
                <w:rFonts w:ascii="Arial" w:hAnsi="Arial" w:cs="Arial"/>
                <w:sz w:val="22"/>
                <w:szCs w:val="22"/>
              </w:rPr>
            </w:pPr>
          </w:p>
          <w:p w:rsidR="00337DF0" w:rsidRDefault="00337DF0" w:rsidP="00337DF0">
            <w:pPr>
              <w:jc w:val="both"/>
              <w:rPr>
                <w:rFonts w:ascii="Arial" w:hAnsi="Arial" w:cs="Arial"/>
                <w:sz w:val="22"/>
                <w:szCs w:val="22"/>
              </w:rPr>
            </w:pPr>
          </w:p>
          <w:p w:rsidR="00337DF0" w:rsidRDefault="00337DF0" w:rsidP="00337DF0">
            <w:pPr>
              <w:jc w:val="both"/>
              <w:rPr>
                <w:rFonts w:ascii="Arial" w:hAnsi="Arial" w:cs="Arial"/>
                <w:sz w:val="22"/>
                <w:szCs w:val="22"/>
              </w:rPr>
            </w:pPr>
          </w:p>
          <w:p w:rsidR="00337DF0" w:rsidRDefault="00337DF0" w:rsidP="00337DF0">
            <w:pPr>
              <w:jc w:val="both"/>
              <w:rPr>
                <w:rFonts w:ascii="Arial" w:hAnsi="Arial" w:cs="Arial"/>
                <w:sz w:val="22"/>
                <w:szCs w:val="22"/>
              </w:rPr>
            </w:pPr>
            <w:r>
              <w:rPr>
                <w:rFonts w:ascii="Arial" w:hAnsi="Arial" w:cs="Arial"/>
                <w:sz w:val="22"/>
                <w:szCs w:val="22"/>
              </w:rPr>
              <w:t>Tomaž Ropret,</w:t>
            </w:r>
          </w:p>
          <w:p w:rsidR="00337DF0" w:rsidRDefault="00337DF0" w:rsidP="00337DF0">
            <w:pPr>
              <w:jc w:val="both"/>
              <w:rPr>
                <w:rFonts w:ascii="Arial" w:hAnsi="Arial" w:cs="Arial"/>
                <w:sz w:val="22"/>
                <w:szCs w:val="22"/>
              </w:rPr>
            </w:pPr>
            <w:r>
              <w:rPr>
                <w:rFonts w:ascii="Arial" w:hAnsi="Arial" w:cs="Arial"/>
                <w:sz w:val="22"/>
                <w:szCs w:val="22"/>
              </w:rPr>
              <w:t>višji svetovalec II</w:t>
            </w:r>
          </w:p>
          <w:p w:rsidR="00337DF0" w:rsidRDefault="00337DF0" w:rsidP="00337DF0">
            <w:pPr>
              <w:jc w:val="both"/>
              <w:rPr>
                <w:rFonts w:ascii="Arial" w:hAnsi="Arial" w:cs="Arial"/>
                <w:sz w:val="22"/>
                <w:szCs w:val="22"/>
              </w:rPr>
            </w:pPr>
          </w:p>
        </w:tc>
        <w:tc>
          <w:tcPr>
            <w:tcW w:w="3529" w:type="dxa"/>
          </w:tcPr>
          <w:p w:rsidR="00673468" w:rsidRDefault="00673468" w:rsidP="00337DF0">
            <w:pPr>
              <w:jc w:val="center"/>
              <w:rPr>
                <w:rFonts w:ascii="Arial" w:hAnsi="Arial" w:cs="Arial"/>
                <w:sz w:val="22"/>
                <w:szCs w:val="22"/>
              </w:rPr>
            </w:pPr>
          </w:p>
          <w:p w:rsidR="00337DF0" w:rsidRDefault="00337DF0" w:rsidP="00337DF0">
            <w:pPr>
              <w:jc w:val="center"/>
              <w:rPr>
                <w:rFonts w:ascii="Arial" w:hAnsi="Arial" w:cs="Arial"/>
                <w:sz w:val="22"/>
                <w:szCs w:val="22"/>
              </w:rPr>
            </w:pPr>
            <w:r>
              <w:rPr>
                <w:rFonts w:ascii="Arial" w:hAnsi="Arial" w:cs="Arial"/>
                <w:sz w:val="22"/>
                <w:szCs w:val="22"/>
              </w:rPr>
              <w:t>Klemen Srna,</w:t>
            </w:r>
          </w:p>
          <w:p w:rsidR="00337DF0" w:rsidRDefault="00673468" w:rsidP="00337DF0">
            <w:pPr>
              <w:jc w:val="center"/>
              <w:rPr>
                <w:rFonts w:ascii="Arial" w:hAnsi="Arial" w:cs="Arial"/>
                <w:sz w:val="22"/>
                <w:szCs w:val="22"/>
              </w:rPr>
            </w:pPr>
            <w:r>
              <w:rPr>
                <w:rFonts w:ascii="Arial" w:hAnsi="Arial" w:cs="Arial"/>
                <w:sz w:val="22"/>
                <w:szCs w:val="22"/>
              </w:rPr>
              <w:t>direktor občinske uprave</w:t>
            </w:r>
          </w:p>
        </w:tc>
      </w:tr>
    </w:tbl>
    <w:p w:rsidR="00AC03D5" w:rsidRPr="008164A9" w:rsidRDefault="00AC03D5" w:rsidP="008164A9"/>
    <w:sectPr w:rsidR="00AC03D5" w:rsidRPr="008164A9" w:rsidSect="00D6073B">
      <w:headerReference w:type="default" r:id="rId7"/>
      <w:headerReference w:type="first" r:id="rId8"/>
      <w:footerReference w:type="first" r:id="rId9"/>
      <w:footnotePr>
        <w:numFmt w:val="lowerLetter"/>
      </w:footnotePr>
      <w:endnotePr>
        <w:numFmt w:val="lowerLetter"/>
      </w:endnotePr>
      <w:pgSz w:w="11907" w:h="16840" w:code="9"/>
      <w:pgMar w:top="818" w:right="1701" w:bottom="1440" w:left="1705" w:header="539" w:footer="5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8BE" w:rsidRDefault="00BD58BE">
      <w:r>
        <w:separator/>
      </w:r>
    </w:p>
  </w:endnote>
  <w:endnote w:type="continuationSeparator" w:id="0">
    <w:p w:rsidR="00BD58BE" w:rsidRDefault="00BD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62C" w:rsidRDefault="0050662C" w:rsidP="0050662C"/>
  <w:p w:rsidR="0050662C" w:rsidRPr="005D50F3" w:rsidRDefault="0050662C" w:rsidP="0050662C">
    <w:pPr>
      <w:pStyle w:val="Noga"/>
      <w:jc w:val="center"/>
      <w:rPr>
        <w:rFonts w:ascii="Arial" w:hAnsi="Arial"/>
        <w:sz w:val="16"/>
        <w:szCs w:val="16"/>
      </w:rPr>
    </w:pPr>
    <w:r w:rsidRPr="005D50F3">
      <w:rPr>
        <w:rFonts w:ascii="Arial" w:hAnsi="Arial"/>
        <w:sz w:val="16"/>
        <w:szCs w:val="16"/>
      </w:rPr>
      <w:t xml:space="preserve">Občina Tržič · Trg svobode 18, 4290 Tržič · tel.: 04 597 15 10 · </w:t>
    </w:r>
    <w:proofErr w:type="spellStart"/>
    <w:r w:rsidRPr="005D50F3">
      <w:rPr>
        <w:rFonts w:ascii="Arial" w:hAnsi="Arial"/>
        <w:sz w:val="16"/>
        <w:szCs w:val="16"/>
      </w:rPr>
      <w:t>fax</w:t>
    </w:r>
    <w:proofErr w:type="spellEnd"/>
    <w:r w:rsidRPr="005D50F3">
      <w:rPr>
        <w:rFonts w:ascii="Arial" w:hAnsi="Arial"/>
        <w:sz w:val="16"/>
        <w:szCs w:val="16"/>
      </w:rPr>
      <w:t>: 04 597 15 13</w:t>
    </w:r>
  </w:p>
  <w:p w:rsidR="0050662C" w:rsidRPr="006F4EA3" w:rsidRDefault="0050662C" w:rsidP="0050662C">
    <w:pPr>
      <w:pStyle w:val="Noga"/>
      <w:jc w:val="center"/>
      <w:rPr>
        <w:sz w:val="20"/>
      </w:rPr>
    </w:pPr>
    <w:r w:rsidRPr="005D50F3">
      <w:rPr>
        <w:rFonts w:ascii="Arial" w:hAnsi="Arial"/>
        <w:sz w:val="16"/>
        <w:szCs w:val="16"/>
        <w:lang w:val="de-DE"/>
      </w:rPr>
      <w:t>e-</w:t>
    </w:r>
    <w:proofErr w:type="spellStart"/>
    <w:r w:rsidRPr="005D50F3">
      <w:rPr>
        <w:rFonts w:ascii="Arial" w:hAnsi="Arial"/>
        <w:sz w:val="16"/>
        <w:szCs w:val="16"/>
        <w:lang w:val="de-DE"/>
      </w:rPr>
      <w:t>pošta</w:t>
    </w:r>
    <w:proofErr w:type="spellEnd"/>
    <w:r w:rsidRPr="005D50F3">
      <w:rPr>
        <w:rFonts w:ascii="Arial" w:hAnsi="Arial"/>
        <w:sz w:val="16"/>
        <w:szCs w:val="16"/>
        <w:lang w:val="de-DE"/>
      </w:rPr>
      <w:t xml:space="preserve">: obcina.trzic@trzic.si · </w:t>
    </w:r>
    <w:proofErr w:type="spellStart"/>
    <w:r w:rsidRPr="005D50F3">
      <w:rPr>
        <w:rFonts w:ascii="Arial" w:hAnsi="Arial"/>
        <w:sz w:val="16"/>
        <w:szCs w:val="16"/>
        <w:lang w:val="de-DE"/>
      </w:rPr>
      <w:t>varni</w:t>
    </w:r>
    <w:proofErr w:type="spellEnd"/>
    <w:r w:rsidRPr="005D50F3">
      <w:rPr>
        <w:rFonts w:ascii="Arial" w:hAnsi="Arial"/>
        <w:sz w:val="16"/>
        <w:szCs w:val="16"/>
        <w:lang w:val="de-DE"/>
      </w:rPr>
      <w:t xml:space="preserve"> e-</w:t>
    </w:r>
    <w:proofErr w:type="spellStart"/>
    <w:r w:rsidRPr="005D50F3">
      <w:rPr>
        <w:rFonts w:ascii="Arial" w:hAnsi="Arial"/>
        <w:sz w:val="16"/>
        <w:szCs w:val="16"/>
        <w:lang w:val="de-DE"/>
      </w:rPr>
      <w:t>predal</w:t>
    </w:r>
    <w:proofErr w:type="spellEnd"/>
    <w:r w:rsidRPr="005D50F3">
      <w:rPr>
        <w:rFonts w:ascii="Arial" w:hAnsi="Arial"/>
        <w:sz w:val="16"/>
        <w:szCs w:val="16"/>
        <w:lang w:val="de-DE"/>
      </w:rPr>
      <w:t xml:space="preserve">: obcina.trzic@vep.si · </w:t>
    </w:r>
    <w:proofErr w:type="spellStart"/>
    <w:r w:rsidRPr="005D50F3">
      <w:rPr>
        <w:rFonts w:ascii="Arial" w:hAnsi="Arial"/>
        <w:sz w:val="16"/>
        <w:szCs w:val="16"/>
        <w:lang w:val="de-DE"/>
      </w:rPr>
      <w:t>internet</w:t>
    </w:r>
    <w:proofErr w:type="spellEnd"/>
    <w:r w:rsidRPr="005D50F3">
      <w:rPr>
        <w:rFonts w:ascii="Arial" w:hAnsi="Arial"/>
        <w:sz w:val="16"/>
        <w:szCs w:val="16"/>
        <w:lang w:val="de-DE"/>
      </w:rPr>
      <w:t xml:space="preserve">: </w:t>
    </w:r>
    <w:hyperlink r:id="rId1" w:history="1">
      <w:r w:rsidRPr="005D50F3">
        <w:rPr>
          <w:rStyle w:val="Hiperpovezava"/>
          <w:rFonts w:ascii="Arial" w:hAnsi="Arial"/>
          <w:sz w:val="16"/>
          <w:szCs w:val="16"/>
          <w:lang w:val="de-DE"/>
        </w:rPr>
        <w:t>www.trzic.si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8BE" w:rsidRDefault="00BD58BE">
      <w:r>
        <w:separator/>
      </w:r>
    </w:p>
  </w:footnote>
  <w:footnote w:type="continuationSeparator" w:id="0">
    <w:p w:rsidR="00BD58BE" w:rsidRDefault="00BD5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501"/>
    </w:tblGrid>
    <w:tr w:rsidR="00BD58BE">
      <w:tc>
        <w:tcPr>
          <w:tcW w:w="8641" w:type="dxa"/>
        </w:tcPr>
        <w:p w:rsidR="00BD58BE" w:rsidRDefault="00B3770A" w:rsidP="006D1FF1">
          <w:pPr>
            <w:pStyle w:val="Glava"/>
            <w:jc w:val="center"/>
          </w:pPr>
          <w:r>
            <w:rPr>
              <w:noProof/>
            </w:rPr>
            <w:drawing>
              <wp:inline distT="0" distB="0" distL="0" distR="0">
                <wp:extent cx="609600" cy="1047750"/>
                <wp:effectExtent l="0" t="0" r="0" b="0"/>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1047750"/>
                        </a:xfrm>
                        <a:prstGeom prst="rect">
                          <a:avLst/>
                        </a:prstGeom>
                        <a:noFill/>
                        <a:ln>
                          <a:noFill/>
                        </a:ln>
                      </pic:spPr>
                    </pic:pic>
                  </a:graphicData>
                </a:graphic>
              </wp:inline>
            </w:drawing>
          </w:r>
        </w:p>
      </w:tc>
    </w:tr>
  </w:tbl>
  <w:p w:rsidR="00BD58BE" w:rsidRDefault="00BD58BE" w:rsidP="00017ECD">
    <w:pPr>
      <w:pStyle w:val="Glava"/>
    </w:pPr>
  </w:p>
  <w:p w:rsidR="00BD58BE" w:rsidRDefault="00BD58BE" w:rsidP="00017ECD">
    <w:pPr>
      <w:pStyle w:val="Glava"/>
      <w:jc w:val="center"/>
      <w:rPr>
        <w:rFonts w:ascii="Arial" w:hAnsi="Arial" w:cs="Arial"/>
        <w:b/>
        <w:sz w:val="26"/>
        <w:szCs w:val="26"/>
      </w:rPr>
    </w:pPr>
    <w:r>
      <w:rPr>
        <w:rFonts w:ascii="Arial" w:hAnsi="Arial" w:cs="Arial"/>
        <w:b/>
        <w:sz w:val="26"/>
        <w:szCs w:val="26"/>
      </w:rPr>
      <w:t>OBČINSKA UPRAVA</w:t>
    </w:r>
  </w:p>
  <w:p w:rsidR="00BD58BE" w:rsidRPr="007554AB" w:rsidRDefault="00BD58BE" w:rsidP="00017ECD">
    <w:pPr>
      <w:pStyle w:val="Glava"/>
      <w:jc w:val="center"/>
      <w:rPr>
        <w:rFonts w:ascii="Arial" w:hAnsi="Arial" w:cs="Arial"/>
        <w:b/>
        <w:sz w:val="26"/>
        <w:szCs w:val="26"/>
      </w:rPr>
    </w:pPr>
    <w:r>
      <w:rPr>
        <w:rFonts w:ascii="Arial" w:hAnsi="Arial" w:cs="Arial"/>
        <w:b/>
        <w:sz w:val="26"/>
        <w:szCs w:val="26"/>
      </w:rPr>
      <w:t>__________________________________________________________</w:t>
    </w:r>
  </w:p>
  <w:p w:rsidR="00BD58BE" w:rsidRDefault="00BD58BE">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501"/>
    </w:tblGrid>
    <w:tr w:rsidR="00BD58BE">
      <w:tc>
        <w:tcPr>
          <w:tcW w:w="8641" w:type="dxa"/>
        </w:tcPr>
        <w:p w:rsidR="00BD58BE" w:rsidRDefault="00B3770A" w:rsidP="00766A9C">
          <w:pPr>
            <w:pStyle w:val="Glava"/>
            <w:jc w:val="center"/>
          </w:pPr>
          <w:r>
            <w:rPr>
              <w:noProof/>
            </w:rPr>
            <w:drawing>
              <wp:inline distT="0" distB="0" distL="0" distR="0">
                <wp:extent cx="609600" cy="1047750"/>
                <wp:effectExtent l="0" t="0" r="0" b="0"/>
                <wp:docPr id="2" name="Slik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1047750"/>
                        </a:xfrm>
                        <a:prstGeom prst="rect">
                          <a:avLst/>
                        </a:prstGeom>
                        <a:noFill/>
                        <a:ln>
                          <a:noFill/>
                        </a:ln>
                      </pic:spPr>
                    </pic:pic>
                  </a:graphicData>
                </a:graphic>
              </wp:inline>
            </w:drawing>
          </w:r>
        </w:p>
      </w:tc>
    </w:tr>
  </w:tbl>
  <w:p w:rsidR="00BD58BE" w:rsidRDefault="00BD58BE">
    <w:pPr>
      <w:pStyle w:val="Glava"/>
    </w:pPr>
  </w:p>
  <w:p w:rsidR="00BD58BE" w:rsidRDefault="00BD58BE" w:rsidP="007554AB">
    <w:pPr>
      <w:pStyle w:val="Glava"/>
      <w:jc w:val="center"/>
      <w:rPr>
        <w:rFonts w:ascii="Arial" w:hAnsi="Arial" w:cs="Arial"/>
        <w:b/>
        <w:sz w:val="26"/>
        <w:szCs w:val="26"/>
      </w:rPr>
    </w:pPr>
    <w:r>
      <w:rPr>
        <w:rFonts w:ascii="Arial" w:hAnsi="Arial" w:cs="Arial"/>
        <w:b/>
        <w:sz w:val="26"/>
        <w:szCs w:val="26"/>
      </w:rPr>
      <w:t xml:space="preserve">Ž U P A N </w:t>
    </w:r>
  </w:p>
  <w:p w:rsidR="00BD58BE" w:rsidRPr="007554AB" w:rsidRDefault="00BD58BE" w:rsidP="007554AB">
    <w:pPr>
      <w:pStyle w:val="Glava"/>
      <w:jc w:val="center"/>
      <w:rPr>
        <w:rFonts w:ascii="Arial" w:hAnsi="Arial" w:cs="Arial"/>
        <w:b/>
        <w:sz w:val="26"/>
        <w:szCs w:val="26"/>
      </w:rPr>
    </w:pPr>
    <w:r>
      <w:rPr>
        <w:rFonts w:ascii="Arial" w:hAnsi="Arial" w:cs="Arial"/>
        <w:b/>
        <w:sz w:val="26"/>
        <w:szCs w:val="26"/>
      </w:rPr>
      <w:t>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9ED"/>
    <w:multiLevelType w:val="hybridMultilevel"/>
    <w:tmpl w:val="108C0CF6"/>
    <w:lvl w:ilvl="0" w:tplc="19FAE8CC">
      <w:start w:val="1"/>
      <w:numFmt w:val="bullet"/>
      <w:lvlText w:val=""/>
      <w:lvlJc w:val="left"/>
      <w:pPr>
        <w:tabs>
          <w:tab w:val="num" w:pos="2880"/>
        </w:tabs>
        <w:ind w:left="28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5691B"/>
    <w:multiLevelType w:val="hybridMultilevel"/>
    <w:tmpl w:val="0776B8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E29A0"/>
    <w:multiLevelType w:val="multilevel"/>
    <w:tmpl w:val="3C422536"/>
    <w:lvl w:ilvl="0">
      <w:start w:val="1"/>
      <w:numFmt w:val="decimal"/>
      <w:lvlText w:val="%1."/>
      <w:lvlJc w:val="left"/>
      <w:pPr>
        <w:tabs>
          <w:tab w:val="num" w:pos="720"/>
        </w:tabs>
        <w:ind w:left="720" w:hanging="360"/>
      </w:pPr>
      <w:rPr>
        <w:rFonts w:ascii="Arial" w:hAnsi="Arial" w:hint="default"/>
        <w:b/>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EFB6939"/>
    <w:multiLevelType w:val="hybridMultilevel"/>
    <w:tmpl w:val="18E2ECEA"/>
    <w:lvl w:ilvl="0" w:tplc="15CA39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4220A7"/>
    <w:multiLevelType w:val="hybridMultilevel"/>
    <w:tmpl w:val="BFD85E2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863D51"/>
    <w:multiLevelType w:val="hybridMultilevel"/>
    <w:tmpl w:val="FBEE83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25183A"/>
    <w:multiLevelType w:val="multilevel"/>
    <w:tmpl w:val="D60ABC1C"/>
    <w:lvl w:ilvl="0">
      <w:start w:val="1"/>
      <w:numFmt w:val="decimal"/>
      <w:lvlText w:val="%1."/>
      <w:lvlJc w:val="left"/>
      <w:pPr>
        <w:tabs>
          <w:tab w:val="num" w:pos="720"/>
        </w:tabs>
        <w:ind w:left="720" w:hanging="360"/>
      </w:pPr>
      <w:rPr>
        <w:rFonts w:ascii="Times New Roman" w:eastAsia="Times New Roman" w:hAnsi="Times New Roman" w:cs="Times New Roman" w:hint="default"/>
        <w:b/>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C27208B"/>
    <w:multiLevelType w:val="hybridMultilevel"/>
    <w:tmpl w:val="2176EC5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CAA369A"/>
    <w:multiLevelType w:val="hybridMultilevel"/>
    <w:tmpl w:val="C8C4AB12"/>
    <w:lvl w:ilvl="0" w:tplc="08D42990">
      <w:start w:val="13"/>
      <w:numFmt w:val="decimal"/>
      <w:lvlText w:val="%1."/>
      <w:lvlJc w:val="left"/>
      <w:pPr>
        <w:tabs>
          <w:tab w:val="num" w:pos="397"/>
        </w:tabs>
        <w:ind w:left="397" w:hanging="397"/>
      </w:pPr>
    </w:lvl>
    <w:lvl w:ilvl="1" w:tplc="831EAA0C">
      <w:start w:val="12"/>
      <w:numFmt w:val="bullet"/>
      <w:lvlText w:val=""/>
      <w:lvlJc w:val="left"/>
      <w:pPr>
        <w:tabs>
          <w:tab w:val="num" w:pos="397"/>
        </w:tabs>
        <w:ind w:left="397" w:hanging="397"/>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9" w15:restartNumberingAfterBreak="0">
    <w:nsid w:val="2E2E6746"/>
    <w:multiLevelType w:val="hybridMultilevel"/>
    <w:tmpl w:val="657CA2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56361E"/>
    <w:multiLevelType w:val="hybridMultilevel"/>
    <w:tmpl w:val="EB166960"/>
    <w:lvl w:ilvl="0" w:tplc="1F7C4094">
      <w:start w:val="4290"/>
      <w:numFmt w:val="decimal"/>
      <w:lvlText w:val="%1."/>
      <w:lvlJc w:val="left"/>
      <w:pPr>
        <w:tabs>
          <w:tab w:val="num" w:pos="720"/>
        </w:tabs>
        <w:ind w:left="720" w:hanging="360"/>
      </w:pPr>
      <w:rPr>
        <w:rFonts w:ascii="Times New Roman" w:eastAsia="Times New Roman" w:hAnsi="Times New Roman" w:cs="Times New Roman"/>
        <w:b/>
        <w:color w:val="auto"/>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8B3EFF"/>
    <w:multiLevelType w:val="hybridMultilevel"/>
    <w:tmpl w:val="274E4A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651832"/>
    <w:multiLevelType w:val="hybridMultilevel"/>
    <w:tmpl w:val="395AC14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4F2359E"/>
    <w:multiLevelType w:val="hybridMultilevel"/>
    <w:tmpl w:val="45FC2A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962BD2"/>
    <w:multiLevelType w:val="hybridMultilevel"/>
    <w:tmpl w:val="E880123A"/>
    <w:lvl w:ilvl="0" w:tplc="F3A464D2">
      <w:start w:val="1"/>
      <w:numFmt w:val="decimal"/>
      <w:lvlText w:val="%1."/>
      <w:lvlJc w:val="left"/>
      <w:pPr>
        <w:tabs>
          <w:tab w:val="num" w:pos="360"/>
        </w:tabs>
        <w:ind w:left="360" w:hanging="360"/>
      </w:pPr>
      <w:rPr>
        <w:rFonts w:hint="default"/>
      </w:rPr>
    </w:lvl>
    <w:lvl w:ilvl="1" w:tplc="7B76BB08">
      <w:start w:val="1"/>
      <w:numFmt w:val="lowerLetter"/>
      <w:lvlText w:val="%2)"/>
      <w:lvlJc w:val="left"/>
      <w:pPr>
        <w:tabs>
          <w:tab w:val="num" w:pos="720"/>
        </w:tabs>
        <w:ind w:left="720" w:hanging="360"/>
      </w:pPr>
      <w:rPr>
        <w:rFonts w:ascii="Tahoma" w:eastAsia="Times New Roman" w:hAnsi="Tahoma" w:cs="Tahoma"/>
      </w:rPr>
    </w:lvl>
    <w:lvl w:ilvl="2" w:tplc="F1060C8A">
      <w:start w:val="15"/>
      <w:numFmt w:val="decimal"/>
      <w:lvlText w:val="%3."/>
      <w:lvlJc w:val="left"/>
      <w:pPr>
        <w:tabs>
          <w:tab w:val="num" w:pos="1620"/>
        </w:tabs>
        <w:ind w:left="1620" w:hanging="360"/>
      </w:pPr>
      <w:rPr>
        <w:rFonts w:hint="default"/>
      </w:r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15" w15:restartNumberingAfterBreak="0">
    <w:nsid w:val="5D92638A"/>
    <w:multiLevelType w:val="hybridMultilevel"/>
    <w:tmpl w:val="14FEBB6A"/>
    <w:lvl w:ilvl="0" w:tplc="4CDAC782">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E9F4941"/>
    <w:multiLevelType w:val="hybridMultilevel"/>
    <w:tmpl w:val="23BEB76E"/>
    <w:lvl w:ilvl="0" w:tplc="8F3EC982">
      <w:start w:val="1"/>
      <w:numFmt w:val="decimal"/>
      <w:lvlText w:val="%1."/>
      <w:lvlJc w:val="left"/>
      <w:pPr>
        <w:tabs>
          <w:tab w:val="num" w:pos="720"/>
        </w:tabs>
        <w:ind w:left="720" w:hanging="360"/>
      </w:pPr>
      <w:rPr>
        <w:rFonts w:ascii="Arial" w:hAnsi="Arial" w:hint="default"/>
        <w:b/>
        <w:color w:val="auto"/>
        <w:sz w:val="20"/>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69303545"/>
    <w:multiLevelType w:val="hybridMultilevel"/>
    <w:tmpl w:val="DEF28B9A"/>
    <w:lvl w:ilvl="0" w:tplc="0F8842D8">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8303BC"/>
    <w:multiLevelType w:val="multilevel"/>
    <w:tmpl w:val="05CA8BD2"/>
    <w:lvl w:ilvl="0">
      <w:start w:val="4290"/>
      <w:numFmt w:val="decimal"/>
      <w:lvlText w:val="%1."/>
      <w:lvlJc w:val="left"/>
      <w:pPr>
        <w:tabs>
          <w:tab w:val="num" w:pos="720"/>
        </w:tabs>
        <w:ind w:left="720" w:hanging="360"/>
      </w:pPr>
      <w:rPr>
        <w:rFonts w:ascii="Times New Roman" w:eastAsia="Times New Roman" w:hAnsi="Times New Roman" w:cs="Times New Roman"/>
        <w:b/>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95470A4"/>
    <w:multiLevelType w:val="hybridMultilevel"/>
    <w:tmpl w:val="4260A774"/>
    <w:lvl w:ilvl="0" w:tplc="2FE0F30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lvlOverride w:ilvl="0">
      <w:startOverride w:val="1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4"/>
  </w:num>
  <w:num w:numId="5">
    <w:abstractNumId w:val="12"/>
  </w:num>
  <w:num w:numId="6">
    <w:abstractNumId w:val="8"/>
  </w:num>
  <w:num w:numId="7">
    <w:abstractNumId w:val="11"/>
  </w:num>
  <w:num w:numId="8">
    <w:abstractNumId w:val="0"/>
  </w:num>
  <w:num w:numId="9">
    <w:abstractNumId w:val="15"/>
  </w:num>
  <w:num w:numId="10">
    <w:abstractNumId w:val="13"/>
  </w:num>
  <w:num w:numId="11">
    <w:abstractNumId w:val="3"/>
  </w:num>
  <w:num w:numId="12">
    <w:abstractNumId w:val="1"/>
  </w:num>
  <w:num w:numId="13">
    <w:abstractNumId w:val="19"/>
  </w:num>
  <w:num w:numId="14">
    <w:abstractNumId w:val="9"/>
  </w:num>
  <w:num w:numId="15">
    <w:abstractNumId w:val="10"/>
  </w:num>
  <w:num w:numId="16">
    <w:abstractNumId w:val="16"/>
  </w:num>
  <w:num w:numId="17">
    <w:abstractNumId w:val="18"/>
  </w:num>
  <w:num w:numId="18">
    <w:abstractNumId w:val="6"/>
  </w:num>
  <w:num w:numId="19">
    <w:abstractNumId w:val="2"/>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361" fill="f" fillcolor="white" stroke="f">
      <v:fill color="white" on="f"/>
      <v:stroke on="f"/>
    </o:shapedefaults>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131"/>
    <w:rsid w:val="000060F5"/>
    <w:rsid w:val="00007051"/>
    <w:rsid w:val="00015C77"/>
    <w:rsid w:val="00017ECD"/>
    <w:rsid w:val="000207A6"/>
    <w:rsid w:val="000244CA"/>
    <w:rsid w:val="000715D5"/>
    <w:rsid w:val="00075934"/>
    <w:rsid w:val="00082995"/>
    <w:rsid w:val="0008788E"/>
    <w:rsid w:val="000B68AD"/>
    <w:rsid w:val="000D4369"/>
    <w:rsid w:val="000F5D59"/>
    <w:rsid w:val="00114BAC"/>
    <w:rsid w:val="00117247"/>
    <w:rsid w:val="00124CAB"/>
    <w:rsid w:val="00131993"/>
    <w:rsid w:val="0014135F"/>
    <w:rsid w:val="00145D2E"/>
    <w:rsid w:val="001531A0"/>
    <w:rsid w:val="0015700E"/>
    <w:rsid w:val="001661B3"/>
    <w:rsid w:val="0017214E"/>
    <w:rsid w:val="00193ED9"/>
    <w:rsid w:val="00195CFC"/>
    <w:rsid w:val="001965C8"/>
    <w:rsid w:val="001A3798"/>
    <w:rsid w:val="001A4DED"/>
    <w:rsid w:val="001B7CAD"/>
    <w:rsid w:val="001C7543"/>
    <w:rsid w:val="001D2A04"/>
    <w:rsid w:val="001D7FA5"/>
    <w:rsid w:val="001E0561"/>
    <w:rsid w:val="001F1C73"/>
    <w:rsid w:val="001F4964"/>
    <w:rsid w:val="001F7C17"/>
    <w:rsid w:val="00205B28"/>
    <w:rsid w:val="00224C65"/>
    <w:rsid w:val="00256B5E"/>
    <w:rsid w:val="002579CB"/>
    <w:rsid w:val="0028139E"/>
    <w:rsid w:val="002B4D32"/>
    <w:rsid w:val="002C6654"/>
    <w:rsid w:val="002D70BF"/>
    <w:rsid w:val="002F3626"/>
    <w:rsid w:val="003106FA"/>
    <w:rsid w:val="0031149E"/>
    <w:rsid w:val="003354AB"/>
    <w:rsid w:val="00337DF0"/>
    <w:rsid w:val="00354EB5"/>
    <w:rsid w:val="00367BD6"/>
    <w:rsid w:val="00384C3D"/>
    <w:rsid w:val="00386670"/>
    <w:rsid w:val="003A7CBD"/>
    <w:rsid w:val="003B06F2"/>
    <w:rsid w:val="003B4A84"/>
    <w:rsid w:val="003C6AE2"/>
    <w:rsid w:val="00411990"/>
    <w:rsid w:val="0041311A"/>
    <w:rsid w:val="00420697"/>
    <w:rsid w:val="00422DA7"/>
    <w:rsid w:val="00423537"/>
    <w:rsid w:val="00440E05"/>
    <w:rsid w:val="0047522F"/>
    <w:rsid w:val="004874D7"/>
    <w:rsid w:val="004A12DF"/>
    <w:rsid w:val="004B028A"/>
    <w:rsid w:val="004B7C71"/>
    <w:rsid w:val="004F2A2F"/>
    <w:rsid w:val="00501DCD"/>
    <w:rsid w:val="0050662C"/>
    <w:rsid w:val="00523B51"/>
    <w:rsid w:val="0054394A"/>
    <w:rsid w:val="0056700F"/>
    <w:rsid w:val="00573307"/>
    <w:rsid w:val="00591414"/>
    <w:rsid w:val="005A20B3"/>
    <w:rsid w:val="005A736C"/>
    <w:rsid w:val="005C1E32"/>
    <w:rsid w:val="0061005E"/>
    <w:rsid w:val="00630787"/>
    <w:rsid w:val="0063168B"/>
    <w:rsid w:val="00646BC5"/>
    <w:rsid w:val="006501E9"/>
    <w:rsid w:val="00656329"/>
    <w:rsid w:val="0067087C"/>
    <w:rsid w:val="00673468"/>
    <w:rsid w:val="006818D2"/>
    <w:rsid w:val="00692796"/>
    <w:rsid w:val="006A7C5E"/>
    <w:rsid w:val="006B24F9"/>
    <w:rsid w:val="006B7F83"/>
    <w:rsid w:val="006D1FF1"/>
    <w:rsid w:val="006D54B3"/>
    <w:rsid w:val="006D749F"/>
    <w:rsid w:val="00710F8E"/>
    <w:rsid w:val="0071246E"/>
    <w:rsid w:val="00722CF4"/>
    <w:rsid w:val="00725864"/>
    <w:rsid w:val="0073173A"/>
    <w:rsid w:val="007463F4"/>
    <w:rsid w:val="007537BE"/>
    <w:rsid w:val="007548AA"/>
    <w:rsid w:val="007554AB"/>
    <w:rsid w:val="00757CE2"/>
    <w:rsid w:val="00766A9C"/>
    <w:rsid w:val="00783BC5"/>
    <w:rsid w:val="00786429"/>
    <w:rsid w:val="00796DB7"/>
    <w:rsid w:val="007B18F3"/>
    <w:rsid w:val="007B7563"/>
    <w:rsid w:val="007C3015"/>
    <w:rsid w:val="007C5E60"/>
    <w:rsid w:val="007D4EDA"/>
    <w:rsid w:val="007D7D5F"/>
    <w:rsid w:val="007F1B50"/>
    <w:rsid w:val="00800608"/>
    <w:rsid w:val="008164A9"/>
    <w:rsid w:val="008204DC"/>
    <w:rsid w:val="00823EDB"/>
    <w:rsid w:val="00826D77"/>
    <w:rsid w:val="00855157"/>
    <w:rsid w:val="00855E95"/>
    <w:rsid w:val="00876750"/>
    <w:rsid w:val="00890848"/>
    <w:rsid w:val="00892B1E"/>
    <w:rsid w:val="00896F67"/>
    <w:rsid w:val="008B264C"/>
    <w:rsid w:val="008B6C91"/>
    <w:rsid w:val="008C4332"/>
    <w:rsid w:val="008C5257"/>
    <w:rsid w:val="008C6520"/>
    <w:rsid w:val="008E2287"/>
    <w:rsid w:val="008F6CC9"/>
    <w:rsid w:val="0094546D"/>
    <w:rsid w:val="009458CB"/>
    <w:rsid w:val="009652A6"/>
    <w:rsid w:val="009729D0"/>
    <w:rsid w:val="0098791C"/>
    <w:rsid w:val="00990C26"/>
    <w:rsid w:val="0099209A"/>
    <w:rsid w:val="009B2626"/>
    <w:rsid w:val="009D29E4"/>
    <w:rsid w:val="009D4EF5"/>
    <w:rsid w:val="009E4AD3"/>
    <w:rsid w:val="009F37D9"/>
    <w:rsid w:val="00A040D8"/>
    <w:rsid w:val="00A104E8"/>
    <w:rsid w:val="00A15CE8"/>
    <w:rsid w:val="00A34530"/>
    <w:rsid w:val="00A4659E"/>
    <w:rsid w:val="00A60F04"/>
    <w:rsid w:val="00A63C2B"/>
    <w:rsid w:val="00A6679E"/>
    <w:rsid w:val="00A778CA"/>
    <w:rsid w:val="00A84531"/>
    <w:rsid w:val="00A86FC7"/>
    <w:rsid w:val="00A87472"/>
    <w:rsid w:val="00A91C32"/>
    <w:rsid w:val="00AA03D3"/>
    <w:rsid w:val="00AB0539"/>
    <w:rsid w:val="00AB07DE"/>
    <w:rsid w:val="00AC03D5"/>
    <w:rsid w:val="00AD2C50"/>
    <w:rsid w:val="00AE3850"/>
    <w:rsid w:val="00AF17DF"/>
    <w:rsid w:val="00B04E6B"/>
    <w:rsid w:val="00B121AF"/>
    <w:rsid w:val="00B3708A"/>
    <w:rsid w:val="00B3770A"/>
    <w:rsid w:val="00B53009"/>
    <w:rsid w:val="00B61B89"/>
    <w:rsid w:val="00B6259D"/>
    <w:rsid w:val="00B64244"/>
    <w:rsid w:val="00B6613B"/>
    <w:rsid w:val="00B712CE"/>
    <w:rsid w:val="00B83AB1"/>
    <w:rsid w:val="00B8630E"/>
    <w:rsid w:val="00BD58BE"/>
    <w:rsid w:val="00BE1F47"/>
    <w:rsid w:val="00BE5970"/>
    <w:rsid w:val="00BE6E40"/>
    <w:rsid w:val="00BF36BB"/>
    <w:rsid w:val="00C03C1C"/>
    <w:rsid w:val="00C15290"/>
    <w:rsid w:val="00C51B1C"/>
    <w:rsid w:val="00C729B9"/>
    <w:rsid w:val="00C940B7"/>
    <w:rsid w:val="00C96C5A"/>
    <w:rsid w:val="00CA6033"/>
    <w:rsid w:val="00CB18BB"/>
    <w:rsid w:val="00CB44E7"/>
    <w:rsid w:val="00CC2B5E"/>
    <w:rsid w:val="00CE4FDC"/>
    <w:rsid w:val="00D137FC"/>
    <w:rsid w:val="00D15BED"/>
    <w:rsid w:val="00D21D4D"/>
    <w:rsid w:val="00D24185"/>
    <w:rsid w:val="00D304AB"/>
    <w:rsid w:val="00D45120"/>
    <w:rsid w:val="00D45671"/>
    <w:rsid w:val="00D45EC9"/>
    <w:rsid w:val="00D6073B"/>
    <w:rsid w:val="00D63AB7"/>
    <w:rsid w:val="00D651D2"/>
    <w:rsid w:val="00D67AFC"/>
    <w:rsid w:val="00D74090"/>
    <w:rsid w:val="00D75519"/>
    <w:rsid w:val="00D82240"/>
    <w:rsid w:val="00D84119"/>
    <w:rsid w:val="00D9075C"/>
    <w:rsid w:val="00D90EB9"/>
    <w:rsid w:val="00DA30A7"/>
    <w:rsid w:val="00DC0986"/>
    <w:rsid w:val="00DC2FBA"/>
    <w:rsid w:val="00DC68FB"/>
    <w:rsid w:val="00DF456C"/>
    <w:rsid w:val="00E12200"/>
    <w:rsid w:val="00E1527B"/>
    <w:rsid w:val="00E22919"/>
    <w:rsid w:val="00E266D4"/>
    <w:rsid w:val="00E347C9"/>
    <w:rsid w:val="00E41709"/>
    <w:rsid w:val="00E50AF3"/>
    <w:rsid w:val="00E536E8"/>
    <w:rsid w:val="00E64055"/>
    <w:rsid w:val="00E717B2"/>
    <w:rsid w:val="00E72153"/>
    <w:rsid w:val="00E74685"/>
    <w:rsid w:val="00E76B26"/>
    <w:rsid w:val="00E80C16"/>
    <w:rsid w:val="00E83AF4"/>
    <w:rsid w:val="00E871A1"/>
    <w:rsid w:val="00EA05C9"/>
    <w:rsid w:val="00EA712B"/>
    <w:rsid w:val="00EA77B6"/>
    <w:rsid w:val="00EB0236"/>
    <w:rsid w:val="00EB1E9C"/>
    <w:rsid w:val="00EC1EBB"/>
    <w:rsid w:val="00ED33E1"/>
    <w:rsid w:val="00ED3773"/>
    <w:rsid w:val="00ED4E59"/>
    <w:rsid w:val="00ED5247"/>
    <w:rsid w:val="00EE0637"/>
    <w:rsid w:val="00EE4A3C"/>
    <w:rsid w:val="00EE5753"/>
    <w:rsid w:val="00EF5B81"/>
    <w:rsid w:val="00F27BC7"/>
    <w:rsid w:val="00F45EA3"/>
    <w:rsid w:val="00F615C3"/>
    <w:rsid w:val="00F62F6D"/>
    <w:rsid w:val="00F656A7"/>
    <w:rsid w:val="00F6671E"/>
    <w:rsid w:val="00F849BA"/>
    <w:rsid w:val="00F96131"/>
    <w:rsid w:val="00F96399"/>
    <w:rsid w:val="00FB11C4"/>
    <w:rsid w:val="00FE34C5"/>
    <w:rsid w:val="00FE46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fill="f" fillcolor="white" stroke="f">
      <v:fill color="white" on="f"/>
      <v:stroke on="f"/>
    </o:shapedefaults>
    <o:shapelayout v:ext="edit">
      <o:idmap v:ext="edit" data="1"/>
    </o:shapelayout>
  </w:shapeDefaults>
  <w:decimalSymbol w:val=","/>
  <w:listSeparator w:val=";"/>
  <w14:docId w14:val="38766DBE"/>
  <w15:chartTrackingRefBased/>
  <w15:docId w15:val="{B598AF55-D179-470F-920A-45DD10BB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304AB"/>
    <w:rPr>
      <w:sz w:val="24"/>
    </w:rPr>
  </w:style>
  <w:style w:type="paragraph" w:styleId="Naslov2">
    <w:name w:val="heading 2"/>
    <w:basedOn w:val="Navaden"/>
    <w:next w:val="Navaden"/>
    <w:link w:val="Naslov2Znak"/>
    <w:qFormat/>
    <w:rsid w:val="007554AB"/>
    <w:pPr>
      <w:keepNext/>
      <w:jc w:val="both"/>
      <w:outlineLvl w:val="1"/>
    </w:pPr>
    <w:rPr>
      <w:rFonts w:ascii="Tahoma" w:hAnsi="Tahoma"/>
      <w:b/>
      <w:bC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customStyle="1" w:styleId="a">
    <w:name w:val="_"/>
    <w:basedOn w:val="Navaden"/>
    <w:next w:val="Glava"/>
    <w:pPr>
      <w:widowControl w:val="0"/>
    </w:pPr>
  </w:style>
  <w:style w:type="paragraph" w:customStyle="1" w:styleId="26">
    <w:name w:val="_26"/>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5">
    <w:name w:val="_25"/>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4">
    <w:name w:val="_24"/>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3">
    <w:name w:val="_23"/>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2">
    <w:name w:val="_22"/>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21">
    <w:name w:val="_21"/>
    <w:basedOn w:val="Navaden"/>
    <w:next w:val="Glava"/>
    <w:pPr>
      <w:widowControl w:val="0"/>
      <w:tabs>
        <w:tab w:val="left" w:pos="5040"/>
        <w:tab w:val="left" w:pos="5760"/>
        <w:tab w:val="left" w:pos="6480"/>
        <w:tab w:val="left" w:pos="7200"/>
        <w:tab w:val="left" w:pos="7920"/>
      </w:tabs>
      <w:ind w:left="5040" w:hanging="720"/>
    </w:pPr>
  </w:style>
  <w:style w:type="paragraph" w:customStyle="1" w:styleId="20">
    <w:name w:val="_20"/>
    <w:basedOn w:val="Navaden"/>
    <w:next w:val="Glava"/>
    <w:pPr>
      <w:widowControl w:val="0"/>
      <w:tabs>
        <w:tab w:val="left" w:pos="5760"/>
        <w:tab w:val="left" w:pos="6480"/>
        <w:tab w:val="left" w:pos="7200"/>
        <w:tab w:val="left" w:pos="7920"/>
      </w:tabs>
      <w:ind w:left="5760" w:hanging="720"/>
    </w:pPr>
  </w:style>
  <w:style w:type="paragraph" w:customStyle="1" w:styleId="19">
    <w:name w:val="_19"/>
    <w:basedOn w:val="Navaden"/>
    <w:next w:val="Glava"/>
    <w:pPr>
      <w:widowControl w:val="0"/>
      <w:tabs>
        <w:tab w:val="left" w:pos="6480"/>
        <w:tab w:val="left" w:pos="7200"/>
        <w:tab w:val="left" w:pos="7920"/>
      </w:tabs>
      <w:ind w:left="6480" w:hanging="720"/>
    </w:pPr>
  </w:style>
  <w:style w:type="paragraph" w:customStyle="1" w:styleId="18">
    <w:name w:val="_18"/>
    <w:basedOn w:val="Navaden"/>
    <w:next w:val="Glava"/>
    <w:pPr>
      <w:widowControl w:val="0"/>
    </w:pPr>
  </w:style>
  <w:style w:type="paragraph" w:customStyle="1" w:styleId="17">
    <w:name w:val="_17"/>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6">
    <w:name w:val="_16"/>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5">
    <w:name w:val="_15"/>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4">
    <w:name w:val="_14"/>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3">
    <w:name w:val="_13"/>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12">
    <w:name w:val="_12"/>
    <w:basedOn w:val="Navaden"/>
    <w:next w:val="Glava"/>
    <w:pPr>
      <w:widowControl w:val="0"/>
      <w:tabs>
        <w:tab w:val="left" w:pos="5040"/>
        <w:tab w:val="left" w:pos="5760"/>
        <w:tab w:val="left" w:pos="6480"/>
        <w:tab w:val="left" w:pos="7200"/>
        <w:tab w:val="left" w:pos="7920"/>
      </w:tabs>
      <w:ind w:left="5040" w:hanging="720"/>
    </w:pPr>
  </w:style>
  <w:style w:type="paragraph" w:customStyle="1" w:styleId="11">
    <w:name w:val="_11"/>
    <w:basedOn w:val="Navaden"/>
    <w:next w:val="Glava"/>
    <w:pPr>
      <w:widowControl w:val="0"/>
      <w:tabs>
        <w:tab w:val="left" w:pos="5760"/>
        <w:tab w:val="left" w:pos="6480"/>
        <w:tab w:val="left" w:pos="7200"/>
        <w:tab w:val="left" w:pos="7920"/>
      </w:tabs>
      <w:ind w:left="5760" w:hanging="720"/>
    </w:pPr>
  </w:style>
  <w:style w:type="paragraph" w:customStyle="1" w:styleId="10">
    <w:name w:val="_10"/>
    <w:basedOn w:val="Navaden"/>
    <w:next w:val="Glava"/>
    <w:pPr>
      <w:widowControl w:val="0"/>
      <w:tabs>
        <w:tab w:val="left" w:pos="6480"/>
        <w:tab w:val="left" w:pos="7200"/>
        <w:tab w:val="left" w:pos="7920"/>
      </w:tabs>
      <w:ind w:left="6480" w:hanging="720"/>
    </w:pPr>
  </w:style>
  <w:style w:type="paragraph" w:customStyle="1" w:styleId="9">
    <w:name w:val="_9"/>
    <w:basedOn w:val="Navaden"/>
    <w:next w:val="Glava"/>
    <w:pPr>
      <w:widowControl w:val="0"/>
    </w:pPr>
  </w:style>
  <w:style w:type="paragraph" w:customStyle="1" w:styleId="8">
    <w:name w:val="_8"/>
    <w:basedOn w:val="Navaden"/>
    <w:next w:val="Glav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7">
    <w:name w:val="_7"/>
    <w:basedOn w:val="Navaden"/>
    <w:next w:val="Glava"/>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6">
    <w:name w:val="_6"/>
    <w:basedOn w:val="Navaden"/>
    <w:next w:val="Glava"/>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5">
    <w:name w:val="_5"/>
    <w:basedOn w:val="Navaden"/>
    <w:next w:val="Glava"/>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4">
    <w:name w:val="_4"/>
    <w:basedOn w:val="Navaden"/>
    <w:next w:val="Glava"/>
    <w:pPr>
      <w:widowControl w:val="0"/>
      <w:tabs>
        <w:tab w:val="left" w:pos="4320"/>
        <w:tab w:val="left" w:pos="5040"/>
        <w:tab w:val="left" w:pos="5760"/>
        <w:tab w:val="left" w:pos="6480"/>
        <w:tab w:val="left" w:pos="7200"/>
        <w:tab w:val="left" w:pos="7920"/>
      </w:tabs>
      <w:ind w:left="4320" w:hanging="720"/>
    </w:pPr>
  </w:style>
  <w:style w:type="paragraph" w:customStyle="1" w:styleId="3">
    <w:name w:val="_3"/>
    <w:basedOn w:val="Navaden"/>
    <w:next w:val="Glava"/>
    <w:pPr>
      <w:widowControl w:val="0"/>
      <w:tabs>
        <w:tab w:val="left" w:pos="5040"/>
        <w:tab w:val="left" w:pos="5760"/>
        <w:tab w:val="left" w:pos="6480"/>
        <w:tab w:val="left" w:pos="7200"/>
        <w:tab w:val="left" w:pos="7920"/>
      </w:tabs>
      <w:ind w:left="5040" w:hanging="720"/>
    </w:pPr>
  </w:style>
  <w:style w:type="paragraph" w:customStyle="1" w:styleId="2">
    <w:name w:val="_2"/>
    <w:basedOn w:val="Navaden"/>
    <w:next w:val="Glava"/>
    <w:pPr>
      <w:widowControl w:val="0"/>
      <w:tabs>
        <w:tab w:val="left" w:pos="5760"/>
        <w:tab w:val="left" w:pos="6480"/>
        <w:tab w:val="left" w:pos="7200"/>
        <w:tab w:val="left" w:pos="7920"/>
      </w:tabs>
      <w:ind w:left="5760" w:hanging="720"/>
    </w:pPr>
  </w:style>
  <w:style w:type="paragraph" w:customStyle="1" w:styleId="1">
    <w:name w:val="_1"/>
    <w:basedOn w:val="Navaden"/>
    <w:next w:val="Glava"/>
    <w:pPr>
      <w:widowControl w:val="0"/>
      <w:tabs>
        <w:tab w:val="left" w:pos="6480"/>
        <w:tab w:val="left" w:pos="7200"/>
        <w:tab w:val="left" w:pos="7920"/>
      </w:tabs>
      <w:ind w:left="6480" w:hanging="720"/>
    </w:pPr>
  </w:style>
  <w:style w:type="paragraph" w:styleId="Noga">
    <w:name w:val="footer"/>
    <w:basedOn w:val="Navaden"/>
    <w:link w:val="NogaZnak"/>
    <w:uiPriority w:val="99"/>
    <w:pPr>
      <w:tabs>
        <w:tab w:val="center" w:pos="4536"/>
        <w:tab w:val="right" w:pos="9072"/>
      </w:tabs>
    </w:pPr>
  </w:style>
  <w:style w:type="paragraph" w:styleId="Glavasporoila">
    <w:name w:val="Message Header"/>
    <w:basedOn w:val="Telobesedila"/>
    <w:pPr>
      <w:keepLines/>
      <w:tabs>
        <w:tab w:val="left" w:pos="720"/>
        <w:tab w:val="left" w:pos="4320"/>
        <w:tab w:val="left" w:pos="5040"/>
        <w:tab w:val="right" w:pos="8640"/>
      </w:tabs>
      <w:spacing w:after="40" w:line="440" w:lineRule="atLeast"/>
      <w:ind w:left="720" w:hanging="720"/>
    </w:pPr>
    <w:rPr>
      <w:rFonts w:ascii="Arial" w:hAnsi="Arial"/>
      <w:spacing w:val="-5"/>
      <w:sz w:val="20"/>
    </w:rPr>
  </w:style>
  <w:style w:type="paragraph" w:customStyle="1" w:styleId="Glavasporoila-prva">
    <w:name w:val="Glava sporočila - prva"/>
    <w:basedOn w:val="Glavasporoila"/>
    <w:next w:val="Glavasporoila"/>
  </w:style>
  <w:style w:type="character" w:customStyle="1" w:styleId="Glavasporoila-oznaka">
    <w:name w:val="Glava sporočila - oznaka"/>
    <w:rPr>
      <w:rFonts w:ascii="Arial Black" w:hAnsi="Arial Black"/>
      <w:sz w:val="18"/>
    </w:rPr>
  </w:style>
  <w:style w:type="paragraph" w:styleId="Telobesedila">
    <w:name w:val="Body Text"/>
    <w:basedOn w:val="Navaden"/>
    <w:link w:val="TelobesedilaZnak"/>
    <w:pPr>
      <w:spacing w:after="120"/>
    </w:pPr>
  </w:style>
  <w:style w:type="character" w:styleId="Hiperpovezava">
    <w:name w:val="Hyperlink"/>
    <w:basedOn w:val="Privzetapisavaodstavka"/>
    <w:rsid w:val="00384C3D"/>
    <w:rPr>
      <w:color w:val="0000FF"/>
      <w:u w:val="single"/>
    </w:rPr>
  </w:style>
  <w:style w:type="table" w:styleId="Tabelamrea">
    <w:name w:val="Table Grid"/>
    <w:basedOn w:val="Navadnatabela"/>
    <w:rsid w:val="00A34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avaZnak">
    <w:name w:val="Glava Znak"/>
    <w:basedOn w:val="Privzetapisavaodstavka"/>
    <w:link w:val="Glava"/>
    <w:uiPriority w:val="99"/>
    <w:rsid w:val="00646BC5"/>
    <w:rPr>
      <w:sz w:val="24"/>
      <w:lang w:val="en-US"/>
    </w:rPr>
  </w:style>
  <w:style w:type="paragraph" w:styleId="Besedilooblaka">
    <w:name w:val="Balloon Text"/>
    <w:basedOn w:val="Navaden"/>
    <w:link w:val="BesedilooblakaZnak"/>
    <w:rsid w:val="00646BC5"/>
    <w:rPr>
      <w:rFonts w:ascii="Tahoma" w:hAnsi="Tahoma" w:cs="Tahoma"/>
      <w:sz w:val="16"/>
      <w:szCs w:val="16"/>
    </w:rPr>
  </w:style>
  <w:style w:type="character" w:customStyle="1" w:styleId="BesedilooblakaZnak">
    <w:name w:val="Besedilo oblačka Znak"/>
    <w:basedOn w:val="Privzetapisavaodstavka"/>
    <w:link w:val="Besedilooblaka"/>
    <w:rsid w:val="00646BC5"/>
    <w:rPr>
      <w:rFonts w:ascii="Tahoma" w:hAnsi="Tahoma" w:cs="Tahoma"/>
      <w:sz w:val="16"/>
      <w:szCs w:val="16"/>
      <w:lang w:val="en-US"/>
    </w:rPr>
  </w:style>
  <w:style w:type="character" w:customStyle="1" w:styleId="Naslov2Znak">
    <w:name w:val="Naslov 2 Znak"/>
    <w:basedOn w:val="Privzetapisavaodstavka"/>
    <w:link w:val="Naslov2"/>
    <w:rsid w:val="007554AB"/>
    <w:rPr>
      <w:rFonts w:ascii="Tahoma" w:hAnsi="Tahoma"/>
      <w:b/>
      <w:bCs/>
      <w:sz w:val="24"/>
      <w:szCs w:val="24"/>
    </w:rPr>
  </w:style>
  <w:style w:type="character" w:customStyle="1" w:styleId="TelobesedilaZnak">
    <w:name w:val="Telo besedila Znak"/>
    <w:basedOn w:val="Privzetapisavaodstavka"/>
    <w:link w:val="Telobesedila"/>
    <w:rsid w:val="007554AB"/>
    <w:rPr>
      <w:sz w:val="24"/>
      <w:lang w:val="en-US"/>
    </w:rPr>
  </w:style>
  <w:style w:type="character" w:styleId="Krepko">
    <w:name w:val="Strong"/>
    <w:basedOn w:val="Privzetapisavaodstavka"/>
    <w:qFormat/>
    <w:rsid w:val="003354AB"/>
    <w:rPr>
      <w:b/>
      <w:bCs/>
    </w:rPr>
  </w:style>
  <w:style w:type="paragraph" w:styleId="Odstavekseznama">
    <w:name w:val="List Paragraph"/>
    <w:basedOn w:val="Navaden"/>
    <w:uiPriority w:val="34"/>
    <w:qFormat/>
    <w:rsid w:val="00FB11C4"/>
    <w:pPr>
      <w:ind w:left="720"/>
      <w:contextualSpacing/>
    </w:pPr>
  </w:style>
  <w:style w:type="character" w:customStyle="1" w:styleId="NogaZnak">
    <w:name w:val="Noga Znak"/>
    <w:link w:val="Noga"/>
    <w:uiPriority w:val="99"/>
    <w:rsid w:val="0050662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rzic.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3</Pages>
  <Words>826</Words>
  <Characters>4637</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Številka: 4101-150/2007-51</vt:lpstr>
    </vt:vector>
  </TitlesOfParts>
  <Company/>
  <LinksUpToDate>false</LinksUpToDate>
  <CharactersWithSpaces>5453</CharactersWithSpaces>
  <SharedDoc>false</SharedDoc>
  <HLinks>
    <vt:vector size="30" baseType="variant">
      <vt:variant>
        <vt:i4>786526</vt:i4>
      </vt:variant>
      <vt:variant>
        <vt:i4>9</vt:i4>
      </vt:variant>
      <vt:variant>
        <vt:i4>0</vt:i4>
      </vt:variant>
      <vt:variant>
        <vt:i4>5</vt:i4>
      </vt:variant>
      <vt:variant>
        <vt:lpwstr>http://www.uradni-list.si/1/objava.jsp?urlid=201051&amp;stevilka=2763</vt:lpwstr>
      </vt:variant>
      <vt:variant>
        <vt:lpwstr/>
      </vt:variant>
      <vt:variant>
        <vt:i4>720988</vt:i4>
      </vt:variant>
      <vt:variant>
        <vt:i4>6</vt:i4>
      </vt:variant>
      <vt:variant>
        <vt:i4>0</vt:i4>
      </vt:variant>
      <vt:variant>
        <vt:i4>5</vt:i4>
      </vt:variant>
      <vt:variant>
        <vt:lpwstr>http://www.uradni-list.si/1/objava.jsp?urlid=200979&amp;stevilka=3437</vt:lpwstr>
      </vt:variant>
      <vt:variant>
        <vt:lpwstr/>
      </vt:variant>
      <vt:variant>
        <vt:i4>786517</vt:i4>
      </vt:variant>
      <vt:variant>
        <vt:i4>3</vt:i4>
      </vt:variant>
      <vt:variant>
        <vt:i4>0</vt:i4>
      </vt:variant>
      <vt:variant>
        <vt:i4>5</vt:i4>
      </vt:variant>
      <vt:variant>
        <vt:lpwstr>http://www.uradni-list.si/1/objava.jsp?urlid=200876&amp;stevilka=3347</vt:lpwstr>
      </vt:variant>
      <vt:variant>
        <vt:lpwstr/>
      </vt:variant>
      <vt:variant>
        <vt:i4>524381</vt:i4>
      </vt:variant>
      <vt:variant>
        <vt:i4>0</vt:i4>
      </vt:variant>
      <vt:variant>
        <vt:i4>0</vt:i4>
      </vt:variant>
      <vt:variant>
        <vt:i4>5</vt:i4>
      </vt:variant>
      <vt:variant>
        <vt:lpwstr>http://www.uradni-list.si/1/objava.jsp?urlid=200794&amp;stevilka=4692</vt:lpwstr>
      </vt:variant>
      <vt:variant>
        <vt:lpwstr/>
      </vt:variant>
      <vt:variant>
        <vt:i4>1703948</vt:i4>
      </vt:variant>
      <vt:variant>
        <vt:i4>0</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4101-150/2007-51</dc:title>
  <dc:subject/>
  <dc:creator>dragoz</dc:creator>
  <cp:keywords/>
  <dc:description/>
  <cp:lastModifiedBy>Tomaž Ropret</cp:lastModifiedBy>
  <cp:revision>16</cp:revision>
  <cp:lastPrinted>2019-09-06T09:09:00Z</cp:lastPrinted>
  <dcterms:created xsi:type="dcterms:W3CDTF">2018-04-19T11:21:00Z</dcterms:created>
  <dcterms:modified xsi:type="dcterms:W3CDTF">2021-10-04T08:36:00Z</dcterms:modified>
</cp:coreProperties>
</file>