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EF" w:rsidRDefault="005C6DEF" w:rsidP="005C6DEF">
      <w:pPr>
        <w:jc w:val="right"/>
      </w:pPr>
      <w:r>
        <w:t>OSNUTEK</w:t>
      </w:r>
    </w:p>
    <w:p w:rsidR="005C6DEF" w:rsidRDefault="005C6DEF"/>
    <w:p w:rsidR="00A527CB" w:rsidRDefault="00575268">
      <w:r w:rsidRPr="00575268">
        <w:t>Na podlagi</w:t>
      </w:r>
      <w:r>
        <w:t xml:space="preserve"> šestega odstavka</w:t>
      </w:r>
      <w:r w:rsidRPr="00575268">
        <w:t xml:space="preserve"> 34.a člena Zakona o lokalni samoupravi (</w:t>
      </w:r>
      <w:r>
        <w:t>Uradni list RS, št. 94/07 – UPB</w:t>
      </w:r>
      <w:r w:rsidRPr="00575268">
        <w:t xml:space="preserve"> 76/08</w:t>
      </w:r>
      <w:r>
        <w:t>, 79/09, 51/10 in 40/12 - ZUJ</w:t>
      </w:r>
      <w:r w:rsidR="00E52352">
        <w:t>F) in 16. člena  občine Gornji Petrovci ( Uradni list RS, št. _________) je Občinski svet občine Gornji Petrovci</w:t>
      </w:r>
      <w:r w:rsidRPr="00575268">
        <w:t xml:space="preserve"> na</w:t>
      </w:r>
      <w:r w:rsidR="00E52352">
        <w:t>___, redni seji dne _____________</w:t>
      </w:r>
      <w:r w:rsidRPr="00575268">
        <w:t xml:space="preserve"> sprejel</w:t>
      </w:r>
    </w:p>
    <w:p w:rsidR="00E52352" w:rsidRDefault="00E52352"/>
    <w:p w:rsidR="00E52352" w:rsidRPr="00F50A51" w:rsidRDefault="00E52352" w:rsidP="00E52352">
      <w:pPr>
        <w:jc w:val="center"/>
        <w:rPr>
          <w:b/>
        </w:rPr>
      </w:pPr>
      <w:r w:rsidRPr="00F50A51">
        <w:rPr>
          <w:b/>
        </w:rPr>
        <w:t>P R A V I L N I K</w:t>
      </w:r>
    </w:p>
    <w:p w:rsidR="00E52352" w:rsidRPr="00F50A51" w:rsidRDefault="00F50A51" w:rsidP="00E52352">
      <w:pPr>
        <w:jc w:val="center"/>
        <w:rPr>
          <w:b/>
        </w:rPr>
      </w:pPr>
      <w:r w:rsidRPr="00F50A51">
        <w:rPr>
          <w:b/>
        </w:rPr>
        <w:t>O merilih za izplačilo</w:t>
      </w:r>
      <w:r w:rsidR="00106D2E">
        <w:rPr>
          <w:b/>
        </w:rPr>
        <w:t xml:space="preserve"> plač, plačil  in  nadomestil občinskim funkcionarjem,  članom</w:t>
      </w:r>
      <w:r w:rsidRPr="00F50A51">
        <w:rPr>
          <w:b/>
        </w:rPr>
        <w:t xml:space="preserve"> delovnih</w:t>
      </w:r>
      <w:r w:rsidR="00106D2E">
        <w:rPr>
          <w:b/>
        </w:rPr>
        <w:t xml:space="preserve"> teles občinskega sveta in članom drugih občinskih organov ter  članom</w:t>
      </w:r>
      <w:r w:rsidRPr="00F50A51">
        <w:rPr>
          <w:b/>
        </w:rPr>
        <w:t xml:space="preserve"> svetov ožjih delov občine Gornji Petrovci</w:t>
      </w:r>
    </w:p>
    <w:p w:rsidR="00F50A51" w:rsidRDefault="00F50A51" w:rsidP="005C6DEF">
      <w:pPr>
        <w:jc w:val="right"/>
      </w:pPr>
    </w:p>
    <w:p w:rsidR="00E52352" w:rsidRDefault="00E52352" w:rsidP="00F50A51">
      <w:pPr>
        <w:jc w:val="center"/>
        <w:rPr>
          <w:b/>
        </w:rPr>
      </w:pPr>
      <w:r w:rsidRPr="00F50A51">
        <w:rPr>
          <w:b/>
        </w:rPr>
        <w:t>I. SPLOŠNE DOLOČBE</w:t>
      </w:r>
    </w:p>
    <w:p w:rsidR="00F50A51" w:rsidRPr="00F50A51" w:rsidRDefault="00F50A51" w:rsidP="00F50A51">
      <w:pPr>
        <w:jc w:val="center"/>
        <w:rPr>
          <w:b/>
        </w:rPr>
      </w:pPr>
    </w:p>
    <w:p w:rsidR="00E52352" w:rsidRPr="00F50A51" w:rsidRDefault="00E52352" w:rsidP="00F50A51">
      <w:pPr>
        <w:jc w:val="center"/>
        <w:rPr>
          <w:b/>
        </w:rPr>
      </w:pPr>
      <w:r w:rsidRPr="00F50A51">
        <w:rPr>
          <w:b/>
        </w:rPr>
        <w:t>1. člen</w:t>
      </w:r>
    </w:p>
    <w:p w:rsidR="00E52352" w:rsidRDefault="00E52352" w:rsidP="00BC7EC1">
      <w:pPr>
        <w:jc w:val="both"/>
      </w:pPr>
      <w:r>
        <w:t>Ta pravilnik določa</w:t>
      </w:r>
      <w:r w:rsidR="006705DE">
        <w:t xml:space="preserve"> merila,</w:t>
      </w:r>
      <w:r>
        <w:t xml:space="preserve"> višino in način določanja plačil, do katerih so</w:t>
      </w:r>
      <w:r w:rsidR="006705DE">
        <w:t xml:space="preserve"> upravičeni  funkcionarji občine Gornji Petrovci</w:t>
      </w:r>
      <w:r>
        <w:t>, člani organov občine, člani njihovih delovnih teles in člani drugih z zakonom določenih teles, ki niso občinski funkcionarji.</w:t>
      </w:r>
    </w:p>
    <w:p w:rsidR="00E52352" w:rsidRDefault="00E52352" w:rsidP="00BC7EC1">
      <w:pPr>
        <w:jc w:val="both"/>
      </w:pPr>
      <w:r>
        <w:t>Za ureditev plač in delovnih razmerij občinskih funkcionarjev se uporabljajo določbe Zakona o lokalni samoupravi (U</w:t>
      </w:r>
      <w:r w:rsidR="00F02A8E">
        <w:t xml:space="preserve">radni list RS, št. 94/07 – UPB </w:t>
      </w:r>
      <w:r>
        <w:t xml:space="preserve"> 76/08</w:t>
      </w:r>
      <w:r w:rsidR="00F02A8E">
        <w:t>, 79/09, 51/10 in 40/12 - ZUJF</w:t>
      </w:r>
      <w:r>
        <w:t>) in Zakona o sistemu plač v javnem sektorju (Uradni list RS, št. 95/07 – ZSPJS-UPB7 in 17/08).</w:t>
      </w:r>
      <w:r>
        <w:cr/>
      </w:r>
    </w:p>
    <w:p w:rsidR="00E52352" w:rsidRDefault="00F02A8E" w:rsidP="00BC7EC1">
      <w:pPr>
        <w:jc w:val="both"/>
      </w:pPr>
      <w:r>
        <w:t>Članom delovnih teles občinskega sveta, ki niso člani občinskega</w:t>
      </w:r>
      <w:r w:rsidR="00E52352">
        <w:t xml:space="preserve"> sveta, ter članom nadzornega odbora, volilne komisije in drugim občinskim organom pripadajo sejnine oziroma nagrade za njihovo delo, ki se oblikujejo na podlagi tega pravilnika smiselno določbam zakonov iz drugega odstavka tega člena.</w:t>
      </w:r>
    </w:p>
    <w:p w:rsidR="00E52352" w:rsidRPr="00F02A8E" w:rsidRDefault="00E52352" w:rsidP="00F02A8E">
      <w:pPr>
        <w:jc w:val="center"/>
        <w:rPr>
          <w:b/>
        </w:rPr>
      </w:pPr>
      <w:r w:rsidRPr="00F02A8E">
        <w:rPr>
          <w:b/>
        </w:rPr>
        <w:t>2. člen</w:t>
      </w:r>
    </w:p>
    <w:p w:rsidR="00E52352" w:rsidRDefault="00E52352" w:rsidP="00E52352">
      <w:r>
        <w:t>Občinski</w:t>
      </w:r>
      <w:r w:rsidR="00F02A8E">
        <w:t xml:space="preserve"> funkcionarji so: člani občinskega </w:t>
      </w:r>
      <w:r>
        <w:t xml:space="preserve"> sveta, žu</w:t>
      </w:r>
      <w:r w:rsidR="00267FD8">
        <w:t>pan in podžupan</w:t>
      </w:r>
      <w:r>
        <w:t>.</w:t>
      </w:r>
    </w:p>
    <w:p w:rsidR="00267FD8" w:rsidRDefault="00267FD8" w:rsidP="00E52352">
      <w:r>
        <w:t xml:space="preserve">Občinski funkcionarji opravljajo svojo funkcijo nepoklicno. </w:t>
      </w:r>
    </w:p>
    <w:p w:rsidR="00E52352" w:rsidRDefault="00E52352" w:rsidP="00E52352">
      <w:r>
        <w:t>Župan se lahko odloči, da bo svojo funkcijo opravljal poklicno.</w:t>
      </w:r>
    </w:p>
    <w:p w:rsidR="00E52352" w:rsidRDefault="00267FD8" w:rsidP="00BC7EC1">
      <w:pPr>
        <w:jc w:val="both"/>
      </w:pPr>
      <w:r>
        <w:t>Podžupan opravlja</w:t>
      </w:r>
      <w:r w:rsidR="00E52352">
        <w:t xml:space="preserve"> svojo funkcijo nepoklicno. </w:t>
      </w:r>
      <w:r>
        <w:t>V soglasju z županom se lahko tudi podžupan odloči, da bo funkcijo opravljal poklicno.</w:t>
      </w:r>
    </w:p>
    <w:p w:rsidR="00E52352" w:rsidRPr="00267FD8" w:rsidRDefault="00E52352" w:rsidP="00267FD8">
      <w:pPr>
        <w:jc w:val="center"/>
        <w:rPr>
          <w:b/>
        </w:rPr>
      </w:pPr>
      <w:r w:rsidRPr="00267FD8">
        <w:rPr>
          <w:b/>
        </w:rPr>
        <w:t>3. člen</w:t>
      </w:r>
    </w:p>
    <w:p w:rsidR="00E52352" w:rsidRDefault="00E52352" w:rsidP="00BC7EC1">
      <w:pPr>
        <w:jc w:val="both"/>
      </w:pPr>
      <w:r>
        <w:t>Za poklicno opravljanje funkcije pripada županu plača, ki je dolo</w:t>
      </w:r>
      <w:r w:rsidR="00267FD8">
        <w:t xml:space="preserve">čena </w:t>
      </w:r>
      <w:r>
        <w:t xml:space="preserve"> z Zakonom o sistemu plač v javnem</w:t>
      </w:r>
      <w:r w:rsidR="00267FD8">
        <w:t xml:space="preserve"> sektorju</w:t>
      </w:r>
      <w:r>
        <w:t>.</w:t>
      </w:r>
    </w:p>
    <w:p w:rsidR="004B5B7B" w:rsidRDefault="00A50AE5" w:rsidP="00BC7EC1">
      <w:pPr>
        <w:jc w:val="both"/>
      </w:pPr>
      <w:r>
        <w:t>Prav tako pripada za poklicno opravljanje funkcije plača podžupanu, ki jo skladno z Zakonom o sistemu plač v  javnem sektorju določi župan, glede na obseg dela, ki mu ga je določil župan.</w:t>
      </w:r>
    </w:p>
    <w:p w:rsidR="00073C73" w:rsidRDefault="00073C73" w:rsidP="00E52352"/>
    <w:p w:rsidR="00E52352" w:rsidRDefault="00E52352" w:rsidP="00073C73">
      <w:pPr>
        <w:jc w:val="center"/>
      </w:pPr>
      <w:r>
        <w:t>II. VIŠINA IN NAČIN DOLOČANJA PLAČILA ZA OPRAVLJANJE FUNKCIJE</w:t>
      </w:r>
    </w:p>
    <w:p w:rsidR="00AB3EE6" w:rsidRDefault="00AB3EE6" w:rsidP="00073C73">
      <w:pPr>
        <w:jc w:val="center"/>
      </w:pPr>
    </w:p>
    <w:p w:rsidR="00E52352" w:rsidRDefault="00073C73" w:rsidP="00AB3EE6">
      <w:pPr>
        <w:jc w:val="center"/>
        <w:rPr>
          <w:b/>
        </w:rPr>
      </w:pPr>
      <w:r w:rsidRPr="00AB3EE6">
        <w:rPr>
          <w:b/>
        </w:rPr>
        <w:t>4</w:t>
      </w:r>
      <w:r w:rsidR="00E52352" w:rsidRPr="00AB3EE6">
        <w:rPr>
          <w:b/>
        </w:rPr>
        <w:t>. člen</w:t>
      </w:r>
    </w:p>
    <w:p w:rsidR="00AB3EE6" w:rsidRPr="00AB3EE6" w:rsidRDefault="00AB3EE6" w:rsidP="00BC7EC1">
      <w:pPr>
        <w:jc w:val="both"/>
      </w:pPr>
      <w:r>
        <w:t>Če župan opravlja funkcijo nepoklicno, mu pripada plačilo v višini 50% plače, ki bi jo dobil, če bi funkcijo opravljal poklicno. Pri tem se ne upošteva dodatek za delovno dobo.</w:t>
      </w:r>
    </w:p>
    <w:p w:rsidR="00E52352" w:rsidRDefault="00E52352" w:rsidP="00BC7EC1">
      <w:pPr>
        <w:jc w:val="both"/>
      </w:pPr>
      <w:r>
        <w:t>Če podžupan opravlja funkcijo nepoklicno, mu pripada plačilo največ v višini 50% plače, ki bi jo dobil, če bi funkcijo opravljal poklicno. Višino plačila določi župan ob upoštevanju obsega podžupanovih pooblastil. Pri tem se ne upošteva dodatek za delovno dobo.</w:t>
      </w:r>
    </w:p>
    <w:p w:rsidR="00E52352" w:rsidRDefault="00E52352" w:rsidP="00BC7EC1">
      <w:pPr>
        <w:jc w:val="both"/>
      </w:pPr>
      <w:r>
        <w:t>Pri predčasnem prenehanju mandata župana lahko podžu</w:t>
      </w:r>
      <w:r w:rsidR="00AB3EE6">
        <w:t xml:space="preserve">panu določi plačni razred občinski </w:t>
      </w:r>
      <w:r>
        <w:t xml:space="preserve"> svet.</w:t>
      </w:r>
    </w:p>
    <w:p w:rsidR="004E3A65" w:rsidRDefault="00E52352" w:rsidP="00BC7EC1">
      <w:pPr>
        <w:jc w:val="both"/>
      </w:pPr>
      <w:r>
        <w:t>Podžupanu ne pripada</w:t>
      </w:r>
      <w:r w:rsidR="00AB3EE6">
        <w:t xml:space="preserve"> sejnina  za udeležbo na sejah občinskega sveta ali sejah</w:t>
      </w:r>
      <w:r w:rsidR="00E3201D">
        <w:t xml:space="preserve"> delovnega telesa občinskega sveta.</w:t>
      </w:r>
    </w:p>
    <w:p w:rsidR="006A5124" w:rsidRPr="006A5124" w:rsidRDefault="006A5124" w:rsidP="006A5124">
      <w:pPr>
        <w:jc w:val="center"/>
        <w:rPr>
          <w:b/>
        </w:rPr>
      </w:pPr>
      <w:r w:rsidRPr="006A5124">
        <w:rPr>
          <w:b/>
        </w:rPr>
        <w:t>III. SEJNINE IN NAGRADE</w:t>
      </w:r>
    </w:p>
    <w:p w:rsidR="00E52352" w:rsidRDefault="00E52352" w:rsidP="00E52352"/>
    <w:p w:rsidR="00E52352" w:rsidRPr="00E3201D" w:rsidRDefault="00E3201D" w:rsidP="00E3201D">
      <w:pPr>
        <w:jc w:val="center"/>
        <w:rPr>
          <w:b/>
        </w:rPr>
      </w:pPr>
      <w:r>
        <w:rPr>
          <w:b/>
        </w:rPr>
        <w:t>5</w:t>
      </w:r>
      <w:r w:rsidR="00E52352" w:rsidRPr="00E3201D">
        <w:rPr>
          <w:b/>
        </w:rPr>
        <w:t>. člen</w:t>
      </w:r>
    </w:p>
    <w:p w:rsidR="00E52352" w:rsidRDefault="00E3201D" w:rsidP="00BC7EC1">
      <w:pPr>
        <w:jc w:val="both"/>
      </w:pPr>
      <w:r>
        <w:t>Članom občinskega</w:t>
      </w:r>
      <w:r w:rsidR="00E52352">
        <w:t xml:space="preserve"> sveta pripada</w:t>
      </w:r>
      <w:r>
        <w:t xml:space="preserve"> sejnina za udeležbo na sejah občinskega sveta ali sejah delovnega telesa občinskega sveta. </w:t>
      </w:r>
    </w:p>
    <w:p w:rsidR="00E52352" w:rsidRDefault="00E52352" w:rsidP="00BC7EC1">
      <w:pPr>
        <w:jc w:val="both"/>
      </w:pPr>
      <w:r>
        <w:t>Letni obseg sejnin,</w:t>
      </w:r>
      <w:r w:rsidR="00E3201D">
        <w:t xml:space="preserve"> vklučno s sejninami za seje delovnih teles občinskega sveta, ki se izplača posameznemu članu občinskeha sveta, ne sme presegati 7,5%</w:t>
      </w:r>
      <w:r w:rsidR="0023554E">
        <w:t xml:space="preserve"> letne</w:t>
      </w:r>
      <w:r w:rsidR="00E3201D">
        <w:t xml:space="preserve"> plače župana. Pri tem se ne upošteva dodatek za delovno dobo. </w:t>
      </w:r>
    </w:p>
    <w:p w:rsidR="00E3201D" w:rsidRPr="00E3201D" w:rsidRDefault="00E3201D" w:rsidP="00E3201D">
      <w:pPr>
        <w:jc w:val="center"/>
        <w:rPr>
          <w:b/>
        </w:rPr>
      </w:pPr>
      <w:r>
        <w:rPr>
          <w:b/>
        </w:rPr>
        <w:t>6. člen</w:t>
      </w:r>
    </w:p>
    <w:p w:rsidR="00E52352" w:rsidRDefault="00E3201D" w:rsidP="00BC7EC1">
      <w:pPr>
        <w:jc w:val="both"/>
      </w:pPr>
      <w:r>
        <w:t xml:space="preserve">Članom občinskega </w:t>
      </w:r>
      <w:r w:rsidR="00E52352">
        <w:t xml:space="preserve"> sveta pri</w:t>
      </w:r>
      <w:r w:rsidR="0023554E">
        <w:t>padajo sejnine v višini določenih odstotkov mesečne županove plače, pri čemer se ne upošteva dodatek za delovno dobo,</w:t>
      </w:r>
      <w:r w:rsidR="00E52352">
        <w:t xml:space="preserve"> na naslednji način:</w:t>
      </w:r>
    </w:p>
    <w:p w:rsidR="00E52352" w:rsidRDefault="00E52352" w:rsidP="00BC7EC1">
      <w:pPr>
        <w:jc w:val="both"/>
      </w:pPr>
      <w:r>
        <w:t>– za udeležbo na</w:t>
      </w:r>
      <w:r w:rsidR="0023554E">
        <w:t xml:space="preserve"> redni ali izredni seji občinskega</w:t>
      </w:r>
      <w:r>
        <w:t xml:space="preserve"> sveta v v</w:t>
      </w:r>
      <w:r w:rsidR="0023554E">
        <w:t>išini 3,10</w:t>
      </w:r>
      <w:r>
        <w:t>;</w:t>
      </w:r>
    </w:p>
    <w:p w:rsidR="00E52352" w:rsidRDefault="00E52352" w:rsidP="00BC7EC1">
      <w:pPr>
        <w:jc w:val="both"/>
      </w:pPr>
      <w:r>
        <w:t>– za vodenj</w:t>
      </w:r>
      <w:r w:rsidR="0023554E">
        <w:t xml:space="preserve">e seje delovnega telesa občinskega sveta v višini 2,00% </w:t>
      </w:r>
      <w:r>
        <w:t>;</w:t>
      </w:r>
    </w:p>
    <w:p w:rsidR="00E52352" w:rsidRDefault="00E52352" w:rsidP="00BC7EC1">
      <w:pPr>
        <w:jc w:val="both"/>
      </w:pPr>
      <w:r>
        <w:t>– za udeležbo na seji delovnega telesa, katerega član je, v viš</w:t>
      </w:r>
      <w:r w:rsidR="0023554E">
        <w:t>ini 1,25%</w:t>
      </w:r>
      <w:r>
        <w:t>.</w:t>
      </w:r>
    </w:p>
    <w:p w:rsidR="004E3A65" w:rsidRDefault="00E52352" w:rsidP="00BC7EC1">
      <w:pPr>
        <w:jc w:val="both"/>
      </w:pPr>
      <w:r>
        <w:t>Za žalne in slavn</w:t>
      </w:r>
      <w:r w:rsidR="0023554E">
        <w:t>ostne seje, ki jih opravi občinski svet, članom občinskega</w:t>
      </w:r>
      <w:r w:rsidR="004E3A65">
        <w:t xml:space="preserve"> sveta ne pripada sejnina.</w:t>
      </w:r>
    </w:p>
    <w:p w:rsidR="00E52352" w:rsidRDefault="00E52352" w:rsidP="00BC7EC1">
      <w:pPr>
        <w:jc w:val="both"/>
      </w:pPr>
      <w:r>
        <w:t xml:space="preserve"> Podlaga za izplačilo je ugotovitveni sklep o po</w:t>
      </w:r>
      <w:r w:rsidR="0023554E">
        <w:t>trditvi mandatov članom občinskega</w:t>
      </w:r>
      <w:r>
        <w:t xml:space="preserve"> sveta.</w:t>
      </w:r>
      <w:r w:rsidR="0023554E">
        <w:t xml:space="preserve"> Župan, v začetku mandata, s sklepom določi</w:t>
      </w:r>
      <w:r w:rsidR="004E3A65">
        <w:t xml:space="preserve"> posameznemu članu nominalno vrednost sejnine za udeležbo na sejah občinskega sveta in za vodenje delovnega telesa občinskega sveta ter za udeležbo na sejah</w:t>
      </w:r>
      <w:r w:rsidR="00A063C5">
        <w:t xml:space="preserve"> delovnih teles</w:t>
      </w:r>
      <w:r w:rsidR="004E3A65">
        <w:t xml:space="preserve"> občinskega sveta.</w:t>
      </w:r>
    </w:p>
    <w:p w:rsidR="004E3A65" w:rsidRDefault="004E3A65" w:rsidP="00BC7EC1">
      <w:pPr>
        <w:jc w:val="both"/>
      </w:pPr>
      <w:r>
        <w:t>Mesečno izplačilo se opravi na podlagi evidence o opravljenem delu članov občinskeg</w:t>
      </w:r>
      <w:r w:rsidR="008B4754">
        <w:t>a sveta, ki jo vodi občinska upr</w:t>
      </w:r>
      <w:r>
        <w:t>ava.</w:t>
      </w:r>
    </w:p>
    <w:p w:rsidR="00E52352" w:rsidRPr="004E3A65" w:rsidRDefault="00E52352" w:rsidP="004E3A65">
      <w:pPr>
        <w:jc w:val="center"/>
        <w:rPr>
          <w:b/>
        </w:rPr>
      </w:pPr>
      <w:r w:rsidRPr="004E3A65">
        <w:rPr>
          <w:b/>
        </w:rPr>
        <w:t>7. člen</w:t>
      </w:r>
    </w:p>
    <w:p w:rsidR="00E52352" w:rsidRDefault="00E52352" w:rsidP="00BC7EC1">
      <w:pPr>
        <w:jc w:val="both"/>
      </w:pPr>
      <w:r>
        <w:lastRenderedPageBreak/>
        <w:t>Odločbo o plači oziroma plačilu župana</w:t>
      </w:r>
      <w:r w:rsidR="004E3A65">
        <w:t>,</w:t>
      </w:r>
      <w:r>
        <w:t xml:space="preserve"> skladno z zakonodajo izda Komisija za mandatna vprašanja, volitve in imenovanja. Odločbo o plači oziro</w:t>
      </w:r>
      <w:r w:rsidR="004E3A65">
        <w:t>ma plačilu podžupanu izda župan in z njo seznani Komsijo za mandatna vprašanja, volitve in imenovanja.</w:t>
      </w:r>
    </w:p>
    <w:p w:rsidR="00E52352" w:rsidRPr="006A5124" w:rsidRDefault="00E52352" w:rsidP="006A5124">
      <w:pPr>
        <w:jc w:val="center"/>
        <w:rPr>
          <w:b/>
        </w:rPr>
      </w:pPr>
      <w:r w:rsidRPr="004E3A65">
        <w:rPr>
          <w:b/>
        </w:rPr>
        <w:t>8. člen</w:t>
      </w:r>
    </w:p>
    <w:p w:rsidR="00E52352" w:rsidRDefault="006A5124" w:rsidP="00BC7EC1">
      <w:pPr>
        <w:jc w:val="both"/>
      </w:pPr>
      <w:r>
        <w:t>Članom delovnih teles občinskega sveta, ki niso člani občinskega</w:t>
      </w:r>
      <w:r w:rsidR="00E52352">
        <w:t xml:space="preserve"> sveta, se za opravljanje dela v komisiji ali odb</w:t>
      </w:r>
      <w:r>
        <w:t>oru občinskega</w:t>
      </w:r>
      <w:r w:rsidR="00E52352">
        <w:t xml:space="preserve"> sveta določi sejnina, ki se izplača za udeležbo na seji.</w:t>
      </w:r>
    </w:p>
    <w:p w:rsidR="00E52352" w:rsidRDefault="00E52352" w:rsidP="00E52352">
      <w:r>
        <w:t>Sejn</w:t>
      </w:r>
      <w:r w:rsidR="006A5124">
        <w:t>ina za posamezno sejo znaša 1,00</w:t>
      </w:r>
      <w:r>
        <w:t>% osnovne plače župana.</w:t>
      </w:r>
    </w:p>
    <w:p w:rsidR="00E52352" w:rsidRPr="006A5124" w:rsidRDefault="006A5124" w:rsidP="006A5124">
      <w:pPr>
        <w:jc w:val="center"/>
        <w:rPr>
          <w:b/>
        </w:rPr>
      </w:pPr>
      <w:r>
        <w:rPr>
          <w:b/>
        </w:rPr>
        <w:t>9</w:t>
      </w:r>
      <w:r w:rsidR="00E52352" w:rsidRPr="006A5124">
        <w:rPr>
          <w:b/>
        </w:rPr>
        <w:t>. člen</w:t>
      </w:r>
    </w:p>
    <w:p w:rsidR="00E52352" w:rsidRDefault="00E52352" w:rsidP="00BC7EC1">
      <w:pPr>
        <w:jc w:val="both"/>
      </w:pPr>
      <w:r>
        <w:t>Predsednik in člani nadzornega odbora občine imajo pravico do nagrade.</w:t>
      </w:r>
    </w:p>
    <w:p w:rsidR="00E52352" w:rsidRDefault="00E52352" w:rsidP="00BC7EC1">
      <w:pPr>
        <w:jc w:val="both"/>
      </w:pPr>
      <w:r>
        <w:t>Nagrada se oblikuje glede na opravljeno delo, in sicer kot sejnina, ki se izplača za udeležbo na seji:</w:t>
      </w:r>
    </w:p>
    <w:p w:rsidR="00E52352" w:rsidRDefault="006A5124" w:rsidP="00BC7EC1">
      <w:pPr>
        <w:jc w:val="both"/>
      </w:pPr>
      <w:r>
        <w:t>– predsedniku v višini 3,10</w:t>
      </w:r>
      <w:r w:rsidR="00E52352">
        <w:t>% osnovne plače župana,</w:t>
      </w:r>
    </w:p>
    <w:p w:rsidR="00E52352" w:rsidRDefault="006A5124" w:rsidP="00BC7EC1">
      <w:pPr>
        <w:jc w:val="both"/>
      </w:pPr>
      <w:r>
        <w:t>– članom v višini 1,55</w:t>
      </w:r>
      <w:r w:rsidR="00E52352">
        <w:t>% osnovne plače župana,</w:t>
      </w:r>
    </w:p>
    <w:p w:rsidR="00E52352" w:rsidRDefault="00E52352" w:rsidP="00BC7EC1">
      <w:pPr>
        <w:jc w:val="both"/>
      </w:pPr>
      <w:r>
        <w:t>– kot plačilo za izvedbo nadzora po programu dela ali sklepu nadzornega odbora, ki lahko znaša največ 7,2% osnovne plače župana.</w:t>
      </w:r>
    </w:p>
    <w:p w:rsidR="00E52352" w:rsidRDefault="00E52352" w:rsidP="00BC7EC1">
      <w:pPr>
        <w:jc w:val="both"/>
      </w:pPr>
      <w:r>
        <w:t>Višino nagrade za izvedbo posameznega nadzora določi v okviru zgoraj določene višine nadzorni odbor.</w:t>
      </w:r>
    </w:p>
    <w:p w:rsidR="006A5124" w:rsidRDefault="006A5124" w:rsidP="00BC7EC1">
      <w:pPr>
        <w:jc w:val="both"/>
      </w:pPr>
      <w:r>
        <w:t xml:space="preserve">Podlaga za izplačilo nagrad je </w:t>
      </w:r>
      <w:r w:rsidR="00284E8F">
        <w:t>sklep občinskega sveta o izvoliti predsednika in članov nadzornega odbora.</w:t>
      </w:r>
    </w:p>
    <w:p w:rsidR="00E52352" w:rsidRDefault="00E52352" w:rsidP="00BC7EC1">
      <w:pPr>
        <w:jc w:val="both"/>
      </w:pPr>
      <w:r>
        <w:t>Nagrade predsednika in članov nadzornega odbora se izplačujejo v skladu z evidenco opravljenega dela, ki jo vodi mestna uprava.</w:t>
      </w:r>
    </w:p>
    <w:p w:rsidR="00E52352" w:rsidRPr="00284E8F" w:rsidRDefault="00284E8F" w:rsidP="00284E8F">
      <w:pPr>
        <w:jc w:val="center"/>
        <w:rPr>
          <w:b/>
        </w:rPr>
      </w:pPr>
      <w:r>
        <w:rPr>
          <w:b/>
        </w:rPr>
        <w:t>10</w:t>
      </w:r>
      <w:r w:rsidR="00E52352" w:rsidRPr="00284E8F">
        <w:rPr>
          <w:b/>
        </w:rPr>
        <w:t>. člen</w:t>
      </w:r>
    </w:p>
    <w:p w:rsidR="00E52352" w:rsidRDefault="00E52352" w:rsidP="00BC7EC1">
      <w:pPr>
        <w:jc w:val="both"/>
      </w:pPr>
      <w:r>
        <w:t>Predsedniku, tajniku in članom občinske volilne komisije ter posebne občinske volilne komisije in njihovim namestnikom pripada za opravljanje dela v zvezi s splošnimi volitvami nadomestilo v skladu z Zakonom o lokalnih volitvah (ZLV-UPB3, Uradni list RS, št. 94/07).</w:t>
      </w:r>
    </w:p>
    <w:p w:rsidR="00E52352" w:rsidRDefault="00E52352" w:rsidP="00BC7EC1">
      <w:pPr>
        <w:jc w:val="both"/>
      </w:pPr>
      <w:r>
        <w:t>Za opravljanje dela v zvezi z izvedbo lokalnih referendumov in drugih oblik glasovanja imajo predsednik, tajnik in člani občinske volilne komisije ter njihovi namestniki pravico do ustreznega nadomestila v višini 50% nadomestila, določenega za opravljanje dela v zvezi s splošnimi volitvami.</w:t>
      </w:r>
    </w:p>
    <w:p w:rsidR="00E52352" w:rsidRPr="00284E8F" w:rsidRDefault="00E52352" w:rsidP="00284E8F">
      <w:pPr>
        <w:jc w:val="center"/>
        <w:rPr>
          <w:b/>
        </w:rPr>
      </w:pPr>
      <w:r w:rsidRPr="00284E8F">
        <w:rPr>
          <w:b/>
        </w:rPr>
        <w:t>IV. POVRAČILA, NADOMESTILA IN DRUGI PREJEMKI</w:t>
      </w:r>
    </w:p>
    <w:p w:rsidR="00E52352" w:rsidRPr="00284E8F" w:rsidRDefault="00284E8F" w:rsidP="00284E8F">
      <w:pPr>
        <w:jc w:val="center"/>
        <w:rPr>
          <w:b/>
        </w:rPr>
      </w:pPr>
      <w:r w:rsidRPr="00284E8F">
        <w:rPr>
          <w:b/>
        </w:rPr>
        <w:t>11</w:t>
      </w:r>
      <w:r w:rsidR="00E52352" w:rsidRPr="00284E8F">
        <w:rPr>
          <w:b/>
        </w:rPr>
        <w:t>. člen</w:t>
      </w:r>
    </w:p>
    <w:p w:rsidR="00E52352" w:rsidRDefault="00E52352" w:rsidP="00BC7EC1">
      <w:pPr>
        <w:jc w:val="both"/>
      </w:pPr>
      <w:r>
        <w:t>Občinski funkcionarji imajo pravico do povračil, nadomestil in drugih prejemkov v skladu s predpisi, ki urejajo te pravice.</w:t>
      </w:r>
    </w:p>
    <w:p w:rsidR="00E52352" w:rsidRDefault="00E52352" w:rsidP="00BC7EC1">
      <w:pPr>
        <w:jc w:val="both"/>
      </w:pPr>
      <w:r>
        <w:t>Občinski funkcionar ima pravico do povračila stroškov prevoza na službeni poti, ki nastanejo pri opravljanju funkcije ali v zvezi z njo. Pravico do povračila potnih stroškov lahko občinski funkcionar uveljavlja, če gre za služben</w:t>
      </w:r>
      <w:r w:rsidR="00284E8F">
        <w:t>o potovanje izven območja  občine Gornji Petrovci</w:t>
      </w:r>
      <w:r>
        <w:t>. Stroški prevoza se povrnejo v skladu s predpisi.</w:t>
      </w:r>
    </w:p>
    <w:p w:rsidR="00E52352" w:rsidRDefault="00E52352" w:rsidP="00BC7EC1">
      <w:pPr>
        <w:jc w:val="both"/>
      </w:pPr>
      <w:r>
        <w:t>Občinski funkcionar ima pravico do dnevnice za službeno potovanje v skladu s predpisi.</w:t>
      </w:r>
    </w:p>
    <w:p w:rsidR="00E52352" w:rsidRDefault="00E52352" w:rsidP="00BC7EC1">
      <w:pPr>
        <w:jc w:val="both"/>
      </w:pPr>
      <w:r>
        <w:lastRenderedPageBreak/>
        <w:t>Občinski funkcionar ima pravico do povračila stroškov prenočevanja, ki nastanejo na službeni poti. Stroški prenočevanja se povrnejo na podlagi predloženega računa v skladu s predpisi.</w:t>
      </w:r>
    </w:p>
    <w:p w:rsidR="00E52352" w:rsidRDefault="00E52352" w:rsidP="00BC7EC1">
      <w:pPr>
        <w:jc w:val="both"/>
      </w:pPr>
      <w:r>
        <w:t>Prav</w:t>
      </w:r>
      <w:r w:rsidR="00284E8F">
        <w:t>ice</w:t>
      </w:r>
      <w:r>
        <w:t xml:space="preserve"> uveljavlja občinski funkcionar na podlagi naloga za službeno potovanje.</w:t>
      </w:r>
    </w:p>
    <w:p w:rsidR="00E52352" w:rsidRDefault="00E52352" w:rsidP="00BC7EC1">
      <w:pPr>
        <w:jc w:val="both"/>
      </w:pPr>
      <w:r>
        <w:t>Nalog za službeno potovanje izda župan oziroma podžupan. Kolikor gre za službeno potovanje župana, izda nalog pod</w:t>
      </w:r>
      <w:r w:rsidR="00284E8F">
        <w:t>župan</w:t>
      </w:r>
      <w:r>
        <w:t>.</w:t>
      </w:r>
    </w:p>
    <w:p w:rsidR="00E52352" w:rsidRPr="00284E8F" w:rsidRDefault="00E52352" w:rsidP="00284E8F">
      <w:pPr>
        <w:jc w:val="center"/>
        <w:rPr>
          <w:b/>
        </w:rPr>
      </w:pPr>
      <w:r w:rsidRPr="00284E8F">
        <w:rPr>
          <w:b/>
        </w:rPr>
        <w:t>V. NAČIN IZPLAČEVANJA</w:t>
      </w:r>
    </w:p>
    <w:p w:rsidR="00E52352" w:rsidRPr="00284E8F" w:rsidRDefault="00284E8F" w:rsidP="00284E8F">
      <w:pPr>
        <w:jc w:val="center"/>
        <w:rPr>
          <w:b/>
        </w:rPr>
      </w:pPr>
      <w:r w:rsidRPr="00284E8F">
        <w:rPr>
          <w:b/>
        </w:rPr>
        <w:t>12</w:t>
      </w:r>
      <w:r w:rsidR="00E52352" w:rsidRPr="00284E8F">
        <w:rPr>
          <w:b/>
        </w:rPr>
        <w:t>. člen</w:t>
      </w:r>
    </w:p>
    <w:p w:rsidR="00E52352" w:rsidRDefault="00E52352" w:rsidP="00BC7EC1">
      <w:pPr>
        <w:jc w:val="both"/>
      </w:pPr>
      <w:r>
        <w:t>Sredstva za izplačevanje plač, plačila za opravljanje funkcije, sejnin in drugih prejemkov, ki jih imajo občinski funkcionarji, se zagotovijo iz sredstev proračuna.</w:t>
      </w:r>
    </w:p>
    <w:p w:rsidR="00E52352" w:rsidRPr="00284E8F" w:rsidRDefault="00284E8F" w:rsidP="00284E8F">
      <w:pPr>
        <w:jc w:val="center"/>
        <w:rPr>
          <w:b/>
        </w:rPr>
      </w:pPr>
      <w:r w:rsidRPr="00284E8F">
        <w:rPr>
          <w:b/>
        </w:rPr>
        <w:t>13</w:t>
      </w:r>
      <w:r w:rsidR="00E52352" w:rsidRPr="00284E8F">
        <w:rPr>
          <w:b/>
        </w:rPr>
        <w:t>. člen</w:t>
      </w:r>
    </w:p>
    <w:p w:rsidR="00E52352" w:rsidRDefault="00E52352" w:rsidP="00BC7EC1">
      <w:pPr>
        <w:jc w:val="both"/>
      </w:pPr>
      <w:r>
        <w:t>Plačila, sejnine, nagrade in drugi prejemki, določeni v tem pravilniku, se izplačujejo mesečno za pretekli mesec najkasneje do 15. dne v tekočem mesecu.</w:t>
      </w:r>
    </w:p>
    <w:p w:rsidR="00E52352" w:rsidRDefault="00284E8F" w:rsidP="00BC7EC1">
      <w:pPr>
        <w:jc w:val="both"/>
      </w:pPr>
      <w:r>
        <w:t>Prejemki, določeni v 11</w:t>
      </w:r>
      <w:r w:rsidR="00E52352">
        <w:t>. členu tega pravilnika, se izplačajo v petnajstih dneh po končanem službenem potovanju.</w:t>
      </w:r>
    </w:p>
    <w:p w:rsidR="00E52352" w:rsidRPr="0074624A" w:rsidRDefault="00E52352" w:rsidP="0074624A">
      <w:pPr>
        <w:jc w:val="center"/>
        <w:rPr>
          <w:b/>
        </w:rPr>
      </w:pPr>
      <w:r w:rsidRPr="0074624A">
        <w:rPr>
          <w:b/>
        </w:rPr>
        <w:t>VI. PREHODNE IN KONČNE DOLOČBE</w:t>
      </w:r>
    </w:p>
    <w:p w:rsidR="00E52352" w:rsidRPr="0074624A" w:rsidRDefault="0074624A" w:rsidP="0074624A">
      <w:pPr>
        <w:jc w:val="center"/>
        <w:rPr>
          <w:b/>
        </w:rPr>
      </w:pPr>
      <w:r>
        <w:rPr>
          <w:b/>
        </w:rPr>
        <w:t>14</w:t>
      </w:r>
      <w:r w:rsidR="00E52352" w:rsidRPr="0074624A">
        <w:rPr>
          <w:b/>
        </w:rPr>
        <w:t>. člen</w:t>
      </w:r>
    </w:p>
    <w:p w:rsidR="00E52352" w:rsidRDefault="00E52352" w:rsidP="00BC7EC1">
      <w:pPr>
        <w:jc w:val="both"/>
      </w:pPr>
      <w:r>
        <w:t>Določbe tega pravilnika, ki se nanašajo na č</w:t>
      </w:r>
      <w:r w:rsidR="0074624A">
        <w:t xml:space="preserve">lane komisij in odborov občinskega sveta, ki niso člani občinskega </w:t>
      </w:r>
      <w:r>
        <w:t xml:space="preserve"> sveta, se smiselno uporabljajo tudi za izplačilo sejnin članom štaba za civilno z</w:t>
      </w:r>
      <w:r w:rsidR="0074624A">
        <w:t>aščito, uredniškega odbora</w:t>
      </w:r>
      <w:r>
        <w:t xml:space="preserve"> in članom drugih komisij, odborov, svetov, ki</w:t>
      </w:r>
      <w:r w:rsidR="0074624A">
        <w:t xml:space="preserve"> jih ustanovi ali imenuje občinski</w:t>
      </w:r>
      <w:r>
        <w:t xml:space="preserve"> svet ali župan.</w:t>
      </w:r>
    </w:p>
    <w:p w:rsidR="00E52352" w:rsidRDefault="00E52352" w:rsidP="00BC7EC1">
      <w:pPr>
        <w:jc w:val="both"/>
      </w:pPr>
      <w:r>
        <w:t xml:space="preserve">Osebam, ki vodijo organe in delovna telesa iz prvega odstavka tega </w:t>
      </w:r>
      <w:r w:rsidR="0074624A">
        <w:t>člena, pripada nagrada v dvojnem določenem znesku.</w:t>
      </w:r>
    </w:p>
    <w:p w:rsidR="00E52352" w:rsidRDefault="00E52352" w:rsidP="00BC7EC1">
      <w:pPr>
        <w:jc w:val="both"/>
      </w:pPr>
    </w:p>
    <w:p w:rsidR="00E52352" w:rsidRPr="0074624A" w:rsidRDefault="0074624A" w:rsidP="0074624A">
      <w:pPr>
        <w:jc w:val="center"/>
        <w:rPr>
          <w:b/>
        </w:rPr>
      </w:pPr>
      <w:r w:rsidRPr="0074624A">
        <w:rPr>
          <w:b/>
        </w:rPr>
        <w:t>15</w:t>
      </w:r>
      <w:r w:rsidR="00E52352" w:rsidRPr="0074624A">
        <w:rPr>
          <w:b/>
        </w:rPr>
        <w:t>. člen</w:t>
      </w:r>
    </w:p>
    <w:p w:rsidR="00E52352" w:rsidRDefault="00E52352" w:rsidP="00BC7EC1">
      <w:pPr>
        <w:jc w:val="both"/>
      </w:pPr>
      <w:r>
        <w:t>Z uveljavitvijo tega pravilnika preneha veljati Pravilnik</w:t>
      </w:r>
      <w:r w:rsidR="0074624A">
        <w:t xml:space="preserve"> o plačah občinskih funkcionarjev in nagradah članov delovnih teles občinskega sveta ter članov drugih občinskih organov ter o povračilih stroškov</w:t>
      </w:r>
      <w:r w:rsidR="003B3156">
        <w:t>,</w:t>
      </w:r>
      <w:r w:rsidR="0074624A">
        <w:t xml:space="preserve"> z vsemi spremembami in dopolnitvami(Uradni list RS, št. 26/1999</w:t>
      </w:r>
      <w:r w:rsidR="00E63FF5">
        <w:t>, 24/03 in 18/07</w:t>
      </w:r>
      <w:r>
        <w:t>).</w:t>
      </w:r>
    </w:p>
    <w:p w:rsidR="00E52352" w:rsidRPr="00E63FF5" w:rsidRDefault="00E63FF5" w:rsidP="00E63FF5">
      <w:pPr>
        <w:jc w:val="center"/>
        <w:rPr>
          <w:b/>
        </w:rPr>
      </w:pPr>
      <w:r w:rsidRPr="00E63FF5">
        <w:rPr>
          <w:b/>
        </w:rPr>
        <w:t>16</w:t>
      </w:r>
      <w:r w:rsidR="00E52352" w:rsidRPr="00E63FF5">
        <w:rPr>
          <w:b/>
        </w:rPr>
        <w:t>. člen</w:t>
      </w:r>
    </w:p>
    <w:p w:rsidR="00E52352" w:rsidRDefault="00E52352" w:rsidP="00E52352">
      <w:r>
        <w:t>Ta p</w:t>
      </w:r>
      <w:r w:rsidR="003B3156">
        <w:t>ravilnik začne veljati osmi</w:t>
      </w:r>
      <w:r>
        <w:t xml:space="preserve"> dan po objavi v Uradnem listu Republike Slovenije.</w:t>
      </w:r>
    </w:p>
    <w:p w:rsidR="00E52352" w:rsidRDefault="00E63FF5" w:rsidP="00E52352">
      <w:r>
        <w:t>Št.</w:t>
      </w:r>
    </w:p>
    <w:p w:rsidR="00E52352" w:rsidRDefault="00E63FF5" w:rsidP="00E52352">
      <w:r>
        <w:t xml:space="preserve">Gornji Petrovci,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3FF5" w:rsidTr="00E63FF5">
        <w:tc>
          <w:tcPr>
            <w:tcW w:w="4606" w:type="dxa"/>
          </w:tcPr>
          <w:p w:rsidR="00E63FF5" w:rsidRDefault="00E63FF5" w:rsidP="00E52352"/>
        </w:tc>
        <w:tc>
          <w:tcPr>
            <w:tcW w:w="4606" w:type="dxa"/>
          </w:tcPr>
          <w:p w:rsidR="00E63FF5" w:rsidRDefault="00E63FF5" w:rsidP="00E63FF5">
            <w:pPr>
              <w:jc w:val="center"/>
            </w:pPr>
            <w:r>
              <w:t>ŽUPAN</w:t>
            </w:r>
          </w:p>
          <w:p w:rsidR="00E63FF5" w:rsidRDefault="00E63FF5" w:rsidP="00E63FF5">
            <w:pPr>
              <w:jc w:val="center"/>
            </w:pPr>
            <w:r>
              <w:t>Franc ŠLIHTHUBER</w:t>
            </w:r>
          </w:p>
        </w:tc>
      </w:tr>
    </w:tbl>
    <w:p w:rsidR="00E63FF5" w:rsidRDefault="00E63FF5" w:rsidP="00E52352"/>
    <w:p w:rsidR="00E63FF5" w:rsidRDefault="00E63FF5" w:rsidP="00E52352"/>
    <w:p w:rsidR="00E52352" w:rsidRDefault="00E52352"/>
    <w:p w:rsidR="00E52352" w:rsidRDefault="00E52352"/>
    <w:p w:rsidR="00BC7EC1" w:rsidRDefault="00BC7EC1"/>
    <w:p w:rsidR="00BC7EC1" w:rsidRDefault="00BC7EC1">
      <w:pPr>
        <w:rPr>
          <w:b/>
        </w:rPr>
      </w:pPr>
      <w:r>
        <w:rPr>
          <w:b/>
        </w:rPr>
        <w:t>RAZLOGI ZA IZDAJO PRAVILNIKA:</w:t>
      </w:r>
    </w:p>
    <w:p w:rsidR="00BC7EC1" w:rsidRDefault="00BC7EC1">
      <w:r w:rsidRPr="00BC7EC1">
        <w:t xml:space="preserve">Do </w:t>
      </w:r>
      <w:r>
        <w:t>sedaj to področje ureja Pravilonik o plačah občinskih funkcionarjev in nagradah članov delovnih teles občinskega sveta ter članov drugih občinskih organov ter o povračilih stroškov, ki je bil sprjet 1999 leta s spremembami in dopolnitvami 2003</w:t>
      </w:r>
      <w:r w:rsidR="003B3156">
        <w:t>.</w:t>
      </w:r>
      <w:r>
        <w:t xml:space="preserve"> in 2007</w:t>
      </w:r>
      <w:r w:rsidR="003B3156">
        <w:t>.</w:t>
      </w:r>
      <w:r>
        <w:t xml:space="preserve"> leta. </w:t>
      </w:r>
      <w:r w:rsidR="00704018">
        <w:t>Koljub spremembam</w:t>
      </w:r>
      <w:r w:rsidR="003B3156">
        <w:t xml:space="preserve"> in dopolnitvam sedaj veljavni </w:t>
      </w:r>
      <w:r w:rsidR="00704018">
        <w:t>pravilnik ni v popolnosti usklajen z veljavno zakonodajo. Spremembe in dopolnitve pa ga še dodatno delajo nepreglednega. Glede na to, da bi v primeru ponoivnih sprememb in dopolnitev bilo potrebno poseči skoraj v vse člene sedaj veljavnega pravilnika, kar bi ga naredilo še bolj nepreglednega, je smoterneje, da izdamo nov pravilnik.</w:t>
      </w:r>
    </w:p>
    <w:p w:rsidR="00704018" w:rsidRPr="00704018" w:rsidRDefault="00704018">
      <w:pPr>
        <w:rPr>
          <w:b/>
        </w:rPr>
      </w:pPr>
      <w:r w:rsidRPr="00704018">
        <w:rPr>
          <w:b/>
        </w:rPr>
        <w:t>OBRAZLOŽITEV POSAMEZNIH ČLENOV:</w:t>
      </w:r>
    </w:p>
    <w:p w:rsidR="00704018" w:rsidRPr="001A04A4" w:rsidRDefault="001A04A4">
      <w:pPr>
        <w:rPr>
          <w:b/>
        </w:rPr>
      </w:pPr>
      <w:r w:rsidRPr="001A04A4">
        <w:rPr>
          <w:b/>
        </w:rPr>
        <w:t>Naslov pravilnika:</w:t>
      </w:r>
    </w:p>
    <w:p w:rsidR="001A04A4" w:rsidRDefault="001A04A4">
      <w:r>
        <w:t>Iz naslova se da razbrati, da pravilnik ureja:</w:t>
      </w:r>
    </w:p>
    <w:p w:rsidR="00704018" w:rsidRDefault="001A04A4" w:rsidP="001A04A4">
      <w:pPr>
        <w:pStyle w:val="ListParagraph"/>
        <w:numPr>
          <w:ilvl w:val="0"/>
          <w:numId w:val="1"/>
        </w:numPr>
      </w:pPr>
      <w:r w:rsidRPr="001A04A4">
        <w:rPr>
          <w:b/>
        </w:rPr>
        <w:t>plače občinaskih funkcionarjev</w:t>
      </w:r>
      <w:r>
        <w:t>, do katere sta upravičena župan in podžupan, če funkcijo opravljata profesionalno;</w:t>
      </w:r>
    </w:p>
    <w:p w:rsidR="001A04A4" w:rsidRDefault="001A04A4" w:rsidP="001A04A4">
      <w:pPr>
        <w:pStyle w:val="ListParagraph"/>
        <w:numPr>
          <w:ilvl w:val="0"/>
          <w:numId w:val="1"/>
        </w:numPr>
      </w:pPr>
      <w:r>
        <w:rPr>
          <w:b/>
        </w:rPr>
        <w:t xml:space="preserve">plačila, </w:t>
      </w:r>
      <w:r>
        <w:t>ki se izplačujejo neprofesionalnim občinskim funkcionarjem (svetniko</w:t>
      </w:r>
      <w:r w:rsidR="00351B19">
        <w:t>m občinskega sveta), drugim članom delovnih teles občinskega sveta,  članom drugih občinskih organom (nadzorni odbor) in članom svetov ožjih delov občine (člani svetov krajevnih skupnosti). Plačila se izplačujejo kot:</w:t>
      </w:r>
      <w:r w:rsidR="007358AB">
        <w:t xml:space="preserve"> plačila za nepoklicno opravljanje funkcije župa in podžupana, </w:t>
      </w:r>
      <w:r w:rsidR="00351B19">
        <w:t xml:space="preserve"> sejnine in nagrade in</w:t>
      </w:r>
    </w:p>
    <w:p w:rsidR="00351B19" w:rsidRDefault="00351B19" w:rsidP="001A04A4">
      <w:pPr>
        <w:pStyle w:val="ListParagraph"/>
        <w:numPr>
          <w:ilvl w:val="0"/>
          <w:numId w:val="1"/>
        </w:numPr>
      </w:pPr>
      <w:r>
        <w:rPr>
          <w:b/>
        </w:rPr>
        <w:t>Nadomestila</w:t>
      </w:r>
      <w:r>
        <w:t>, ki se izplačujejo vsem navdenim v naslovo pravilnika v obliki: potnih stroškov, dnevnic in nočnin.</w:t>
      </w:r>
    </w:p>
    <w:p w:rsidR="000E2BF4" w:rsidRDefault="000E2BF4" w:rsidP="000E2BF4">
      <w:pPr>
        <w:ind w:left="360"/>
      </w:pPr>
    </w:p>
    <w:p w:rsidR="000E2BF4" w:rsidRPr="00843500" w:rsidRDefault="00843500" w:rsidP="000E2BF4">
      <w:pPr>
        <w:pStyle w:val="ListParagraph"/>
        <w:numPr>
          <w:ilvl w:val="0"/>
          <w:numId w:val="2"/>
        </w:numPr>
        <w:rPr>
          <w:b/>
        </w:rPr>
      </w:pPr>
      <w:r>
        <w:rPr>
          <w:b/>
        </w:rPr>
        <w:t>č</w:t>
      </w:r>
      <w:r w:rsidR="000E2BF4" w:rsidRPr="00843500">
        <w:rPr>
          <w:b/>
        </w:rPr>
        <w:t>len</w:t>
      </w:r>
    </w:p>
    <w:p w:rsidR="000E2BF4" w:rsidRDefault="000E2BF4" w:rsidP="000E2BF4">
      <w:r>
        <w:t>Temelje za ureditev plač in plačil ter delovnih razmerij predstavljata dva zakona: Zakon o sistemu plač v javnem sekt</w:t>
      </w:r>
      <w:r w:rsidR="003B3156">
        <w:t>orju, ki natačno določa plačni</w:t>
      </w:r>
      <w:r>
        <w:t xml:space="preserve"> razred za župana in podžupana, s tem tudi višino bruto plače in dodatke k plači in Zakon o lokalni samoupravi, ki določa okvir za izplačilo sejnin za občinske funkcionarje</w:t>
      </w:r>
      <w:r w:rsidR="00843500">
        <w:t xml:space="preserve">. Za ostale člane  organov občine in </w:t>
      </w:r>
      <w:r>
        <w:t xml:space="preserve"> člane njihovih delovnih teles</w:t>
      </w:r>
      <w:r w:rsidR="00843500">
        <w:t xml:space="preserve"> ter člane svetov ožjih delov občine se deločbe uporabljajo smiselno in so v pravilniku merila natačno opredeljena.</w:t>
      </w:r>
    </w:p>
    <w:p w:rsidR="00843500" w:rsidRDefault="00843500" w:rsidP="000E2BF4">
      <w:r>
        <w:t>Iz občinskega proračuna se ne more in ne sme opraviti nobeno izplačilo, ki ni določeno v tem pravilnikom.</w:t>
      </w:r>
    </w:p>
    <w:p w:rsidR="00843500" w:rsidRPr="00843500" w:rsidRDefault="00843500" w:rsidP="00843500">
      <w:pPr>
        <w:rPr>
          <w:b/>
        </w:rPr>
      </w:pPr>
      <w:r w:rsidRPr="00843500">
        <w:rPr>
          <w:b/>
        </w:rPr>
        <w:t>2. člen</w:t>
      </w:r>
    </w:p>
    <w:p w:rsidR="00843500" w:rsidRDefault="00843500" w:rsidP="00843500">
      <w:r w:rsidRPr="00843500">
        <w:t>Prvi odstavek</w:t>
      </w:r>
      <w:r w:rsidR="003B3156">
        <w:t xml:space="preserve"> naš</w:t>
      </w:r>
      <w:r>
        <w:t>teva občinske funkcionarje, ti so: člani občinskega sveta, župan in požupan</w:t>
      </w:r>
    </w:p>
    <w:p w:rsidR="00843500" w:rsidRPr="00843500" w:rsidRDefault="003D7B36" w:rsidP="00843500">
      <w:r>
        <w:t xml:space="preserve">V drugem odstavku je povzeto zakonsko določilo o nepoklicnem opravljanju funkcije občineskega svetnika. V tretjem odstavku je povzeto določilo, </w:t>
      </w:r>
      <w:r w:rsidR="003B3156">
        <w:t>da se lahko župan odloči, da sv</w:t>
      </w:r>
      <w:r>
        <w:t>ojo funkcijo opravlja poklicno.</w:t>
      </w:r>
    </w:p>
    <w:p w:rsidR="00843500" w:rsidRPr="003B3156" w:rsidRDefault="003D7B36" w:rsidP="00843500">
      <w:r w:rsidRPr="003B3156">
        <w:t>V četrtem odstavku je določeno, da p</w:t>
      </w:r>
      <w:r w:rsidR="00843500" w:rsidRPr="003B3156">
        <w:t>odžupan opravlja svojo funkcijo nepoklicno. V soglasju z županom se lahko tudi podžupan odloči, da bo funkcijo opravljal poklicno.</w:t>
      </w:r>
    </w:p>
    <w:p w:rsidR="003D7B36" w:rsidRPr="00843500" w:rsidRDefault="003D7B36" w:rsidP="00843500">
      <w:pPr>
        <w:rPr>
          <w:b/>
        </w:rPr>
      </w:pPr>
    </w:p>
    <w:p w:rsidR="00843500" w:rsidRPr="00843500" w:rsidRDefault="00843500" w:rsidP="00843500">
      <w:pPr>
        <w:rPr>
          <w:b/>
        </w:rPr>
      </w:pPr>
      <w:r w:rsidRPr="00843500">
        <w:rPr>
          <w:b/>
        </w:rPr>
        <w:lastRenderedPageBreak/>
        <w:t>3. člen</w:t>
      </w:r>
    </w:p>
    <w:p w:rsidR="00843500" w:rsidRPr="003B3156" w:rsidRDefault="00557E22" w:rsidP="00843500">
      <w:r w:rsidRPr="003B3156">
        <w:t>V prvem odstavku d</w:t>
      </w:r>
      <w:r w:rsidR="003D7B36" w:rsidRPr="003B3156">
        <w:t>oloča, da z</w:t>
      </w:r>
      <w:r w:rsidR="00843500" w:rsidRPr="003B3156">
        <w:t xml:space="preserve">a poklicno opravljanje funkcije pripada županu plača, ki je določena  z Zakonom o sistemu plač v javnem </w:t>
      </w:r>
      <w:r w:rsidR="00503286" w:rsidRPr="003B3156">
        <w:t xml:space="preserve"> </w:t>
      </w:r>
      <w:r w:rsidR="00843500" w:rsidRPr="003B3156">
        <w:t>sektorju.</w:t>
      </w:r>
      <w:r w:rsidRPr="003B3156">
        <w:t xml:space="preserve"> Priloga 2 »Uvrstitev funkcij v plačilne razrede« v  poglavju e)Plačni razredi funkcij v loklanih skupnostih – A5, je župan VI od 2001 do 5000 prebivalcev razporejen v 49 plačilni razred. V 44.a členu Zakona o sistemu plač v javnem sektorju (plačna lestvica do 31. decembra 2014) je določeno, da je osnovna plača za 49 </w:t>
      </w:r>
      <w:r w:rsidR="00503286" w:rsidRPr="003B3156">
        <w:t>plačni razred 2.821,49 EUR. 16. Člen istega zakona določa, da funkcionarji ne morejo napredov</w:t>
      </w:r>
      <w:r w:rsidR="008B33C3">
        <w:t xml:space="preserve">ati v višji plačilni razred. 23. </w:t>
      </w:r>
      <w:r w:rsidR="00503286" w:rsidRPr="003B3156">
        <w:t xml:space="preserve">člen, ki določa dodatke na plače v drugem odstavku določa, da funkcionarjem ne pripadajo dodatki, razen dodatka za delovno dobo. 25. Člen v tretjem odstavku določa, da funkcionarjem pripada dodatek za delovno dobo v višini 0,33% od osnovne plače za vsako zaključeno leto delovne dobe, kar je za leto 2014 znašalo z 49 plačni razred  </w:t>
      </w:r>
      <w:r w:rsidR="00D9759F" w:rsidRPr="003B3156">
        <w:t xml:space="preserve">9,31 EUR. To pomeni, da je  mesečna plača župana občine Gornji Petrovci vletu 2014 znašala 2.821,49 EUR, povečana z dodatkom za delovno dobo v višini 9,31 EUR za vsako zaključeno leto delovne dobe. </w:t>
      </w:r>
    </w:p>
    <w:p w:rsidR="00D9759F" w:rsidRPr="008B33C3" w:rsidRDefault="00D9759F" w:rsidP="00843500">
      <w:r w:rsidRPr="008B33C3">
        <w:t>Od 1. Januarja 2015 se za določitev osnovnih plač</w:t>
      </w:r>
      <w:r w:rsidR="008B33C3">
        <w:t xml:space="preserve"> </w:t>
      </w:r>
      <w:r w:rsidRPr="008B33C3">
        <w:t xml:space="preserve"> javnih uslužbencev in funkcionarjev uporablja plačna lestvica, določena v Prilogi 1 zakona, kjer je d</w:t>
      </w:r>
      <w:r w:rsidR="001A2615" w:rsidRPr="008B33C3">
        <w:t>oločeno da je za</w:t>
      </w:r>
      <w:r w:rsidRPr="008B33C3">
        <w:t xml:space="preserve"> 49. Plačni razred osnovna plača 2.893,54 EUR</w:t>
      </w:r>
      <w:r w:rsidR="001A2615" w:rsidRPr="008B33C3">
        <w:t>, dodatek za delovno dobo je procentualno ostal enak in znaša 9,5486 EUR za vsako zaključeno leto delovne dobe.</w:t>
      </w:r>
    </w:p>
    <w:p w:rsidR="00557E22" w:rsidRPr="00843500" w:rsidRDefault="00557E22" w:rsidP="00843500">
      <w:pPr>
        <w:rPr>
          <w:b/>
        </w:rPr>
      </w:pPr>
    </w:p>
    <w:p w:rsidR="00843500" w:rsidRPr="008B33C3" w:rsidRDefault="001A2615" w:rsidP="00843500">
      <w:r w:rsidRPr="008B33C3">
        <w:t>V drugem odstavku je določeno, da p</w:t>
      </w:r>
      <w:r w:rsidR="00843500" w:rsidRPr="008B33C3">
        <w:t>rav tako pripada</w:t>
      </w:r>
      <w:r w:rsidR="008B33C3">
        <w:t xml:space="preserve"> podžupanu</w:t>
      </w:r>
      <w:r w:rsidR="00843500" w:rsidRPr="008B33C3">
        <w:t xml:space="preserve"> za poklicno opra</w:t>
      </w:r>
      <w:r w:rsidR="008B33C3">
        <w:t>vljanje funkcije plača</w:t>
      </w:r>
      <w:r w:rsidR="00843500" w:rsidRPr="008B33C3">
        <w:t>, ki jo skladno z Zakonom o sistemu plač v  javnem sektorju določi župan, glede na obseg dela, ki mu ga je določil župan.</w:t>
      </w:r>
      <w:r w:rsidRPr="008B33C3">
        <w:t xml:space="preserve"> Zakon o sistemu plač v javnem sektorju v Prilogi 2 omogoče,</w:t>
      </w:r>
      <w:r w:rsidR="008B33C3">
        <w:t xml:space="preserve"> da se podžupana s številom preb</w:t>
      </w:r>
      <w:r w:rsidRPr="008B33C3">
        <w:t>ivalcev od 2001 do 5000 razporedi v plačne razrede od 34 do 41 ali nominalno od 1.606,68 do 2.114,29.</w:t>
      </w:r>
    </w:p>
    <w:p w:rsidR="00843500" w:rsidRPr="00843500" w:rsidRDefault="00843500" w:rsidP="00843500">
      <w:pPr>
        <w:rPr>
          <w:b/>
        </w:rPr>
      </w:pPr>
    </w:p>
    <w:p w:rsidR="00843500" w:rsidRPr="00843500" w:rsidRDefault="00843500" w:rsidP="00843500">
      <w:pPr>
        <w:rPr>
          <w:b/>
        </w:rPr>
      </w:pPr>
    </w:p>
    <w:p w:rsidR="00843500" w:rsidRPr="00843500" w:rsidRDefault="00843500" w:rsidP="00843500">
      <w:pPr>
        <w:rPr>
          <w:b/>
        </w:rPr>
      </w:pPr>
      <w:r w:rsidRPr="00843500">
        <w:rPr>
          <w:b/>
        </w:rPr>
        <w:t>4. člen</w:t>
      </w:r>
    </w:p>
    <w:p w:rsidR="00843500" w:rsidRPr="00EB6D73" w:rsidRDefault="001A2615" w:rsidP="00843500">
      <w:r w:rsidRPr="00EB6D73">
        <w:t>V prvem odstavku je določeno, č</w:t>
      </w:r>
      <w:r w:rsidR="00843500" w:rsidRPr="00EB6D73">
        <w:t>e župan opravlja funkcijo nepoklicno, mu pripada plačilo v višini 50% plače, ki bi jo dobil, če bi funkcijo opravljal poklicno. Pri tem se ne upošteva dodatek za delovno dobo.</w:t>
      </w:r>
    </w:p>
    <w:p w:rsidR="00843500" w:rsidRPr="00EB6D73" w:rsidRDefault="001A2615" w:rsidP="00843500">
      <w:r w:rsidRPr="00EB6D73">
        <w:t>Drugi odstavek določa merila za plačilo</w:t>
      </w:r>
      <w:r w:rsidR="00771D9C" w:rsidRPr="00EB6D73">
        <w:t xml:space="preserve"> podžupana, če funkcijo opravlja nepoklicno in sicer mu takra </w:t>
      </w:r>
      <w:r w:rsidR="00843500" w:rsidRPr="00EB6D73">
        <w:t xml:space="preserve"> pripada plačilo največ v višini 50% plače, ki bi jo dobil, če bi funkcijo opravljal poklicno. Višino plačila določi župan ob upoštevanju obsega podžupanovih pooblastil. Pri tem se ne upošteva dodatek za delovno dobo.</w:t>
      </w:r>
      <w:r w:rsidR="00771D9C" w:rsidRPr="00EB6D73">
        <w:t xml:space="preserve"> To pomeni, da mora župan z izdano odločbo za plačilo podžupana najprej opredeliti v kateri plačni razred ga razvršča. Pričakovano ga bo razvrstil v 34 plačni razred, kar pomeni 1.606,68 osnovne plače in mu od tega določil kakšen procent, glede na osbeg njegovih pooblastil, ki mu jih prav tako določi v odločbi, mu pripada, procent ne sme presegati 50%, na kuncu mu določi nominalni del plačila.</w:t>
      </w:r>
    </w:p>
    <w:p w:rsidR="00843500" w:rsidRPr="00EB6D73" w:rsidRDefault="00771D9C" w:rsidP="00843500">
      <w:r w:rsidRPr="00EB6D73">
        <w:t>V tretjem odstavku je določeno, da p</w:t>
      </w:r>
      <w:r w:rsidR="00843500" w:rsidRPr="00EB6D73">
        <w:t>ri predčasnem prenehanju mandata župana lahko podžupanu določi plačni razred občinski  svet.</w:t>
      </w:r>
      <w:r w:rsidRPr="00EB6D73">
        <w:t xml:space="preserve"> Pričakovati je da bo plačni razred in tudi procent takrat višji.</w:t>
      </w:r>
    </w:p>
    <w:p w:rsidR="00843500" w:rsidRPr="00EB6D73" w:rsidRDefault="00771D9C" w:rsidP="00843500">
      <w:r w:rsidRPr="00EB6D73">
        <w:t>V četrtem odstavku je določeno, da p</w:t>
      </w:r>
      <w:r w:rsidR="00843500" w:rsidRPr="00EB6D73">
        <w:t>odžupanu ne pripada sejnina  za udeležbo na sejah občinskega sveta ali sejah delovnega telesa občinskega sveta.</w:t>
      </w:r>
      <w:r w:rsidRPr="00EB6D73">
        <w:t xml:space="preserve"> </w:t>
      </w:r>
      <w:r w:rsidR="007358AB" w:rsidRPr="00EB6D73">
        <w:t>Kar izrecno določa 34.a člen Zakona o lokalni samoupravi.</w:t>
      </w:r>
    </w:p>
    <w:p w:rsidR="00843500" w:rsidRPr="00843500" w:rsidRDefault="00843500" w:rsidP="00843500">
      <w:pPr>
        <w:rPr>
          <w:b/>
        </w:rPr>
      </w:pPr>
    </w:p>
    <w:p w:rsidR="00843500" w:rsidRPr="00843500" w:rsidRDefault="00843500" w:rsidP="00843500">
      <w:pPr>
        <w:rPr>
          <w:b/>
        </w:rPr>
      </w:pPr>
      <w:r w:rsidRPr="00843500">
        <w:rPr>
          <w:b/>
        </w:rPr>
        <w:t>5. člen</w:t>
      </w:r>
    </w:p>
    <w:p w:rsidR="00843500" w:rsidRPr="00EB6D73" w:rsidRDefault="007358AB" w:rsidP="00843500">
      <w:r w:rsidRPr="00EB6D73">
        <w:t>Prvi odstavek določa, kdaj  pripada članom občinskega sveta sejnina in sicer za</w:t>
      </w:r>
      <w:r w:rsidR="00843500" w:rsidRPr="00EB6D73">
        <w:t xml:space="preserve"> udeležbo na sejah občinskega sveta ali sejah delovnega telesa občinskega sveta. </w:t>
      </w:r>
    </w:p>
    <w:p w:rsidR="00843500" w:rsidRPr="00EB6D73" w:rsidRDefault="00304C97" w:rsidP="00843500">
      <w:r w:rsidRPr="00EB6D73">
        <w:t>Drugi odstavek določa, da letni</w:t>
      </w:r>
      <w:r w:rsidR="00843500" w:rsidRPr="00EB6D73">
        <w:t xml:space="preserve"> obseg sejnin, vklučno s sejninami za seje delovnih teles občinskega sveta, ki se izplača posameznemu članu občinskeha sveta, ne sme presegati 7,5% letne plače župana. Pri tem se ne upošteva dodatek za delovno dobo.</w:t>
      </w:r>
      <w:r w:rsidRPr="00EB6D73">
        <w:t xml:space="preserve"> Spremembo je prinesel ZUJF 2012, ko je zmanjšal procent iz 15% za polovico. To pomeni, da je lahko svetnik občinskega sveta od leta 2012, po sprejetju zakona in spremembi obstoječega občinskega pravilnika do konca leta 2014 s sejninami za seje občinskega sveta in delovnih teles zaslužil največ 2.539,34 EUR, v latu </w:t>
      </w:r>
      <w:r w:rsidR="001E0E7A" w:rsidRPr="00EB6D73">
        <w:t>2015 pa je ta znesek 2604,18 EUR. S tem določilom želi zakonadajalec omejiti občinske proračunske odhodke.</w:t>
      </w:r>
      <w:r w:rsidRPr="00EB6D73">
        <w:t xml:space="preserve"> </w:t>
      </w:r>
      <w:r w:rsidR="00843500" w:rsidRPr="00EB6D73">
        <w:t xml:space="preserve"> </w:t>
      </w:r>
    </w:p>
    <w:p w:rsidR="00843500" w:rsidRPr="00843500" w:rsidRDefault="00843500" w:rsidP="00843500">
      <w:pPr>
        <w:rPr>
          <w:b/>
        </w:rPr>
      </w:pPr>
      <w:r w:rsidRPr="00843500">
        <w:rPr>
          <w:b/>
        </w:rPr>
        <w:t>6. člen</w:t>
      </w:r>
    </w:p>
    <w:p w:rsidR="00843500" w:rsidRPr="00EB6D73" w:rsidRDefault="001E0E7A" w:rsidP="00843500">
      <w:r w:rsidRPr="00EB6D73">
        <w:t xml:space="preserve">V tem členu so  v odstotkih določene višine sejnin članom občinskega  sveta </w:t>
      </w:r>
      <w:r w:rsidR="00843500" w:rsidRPr="00EB6D73">
        <w:t>na naslednji način:</w:t>
      </w:r>
    </w:p>
    <w:p w:rsidR="00843500" w:rsidRPr="00EB6D73" w:rsidRDefault="00843500" w:rsidP="00843500">
      <w:r w:rsidRPr="00EB6D73">
        <w:t>– za udeležbo na redni ali izredni seji</w:t>
      </w:r>
      <w:r w:rsidR="001E0E7A" w:rsidRPr="00EB6D73">
        <w:t xml:space="preserve"> občinskega sveta v višini 3,10. Razlika med redno in izredno sejo je v tem, da bi redne seje morale biti načrtovane v začetku leta, saj se samo na takšen način lahko predvidijo potrebni proračunski odhodki. Če se sej</w:t>
      </w:r>
      <w:r w:rsidR="00EB6D73">
        <w:t xml:space="preserve">a zaradi nujnosti, predvsem pa </w:t>
      </w:r>
      <w:r w:rsidR="001E0E7A" w:rsidRPr="00EB6D73">
        <w:t>zaradi obravnave nekih neodložljivih zadev, ki v začet</w:t>
      </w:r>
      <w:r w:rsidR="00EB6D73">
        <w:t xml:space="preserve">ku leta niso bile predvidene, </w:t>
      </w:r>
      <w:r w:rsidR="001E0E7A" w:rsidRPr="00EB6D73">
        <w:t xml:space="preserve"> skliče</w:t>
      </w:r>
      <w:r w:rsidR="00EB6D73">
        <w:t xml:space="preserve"> izven letnega načrta, se sklliče kot </w:t>
      </w:r>
      <w:r w:rsidR="001E0E7A" w:rsidRPr="00EB6D73">
        <w:t xml:space="preserve"> izredna seja</w:t>
      </w:r>
      <w:r w:rsidR="00A95009" w:rsidRPr="00EB6D73">
        <w:t>. Od leta 2012 do 2014 je znašala bruto sejnina za redne seje 87,46 EUR, za leto 2015 pa 89,69 EUR. Veljavni pravilnik sicer loči med redno in izredno sejo tako, da je odstotek za izredno sejo 1,55%, kar je od leta 2012 znašalo 43,73 EUR.</w:t>
      </w:r>
    </w:p>
    <w:p w:rsidR="00843500" w:rsidRPr="00EB6D73" w:rsidRDefault="00843500" w:rsidP="00843500">
      <w:r w:rsidRPr="00EB6D73">
        <w:t>– za vodenje seje delovnega telesa občinskega s</w:t>
      </w:r>
      <w:r w:rsidR="00200126" w:rsidRPr="00EB6D73">
        <w:t>veta v višini 2,00%, kar znese 57,87 EUR. Do sedaj veljavni pravilnik določa 1,25%, kar do knca leta 2014 znese 35,26 EUR</w:t>
      </w:r>
    </w:p>
    <w:p w:rsidR="00843500" w:rsidRPr="00EB6D73" w:rsidRDefault="00843500" w:rsidP="00843500">
      <w:r w:rsidRPr="00EB6D73">
        <w:t>– za udeležbo na seji delovnega telesa, k</w:t>
      </w:r>
      <w:r w:rsidR="00200126" w:rsidRPr="00EB6D73">
        <w:t>aterega član je, v višini 1,25, kar znese 36,16 EUR, veljavni pravilnik določa 0,85 %, kar do konca leta 2014 znese 23,98 EUR.</w:t>
      </w:r>
    </w:p>
    <w:p w:rsidR="00843500" w:rsidRPr="00EB6D73" w:rsidRDefault="00843500" w:rsidP="00843500">
      <w:r w:rsidRPr="00EB6D73">
        <w:t>Za žalne in slavnostne seje, ki jih opravi občinski svet, članom občinskega sveta ne pripada sejnina.</w:t>
      </w:r>
      <w:r w:rsidR="00200126" w:rsidRPr="00EB6D73">
        <w:t xml:space="preserve"> Ta določba je glede na veljavni pravilnik nova, saj je dosedanji pravilnik ne vsebuje, čeprav je smiselno da se slavnostne in žalne seje ne plačujejo, ker ne gre za »pravo« svetniško delo, temveč le udeležbo </w:t>
      </w:r>
      <w:r w:rsidR="00A063C5" w:rsidRPr="00EB6D73">
        <w:t>na seji, ki je namenjena počastitvi nekega dogodka, ki je za občino izredno pomemben in je pričakovano, da se svetniki takšnega dogodka udeležijo.</w:t>
      </w:r>
    </w:p>
    <w:p w:rsidR="00843500" w:rsidRPr="00EB6D73" w:rsidRDefault="00843500" w:rsidP="00843500">
      <w:r w:rsidRPr="00EB6D73">
        <w:t xml:space="preserve"> Podlaga za izplačilo je ugotovitveni sklep o potrditvi mandatov članom občinskega sveta. Župan, v začetku mandata, s sklepom določi posameznemu članu nominalno vrednost sejnine za udeležbo na sejah občinskega sveta in za vodenje delovnega te</w:t>
      </w:r>
      <w:r w:rsidR="00A063C5" w:rsidRPr="00EB6D73">
        <w:t>lesa občinskega sveta ter za udeležbo na sejah delovnih teles občinskega sveta. Ta določba je glede na veljavni pravilnik bistveno spremenjena. Veljavni pravilnik predvbideva različne pogodbe o delu, kar pa ni potrebno, saj za temeljn za izplačilo sejnine že po zakunu zadostuje dejstvo, da je bil svetnik izvoljen na volitvah v to funkcijo in mu je občinski svet potrdil mandat. Dolžnost</w:t>
      </w:r>
      <w:r w:rsidR="00EB6D73">
        <w:t xml:space="preserve"> </w:t>
      </w:r>
      <w:r w:rsidR="00A063C5" w:rsidRPr="00EB6D73">
        <w:t xml:space="preserve"> župana pa je, da vsakemu svetniku izda sklep iz katerega je razvidna koliko znaša bruto sejnina za redne in izredne seje, sejnina za vodenje delovnega delesa občinskega sveta in sejnina za udeležbo na seji delovnega telesa občinskega sveta.</w:t>
      </w:r>
    </w:p>
    <w:p w:rsidR="00843500" w:rsidRPr="007943F1" w:rsidRDefault="00843500" w:rsidP="00843500">
      <w:r w:rsidRPr="007943F1">
        <w:t>Mesečno izplačilo se opravi na podlagi evidence o opravljenem delu članov občinskeg</w:t>
      </w:r>
      <w:r w:rsidR="007943F1">
        <w:t>a sveta, ki jo vodi občinska upr</w:t>
      </w:r>
      <w:r w:rsidRPr="007943F1">
        <w:t>ava.</w:t>
      </w:r>
      <w:r w:rsidR="00A063C5" w:rsidRPr="007943F1">
        <w:t xml:space="preserve"> </w:t>
      </w:r>
      <w:r w:rsidR="00775105" w:rsidRPr="007943F1">
        <w:t>Občinska uprava vodi evidenco za vsakega posameznega občinskega svetnika kdaj in na kakši seji je bil prisoten in kakšna sejnina muj je bila na podlagi izdanega sklepa župana izplačana.</w:t>
      </w:r>
    </w:p>
    <w:p w:rsidR="00843500" w:rsidRPr="00843500" w:rsidRDefault="00843500" w:rsidP="00843500">
      <w:pPr>
        <w:rPr>
          <w:b/>
        </w:rPr>
      </w:pPr>
      <w:r w:rsidRPr="00843500">
        <w:rPr>
          <w:b/>
        </w:rPr>
        <w:lastRenderedPageBreak/>
        <w:t>7. člen</w:t>
      </w:r>
    </w:p>
    <w:p w:rsidR="00843500" w:rsidRPr="007943F1" w:rsidRDefault="00775105" w:rsidP="00843500">
      <w:r w:rsidRPr="007943F1">
        <w:t>V tem členu je povzeta določba zakona , ki določa da o</w:t>
      </w:r>
      <w:r w:rsidR="00843500" w:rsidRPr="007943F1">
        <w:t>dločbo o plači oziroma plačilu župana, skladno z zakonodajo izda Komisija za mandatna vprašanja, volitve in imenovanja.</w:t>
      </w:r>
      <w:r w:rsidRPr="007943F1">
        <w:t xml:space="preserve"> Osnovno plačo natančno določa Zakon o sistemu plač v javnem sektorju, vendar se bruto plača sestoji tudi iz dodatka za delovno dobo, ki</w:t>
      </w:r>
      <w:r w:rsidR="007943F1">
        <w:t xml:space="preserve"> </w:t>
      </w:r>
      <w:r w:rsidRPr="007943F1">
        <w:t>m</w:t>
      </w:r>
      <w:r w:rsidR="007943F1">
        <w:t xml:space="preserve">u </w:t>
      </w:r>
      <w:r w:rsidRPr="007943F1">
        <w:t>je v zakonu določena v procentu za vsako dopolnjeno leto, kar mora biti jasno razvidno iz odločbe za vsako leto posebej ali pa se ob izponitvi pogojev za zvišanje do</w:t>
      </w:r>
      <w:r w:rsidR="00B17423" w:rsidRPr="007943F1">
        <w:t>datka mora izdati dodatni sklep, kar vse skupaj predstavlja podlago za izplačilo plače.</w:t>
      </w:r>
      <w:r w:rsidRPr="007943F1">
        <w:t xml:space="preserve">  </w:t>
      </w:r>
      <w:r w:rsidR="00843500" w:rsidRPr="007943F1">
        <w:t xml:space="preserve"> Odločbo o plači oziroma plačilu podžupanu izda župan in z njo seznani Komsijo za mandatna vprašanja, volitve in imenovanja.</w:t>
      </w:r>
      <w:r w:rsidRPr="007943F1">
        <w:t xml:space="preserve"> Izhodišča o plači ali plačilu podžupana prav tako določa Zakon o sistemu plač v javnem sektorju, vendar je več možnosti. Prav zaradi tega mora župan v okvirih, ki jih določa zakon </w:t>
      </w:r>
      <w:r w:rsidR="00B17423" w:rsidRPr="007943F1">
        <w:t>z odločbo najprej podžupanu določiti obseg nalog oziroma pooblastil in na podlagi tega določiti plačni razred, v primeru, da podžupan opravlja funkcijo nepoklicno pa tudi določiti procent in na koncu bruto znesek.</w:t>
      </w:r>
      <w:r w:rsidRPr="007943F1">
        <w:t xml:space="preserve"> </w:t>
      </w:r>
    </w:p>
    <w:p w:rsidR="00843500" w:rsidRPr="00843500" w:rsidRDefault="00843500" w:rsidP="00843500">
      <w:pPr>
        <w:rPr>
          <w:b/>
        </w:rPr>
      </w:pPr>
      <w:r w:rsidRPr="00843500">
        <w:rPr>
          <w:b/>
        </w:rPr>
        <w:t>8. člen</w:t>
      </w:r>
    </w:p>
    <w:p w:rsidR="00843500" w:rsidRPr="007943F1" w:rsidRDefault="0027580F" w:rsidP="00843500">
      <w:r w:rsidRPr="007943F1">
        <w:t>Ureja plačila č</w:t>
      </w:r>
      <w:r w:rsidR="00843500" w:rsidRPr="007943F1">
        <w:t>lanom delovnih teles občinskega sveta, ki</w:t>
      </w:r>
      <w:r w:rsidRPr="007943F1">
        <w:t xml:space="preserve"> niso člani občinskega sveta, </w:t>
      </w:r>
      <w:r w:rsidR="00843500" w:rsidRPr="007943F1">
        <w:t xml:space="preserve"> za opravljanje dela v komisiji ali odboru občinskega s</w:t>
      </w:r>
      <w:r w:rsidRPr="007943F1">
        <w:t>veta v obliki sejnine</w:t>
      </w:r>
      <w:r w:rsidR="00843500" w:rsidRPr="007943F1">
        <w:t>, ki se izplača za udeležbo na seji.</w:t>
      </w:r>
    </w:p>
    <w:p w:rsidR="00843500" w:rsidRPr="007943F1" w:rsidRDefault="00843500" w:rsidP="00843500">
      <w:r w:rsidRPr="007943F1">
        <w:t>Sejnina za posamezno sejo znaša 1,00% osnovne plače župana.</w:t>
      </w:r>
      <w:r w:rsidR="0027580F" w:rsidRPr="007943F1">
        <w:t xml:space="preserve"> </w:t>
      </w:r>
    </w:p>
    <w:p w:rsidR="00843500" w:rsidRPr="00843500" w:rsidRDefault="00843500" w:rsidP="00843500">
      <w:pPr>
        <w:rPr>
          <w:b/>
        </w:rPr>
      </w:pPr>
      <w:r w:rsidRPr="00843500">
        <w:rPr>
          <w:b/>
        </w:rPr>
        <w:t>9. člen</w:t>
      </w:r>
    </w:p>
    <w:p w:rsidR="00843500" w:rsidRPr="007943F1" w:rsidRDefault="00D225B5" w:rsidP="00843500">
      <w:r w:rsidRPr="007943F1">
        <w:t>Ureja nagrade p</w:t>
      </w:r>
      <w:r w:rsidR="00843500" w:rsidRPr="007943F1">
        <w:t>redsednik</w:t>
      </w:r>
      <w:r w:rsidRPr="007943F1">
        <w:t>u in članom</w:t>
      </w:r>
      <w:r w:rsidR="00843500" w:rsidRPr="007943F1">
        <w:t xml:space="preserve"> nadzornega odbora</w:t>
      </w:r>
      <w:r w:rsidRPr="007943F1">
        <w:t xml:space="preserve"> občine</w:t>
      </w:r>
      <w:r w:rsidR="00843500" w:rsidRPr="007943F1">
        <w:t>.</w:t>
      </w:r>
    </w:p>
    <w:p w:rsidR="00843500" w:rsidRPr="007943F1" w:rsidRDefault="00843500" w:rsidP="00843500">
      <w:r w:rsidRPr="007943F1">
        <w:t>Nagrada se oblikuje glede na opravljeno delo, in sicer kot sejnina, ki se izplača za udeležbo na seji:</w:t>
      </w:r>
    </w:p>
    <w:p w:rsidR="00843500" w:rsidRPr="007943F1" w:rsidRDefault="00843500" w:rsidP="00843500">
      <w:r w:rsidRPr="007943F1">
        <w:t>– predsedniku v vi</w:t>
      </w:r>
      <w:r w:rsidR="00D225B5" w:rsidRPr="007943F1">
        <w:t>šini 3,10% osnovne plače župana in je enaka ko</w:t>
      </w:r>
      <w:r w:rsidR="007943F1">
        <w:t xml:space="preserve"> </w:t>
      </w:r>
      <w:r w:rsidR="00D225B5" w:rsidRPr="007943F1">
        <w:t>sejnina občinskega svetnika. Po veljavnem pravilniku je določena sejnina v višini 1.55%</w:t>
      </w:r>
    </w:p>
    <w:p w:rsidR="00843500" w:rsidRPr="007943F1" w:rsidRDefault="00843500" w:rsidP="00843500">
      <w:r w:rsidRPr="007943F1">
        <w:t>– članom v vi</w:t>
      </w:r>
      <w:r w:rsidR="00D225B5" w:rsidRPr="007943F1">
        <w:t>šini 1,55% osnovne plače župana, do sedaj velja 1.20%</w:t>
      </w:r>
    </w:p>
    <w:p w:rsidR="00843500" w:rsidRPr="007943F1" w:rsidRDefault="00843500" w:rsidP="00843500">
      <w:r w:rsidRPr="007943F1">
        <w:t>– kot plačilo za izvedbo nadzora po programu dela ali sklepu nadzornega odbora, ki lahko znaša največ 7,2% osnovne plače župana.</w:t>
      </w:r>
    </w:p>
    <w:p w:rsidR="00843500" w:rsidRPr="007943F1" w:rsidRDefault="00843500" w:rsidP="00843500">
      <w:r w:rsidRPr="007943F1">
        <w:t>Višino nagrade za izvedbo posameznega nadzora določi v okviru zgoraj določene višine nadzorni odbor.</w:t>
      </w:r>
    </w:p>
    <w:p w:rsidR="00843500" w:rsidRPr="007943F1" w:rsidRDefault="00843500" w:rsidP="00843500">
      <w:r w:rsidRPr="007943F1">
        <w:t>Podlaga za izplačilo nagrad je sklep občinskega sveta o izvoliti predsednika in članov nadzornega odbora.</w:t>
      </w:r>
    </w:p>
    <w:p w:rsidR="00843500" w:rsidRPr="007943F1" w:rsidRDefault="00843500" w:rsidP="00843500">
      <w:r w:rsidRPr="007943F1">
        <w:t>Nagrade predsednika in članov nadzornega odbora se izplačujejo v skladu z evidenco opra</w:t>
      </w:r>
      <w:r w:rsidR="00D225B5" w:rsidRPr="007943F1">
        <w:t>vljenega dela, ki jo vodi občinska uprava</w:t>
      </w:r>
      <w:r w:rsidRPr="007943F1">
        <w:t xml:space="preserve"> uprava.</w:t>
      </w:r>
    </w:p>
    <w:p w:rsidR="00843500" w:rsidRPr="00843500" w:rsidRDefault="00843500" w:rsidP="00843500">
      <w:pPr>
        <w:rPr>
          <w:b/>
        </w:rPr>
      </w:pPr>
      <w:r w:rsidRPr="00843500">
        <w:rPr>
          <w:b/>
        </w:rPr>
        <w:t>10. člen</w:t>
      </w:r>
    </w:p>
    <w:p w:rsidR="00843500" w:rsidRPr="007943F1" w:rsidRDefault="00843500" w:rsidP="00843500">
      <w:r w:rsidRPr="007943F1">
        <w:t>Predsedniku, tajniku in članom občinske volilne komisije ter posebne občinske volilne komisije in njihovim namestnikom pripada za opravljanje dela v zvezi s splošnimi volitvami nadomestilo v skladu z Zakonom o lokalnih volitvah (ZLV-UPB3, Uradni list RS, št. 94/07).</w:t>
      </w:r>
    </w:p>
    <w:p w:rsidR="00843500" w:rsidRPr="007943F1" w:rsidRDefault="00843500" w:rsidP="00843500">
      <w:r w:rsidRPr="007943F1">
        <w:t>Za opravljanje dela v zvezi z izvedbo lokalnih referendumov in drugih oblik glasovanja imajo predsednik, tajnik in člani občinske volilne komisije ter njihovi namestniki pravico do ustreznega nadomestila v višini 50% nadomestila, določenega za opravljanje dela v zvezi s splošnimi volitvami.</w:t>
      </w:r>
    </w:p>
    <w:p w:rsidR="00843500" w:rsidRPr="00843500" w:rsidRDefault="00843500" w:rsidP="00843500">
      <w:pPr>
        <w:rPr>
          <w:b/>
        </w:rPr>
      </w:pPr>
      <w:r w:rsidRPr="00843500">
        <w:rPr>
          <w:b/>
        </w:rPr>
        <w:t>IV. POVRAČILA, NADOMESTILA IN DRUGI PREJEMKI</w:t>
      </w:r>
    </w:p>
    <w:p w:rsidR="00843500" w:rsidRPr="00843500" w:rsidRDefault="00843500" w:rsidP="00843500">
      <w:pPr>
        <w:rPr>
          <w:b/>
        </w:rPr>
      </w:pPr>
      <w:r w:rsidRPr="00843500">
        <w:rPr>
          <w:b/>
        </w:rPr>
        <w:lastRenderedPageBreak/>
        <w:t>11. člen</w:t>
      </w:r>
    </w:p>
    <w:p w:rsidR="00843500" w:rsidRPr="007943F1" w:rsidRDefault="00843500" w:rsidP="00843500">
      <w:r w:rsidRPr="007943F1">
        <w:t>Občinski funkcionarji imajo pravico do povračil, nadomestil in drugih prejemkov v skladu s predpisi, ki urejajo te pravice.</w:t>
      </w:r>
    </w:p>
    <w:p w:rsidR="00843500" w:rsidRPr="007943F1" w:rsidRDefault="00843500" w:rsidP="00843500">
      <w:r w:rsidRPr="007943F1">
        <w:t>Občinski funkcionar ima pravico do povračila stroškov prevoza na službeni poti, ki nastanejo pri opravljanju funkcije ali v zvezi z njo. Pravico do povračila potnih stroškov lahko občinski funkcionar uveljavlja, če gre za službeno potovanje izven območja  občine Gornji Petrovci. Stroški prevoza se povrnejo v skladu s predpisi.</w:t>
      </w:r>
    </w:p>
    <w:p w:rsidR="00843500" w:rsidRPr="007943F1" w:rsidRDefault="00843500" w:rsidP="00843500">
      <w:r w:rsidRPr="007943F1">
        <w:t>Občinski funkcionar ima pravico do dnevnice za službeno potovanje v skladu s predpisi.</w:t>
      </w:r>
    </w:p>
    <w:p w:rsidR="00843500" w:rsidRPr="007943F1" w:rsidRDefault="00843500" w:rsidP="00843500">
      <w:r w:rsidRPr="007943F1">
        <w:t>Občinski funkcionar ima pravico do povračila stroškov prenočevanja, ki nastanejo na službeni poti. Stroški prenočevanja se povrnejo na podlagi predloženega računa v skladu s predpisi.</w:t>
      </w:r>
    </w:p>
    <w:p w:rsidR="00843500" w:rsidRPr="007943F1" w:rsidRDefault="00843500" w:rsidP="00843500">
      <w:r w:rsidRPr="007943F1">
        <w:t>Pravice uveljavlja ob</w:t>
      </w:r>
      <w:bookmarkStart w:id="0" w:name="_GoBack"/>
      <w:bookmarkEnd w:id="0"/>
      <w:r w:rsidRPr="007943F1">
        <w:t>činski funkcionar na podlagi naloga za službeno potovanje.</w:t>
      </w:r>
    </w:p>
    <w:p w:rsidR="00843500" w:rsidRPr="007943F1" w:rsidRDefault="00843500" w:rsidP="00843500">
      <w:r w:rsidRPr="007943F1">
        <w:t>Nalog za službeno potovanje izda župan oziroma podžupan. Kolikor gre za službeno potovanje župana, izda nalog podžupan.</w:t>
      </w:r>
    </w:p>
    <w:p w:rsidR="00843500" w:rsidRPr="00843500" w:rsidRDefault="00843500" w:rsidP="00843500">
      <w:pPr>
        <w:rPr>
          <w:b/>
        </w:rPr>
      </w:pPr>
      <w:r w:rsidRPr="00843500">
        <w:rPr>
          <w:b/>
        </w:rPr>
        <w:t>V. NAČIN IZPLAČEVANJA</w:t>
      </w:r>
    </w:p>
    <w:p w:rsidR="00843500" w:rsidRPr="00843500" w:rsidRDefault="00843500" w:rsidP="00843500">
      <w:pPr>
        <w:rPr>
          <w:b/>
        </w:rPr>
      </w:pPr>
      <w:r w:rsidRPr="00843500">
        <w:rPr>
          <w:b/>
        </w:rPr>
        <w:t>12. člen</w:t>
      </w:r>
    </w:p>
    <w:p w:rsidR="00843500" w:rsidRPr="007943F1" w:rsidRDefault="00843500" w:rsidP="00843500">
      <w:r w:rsidRPr="007943F1">
        <w:t>Sredstva za izplačevanje plač, plačila za opravljanje funkcije, sejnin in drugih prejemkov, ki jih imajo občinski funkcionarji, se zagotovijo iz sredstev proračuna.</w:t>
      </w:r>
    </w:p>
    <w:p w:rsidR="00843500" w:rsidRPr="00843500" w:rsidRDefault="00843500" w:rsidP="00843500">
      <w:pPr>
        <w:rPr>
          <w:b/>
        </w:rPr>
      </w:pPr>
      <w:r w:rsidRPr="00843500">
        <w:rPr>
          <w:b/>
        </w:rPr>
        <w:t>13. člen</w:t>
      </w:r>
    </w:p>
    <w:p w:rsidR="00843500" w:rsidRPr="007943F1" w:rsidRDefault="00843500" w:rsidP="00843500">
      <w:r w:rsidRPr="007943F1">
        <w:t>Plačila, sejnine, nagrade in drugi prejemki, določeni v tem pravilniku, se izplačujejo mesečno za pretekli mesec najkasneje do 15. dne v tekočem mesecu.</w:t>
      </w:r>
    </w:p>
    <w:p w:rsidR="00843500" w:rsidRPr="007943F1" w:rsidRDefault="00843500" w:rsidP="00843500">
      <w:r w:rsidRPr="007943F1">
        <w:t>Prejemki, določeni v 11. členu tega pravilnika, se izplačajo v petnajstih dneh po končanem službenem potovanju.</w:t>
      </w:r>
    </w:p>
    <w:p w:rsidR="00843500" w:rsidRPr="00843500" w:rsidRDefault="00843500" w:rsidP="00843500">
      <w:pPr>
        <w:rPr>
          <w:b/>
        </w:rPr>
      </w:pPr>
      <w:r w:rsidRPr="00843500">
        <w:rPr>
          <w:b/>
        </w:rPr>
        <w:t>VI. PREHODNE IN KONČNE DOLOČBE</w:t>
      </w:r>
    </w:p>
    <w:p w:rsidR="00843500" w:rsidRPr="00843500" w:rsidRDefault="00843500" w:rsidP="00843500">
      <w:pPr>
        <w:rPr>
          <w:b/>
        </w:rPr>
      </w:pPr>
      <w:r w:rsidRPr="00843500">
        <w:rPr>
          <w:b/>
        </w:rPr>
        <w:t>14. člen</w:t>
      </w:r>
    </w:p>
    <w:p w:rsidR="00843500" w:rsidRPr="007943F1" w:rsidRDefault="00843500" w:rsidP="00843500">
      <w:r w:rsidRPr="007943F1">
        <w:t>Določbe tega pravilnika, ki se nanašajo na člane komisij in odborov občinskega sveta, ki niso člani občinskega  sveta, se smiselno uporabljajo tudi za izplačilo sejnin članom štaba za civilno zaščito, uredniškega odbora in članom drugih komisij, odborov, svetov, ki jih ustanovi ali imenuje občinski svet ali župan.</w:t>
      </w:r>
    </w:p>
    <w:p w:rsidR="00843500" w:rsidRPr="007943F1" w:rsidRDefault="00843500" w:rsidP="00843500">
      <w:r w:rsidRPr="007943F1">
        <w:t>Osebam, ki vodijo organe in delovna telesa iz prvega odstavka tega člena, pripada nagrada v dvojnem določenem znesku.</w:t>
      </w:r>
    </w:p>
    <w:p w:rsidR="00D225B5" w:rsidRPr="00843500" w:rsidRDefault="00622066" w:rsidP="00D225B5">
      <w:pPr>
        <w:jc w:val="right"/>
        <w:rPr>
          <w:b/>
        </w:rPr>
      </w:pPr>
      <w:r>
        <w:rPr>
          <w:b/>
        </w:rPr>
        <w:t>Milan HORVAT,</w:t>
      </w:r>
      <w:r w:rsidR="00D225B5">
        <w:rPr>
          <w:b/>
        </w:rPr>
        <w:t xml:space="preserve"> univerz.dipl. prav.</w:t>
      </w:r>
    </w:p>
    <w:sectPr w:rsidR="00D225B5" w:rsidRPr="008435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B3" w:rsidRDefault="00AD2FB3" w:rsidP="00284E8F">
      <w:pPr>
        <w:spacing w:after="0" w:line="240" w:lineRule="auto"/>
      </w:pPr>
      <w:r>
        <w:separator/>
      </w:r>
    </w:p>
  </w:endnote>
  <w:endnote w:type="continuationSeparator" w:id="0">
    <w:p w:rsidR="00AD2FB3" w:rsidRDefault="00AD2FB3" w:rsidP="002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B3" w:rsidRDefault="00AD2FB3" w:rsidP="00284E8F">
      <w:pPr>
        <w:spacing w:after="0" w:line="240" w:lineRule="auto"/>
      </w:pPr>
      <w:r>
        <w:separator/>
      </w:r>
    </w:p>
  </w:footnote>
  <w:footnote w:type="continuationSeparator" w:id="0">
    <w:p w:rsidR="00AD2FB3" w:rsidRDefault="00AD2FB3" w:rsidP="00284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72047"/>
      <w:docPartObj>
        <w:docPartGallery w:val="Page Numbers (Top of Page)"/>
        <w:docPartUnique/>
      </w:docPartObj>
    </w:sdtPr>
    <w:sdtEndPr>
      <w:rPr>
        <w:noProof/>
      </w:rPr>
    </w:sdtEndPr>
    <w:sdtContent>
      <w:p w:rsidR="005C6DEF" w:rsidRDefault="005C6DEF">
        <w:pPr>
          <w:pStyle w:val="Header"/>
          <w:jc w:val="right"/>
        </w:pPr>
        <w:r>
          <w:fldChar w:fldCharType="begin"/>
        </w:r>
        <w:r>
          <w:instrText xml:space="preserve"> PAGE   \* MERGEFORMAT </w:instrText>
        </w:r>
        <w:r>
          <w:fldChar w:fldCharType="separate"/>
        </w:r>
        <w:r w:rsidR="007943F1">
          <w:rPr>
            <w:noProof/>
          </w:rPr>
          <w:t>9</w:t>
        </w:r>
        <w:r>
          <w:rPr>
            <w:noProof/>
          </w:rPr>
          <w:fldChar w:fldCharType="end"/>
        </w:r>
      </w:p>
    </w:sdtContent>
  </w:sdt>
  <w:p w:rsidR="005C6DEF" w:rsidRDefault="005C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261"/>
    <w:multiLevelType w:val="hybridMultilevel"/>
    <w:tmpl w:val="18B2A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FAC4875"/>
    <w:multiLevelType w:val="hybridMultilevel"/>
    <w:tmpl w:val="06C29C8C"/>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8"/>
    <w:rsid w:val="00073C73"/>
    <w:rsid w:val="000A1B57"/>
    <w:rsid w:val="000E2BF4"/>
    <w:rsid w:val="00106D2E"/>
    <w:rsid w:val="001A04A4"/>
    <w:rsid w:val="001A2615"/>
    <w:rsid w:val="001D579C"/>
    <w:rsid w:val="001E0E7A"/>
    <w:rsid w:val="00200126"/>
    <w:rsid w:val="00217F65"/>
    <w:rsid w:val="00232783"/>
    <w:rsid w:val="0023554E"/>
    <w:rsid w:val="00267FD8"/>
    <w:rsid w:val="0027580F"/>
    <w:rsid w:val="00284E8F"/>
    <w:rsid w:val="00297987"/>
    <w:rsid w:val="00304C97"/>
    <w:rsid w:val="00351B19"/>
    <w:rsid w:val="003B3156"/>
    <w:rsid w:val="003D7B36"/>
    <w:rsid w:val="004607D6"/>
    <w:rsid w:val="004B5B7B"/>
    <w:rsid w:val="004E3A65"/>
    <w:rsid w:val="00503286"/>
    <w:rsid w:val="00557E22"/>
    <w:rsid w:val="00575268"/>
    <w:rsid w:val="005C6DEF"/>
    <w:rsid w:val="00622066"/>
    <w:rsid w:val="006705DE"/>
    <w:rsid w:val="006A5124"/>
    <w:rsid w:val="00704018"/>
    <w:rsid w:val="007358AB"/>
    <w:rsid w:val="0074624A"/>
    <w:rsid w:val="00771D9C"/>
    <w:rsid w:val="00775105"/>
    <w:rsid w:val="007943F1"/>
    <w:rsid w:val="00843500"/>
    <w:rsid w:val="008B33C3"/>
    <w:rsid w:val="008B4754"/>
    <w:rsid w:val="009F3BC6"/>
    <w:rsid w:val="00A063C5"/>
    <w:rsid w:val="00A50AE5"/>
    <w:rsid w:val="00A95009"/>
    <w:rsid w:val="00AB3EE6"/>
    <w:rsid w:val="00AD2FB3"/>
    <w:rsid w:val="00B17423"/>
    <w:rsid w:val="00B17861"/>
    <w:rsid w:val="00B84A82"/>
    <w:rsid w:val="00BC7EC1"/>
    <w:rsid w:val="00CE6FB5"/>
    <w:rsid w:val="00D225B5"/>
    <w:rsid w:val="00D9759F"/>
    <w:rsid w:val="00E3201D"/>
    <w:rsid w:val="00E52352"/>
    <w:rsid w:val="00E63FF5"/>
    <w:rsid w:val="00EB6D73"/>
    <w:rsid w:val="00F02A8E"/>
    <w:rsid w:val="00F50A51"/>
    <w:rsid w:val="00F80776"/>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51"/>
    <w:pPr>
      <w:ind w:left="720"/>
      <w:contextualSpacing/>
    </w:pPr>
  </w:style>
  <w:style w:type="paragraph" w:styleId="Header">
    <w:name w:val="header"/>
    <w:basedOn w:val="Normal"/>
    <w:link w:val="HeaderChar"/>
    <w:uiPriority w:val="99"/>
    <w:unhideWhenUsed/>
    <w:rsid w:val="00284E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E8F"/>
  </w:style>
  <w:style w:type="paragraph" w:styleId="Footer">
    <w:name w:val="footer"/>
    <w:basedOn w:val="Normal"/>
    <w:link w:val="FooterChar"/>
    <w:uiPriority w:val="99"/>
    <w:unhideWhenUsed/>
    <w:rsid w:val="00284E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E8F"/>
  </w:style>
  <w:style w:type="table" w:styleId="TableGrid">
    <w:name w:val="Table Grid"/>
    <w:basedOn w:val="TableNormal"/>
    <w:uiPriority w:val="39"/>
    <w:rsid w:val="00E6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51"/>
    <w:pPr>
      <w:ind w:left="720"/>
      <w:contextualSpacing/>
    </w:pPr>
  </w:style>
  <w:style w:type="paragraph" w:styleId="Header">
    <w:name w:val="header"/>
    <w:basedOn w:val="Normal"/>
    <w:link w:val="HeaderChar"/>
    <w:uiPriority w:val="99"/>
    <w:unhideWhenUsed/>
    <w:rsid w:val="00284E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E8F"/>
  </w:style>
  <w:style w:type="paragraph" w:styleId="Footer">
    <w:name w:val="footer"/>
    <w:basedOn w:val="Normal"/>
    <w:link w:val="FooterChar"/>
    <w:uiPriority w:val="99"/>
    <w:unhideWhenUsed/>
    <w:rsid w:val="00284E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E8F"/>
  </w:style>
  <w:style w:type="table" w:styleId="TableGrid">
    <w:name w:val="Table Grid"/>
    <w:basedOn w:val="TableNormal"/>
    <w:uiPriority w:val="39"/>
    <w:rsid w:val="00E6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B044-C5D7-4E38-8BF7-436FBA0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9</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horvat</dc:creator>
  <cp:lastModifiedBy>milan horvat</cp:lastModifiedBy>
  <cp:revision>8</cp:revision>
  <dcterms:created xsi:type="dcterms:W3CDTF">2014-12-27T17:47:00Z</dcterms:created>
  <dcterms:modified xsi:type="dcterms:W3CDTF">2015-01-20T07:52:00Z</dcterms:modified>
</cp:coreProperties>
</file>