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36E08B2D" wp14:editId="5F480EDE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AE26A6" w:rsidRDefault="0039610C" w:rsidP="009A7A3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277" w:rsidRDefault="00A14277" w:rsidP="009A7A33">
      <w:pPr>
        <w:pStyle w:val="Brezrazmikov"/>
        <w:jc w:val="both"/>
      </w:pPr>
    </w:p>
    <w:p w:rsidR="00A14277" w:rsidRDefault="00A14277" w:rsidP="009A7A33">
      <w:pPr>
        <w:pStyle w:val="Brezrazmikov"/>
        <w:jc w:val="both"/>
      </w:pPr>
    </w:p>
    <w:p w:rsidR="00A14277" w:rsidRDefault="00A14277" w:rsidP="009A7A33">
      <w:pPr>
        <w:pStyle w:val="Brezrazmikov"/>
        <w:jc w:val="both"/>
      </w:pPr>
    </w:p>
    <w:p w:rsidR="00A14277" w:rsidRDefault="00A14277" w:rsidP="009A7A33">
      <w:pPr>
        <w:pStyle w:val="Brezrazmikov"/>
        <w:jc w:val="both"/>
      </w:pPr>
      <w:r>
        <w:t xml:space="preserve">Na podlagi 20. </w:t>
      </w:r>
      <w:r w:rsidR="00CB4C69">
        <w:t>č</w:t>
      </w:r>
      <w:r>
        <w:t>lena Statuta Občine Kidričevo (Uradno glasilo slovenskih občin, št. 62/16 in 16/18) komisija za mandatna vprašanja, volitve in imenovanja predlaga občinskemu svetu Občine Kidričevo, da sprejme</w:t>
      </w:r>
    </w:p>
    <w:p w:rsidR="00A14277" w:rsidRDefault="00A14277" w:rsidP="009A7A33">
      <w:pPr>
        <w:pStyle w:val="Brezrazmikov"/>
        <w:jc w:val="both"/>
      </w:pPr>
    </w:p>
    <w:p w:rsidR="00955E40" w:rsidRDefault="00955E40" w:rsidP="009A7A33">
      <w:pPr>
        <w:pStyle w:val="Brezrazmikov"/>
        <w:jc w:val="both"/>
      </w:pPr>
    </w:p>
    <w:p w:rsidR="00A14277" w:rsidRDefault="00A14277" w:rsidP="00CB4C6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14277" w:rsidRDefault="00651B8A" w:rsidP="00A1427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A14277">
        <w:rPr>
          <w:b/>
          <w:sz w:val="28"/>
        </w:rPr>
        <w:t xml:space="preserve"> imenovanju občinske volilne komisije Občine Kidričevo</w:t>
      </w:r>
    </w:p>
    <w:p w:rsidR="00A14277" w:rsidRDefault="00A14277" w:rsidP="00A14277">
      <w:pPr>
        <w:pStyle w:val="Brezrazmikov"/>
        <w:jc w:val="center"/>
        <w:rPr>
          <w:b/>
          <w:sz w:val="28"/>
        </w:rPr>
      </w:pPr>
    </w:p>
    <w:p w:rsidR="00A14277" w:rsidRDefault="0003701C" w:rsidP="00A14277">
      <w:pPr>
        <w:pStyle w:val="Brezrazmikov"/>
        <w:jc w:val="center"/>
      </w:pPr>
      <w:r>
        <w:t>1.</w:t>
      </w:r>
    </w:p>
    <w:p w:rsidR="0003701C" w:rsidRPr="0003701C" w:rsidRDefault="0003701C" w:rsidP="00A14277">
      <w:pPr>
        <w:pStyle w:val="Brezrazmikov"/>
        <w:jc w:val="center"/>
      </w:pPr>
    </w:p>
    <w:p w:rsidR="00A14277" w:rsidRDefault="00F86557" w:rsidP="00F86557">
      <w:pPr>
        <w:pStyle w:val="Brezrazmikov"/>
        <w:jc w:val="both"/>
      </w:pPr>
      <w:r>
        <w:t>V občinsko volilno komisijo se imenujejo:</w:t>
      </w:r>
    </w:p>
    <w:p w:rsidR="00F86557" w:rsidRDefault="00F86557" w:rsidP="00F86557">
      <w:pPr>
        <w:pStyle w:val="Brezrazmikov"/>
        <w:jc w:val="both"/>
      </w:pPr>
    </w:p>
    <w:p w:rsidR="00F86557" w:rsidRDefault="00F86557" w:rsidP="00F86557">
      <w:pPr>
        <w:pStyle w:val="Brezrazmikov"/>
        <w:jc w:val="both"/>
      </w:pPr>
      <w:r w:rsidRPr="00F86557">
        <w:t>1.</w:t>
      </w:r>
      <w:r>
        <w:t xml:space="preserve"> </w:t>
      </w:r>
      <w:r w:rsidR="00955E40">
        <w:t xml:space="preserve">Mihael Kocbek, Kidričevo, </w:t>
      </w:r>
      <w:r w:rsidR="006921D8">
        <w:t xml:space="preserve">Kidričevo, </w:t>
      </w:r>
      <w:r w:rsidR="00955E40">
        <w:t>Mladinska ul. 9</w:t>
      </w:r>
      <w:r w:rsidR="00651B8A">
        <w:t>, predsednik</w:t>
      </w:r>
    </w:p>
    <w:p w:rsidR="00F86557" w:rsidRDefault="00955E40" w:rsidP="00F86557">
      <w:pPr>
        <w:pStyle w:val="Brezrazmikov"/>
        <w:jc w:val="both"/>
      </w:pPr>
      <w:r>
        <w:t xml:space="preserve">     Urška Glažar Novak, Njiverce, Vegova ul. 20</w:t>
      </w:r>
      <w:r w:rsidR="00651B8A">
        <w:t>,</w:t>
      </w:r>
      <w:r w:rsidR="006921D8">
        <w:t xml:space="preserve"> namestnica</w:t>
      </w:r>
      <w:r w:rsidR="00F86557">
        <w:t xml:space="preserve"> predsednika</w:t>
      </w:r>
    </w:p>
    <w:p w:rsidR="00F86557" w:rsidRDefault="00F86557" w:rsidP="00F86557">
      <w:pPr>
        <w:pStyle w:val="Brezrazmikov"/>
        <w:jc w:val="both"/>
      </w:pPr>
    </w:p>
    <w:p w:rsidR="00F86557" w:rsidRDefault="00F86557" w:rsidP="00F86557">
      <w:pPr>
        <w:pStyle w:val="Brezrazmikov"/>
        <w:jc w:val="both"/>
      </w:pPr>
      <w:r>
        <w:t xml:space="preserve">2. </w:t>
      </w:r>
      <w:r w:rsidR="00955E40">
        <w:t xml:space="preserve">Mirko </w:t>
      </w:r>
      <w:proofErr w:type="spellStart"/>
      <w:r w:rsidR="00955E40">
        <w:t>Fruk</w:t>
      </w:r>
      <w:proofErr w:type="spellEnd"/>
      <w:r w:rsidR="00955E40">
        <w:t>, Apače 221</w:t>
      </w:r>
      <w:r>
        <w:t>, član</w:t>
      </w:r>
    </w:p>
    <w:p w:rsidR="00F86557" w:rsidRDefault="00955E40" w:rsidP="00F86557">
      <w:pPr>
        <w:pStyle w:val="Brezrazmikov"/>
        <w:jc w:val="both"/>
      </w:pPr>
      <w:r>
        <w:t xml:space="preserve">    Anita Lampič, Njiverce, Preglova ul. 6</w:t>
      </w:r>
      <w:r w:rsidR="006921D8">
        <w:t>, namestnica</w:t>
      </w:r>
      <w:r w:rsidR="00F86557">
        <w:t xml:space="preserve"> člana</w:t>
      </w:r>
    </w:p>
    <w:p w:rsidR="00F86557" w:rsidRDefault="00F86557" w:rsidP="00F86557">
      <w:pPr>
        <w:pStyle w:val="Brezrazmikov"/>
        <w:jc w:val="both"/>
      </w:pPr>
    </w:p>
    <w:p w:rsidR="00F86557" w:rsidRDefault="00F86557" w:rsidP="00F86557">
      <w:pPr>
        <w:pStyle w:val="Brezrazmikov"/>
        <w:jc w:val="both"/>
      </w:pPr>
      <w:r>
        <w:t>3</w:t>
      </w:r>
      <w:r w:rsidR="00955E40">
        <w:t>. Blaž Peršuh, Zg. Jablane 14</w:t>
      </w:r>
      <w:r>
        <w:t>, član</w:t>
      </w:r>
    </w:p>
    <w:p w:rsidR="00F86557" w:rsidRDefault="006921D8" w:rsidP="00F86557">
      <w:pPr>
        <w:pStyle w:val="Brezrazmikov"/>
        <w:jc w:val="both"/>
      </w:pPr>
      <w:r>
        <w:t xml:space="preserve">    </w:t>
      </w:r>
      <w:r w:rsidR="00955E40">
        <w:t>Martin Turk, Šikole 69/a</w:t>
      </w:r>
      <w:r w:rsidR="00F86557">
        <w:t>, namestnik člana</w:t>
      </w:r>
    </w:p>
    <w:p w:rsidR="00F86557" w:rsidRDefault="00F86557" w:rsidP="00F86557">
      <w:pPr>
        <w:pStyle w:val="Brezrazmikov"/>
        <w:jc w:val="both"/>
      </w:pPr>
    </w:p>
    <w:p w:rsidR="00F86557" w:rsidRDefault="00F86557" w:rsidP="00F86557">
      <w:pPr>
        <w:pStyle w:val="Brezrazmikov"/>
        <w:jc w:val="both"/>
      </w:pPr>
      <w:r>
        <w:t xml:space="preserve">4. </w:t>
      </w:r>
      <w:r w:rsidR="00651B8A">
        <w:t>Danica Dolenc, Zg. Jablane 33/a</w:t>
      </w:r>
      <w:r>
        <w:t>, član</w:t>
      </w:r>
      <w:r w:rsidR="006921D8">
        <w:t>ica</w:t>
      </w:r>
    </w:p>
    <w:p w:rsidR="00F86557" w:rsidRDefault="00955E40" w:rsidP="00F86557">
      <w:pPr>
        <w:pStyle w:val="Brezrazmikov"/>
        <w:jc w:val="both"/>
      </w:pPr>
      <w:r>
        <w:t xml:space="preserve">     Marjana Babšek, Stražgonjca 5</w:t>
      </w:r>
      <w:r w:rsidR="006921D8">
        <w:t>, namestnica članice</w:t>
      </w:r>
      <w:r w:rsidR="0003701C">
        <w:t>.</w:t>
      </w:r>
    </w:p>
    <w:p w:rsidR="0003701C" w:rsidRDefault="0003701C" w:rsidP="00F86557">
      <w:pPr>
        <w:pStyle w:val="Brezrazmikov"/>
        <w:jc w:val="both"/>
      </w:pPr>
    </w:p>
    <w:p w:rsidR="0003701C" w:rsidRDefault="0003701C" w:rsidP="0003701C">
      <w:pPr>
        <w:pStyle w:val="Brezrazmikov"/>
        <w:jc w:val="center"/>
      </w:pPr>
      <w:r>
        <w:t>2.</w:t>
      </w:r>
    </w:p>
    <w:p w:rsidR="0003701C" w:rsidRDefault="0003701C" w:rsidP="00F86557">
      <w:pPr>
        <w:pStyle w:val="Brezrazmikov"/>
        <w:jc w:val="both"/>
      </w:pPr>
      <w:r>
        <w:t>Sedež Občinske volilne komisije je na naslovu: Kidričevo, Kopališka ul. 14, Kidričevo</w:t>
      </w:r>
    </w:p>
    <w:p w:rsidR="0003701C" w:rsidRDefault="0003701C" w:rsidP="00F86557">
      <w:pPr>
        <w:pStyle w:val="Brezrazmikov"/>
        <w:jc w:val="both"/>
      </w:pPr>
    </w:p>
    <w:p w:rsidR="0003701C" w:rsidRDefault="0003701C" w:rsidP="0003701C">
      <w:pPr>
        <w:pStyle w:val="Brezrazmikov"/>
        <w:jc w:val="center"/>
      </w:pPr>
      <w:r>
        <w:t>3.</w:t>
      </w:r>
    </w:p>
    <w:p w:rsidR="0003701C" w:rsidRDefault="00955E40" w:rsidP="00F86557">
      <w:pPr>
        <w:pStyle w:val="Brezrazmikov"/>
        <w:jc w:val="both"/>
      </w:pPr>
      <w:r>
        <w:t>Mandat članom o</w:t>
      </w:r>
      <w:r w:rsidR="0003701C">
        <w:t>bčinsk</w:t>
      </w:r>
      <w:r>
        <w:t>e</w:t>
      </w:r>
      <w:r w:rsidR="0003701C">
        <w:t xml:space="preserve"> voliln</w:t>
      </w:r>
      <w:r>
        <w:t>e</w:t>
      </w:r>
      <w:r w:rsidR="0003701C">
        <w:t xml:space="preserve"> komisij</w:t>
      </w:r>
      <w:r>
        <w:t xml:space="preserve">e prične teči s 9.6.2022 in traja štiri leta. </w:t>
      </w:r>
      <w:r w:rsidR="0003701C">
        <w:t xml:space="preserve"> </w:t>
      </w:r>
    </w:p>
    <w:p w:rsidR="0003701C" w:rsidRDefault="0003701C" w:rsidP="00F86557">
      <w:pPr>
        <w:pStyle w:val="Brezrazmikov"/>
        <w:jc w:val="both"/>
      </w:pPr>
    </w:p>
    <w:p w:rsidR="0003701C" w:rsidRDefault="0003701C" w:rsidP="0003701C">
      <w:pPr>
        <w:pStyle w:val="Brezrazmikov"/>
        <w:jc w:val="center"/>
      </w:pPr>
      <w:r>
        <w:t>4.</w:t>
      </w:r>
    </w:p>
    <w:p w:rsidR="00651B8A" w:rsidRDefault="0003701C" w:rsidP="00A14277">
      <w:pPr>
        <w:pStyle w:val="Brezrazmikov"/>
        <w:jc w:val="both"/>
      </w:pPr>
      <w:r>
        <w:t xml:space="preserve">Ta sklep začne veljati </w:t>
      </w:r>
      <w:r w:rsidR="00651B8A">
        <w:t>petnajsti</w:t>
      </w:r>
      <w:r>
        <w:t xml:space="preserve"> dan po objavi v Uradnem glasilu slovenskih občin. </w:t>
      </w:r>
    </w:p>
    <w:p w:rsidR="00651B8A" w:rsidRDefault="00651B8A" w:rsidP="00A14277">
      <w:pPr>
        <w:pStyle w:val="Brezrazmikov"/>
        <w:jc w:val="both"/>
      </w:pPr>
    </w:p>
    <w:p w:rsidR="006921D8" w:rsidRDefault="006921D8" w:rsidP="00A14277">
      <w:pPr>
        <w:pStyle w:val="Brezrazmikov"/>
        <w:jc w:val="both"/>
      </w:pPr>
    </w:p>
    <w:p w:rsidR="00CB4C69" w:rsidRDefault="00955E40" w:rsidP="00A14277">
      <w:pPr>
        <w:pStyle w:val="Brezrazmikov"/>
        <w:jc w:val="both"/>
      </w:pPr>
      <w:r>
        <w:t>Štev. 041-2</w:t>
      </w:r>
      <w:r w:rsidR="00A86D2D">
        <w:t>/20</w:t>
      </w:r>
      <w:r>
        <w:t>22-10</w:t>
      </w:r>
    </w:p>
    <w:p w:rsidR="00A86D2D" w:rsidRDefault="00A86D2D" w:rsidP="00A14277">
      <w:pPr>
        <w:pStyle w:val="Brezrazmikov"/>
        <w:jc w:val="both"/>
      </w:pPr>
      <w:r>
        <w:t>Dne</w:t>
      </w:r>
      <w:r w:rsidR="00955E40">
        <w:t xml:space="preserve">  5.5.2022</w:t>
      </w:r>
    </w:p>
    <w:p w:rsidR="00955E40" w:rsidRDefault="00955E40" w:rsidP="00A14277">
      <w:pPr>
        <w:pStyle w:val="Brezrazmikov"/>
        <w:jc w:val="both"/>
      </w:pPr>
    </w:p>
    <w:p w:rsidR="00955E40" w:rsidRDefault="00955E40" w:rsidP="00A14277">
      <w:pPr>
        <w:pStyle w:val="Brezrazmikov"/>
        <w:jc w:val="both"/>
      </w:pPr>
    </w:p>
    <w:p w:rsidR="00955E40" w:rsidRDefault="00955E40" w:rsidP="00A14277">
      <w:pPr>
        <w:pStyle w:val="Brezrazmikov"/>
        <w:jc w:val="both"/>
      </w:pPr>
    </w:p>
    <w:p w:rsidR="00A86D2D" w:rsidRDefault="00A86D2D" w:rsidP="00A14277">
      <w:pPr>
        <w:pStyle w:val="Brezrazmikov"/>
        <w:jc w:val="both"/>
      </w:pPr>
    </w:p>
    <w:p w:rsidR="00CB4C69" w:rsidRDefault="00CB4C69" w:rsidP="00A14277">
      <w:pPr>
        <w:pStyle w:val="Brezrazmikov"/>
        <w:jc w:val="both"/>
      </w:pPr>
    </w:p>
    <w:p w:rsidR="0003701C" w:rsidRPr="0003701C" w:rsidRDefault="0003701C" w:rsidP="0003701C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03701C" w:rsidRDefault="0003701C" w:rsidP="00A14277">
      <w:pPr>
        <w:pStyle w:val="Brezrazmikov"/>
        <w:jc w:val="both"/>
      </w:pPr>
    </w:p>
    <w:p w:rsidR="00A14277" w:rsidRDefault="00A14277" w:rsidP="00A14277">
      <w:pPr>
        <w:pStyle w:val="Brezrazmikov"/>
        <w:jc w:val="both"/>
      </w:pPr>
      <w:r>
        <w:t xml:space="preserve">Komisija za mandatna vprašanja, volitve in imenovanja je </w:t>
      </w:r>
      <w:r w:rsidR="00955E40">
        <w:t>21.4.2022 objavila javni poziv za podajo predlogov za imenovanje občinske volilne komisije Občine Kidričevo, saj dosedanji volilni komisije poteče mandat 8.6.2022.</w:t>
      </w:r>
    </w:p>
    <w:p w:rsidR="00955E40" w:rsidRDefault="00955E40" w:rsidP="00A14277">
      <w:pPr>
        <w:pStyle w:val="Brezrazmikov"/>
        <w:jc w:val="both"/>
      </w:pPr>
    </w:p>
    <w:p w:rsidR="00A14277" w:rsidRDefault="00A14277" w:rsidP="00A14277">
      <w:pPr>
        <w:pStyle w:val="Brezrazmikov"/>
        <w:jc w:val="both"/>
      </w:pPr>
      <w:r>
        <w:t xml:space="preserve">V roku za podajo predlogov, ta je potekel </w:t>
      </w:r>
      <w:r w:rsidR="00955E40">
        <w:t>3.5.2022 ob 12. uri</w:t>
      </w:r>
      <w:r w:rsidR="00F86557">
        <w:t>,</w:t>
      </w:r>
      <w:r>
        <w:t xml:space="preserve"> je komisija za mandatna vprašanja, volitve in imenovanja prejela te predloge:</w:t>
      </w:r>
    </w:p>
    <w:p w:rsidR="00A14277" w:rsidRDefault="00A14277" w:rsidP="00A14277">
      <w:pPr>
        <w:pStyle w:val="Brezrazmikov"/>
        <w:jc w:val="both"/>
      </w:pPr>
    </w:p>
    <w:p w:rsidR="00A14277" w:rsidRDefault="00A14277" w:rsidP="00A14277">
      <w:pPr>
        <w:pStyle w:val="Brezrazmikov"/>
        <w:jc w:val="both"/>
      </w:pPr>
      <w:r>
        <w:rPr>
          <w:b/>
        </w:rPr>
        <w:t xml:space="preserve">Za predsednika OVK </w:t>
      </w:r>
      <w:r w:rsidR="00955E40">
        <w:t>ni bilo podanih predlogov.</w:t>
      </w:r>
    </w:p>
    <w:p w:rsidR="007C2F7F" w:rsidRDefault="007C2F7F" w:rsidP="007C2F7F">
      <w:pPr>
        <w:pStyle w:val="Brezrazmikov"/>
        <w:jc w:val="both"/>
      </w:pPr>
    </w:p>
    <w:p w:rsidR="007C2F7F" w:rsidRDefault="007C2F7F" w:rsidP="007C2F7F">
      <w:pPr>
        <w:pStyle w:val="Brezrazmikov"/>
        <w:jc w:val="both"/>
      </w:pPr>
      <w:r>
        <w:rPr>
          <w:b/>
        </w:rPr>
        <w:t xml:space="preserve">Za namestnika OVK </w:t>
      </w:r>
      <w:r w:rsidR="00955E40">
        <w:t>sta se prijavila naslednja kandidata</w:t>
      </w:r>
      <w:r w:rsidR="006921D8">
        <w:t>:</w:t>
      </w:r>
      <w:r w:rsidR="00955E40">
        <w:t xml:space="preserve"> </w:t>
      </w:r>
    </w:p>
    <w:p w:rsidR="00F86557" w:rsidRDefault="00F86557" w:rsidP="007C2F7F">
      <w:pPr>
        <w:pStyle w:val="Brezrazmikov"/>
        <w:jc w:val="both"/>
      </w:pPr>
    </w:p>
    <w:p w:rsidR="007C2F7F" w:rsidRDefault="007C2F7F" w:rsidP="007C2F7F">
      <w:pPr>
        <w:pStyle w:val="Brezrazmikov"/>
        <w:jc w:val="both"/>
      </w:pPr>
      <w:r w:rsidRPr="007C2F7F">
        <w:t>1.</w:t>
      </w:r>
      <w:r>
        <w:t xml:space="preserve"> Mihael Kocbek, Kidričevo, Mladinska ul. 9, </w:t>
      </w:r>
      <w:proofErr w:type="spellStart"/>
      <w:r>
        <w:t>univ.dipl.pravnik</w:t>
      </w:r>
      <w:proofErr w:type="spellEnd"/>
      <w:r>
        <w:t xml:space="preserve">, </w:t>
      </w:r>
      <w:bookmarkStart w:id="0" w:name="_GoBack"/>
      <w:bookmarkEnd w:id="0"/>
      <w:r>
        <w:t xml:space="preserve"> po poklicu odvetnik</w:t>
      </w:r>
    </w:p>
    <w:p w:rsidR="00F86CB3" w:rsidRDefault="007C2F7F" w:rsidP="007C2F7F">
      <w:pPr>
        <w:pStyle w:val="Brezrazmikov"/>
        <w:jc w:val="both"/>
      </w:pPr>
      <w:r>
        <w:t xml:space="preserve">2. </w:t>
      </w:r>
      <w:r w:rsidR="00955E40">
        <w:t xml:space="preserve">Urška Glažar Novak, Njiverce, Vegova ul. 20, mag. prava </w:t>
      </w:r>
      <w:r w:rsidR="00F86CB3">
        <w:t>mag. izobrazba 2. stopnje, po poklicu finančni kontrolor.</w:t>
      </w:r>
    </w:p>
    <w:p w:rsidR="00F86557" w:rsidRDefault="00F86CB3" w:rsidP="007C2F7F">
      <w:pPr>
        <w:pStyle w:val="Brezrazmikov"/>
        <w:jc w:val="both"/>
      </w:pPr>
      <w:r>
        <w:t xml:space="preserve"> </w:t>
      </w:r>
    </w:p>
    <w:p w:rsidR="007C2F7F" w:rsidRDefault="007C2F7F" w:rsidP="007C2F7F">
      <w:pPr>
        <w:pStyle w:val="Brezrazmikov"/>
        <w:jc w:val="both"/>
      </w:pPr>
      <w:r>
        <w:rPr>
          <w:b/>
        </w:rPr>
        <w:t xml:space="preserve">Za člane OVK </w:t>
      </w:r>
      <w:r>
        <w:t>so bili predlagani</w:t>
      </w:r>
    </w:p>
    <w:p w:rsidR="00F86557" w:rsidRDefault="00F86557" w:rsidP="007C2F7F">
      <w:pPr>
        <w:pStyle w:val="Brezrazmikov"/>
        <w:jc w:val="both"/>
      </w:pPr>
    </w:p>
    <w:p w:rsidR="007C2F7F" w:rsidRDefault="00F86CB3" w:rsidP="00F86CB3">
      <w:pPr>
        <w:pStyle w:val="Brezrazmikov"/>
        <w:jc w:val="both"/>
      </w:pPr>
      <w:r w:rsidRPr="00F86CB3">
        <w:t>1.</w:t>
      </w:r>
      <w:r>
        <w:t xml:space="preserve"> </w:t>
      </w:r>
      <w:r w:rsidR="007C2F7F">
        <w:t xml:space="preserve">Danica Dolenc, Zg. Jablane 33/a, predlagatelj </w:t>
      </w:r>
      <w:proofErr w:type="spellStart"/>
      <w:r w:rsidR="007C2F7F">
        <w:t>N.Si</w:t>
      </w:r>
      <w:proofErr w:type="spellEnd"/>
    </w:p>
    <w:p w:rsidR="00F86CB3" w:rsidRDefault="00F86CB3" w:rsidP="00F86CB3">
      <w:pPr>
        <w:pStyle w:val="Brezrazmikov"/>
        <w:jc w:val="both"/>
      </w:pPr>
      <w:r>
        <w:t>2. Blaž Peršuh, Zg. Jablane 14, predlagatelj SLS</w:t>
      </w:r>
    </w:p>
    <w:p w:rsidR="00F86CB3" w:rsidRDefault="00F86CB3" w:rsidP="00F86CB3">
      <w:pPr>
        <w:pStyle w:val="Brezrazmikov"/>
        <w:jc w:val="both"/>
      </w:pPr>
      <w:r>
        <w:t>3. Marjana Babšek, Stražgonjca 5, predlagatelj SLS</w:t>
      </w:r>
    </w:p>
    <w:p w:rsidR="00F86CB3" w:rsidRDefault="00F86CB3" w:rsidP="00F86CB3">
      <w:pPr>
        <w:pStyle w:val="Brezrazmikov"/>
        <w:jc w:val="both"/>
      </w:pPr>
      <w:r>
        <w:t>4. Anita Lampič, Njiverce, Preglova ul. 6, predlagatelj SD</w:t>
      </w:r>
    </w:p>
    <w:p w:rsidR="00F86CB3" w:rsidRDefault="00F86CB3" w:rsidP="00F86CB3">
      <w:pPr>
        <w:pStyle w:val="Brezrazmikov"/>
        <w:jc w:val="both"/>
      </w:pPr>
      <w:r>
        <w:t>5. Milan Fideršek, Zg. Jablane 16, predlagatelj SDS</w:t>
      </w:r>
    </w:p>
    <w:p w:rsidR="00F86CB3" w:rsidRDefault="00F86CB3" w:rsidP="00F86CB3">
      <w:pPr>
        <w:pStyle w:val="Brezrazmikov"/>
        <w:jc w:val="both"/>
      </w:pPr>
      <w:r>
        <w:t xml:space="preserve">6. Mirko </w:t>
      </w:r>
      <w:proofErr w:type="spellStart"/>
      <w:r>
        <w:t>Fruk</w:t>
      </w:r>
      <w:proofErr w:type="spellEnd"/>
      <w:r>
        <w:t>, Apače 221, predlagatelj SDS</w:t>
      </w:r>
    </w:p>
    <w:p w:rsidR="00F86CB3" w:rsidRDefault="00F86CB3" w:rsidP="00F86CB3">
      <w:pPr>
        <w:pStyle w:val="Brezrazmikov"/>
        <w:jc w:val="both"/>
      </w:pPr>
      <w:r>
        <w:t>7. Martin Turk, Šikole 69/a, predlagatelj SDS.</w:t>
      </w:r>
    </w:p>
    <w:p w:rsidR="007C2F7F" w:rsidRDefault="007C2F7F" w:rsidP="007C2F7F">
      <w:pPr>
        <w:pStyle w:val="Brezrazmikov"/>
        <w:jc w:val="both"/>
      </w:pPr>
    </w:p>
    <w:p w:rsidR="006921D8" w:rsidRDefault="006921D8" w:rsidP="007C2F7F">
      <w:pPr>
        <w:pStyle w:val="Brezrazmikov"/>
        <w:jc w:val="both"/>
      </w:pPr>
      <w:r>
        <w:t xml:space="preserve">Vsi kandidati so podali soglasje k imenovanju, kandidata za predsednika/namestnika pa tudi dokazilo o izpolnjevanju strokovnega pogoja. </w:t>
      </w:r>
    </w:p>
    <w:p w:rsidR="006921D8" w:rsidRDefault="006921D8" w:rsidP="007C2F7F">
      <w:pPr>
        <w:pStyle w:val="Brezrazmikov"/>
        <w:jc w:val="both"/>
      </w:pPr>
    </w:p>
    <w:p w:rsidR="007C2F7F" w:rsidRDefault="007C2F7F" w:rsidP="007C2F7F">
      <w:pPr>
        <w:pStyle w:val="Brezrazmikov"/>
        <w:jc w:val="both"/>
      </w:pPr>
      <w:r>
        <w:t xml:space="preserve">V skladu s 35. členom Zakona o lokalnih volitvah občinsko volilno komisijo sestavljajo predsednik in trije člani ter njihovi namestniki. </w:t>
      </w:r>
    </w:p>
    <w:p w:rsidR="007C2F7F" w:rsidRDefault="007C2F7F" w:rsidP="007C2F7F">
      <w:pPr>
        <w:pStyle w:val="Brezrazmikov"/>
        <w:jc w:val="both"/>
      </w:pPr>
    </w:p>
    <w:p w:rsidR="007C2F7F" w:rsidRDefault="007C2F7F" w:rsidP="007C2F7F">
      <w:pPr>
        <w:pStyle w:val="Brezrazmikov"/>
        <w:jc w:val="both"/>
      </w:pPr>
      <w:r>
        <w:t xml:space="preserve">Predsednik </w:t>
      </w:r>
      <w:r w:rsidR="00C012D0">
        <w:t xml:space="preserve">volilne komisije in njegov namestnik se imenujeta izmed sodnikov ali izmed drugih diplomiranih pravnikov. Ostali člani volilne komisije in njihovi namestniki se imenujejo po predlogih političnih strank, drugih organizacij občanov v občini ter občanov. </w:t>
      </w:r>
    </w:p>
    <w:p w:rsidR="00C012D0" w:rsidRDefault="00C012D0" w:rsidP="007C2F7F">
      <w:pPr>
        <w:pStyle w:val="Brezrazmikov"/>
        <w:jc w:val="both"/>
      </w:pPr>
    </w:p>
    <w:p w:rsidR="00F86CB3" w:rsidRDefault="00C012D0" w:rsidP="007C2F7F">
      <w:pPr>
        <w:pStyle w:val="Brezrazmikov"/>
        <w:jc w:val="both"/>
      </w:pPr>
      <w:r>
        <w:t xml:space="preserve">V pozivu za podajo predlogov za imenovanje občinske volilne komisije, je bilo izrecno določilo, da </w:t>
      </w:r>
      <w:r w:rsidR="00F86CB3">
        <w:t xml:space="preserve">morata predsednik in namestnik predsednika izpolnjevati strokovni pogoj. </w:t>
      </w:r>
    </w:p>
    <w:p w:rsidR="00F86CB3" w:rsidRDefault="00F86CB3" w:rsidP="007C2F7F">
      <w:pPr>
        <w:pStyle w:val="Brezrazmikov"/>
        <w:jc w:val="both"/>
      </w:pPr>
    </w:p>
    <w:p w:rsidR="00F86CB3" w:rsidRDefault="00F86CB3" w:rsidP="007C2F7F">
      <w:pPr>
        <w:pStyle w:val="Brezrazmikov"/>
        <w:jc w:val="both"/>
      </w:pPr>
      <w:r>
        <w:t>Ker komisija za mandatna vprašanja, volitve in imenovanja ni prejela predloga za predsednika občinske volilne komisije, je po predhodnem pogovoru z obema kandidatoma</w:t>
      </w:r>
      <w:r w:rsidR="006921D8">
        <w:t>, ki sta se prijavila</w:t>
      </w:r>
      <w:r>
        <w:t xml:space="preserve"> za namestnika predsednika občinske volilne komisije predlaga, da se za predsednika imenuje gospod Mihael Kocbek, kateri že ima izkušnje z delom v Občinski volilni komisiji, saj je bil član le te v preteklem mandatu, po odstopu predsednice občinske volilne komisije pa je bil imenovan za namestnika predsednika občinske volilne komisije, medtem ko gospa Urška Glažar Novak izkušenj z delom v občinski volilni komisiji nima. </w:t>
      </w:r>
    </w:p>
    <w:p w:rsidR="00C012D0" w:rsidRDefault="00C012D0" w:rsidP="007C2F7F">
      <w:pPr>
        <w:pStyle w:val="Brezrazmikov"/>
        <w:jc w:val="both"/>
      </w:pPr>
    </w:p>
    <w:p w:rsidR="006921D8" w:rsidRDefault="006921D8" w:rsidP="007C2F7F">
      <w:pPr>
        <w:pStyle w:val="Brezrazmikov"/>
        <w:jc w:val="both"/>
      </w:pPr>
      <w:r>
        <w:t xml:space="preserve">Pred odločanjem o imenovanju članov/namestnikov občinske volilne komisije je od kandidature odstopil gospod Milan Fideršek. </w:t>
      </w:r>
    </w:p>
    <w:p w:rsidR="00C012D0" w:rsidRDefault="00F86557" w:rsidP="007C2F7F">
      <w:pPr>
        <w:pStyle w:val="Brezrazmikov"/>
        <w:jc w:val="both"/>
      </w:pPr>
      <w:r>
        <w:lastRenderedPageBreak/>
        <w:t xml:space="preserve">Na podlagi prejetih predlogov </w:t>
      </w:r>
      <w:r w:rsidR="006921D8">
        <w:t xml:space="preserve">je </w:t>
      </w:r>
      <w:r>
        <w:t>Komisija za mandatna vprašanja, volitve in imenovanje pripravi predlog za imenovanje</w:t>
      </w:r>
      <w:r w:rsidR="006921D8">
        <w:t xml:space="preserve"> članov/namestnikov</w:t>
      </w:r>
      <w:r>
        <w:t xml:space="preserve"> občinske volilne komisije tako, da</w:t>
      </w:r>
      <w:r w:rsidR="006921D8">
        <w:t xml:space="preserve"> je</w:t>
      </w:r>
      <w:r>
        <w:t xml:space="preserve"> upošteva pravilo o  sorazmerni zastopanosti političnih strank. </w:t>
      </w:r>
    </w:p>
    <w:p w:rsidR="00651B8A" w:rsidRDefault="00651B8A" w:rsidP="007C2F7F">
      <w:pPr>
        <w:pStyle w:val="Brezrazmikov"/>
        <w:jc w:val="both"/>
      </w:pPr>
    </w:p>
    <w:p w:rsidR="00651B8A" w:rsidRDefault="00651B8A" w:rsidP="007C2F7F">
      <w:pPr>
        <w:pStyle w:val="Brezrazmikov"/>
        <w:jc w:val="both"/>
      </w:pPr>
      <w:r>
        <w:t xml:space="preserve">Pri pripravi predloga za imenovanje članov OVK in njihovih namestnikov, </w:t>
      </w:r>
      <w:r w:rsidR="00CB4C69">
        <w:t>je uporabila</w:t>
      </w:r>
      <w:r>
        <w:t xml:space="preserve"> </w:t>
      </w:r>
      <w:r w:rsidR="00EE090B">
        <w:t xml:space="preserve"> tudi </w:t>
      </w:r>
      <w:r>
        <w:t>4.</w:t>
      </w:r>
      <w:r w:rsidR="00CB4C69">
        <w:t xml:space="preserve"> č</w:t>
      </w:r>
      <w:r>
        <w:t xml:space="preserve">len ZLV v smiselni uporabi 34. </w:t>
      </w:r>
      <w:r w:rsidR="00CB4C69">
        <w:t>č</w:t>
      </w:r>
      <w:r>
        <w:t>lena ZVDZ, ki določa, da mora občina pri imenovanju OVK upoštevati rezultate volitev v občinski svet leta 201</w:t>
      </w:r>
      <w:r w:rsidR="006921D8">
        <w:t>8</w:t>
      </w:r>
      <w:r w:rsidR="00CB4C69">
        <w:t xml:space="preserve">. Pri imenovanju članov OVK in njihovih namestnikov se morajo najprej upoštevati </w:t>
      </w:r>
      <w:r>
        <w:t xml:space="preserve"> </w:t>
      </w:r>
      <w:r w:rsidR="00CB4C69">
        <w:t xml:space="preserve">predlogi političnih strank in neodvisnih list, s katerih list kandidatov so bili na zadnjih volitvah v občinski svet izvoljeni kandidati, in sicer po vrstnem redu glede na število izvoljenih kandidatov, pri čerem v primeru enakega števila odloči žreb, nato pa predlogi drugih političnih strank, in drugih predlagateljev do zasedbe mest. </w:t>
      </w:r>
    </w:p>
    <w:p w:rsidR="00CB4C69" w:rsidRDefault="00CB4C69" w:rsidP="007C2F7F">
      <w:pPr>
        <w:pStyle w:val="Brezrazmikov"/>
        <w:jc w:val="both"/>
      </w:pPr>
    </w:p>
    <w:p w:rsidR="006921D8" w:rsidRDefault="006921D8" w:rsidP="007C2F7F">
      <w:pPr>
        <w:pStyle w:val="Brezrazmikov"/>
        <w:jc w:val="both"/>
      </w:pPr>
    </w:p>
    <w:p w:rsidR="00CB4C69" w:rsidRDefault="00CB4C69" w:rsidP="006921D8">
      <w:pPr>
        <w:pStyle w:val="Brezrazmikov"/>
        <w:jc w:val="both"/>
      </w:pPr>
      <w:r>
        <w:t xml:space="preserve">Komisija za mandatna vprašanja, volitve in imenovanja predlaga občinskemu svetu, da predlagani predlog sklepa o imenovanju občinske volilne komisije sprejme. </w:t>
      </w:r>
    </w:p>
    <w:p w:rsidR="0039610C" w:rsidRDefault="0039610C" w:rsidP="007C2F7F">
      <w:pPr>
        <w:pStyle w:val="Brezrazmikov"/>
        <w:jc w:val="both"/>
      </w:pPr>
    </w:p>
    <w:p w:rsidR="0039610C" w:rsidRDefault="0039610C" w:rsidP="007C2F7F">
      <w:pPr>
        <w:pStyle w:val="Brezrazmikov"/>
        <w:jc w:val="both"/>
      </w:pPr>
    </w:p>
    <w:p w:rsidR="0039610C" w:rsidRDefault="0039610C" w:rsidP="007C2F7F">
      <w:pPr>
        <w:pStyle w:val="Brezrazmikov"/>
        <w:jc w:val="both"/>
      </w:pPr>
    </w:p>
    <w:p w:rsidR="0039610C" w:rsidRDefault="0039610C" w:rsidP="007C2F7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39610C" w:rsidRDefault="0039610C" w:rsidP="007C2F7F">
      <w:pPr>
        <w:pStyle w:val="Brezrazmikov"/>
        <w:jc w:val="both"/>
      </w:pPr>
    </w:p>
    <w:p w:rsidR="0039610C" w:rsidRDefault="0039610C" w:rsidP="007C2F7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39610C" w:rsidRDefault="0039610C" w:rsidP="007C2F7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39610C" w:rsidRDefault="0039610C" w:rsidP="007C2F7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p w:rsidR="00F86557" w:rsidRDefault="00F86557" w:rsidP="007C2F7F">
      <w:pPr>
        <w:pStyle w:val="Brezrazmikov"/>
        <w:jc w:val="both"/>
      </w:pPr>
    </w:p>
    <w:p w:rsidR="00F86557" w:rsidRPr="007C2F7F" w:rsidRDefault="00F86557" w:rsidP="007C2F7F">
      <w:pPr>
        <w:pStyle w:val="Brezrazmikov"/>
        <w:jc w:val="both"/>
      </w:pPr>
    </w:p>
    <w:sectPr w:rsidR="00F86557" w:rsidRPr="007C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9AE"/>
    <w:multiLevelType w:val="hybridMultilevel"/>
    <w:tmpl w:val="1C763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A07"/>
    <w:multiLevelType w:val="hybridMultilevel"/>
    <w:tmpl w:val="05E45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632B"/>
    <w:multiLevelType w:val="hybridMultilevel"/>
    <w:tmpl w:val="1FE60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F03B3"/>
    <w:multiLevelType w:val="hybridMultilevel"/>
    <w:tmpl w:val="889AE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74F6F"/>
    <w:multiLevelType w:val="hybridMultilevel"/>
    <w:tmpl w:val="521C7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33"/>
    <w:rsid w:val="0003701C"/>
    <w:rsid w:val="001118BD"/>
    <w:rsid w:val="0039610C"/>
    <w:rsid w:val="00644A84"/>
    <w:rsid w:val="00651B8A"/>
    <w:rsid w:val="006921D8"/>
    <w:rsid w:val="007C2F7F"/>
    <w:rsid w:val="00955E40"/>
    <w:rsid w:val="009A7A33"/>
    <w:rsid w:val="00A14277"/>
    <w:rsid w:val="00A84556"/>
    <w:rsid w:val="00A86D2D"/>
    <w:rsid w:val="00C012D0"/>
    <w:rsid w:val="00CB4C69"/>
    <w:rsid w:val="00CD1C1E"/>
    <w:rsid w:val="00EE090B"/>
    <w:rsid w:val="00F56FBA"/>
    <w:rsid w:val="00F86557"/>
    <w:rsid w:val="00F86CB3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7F45"/>
  <w15:docId w15:val="{24CF6E79-7941-47F3-B5D8-092A82B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7A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2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27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7D48-0D5C-47B0-888E-B712A729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2022-05-05T09:55:00Z</cp:lastPrinted>
  <dcterms:created xsi:type="dcterms:W3CDTF">2022-05-05T09:54:00Z</dcterms:created>
  <dcterms:modified xsi:type="dcterms:W3CDTF">2022-05-05T10:05:00Z</dcterms:modified>
</cp:coreProperties>
</file>