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67" w:rsidRPr="0098384D" w:rsidRDefault="00407567" w:rsidP="00407567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2B70213C" wp14:editId="07B7C787">
            <wp:extent cx="360459" cy="372593"/>
            <wp:effectExtent l="0" t="0" r="190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2" cy="3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67" w:rsidRPr="00BF3540" w:rsidRDefault="00407567" w:rsidP="00407567">
      <w:pPr>
        <w:pStyle w:val="Brezrazmikov"/>
        <w:jc w:val="center"/>
        <w:rPr>
          <w:bCs/>
          <w:sz w:val="14"/>
        </w:rPr>
      </w:pPr>
      <w:r w:rsidRPr="00BF3540">
        <w:rPr>
          <w:b/>
          <w:bCs/>
          <w:sz w:val="14"/>
        </w:rPr>
        <w:t>OBČINA KIDRIČEVO</w:t>
      </w:r>
    </w:p>
    <w:p w:rsidR="00407567" w:rsidRPr="00BF3540" w:rsidRDefault="00407567" w:rsidP="00407567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Občinski svet</w:t>
      </w:r>
    </w:p>
    <w:p w:rsidR="00407567" w:rsidRPr="00BF3540" w:rsidRDefault="00407567" w:rsidP="00407567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Kopališka ul. 14</w:t>
      </w:r>
    </w:p>
    <w:p w:rsidR="00407567" w:rsidRPr="00BF3540" w:rsidRDefault="00407567" w:rsidP="00407567">
      <w:pPr>
        <w:pStyle w:val="Brezrazmikov"/>
        <w:jc w:val="center"/>
        <w:rPr>
          <w:bCs/>
          <w:sz w:val="14"/>
        </w:rPr>
      </w:pPr>
      <w:r w:rsidRPr="00BF3540">
        <w:rPr>
          <w:bCs/>
          <w:sz w:val="14"/>
        </w:rPr>
        <w:t>2325 Kidričevo</w:t>
      </w:r>
    </w:p>
    <w:p w:rsidR="00407567" w:rsidRDefault="00407567" w:rsidP="00407567">
      <w:pPr>
        <w:pStyle w:val="Brezrazmikov"/>
        <w:jc w:val="both"/>
      </w:pPr>
    </w:p>
    <w:p w:rsidR="00407567" w:rsidRDefault="00407567" w:rsidP="00407567">
      <w:pPr>
        <w:pStyle w:val="Brezrazmikov"/>
        <w:jc w:val="both"/>
      </w:pPr>
    </w:p>
    <w:p w:rsidR="00407567" w:rsidRDefault="00407567" w:rsidP="00407567">
      <w:pPr>
        <w:pStyle w:val="Brezrazmikov"/>
        <w:jc w:val="both"/>
      </w:pPr>
      <w:r>
        <w:t>Štev. 032-1/2018-</w:t>
      </w:r>
      <w:r w:rsidR="00815AA3">
        <w:t>421</w:t>
      </w:r>
      <w:bookmarkStart w:id="0" w:name="_GoBack"/>
      <w:bookmarkEnd w:id="0"/>
    </w:p>
    <w:p w:rsidR="00407567" w:rsidRDefault="00407567" w:rsidP="00407567">
      <w:pPr>
        <w:pStyle w:val="Brezrazmikov"/>
        <w:jc w:val="both"/>
      </w:pPr>
    </w:p>
    <w:p w:rsidR="00407567" w:rsidRPr="00221543" w:rsidRDefault="00407567" w:rsidP="00407567">
      <w:pPr>
        <w:pStyle w:val="Brezrazmikov"/>
        <w:jc w:val="center"/>
        <w:rPr>
          <w:b/>
        </w:rPr>
      </w:pPr>
      <w:r>
        <w:tab/>
      </w:r>
      <w:r>
        <w:rPr>
          <w:b/>
          <w:sz w:val="28"/>
        </w:rPr>
        <w:t>Z  A  P  I  S  N  I  K</w:t>
      </w:r>
    </w:p>
    <w:p w:rsidR="00407567" w:rsidRDefault="00407567" w:rsidP="00407567">
      <w:pPr>
        <w:pStyle w:val="Brezrazmikov"/>
        <w:jc w:val="center"/>
      </w:pPr>
    </w:p>
    <w:p w:rsidR="00407567" w:rsidRDefault="00407567" w:rsidP="00407567">
      <w:pPr>
        <w:pStyle w:val="Brezrazmikov"/>
        <w:jc w:val="both"/>
      </w:pPr>
    </w:p>
    <w:p w:rsidR="00F56EE7" w:rsidRDefault="00F56EE7" w:rsidP="00407567">
      <w:pPr>
        <w:pStyle w:val="Brezrazmikov"/>
        <w:jc w:val="both"/>
      </w:pPr>
    </w:p>
    <w:p w:rsidR="00407567" w:rsidRDefault="00407567" w:rsidP="00407567">
      <w:pPr>
        <w:pStyle w:val="Brezrazmikov"/>
        <w:jc w:val="both"/>
      </w:pPr>
      <w:r>
        <w:t>24. redne seje občinskega sveta, ki je bila, dne 7.4.2022 ob 17. uri v sejni sobi občine Kidričevo</w:t>
      </w:r>
    </w:p>
    <w:p w:rsidR="00407567" w:rsidRDefault="00407567" w:rsidP="00407567">
      <w:pPr>
        <w:pStyle w:val="Brezrazmikov"/>
        <w:jc w:val="both"/>
      </w:pPr>
    </w:p>
    <w:p w:rsidR="00407567" w:rsidRDefault="00407567" w:rsidP="00407567">
      <w:pPr>
        <w:pStyle w:val="Brezrazmikov"/>
        <w:jc w:val="both"/>
      </w:pPr>
    </w:p>
    <w:p w:rsidR="00407567" w:rsidRDefault="00407567" w:rsidP="00407567">
      <w:pPr>
        <w:pStyle w:val="Brezrazmikov"/>
        <w:jc w:val="both"/>
      </w:pPr>
      <w:r w:rsidRPr="007C5D6C">
        <w:rPr>
          <w:b/>
        </w:rPr>
        <w:t xml:space="preserve">Prisotni: </w:t>
      </w:r>
      <w:r w:rsidRPr="007C5D6C">
        <w:t xml:space="preserve">župan Anton Leskovar, člani občinskega sveta: </w:t>
      </w:r>
      <w:r>
        <w:t xml:space="preserve">Romana Bosak, Anton Drevenšek, </w:t>
      </w:r>
      <w:r w:rsidRPr="007C5D6C">
        <w:t>Milan Fideršek,</w:t>
      </w:r>
      <w:r>
        <w:t xml:space="preserve"> Anton Frangež, Zdenka Holc</w:t>
      </w:r>
      <w:r w:rsidRPr="007C5D6C">
        <w:t>,</w:t>
      </w:r>
      <w:r>
        <w:t xml:space="preserve"> Slavko Krajnc, Srečko Lah, Stanislav Lampič, </w:t>
      </w:r>
      <w:r w:rsidRPr="007C5D6C">
        <w:t xml:space="preserve"> Danilo Lendero, </w:t>
      </w:r>
      <w:r>
        <w:t xml:space="preserve">Boris Kmetec, Anton Medved, Valerija Medved, </w:t>
      </w:r>
      <w:r w:rsidRPr="007C5D6C">
        <w:t xml:space="preserve"> Silv</w:t>
      </w:r>
      <w:r>
        <w:t xml:space="preserve">a </w:t>
      </w:r>
      <w:proofErr w:type="spellStart"/>
      <w:r>
        <w:t>Orovič</w:t>
      </w:r>
      <w:proofErr w:type="spellEnd"/>
      <w:r>
        <w:t xml:space="preserve"> Serdinšek, Petra Potrč, </w:t>
      </w:r>
      <w:r w:rsidRPr="007C5D6C">
        <w:t xml:space="preserve">  Marjan Petek,</w:t>
      </w:r>
      <w:r>
        <w:t xml:space="preserve"> Bogdan Potočnik,  občinska uprava:  Damjan Napast, Zdenka Frank, Tatjana Kačičnik</w:t>
      </w:r>
    </w:p>
    <w:p w:rsidR="00407567" w:rsidRDefault="00407567" w:rsidP="00407567">
      <w:pPr>
        <w:pStyle w:val="Brezrazmikov"/>
        <w:jc w:val="both"/>
      </w:pPr>
    </w:p>
    <w:p w:rsidR="00A0202D" w:rsidRDefault="00A0202D" w:rsidP="00407567">
      <w:pPr>
        <w:pStyle w:val="Brezrazmikov"/>
        <w:jc w:val="both"/>
      </w:pPr>
      <w:r>
        <w:rPr>
          <w:b/>
        </w:rPr>
        <w:t xml:space="preserve">Odsotni: </w:t>
      </w:r>
      <w:r w:rsidR="00FB310D">
        <w:t>Anton Fran</w:t>
      </w:r>
      <w:r>
        <w:t>gež</w:t>
      </w:r>
      <w:r w:rsidR="00FB310D">
        <w:t>, Srečko</w:t>
      </w:r>
      <w:r w:rsidR="00F56EE7">
        <w:t xml:space="preserve"> Lah</w:t>
      </w:r>
      <w:r>
        <w:t xml:space="preserve"> </w:t>
      </w:r>
    </w:p>
    <w:p w:rsidR="00A0202D" w:rsidRPr="00A0202D" w:rsidRDefault="00A0202D" w:rsidP="00407567">
      <w:pPr>
        <w:pStyle w:val="Brezrazmikov"/>
        <w:jc w:val="both"/>
      </w:pPr>
    </w:p>
    <w:p w:rsidR="00407567" w:rsidRDefault="00A0202D" w:rsidP="00407567">
      <w:pPr>
        <w:pStyle w:val="Brezrazmikov"/>
        <w:jc w:val="both"/>
      </w:pPr>
      <w:r>
        <w:t>S</w:t>
      </w:r>
      <w:r w:rsidR="00407567">
        <w:t>ejo je vodil gospod župan Anton Leskovar. Ugotovil</w:t>
      </w:r>
      <w:r>
        <w:t xml:space="preserve"> je, da je na seji prisotnih 14</w:t>
      </w:r>
      <w:r w:rsidR="00407567">
        <w:t xml:space="preserve"> članov občinskega sveta. </w:t>
      </w:r>
    </w:p>
    <w:p w:rsidR="00407567" w:rsidRDefault="00407567" w:rsidP="00407567">
      <w:pPr>
        <w:pStyle w:val="Brezrazmikov"/>
        <w:jc w:val="both"/>
      </w:pPr>
    </w:p>
    <w:p w:rsidR="00407567" w:rsidRDefault="00407567" w:rsidP="00407567">
      <w:pPr>
        <w:pStyle w:val="Brezrazmikov"/>
        <w:jc w:val="both"/>
      </w:pPr>
      <w:r>
        <w:t xml:space="preserve">Gospod župan je dal v razpravo zapisnik 23. redne seje občinskega sveta. </w:t>
      </w:r>
    </w:p>
    <w:p w:rsidR="00407567" w:rsidRDefault="00407567" w:rsidP="00407567">
      <w:pPr>
        <w:pStyle w:val="Brezrazmikov"/>
        <w:jc w:val="both"/>
      </w:pPr>
    </w:p>
    <w:p w:rsidR="00FB310D" w:rsidRDefault="00FB310D" w:rsidP="00407567">
      <w:pPr>
        <w:pStyle w:val="Brezrazmikov"/>
        <w:jc w:val="both"/>
      </w:pPr>
      <w:r>
        <w:t>O zapisniku 23. redne seje občinskega sveta ni bilo razprave.</w:t>
      </w:r>
    </w:p>
    <w:p w:rsidR="00FB310D" w:rsidRDefault="00FB310D" w:rsidP="00407567">
      <w:pPr>
        <w:pStyle w:val="Brezrazmikov"/>
        <w:jc w:val="both"/>
      </w:pPr>
    </w:p>
    <w:p w:rsidR="00FB310D" w:rsidRDefault="00FB310D" w:rsidP="00407567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potrjuje zapisnik 23. redne seje občinskega sveta. </w:t>
      </w:r>
    </w:p>
    <w:p w:rsidR="00FB310D" w:rsidRDefault="00FB310D" w:rsidP="00407567">
      <w:pPr>
        <w:pStyle w:val="Brezrazmikov"/>
        <w:jc w:val="both"/>
        <w:rPr>
          <w:b/>
        </w:rPr>
      </w:pPr>
    </w:p>
    <w:p w:rsidR="00FB310D" w:rsidRPr="00FB310D" w:rsidRDefault="00FB310D" w:rsidP="00407567">
      <w:pPr>
        <w:pStyle w:val="Brezrazmikov"/>
        <w:jc w:val="both"/>
      </w:pPr>
      <w:r>
        <w:t xml:space="preserve">Sklep je bil soglasno sprejet. Glasovalo je 14 članov občinskega sveta, kolikor jih je bilo na seji prisotnih. </w:t>
      </w:r>
    </w:p>
    <w:p w:rsidR="00407567" w:rsidRDefault="00407567" w:rsidP="00407567">
      <w:pPr>
        <w:pStyle w:val="Brezrazmikov"/>
        <w:jc w:val="both"/>
      </w:pPr>
    </w:p>
    <w:p w:rsidR="00407567" w:rsidRDefault="00407567" w:rsidP="00407567">
      <w:pPr>
        <w:pStyle w:val="Brezrazmikov"/>
        <w:jc w:val="both"/>
      </w:pPr>
      <w:r>
        <w:t xml:space="preserve">Gospod župan je dal v razpravo predlog dnevnega reda, katerega so člani občinskega sveta prejeli z vabilom </w:t>
      </w:r>
    </w:p>
    <w:p w:rsidR="00407567" w:rsidRDefault="00407567" w:rsidP="00407567">
      <w:pPr>
        <w:pStyle w:val="Brezrazmikov"/>
        <w:jc w:val="both"/>
      </w:pPr>
    </w:p>
    <w:p w:rsidR="00407567" w:rsidRDefault="00FB310D" w:rsidP="00407567">
      <w:pPr>
        <w:pStyle w:val="Brezrazmikov"/>
        <w:jc w:val="both"/>
      </w:pPr>
      <w:r>
        <w:t xml:space="preserve">O predlogu dnevnega reda ni bilo razprave. </w:t>
      </w:r>
    </w:p>
    <w:p w:rsidR="00FB310D" w:rsidRDefault="00FB310D" w:rsidP="00407567">
      <w:pPr>
        <w:pStyle w:val="Brezrazmikov"/>
        <w:jc w:val="both"/>
      </w:pPr>
    </w:p>
    <w:p w:rsidR="00407567" w:rsidRDefault="00407567" w:rsidP="00407567">
      <w:pPr>
        <w:pStyle w:val="Brezrazmikov"/>
        <w:jc w:val="both"/>
        <w:rPr>
          <w:b/>
        </w:rPr>
      </w:pPr>
      <w:r>
        <w:rPr>
          <w:b/>
        </w:rPr>
        <w:t>Dnevni red:</w:t>
      </w:r>
    </w:p>
    <w:p w:rsidR="00407567" w:rsidRDefault="00407567" w:rsidP="00407567">
      <w:pPr>
        <w:pStyle w:val="Brezrazmikov"/>
        <w:jc w:val="both"/>
        <w:rPr>
          <w:b/>
        </w:rPr>
      </w:pP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>1. Zaključni račun proračuna Občine Kidričevo za leto 2021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>a. Sklep o porabi presežka prihodkov nad odhodki po fiskalnem pravilu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>2. Rebalans 1 proračuna Občine Kidričevo za leto 2022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>a. Spremembe in dopolnitve Načrta ravnanja s stvarnim premoženjem Občine Kidričevo za leto 2022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>b. Sklep o določitvi skupne vrednosti nepredvidenih pravnih poslov, ki niso zajeti v Načrtu ravnanja s stvarnim premoženjem Občine Kidričevo za leto 2022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>c. Sklep – sprememba predloga kadrovskega načrta občinske uprave Občine Kidričevo v letu 2022 in 2023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>3. Odlok o spremembah in dopolnitvah Odloka o nadomestilu za uporabo stavbnega zemljišča v Občini Kidričevo, skrajšani postopek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 xml:space="preserve">4. Sklep o odvzemu statusa javnega dobra, </w:t>
      </w:r>
      <w:proofErr w:type="spellStart"/>
      <w:r w:rsidRPr="00407567">
        <w:rPr>
          <w:rFonts w:ascii="Calibri" w:eastAsia="Calibri" w:hAnsi="Calibri" w:cs="Times New Roman"/>
        </w:rPr>
        <w:t>parc</w:t>
      </w:r>
      <w:proofErr w:type="spellEnd"/>
      <w:r w:rsidRPr="00407567">
        <w:rPr>
          <w:rFonts w:ascii="Calibri" w:eastAsia="Calibri" w:hAnsi="Calibri" w:cs="Times New Roman"/>
        </w:rPr>
        <w:t xml:space="preserve">. št. 838/4 </w:t>
      </w:r>
      <w:proofErr w:type="spellStart"/>
      <w:r w:rsidRPr="00407567">
        <w:rPr>
          <w:rFonts w:ascii="Calibri" w:eastAsia="Calibri" w:hAnsi="Calibri" w:cs="Times New Roman"/>
        </w:rPr>
        <w:t>k.o</w:t>
      </w:r>
      <w:proofErr w:type="spellEnd"/>
      <w:r w:rsidRPr="00407567">
        <w:rPr>
          <w:rFonts w:ascii="Calibri" w:eastAsia="Calibri" w:hAnsi="Calibri" w:cs="Times New Roman"/>
        </w:rPr>
        <w:t>. Gorica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lastRenderedPageBreak/>
        <w:t xml:space="preserve">5. Sklep o prodaji nepremičnin v </w:t>
      </w:r>
      <w:proofErr w:type="spellStart"/>
      <w:r w:rsidRPr="00407567">
        <w:rPr>
          <w:rFonts w:ascii="Calibri" w:eastAsia="Calibri" w:hAnsi="Calibri" w:cs="Times New Roman"/>
        </w:rPr>
        <w:t>k.o</w:t>
      </w:r>
      <w:proofErr w:type="spellEnd"/>
      <w:r w:rsidRPr="00407567">
        <w:rPr>
          <w:rFonts w:ascii="Calibri" w:eastAsia="Calibri" w:hAnsi="Calibri" w:cs="Times New Roman"/>
        </w:rPr>
        <w:t>. Lovrenc na Dr. polju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 xml:space="preserve">6. Sklep o prodaji nepremičnin v </w:t>
      </w:r>
      <w:proofErr w:type="spellStart"/>
      <w:r w:rsidRPr="00407567">
        <w:rPr>
          <w:rFonts w:ascii="Calibri" w:eastAsia="Calibri" w:hAnsi="Calibri" w:cs="Times New Roman"/>
        </w:rPr>
        <w:t>k.o</w:t>
      </w:r>
      <w:proofErr w:type="spellEnd"/>
      <w:r w:rsidRPr="00407567">
        <w:rPr>
          <w:rFonts w:ascii="Calibri" w:eastAsia="Calibri" w:hAnsi="Calibri" w:cs="Times New Roman"/>
        </w:rPr>
        <w:t>. Apače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 xml:space="preserve">7. Sklep o prodaji nepremičnine, </w:t>
      </w:r>
      <w:proofErr w:type="spellStart"/>
      <w:r w:rsidRPr="00407567">
        <w:rPr>
          <w:rFonts w:ascii="Calibri" w:eastAsia="Calibri" w:hAnsi="Calibri" w:cs="Times New Roman"/>
        </w:rPr>
        <w:t>parc</w:t>
      </w:r>
      <w:proofErr w:type="spellEnd"/>
      <w:r w:rsidRPr="00407567">
        <w:rPr>
          <w:rFonts w:ascii="Calibri" w:eastAsia="Calibri" w:hAnsi="Calibri" w:cs="Times New Roman"/>
        </w:rPr>
        <w:t xml:space="preserve">. št. 388/4 </w:t>
      </w:r>
      <w:proofErr w:type="spellStart"/>
      <w:r w:rsidRPr="00407567">
        <w:rPr>
          <w:rFonts w:ascii="Calibri" w:eastAsia="Calibri" w:hAnsi="Calibri" w:cs="Times New Roman"/>
        </w:rPr>
        <w:t>k.o</w:t>
      </w:r>
      <w:proofErr w:type="spellEnd"/>
      <w:r w:rsidRPr="00407567">
        <w:rPr>
          <w:rFonts w:ascii="Calibri" w:eastAsia="Calibri" w:hAnsi="Calibri" w:cs="Times New Roman"/>
        </w:rPr>
        <w:t>. Pleterje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 xml:space="preserve">8. Sklep o pridobitvi nepremičnine, </w:t>
      </w:r>
      <w:proofErr w:type="spellStart"/>
      <w:r w:rsidRPr="00407567">
        <w:rPr>
          <w:rFonts w:ascii="Calibri" w:eastAsia="Calibri" w:hAnsi="Calibri" w:cs="Times New Roman"/>
        </w:rPr>
        <w:t>parc</w:t>
      </w:r>
      <w:proofErr w:type="spellEnd"/>
      <w:r w:rsidRPr="00407567">
        <w:rPr>
          <w:rFonts w:ascii="Calibri" w:eastAsia="Calibri" w:hAnsi="Calibri" w:cs="Times New Roman"/>
        </w:rPr>
        <w:t xml:space="preserve">. št. 206/5 </w:t>
      </w:r>
      <w:proofErr w:type="spellStart"/>
      <w:r w:rsidRPr="00407567">
        <w:rPr>
          <w:rFonts w:ascii="Calibri" w:eastAsia="Calibri" w:hAnsi="Calibri" w:cs="Times New Roman"/>
        </w:rPr>
        <w:t>k.o</w:t>
      </w:r>
      <w:proofErr w:type="spellEnd"/>
      <w:r w:rsidRPr="00407567">
        <w:rPr>
          <w:rFonts w:ascii="Calibri" w:eastAsia="Calibri" w:hAnsi="Calibri" w:cs="Times New Roman"/>
        </w:rPr>
        <w:t>. Dragonja vsa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>9. Sklep o oddaji poslovnega prostora v najem</w:t>
      </w:r>
    </w:p>
    <w:p w:rsidR="00407567" w:rsidRPr="00407567" w:rsidRDefault="00407567" w:rsidP="004075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7567">
        <w:rPr>
          <w:rFonts w:ascii="Calibri" w:eastAsia="Calibri" w:hAnsi="Calibri" w:cs="Times New Roman"/>
        </w:rPr>
        <w:t>10. Vprašanja in pobude</w:t>
      </w:r>
    </w:p>
    <w:p w:rsidR="00407567" w:rsidRPr="00407567" w:rsidRDefault="00407567" w:rsidP="00407567">
      <w:pPr>
        <w:pStyle w:val="Brezrazmikov"/>
        <w:jc w:val="both"/>
      </w:pPr>
    </w:p>
    <w:p w:rsidR="0076002D" w:rsidRDefault="00A0202D" w:rsidP="00407567">
      <w:pPr>
        <w:pStyle w:val="Brezrazmikov"/>
        <w:jc w:val="both"/>
      </w:pPr>
      <w:r>
        <w:t>Dnevni red je bil soglasno sprejet 14 prisotnih</w:t>
      </w:r>
    </w:p>
    <w:p w:rsidR="00A0202D" w:rsidRDefault="00A0202D" w:rsidP="00407567">
      <w:pPr>
        <w:pStyle w:val="Brezrazmikov"/>
        <w:jc w:val="both"/>
      </w:pPr>
    </w:p>
    <w:p w:rsidR="00A0202D" w:rsidRPr="00157F78" w:rsidRDefault="00A0202D" w:rsidP="00407567">
      <w:pPr>
        <w:pStyle w:val="Brezrazmikov"/>
        <w:jc w:val="both"/>
        <w:rPr>
          <w:b/>
        </w:rPr>
      </w:pPr>
      <w:r>
        <w:rPr>
          <w:b/>
        </w:rPr>
        <w:t>Ad. 1</w:t>
      </w:r>
    </w:p>
    <w:p w:rsidR="00A0202D" w:rsidRDefault="00A0202D" w:rsidP="00407567">
      <w:pPr>
        <w:pStyle w:val="Brezrazmikov"/>
        <w:jc w:val="both"/>
      </w:pPr>
    </w:p>
    <w:p w:rsidR="00157F78" w:rsidRPr="00157F78" w:rsidRDefault="00A0202D" w:rsidP="00157F7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t>Obrazložitev je podala gospa Tatjana Kačičnik</w:t>
      </w:r>
      <w:r w:rsidR="00FB310D">
        <w:t xml:space="preserve">. </w:t>
      </w:r>
      <w:r w:rsidR="00157F78" w:rsidRPr="00157F78">
        <w:rPr>
          <w:rFonts w:cstheme="minorHAnsi"/>
        </w:rPr>
        <w:t xml:space="preserve">Pred  nami je zaključni račun za leto 2021.  Pripravljen po sistemu, ki ga že poznate iz prejšnjih let. Gre za  je  povzetek dogajanj  v celotnem letu  skozi številke.  </w:t>
      </w:r>
    </w:p>
    <w:p w:rsidR="00157F78" w:rsidRPr="00157F78" w:rsidRDefault="00157F78" w:rsidP="00157F7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center" w:pos="1620"/>
        </w:tabs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157F78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Poslovanje v letu 2021 je torej potekalo skozi: </w:t>
      </w:r>
    </w:p>
    <w:p w:rsidR="00157F78" w:rsidRPr="00157F78" w:rsidRDefault="00157F78" w:rsidP="00157F7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center" w:pos="1620"/>
        </w:tabs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7F7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Proračun </w:t>
      </w:r>
      <w:r w:rsidRPr="00157F78">
        <w:rPr>
          <w:rFonts w:asciiTheme="minorHAnsi" w:hAnsiTheme="minorHAnsi" w:cstheme="minorHAnsi"/>
          <w:color w:val="000000"/>
          <w:sz w:val="22"/>
          <w:szCs w:val="22"/>
          <w:lang w:val="sl-SI"/>
        </w:rPr>
        <w:t>Občine Kidričevo za leto 2021 je bil sprejet 10.12.2020, objavljen v Uradnem glasilu slovenskih občin  št. 68/20 dne  14.12.2020.</w:t>
      </w:r>
    </w:p>
    <w:p w:rsidR="00157F78" w:rsidRPr="00157F78" w:rsidRDefault="00157F78" w:rsidP="00157F7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center" w:pos="1620"/>
        </w:tabs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7F7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Rebalans 1</w:t>
      </w:r>
      <w:r w:rsidRPr="00157F78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proračuna 2021 je bil sprejet  17.6.2021 in je bil objavljen v Uradnem glasilu slovenskih občin št. 33/21 dne 18.6.2021. </w:t>
      </w:r>
    </w:p>
    <w:p w:rsidR="00157F78" w:rsidRPr="00157F78" w:rsidRDefault="00157F78" w:rsidP="00157F78">
      <w:pPr>
        <w:pStyle w:val="Telobesedila"/>
        <w:tabs>
          <w:tab w:val="clear" w:pos="-1440"/>
          <w:tab w:val="left" w:pos="-1080"/>
          <w:tab w:val="left" w:pos="-720"/>
          <w:tab w:val="left" w:pos="0"/>
          <w:tab w:val="center" w:pos="1620"/>
        </w:tabs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7F7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Rebalans 2</w:t>
      </w:r>
      <w:r w:rsidRPr="00157F78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 za leto 2021 je bil sprejet 21.10.2021 in objavljen  v Uradnem glasilu slovenskih občin št. 55/21 dne 29.10.2021. </w:t>
      </w:r>
    </w:p>
    <w:p w:rsidR="00157F78" w:rsidRPr="00157F78" w:rsidRDefault="00157F78" w:rsidP="00157F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57F78" w:rsidRPr="00157F78" w:rsidRDefault="00157F78" w:rsidP="00157F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>Med letom 2021 je  župan  v  skladu  s pooblastili  na sprejeti proračun in rebalanse  naredil  prerazporeditve   med  posameznimi  postavkami  in delno  tudi  iz splošne proračunske rezervacije, kar je razvidno  v Priloga 1. (v višini 113.550,61 €)</w:t>
      </w:r>
    </w:p>
    <w:p w:rsidR="00157F78" w:rsidRPr="00157F78" w:rsidRDefault="00157F78" w:rsidP="00157F78">
      <w:pPr>
        <w:pStyle w:val="Naslov"/>
        <w:spacing w:line="32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</w:rPr>
        <w:t xml:space="preserve">Župan je o realizaciji proračuna 2021 mesečno poročal na MF preko aplikacije </w:t>
      </w:r>
      <w:proofErr w:type="spellStart"/>
      <w:r w:rsidRPr="00157F78">
        <w:rPr>
          <w:rFonts w:asciiTheme="minorHAnsi" w:hAnsiTheme="minorHAnsi" w:cstheme="minorHAnsi"/>
          <w:sz w:val="22"/>
          <w:szCs w:val="22"/>
        </w:rPr>
        <w:t>Appra</w:t>
      </w:r>
      <w:proofErr w:type="spellEnd"/>
      <w:r w:rsidRPr="00157F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57F78">
        <w:rPr>
          <w:rFonts w:asciiTheme="minorHAnsi" w:hAnsiTheme="minorHAnsi" w:cstheme="minorHAnsi"/>
          <w:sz w:val="22"/>
          <w:szCs w:val="22"/>
        </w:rPr>
        <w:t>Oppra</w:t>
      </w:r>
      <w:proofErr w:type="spellEnd"/>
      <w:r w:rsidRPr="00157F78">
        <w:rPr>
          <w:rFonts w:asciiTheme="minorHAnsi" w:hAnsiTheme="minorHAnsi" w:cstheme="minorHAnsi"/>
          <w:sz w:val="22"/>
          <w:szCs w:val="22"/>
        </w:rPr>
        <w:t xml:space="preserve">  in  seznanil občinski svet s polletnim poročilom v  mesecu juliju 2021  in poroča sedaj z zaključnim računom 2021. </w:t>
      </w:r>
    </w:p>
    <w:p w:rsidR="00157F78" w:rsidRPr="00157F78" w:rsidRDefault="00157F78" w:rsidP="00157F78">
      <w:pPr>
        <w:pStyle w:val="Naslov"/>
        <w:spacing w:line="32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</w:rPr>
        <w:t xml:space="preserve">Tekom leta je svoje delo opravil tudi nadzorni odbor, opravil je nadzor ZR2020,  nadzor polletne realizacije  2021,  nadzor OŠ Kidričevo   in   pripravil končna poročila s katerimi je sproti seznanjal župana  in tudi občinski svet. </w:t>
      </w:r>
      <w:r w:rsidRPr="00157F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57F78">
        <w:rPr>
          <w:rFonts w:asciiTheme="minorHAnsi" w:hAnsiTheme="minorHAnsi" w:cstheme="minorHAnsi"/>
          <w:sz w:val="22"/>
          <w:szCs w:val="22"/>
        </w:rPr>
        <w:t xml:space="preserve">Delo je opravila tudi  inventurna  komisija in sicer  popis na dan 31.12.2021. Poročila inventurne komisije in sklep župana so priloga št. 6 zaključnega poročila. </w:t>
      </w:r>
    </w:p>
    <w:p w:rsidR="00157F78" w:rsidRPr="00157F78" w:rsidRDefault="00157F78" w:rsidP="00157F78">
      <w:pPr>
        <w:pStyle w:val="Naslov"/>
        <w:spacing w:line="32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157F78" w:rsidRPr="00157F78" w:rsidRDefault="00157F78" w:rsidP="00157F78">
      <w:pPr>
        <w:pStyle w:val="Naslov"/>
        <w:spacing w:line="32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</w:rPr>
        <w:t xml:space="preserve">Gledano skozi  številke in na splošno situacijo v svetu (še vedno Epidemija </w:t>
      </w:r>
      <w:proofErr w:type="spellStart"/>
      <w:r w:rsidRPr="00157F78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157F78">
        <w:rPr>
          <w:rFonts w:asciiTheme="minorHAnsi" w:hAnsiTheme="minorHAnsi" w:cstheme="minorHAnsi"/>
          <w:sz w:val="22"/>
          <w:szCs w:val="22"/>
        </w:rPr>
        <w:t xml:space="preserve"> 19) je Občina Kidričevo v letu 2021  uspešno  poslovala in sicer: </w:t>
      </w:r>
    </w:p>
    <w:p w:rsidR="00157F78" w:rsidRPr="00157F78" w:rsidRDefault="00157F78" w:rsidP="00157F78">
      <w:pPr>
        <w:pStyle w:val="Naslov"/>
        <w:numPr>
          <w:ilvl w:val="0"/>
          <w:numId w:val="1"/>
        </w:numPr>
        <w:spacing w:line="32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</w:rPr>
        <w:t xml:space="preserve">To  nam kažeta  že 93,4 % realizacija prihodkov in 71,3 % realizacija odhodkov proračuna 2021. </w:t>
      </w:r>
    </w:p>
    <w:p w:rsidR="00157F78" w:rsidRPr="00157F78" w:rsidRDefault="00157F78" w:rsidP="00157F78">
      <w:pPr>
        <w:pStyle w:val="Naslov"/>
        <w:numPr>
          <w:ilvl w:val="0"/>
          <w:numId w:val="1"/>
        </w:numPr>
        <w:spacing w:line="32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</w:rPr>
        <w:t xml:space="preserve">Potem: Občina  se ni dodatno dolgoročno zadolžila  in  dolgoročna zadolžitev na prebivalca v občini Kidričevo  je  iz leta 2020 na 2021  zaradi odplačevanja obstoječih kreditov ponovno padla  iz  cca 147 €  na cca 120 €  (po poročilu MF je povprečni skupni dolg občin na prebivalca (porastel) na dan 31.12.2020  na  473 € (iz 449 € leto prej)  (-  41 občin ima zadolžitev nad 600 € in od tega 7 občin nad 1.000 € na prebivalca).  Skupna zadolžitev občine na dan 31.12.2021 pa znaša 784.829,05 €. </w:t>
      </w:r>
    </w:p>
    <w:p w:rsidR="00157F78" w:rsidRPr="00157F78" w:rsidRDefault="00157F78" w:rsidP="00157F78">
      <w:pPr>
        <w:pStyle w:val="Naslov"/>
        <w:numPr>
          <w:ilvl w:val="0"/>
          <w:numId w:val="1"/>
        </w:numPr>
        <w:spacing w:line="32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</w:rPr>
        <w:t xml:space="preserve">Občina v letu 2021 ni imela likvidnostnih težav:  Občina se tudi kratkoročno in ne likvidnostno  v letu 2021 ni zadolževala.  V celoti smo redno plačevali naše obveznosti in se zato  tudi nismo prijavljali v večstranske pobote pri </w:t>
      </w:r>
      <w:proofErr w:type="spellStart"/>
      <w:r w:rsidRPr="00157F78">
        <w:rPr>
          <w:rFonts w:asciiTheme="minorHAnsi" w:hAnsiTheme="minorHAnsi" w:cstheme="minorHAnsi"/>
          <w:sz w:val="22"/>
          <w:szCs w:val="22"/>
        </w:rPr>
        <w:t>Ajpes</w:t>
      </w:r>
      <w:proofErr w:type="spellEnd"/>
      <w:r w:rsidRPr="00157F78">
        <w:rPr>
          <w:rFonts w:asciiTheme="minorHAnsi" w:hAnsiTheme="minorHAnsi" w:cstheme="minorHAnsi"/>
          <w:sz w:val="22"/>
          <w:szCs w:val="22"/>
        </w:rPr>
        <w:t xml:space="preserve">-u.  </w:t>
      </w:r>
    </w:p>
    <w:p w:rsidR="00157F78" w:rsidRPr="00157F78" w:rsidRDefault="00157F78" w:rsidP="00157F78">
      <w:pPr>
        <w:pStyle w:val="Naslov"/>
        <w:numPr>
          <w:ilvl w:val="0"/>
          <w:numId w:val="1"/>
        </w:numPr>
        <w:spacing w:line="32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</w:rPr>
        <w:t xml:space="preserve">Občini  so konec leta ostala sredstva na računu za financiranje investicij v letu 2022. </w:t>
      </w:r>
    </w:p>
    <w:p w:rsidR="00157F78" w:rsidRPr="00157F78" w:rsidRDefault="00157F78" w:rsidP="00157F78">
      <w:pPr>
        <w:pStyle w:val="Naslov"/>
        <w:numPr>
          <w:ilvl w:val="0"/>
          <w:numId w:val="1"/>
        </w:numPr>
        <w:spacing w:line="32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</w:rPr>
        <w:t xml:space="preserve">Občina tudi ni izdala nobenega poroštva. </w:t>
      </w:r>
    </w:p>
    <w:p w:rsidR="00157F78" w:rsidRPr="00157F78" w:rsidRDefault="00157F78" w:rsidP="00157F78">
      <w:pPr>
        <w:pStyle w:val="Telobesedil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</w:rPr>
        <w:lastRenderedPageBreak/>
        <w:t>Občina je na osnovi uspešno izvedenih projektov in vloženih zahtevkov prejel</w:t>
      </w:r>
      <w:r w:rsidRPr="00157F78">
        <w:rPr>
          <w:rFonts w:asciiTheme="minorHAnsi" w:hAnsiTheme="minorHAnsi" w:cstheme="minorHAnsi"/>
          <w:sz w:val="22"/>
          <w:szCs w:val="22"/>
          <w:lang w:val="sl-SI"/>
        </w:rPr>
        <w:t>a</w:t>
      </w:r>
      <w:r w:rsidRPr="00157F78">
        <w:rPr>
          <w:rFonts w:asciiTheme="minorHAnsi" w:hAnsiTheme="minorHAnsi" w:cstheme="minorHAnsi"/>
          <w:sz w:val="22"/>
          <w:szCs w:val="22"/>
        </w:rPr>
        <w:t xml:space="preserve"> sredstva iz državnega proračuna:  </w:t>
      </w:r>
      <w:r w:rsidRPr="00157F78">
        <w:rPr>
          <w:rFonts w:asciiTheme="minorHAnsi" w:hAnsiTheme="minorHAnsi" w:cstheme="minorHAnsi"/>
          <w:sz w:val="22"/>
          <w:szCs w:val="22"/>
          <w:lang w:val="sl-SI"/>
        </w:rPr>
        <w:t>172.656,00 € sredstev iz državnega proračuna za uravnoteženje razvitosti občin, 229,52 € za Tek za pokal Ravno polje,  33.413,96 € projekt kolesarke, 12.640,45 € za projekt Obrtna cona Kidričevo,  14.837,55 € smo prejeli požarne takse (namenski prihodek – poraba na P.P. 0321),</w:t>
      </w:r>
      <w:r w:rsidRPr="00157F78">
        <w:rPr>
          <w:rFonts w:asciiTheme="minorHAnsi" w:hAnsiTheme="minorHAnsi" w:cstheme="minorHAnsi"/>
          <w:color w:val="CC0000"/>
          <w:sz w:val="22"/>
          <w:szCs w:val="22"/>
          <w:lang w:val="sl-SI"/>
        </w:rPr>
        <w:t xml:space="preserve"> </w:t>
      </w:r>
      <w:r w:rsidRPr="00157F78">
        <w:rPr>
          <w:rFonts w:asciiTheme="minorHAnsi" w:hAnsiTheme="minorHAnsi" w:cstheme="minorHAnsi"/>
          <w:sz w:val="22"/>
          <w:szCs w:val="22"/>
          <w:lang w:val="sl-SI"/>
        </w:rPr>
        <w:t>29.679,60 € za delovanje SOU (poraba na P.P. 0625 Skupna občinska uprava),</w:t>
      </w:r>
      <w:r w:rsidRPr="00157F78">
        <w:rPr>
          <w:rFonts w:asciiTheme="minorHAnsi" w:hAnsiTheme="minorHAnsi" w:cstheme="minorHAnsi"/>
          <w:color w:val="CC0000"/>
          <w:sz w:val="22"/>
          <w:szCs w:val="22"/>
          <w:lang w:val="sl-SI"/>
        </w:rPr>
        <w:t xml:space="preserve">  </w:t>
      </w:r>
      <w:r w:rsidRPr="00157F78">
        <w:rPr>
          <w:rFonts w:asciiTheme="minorHAnsi" w:hAnsiTheme="minorHAnsi" w:cstheme="minorHAnsi"/>
          <w:sz w:val="22"/>
          <w:szCs w:val="22"/>
          <w:lang w:val="sl-SI"/>
        </w:rPr>
        <w:t>26.964,66 € za povračilo stroškov družinskega pomočnika (poraba na P.P. 1093 Družinska pomoč), 10.270,81 €  Sklad za gozdove, 909,01 € vzdrževanje gozdnih cest,  2.921,47 € Subvencioniranje najemnin, 822,48 € vračilo za mrliške oglede, 2.703,47 € MOP po delitveni bilanci, 10.149,00 € Fundacija za šport (Projekt obnove igrišča pri OŠ Cirkovce), vezano na projekt Tek za pokal ravno polje v višini 918,09 €, za projekt kolesarke 133.655,83 € in 37.921,35 € za projekt Obrtna cona Kidričevo.</w:t>
      </w:r>
    </w:p>
    <w:p w:rsidR="00157F78" w:rsidRPr="00157F78" w:rsidRDefault="00157F78" w:rsidP="00157F78">
      <w:pPr>
        <w:pStyle w:val="Telobesedila"/>
        <w:ind w:left="720"/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:rsidR="00157F78" w:rsidRPr="00157F78" w:rsidRDefault="00157F78" w:rsidP="00157F78">
      <w:pPr>
        <w:pStyle w:val="Telobesedil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</w:rPr>
        <w:t>Občina je v letu 202</w:t>
      </w:r>
      <w:r w:rsidRPr="00157F78">
        <w:rPr>
          <w:rFonts w:asciiTheme="minorHAnsi" w:hAnsiTheme="minorHAnsi" w:cstheme="minorHAnsi"/>
          <w:sz w:val="22"/>
          <w:szCs w:val="22"/>
          <w:lang w:val="sl-SI"/>
        </w:rPr>
        <w:t>1</w:t>
      </w:r>
      <w:r w:rsidRPr="00157F78">
        <w:rPr>
          <w:rFonts w:asciiTheme="minorHAnsi" w:hAnsiTheme="minorHAnsi" w:cstheme="minorHAnsi"/>
          <w:sz w:val="22"/>
          <w:szCs w:val="22"/>
        </w:rPr>
        <w:t xml:space="preserve"> izvedla  sledeča  večja investicijska vlaganja: 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>Vlaganja v investicijsko vzdrževanje cest (Dragonja vas, Sp. Jablane, Kopališka 18) 238.035,00 €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>Vlaganja v modernizacijo ceste Apače-Trnovec 97.055,00 €,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>Vlaganja v modernizacijo ceste Cirkovce-Lipa 24.911,00 €,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>Vlaganja v modernizacijo ceste Apače-Lovrenc  93.604,00 €,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 xml:space="preserve">Vlaganja v modernizacijo ceste Kapela-R2  93.072,00 €,  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>Vlaganja v investicijo kanalizacija Njiverce  16.367,00 €,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 xml:space="preserve">Vlaganja v obnovo vodovodnega omrežja (Kungota, Mihovce, Zg. Jablane) 19.667,00 €, 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 xml:space="preserve">Vlaganja v toplovod Kopališka 277.796,00 €,  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>Vlaganje v obnovo sakralnih spomenikov (Kapela Mihovce) 10.000,00 €,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 xml:space="preserve">Vlaganje v športno infrastrukturo 50.00,00 €, 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 xml:space="preserve">Vlaganja v ureditev kolesarskih stez (nakupi zemljišč, dokumentacija) 144.793,00 €, 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 xml:space="preserve">Vlaganje v investicijsko vzdrževanje občinskih stanovanj  61.984,00 €, 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 xml:space="preserve">Vlaganja v obrtno cono Kidričevo (Strnišče)  199.959,00 €, </w:t>
      </w:r>
    </w:p>
    <w:p w:rsidR="00157F78" w:rsidRPr="00157F78" w:rsidRDefault="00157F78" w:rsidP="00157F7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 xml:space="preserve">Vlaganje  investicijskih sredstev Gasilski zvezi  162.000,00 €. </w:t>
      </w:r>
    </w:p>
    <w:p w:rsidR="00157F78" w:rsidRPr="00157F78" w:rsidRDefault="00157F78" w:rsidP="00157F78">
      <w:pPr>
        <w:spacing w:after="0" w:line="240" w:lineRule="auto"/>
        <w:ind w:left="720"/>
        <w:rPr>
          <w:rFonts w:cstheme="minorHAnsi"/>
        </w:rPr>
      </w:pPr>
    </w:p>
    <w:p w:rsidR="00157F78" w:rsidRPr="00157F78" w:rsidRDefault="00157F78" w:rsidP="00157F7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  <w:r w:rsidRPr="00157F78">
        <w:rPr>
          <w:rFonts w:asciiTheme="minorHAnsi" w:hAnsiTheme="minorHAnsi" w:cstheme="minorHAnsi"/>
          <w:b/>
          <w:sz w:val="22"/>
          <w:szCs w:val="22"/>
          <w:u w:val="single"/>
        </w:rPr>
        <w:t>SKUPAJ PRIHODKI</w:t>
      </w:r>
      <w:r w:rsidRPr="00157F78">
        <w:rPr>
          <w:rFonts w:asciiTheme="minorHAnsi" w:hAnsiTheme="minorHAnsi" w:cstheme="minorHAnsi"/>
          <w:sz w:val="22"/>
          <w:szCs w:val="22"/>
        </w:rPr>
        <w:t xml:space="preserve">  so bili v letu 2021 realizirani v višini 8.282.448,37 € oz. 93,4 % glede na veljavni proračun 2021 in 124,0</w:t>
      </w:r>
      <w:r w:rsidRPr="00157F7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57F78">
        <w:rPr>
          <w:rFonts w:asciiTheme="minorHAnsi" w:hAnsiTheme="minorHAnsi" w:cstheme="minorHAnsi"/>
          <w:sz w:val="22"/>
          <w:szCs w:val="22"/>
        </w:rPr>
        <w:t>% glede na realizacijo v letu 2020.</w:t>
      </w:r>
    </w:p>
    <w:p w:rsidR="00157F78" w:rsidRPr="00157F78" w:rsidRDefault="00157F78" w:rsidP="00157F7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:rsidR="00157F78" w:rsidRPr="00157F78" w:rsidRDefault="00157F78" w:rsidP="00157F7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  <w:r w:rsidRPr="00157F78"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  <w:t>SKUPAJ ODHODKI</w:t>
      </w:r>
      <w:r w:rsidRPr="00157F78">
        <w:rPr>
          <w:rFonts w:asciiTheme="minorHAnsi" w:hAnsiTheme="minorHAnsi" w:cstheme="minorHAnsi"/>
          <w:sz w:val="22"/>
          <w:szCs w:val="22"/>
          <w:lang w:val="sl-SI"/>
        </w:rPr>
        <w:t xml:space="preserve"> so bili realizirani v višini 6.179.604,14 € oziroma 71,3 % glede na veljavni proračun 2021  in  112,1 %  glede na realizacijo  2020.  </w:t>
      </w:r>
    </w:p>
    <w:p w:rsidR="00157F78" w:rsidRPr="00157F78" w:rsidRDefault="00157F78" w:rsidP="00157F7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  <w:r w:rsidRPr="00157F78">
        <w:rPr>
          <w:rFonts w:asciiTheme="minorHAnsi" w:hAnsiTheme="minorHAnsi" w:cstheme="minorHAnsi"/>
          <w:sz w:val="22"/>
          <w:szCs w:val="22"/>
          <w:lang w:val="sl-SI"/>
        </w:rPr>
        <w:t xml:space="preserve">  </w:t>
      </w:r>
    </w:p>
    <w:p w:rsidR="00157F78" w:rsidRPr="00157F78" w:rsidRDefault="00157F78" w:rsidP="00157F78">
      <w:pPr>
        <w:pStyle w:val="Naslov"/>
        <w:spacing w:line="320" w:lineRule="atLeast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157F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7F78" w:rsidRPr="00157F78" w:rsidRDefault="00157F78" w:rsidP="00157F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7F78">
        <w:rPr>
          <w:rFonts w:asciiTheme="minorHAnsi" w:hAnsiTheme="minorHAnsi" w:cstheme="minorHAnsi"/>
          <w:color w:val="auto"/>
          <w:sz w:val="22"/>
          <w:szCs w:val="22"/>
        </w:rPr>
        <w:t xml:space="preserve">Skupna realizirana  vrednost  NRP (odhodki)  za leto 2021   je 2.541.681 €,  kar je 56 % glede na veljavni NRP  leta 2021   in  134 %  glede na realiziran NRP  2020. </w:t>
      </w:r>
    </w:p>
    <w:p w:rsidR="00157F78" w:rsidRPr="00157F78" w:rsidRDefault="00157F78" w:rsidP="00157F78">
      <w:pPr>
        <w:pStyle w:val="Navadensplet"/>
        <w:rPr>
          <w:rFonts w:asciiTheme="minorHAnsi" w:hAnsiTheme="minorHAnsi" w:cstheme="minorHAnsi"/>
          <w:sz w:val="22"/>
          <w:szCs w:val="22"/>
          <w:lang w:val="sl-SI"/>
        </w:rPr>
      </w:pPr>
      <w:r w:rsidRPr="00157F78">
        <w:rPr>
          <w:rFonts w:asciiTheme="minorHAnsi" w:hAnsiTheme="minorHAnsi" w:cstheme="minorHAnsi"/>
          <w:sz w:val="22"/>
          <w:szCs w:val="22"/>
          <w:lang w:val="sl-SI"/>
        </w:rPr>
        <w:t xml:space="preserve">Leto 2021 je Občina Kidričevo zaključila s </w:t>
      </w:r>
      <w:r w:rsidRPr="00157F78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proračunskim presežkom  </w:t>
      </w:r>
      <w:r w:rsidRPr="00157F78">
        <w:rPr>
          <w:rFonts w:asciiTheme="minorHAnsi" w:hAnsiTheme="minorHAnsi" w:cstheme="minorHAnsi"/>
          <w:sz w:val="22"/>
          <w:szCs w:val="22"/>
          <w:lang w:val="sl-SI"/>
        </w:rPr>
        <w:t>v višini 2.102.844,23</w:t>
      </w:r>
      <w:r w:rsidRPr="00157F78">
        <w:rPr>
          <w:rFonts w:asciiTheme="minorHAnsi" w:hAnsiTheme="minorHAnsi" w:cstheme="minorHAnsi"/>
          <w:color w:val="FF0000"/>
          <w:sz w:val="22"/>
          <w:szCs w:val="22"/>
          <w:lang w:val="sl-SI"/>
        </w:rPr>
        <w:t xml:space="preserve"> </w:t>
      </w:r>
      <w:r w:rsidRPr="00157F78">
        <w:rPr>
          <w:rFonts w:asciiTheme="minorHAnsi" w:hAnsiTheme="minorHAnsi" w:cstheme="minorHAnsi"/>
          <w:sz w:val="22"/>
          <w:szCs w:val="22"/>
          <w:lang w:val="sl-SI"/>
        </w:rPr>
        <w:t xml:space="preserve">€. </w:t>
      </w:r>
    </w:p>
    <w:p w:rsidR="00157F78" w:rsidRPr="00157F78" w:rsidRDefault="00157F78" w:rsidP="00157F78">
      <w:pPr>
        <w:spacing w:before="100" w:beforeAutospacing="1" w:after="100" w:afterAutospacing="1"/>
        <w:rPr>
          <w:rFonts w:cstheme="minorHAnsi"/>
          <w:lang w:eastAsia="sl-SI"/>
        </w:rPr>
      </w:pPr>
      <w:r w:rsidRPr="00157F78">
        <w:rPr>
          <w:rFonts w:cstheme="minorHAnsi"/>
          <w:lang w:eastAsia="sl-SI"/>
        </w:rPr>
        <w:t xml:space="preserve">V letu 2021 smo povečali kapitalski delež v podjetju Vzdrževanje in gradnje d.o.o. Kidričevo za 350.000,00 €, kar je bilo planirano že v sprejetem proračunu za leto 2021. </w:t>
      </w:r>
    </w:p>
    <w:p w:rsidR="00157F78" w:rsidRPr="00157F78" w:rsidRDefault="00157F78" w:rsidP="00157F78">
      <w:pPr>
        <w:pStyle w:val="Telobesedila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157F78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Občina je v letu 2021  poplačala glavnice v predhodnih letih najetih dolgoročnih kreditov (štirje krediti) za izgradnjo gospodarske infrastrukture in športne dvorane Kidričevo  pri bankah v višini 178.827,84 €. </w:t>
      </w:r>
    </w:p>
    <w:p w:rsidR="00157F78" w:rsidRPr="00157F78" w:rsidRDefault="00157F78" w:rsidP="00157F78">
      <w:pPr>
        <w:pStyle w:val="Telobesedila"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:rsidR="00157F78" w:rsidRPr="00157F78" w:rsidRDefault="00157F78" w:rsidP="00157F7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  <w:r w:rsidRPr="00157F78">
        <w:rPr>
          <w:rFonts w:asciiTheme="minorHAnsi" w:hAnsiTheme="minorHAnsi" w:cstheme="minorHAnsi"/>
          <w:sz w:val="22"/>
          <w:szCs w:val="22"/>
          <w:lang w:val="sl-SI"/>
        </w:rPr>
        <w:t xml:space="preserve">Na koncu vseh treh bilanc je sprememba stanja sredstev na računu  1.574.016,39 € in se prišteje k stanju sredstev na računih na dan 31.12.2020  +1.503.866,74 €. Celotno novo stanje konec leta 2021  tako zanaša 3.077.883,13 € (saldo kotno 90090,  90091, 900990 rezultat) in se prenese v proračun  </w:t>
      </w:r>
      <w:r w:rsidRPr="00157F78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prihodnjega leta.  Gre za neporabljena namenska in nenamenska sredstva obrazložena v nadaljevanju poročila. </w:t>
      </w:r>
    </w:p>
    <w:p w:rsidR="00157F78" w:rsidRPr="00157F78" w:rsidRDefault="00157F78" w:rsidP="00157F7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:rsidR="00157F78" w:rsidRPr="00157F78" w:rsidRDefault="00157F78" w:rsidP="00157F7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  <w:r w:rsidRPr="00157F78">
        <w:rPr>
          <w:rFonts w:asciiTheme="minorHAnsi" w:hAnsiTheme="minorHAnsi" w:cstheme="minorHAnsi"/>
          <w:sz w:val="22"/>
          <w:szCs w:val="22"/>
          <w:lang w:val="sl-SI"/>
        </w:rPr>
        <w:t xml:space="preserve">Občina je  v letu 2021  ponovno  poslovala s presežkom  po fiskalnem pravilu in sicer v višini 687.130,26 €. Njegovo porabo </w:t>
      </w:r>
      <w:r w:rsidRPr="00157F78">
        <w:rPr>
          <w:rFonts w:asciiTheme="minorHAnsi" w:hAnsiTheme="minorHAnsi" w:cstheme="minorHAnsi"/>
          <w:sz w:val="22"/>
          <w:szCs w:val="22"/>
        </w:rPr>
        <w:t xml:space="preserve"> omejuje 5. člen </w:t>
      </w:r>
      <w:proofErr w:type="spellStart"/>
      <w:r w:rsidRPr="00157F78">
        <w:rPr>
          <w:rFonts w:asciiTheme="minorHAnsi" w:hAnsiTheme="minorHAnsi" w:cstheme="minorHAnsi"/>
          <w:sz w:val="22"/>
          <w:szCs w:val="22"/>
        </w:rPr>
        <w:t>ZfisP</w:t>
      </w:r>
      <w:proofErr w:type="spellEnd"/>
      <w:r w:rsidRPr="00157F78">
        <w:rPr>
          <w:rFonts w:asciiTheme="minorHAnsi" w:hAnsiTheme="minorHAnsi" w:cstheme="minorHAnsi"/>
          <w:sz w:val="22"/>
          <w:szCs w:val="22"/>
          <w:lang w:val="sl-SI"/>
        </w:rPr>
        <w:t xml:space="preserve">.  Zato  je v prilogi posebej sklep o porabi  tega presežka. </w:t>
      </w:r>
    </w:p>
    <w:p w:rsidR="00157F78" w:rsidRPr="00157F78" w:rsidRDefault="00157F78" w:rsidP="00157F7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:rsidR="00157F78" w:rsidRPr="00157F78" w:rsidRDefault="00157F78" w:rsidP="00157F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7F78">
        <w:rPr>
          <w:rFonts w:cstheme="minorHAnsi"/>
        </w:rPr>
        <w:t xml:space="preserve">Občina  je svoje obveznosti poravnavala  v skladu z zakonskimi predpisi, podpisanimi pogodbami in dogovori med strankami.  Sredstva so bila porabljena za planirane namene in do planirane višine.  </w:t>
      </w:r>
    </w:p>
    <w:p w:rsidR="00157F78" w:rsidRPr="00157F78" w:rsidRDefault="00157F78" w:rsidP="00157F78">
      <w:pPr>
        <w:pStyle w:val="Brezrazmikov"/>
        <w:rPr>
          <w:lang w:eastAsia="sl-SI"/>
        </w:rPr>
      </w:pPr>
    </w:p>
    <w:p w:rsidR="00C200A5" w:rsidRDefault="00C200A5" w:rsidP="00407567">
      <w:pPr>
        <w:pStyle w:val="Brezrazmikov"/>
        <w:jc w:val="both"/>
      </w:pPr>
      <w:r>
        <w:t>Gospod župan je dal predlog zaključnega računa v razpravo</w:t>
      </w:r>
      <w:r w:rsidR="00157F78">
        <w:t>.</w:t>
      </w:r>
    </w:p>
    <w:p w:rsidR="00C200A5" w:rsidRDefault="00C200A5" w:rsidP="00407567">
      <w:pPr>
        <w:pStyle w:val="Brezrazmikov"/>
        <w:jc w:val="both"/>
      </w:pPr>
    </w:p>
    <w:p w:rsidR="00C200A5" w:rsidRDefault="00C200A5" w:rsidP="00407567">
      <w:pPr>
        <w:pStyle w:val="Brezrazmikov"/>
        <w:jc w:val="both"/>
      </w:pPr>
      <w:r>
        <w:t xml:space="preserve">V razpravi so sodelovali gospod Milan Fideršek, gospa Tatjana </w:t>
      </w:r>
      <w:r w:rsidR="00157F78">
        <w:t>Kačičnik, gospod Slavko Krajnc.</w:t>
      </w:r>
    </w:p>
    <w:p w:rsidR="00157F78" w:rsidRDefault="00157F78" w:rsidP="00407567">
      <w:pPr>
        <w:pStyle w:val="Brezrazmikov"/>
        <w:jc w:val="both"/>
      </w:pPr>
    </w:p>
    <w:p w:rsidR="00157F78" w:rsidRDefault="00157F78" w:rsidP="00407567">
      <w:pPr>
        <w:pStyle w:val="Brezrazmikov"/>
        <w:jc w:val="both"/>
      </w:pPr>
      <w:r>
        <w:t>Razpravljavca niste imela pripomb na zaključni račun za leto 2022.</w:t>
      </w:r>
    </w:p>
    <w:p w:rsidR="00157F78" w:rsidRDefault="00157F78" w:rsidP="00407567">
      <w:pPr>
        <w:pStyle w:val="Brezrazmikov"/>
        <w:jc w:val="both"/>
      </w:pPr>
    </w:p>
    <w:p w:rsidR="00C200A5" w:rsidRDefault="00C200A5" w:rsidP="00407567">
      <w:pPr>
        <w:pStyle w:val="Brezrazmikov"/>
        <w:jc w:val="both"/>
      </w:pPr>
      <w:r>
        <w:t>Gospod župan je zaključil razpravo</w:t>
      </w:r>
      <w:r w:rsidR="00157F78">
        <w:t xml:space="preserve"> in predlagal, da najprej glasujejo o predlogu sklepa o fiskalnem pravilu. </w:t>
      </w:r>
    </w:p>
    <w:p w:rsidR="00C200A5" w:rsidRDefault="00C200A5" w:rsidP="00407567">
      <w:pPr>
        <w:pStyle w:val="Brezrazmikov"/>
        <w:jc w:val="both"/>
      </w:pPr>
    </w:p>
    <w:p w:rsidR="00157F78" w:rsidRPr="00157F78" w:rsidRDefault="00157F78" w:rsidP="00157F78">
      <w:pPr>
        <w:pStyle w:val="Brezrazmikov"/>
        <w:rPr>
          <w:rFonts w:cstheme="minorHAnsi"/>
          <w:b/>
        </w:rPr>
      </w:pPr>
      <w:r>
        <w:rPr>
          <w:b/>
          <w:i/>
          <w:u w:val="single"/>
        </w:rPr>
        <w:t xml:space="preserve">SKLEP: </w:t>
      </w:r>
      <w:r w:rsidRPr="00157F78">
        <w:rPr>
          <w:rFonts w:cstheme="minorHAnsi"/>
          <w:b/>
        </w:rPr>
        <w:t>Občinski svet Občine Kidričevo soglaša k porabi presežka prihodkov nad odhodki  po fiskalnem pravilu (</w:t>
      </w:r>
      <w:proofErr w:type="spellStart"/>
      <w:r w:rsidRPr="00157F78">
        <w:rPr>
          <w:rFonts w:cstheme="minorHAnsi"/>
          <w:b/>
        </w:rPr>
        <w:t>ZFisP</w:t>
      </w:r>
      <w:proofErr w:type="spellEnd"/>
      <w:r w:rsidRPr="00157F78">
        <w:rPr>
          <w:rFonts w:cstheme="minorHAnsi"/>
          <w:b/>
        </w:rPr>
        <w:t xml:space="preserve">)  iz  leta 2021  in sicer:  </w:t>
      </w:r>
    </w:p>
    <w:p w:rsidR="00157F78" w:rsidRPr="00157F78" w:rsidRDefault="00157F78" w:rsidP="00157F78">
      <w:pPr>
        <w:pStyle w:val="Brezrazmikov"/>
        <w:rPr>
          <w:rFonts w:cstheme="minorHAnsi"/>
          <w:b/>
        </w:rPr>
      </w:pPr>
    </w:p>
    <w:p w:rsidR="00157F78" w:rsidRPr="00157F78" w:rsidRDefault="00157F78" w:rsidP="00157F78">
      <w:pPr>
        <w:pStyle w:val="Brezrazmikov"/>
        <w:rPr>
          <w:rFonts w:cstheme="minorHAnsi"/>
          <w:b/>
        </w:rPr>
      </w:pPr>
      <w:r w:rsidRPr="00157F78">
        <w:rPr>
          <w:rFonts w:cstheme="minorHAnsi"/>
          <w:b/>
        </w:rPr>
        <w:t>Celoten presežek prihodkov nad odhodki izračunan  v višini 687.130,26 EUR se porabi v skladu z 9.i členom   Zakona o javni financah  in  5. členom Zakona o fiskalnem pravilu.  Ta sklep začne veljati naslednji dan po sprejemu.</w:t>
      </w:r>
    </w:p>
    <w:p w:rsidR="00157F78" w:rsidRPr="00157F78" w:rsidRDefault="00157F78" w:rsidP="00407567">
      <w:pPr>
        <w:pStyle w:val="Brezrazmikov"/>
        <w:jc w:val="both"/>
        <w:rPr>
          <w:b/>
          <w:i/>
          <w:u w:val="single"/>
        </w:rPr>
      </w:pPr>
    </w:p>
    <w:p w:rsidR="00C200A5" w:rsidRDefault="00157F78" w:rsidP="00407567">
      <w:pPr>
        <w:pStyle w:val="Brezrazmikov"/>
        <w:jc w:val="both"/>
      </w:pPr>
      <w:r>
        <w:t xml:space="preserve">Sklep je bil soglasno sprejet. Glasovalo je 15 članov občinskega sveta, kolikor jih je bilo na seji tudi prisotnih. </w:t>
      </w:r>
    </w:p>
    <w:p w:rsidR="00157F78" w:rsidRDefault="00157F78" w:rsidP="00407567">
      <w:pPr>
        <w:pStyle w:val="Brezrazmikov"/>
        <w:jc w:val="both"/>
      </w:pPr>
    </w:p>
    <w:p w:rsidR="00157F78" w:rsidRDefault="00157F78" w:rsidP="00407567">
      <w:pPr>
        <w:pStyle w:val="Brezrazmikov"/>
        <w:jc w:val="both"/>
      </w:pPr>
      <w:r>
        <w:t xml:space="preserve">Gospod župan je predlagalo, da se zaključni račun Občine Kidričevo za leto 2021 sprejme. </w:t>
      </w:r>
    </w:p>
    <w:p w:rsidR="00C200A5" w:rsidRPr="00157F78" w:rsidRDefault="00C200A5" w:rsidP="00407567">
      <w:pPr>
        <w:pStyle w:val="Brezrazmikov"/>
        <w:jc w:val="both"/>
        <w:rPr>
          <w:b/>
          <w:i/>
          <w:u w:val="single"/>
        </w:rPr>
      </w:pPr>
    </w:p>
    <w:p w:rsidR="00157F78" w:rsidRPr="00157F78" w:rsidRDefault="00C200A5" w:rsidP="00157F78">
      <w:pPr>
        <w:pStyle w:val="Brezrazmikov"/>
        <w:jc w:val="both"/>
        <w:rPr>
          <w:b/>
        </w:rPr>
      </w:pPr>
      <w:r w:rsidRPr="00157F78">
        <w:rPr>
          <w:b/>
          <w:i/>
          <w:u w:val="single"/>
        </w:rPr>
        <w:t xml:space="preserve">SKLEP: </w:t>
      </w:r>
      <w:r w:rsidR="00157F78" w:rsidRPr="00157F78">
        <w:rPr>
          <w:b/>
        </w:rPr>
        <w:t xml:space="preserve">Občinski svet sprejme Zaključni račun proračuna Občine Kidričevo za leto 2021.  </w:t>
      </w:r>
    </w:p>
    <w:p w:rsidR="00157F78" w:rsidRPr="00157F78" w:rsidRDefault="00157F78" w:rsidP="00157F78">
      <w:pPr>
        <w:pStyle w:val="Brezrazmikov"/>
        <w:jc w:val="both"/>
        <w:rPr>
          <w:b/>
        </w:rPr>
      </w:pPr>
    </w:p>
    <w:p w:rsidR="00157F78" w:rsidRPr="00157F78" w:rsidRDefault="00157F78" w:rsidP="00157F78">
      <w:pPr>
        <w:pStyle w:val="Brezrazmikov"/>
        <w:jc w:val="both"/>
        <w:rPr>
          <w:b/>
        </w:rPr>
      </w:pPr>
      <w:r w:rsidRPr="00157F78">
        <w:rPr>
          <w:b/>
        </w:rPr>
        <w:t xml:space="preserve">Zaključni račun  (kot je bil predložen na sejo)  je priloga in sestavni del tega sklepa. </w:t>
      </w:r>
    </w:p>
    <w:p w:rsidR="00C200A5" w:rsidRPr="00157F78" w:rsidRDefault="00C200A5" w:rsidP="00407567">
      <w:pPr>
        <w:pStyle w:val="Brezrazmikov"/>
        <w:jc w:val="both"/>
        <w:rPr>
          <w:b/>
          <w:i/>
          <w:u w:val="single"/>
        </w:rPr>
      </w:pPr>
    </w:p>
    <w:p w:rsidR="00157F78" w:rsidRDefault="00157F78" w:rsidP="00157F78">
      <w:pPr>
        <w:pStyle w:val="Brezrazmikov"/>
        <w:jc w:val="both"/>
      </w:pPr>
      <w:r>
        <w:t xml:space="preserve">Sklep je bil soglasno sprejet. Glasovalo je 15 članov občinskega sveta, kolikor jih je bilo na seji tudi prisotnih. </w:t>
      </w:r>
    </w:p>
    <w:p w:rsidR="00C200A5" w:rsidRDefault="00C200A5" w:rsidP="00407567">
      <w:pPr>
        <w:pStyle w:val="Brezrazmikov"/>
        <w:jc w:val="both"/>
      </w:pPr>
    </w:p>
    <w:p w:rsidR="00C200A5" w:rsidRDefault="00C200A5" w:rsidP="00407567">
      <w:pPr>
        <w:pStyle w:val="Brezrazmikov"/>
        <w:jc w:val="both"/>
        <w:rPr>
          <w:b/>
        </w:rPr>
      </w:pPr>
      <w:r>
        <w:rPr>
          <w:b/>
        </w:rPr>
        <w:t>Ad. 2</w:t>
      </w:r>
    </w:p>
    <w:p w:rsidR="00C200A5" w:rsidRDefault="00C200A5" w:rsidP="00407567">
      <w:pPr>
        <w:pStyle w:val="Brezrazmikov"/>
        <w:jc w:val="both"/>
        <w:rPr>
          <w:b/>
        </w:rPr>
      </w:pPr>
    </w:p>
    <w:p w:rsidR="00C200A5" w:rsidRDefault="00C200A5" w:rsidP="00407567">
      <w:pPr>
        <w:pStyle w:val="Brezrazmikov"/>
        <w:jc w:val="both"/>
      </w:pPr>
      <w:r>
        <w:t>Obrazložitev rebalans 1 proračuna za leto 2022 je podala gospa Tatjana Kačičnik.</w:t>
      </w:r>
    </w:p>
    <w:p w:rsidR="00157F78" w:rsidRDefault="00157F78" w:rsidP="00407567">
      <w:pPr>
        <w:pStyle w:val="Brezrazmikov"/>
        <w:jc w:val="both"/>
      </w:pPr>
    </w:p>
    <w:p w:rsidR="00157F78" w:rsidRDefault="00157F78" w:rsidP="00157F78">
      <w:pPr>
        <w:pStyle w:val="Brezrazmikov"/>
      </w:pPr>
      <w:r>
        <w:t xml:space="preserve">Kot gradivo ste prejeli predlog  </w:t>
      </w:r>
      <w:proofErr w:type="spellStart"/>
      <w:r>
        <w:t>reb</w:t>
      </w:r>
      <w:proofErr w:type="spellEnd"/>
      <w:r w:rsidRPr="00D50CBD">
        <w:t xml:space="preserve"> 1 o</w:t>
      </w:r>
      <w:r>
        <w:t>bčinskega proračuna za leto 2022</w:t>
      </w:r>
      <w:r w:rsidRPr="00D50CBD">
        <w:t xml:space="preserve"> zaradi  </w:t>
      </w:r>
      <w:r>
        <w:t xml:space="preserve">spremenjenih </w:t>
      </w:r>
      <w:r w:rsidRPr="00D50CBD">
        <w:t xml:space="preserve"> proračunskih prihodkov in odhodkov od načrtovanih v </w:t>
      </w:r>
      <w:r>
        <w:t xml:space="preserve">sprejetem proračunu za leto 2022.  </w:t>
      </w:r>
      <w:r w:rsidRPr="00D50CBD">
        <w:t>Z njim    se prejemki in izdatki ponovno uravnovesijo.</w:t>
      </w:r>
    </w:p>
    <w:p w:rsidR="00157F78" w:rsidRPr="00D50CBD" w:rsidRDefault="00157F78" w:rsidP="00157F78">
      <w:pPr>
        <w:pStyle w:val="Brezrazmikov"/>
      </w:pPr>
      <w:r>
        <w:t xml:space="preserve">Že tako visok sprejet proračun za leto 2022 s tem rebalansom 1  še malo dvigujemo in sicer: </w:t>
      </w:r>
    </w:p>
    <w:p w:rsidR="00157F78" w:rsidRDefault="00157F78" w:rsidP="00157F78">
      <w:pPr>
        <w:pStyle w:val="Brezrazmikov"/>
      </w:pPr>
    </w:p>
    <w:p w:rsidR="00157F78" w:rsidRPr="00157F78" w:rsidRDefault="00157F78" w:rsidP="00157F78">
      <w:pPr>
        <w:pStyle w:val="Brezrazmikov"/>
      </w:pPr>
      <w:r w:rsidRPr="00157F78">
        <w:t>Na prihodkovni  strani za 679.102 €:</w:t>
      </w:r>
    </w:p>
    <w:p w:rsidR="00157F78" w:rsidRPr="00157F78" w:rsidRDefault="00157F78" w:rsidP="00157F78">
      <w:pPr>
        <w:pStyle w:val="Brezrazmikov"/>
        <w:rPr>
          <w:rFonts w:eastAsia="Times New Roman" w:cs="Times New Roman"/>
          <w:bCs/>
        </w:rPr>
      </w:pPr>
      <w:bookmarkStart w:id="1" w:name="_Toc378058460"/>
      <w:bookmarkStart w:id="2" w:name="_Toc390090885"/>
      <w:r w:rsidRPr="00157F78">
        <w:rPr>
          <w:rFonts w:eastAsia="Times New Roman" w:cs="Times New Roman"/>
          <w:bCs/>
        </w:rPr>
        <w:t>72 - KAPITALSKI PRIHODKI</w:t>
      </w:r>
      <w:bookmarkEnd w:id="1"/>
      <w:bookmarkEnd w:id="2"/>
      <w:r w:rsidRPr="00157F78">
        <w:rPr>
          <w:rFonts w:eastAsia="Times New Roman" w:cs="Times New Roman"/>
          <w:bCs/>
        </w:rPr>
        <w:t xml:space="preserve">  </w:t>
      </w:r>
    </w:p>
    <w:p w:rsidR="00157F78" w:rsidRPr="0052388B" w:rsidRDefault="00157F78" w:rsidP="00157F78">
      <w:pPr>
        <w:pStyle w:val="Brezrazmikov"/>
        <w:rPr>
          <w:rFonts w:eastAsia="Times New Roman" w:cs="Times New Roman"/>
        </w:rPr>
      </w:pPr>
      <w:r w:rsidRPr="0052388B">
        <w:rPr>
          <w:rFonts w:eastAsia="Times New Roman" w:cs="Times New Roman"/>
        </w:rPr>
        <w:t>Ti prihodki se povečujejo za +</w:t>
      </w:r>
      <w:r>
        <w:rPr>
          <w:rFonts w:eastAsia="Times New Roman" w:cs="Times New Roman"/>
        </w:rPr>
        <w:t>525.170</w:t>
      </w:r>
      <w:r w:rsidRPr="0052388B">
        <w:rPr>
          <w:rFonts w:eastAsia="Times New Roman" w:cs="Times New Roman"/>
        </w:rPr>
        <w:t xml:space="preserve"> € in sicer:</w:t>
      </w:r>
    </w:p>
    <w:p w:rsidR="00157F78" w:rsidRPr="0052388B" w:rsidRDefault="00157F78" w:rsidP="00157F78">
      <w:pPr>
        <w:pStyle w:val="Brezrazmikov"/>
        <w:rPr>
          <w:rFonts w:eastAsia="Times New Roman" w:cs="Times New Roman"/>
        </w:rPr>
      </w:pPr>
      <w:r w:rsidRPr="00157F78">
        <w:rPr>
          <w:rFonts w:eastAsia="Times New Roman" w:cs="Times New Roman"/>
        </w:rPr>
        <w:t>720 – Prihodki od prodaje osnovnih sredstev</w:t>
      </w:r>
      <w:r w:rsidRPr="0052388B">
        <w:rPr>
          <w:rFonts w:eastAsia="Times New Roman" w:cs="Times New Roman"/>
        </w:rPr>
        <w:t xml:space="preserve"> + </w:t>
      </w:r>
      <w:r>
        <w:rPr>
          <w:rFonts w:eastAsia="Times New Roman" w:cs="Times New Roman"/>
        </w:rPr>
        <w:t>92.818</w:t>
      </w:r>
      <w:r w:rsidRPr="0052388B">
        <w:rPr>
          <w:rFonts w:eastAsia="Times New Roman" w:cs="Times New Roman"/>
        </w:rPr>
        <w:t xml:space="preserve"> € (načrt </w:t>
      </w:r>
      <w:r>
        <w:rPr>
          <w:rFonts w:eastAsia="Times New Roman" w:cs="Times New Roman"/>
        </w:rPr>
        <w:t xml:space="preserve"> ravnanja s stvarnim premoženjem občine Kidričevo za leto 2022 in sklepom določitve skupne vrednosti nepredvidenih poslov</w:t>
      </w:r>
      <w:r w:rsidRPr="0052388B">
        <w:rPr>
          <w:rFonts w:eastAsia="Times New Roman" w:cs="Times New Roman"/>
        </w:rPr>
        <w:t xml:space="preserve">). </w:t>
      </w:r>
    </w:p>
    <w:p w:rsidR="00157F78" w:rsidRPr="0052388B" w:rsidRDefault="00157F78" w:rsidP="00157F78">
      <w:pPr>
        <w:pStyle w:val="Brezrazmikov"/>
        <w:rPr>
          <w:rFonts w:eastAsia="Times New Roman" w:cs="Times New Roman"/>
        </w:rPr>
      </w:pPr>
      <w:r w:rsidRPr="00157F78">
        <w:rPr>
          <w:rFonts w:eastAsia="Times New Roman" w:cs="Times New Roman"/>
        </w:rPr>
        <w:lastRenderedPageBreak/>
        <w:t>722 – Prihodki od prodaje zemljišč in neopredmetenih sredstev +432.352 € - vezano na spremembe</w:t>
      </w:r>
      <w:r w:rsidRPr="0052388B">
        <w:rPr>
          <w:rFonts w:eastAsia="Times New Roman" w:cs="Times New Roman"/>
        </w:rPr>
        <w:t xml:space="preserve"> in dopolnitve načrta ravnanja s stvarnim premoženjem  občine Kidričevo za leto 202</w:t>
      </w:r>
      <w:r>
        <w:rPr>
          <w:rFonts w:eastAsia="Times New Roman" w:cs="Times New Roman"/>
        </w:rPr>
        <w:t>2</w:t>
      </w:r>
      <w:r w:rsidRPr="0052388B">
        <w:rPr>
          <w:rFonts w:eastAsia="Times New Roman" w:cs="Times New Roman"/>
        </w:rPr>
        <w:t xml:space="preserve"> in sklepom določitve skupne vrednosti nepredvidenih poslov  (v prilogi).  </w:t>
      </w:r>
    </w:p>
    <w:p w:rsidR="00157F78" w:rsidRPr="00157F78" w:rsidRDefault="00157F78" w:rsidP="00157F78">
      <w:pPr>
        <w:pStyle w:val="Brezrazmikov"/>
        <w:rPr>
          <w:rFonts w:eastAsia="Times New Roman" w:cs="Times New Roman"/>
          <w:bCs/>
        </w:rPr>
      </w:pPr>
      <w:bookmarkStart w:id="3" w:name="_Toc378058462"/>
      <w:bookmarkStart w:id="4" w:name="_Toc390090887"/>
      <w:r w:rsidRPr="00157F78">
        <w:rPr>
          <w:rFonts w:eastAsia="Times New Roman" w:cs="Times New Roman"/>
          <w:bCs/>
        </w:rPr>
        <w:t>74 - TRANSFERNI PRIHODKI</w:t>
      </w:r>
      <w:bookmarkEnd w:id="3"/>
      <w:bookmarkEnd w:id="4"/>
      <w:r w:rsidRPr="00157F78">
        <w:rPr>
          <w:rFonts w:eastAsia="Times New Roman" w:cs="Times New Roman"/>
          <w:bCs/>
        </w:rPr>
        <w:t xml:space="preserve">   </w:t>
      </w:r>
    </w:p>
    <w:p w:rsidR="00157F78" w:rsidRPr="00D52A2E" w:rsidRDefault="00157F78" w:rsidP="00157F78">
      <w:pPr>
        <w:pStyle w:val="Brezrazmikov"/>
        <w:rPr>
          <w:rFonts w:eastAsia="Times New Roman" w:cs="Times New Roman"/>
          <w:bCs/>
        </w:rPr>
      </w:pPr>
      <w:r w:rsidRPr="00D52A2E">
        <w:rPr>
          <w:rFonts w:eastAsia="Times New Roman" w:cs="Times New Roman"/>
          <w:bCs/>
        </w:rPr>
        <w:t>Ti</w:t>
      </w:r>
      <w:r>
        <w:rPr>
          <w:rFonts w:eastAsia="Times New Roman" w:cs="Times New Roman"/>
          <w:bCs/>
        </w:rPr>
        <w:t xml:space="preserve"> prihodki se povečujejo za +153.932 € in sicer:</w:t>
      </w:r>
    </w:p>
    <w:p w:rsidR="00157F78" w:rsidRPr="00157F78" w:rsidRDefault="00157F78" w:rsidP="00157F78">
      <w:pPr>
        <w:pStyle w:val="Brezrazmikov"/>
        <w:rPr>
          <w:rFonts w:eastAsia="Times New Roman" w:cs="Times New Roman"/>
          <w:bCs/>
        </w:rPr>
      </w:pPr>
      <w:r w:rsidRPr="00157F78">
        <w:rPr>
          <w:rFonts w:eastAsia="Times New Roman" w:cs="Times New Roman"/>
          <w:bCs/>
        </w:rPr>
        <w:t>740 - Transferni prihodki iz drugih javnofinančnih institucij</w:t>
      </w:r>
      <w:bookmarkStart w:id="5" w:name="K3_740_154"/>
      <w:bookmarkEnd w:id="5"/>
    </w:p>
    <w:p w:rsidR="00157F78" w:rsidRPr="008C57F6" w:rsidRDefault="00157F78" w:rsidP="00157F78">
      <w:pPr>
        <w:rPr>
          <w:rFonts w:cstheme="minorHAnsi"/>
          <w:lang w:eastAsia="sl-SI"/>
        </w:rPr>
      </w:pPr>
      <w:r w:rsidRPr="00D52A2E">
        <w:rPr>
          <w:rFonts w:cstheme="minorHAnsi"/>
        </w:rPr>
        <w:t xml:space="preserve">Ti prihodki se s tem rebalansom 1 za leto 2022 </w:t>
      </w:r>
      <w:r w:rsidRPr="00D52A2E">
        <w:rPr>
          <w:rFonts w:cstheme="minorHAnsi"/>
          <w:lang w:eastAsia="sl-SI"/>
        </w:rPr>
        <w:t xml:space="preserve">zvišujejo  za + 153.932 €  vezano na:  sredstva  iz državnega proračuna za uravnoteženje razvitosti občin +58.785 €, projekt  PP 045325 Modernizacija LC Apače-Trnovec + 100.000 € (sofinanciranje MORS),   zmanjšana pa so sredstva za družinskega pomočnika za -4.853 € na višino podanega zahtevka. </w:t>
      </w:r>
    </w:p>
    <w:p w:rsidR="00157F78" w:rsidRPr="00157F78" w:rsidRDefault="00157F78" w:rsidP="00157F78">
      <w:pPr>
        <w:pStyle w:val="Brezrazmikov"/>
        <w:rPr>
          <w:rFonts w:eastAsia="Times New Roman" w:cs="Times New Roman"/>
          <w:bCs/>
          <w:lang w:eastAsia="sl-SI"/>
        </w:rPr>
      </w:pPr>
      <w:r w:rsidRPr="00157F78">
        <w:rPr>
          <w:rFonts w:eastAsia="Times New Roman" w:cs="Times New Roman"/>
          <w:bCs/>
          <w:lang w:eastAsia="sl-SI"/>
        </w:rPr>
        <w:t xml:space="preserve">Skupaj   so   s   tem   rebalansom 1 proračuna Občine Kidričevo za leto 2022 prihodki planirani v višini   12.027.365 €,  kar je za   +679.102 €  več   kot je v sprejetem proračunu 2022. </w:t>
      </w:r>
      <w:bookmarkStart w:id="6" w:name="_Toc378058463"/>
      <w:bookmarkStart w:id="7" w:name="_Toc390090888"/>
    </w:p>
    <w:p w:rsidR="00157F78" w:rsidRDefault="00157F78" w:rsidP="00157F78">
      <w:pPr>
        <w:pStyle w:val="Brezrazmikov"/>
        <w:rPr>
          <w:rFonts w:eastAsia="Times New Roman" w:cs="Times New Roman"/>
          <w:b/>
          <w:bCs/>
          <w:lang w:eastAsia="sl-SI"/>
        </w:rPr>
      </w:pPr>
    </w:p>
    <w:p w:rsidR="00157F78" w:rsidRPr="00157F78" w:rsidRDefault="00157F78" w:rsidP="00157F78">
      <w:pPr>
        <w:pStyle w:val="Brezrazmikov"/>
        <w:rPr>
          <w:rFonts w:eastAsia="Times New Roman" w:cs="Times New Roman"/>
          <w:bCs/>
          <w:lang w:eastAsia="sl-SI"/>
        </w:rPr>
      </w:pPr>
      <w:r w:rsidRPr="00157F78">
        <w:t>Na odhodkovni strani</w:t>
      </w:r>
      <w:bookmarkEnd w:id="6"/>
      <w:bookmarkEnd w:id="7"/>
      <w:r w:rsidRPr="00157F78">
        <w:t xml:space="preserve"> za +423.611 €:</w:t>
      </w:r>
    </w:p>
    <w:p w:rsidR="00157F78" w:rsidRPr="00157F78" w:rsidRDefault="00157F78" w:rsidP="00157F78">
      <w:pPr>
        <w:pStyle w:val="Brezrazmikov"/>
      </w:pPr>
      <w:bookmarkStart w:id="8" w:name="_Toc378058464"/>
      <w:bookmarkStart w:id="9" w:name="_Toc390090889"/>
      <w:r w:rsidRPr="00157F78">
        <w:t>40 - TEKOČI ODHODKI</w:t>
      </w:r>
      <w:bookmarkEnd w:id="8"/>
      <w:bookmarkEnd w:id="9"/>
    </w:p>
    <w:p w:rsidR="00157F78" w:rsidRPr="001B466B" w:rsidRDefault="00157F78" w:rsidP="00157F78">
      <w:pPr>
        <w:pStyle w:val="Brezrazmikov"/>
      </w:pPr>
      <w:r w:rsidRPr="001B466B">
        <w:t>Ti odhodki se povečujejo za +76.712 € in sicer:</w:t>
      </w:r>
    </w:p>
    <w:p w:rsidR="00157F78" w:rsidRPr="00157F78" w:rsidRDefault="00157F78" w:rsidP="00157F78">
      <w:pPr>
        <w:pStyle w:val="Brezrazmikov"/>
      </w:pPr>
      <w:r w:rsidRPr="00157F78">
        <w:t>400 – Plače in drugi izdatki zaposlenim</w:t>
      </w:r>
    </w:p>
    <w:p w:rsidR="00157F78" w:rsidRPr="001B466B" w:rsidRDefault="00157F78" w:rsidP="00157F78">
      <w:pPr>
        <w:pStyle w:val="Brezrazmikov"/>
        <w:rPr>
          <w:color w:val="FF0000"/>
        </w:rPr>
      </w:pPr>
      <w:r w:rsidRPr="001B466B">
        <w:t>Ti odhodki se v tem rebalansu 1 za leto 2022  dvigujejo za + 15.836 € in sicer: PP 0100 Plače in drugi izdatki uprava +15.450 € (sprememba kadrovskega načrta, nova zaposlitev, regres za letni dopust, dodatek na delovno dobo, jubilejna nagrada), PP 0112 Plača funkcionarjev +386 € (regres za letni dopust, dodatek na delovno dobo),</w:t>
      </w:r>
      <w:r w:rsidRPr="001B466B">
        <w:rPr>
          <w:color w:val="FF0000"/>
        </w:rPr>
        <w:t xml:space="preserve">             </w:t>
      </w:r>
    </w:p>
    <w:p w:rsidR="00157F78" w:rsidRPr="00157F78" w:rsidRDefault="00157F78" w:rsidP="00157F78">
      <w:pPr>
        <w:pStyle w:val="Brezrazmikov"/>
      </w:pPr>
      <w:r w:rsidRPr="00157F78">
        <w:t>401 – Prispevki delodajalcev za socialno varnost</w:t>
      </w:r>
    </w:p>
    <w:p w:rsidR="00157F78" w:rsidRPr="001B466B" w:rsidRDefault="00157F78" w:rsidP="00157F78">
      <w:pPr>
        <w:pStyle w:val="Brezrazmikov"/>
      </w:pPr>
      <w:r w:rsidRPr="001B466B">
        <w:t xml:space="preserve">Ti odhodki se v tem rebalansu 1 za leto 2022  dvigujejo za + 2.776 € vezano na dvige bruto plač in dodatkov in  uskladitve premije kolektivnega dodatnega pokojninskega zavarovanja. </w:t>
      </w:r>
    </w:p>
    <w:p w:rsidR="00157F78" w:rsidRPr="00157F78" w:rsidRDefault="00157F78" w:rsidP="00157F78">
      <w:pPr>
        <w:pStyle w:val="Brezrazmikov"/>
      </w:pPr>
      <w:r w:rsidRPr="00157F78">
        <w:t>402 - Izdatki za blago in storitve</w:t>
      </w:r>
      <w:bookmarkStart w:id="10" w:name="K3_402_154"/>
      <w:bookmarkEnd w:id="10"/>
    </w:p>
    <w:p w:rsidR="00157F78" w:rsidRPr="001B466B" w:rsidRDefault="00157F78" w:rsidP="00157F78">
      <w:pPr>
        <w:pStyle w:val="Brezrazmikov"/>
        <w:rPr>
          <w:color w:val="FF0000"/>
          <w:lang w:eastAsia="sl-SI"/>
        </w:rPr>
      </w:pPr>
      <w:r w:rsidRPr="001B466B">
        <w:t xml:space="preserve">Ti odhodki se v tem rebalansu 1 za leto 2022  dvigujejo za + 58.100 € -  </w:t>
      </w:r>
      <w:r w:rsidRPr="001B466B">
        <w:rPr>
          <w:i/>
        </w:rPr>
        <w:t>elektrika, ogrevanje</w:t>
      </w:r>
      <w:r w:rsidRPr="001B466B">
        <w:t>, voda, tekoče vzdrževanje, drugi operativni odhodki  (na PP 016001 Mednarodna sodelovanja  +7.000 €,  PP 0225  Izobraževanje + 4.000 €,</w:t>
      </w:r>
      <w:r w:rsidRPr="001B466B">
        <w:rPr>
          <w:color w:val="FF0000"/>
        </w:rPr>
        <w:t xml:space="preserve">  </w:t>
      </w:r>
      <w:r w:rsidRPr="001B466B">
        <w:t xml:space="preserve">PP 047303 </w:t>
      </w:r>
      <w:proofErr w:type="spellStart"/>
      <w:r w:rsidRPr="001B466B">
        <w:t>Invest</w:t>
      </w:r>
      <w:proofErr w:type="spellEnd"/>
      <w:r w:rsidRPr="001B466B">
        <w:t xml:space="preserve"> Podravje +2.100 €,</w:t>
      </w:r>
      <w:r w:rsidRPr="001B466B">
        <w:rPr>
          <w:color w:val="FF0000"/>
        </w:rPr>
        <w:t xml:space="preserve"> </w:t>
      </w:r>
      <w:r w:rsidRPr="001B466B">
        <w:t xml:space="preserve">PP 088003  Drsališče + 35.000 €, PP 0424 Vzdrževanje </w:t>
      </w:r>
      <w:proofErr w:type="spellStart"/>
      <w:r w:rsidRPr="001B466B">
        <w:t>nekategoriziranih</w:t>
      </w:r>
      <w:proofErr w:type="spellEnd"/>
      <w:r w:rsidRPr="001B466B">
        <w:t xml:space="preserve"> cest +10.000 €).  </w:t>
      </w:r>
    </w:p>
    <w:p w:rsidR="00157F78" w:rsidRPr="00157F78" w:rsidRDefault="00157F78" w:rsidP="00157F78">
      <w:pPr>
        <w:pStyle w:val="Brezrazmikov"/>
      </w:pPr>
      <w:bookmarkStart w:id="11" w:name="_Toc378058465"/>
      <w:bookmarkStart w:id="12" w:name="_Toc390090890"/>
      <w:r w:rsidRPr="00157F78">
        <w:t>41 - TEKOČI TRANSFERI</w:t>
      </w:r>
      <w:bookmarkEnd w:id="11"/>
      <w:bookmarkEnd w:id="12"/>
    </w:p>
    <w:p w:rsidR="00157F78" w:rsidRPr="001B466B" w:rsidRDefault="00157F78" w:rsidP="00157F78">
      <w:pPr>
        <w:pStyle w:val="Brezrazmikov"/>
      </w:pPr>
      <w:r w:rsidRPr="001B466B">
        <w:t>Ti odhodki se znižujejo  za</w:t>
      </w:r>
      <w:r>
        <w:t xml:space="preserve"> </w:t>
      </w:r>
      <w:r w:rsidRPr="001B466B">
        <w:t xml:space="preserve"> -40.814 € in sicer:</w:t>
      </w:r>
    </w:p>
    <w:p w:rsidR="00157F78" w:rsidRPr="00157F78" w:rsidRDefault="00157F78" w:rsidP="00157F78">
      <w:pPr>
        <w:pStyle w:val="Brezrazmikov"/>
      </w:pPr>
      <w:r w:rsidRPr="00157F78">
        <w:t xml:space="preserve">411 – </w:t>
      </w:r>
      <w:bookmarkStart w:id="13" w:name="K3_411_154"/>
      <w:bookmarkEnd w:id="13"/>
      <w:r w:rsidRPr="00157F78">
        <w:t>Transferi posameznikom in gospodinjstvom</w:t>
      </w:r>
    </w:p>
    <w:p w:rsidR="00157F78" w:rsidRPr="001B466B" w:rsidRDefault="00157F78" w:rsidP="00157F78">
      <w:pPr>
        <w:pStyle w:val="Brezrazmikov"/>
      </w:pPr>
      <w:r w:rsidRPr="001B466B">
        <w:t>Ti odhodki se povečujejo za +5.200 € (PP 1090 Izjemna denarna pomoč +1.000 €, PP1092 Pomoč Družinam na domu +4.200 €).</w:t>
      </w:r>
    </w:p>
    <w:p w:rsidR="00157F78" w:rsidRPr="00157F78" w:rsidRDefault="00157F78" w:rsidP="00157F78">
      <w:pPr>
        <w:pStyle w:val="Brezrazmikov"/>
      </w:pPr>
      <w:r w:rsidRPr="00157F78">
        <w:t>412 – Transferi nepridobitnim organizacijam in ustanovam</w:t>
      </w:r>
    </w:p>
    <w:p w:rsidR="00157F78" w:rsidRPr="001B466B" w:rsidRDefault="00157F78" w:rsidP="00157F78">
      <w:pPr>
        <w:pStyle w:val="Brezrazmikov"/>
      </w:pPr>
      <w:r w:rsidRPr="001B466B">
        <w:t>Ti odhodki se povečujejo za +3.434 € (PP 0813 Košnja igrišč +2.084 €, PP 095901 Preprečevanje nasilja nad mladimi +1.350 €).</w:t>
      </w:r>
    </w:p>
    <w:p w:rsidR="00157F78" w:rsidRPr="00157F78" w:rsidRDefault="00157F78" w:rsidP="00157F78">
      <w:pPr>
        <w:pStyle w:val="Brezrazmikov"/>
      </w:pPr>
      <w:r w:rsidRPr="00157F78">
        <w:t>413 – Drugi tekoči domači transferi</w:t>
      </w:r>
    </w:p>
    <w:p w:rsidR="00157F78" w:rsidRPr="001B466B" w:rsidRDefault="00157F78" w:rsidP="00157F78">
      <w:pPr>
        <w:pStyle w:val="Brezrazmikov"/>
      </w:pPr>
      <w:r w:rsidRPr="001B466B">
        <w:t xml:space="preserve">Ti odhodki se znižujejo za -49.448 € (PP 0760 Prispevek v ZZZS za </w:t>
      </w:r>
      <w:proofErr w:type="spellStart"/>
      <w:r w:rsidRPr="001B466B">
        <w:t>zdrav.zav</w:t>
      </w:r>
      <w:proofErr w:type="spellEnd"/>
      <w:r w:rsidRPr="001B466B">
        <w:t>. brezposelni  -50.000 €,</w:t>
      </w:r>
      <w:r w:rsidRPr="001B466B">
        <w:rPr>
          <w:color w:val="FF0000"/>
        </w:rPr>
        <w:t xml:space="preserve"> </w:t>
      </w:r>
      <w:r w:rsidRPr="001B466B">
        <w:t xml:space="preserve">PP 0766 Dežurna služba-zobozdravstvo   +25 €,  PP 0927 OŠ </w:t>
      </w:r>
      <w:proofErr w:type="spellStart"/>
      <w:r w:rsidRPr="001B466B">
        <w:t>Dr.Ljudevita</w:t>
      </w:r>
      <w:proofErr w:type="spellEnd"/>
      <w:r w:rsidRPr="001B466B">
        <w:t xml:space="preserve"> Pivka  +527 €).</w:t>
      </w:r>
    </w:p>
    <w:p w:rsidR="00157F78" w:rsidRPr="00157F78" w:rsidRDefault="00157F78" w:rsidP="00157F78">
      <w:pPr>
        <w:pStyle w:val="Brezrazmikov"/>
      </w:pPr>
      <w:bookmarkStart w:id="14" w:name="_Toc378058466"/>
      <w:bookmarkStart w:id="15" w:name="_Toc390090891"/>
      <w:r w:rsidRPr="00157F78">
        <w:t>42 - INVESTICIJSKI ODHODKI</w:t>
      </w:r>
      <w:bookmarkEnd w:id="14"/>
      <w:bookmarkEnd w:id="15"/>
    </w:p>
    <w:p w:rsidR="00157F78" w:rsidRPr="001B466B" w:rsidRDefault="00157F78" w:rsidP="00157F78">
      <w:pPr>
        <w:pStyle w:val="Brezrazmikov"/>
      </w:pPr>
      <w:r>
        <w:t>Ti odhodki se zviš</w:t>
      </w:r>
      <w:r w:rsidRPr="001B466B">
        <w:t>ujejo  za +373.123 € in sicer:</w:t>
      </w:r>
    </w:p>
    <w:p w:rsidR="00157F78" w:rsidRPr="00157F78" w:rsidRDefault="00157F78" w:rsidP="00157F78">
      <w:pPr>
        <w:pStyle w:val="Brezrazmikov"/>
      </w:pPr>
      <w:r w:rsidRPr="00157F78">
        <w:t>420 - Nakup in gradnja osnovnih sredstev</w:t>
      </w:r>
      <w:bookmarkStart w:id="16" w:name="K3_420_154"/>
      <w:bookmarkEnd w:id="16"/>
    </w:p>
    <w:p w:rsidR="00157F78" w:rsidRPr="001B466B" w:rsidRDefault="00157F78" w:rsidP="00157F78">
      <w:pPr>
        <w:pStyle w:val="Brezrazmikov"/>
        <w:rPr>
          <w:color w:val="FF0000"/>
          <w:lang w:eastAsia="sl-SI"/>
        </w:rPr>
      </w:pPr>
      <w:r w:rsidRPr="001B466B">
        <w:t>Te odhodke v tem rebalansu povečujemo</w:t>
      </w:r>
      <w:r w:rsidRPr="001B466B">
        <w:rPr>
          <w:lang w:eastAsia="sl-SI"/>
        </w:rPr>
        <w:t xml:space="preserve"> za + 373.123 € (PP 0103 Nakup opreme +1.000 €, PP</w:t>
      </w:r>
      <w:r w:rsidRPr="001B466B">
        <w:rPr>
          <w:color w:val="FF0000"/>
          <w:lang w:eastAsia="sl-SI"/>
        </w:rPr>
        <w:t xml:space="preserve"> </w:t>
      </w:r>
      <w:r w:rsidRPr="001B466B">
        <w:rPr>
          <w:lang w:eastAsia="sl-SI"/>
        </w:rPr>
        <w:t>0453 Modernizacija cest +36.123 €,</w:t>
      </w:r>
      <w:r w:rsidRPr="001B466B">
        <w:rPr>
          <w:color w:val="FF0000"/>
          <w:lang w:eastAsia="sl-SI"/>
        </w:rPr>
        <w:t xml:space="preserve"> </w:t>
      </w:r>
      <w:r w:rsidRPr="001B466B">
        <w:rPr>
          <w:lang w:eastAsia="sl-SI"/>
        </w:rPr>
        <w:t>PP 045325 Modernizacija LC 165 051 Apače – Trnovec +100.000 €,</w:t>
      </w:r>
      <w:r w:rsidRPr="001B466B">
        <w:rPr>
          <w:color w:val="FF0000"/>
          <w:lang w:eastAsia="sl-SI"/>
        </w:rPr>
        <w:t xml:space="preserve"> </w:t>
      </w:r>
      <w:r w:rsidRPr="001B466B">
        <w:rPr>
          <w:lang w:eastAsia="sl-SI"/>
        </w:rPr>
        <w:t>PP 045326 Modernizacija LC 165 171 Mihovce-Cirkovce +37.000 €, PP 051102 Protipoplavni ukrepi +19.000 €, PP 0633</w:t>
      </w:r>
      <w:r w:rsidRPr="001B466B">
        <w:rPr>
          <w:color w:val="FF0000"/>
          <w:lang w:eastAsia="sl-SI"/>
        </w:rPr>
        <w:t xml:space="preserve"> </w:t>
      </w:r>
      <w:r w:rsidRPr="001B466B">
        <w:rPr>
          <w:lang w:eastAsia="sl-SI"/>
        </w:rPr>
        <w:t xml:space="preserve">Ureditev centra Lovrenc +30.000 €, PP 081901 Obnova in namestitev igral +10.000 €,  PP 0913 Vrtec Kidričevo +100.000 €, PP 047804 </w:t>
      </w:r>
      <w:proofErr w:type="spellStart"/>
      <w:r w:rsidRPr="001B466B">
        <w:rPr>
          <w:lang w:eastAsia="sl-SI"/>
        </w:rPr>
        <w:t>Intermodalni</w:t>
      </w:r>
      <w:proofErr w:type="spellEnd"/>
      <w:r w:rsidRPr="001B466B">
        <w:rPr>
          <w:lang w:eastAsia="sl-SI"/>
        </w:rPr>
        <w:t xml:space="preserve"> terminal +40.000 €).</w:t>
      </w:r>
    </w:p>
    <w:p w:rsidR="00157F78" w:rsidRPr="00157F78" w:rsidRDefault="00157F78" w:rsidP="00157F78">
      <w:pPr>
        <w:pStyle w:val="Brezrazmikov"/>
      </w:pPr>
      <w:bookmarkStart w:id="17" w:name="_Toc378058467"/>
      <w:bookmarkStart w:id="18" w:name="_Toc390090892"/>
      <w:r w:rsidRPr="00157F78">
        <w:t>43 - INVESTICIJSKI TRANSFERI</w:t>
      </w:r>
      <w:bookmarkEnd w:id="17"/>
      <w:bookmarkEnd w:id="18"/>
    </w:p>
    <w:p w:rsidR="00157F78" w:rsidRPr="00157F78" w:rsidRDefault="00157F78" w:rsidP="00157F78">
      <w:pPr>
        <w:pStyle w:val="Brezrazmikov"/>
      </w:pPr>
      <w:r w:rsidRPr="00157F78">
        <w:t>431 – Investicijski transferi pravnim in fizičnim osebam, ki niso proračunski uporabniki</w:t>
      </w:r>
    </w:p>
    <w:p w:rsidR="00157F78" w:rsidRPr="001B466B" w:rsidRDefault="00157F78" w:rsidP="00157F78">
      <w:pPr>
        <w:pStyle w:val="Brezrazmikov"/>
      </w:pPr>
      <w:r w:rsidRPr="001B466B">
        <w:lastRenderedPageBreak/>
        <w:t>Ti odhodki se povečujejo za +14.590 € (PP 0322 Sredstva za investicije +14.000 €</w:t>
      </w:r>
      <w:r w:rsidRPr="001B466B">
        <w:rPr>
          <w:color w:val="FF0000"/>
        </w:rPr>
        <w:t xml:space="preserve"> </w:t>
      </w:r>
      <w:r w:rsidRPr="001B466B">
        <w:t xml:space="preserve">in PP 0821 Obnova kulturnih spomenikov +590 €). </w:t>
      </w:r>
    </w:p>
    <w:p w:rsidR="00157F78" w:rsidRPr="001B466B" w:rsidRDefault="00157F78" w:rsidP="00157F78">
      <w:pPr>
        <w:pStyle w:val="Brezrazmikov"/>
        <w:rPr>
          <w:color w:val="FF0000"/>
        </w:rPr>
      </w:pPr>
    </w:p>
    <w:p w:rsidR="00157F78" w:rsidRPr="001B466B" w:rsidRDefault="00157F78" w:rsidP="00157F78">
      <w:pPr>
        <w:pStyle w:val="Brezrazmikov"/>
        <w:rPr>
          <w:b/>
        </w:rPr>
      </w:pPr>
      <w:r w:rsidRPr="00157F78">
        <w:t xml:space="preserve">Skupaj  so  v tem  rebalansu  1  proračuna Občine Kidričevo za leto 2022  odhodki planirani v višini  </w:t>
      </w:r>
      <w:r w:rsidRPr="00157F78">
        <w:rPr>
          <w:bCs/>
        </w:rPr>
        <w:t xml:space="preserve">14.913.852  </w:t>
      </w:r>
      <w:r w:rsidRPr="00157F78">
        <w:t>€,  kar  je  za  +423.611 € več   kot v sprejetem  proračunu za leto</w:t>
      </w:r>
      <w:r w:rsidRPr="001B466B">
        <w:rPr>
          <w:b/>
        </w:rPr>
        <w:t xml:space="preserve"> 2022.</w:t>
      </w:r>
    </w:p>
    <w:p w:rsidR="00157F78" w:rsidRPr="001B466B" w:rsidRDefault="00157F78" w:rsidP="00157F78">
      <w:pPr>
        <w:pStyle w:val="Brezrazmikov"/>
        <w:rPr>
          <w:color w:val="FF0000"/>
        </w:rPr>
      </w:pPr>
    </w:p>
    <w:p w:rsidR="00157F78" w:rsidRPr="00157F78" w:rsidRDefault="00157F78" w:rsidP="00157F78">
      <w:pPr>
        <w:pStyle w:val="Brezrazmikov"/>
        <w:rPr>
          <w:lang w:eastAsia="sl-SI"/>
        </w:rPr>
      </w:pPr>
      <w:r w:rsidRPr="00157F78">
        <w:t>V tej bilanci je v  tem rebalansu 1 za leto 2022  planiran proračunski primanjkljaj v višini – 2.886.487 €  (za  255.491 €  nižji primanjkljaj kot v sprejetem proračunu 2022),</w:t>
      </w:r>
      <w:r w:rsidRPr="00157F78">
        <w:rPr>
          <w:lang w:eastAsia="sl-SI"/>
        </w:rPr>
        <w:t xml:space="preserve"> kateremu se doda še odplačilo domačega dolga v višini - 178.839 €. </w:t>
      </w:r>
    </w:p>
    <w:p w:rsidR="00157F78" w:rsidRPr="00157F78" w:rsidRDefault="00157F78" w:rsidP="00157F78">
      <w:pPr>
        <w:pStyle w:val="Brezrazmikov"/>
        <w:rPr>
          <w:lang w:eastAsia="sl-SI"/>
        </w:rPr>
      </w:pPr>
      <w:r w:rsidRPr="00157F78">
        <w:rPr>
          <w:lang w:eastAsia="sl-SI"/>
        </w:rPr>
        <w:t xml:space="preserve">Skupen znesek -3.065.326 € se pokriva iz stanja sredstev na računu iz preteklega leta.  </w:t>
      </w:r>
    </w:p>
    <w:p w:rsidR="00157F78" w:rsidRPr="00157F78" w:rsidRDefault="00157F78" w:rsidP="00157F78">
      <w:pPr>
        <w:pStyle w:val="Brezrazmikov"/>
        <w:rPr>
          <w:lang w:eastAsia="sl-SI"/>
        </w:rPr>
      </w:pPr>
      <w:r w:rsidRPr="00157F78">
        <w:rPr>
          <w:lang w:eastAsia="sl-SI"/>
        </w:rPr>
        <w:t xml:space="preserve">Tako je ta rebalans 1  proračuna za leto 2022 uravnotežen. </w:t>
      </w:r>
    </w:p>
    <w:p w:rsidR="00157F78" w:rsidRDefault="00157F78" w:rsidP="00407567">
      <w:pPr>
        <w:pStyle w:val="Brezrazmikov"/>
        <w:jc w:val="both"/>
      </w:pPr>
    </w:p>
    <w:p w:rsidR="00C200A5" w:rsidRDefault="00D373A7" w:rsidP="00407567">
      <w:pPr>
        <w:pStyle w:val="Brezrazmikov"/>
        <w:jc w:val="both"/>
      </w:pPr>
      <w:r>
        <w:t>Gospod župan je dal v razpravo rebalans</w:t>
      </w:r>
      <w:r w:rsidR="00F56EE7">
        <w:t xml:space="preserve"> 1 proračuna Občine Kidričevo za leto 2022</w:t>
      </w:r>
      <w:r w:rsidR="00F427F2">
        <w:t>. Povedal je, da na rebalans 1 proračuna ni bilo vloženega amandmaja.</w:t>
      </w:r>
    </w:p>
    <w:p w:rsidR="00D373A7" w:rsidRDefault="00D373A7" w:rsidP="00407567">
      <w:pPr>
        <w:pStyle w:val="Brezrazmikov"/>
        <w:jc w:val="both"/>
      </w:pPr>
    </w:p>
    <w:p w:rsidR="00D373A7" w:rsidRDefault="00D373A7" w:rsidP="00407567">
      <w:pPr>
        <w:pStyle w:val="Brezrazmikov"/>
        <w:jc w:val="both"/>
      </w:pPr>
      <w:r>
        <w:t>V razpravi so sodelovali gospod Stanislav Lampič, ki je obrazložil zakaj se ne bo opredelil</w:t>
      </w:r>
      <w:r w:rsidR="00F427F2">
        <w:t xml:space="preserve"> pri glasovanju</w:t>
      </w:r>
      <w:r>
        <w:t xml:space="preserve">, gospod Milan Fideršek, gospod župan, gospod Boris Kmetec, </w:t>
      </w:r>
      <w:r w:rsidR="00F427F2">
        <w:t>gospod Slavko Krajnc.</w:t>
      </w:r>
      <w:r w:rsidR="009F73DD">
        <w:t xml:space="preserve"> </w:t>
      </w:r>
    </w:p>
    <w:p w:rsidR="00F427F2" w:rsidRDefault="00F427F2" w:rsidP="00407567">
      <w:pPr>
        <w:pStyle w:val="Brezrazmikov"/>
        <w:jc w:val="both"/>
      </w:pPr>
    </w:p>
    <w:p w:rsidR="009F73DD" w:rsidRDefault="00F427F2" w:rsidP="00407567">
      <w:pPr>
        <w:pStyle w:val="Brezrazmikov"/>
        <w:jc w:val="both"/>
      </w:pPr>
      <w:r>
        <w:t xml:space="preserve">Gospod Marjan Petek, predsednik odbora za gospodarjenje s premoženjem je podal predlog sklepa odbora, kateri predlaga, da se Spremembe in dopolnitve </w:t>
      </w:r>
      <w:r w:rsidR="009F73DD">
        <w:t>Načrt</w:t>
      </w:r>
      <w:r>
        <w:t>a</w:t>
      </w:r>
      <w:r w:rsidR="009F73DD">
        <w:t xml:space="preserve"> ravnanja s stvarnim </w:t>
      </w:r>
      <w:r>
        <w:t xml:space="preserve">Občine Kidričevo za leto 2022 sprejmejo. </w:t>
      </w:r>
    </w:p>
    <w:p w:rsidR="009F73DD" w:rsidRDefault="009F73DD" w:rsidP="00407567">
      <w:pPr>
        <w:pStyle w:val="Brezrazmikov"/>
        <w:jc w:val="both"/>
      </w:pPr>
    </w:p>
    <w:p w:rsidR="009F73DD" w:rsidRDefault="009F73DD" w:rsidP="00407567">
      <w:pPr>
        <w:pStyle w:val="Brezrazmikov"/>
        <w:jc w:val="both"/>
      </w:pPr>
      <w:r w:rsidRPr="00F427F2">
        <w:rPr>
          <w:b/>
          <w:i/>
          <w:u w:val="single"/>
        </w:rPr>
        <w:t>SKLEP:</w:t>
      </w:r>
      <w:r>
        <w:t xml:space="preserve"> </w:t>
      </w:r>
      <w:r w:rsidR="00F427F2">
        <w:rPr>
          <w:b/>
        </w:rPr>
        <w:t xml:space="preserve">Občinski svet občine Kidričevo sprejme Spremembe in dopolnitve Načrta ravnanja s stvarnim premoženjem Občine Kidričevo za leto 2022. </w:t>
      </w:r>
    </w:p>
    <w:p w:rsidR="00794DAA" w:rsidRDefault="00794DAA" w:rsidP="00407567">
      <w:pPr>
        <w:pStyle w:val="Brezrazmikov"/>
        <w:jc w:val="both"/>
      </w:pPr>
    </w:p>
    <w:p w:rsidR="00794DAA" w:rsidRPr="00794DAA" w:rsidRDefault="00794DAA" w:rsidP="00407567">
      <w:pPr>
        <w:pStyle w:val="Brezrazmikov"/>
        <w:jc w:val="both"/>
        <w:rPr>
          <w:b/>
        </w:rPr>
      </w:pPr>
      <w:r>
        <w:rPr>
          <w:b/>
        </w:rPr>
        <w:t xml:space="preserve">Spremembe in dopolnitve Načrta ravnanja s stvarnim premoženjem so priloga in sestavni del tega sklepa. </w:t>
      </w:r>
    </w:p>
    <w:p w:rsidR="009F73DD" w:rsidRDefault="009F73DD" w:rsidP="00407567">
      <w:pPr>
        <w:pStyle w:val="Brezrazmikov"/>
        <w:jc w:val="both"/>
      </w:pPr>
    </w:p>
    <w:p w:rsidR="009F73DD" w:rsidRDefault="00794DAA" w:rsidP="00407567">
      <w:pPr>
        <w:pStyle w:val="Brezrazmikov"/>
        <w:jc w:val="both"/>
      </w:pPr>
      <w:r>
        <w:t xml:space="preserve">Sklep je bil soglasno sprejet. Glasovalo je 15 članov občinskega sveta, kolikor jih je bilo na seji prisotnih. </w:t>
      </w:r>
    </w:p>
    <w:p w:rsidR="009F73DD" w:rsidRDefault="009F73DD" w:rsidP="00407567">
      <w:pPr>
        <w:pStyle w:val="Brezrazmikov"/>
        <w:jc w:val="both"/>
      </w:pPr>
    </w:p>
    <w:p w:rsidR="009F73DD" w:rsidRDefault="00794DAA" w:rsidP="00407567">
      <w:pPr>
        <w:pStyle w:val="Brezrazmikov"/>
        <w:jc w:val="both"/>
      </w:pPr>
      <w:r>
        <w:t xml:space="preserve">Gospod Marjan </w:t>
      </w:r>
      <w:r w:rsidR="009F73DD">
        <w:t>Petek</w:t>
      </w:r>
      <w:r>
        <w:t xml:space="preserve">, predsednik odbora za gospodarjenje s premoženjem je podal predlog sklepa odbora, kateri predlaga, da občinski svet občine Kidričevo sprejme </w:t>
      </w:r>
      <w:r w:rsidR="00F56EE7">
        <w:t>Sklep o določitvi skupne</w:t>
      </w:r>
      <w:r w:rsidR="009F73DD">
        <w:t xml:space="preserve"> vrednosti nepredvidenih pravnih poslov</w:t>
      </w:r>
      <w:r w:rsidR="00F56EE7">
        <w:t>, ki niso zajeti v N</w:t>
      </w:r>
      <w:r>
        <w:t xml:space="preserve">ačrtu ravnanja s stvarnim premoženjem občine Kidričevo. </w:t>
      </w:r>
    </w:p>
    <w:p w:rsidR="009F73DD" w:rsidRDefault="009F73DD" w:rsidP="00407567">
      <w:pPr>
        <w:pStyle w:val="Brezrazmikov"/>
        <w:jc w:val="both"/>
      </w:pPr>
    </w:p>
    <w:p w:rsidR="009F73DD" w:rsidRPr="00794DAA" w:rsidRDefault="009F73DD" w:rsidP="00407567">
      <w:pPr>
        <w:pStyle w:val="Brezrazmikov"/>
        <w:jc w:val="both"/>
        <w:rPr>
          <w:b/>
        </w:rPr>
      </w:pPr>
      <w:r w:rsidRPr="00794DAA">
        <w:rPr>
          <w:b/>
          <w:i/>
          <w:u w:val="single"/>
        </w:rPr>
        <w:t xml:space="preserve">SKLEP: </w:t>
      </w:r>
      <w:r w:rsidR="00794DAA">
        <w:rPr>
          <w:b/>
        </w:rPr>
        <w:t>Občinski svet občine Kidričevo sprejme Sklep o določitvi skupne vrednostni nepredvidenih pravnih poslov, ki niso zajeti v Načrtu ravnanja s stvarnim premoženjem občine Kidričevo za leto 2022.</w:t>
      </w:r>
    </w:p>
    <w:p w:rsidR="009F73DD" w:rsidRDefault="009F73DD" w:rsidP="00407567">
      <w:pPr>
        <w:pStyle w:val="Brezrazmikov"/>
        <w:jc w:val="both"/>
      </w:pPr>
    </w:p>
    <w:p w:rsidR="00794DAA" w:rsidRDefault="00794DAA" w:rsidP="00407567">
      <w:pPr>
        <w:pStyle w:val="Brezrazmikov"/>
        <w:jc w:val="both"/>
        <w:rPr>
          <w:b/>
        </w:rPr>
      </w:pPr>
      <w:r>
        <w:rPr>
          <w:b/>
        </w:rPr>
        <w:t xml:space="preserve">Sklep je priloga in sestavni del tega sklepa. </w:t>
      </w:r>
    </w:p>
    <w:p w:rsidR="00794DAA" w:rsidRPr="00794DAA" w:rsidRDefault="00794DAA" w:rsidP="00407567">
      <w:pPr>
        <w:pStyle w:val="Brezrazmikov"/>
        <w:jc w:val="both"/>
        <w:rPr>
          <w:b/>
        </w:rPr>
      </w:pPr>
    </w:p>
    <w:p w:rsidR="00794DAA" w:rsidRDefault="00794DAA" w:rsidP="00794DAA">
      <w:pPr>
        <w:pStyle w:val="Brezrazmikov"/>
        <w:jc w:val="both"/>
      </w:pPr>
      <w:r>
        <w:t xml:space="preserve">Sklep je bil soglasno sprejet. Glasovalo je 15 članov občinskega sveta, kolikor jih je bilo na seji prisotnih. </w:t>
      </w:r>
    </w:p>
    <w:p w:rsidR="009F73DD" w:rsidRDefault="009F73DD" w:rsidP="00407567">
      <w:pPr>
        <w:pStyle w:val="Brezrazmikov"/>
        <w:jc w:val="both"/>
      </w:pPr>
    </w:p>
    <w:p w:rsidR="009F73DD" w:rsidRDefault="00794DAA" w:rsidP="00407567">
      <w:pPr>
        <w:pStyle w:val="Brezrazmikov"/>
        <w:jc w:val="both"/>
      </w:pPr>
      <w:r>
        <w:t>Gospod župan je predlagal, da se sprejmejo Spremembe  kadrovskega načrta občinske uprave za leto 2022 in 2023.</w:t>
      </w:r>
    </w:p>
    <w:p w:rsidR="00794DAA" w:rsidRDefault="00794DAA" w:rsidP="00407567">
      <w:pPr>
        <w:pStyle w:val="Brezrazmikov"/>
        <w:jc w:val="both"/>
      </w:pPr>
    </w:p>
    <w:p w:rsidR="009F73DD" w:rsidRDefault="009F73DD" w:rsidP="00407567">
      <w:pPr>
        <w:pStyle w:val="Brezrazmikov"/>
        <w:jc w:val="both"/>
        <w:rPr>
          <w:b/>
        </w:rPr>
      </w:pPr>
      <w:r w:rsidRPr="00794DAA">
        <w:rPr>
          <w:b/>
          <w:i/>
          <w:u w:val="single"/>
        </w:rPr>
        <w:t xml:space="preserve">SKLEP: </w:t>
      </w:r>
      <w:r w:rsidR="00794DAA">
        <w:rPr>
          <w:b/>
        </w:rPr>
        <w:t xml:space="preserve">Občinski svet občine Kidričevo sprejme spremembe kadrovskega načrta za leto 2022 in 2023. </w:t>
      </w:r>
    </w:p>
    <w:p w:rsidR="00794DAA" w:rsidRDefault="00794DAA" w:rsidP="00407567">
      <w:pPr>
        <w:pStyle w:val="Brezrazmikov"/>
        <w:jc w:val="both"/>
        <w:rPr>
          <w:b/>
        </w:rPr>
      </w:pPr>
    </w:p>
    <w:p w:rsidR="00794DAA" w:rsidRDefault="00794DAA" w:rsidP="00407567">
      <w:pPr>
        <w:pStyle w:val="Brezrazmikov"/>
        <w:jc w:val="both"/>
        <w:rPr>
          <w:b/>
        </w:rPr>
      </w:pPr>
      <w:r>
        <w:rPr>
          <w:b/>
        </w:rPr>
        <w:t xml:space="preserve">Spremembe kadrovskega načrta so priloga in sestavni del tega sklepa. </w:t>
      </w:r>
    </w:p>
    <w:p w:rsidR="00794DAA" w:rsidRPr="00794DAA" w:rsidRDefault="00794DAA" w:rsidP="00407567">
      <w:pPr>
        <w:pStyle w:val="Brezrazmikov"/>
        <w:jc w:val="both"/>
        <w:rPr>
          <w:b/>
        </w:rPr>
      </w:pPr>
    </w:p>
    <w:p w:rsidR="00794DAA" w:rsidRDefault="00794DAA" w:rsidP="00794DAA">
      <w:pPr>
        <w:pStyle w:val="Brezrazmikov"/>
        <w:jc w:val="both"/>
      </w:pPr>
      <w:r>
        <w:t xml:space="preserve">Sklep je bil soglasno sprejet. Glasovalo je 15 članov občinskega sveta, kolikor jih je bilo na seji prisotnih. </w:t>
      </w:r>
    </w:p>
    <w:p w:rsidR="009F73DD" w:rsidRDefault="009F73DD" w:rsidP="00407567">
      <w:pPr>
        <w:pStyle w:val="Brezrazmikov"/>
        <w:jc w:val="both"/>
      </w:pPr>
    </w:p>
    <w:p w:rsidR="00794DAA" w:rsidRDefault="00794DAA" w:rsidP="00407567">
      <w:pPr>
        <w:pStyle w:val="Brezrazmikov"/>
        <w:jc w:val="both"/>
      </w:pPr>
      <w:r>
        <w:lastRenderedPageBreak/>
        <w:t xml:space="preserve">Gospod župan je predlagal, da glasujejo o Rebalansu 1 proračuna občine Kidričevo za leto 2022. </w:t>
      </w:r>
    </w:p>
    <w:p w:rsidR="00794DAA" w:rsidRDefault="00794DAA" w:rsidP="00407567">
      <w:pPr>
        <w:pStyle w:val="Brezrazmikov"/>
        <w:jc w:val="both"/>
      </w:pPr>
    </w:p>
    <w:p w:rsidR="00794DAA" w:rsidRDefault="009F73DD" w:rsidP="00794DAA">
      <w:r w:rsidRPr="00794DAA">
        <w:rPr>
          <w:b/>
          <w:i/>
          <w:u w:val="single"/>
        </w:rPr>
        <w:t>SKLEP:</w:t>
      </w:r>
      <w:r w:rsidR="00794DAA">
        <w:rPr>
          <w:b/>
          <w:i/>
          <w:u w:val="single"/>
        </w:rPr>
        <w:t xml:space="preserve"> </w:t>
      </w:r>
      <w:r w:rsidR="00794DAA" w:rsidRPr="00794DAA">
        <w:rPr>
          <w:b/>
        </w:rPr>
        <w:t>Občinski svet sprejme Odlok o rebalansu 1 proračuna občine Kidričevo za leto 2022  z vsemi prilogami (splošni del, posebni del, NRP, načrt ravnanja s stvarnim premoženjem-spremembe in dopolnitve  in sklep-določitev skupne vrednosti nepredvidenih pravnih poslov,  vse obrazložitve ter kadrovski načrt z obrazložitvijo).</w:t>
      </w:r>
      <w:r w:rsidR="00794DAA">
        <w:t xml:space="preserve">  </w:t>
      </w:r>
    </w:p>
    <w:p w:rsidR="00794DAA" w:rsidRPr="00794DAA" w:rsidRDefault="00794DAA" w:rsidP="00407567">
      <w:pPr>
        <w:pStyle w:val="Brezrazmikov"/>
        <w:jc w:val="both"/>
      </w:pPr>
      <w:r>
        <w:t xml:space="preserve">Sklep je bil soglasno sprejet. Glasovalo je 13 članov občinskega sveta od 15 prisotnih na seji. </w:t>
      </w:r>
    </w:p>
    <w:p w:rsidR="009F73DD" w:rsidRDefault="009F73DD" w:rsidP="00407567">
      <w:pPr>
        <w:pStyle w:val="Brezrazmikov"/>
        <w:jc w:val="both"/>
      </w:pPr>
    </w:p>
    <w:p w:rsidR="009F73DD" w:rsidRPr="00794DAA" w:rsidRDefault="009F73DD" w:rsidP="00407567">
      <w:pPr>
        <w:pStyle w:val="Brezrazmikov"/>
        <w:jc w:val="both"/>
        <w:rPr>
          <w:b/>
        </w:rPr>
      </w:pPr>
      <w:r w:rsidRPr="00794DAA">
        <w:rPr>
          <w:b/>
        </w:rPr>
        <w:t>Ad. 3</w:t>
      </w:r>
    </w:p>
    <w:p w:rsidR="009F73DD" w:rsidRDefault="009F73DD" w:rsidP="00407567">
      <w:pPr>
        <w:pStyle w:val="Brezrazmikov"/>
        <w:jc w:val="both"/>
      </w:pPr>
    </w:p>
    <w:p w:rsidR="009F73DD" w:rsidRDefault="00794DAA" w:rsidP="00407567">
      <w:pPr>
        <w:pStyle w:val="Brezrazmikov"/>
        <w:jc w:val="both"/>
      </w:pPr>
      <w:r>
        <w:t xml:space="preserve">Gospod Marjan </w:t>
      </w:r>
      <w:r w:rsidR="009F73DD">
        <w:t>Petek</w:t>
      </w:r>
      <w:r>
        <w:t xml:space="preserve">, predsednik odbora za gospodarjenje s premoženjem je podal sklep odbora, kateri predlaga občinskemu sveta, da sprejme Odlok o spremembah in dopolnitvah Odloka o nadomestilu za uporabo stavbnega zemljišča v Občini Kidričevo. </w:t>
      </w:r>
    </w:p>
    <w:p w:rsidR="00794DAA" w:rsidRDefault="00794DAA" w:rsidP="00407567">
      <w:pPr>
        <w:pStyle w:val="Brezrazmikov"/>
        <w:jc w:val="both"/>
      </w:pPr>
    </w:p>
    <w:p w:rsidR="009F73DD" w:rsidRDefault="00794DAA" w:rsidP="00407567">
      <w:pPr>
        <w:pStyle w:val="Brezrazmikov"/>
        <w:jc w:val="both"/>
      </w:pPr>
      <w:r>
        <w:t>Gospod Damjan</w:t>
      </w:r>
      <w:r w:rsidR="009F73DD">
        <w:t xml:space="preserve"> Napast</w:t>
      </w:r>
      <w:r>
        <w:t xml:space="preserve"> je povedal, da gre za </w:t>
      </w:r>
      <w:r w:rsidR="009F73DD">
        <w:t xml:space="preserve"> dve sprem</w:t>
      </w:r>
      <w:r w:rsidR="003B5B1A">
        <w:t>embi</w:t>
      </w:r>
      <w:r w:rsidR="0031114D">
        <w:t>, kjer se dodaja</w:t>
      </w:r>
      <w:r w:rsidR="009F73DD">
        <w:t xml:space="preserve"> lega in namen</w:t>
      </w:r>
      <w:r w:rsidR="0031114D">
        <w:t xml:space="preserve"> zemljišča. P</w:t>
      </w:r>
      <w:r w:rsidR="009F73DD">
        <w:t>ri izr</w:t>
      </w:r>
      <w:r w:rsidR="003B5B1A">
        <w:t>ačunih se je pokazala pomanjklji</w:t>
      </w:r>
      <w:r w:rsidR="009F73DD">
        <w:t>v</w:t>
      </w:r>
      <w:r w:rsidR="003B5B1A">
        <w:t>o</w:t>
      </w:r>
      <w:r w:rsidR="009F73DD">
        <w:t>st in je bilo potrebno precej obrazložitev, drug</w:t>
      </w:r>
      <w:r w:rsidR="0031114D">
        <w:t xml:space="preserve">a sprememba </w:t>
      </w:r>
      <w:r w:rsidR="009F73DD">
        <w:t xml:space="preserve"> pa je, d</w:t>
      </w:r>
      <w:r w:rsidR="0031114D">
        <w:t xml:space="preserve">a se je eno območje </w:t>
      </w:r>
      <w:r w:rsidR="009F73DD">
        <w:t>iz odloka</w:t>
      </w:r>
      <w:r w:rsidR="0031114D">
        <w:t xml:space="preserve"> pomotoma izpustilo</w:t>
      </w:r>
      <w:r w:rsidR="009F73DD">
        <w:t xml:space="preserve">. </w:t>
      </w:r>
    </w:p>
    <w:p w:rsidR="009F73DD" w:rsidRDefault="009F73DD" w:rsidP="00407567">
      <w:pPr>
        <w:pStyle w:val="Brezrazmikov"/>
        <w:jc w:val="both"/>
      </w:pPr>
    </w:p>
    <w:p w:rsidR="0031114D" w:rsidRDefault="0031114D" w:rsidP="00407567">
      <w:pPr>
        <w:pStyle w:val="Brezrazmikov"/>
        <w:jc w:val="both"/>
      </w:pPr>
      <w:r>
        <w:t xml:space="preserve">Gospod župan je dal predlog odloka v razpravo. </w:t>
      </w:r>
    </w:p>
    <w:p w:rsidR="0031114D" w:rsidRDefault="0031114D" w:rsidP="00407567">
      <w:pPr>
        <w:pStyle w:val="Brezrazmikov"/>
        <w:jc w:val="both"/>
      </w:pPr>
    </w:p>
    <w:p w:rsidR="0031114D" w:rsidRDefault="009F73DD" w:rsidP="00407567">
      <w:pPr>
        <w:pStyle w:val="Brezrazmikov"/>
        <w:jc w:val="both"/>
      </w:pPr>
      <w:r>
        <w:t>V razpravi so sodelovali g</w:t>
      </w:r>
      <w:r w:rsidR="0031114D">
        <w:t>ospod</w:t>
      </w:r>
      <w:r>
        <w:t xml:space="preserve"> Milan Fideršek, gospod Damjan Napast. </w:t>
      </w:r>
    </w:p>
    <w:p w:rsidR="009F73DD" w:rsidRDefault="009F73DD" w:rsidP="00407567">
      <w:pPr>
        <w:pStyle w:val="Brezrazmikov"/>
        <w:jc w:val="both"/>
      </w:pPr>
    </w:p>
    <w:p w:rsidR="0031114D" w:rsidRPr="0031114D" w:rsidRDefault="009F73DD" w:rsidP="0031114D">
      <w:pPr>
        <w:spacing w:after="0" w:line="240" w:lineRule="auto"/>
        <w:jc w:val="both"/>
        <w:rPr>
          <w:rFonts w:eastAsia="Times New Roman" w:cs="Arial"/>
          <w:b/>
          <w:lang w:eastAsia="sl-SI"/>
        </w:rPr>
      </w:pPr>
      <w:r w:rsidRPr="0031114D">
        <w:rPr>
          <w:b/>
          <w:i/>
          <w:u w:val="single"/>
        </w:rPr>
        <w:t>SKLEP:</w:t>
      </w:r>
      <w:r>
        <w:t xml:space="preserve"> </w:t>
      </w:r>
      <w:r w:rsidR="0031114D" w:rsidRPr="0031114D">
        <w:rPr>
          <w:rFonts w:eastAsia="Times New Roman" w:cs="Arial"/>
          <w:b/>
          <w:lang w:eastAsia="sl-SI"/>
        </w:rPr>
        <w:t xml:space="preserve">Občinski svet Občine Kidričevo sprejme Odlok o spremembah in dopolnitvah Odloka o nadomestilu za uporabo stavbnega zemljišča v Občini Kidričevo. </w:t>
      </w:r>
    </w:p>
    <w:p w:rsidR="0031114D" w:rsidRPr="0031114D" w:rsidRDefault="0031114D" w:rsidP="0031114D">
      <w:pPr>
        <w:spacing w:after="0" w:line="240" w:lineRule="auto"/>
        <w:jc w:val="both"/>
        <w:rPr>
          <w:rFonts w:eastAsia="Times New Roman" w:cs="Arial"/>
          <w:b/>
          <w:lang w:eastAsia="sl-SI"/>
        </w:rPr>
      </w:pPr>
    </w:p>
    <w:p w:rsidR="0031114D" w:rsidRPr="0031114D" w:rsidRDefault="0031114D" w:rsidP="0031114D">
      <w:pPr>
        <w:spacing w:after="0" w:line="240" w:lineRule="auto"/>
        <w:jc w:val="both"/>
        <w:rPr>
          <w:rFonts w:eastAsia="Times New Roman" w:cs="Arial"/>
          <w:b/>
          <w:lang w:eastAsia="sl-SI"/>
        </w:rPr>
      </w:pPr>
      <w:r w:rsidRPr="0031114D">
        <w:rPr>
          <w:rFonts w:eastAsia="Times New Roman" w:cs="Arial"/>
          <w:b/>
          <w:lang w:eastAsia="sl-SI"/>
        </w:rPr>
        <w:t xml:space="preserve">Odlok o spremembah in dopolnitvah Odloka o nadomestilu za uporabo stavbnega zemljišča v Občini Kidričevo, je priloga in sestavni del tega sklepa. </w:t>
      </w:r>
    </w:p>
    <w:p w:rsidR="0031114D" w:rsidRPr="00057A9C" w:rsidRDefault="0031114D" w:rsidP="0031114D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31114D" w:rsidRDefault="0031114D" w:rsidP="00407567">
      <w:pPr>
        <w:pStyle w:val="Brezrazmikov"/>
        <w:jc w:val="both"/>
      </w:pPr>
      <w:r>
        <w:t xml:space="preserve">Sklep je bil soglasno sprejet. Glasovalo je 15 članov občinskega sveta, kolikor jih je bilo na seji prisotnih. </w:t>
      </w:r>
    </w:p>
    <w:p w:rsidR="009F73DD" w:rsidRDefault="009F73DD" w:rsidP="00407567">
      <w:pPr>
        <w:pStyle w:val="Brezrazmikov"/>
        <w:jc w:val="both"/>
      </w:pPr>
    </w:p>
    <w:p w:rsidR="009F73DD" w:rsidRPr="0031114D" w:rsidRDefault="0031114D" w:rsidP="00407567">
      <w:pPr>
        <w:pStyle w:val="Brezrazmikov"/>
        <w:jc w:val="both"/>
        <w:rPr>
          <w:b/>
        </w:rPr>
      </w:pPr>
      <w:r w:rsidRPr="0031114D">
        <w:rPr>
          <w:b/>
        </w:rPr>
        <w:t>Ad</w:t>
      </w:r>
      <w:r w:rsidR="009F73DD" w:rsidRPr="0031114D">
        <w:rPr>
          <w:b/>
        </w:rPr>
        <w:t>. 4</w:t>
      </w:r>
    </w:p>
    <w:p w:rsidR="009F73DD" w:rsidRDefault="009F73DD" w:rsidP="00407567">
      <w:pPr>
        <w:pStyle w:val="Brezrazmikov"/>
        <w:jc w:val="both"/>
      </w:pPr>
    </w:p>
    <w:p w:rsidR="009F73DD" w:rsidRDefault="00DA3A67" w:rsidP="00407567">
      <w:pPr>
        <w:pStyle w:val="Brezrazmikov"/>
        <w:jc w:val="both"/>
      </w:pPr>
      <w:r>
        <w:t xml:space="preserve">Gospod Marjan </w:t>
      </w:r>
      <w:r w:rsidR="009F73DD">
        <w:t>Petek</w:t>
      </w:r>
      <w:r>
        <w:t xml:space="preserve">, predsednik odbora za gospodarjenje s premoženje, je podal sklep odbora, ki predlagal, da se nepremičnini, </w:t>
      </w:r>
      <w:proofErr w:type="spellStart"/>
      <w:r>
        <w:t>parc</w:t>
      </w:r>
      <w:proofErr w:type="spellEnd"/>
      <w:r>
        <w:t xml:space="preserve">. št. 838/4 </w:t>
      </w:r>
      <w:proofErr w:type="spellStart"/>
      <w:r>
        <w:t>k.o</w:t>
      </w:r>
      <w:proofErr w:type="spellEnd"/>
      <w:r>
        <w:t xml:space="preserve">. Gorica odvzame status javnega dobra. </w:t>
      </w:r>
      <w:r w:rsidR="009F73DD">
        <w:t xml:space="preserve"> </w:t>
      </w:r>
    </w:p>
    <w:p w:rsidR="00DA3A67" w:rsidRDefault="00DA3A67" w:rsidP="00407567">
      <w:pPr>
        <w:pStyle w:val="Brezrazmikov"/>
        <w:jc w:val="both"/>
      </w:pPr>
    </w:p>
    <w:p w:rsidR="009F73DD" w:rsidRDefault="00DA3A67" w:rsidP="00407567">
      <w:pPr>
        <w:pStyle w:val="Brezrazmikov"/>
        <w:jc w:val="both"/>
      </w:pPr>
      <w:r>
        <w:t>Gospod župan je povedal, da je to cesta</w:t>
      </w:r>
      <w:r w:rsidR="009F73DD">
        <w:t>, ki meji med občino Starše in Občino Kidričevo</w:t>
      </w:r>
      <w:r>
        <w:t>.</w:t>
      </w:r>
    </w:p>
    <w:p w:rsidR="00DA3A67" w:rsidRDefault="00DA3A67" w:rsidP="00407567">
      <w:pPr>
        <w:pStyle w:val="Brezrazmikov"/>
        <w:jc w:val="both"/>
      </w:pPr>
    </w:p>
    <w:p w:rsidR="00DA3A67" w:rsidRDefault="00DA3A67" w:rsidP="00407567">
      <w:pPr>
        <w:pStyle w:val="Brezrazmikov"/>
        <w:jc w:val="both"/>
      </w:pPr>
      <w:r>
        <w:t xml:space="preserve">Gospod župan je dal predlog sklepa v razpravo. </w:t>
      </w:r>
    </w:p>
    <w:p w:rsidR="00DA3A67" w:rsidRDefault="00DA3A67" w:rsidP="00407567">
      <w:pPr>
        <w:pStyle w:val="Brezrazmikov"/>
        <w:jc w:val="both"/>
      </w:pPr>
    </w:p>
    <w:p w:rsidR="00DA3A67" w:rsidRDefault="00DA3A67" w:rsidP="00407567">
      <w:pPr>
        <w:pStyle w:val="Brezrazmikov"/>
        <w:jc w:val="both"/>
      </w:pPr>
      <w:r>
        <w:t xml:space="preserve">O predlogu sklepa ni bilo razprave. </w:t>
      </w:r>
    </w:p>
    <w:p w:rsidR="00DA3A67" w:rsidRDefault="00DA3A67" w:rsidP="00407567">
      <w:pPr>
        <w:pStyle w:val="Brezrazmikov"/>
        <w:jc w:val="both"/>
      </w:pPr>
    </w:p>
    <w:p w:rsidR="00DA3A67" w:rsidRDefault="00DA3A67" w:rsidP="00407567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sprejme Sklep o odvzemu statuta javnega dobra, na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št. 838/4 </w:t>
      </w:r>
      <w:proofErr w:type="spellStart"/>
      <w:r>
        <w:rPr>
          <w:b/>
        </w:rPr>
        <w:t>k.o</w:t>
      </w:r>
      <w:proofErr w:type="spellEnd"/>
      <w:r>
        <w:rPr>
          <w:b/>
        </w:rPr>
        <w:t xml:space="preserve">. Gorica. </w:t>
      </w:r>
    </w:p>
    <w:p w:rsidR="00DA3A67" w:rsidRDefault="00DA3A67" w:rsidP="00407567">
      <w:pPr>
        <w:pStyle w:val="Brezrazmikov"/>
        <w:jc w:val="both"/>
        <w:rPr>
          <w:b/>
        </w:rPr>
      </w:pPr>
    </w:p>
    <w:p w:rsidR="00DA3A67" w:rsidRPr="00DA3A67" w:rsidRDefault="00DA3A67" w:rsidP="00407567">
      <w:pPr>
        <w:pStyle w:val="Brezrazmikov"/>
        <w:jc w:val="both"/>
        <w:rPr>
          <w:b/>
        </w:rPr>
      </w:pPr>
      <w:r>
        <w:rPr>
          <w:b/>
        </w:rPr>
        <w:t xml:space="preserve">Sklep je priloga in sestavni del tega sklepa. </w:t>
      </w:r>
    </w:p>
    <w:p w:rsidR="009F73DD" w:rsidRDefault="009F73DD" w:rsidP="00407567">
      <w:pPr>
        <w:pStyle w:val="Brezrazmikov"/>
        <w:jc w:val="both"/>
      </w:pPr>
    </w:p>
    <w:p w:rsidR="00DA3A67" w:rsidRDefault="00DA3A67" w:rsidP="00DA3A67">
      <w:pPr>
        <w:pStyle w:val="Brezrazmikov"/>
        <w:jc w:val="both"/>
      </w:pPr>
      <w:r>
        <w:t xml:space="preserve">Sklep je bil soglasno sprejet. Glasovalo je 15 članov občinskega sveta, kolikor jih je bilo na seji prisotnih. </w:t>
      </w:r>
    </w:p>
    <w:p w:rsidR="009F73DD" w:rsidRDefault="009F73DD" w:rsidP="00407567">
      <w:pPr>
        <w:pStyle w:val="Brezrazmikov"/>
        <w:jc w:val="both"/>
      </w:pPr>
    </w:p>
    <w:p w:rsidR="00C411FF" w:rsidRDefault="00C411FF" w:rsidP="00407567">
      <w:pPr>
        <w:pStyle w:val="Brezrazmikov"/>
        <w:jc w:val="both"/>
      </w:pPr>
    </w:p>
    <w:p w:rsidR="00C411FF" w:rsidRDefault="00C411FF" w:rsidP="00407567">
      <w:pPr>
        <w:pStyle w:val="Brezrazmikov"/>
        <w:jc w:val="both"/>
      </w:pPr>
    </w:p>
    <w:p w:rsidR="00C411FF" w:rsidRDefault="00C411FF" w:rsidP="00407567">
      <w:pPr>
        <w:pStyle w:val="Brezrazmikov"/>
        <w:jc w:val="both"/>
      </w:pPr>
    </w:p>
    <w:p w:rsidR="009F73DD" w:rsidRPr="00DA3A67" w:rsidRDefault="009F73DD" w:rsidP="00407567">
      <w:pPr>
        <w:pStyle w:val="Brezrazmikov"/>
        <w:jc w:val="both"/>
        <w:rPr>
          <w:b/>
        </w:rPr>
      </w:pPr>
      <w:r w:rsidRPr="00DA3A67">
        <w:rPr>
          <w:b/>
        </w:rPr>
        <w:lastRenderedPageBreak/>
        <w:t>Ad. 5</w:t>
      </w:r>
    </w:p>
    <w:p w:rsidR="009F73DD" w:rsidRDefault="009F73DD" w:rsidP="00407567">
      <w:pPr>
        <w:pStyle w:val="Brezrazmikov"/>
        <w:jc w:val="both"/>
      </w:pPr>
    </w:p>
    <w:p w:rsidR="009F73DD" w:rsidRDefault="00C411FF" w:rsidP="00407567">
      <w:pPr>
        <w:pStyle w:val="Brezrazmikov"/>
        <w:jc w:val="both"/>
      </w:pPr>
      <w:r>
        <w:t xml:space="preserve">Gospod Marjan </w:t>
      </w:r>
      <w:r w:rsidR="009F73DD">
        <w:t>Petek</w:t>
      </w:r>
      <w:r>
        <w:t xml:space="preserve">, predsednik odbora za gospodarjenje s premoženjem, je podal sklep odbora, kateri predlaga, da se nepremičnine, v </w:t>
      </w:r>
      <w:proofErr w:type="spellStart"/>
      <w:r>
        <w:t>k.o</w:t>
      </w:r>
      <w:proofErr w:type="spellEnd"/>
      <w:r>
        <w:t xml:space="preserve">. Lovrenc na Dr. polju prodajo. </w:t>
      </w:r>
    </w:p>
    <w:p w:rsidR="009F73DD" w:rsidRDefault="009F73DD" w:rsidP="00407567">
      <w:pPr>
        <w:pStyle w:val="Brezrazmikov"/>
        <w:jc w:val="both"/>
      </w:pPr>
    </w:p>
    <w:p w:rsidR="009F73DD" w:rsidRDefault="00C411FF" w:rsidP="00407567">
      <w:pPr>
        <w:pStyle w:val="Brezrazmikov"/>
        <w:jc w:val="both"/>
      </w:pPr>
      <w:r>
        <w:t xml:space="preserve">Gospod župan je povedal, da so to </w:t>
      </w:r>
      <w:r w:rsidR="003B5B1A">
        <w:t>zemljišča v gramoznici, k</w:t>
      </w:r>
      <w:r>
        <w:t>jer</w:t>
      </w:r>
      <w:r w:rsidR="003B5B1A">
        <w:t xml:space="preserve"> so bile prej gume. </w:t>
      </w:r>
      <w:r>
        <w:t xml:space="preserve">Zemljišče je še potrebno zasipati </w:t>
      </w:r>
      <w:r w:rsidR="003B5B1A">
        <w:t>z zemljinami, prodala bi se</w:t>
      </w:r>
      <w:r>
        <w:t xml:space="preserve"> pa</w:t>
      </w:r>
      <w:r w:rsidR="003B5B1A">
        <w:t xml:space="preserve"> po isti ceni, kot se je del zemljišča že prodal.</w:t>
      </w:r>
    </w:p>
    <w:p w:rsidR="003B5B1A" w:rsidRDefault="003B5B1A" w:rsidP="00407567">
      <w:pPr>
        <w:pStyle w:val="Brezrazmikov"/>
        <w:jc w:val="both"/>
      </w:pPr>
    </w:p>
    <w:p w:rsidR="00C411FF" w:rsidRDefault="00C411FF" w:rsidP="00407567">
      <w:pPr>
        <w:pStyle w:val="Brezrazmikov"/>
        <w:jc w:val="both"/>
      </w:pPr>
      <w:r>
        <w:t>Gospod župan je dal predlog sklepa v razpravo.</w:t>
      </w:r>
    </w:p>
    <w:p w:rsidR="00C411FF" w:rsidRDefault="00C411FF" w:rsidP="00407567">
      <w:pPr>
        <w:pStyle w:val="Brezrazmikov"/>
        <w:jc w:val="both"/>
      </w:pPr>
    </w:p>
    <w:p w:rsidR="00C411FF" w:rsidRDefault="003B5B1A" w:rsidP="00407567">
      <w:pPr>
        <w:pStyle w:val="Brezrazmikov"/>
        <w:jc w:val="both"/>
      </w:pPr>
      <w:r>
        <w:t>V razpravi so sodelovali g</w:t>
      </w:r>
      <w:r w:rsidR="00C411FF">
        <w:t>ospod</w:t>
      </w:r>
      <w:r>
        <w:t xml:space="preserve"> Stanisl</w:t>
      </w:r>
      <w:r w:rsidR="00C411FF">
        <w:t>av Lampič, gospod Slavko Krajnc.</w:t>
      </w:r>
    </w:p>
    <w:p w:rsidR="00C411FF" w:rsidRDefault="00C411FF" w:rsidP="00407567">
      <w:pPr>
        <w:pStyle w:val="Brezrazmikov"/>
        <w:jc w:val="both"/>
      </w:pPr>
    </w:p>
    <w:p w:rsidR="00C411FF" w:rsidRPr="00C411FF" w:rsidRDefault="003B5B1A" w:rsidP="00C411FF">
      <w:pPr>
        <w:jc w:val="both"/>
        <w:rPr>
          <w:rFonts w:ascii="Calibri" w:eastAsia="Times New Roman" w:hAnsi="Calibri" w:cs="Calibri"/>
          <w:b/>
          <w:szCs w:val="24"/>
          <w:lang w:eastAsia="sl-SI"/>
        </w:rPr>
      </w:pPr>
      <w:r>
        <w:t xml:space="preserve"> </w:t>
      </w:r>
      <w:r w:rsidR="00C411FF">
        <w:rPr>
          <w:b/>
          <w:i/>
          <w:u w:val="single"/>
        </w:rPr>
        <w:t xml:space="preserve">SKLEP: </w:t>
      </w:r>
      <w:r w:rsidR="00C411FF">
        <w:rPr>
          <w:b/>
        </w:rPr>
        <w:t xml:space="preserve">Občinski svet občine Kidričevo sprejme, da </w:t>
      </w:r>
      <w:r w:rsidR="00C411FF" w:rsidRPr="00C411FF">
        <w:rPr>
          <w:rFonts w:ascii="Calibri" w:eastAsia="Times New Roman" w:hAnsi="Calibri" w:cs="Calibri"/>
          <w:b/>
          <w:szCs w:val="24"/>
          <w:lang w:eastAsia="sl-SI"/>
        </w:rPr>
        <w:t>Občina Kidričevo proda nepremičnine: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983/1,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>. (425) Lovrenc na Dr. polju, zemljišče v izmeri 812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, v deležu 1/1, 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841/7,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(425) Lovrenc na Dr. polju,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6169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>, v deležu 1/1,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980/1,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(425) Lovrenc na Dr. polju,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830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>, v deležu 1/1,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979/1,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(425) Lovrenc na Dr. polju,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1339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>, v deležu 1/1,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839/3,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(425) Lovrenc na Dr. polju,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12386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>, v deležu 1/1,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984/1,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(425) Lovrenc na Dr. polju,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1597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>, v deležu 1/1,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834/2,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(425) Lovrenc na Dr. polju,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813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>, v deležu 1/1,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838/1,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(425) Lovrenc na Dr. polju,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2780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>, v deležu 1/1,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839/2,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(425) Lovrenc na Dr. polju,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2000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>, v deležu 1/1,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835/1,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(425) Lovrenc na Dr. polju,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4532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>, v deležu 1/1</w:t>
      </w:r>
    </w:p>
    <w:p w:rsidR="00C411FF" w:rsidRPr="00C411FF" w:rsidRDefault="00C411FF" w:rsidP="00C411FF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Cs w:val="24"/>
          <w:lang w:eastAsia="sl-SI"/>
        </w:rPr>
      </w:pP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in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838/4,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(425) Lovrenc na Dr. polju,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6339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>, v deležu 1/1,</w:t>
      </w:r>
    </w:p>
    <w:p w:rsidR="00C411FF" w:rsidRPr="00C411FF" w:rsidRDefault="00C411FF" w:rsidP="00C411FF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in sicer na podlagi metode javnega zbiranja ponudb 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za izhodiščno vrednost, ki je določena na podlagi cenitve, to je 356.611,46 EUR (brez morebitnega DDV oz. davka na promet nepremičnin).</w:t>
      </w:r>
    </w:p>
    <w:p w:rsidR="003B5B1A" w:rsidRDefault="003B5B1A" w:rsidP="00407567">
      <w:pPr>
        <w:pStyle w:val="Brezrazmikov"/>
        <w:jc w:val="both"/>
      </w:pPr>
      <w:r>
        <w:t xml:space="preserve"> </w:t>
      </w:r>
    </w:p>
    <w:p w:rsidR="00C411FF" w:rsidRDefault="00C411FF" w:rsidP="00C411FF">
      <w:pPr>
        <w:pStyle w:val="Brezrazmikov"/>
        <w:jc w:val="both"/>
      </w:pPr>
      <w:r>
        <w:t xml:space="preserve">Sklep je bil soglasno sprejet. Glasovalo je 15 članov občinskega sveta, kolikor jih je bilo na seji prisotnih. </w:t>
      </w:r>
    </w:p>
    <w:p w:rsidR="003B5B1A" w:rsidRDefault="003B5B1A" w:rsidP="00407567">
      <w:pPr>
        <w:pStyle w:val="Brezrazmikov"/>
        <w:jc w:val="both"/>
      </w:pPr>
    </w:p>
    <w:p w:rsidR="003B5B1A" w:rsidRPr="00C411FF" w:rsidRDefault="003B5B1A" w:rsidP="00407567">
      <w:pPr>
        <w:pStyle w:val="Brezrazmikov"/>
        <w:jc w:val="both"/>
        <w:rPr>
          <w:b/>
        </w:rPr>
      </w:pPr>
      <w:r w:rsidRPr="00C411FF">
        <w:rPr>
          <w:b/>
        </w:rPr>
        <w:t>Ad. 6</w:t>
      </w:r>
    </w:p>
    <w:p w:rsidR="003B5B1A" w:rsidRDefault="003B5B1A" w:rsidP="00407567">
      <w:pPr>
        <w:pStyle w:val="Brezrazmikov"/>
        <w:jc w:val="both"/>
      </w:pPr>
    </w:p>
    <w:p w:rsidR="003B5B1A" w:rsidRDefault="00C411FF" w:rsidP="00407567">
      <w:pPr>
        <w:pStyle w:val="Brezrazmikov"/>
        <w:jc w:val="both"/>
      </w:pPr>
      <w:r>
        <w:t xml:space="preserve">Gospod Marjan </w:t>
      </w:r>
      <w:r w:rsidR="003B5B1A">
        <w:t>Petek</w:t>
      </w:r>
      <w:r>
        <w:t xml:space="preserve">, predsednik odbora za gospodarjenje s premoženjem je podal sklep odbora, ki predlaga, da se nepremičnine v </w:t>
      </w:r>
      <w:proofErr w:type="spellStart"/>
      <w:r>
        <w:t>k.o</w:t>
      </w:r>
      <w:proofErr w:type="spellEnd"/>
      <w:r>
        <w:t xml:space="preserve">. Apače prodajo, in sicer v dveh sklopih. Gre za nepremičnine, ki jih je občina pridobila po dedovanju Klajnšek. </w:t>
      </w:r>
    </w:p>
    <w:p w:rsidR="003B5B1A" w:rsidRDefault="003B5B1A" w:rsidP="00407567">
      <w:pPr>
        <w:pStyle w:val="Brezrazmikov"/>
        <w:jc w:val="both"/>
      </w:pPr>
    </w:p>
    <w:p w:rsidR="00C411FF" w:rsidRDefault="00C411FF" w:rsidP="00407567">
      <w:pPr>
        <w:pStyle w:val="Brezrazmikov"/>
        <w:jc w:val="both"/>
      </w:pPr>
      <w:r>
        <w:t xml:space="preserve">Gospod župan je dal predlog sklepa v razpravo. </w:t>
      </w:r>
    </w:p>
    <w:p w:rsidR="00C411FF" w:rsidRDefault="00C411FF" w:rsidP="00407567">
      <w:pPr>
        <w:pStyle w:val="Brezrazmikov"/>
        <w:jc w:val="both"/>
      </w:pPr>
    </w:p>
    <w:p w:rsidR="003B5B1A" w:rsidRDefault="003B5B1A" w:rsidP="00407567">
      <w:pPr>
        <w:pStyle w:val="Brezrazmikov"/>
        <w:jc w:val="both"/>
      </w:pPr>
      <w:r>
        <w:t xml:space="preserve">V razpravi so sodelovali gospod Slavko Krajnc. </w:t>
      </w:r>
    </w:p>
    <w:p w:rsidR="003B5B1A" w:rsidRDefault="003B5B1A" w:rsidP="00407567">
      <w:pPr>
        <w:pStyle w:val="Brezrazmikov"/>
        <w:jc w:val="both"/>
      </w:pPr>
    </w:p>
    <w:p w:rsidR="00C411FF" w:rsidRPr="00C411FF" w:rsidRDefault="003B5B1A" w:rsidP="00C411FF">
      <w:pPr>
        <w:jc w:val="both"/>
        <w:rPr>
          <w:rFonts w:ascii="Calibri" w:eastAsia="Times New Roman" w:hAnsi="Calibri" w:cs="Calibri"/>
          <w:b/>
          <w:szCs w:val="24"/>
          <w:lang w:eastAsia="sl-SI"/>
        </w:rPr>
      </w:pPr>
      <w:r w:rsidRPr="00C411FF">
        <w:rPr>
          <w:b/>
          <w:i/>
          <w:u w:val="single"/>
        </w:rPr>
        <w:t xml:space="preserve">SKLEP: </w:t>
      </w:r>
      <w:r w:rsidR="00C411FF">
        <w:rPr>
          <w:b/>
        </w:rPr>
        <w:t>Občinski svet Občine Kidričevo sprejme, da</w:t>
      </w:r>
      <w:r w:rsidR="00C411FF" w:rsidRPr="00C411FF">
        <w:rPr>
          <w:rFonts w:ascii="Calibri" w:eastAsia="Times New Roman" w:hAnsi="Calibri" w:cs="Calibri"/>
          <w:szCs w:val="24"/>
          <w:lang w:eastAsia="sl-SI"/>
        </w:rPr>
        <w:t xml:space="preserve"> </w:t>
      </w:r>
      <w:r w:rsidR="00C411FF" w:rsidRPr="00C411FF">
        <w:rPr>
          <w:rFonts w:ascii="Calibri" w:eastAsia="Times New Roman" w:hAnsi="Calibri" w:cs="Calibri"/>
          <w:b/>
          <w:szCs w:val="24"/>
          <w:lang w:eastAsia="sl-SI"/>
        </w:rPr>
        <w:t>Občina Kidričevo proda nepremičnine:</w:t>
      </w:r>
    </w:p>
    <w:p w:rsidR="00C411FF" w:rsidRPr="00C411FF" w:rsidRDefault="00C411FF" w:rsidP="00C411FF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</w:p>
    <w:p w:rsidR="00C411FF" w:rsidRPr="00C411FF" w:rsidRDefault="00C411FF" w:rsidP="00C411F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sl-SI"/>
        </w:rPr>
      </w:pPr>
      <w:r w:rsidRPr="00C411FF">
        <w:rPr>
          <w:rFonts w:ascii="Calibri" w:eastAsia="Times New Roman" w:hAnsi="Calibri" w:cs="Calibri"/>
          <w:b/>
          <w:szCs w:val="24"/>
          <w:u w:val="single"/>
          <w:lang w:eastAsia="sl-SI"/>
        </w:rPr>
        <w:t>SKLOP</w:t>
      </w:r>
    </w:p>
    <w:p w:rsidR="00C411FF" w:rsidRPr="00C411FF" w:rsidRDefault="00C411FF" w:rsidP="00C411FF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253/1,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(424) Apače,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754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, v deležu 1/2, 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za kupnino v višini primerljive tržne vrednosti 3,00 EUR/m</w:t>
      </w:r>
      <w:r w:rsidRPr="00C411FF">
        <w:rPr>
          <w:rFonts w:ascii="Calibri" w:eastAsia="Times New Roman" w:hAnsi="Calibri" w:cs="Calibri"/>
          <w:b/>
          <w:color w:val="000000"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, to je 1.131,00 EUR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, 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št. 254, </w:t>
      </w:r>
      <w:proofErr w:type="spellStart"/>
      <w:r w:rsidRPr="00C411FF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. (424) Apače,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712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szCs w:val="24"/>
          <w:lang w:eastAsia="sl-SI"/>
        </w:rPr>
        <w:t>, v deležu 1/2,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 za kupnino v višini primerljive tržne vrednosti 3,00 EUR/m</w:t>
      </w:r>
      <w:r w:rsidRPr="00C411FF">
        <w:rPr>
          <w:rFonts w:ascii="Calibri" w:eastAsia="Times New Roman" w:hAnsi="Calibri" w:cs="Calibri"/>
          <w:b/>
          <w:color w:val="000000"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, to je 1.068,00 EUR,</w:t>
      </w:r>
    </w:p>
    <w:p w:rsidR="00C411FF" w:rsidRPr="00C411FF" w:rsidRDefault="00C411FF" w:rsidP="00C411FF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sl-SI"/>
        </w:rPr>
      </w:pP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in sicer na podlagi metode neposredne pogodbe, skupaj za kupnino v višini 2.199,00 EUR (brez morebitnega DDV oz. davka na promet nepremičnin).</w:t>
      </w:r>
    </w:p>
    <w:p w:rsidR="00C411FF" w:rsidRPr="00C411FF" w:rsidRDefault="00C411FF" w:rsidP="00C411FF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4"/>
          <w:lang w:eastAsia="sl-SI"/>
        </w:rPr>
      </w:pPr>
    </w:p>
    <w:p w:rsidR="00C411FF" w:rsidRPr="00C411FF" w:rsidRDefault="00C411FF" w:rsidP="00C411F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sl-SI"/>
        </w:rPr>
      </w:pPr>
      <w:r w:rsidRPr="00C411FF">
        <w:rPr>
          <w:rFonts w:ascii="Calibri" w:eastAsia="Times New Roman" w:hAnsi="Calibri" w:cs="Calibri"/>
          <w:b/>
          <w:color w:val="000000"/>
          <w:szCs w:val="24"/>
          <w:u w:val="single"/>
          <w:lang w:eastAsia="sl-SI"/>
        </w:rPr>
        <w:lastRenderedPageBreak/>
        <w:t>SKLOP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. št. 550/5, </w:t>
      </w:r>
      <w:proofErr w:type="spellStart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. (424) Apače,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3740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color w:val="000000"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, v deležu 1/1, za kupnino v višini primerljive tržne vrednosti 3,00 EUR/m</w:t>
      </w:r>
      <w:r w:rsidRPr="00C411FF">
        <w:rPr>
          <w:rFonts w:ascii="Calibri" w:eastAsia="Times New Roman" w:hAnsi="Calibri" w:cs="Calibri"/>
          <w:b/>
          <w:color w:val="000000"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, to je 11.220,00 EUR,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. št. 550/82, </w:t>
      </w:r>
      <w:proofErr w:type="spellStart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. (424) Apače,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1790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color w:val="000000"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, v deležu 1/1, za kupnino v višini primerljive tržne vrednosti 3,00 EUR/m</w:t>
      </w:r>
      <w:r w:rsidRPr="00C411FF">
        <w:rPr>
          <w:rFonts w:ascii="Calibri" w:eastAsia="Times New Roman" w:hAnsi="Calibri" w:cs="Calibri"/>
          <w:b/>
          <w:color w:val="000000"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, to je 5.370,00 EUR in</w:t>
      </w:r>
    </w:p>
    <w:p w:rsidR="00C411FF" w:rsidRPr="00C411FF" w:rsidRDefault="00C411FF" w:rsidP="00C411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4"/>
          <w:lang w:eastAsia="sl-SI"/>
        </w:rPr>
      </w:pPr>
      <w:proofErr w:type="spellStart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parc</w:t>
      </w:r>
      <w:proofErr w:type="spellEnd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. št. 550/83, </w:t>
      </w:r>
      <w:proofErr w:type="spellStart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k.o</w:t>
      </w:r>
      <w:proofErr w:type="spellEnd"/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. (424) Apače, zemljišče v izmeri </w:t>
      </w:r>
      <w:r w:rsidRPr="00C411FF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3740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 m</w:t>
      </w:r>
      <w:r w:rsidRPr="00C411FF">
        <w:rPr>
          <w:rFonts w:ascii="Calibri" w:eastAsia="Times New Roman" w:hAnsi="Calibri" w:cs="Calibri"/>
          <w:b/>
          <w:color w:val="000000"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, v deležu 1/2, za kupnino v višini primerljive tržne vrednosti 3,00 EUR/m</w:t>
      </w:r>
      <w:r w:rsidRPr="00C411FF">
        <w:rPr>
          <w:rFonts w:ascii="Calibri" w:eastAsia="Times New Roman" w:hAnsi="Calibri" w:cs="Calibri"/>
          <w:b/>
          <w:color w:val="000000"/>
          <w:szCs w:val="24"/>
          <w:vertAlign w:val="superscript"/>
          <w:lang w:eastAsia="sl-SI"/>
        </w:rPr>
        <w:t>2</w:t>
      </w: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, to je 5.610,00 EUR,</w:t>
      </w:r>
    </w:p>
    <w:p w:rsidR="00C411FF" w:rsidRPr="00C411FF" w:rsidRDefault="00C411FF" w:rsidP="00C411FF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4"/>
          <w:lang w:eastAsia="sl-SI"/>
        </w:rPr>
      </w:pPr>
      <w:r w:rsidRPr="00C411FF">
        <w:rPr>
          <w:rFonts w:ascii="Calibri" w:eastAsia="Times New Roman" w:hAnsi="Calibri" w:cs="Calibri"/>
          <w:b/>
          <w:color w:val="000000"/>
          <w:szCs w:val="24"/>
          <w:lang w:eastAsia="sl-SI"/>
        </w:rPr>
        <w:t>in sicer na podlagi metode javnega zbiranja ponudb, skupaj za izhodiščno vrednost v višini 22.200,00 EUR (brez morebitnega DDV oz. davka na promet nepremičnin).</w:t>
      </w:r>
    </w:p>
    <w:p w:rsidR="00C411FF" w:rsidRDefault="00C411FF" w:rsidP="00407567">
      <w:pPr>
        <w:pStyle w:val="Brezrazmikov"/>
        <w:jc w:val="both"/>
      </w:pPr>
    </w:p>
    <w:p w:rsidR="00C411FF" w:rsidRDefault="00C411FF" w:rsidP="00C411FF">
      <w:pPr>
        <w:pStyle w:val="Brezrazmikov"/>
        <w:jc w:val="both"/>
      </w:pPr>
      <w:r>
        <w:t xml:space="preserve">Sklep je bil soglasno sprejet. Glasovalo je 15 članov občinskega sveta, kolikor jih je bilo na seji prisotnih. </w:t>
      </w:r>
    </w:p>
    <w:p w:rsidR="00C411FF" w:rsidRDefault="00C411FF" w:rsidP="00407567">
      <w:pPr>
        <w:pStyle w:val="Brezrazmikov"/>
        <w:jc w:val="both"/>
      </w:pPr>
    </w:p>
    <w:p w:rsidR="003B5B1A" w:rsidRPr="00C411FF" w:rsidRDefault="003B5B1A" w:rsidP="00407567">
      <w:pPr>
        <w:pStyle w:val="Brezrazmikov"/>
        <w:jc w:val="both"/>
        <w:rPr>
          <w:b/>
        </w:rPr>
      </w:pPr>
      <w:r w:rsidRPr="00C411FF">
        <w:rPr>
          <w:b/>
        </w:rPr>
        <w:t>Ad. 7</w:t>
      </w:r>
    </w:p>
    <w:p w:rsidR="003B5B1A" w:rsidRDefault="003B5B1A" w:rsidP="00407567">
      <w:pPr>
        <w:pStyle w:val="Brezrazmikov"/>
        <w:jc w:val="both"/>
      </w:pPr>
    </w:p>
    <w:p w:rsidR="00C411FF" w:rsidRDefault="00C411FF" w:rsidP="00407567">
      <w:pPr>
        <w:pStyle w:val="Brezrazmikov"/>
        <w:jc w:val="both"/>
      </w:pPr>
      <w:r>
        <w:t xml:space="preserve">Gospod Marjan Petek, predsednik odbora za gospodarjenje s premoženjem je podal sklep odbora, ki predlaga, da se </w:t>
      </w:r>
      <w:proofErr w:type="spellStart"/>
      <w:r>
        <w:t>parc</w:t>
      </w:r>
      <w:proofErr w:type="spellEnd"/>
      <w:r>
        <w:t xml:space="preserve">. št. 388/4 </w:t>
      </w:r>
      <w:proofErr w:type="spellStart"/>
      <w:r>
        <w:t>k.o</w:t>
      </w:r>
      <w:proofErr w:type="spellEnd"/>
      <w:r>
        <w:t>. Pleterje, proda.</w:t>
      </w:r>
    </w:p>
    <w:p w:rsidR="00C411FF" w:rsidRDefault="00C411FF" w:rsidP="00407567">
      <w:pPr>
        <w:pStyle w:val="Brezrazmikov"/>
        <w:jc w:val="both"/>
      </w:pPr>
    </w:p>
    <w:p w:rsidR="00C411FF" w:rsidRDefault="00C411FF" w:rsidP="00407567">
      <w:pPr>
        <w:pStyle w:val="Brezrazmikov"/>
        <w:jc w:val="both"/>
      </w:pPr>
      <w:r>
        <w:t xml:space="preserve">Gospod župan je dal predlog sklepa v razpravo. </w:t>
      </w:r>
    </w:p>
    <w:p w:rsidR="00C411FF" w:rsidRDefault="00C411FF" w:rsidP="00407567">
      <w:pPr>
        <w:pStyle w:val="Brezrazmikov"/>
        <w:jc w:val="both"/>
      </w:pPr>
    </w:p>
    <w:p w:rsidR="003B5B1A" w:rsidRDefault="00C411FF" w:rsidP="00407567">
      <w:pPr>
        <w:pStyle w:val="Brezrazmikov"/>
        <w:jc w:val="both"/>
      </w:pPr>
      <w:r>
        <w:t xml:space="preserve">O predlogu sklepa ni bilo razprave. </w:t>
      </w:r>
    </w:p>
    <w:p w:rsidR="0093644B" w:rsidRDefault="0093644B" w:rsidP="00407567">
      <w:pPr>
        <w:pStyle w:val="Brezrazmikov"/>
        <w:jc w:val="both"/>
      </w:pPr>
    </w:p>
    <w:p w:rsidR="002C39B7" w:rsidRPr="002C39B7" w:rsidRDefault="00C411FF" w:rsidP="002C39B7">
      <w:pPr>
        <w:jc w:val="both"/>
        <w:rPr>
          <w:rFonts w:ascii="Calibri" w:eastAsia="Times New Roman" w:hAnsi="Calibri" w:cs="Calibri"/>
          <w:b/>
          <w:szCs w:val="24"/>
          <w:lang w:eastAsia="sl-SI"/>
        </w:rPr>
      </w:pPr>
      <w:r>
        <w:rPr>
          <w:b/>
          <w:i/>
          <w:u w:val="single"/>
        </w:rPr>
        <w:t xml:space="preserve">SKLEP: </w:t>
      </w:r>
      <w:r w:rsidR="002C39B7">
        <w:rPr>
          <w:b/>
        </w:rPr>
        <w:t xml:space="preserve">Občinski svet občine Kidričevo sprejme, da </w:t>
      </w:r>
      <w:r w:rsidR="002C39B7" w:rsidRPr="002C39B7">
        <w:rPr>
          <w:rFonts w:ascii="Calibri" w:eastAsia="Times New Roman" w:hAnsi="Calibri" w:cs="Calibri"/>
          <w:b/>
          <w:szCs w:val="24"/>
          <w:lang w:eastAsia="sl-SI"/>
        </w:rPr>
        <w:t xml:space="preserve">Občina Kidričevo proda nepremičnino </w:t>
      </w:r>
      <w:proofErr w:type="spellStart"/>
      <w:r w:rsidR="002C39B7" w:rsidRPr="002C39B7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="002C39B7" w:rsidRPr="002C39B7">
        <w:rPr>
          <w:rFonts w:ascii="Calibri" w:eastAsia="Times New Roman" w:hAnsi="Calibri" w:cs="Calibri"/>
          <w:b/>
          <w:szCs w:val="24"/>
          <w:lang w:eastAsia="sl-SI"/>
        </w:rPr>
        <w:t xml:space="preserve">. št. 388/4, </w:t>
      </w:r>
      <w:proofErr w:type="spellStart"/>
      <w:r w:rsidR="002C39B7" w:rsidRPr="002C39B7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="002C39B7" w:rsidRPr="002C39B7">
        <w:rPr>
          <w:rFonts w:ascii="Calibri" w:eastAsia="Times New Roman" w:hAnsi="Calibri" w:cs="Calibri"/>
          <w:b/>
          <w:szCs w:val="24"/>
          <w:lang w:eastAsia="sl-SI"/>
        </w:rPr>
        <w:t xml:space="preserve">. (427) Pleterje, zemljišče v izmeri </w:t>
      </w:r>
      <w:r w:rsidR="002C39B7" w:rsidRPr="002C39B7">
        <w:rPr>
          <w:rFonts w:ascii="Calibri" w:eastAsia="Times New Roman" w:hAnsi="Calibri" w:cs="Calibri"/>
          <w:b/>
          <w:bCs/>
          <w:color w:val="000000"/>
          <w:szCs w:val="24"/>
          <w:lang w:eastAsia="sl-SI"/>
        </w:rPr>
        <w:t>16487</w:t>
      </w:r>
      <w:r w:rsidR="002C39B7" w:rsidRPr="002C39B7">
        <w:rPr>
          <w:rFonts w:ascii="Calibri" w:eastAsia="Times New Roman" w:hAnsi="Calibri" w:cs="Calibri"/>
          <w:b/>
          <w:szCs w:val="24"/>
          <w:lang w:eastAsia="sl-SI"/>
        </w:rPr>
        <w:t xml:space="preserve"> m</w:t>
      </w:r>
      <w:r w:rsidR="002C39B7" w:rsidRPr="002C39B7">
        <w:rPr>
          <w:rFonts w:ascii="Calibri" w:eastAsia="Times New Roman" w:hAnsi="Calibri" w:cs="Calibri"/>
          <w:b/>
          <w:szCs w:val="24"/>
          <w:vertAlign w:val="superscript"/>
          <w:lang w:eastAsia="sl-SI"/>
        </w:rPr>
        <w:t>2</w:t>
      </w:r>
      <w:r w:rsidR="002C39B7" w:rsidRPr="002C39B7">
        <w:rPr>
          <w:rFonts w:ascii="Calibri" w:eastAsia="Times New Roman" w:hAnsi="Calibri" w:cs="Calibri"/>
          <w:b/>
          <w:szCs w:val="24"/>
          <w:lang w:eastAsia="sl-SI"/>
        </w:rPr>
        <w:t xml:space="preserve">, v deležu 1/1, in sicer na podlagi metode javnega zbiranja ponudb </w:t>
      </w:r>
      <w:r w:rsidR="002C39B7" w:rsidRPr="002C39B7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za izhodiščno vrednost, ki je določena na podlagi cenitve, to je </w:t>
      </w:r>
      <w:r w:rsidR="002C39B7" w:rsidRPr="002C39B7">
        <w:rPr>
          <w:rFonts w:ascii="Calibri" w:eastAsia="Times New Roman" w:hAnsi="Calibri" w:cs="Calibri"/>
          <w:b/>
          <w:szCs w:val="24"/>
          <w:lang w:eastAsia="sl-SI"/>
        </w:rPr>
        <w:t>49.461,00</w:t>
      </w:r>
      <w:r w:rsidR="002C39B7" w:rsidRPr="002C39B7">
        <w:rPr>
          <w:rFonts w:ascii="Calibri" w:eastAsia="Times New Roman" w:hAnsi="Calibri" w:cs="Calibri"/>
          <w:b/>
          <w:color w:val="000000"/>
          <w:szCs w:val="24"/>
          <w:lang w:eastAsia="sl-SI"/>
        </w:rPr>
        <w:t xml:space="preserve"> EUR (brez morebitnega DDV oz. davka na promet nepremičnin).</w:t>
      </w:r>
    </w:p>
    <w:p w:rsidR="002C39B7" w:rsidRDefault="002C39B7" w:rsidP="002C39B7">
      <w:pPr>
        <w:pStyle w:val="Brezrazmikov"/>
        <w:jc w:val="both"/>
      </w:pPr>
      <w:r>
        <w:t xml:space="preserve">Sklep je bil soglasno sprejet. Glasovalo je 15 članov občinskega sveta, kolikor jih je bilo na seji prisotnih. </w:t>
      </w:r>
    </w:p>
    <w:p w:rsidR="0093644B" w:rsidRPr="002C39B7" w:rsidRDefault="0093644B" w:rsidP="00407567">
      <w:pPr>
        <w:pStyle w:val="Brezrazmikov"/>
        <w:jc w:val="both"/>
        <w:rPr>
          <w:b/>
        </w:rPr>
      </w:pPr>
    </w:p>
    <w:p w:rsidR="0093644B" w:rsidRPr="002C39B7" w:rsidRDefault="0093644B" w:rsidP="00407567">
      <w:pPr>
        <w:pStyle w:val="Brezrazmikov"/>
        <w:jc w:val="both"/>
        <w:rPr>
          <w:b/>
        </w:rPr>
      </w:pPr>
      <w:r w:rsidRPr="002C39B7">
        <w:rPr>
          <w:b/>
        </w:rPr>
        <w:t>Ad. 8</w:t>
      </w:r>
    </w:p>
    <w:p w:rsidR="0093644B" w:rsidRDefault="0093644B" w:rsidP="00407567">
      <w:pPr>
        <w:pStyle w:val="Brezrazmikov"/>
        <w:jc w:val="both"/>
      </w:pPr>
    </w:p>
    <w:p w:rsidR="0093644B" w:rsidRDefault="00327F2B" w:rsidP="00407567">
      <w:pPr>
        <w:pStyle w:val="Brezrazmikov"/>
        <w:jc w:val="both"/>
      </w:pPr>
      <w:r>
        <w:t xml:space="preserve">Gospod Marjan </w:t>
      </w:r>
      <w:r w:rsidR="0093644B">
        <w:t>Petek</w:t>
      </w:r>
      <w:r>
        <w:t xml:space="preserve">, predsednik odbora za gospodarjenje s premoženjem, je podal sklep odbora, ki predlaga, da Občina Kidričevo pridobi nepremičnino, </w:t>
      </w:r>
      <w:proofErr w:type="spellStart"/>
      <w:r>
        <w:t>parc</w:t>
      </w:r>
      <w:proofErr w:type="spellEnd"/>
      <w:r>
        <w:t xml:space="preserve">. št. 206/5 </w:t>
      </w:r>
      <w:proofErr w:type="spellStart"/>
      <w:r>
        <w:t>k.o</w:t>
      </w:r>
      <w:proofErr w:type="spellEnd"/>
      <w:r>
        <w:t xml:space="preserve">. Dragonja vas. </w:t>
      </w:r>
    </w:p>
    <w:p w:rsidR="00327F2B" w:rsidRDefault="00327F2B" w:rsidP="00407567">
      <w:pPr>
        <w:pStyle w:val="Brezrazmikov"/>
        <w:jc w:val="both"/>
      </w:pPr>
    </w:p>
    <w:p w:rsidR="00327F2B" w:rsidRDefault="00327F2B" w:rsidP="00407567">
      <w:pPr>
        <w:pStyle w:val="Brezrazmikov"/>
        <w:jc w:val="both"/>
      </w:pPr>
      <w:r>
        <w:t xml:space="preserve">Gospod župan je dal predlog sklepa v razpravo. </w:t>
      </w:r>
    </w:p>
    <w:p w:rsidR="00327F2B" w:rsidRDefault="00327F2B" w:rsidP="00407567">
      <w:pPr>
        <w:pStyle w:val="Brezrazmikov"/>
        <w:jc w:val="both"/>
      </w:pPr>
    </w:p>
    <w:p w:rsidR="00327F2B" w:rsidRDefault="00327F2B" w:rsidP="00407567">
      <w:pPr>
        <w:pStyle w:val="Brezrazmikov"/>
        <w:jc w:val="both"/>
      </w:pPr>
      <w:r>
        <w:t xml:space="preserve">O predlogu sklepa ni bilo razprave. </w:t>
      </w:r>
    </w:p>
    <w:p w:rsidR="0093644B" w:rsidRDefault="0093644B" w:rsidP="00407567">
      <w:pPr>
        <w:pStyle w:val="Brezrazmikov"/>
        <w:jc w:val="both"/>
      </w:pPr>
    </w:p>
    <w:p w:rsidR="00327F2B" w:rsidRPr="00327F2B" w:rsidRDefault="0093644B" w:rsidP="00327F2B">
      <w:pPr>
        <w:jc w:val="both"/>
        <w:rPr>
          <w:rFonts w:ascii="Calibri" w:eastAsia="Times New Roman" w:hAnsi="Calibri" w:cs="Calibri"/>
          <w:b/>
          <w:szCs w:val="24"/>
          <w:lang w:eastAsia="sl-SI"/>
        </w:rPr>
      </w:pPr>
      <w:r w:rsidRPr="00327F2B">
        <w:rPr>
          <w:b/>
          <w:i/>
          <w:u w:val="single"/>
        </w:rPr>
        <w:t>SKLEP:</w:t>
      </w:r>
      <w:r w:rsidR="00327F2B">
        <w:rPr>
          <w:b/>
          <w:i/>
          <w:u w:val="single"/>
        </w:rPr>
        <w:t xml:space="preserve"> </w:t>
      </w:r>
      <w:r w:rsidR="00327F2B">
        <w:rPr>
          <w:b/>
        </w:rPr>
        <w:t xml:space="preserve">Občinski svet občine Kidričevo sprejem, da </w:t>
      </w:r>
      <w:r w:rsidR="00327F2B" w:rsidRPr="00327F2B">
        <w:rPr>
          <w:rFonts w:ascii="Calibri" w:eastAsia="Times New Roman" w:hAnsi="Calibri" w:cs="Calibri"/>
          <w:b/>
          <w:szCs w:val="24"/>
          <w:lang w:eastAsia="sl-SI"/>
        </w:rPr>
        <w:t xml:space="preserve">Občina Kidričevo brezplačno, na podlagi darilne pogodbe, pridobi nepremičnino v zasebni lasti, in sicer nepremičnino </w:t>
      </w:r>
      <w:proofErr w:type="spellStart"/>
      <w:r w:rsidR="00327F2B" w:rsidRPr="00327F2B">
        <w:rPr>
          <w:rFonts w:ascii="Calibri" w:eastAsia="Times New Roman" w:hAnsi="Calibri" w:cs="Calibri"/>
          <w:b/>
          <w:szCs w:val="24"/>
          <w:lang w:eastAsia="sl-SI"/>
        </w:rPr>
        <w:t>parc</w:t>
      </w:r>
      <w:proofErr w:type="spellEnd"/>
      <w:r w:rsidR="00327F2B" w:rsidRPr="00327F2B">
        <w:rPr>
          <w:rFonts w:ascii="Calibri" w:eastAsia="Times New Roman" w:hAnsi="Calibri" w:cs="Calibri"/>
          <w:b/>
          <w:szCs w:val="24"/>
          <w:lang w:eastAsia="sl-SI"/>
        </w:rPr>
        <w:t xml:space="preserve">. št. 206/5, </w:t>
      </w:r>
      <w:proofErr w:type="spellStart"/>
      <w:r w:rsidR="00327F2B" w:rsidRPr="00327F2B">
        <w:rPr>
          <w:rFonts w:ascii="Calibri" w:eastAsia="Times New Roman" w:hAnsi="Calibri" w:cs="Calibri"/>
          <w:b/>
          <w:szCs w:val="24"/>
          <w:lang w:eastAsia="sl-SI"/>
        </w:rPr>
        <w:t>k.o</w:t>
      </w:r>
      <w:proofErr w:type="spellEnd"/>
      <w:r w:rsidR="00327F2B" w:rsidRPr="00327F2B">
        <w:rPr>
          <w:rFonts w:ascii="Calibri" w:eastAsia="Times New Roman" w:hAnsi="Calibri" w:cs="Calibri"/>
          <w:b/>
          <w:szCs w:val="24"/>
          <w:lang w:eastAsia="sl-SI"/>
        </w:rPr>
        <w:t>. (429) Dragonja vas, z namenom prenosa v javno dobro.</w:t>
      </w:r>
    </w:p>
    <w:p w:rsidR="00327F2B" w:rsidRDefault="00327F2B" w:rsidP="00327F2B">
      <w:pPr>
        <w:pStyle w:val="Brezrazmikov"/>
        <w:jc w:val="both"/>
      </w:pPr>
      <w:r>
        <w:t xml:space="preserve">Sklep je bil soglasno sprejet. Glasovalo je 15 članov občinskega sveta, kolikor jih je bilo na seji prisotnih. </w:t>
      </w:r>
    </w:p>
    <w:p w:rsidR="0093644B" w:rsidRDefault="0093644B" w:rsidP="00407567">
      <w:pPr>
        <w:pStyle w:val="Brezrazmikov"/>
        <w:jc w:val="both"/>
      </w:pPr>
    </w:p>
    <w:p w:rsidR="0093644B" w:rsidRPr="00327F2B" w:rsidRDefault="0093644B" w:rsidP="00407567">
      <w:pPr>
        <w:pStyle w:val="Brezrazmikov"/>
        <w:jc w:val="both"/>
        <w:rPr>
          <w:b/>
        </w:rPr>
      </w:pPr>
      <w:r w:rsidRPr="00327F2B">
        <w:rPr>
          <w:b/>
        </w:rPr>
        <w:t>Ad. 9</w:t>
      </w:r>
    </w:p>
    <w:p w:rsidR="0093644B" w:rsidRDefault="0093644B" w:rsidP="00407567">
      <w:pPr>
        <w:pStyle w:val="Brezrazmikov"/>
        <w:jc w:val="both"/>
      </w:pPr>
    </w:p>
    <w:p w:rsidR="0093644B" w:rsidRDefault="006155F3" w:rsidP="00407567">
      <w:pPr>
        <w:pStyle w:val="Brezrazmikov"/>
        <w:jc w:val="both"/>
      </w:pPr>
      <w:r>
        <w:t xml:space="preserve">Gospod Marjan </w:t>
      </w:r>
      <w:r w:rsidR="0093644B">
        <w:t>Petek</w:t>
      </w:r>
      <w:r>
        <w:t xml:space="preserve">, predsednik odbora za gospodarjenje s premoženjem, je podal sklep odbora, kateri predlaga, da se nepremičnine v Lovrencu na Dr. polju oddajo v najem za čas od 1.1.2022 do 30.6.2022, KGZ Slogi Kranj. </w:t>
      </w:r>
    </w:p>
    <w:p w:rsidR="0093644B" w:rsidRDefault="0093644B" w:rsidP="00407567">
      <w:pPr>
        <w:pStyle w:val="Brezrazmikov"/>
        <w:jc w:val="both"/>
      </w:pPr>
    </w:p>
    <w:p w:rsidR="006155F3" w:rsidRDefault="006155F3" w:rsidP="00407567">
      <w:pPr>
        <w:pStyle w:val="Brezrazmikov"/>
        <w:jc w:val="both"/>
      </w:pPr>
      <w:r>
        <w:t xml:space="preserve">Gospod župan je dal predlog sklepa v razpravo. </w:t>
      </w:r>
    </w:p>
    <w:p w:rsidR="006155F3" w:rsidRDefault="006155F3" w:rsidP="00407567">
      <w:pPr>
        <w:pStyle w:val="Brezrazmikov"/>
        <w:jc w:val="both"/>
      </w:pPr>
    </w:p>
    <w:p w:rsidR="0093644B" w:rsidRDefault="006155F3" w:rsidP="00407567">
      <w:pPr>
        <w:pStyle w:val="Brezrazmikov"/>
        <w:jc w:val="both"/>
      </w:pPr>
      <w:r>
        <w:t>V razpravi sta sodelovala gospod</w:t>
      </w:r>
      <w:r w:rsidR="00C34FB3">
        <w:t xml:space="preserve"> Slavko Krajnc</w:t>
      </w:r>
      <w:r>
        <w:t xml:space="preserve"> in</w:t>
      </w:r>
      <w:r w:rsidR="00C34FB3">
        <w:t xml:space="preserve"> gospod Damjan Napast</w:t>
      </w:r>
      <w:r>
        <w:t>.</w:t>
      </w:r>
    </w:p>
    <w:p w:rsidR="00C34FB3" w:rsidRDefault="00C34FB3" w:rsidP="00407567">
      <w:pPr>
        <w:pStyle w:val="Brezrazmikov"/>
        <w:jc w:val="both"/>
      </w:pPr>
    </w:p>
    <w:p w:rsidR="006155F3" w:rsidRPr="006155F3" w:rsidRDefault="00C34FB3" w:rsidP="006155F3">
      <w:pPr>
        <w:pStyle w:val="Brezrazmikov"/>
        <w:jc w:val="both"/>
        <w:rPr>
          <w:rFonts w:ascii="Calibri" w:eastAsia="Times New Roman" w:hAnsi="Calibri" w:cs="Calibri"/>
          <w:b/>
          <w:szCs w:val="23"/>
          <w:lang w:eastAsia="sl-SI"/>
        </w:rPr>
      </w:pPr>
      <w:r w:rsidRPr="006155F3">
        <w:rPr>
          <w:b/>
          <w:i/>
          <w:u w:val="single"/>
        </w:rPr>
        <w:t>SKLEP:</w:t>
      </w:r>
      <w:r>
        <w:t xml:space="preserve"> </w:t>
      </w:r>
      <w:r w:rsidR="006155F3">
        <w:rPr>
          <w:b/>
        </w:rPr>
        <w:t xml:space="preserve">Občinski svet občine Kidričevo sprejme, da </w:t>
      </w:r>
      <w:r w:rsidR="006155F3" w:rsidRPr="006155F3">
        <w:rPr>
          <w:rFonts w:ascii="Calibri" w:eastAsia="Times New Roman" w:hAnsi="Calibri" w:cs="Calibri"/>
          <w:b/>
          <w:szCs w:val="23"/>
          <w:lang w:eastAsia="sl-SI"/>
        </w:rPr>
        <w:t xml:space="preserve">Občina Kidričevo odda KGZ SLOGA Kranj </w:t>
      </w:r>
      <w:proofErr w:type="spellStart"/>
      <w:r w:rsidR="006155F3" w:rsidRPr="006155F3">
        <w:rPr>
          <w:rFonts w:ascii="Calibri" w:eastAsia="Times New Roman" w:hAnsi="Calibri" w:cs="Calibri"/>
          <w:b/>
          <w:szCs w:val="23"/>
          <w:lang w:eastAsia="sl-SI"/>
        </w:rPr>
        <w:t>z.o.o</w:t>
      </w:r>
      <w:proofErr w:type="spellEnd"/>
      <w:r w:rsidR="006155F3" w:rsidRPr="006155F3">
        <w:rPr>
          <w:rFonts w:ascii="Calibri" w:eastAsia="Times New Roman" w:hAnsi="Calibri" w:cs="Calibri"/>
          <w:b/>
          <w:szCs w:val="23"/>
          <w:lang w:eastAsia="sl-SI"/>
        </w:rPr>
        <w:t xml:space="preserve">., </w:t>
      </w:r>
      <w:proofErr w:type="spellStart"/>
      <w:r w:rsidR="006155F3" w:rsidRPr="006155F3">
        <w:rPr>
          <w:rFonts w:ascii="Calibri" w:eastAsia="Times New Roman" w:hAnsi="Calibri" w:cs="Calibri"/>
          <w:b/>
          <w:szCs w:val="23"/>
          <w:lang w:eastAsia="sl-SI"/>
        </w:rPr>
        <w:t>Šuceva</w:t>
      </w:r>
      <w:proofErr w:type="spellEnd"/>
      <w:r w:rsidR="006155F3" w:rsidRPr="006155F3">
        <w:rPr>
          <w:rFonts w:ascii="Calibri" w:eastAsia="Times New Roman" w:hAnsi="Calibri" w:cs="Calibri"/>
          <w:b/>
          <w:szCs w:val="23"/>
          <w:lang w:eastAsia="sl-SI"/>
        </w:rPr>
        <w:t xml:space="preserve"> ulica 27, 4000 Kranj, v najem poslovni prostor v skupni izmeri cca 101,60 m</w:t>
      </w:r>
      <w:r w:rsidR="006155F3" w:rsidRPr="006155F3">
        <w:rPr>
          <w:rFonts w:ascii="Calibri" w:eastAsia="Times New Roman" w:hAnsi="Calibri" w:cs="Calibri"/>
          <w:b/>
          <w:szCs w:val="23"/>
          <w:vertAlign w:val="superscript"/>
          <w:lang w:eastAsia="sl-SI"/>
        </w:rPr>
        <w:t>2</w:t>
      </w:r>
      <w:r w:rsidR="006155F3" w:rsidRPr="006155F3">
        <w:rPr>
          <w:rFonts w:ascii="Calibri" w:eastAsia="Times New Roman" w:hAnsi="Calibri" w:cs="Calibri"/>
          <w:b/>
          <w:szCs w:val="23"/>
          <w:lang w:eastAsia="sl-SI"/>
        </w:rPr>
        <w:t xml:space="preserve">, v stavbi št. 851 na naslovu Lovrenc na Dr. polju 8, ki stoji na nepremičnini </w:t>
      </w:r>
      <w:proofErr w:type="spellStart"/>
      <w:r w:rsidR="006155F3" w:rsidRPr="006155F3">
        <w:rPr>
          <w:rFonts w:ascii="Calibri" w:eastAsia="Times New Roman" w:hAnsi="Calibri" w:cs="Calibri"/>
          <w:b/>
          <w:szCs w:val="23"/>
          <w:lang w:eastAsia="sl-SI"/>
        </w:rPr>
        <w:t>parc</w:t>
      </w:r>
      <w:proofErr w:type="spellEnd"/>
      <w:r w:rsidR="006155F3" w:rsidRPr="006155F3">
        <w:rPr>
          <w:rFonts w:ascii="Calibri" w:eastAsia="Times New Roman" w:hAnsi="Calibri" w:cs="Calibri"/>
          <w:b/>
          <w:szCs w:val="23"/>
          <w:lang w:eastAsia="sl-SI"/>
        </w:rPr>
        <w:t xml:space="preserve">. št. 578/26, </w:t>
      </w:r>
      <w:proofErr w:type="spellStart"/>
      <w:r w:rsidR="006155F3" w:rsidRPr="006155F3">
        <w:rPr>
          <w:rFonts w:ascii="Calibri" w:eastAsia="Times New Roman" w:hAnsi="Calibri" w:cs="Calibri"/>
          <w:b/>
          <w:szCs w:val="23"/>
          <w:lang w:eastAsia="sl-SI"/>
        </w:rPr>
        <w:t>k.o</w:t>
      </w:r>
      <w:proofErr w:type="spellEnd"/>
      <w:r w:rsidR="006155F3" w:rsidRPr="006155F3">
        <w:rPr>
          <w:rFonts w:ascii="Calibri" w:eastAsia="Times New Roman" w:hAnsi="Calibri" w:cs="Calibri"/>
          <w:b/>
          <w:szCs w:val="23"/>
          <w:lang w:eastAsia="sl-SI"/>
        </w:rPr>
        <w:t>. (425) Lovrenc na Dr. polju, za obdobje od 1.1.2022 do 30.6.2022, in sicer na podlagi metode neposredne pogodbe, za mesečno najemnino v višini 519,47 EUR.</w:t>
      </w:r>
    </w:p>
    <w:p w:rsidR="00C34FB3" w:rsidRDefault="00C34FB3" w:rsidP="00407567">
      <w:pPr>
        <w:pStyle w:val="Brezrazmikov"/>
        <w:jc w:val="both"/>
      </w:pPr>
    </w:p>
    <w:p w:rsidR="006155F3" w:rsidRDefault="006155F3" w:rsidP="006155F3">
      <w:pPr>
        <w:pStyle w:val="Brezrazmikov"/>
        <w:jc w:val="both"/>
      </w:pPr>
      <w:r>
        <w:t xml:space="preserve">Sklep je bil soglasno sprejet. Glasovalo je 15 članov občinskega sveta, kolikor jih je bilo na seji prisotnih. </w:t>
      </w:r>
    </w:p>
    <w:p w:rsidR="00C34FB3" w:rsidRDefault="00C34FB3" w:rsidP="00407567">
      <w:pPr>
        <w:pStyle w:val="Brezrazmikov"/>
        <w:jc w:val="both"/>
      </w:pPr>
    </w:p>
    <w:p w:rsidR="00C34FB3" w:rsidRPr="00615561" w:rsidRDefault="00C34FB3" w:rsidP="00407567">
      <w:pPr>
        <w:pStyle w:val="Brezrazmikov"/>
        <w:jc w:val="both"/>
        <w:rPr>
          <w:b/>
        </w:rPr>
      </w:pPr>
      <w:r w:rsidRPr="00615561">
        <w:rPr>
          <w:b/>
        </w:rPr>
        <w:t>Ad. 10</w:t>
      </w:r>
    </w:p>
    <w:p w:rsidR="00C34FB3" w:rsidRDefault="00C34FB3" w:rsidP="00407567">
      <w:pPr>
        <w:pStyle w:val="Brezrazmikov"/>
        <w:jc w:val="both"/>
      </w:pPr>
    </w:p>
    <w:p w:rsidR="00C34FB3" w:rsidRDefault="00C34FB3" w:rsidP="00407567">
      <w:pPr>
        <w:pStyle w:val="Brezrazmikov"/>
        <w:jc w:val="both"/>
      </w:pPr>
      <w:r>
        <w:t>Gospod župan</w:t>
      </w:r>
      <w:r w:rsidR="00086A60">
        <w:t xml:space="preserve"> je člane občinskega sveta obvestil, da bo naslednja seja </w:t>
      </w:r>
      <w:r>
        <w:t xml:space="preserve"> 12.5.2022</w:t>
      </w:r>
      <w:r w:rsidR="00615561">
        <w:t>. Člane občinskega sveta je povabil, da se v soboto</w:t>
      </w:r>
      <w:r>
        <w:t xml:space="preserve"> </w:t>
      </w:r>
      <w:r w:rsidR="00615561">
        <w:t xml:space="preserve">udeležijo </w:t>
      </w:r>
      <w:r>
        <w:t xml:space="preserve"> sajenj</w:t>
      </w:r>
      <w:r w:rsidR="00615561">
        <w:t>a</w:t>
      </w:r>
      <w:r>
        <w:t xml:space="preserve"> dreves</w:t>
      </w:r>
      <w:r w:rsidR="00615561">
        <w:t>,</w:t>
      </w:r>
      <w:r>
        <w:t xml:space="preserve"> ki ga org</w:t>
      </w:r>
      <w:r w:rsidR="00615561">
        <w:t>a</w:t>
      </w:r>
      <w:r>
        <w:t xml:space="preserve">nizira </w:t>
      </w:r>
      <w:r w:rsidR="00615561">
        <w:t>Z</w:t>
      </w:r>
      <w:r>
        <w:t>avod za gozdove Slovenije v Kidričevem</w:t>
      </w:r>
      <w:r w:rsidR="00615561">
        <w:t>.</w:t>
      </w:r>
    </w:p>
    <w:p w:rsidR="00C34FB3" w:rsidRDefault="00C34FB3" w:rsidP="00407567">
      <w:pPr>
        <w:pStyle w:val="Brezrazmikov"/>
        <w:jc w:val="both"/>
      </w:pPr>
    </w:p>
    <w:p w:rsidR="00C34FB3" w:rsidRDefault="00C34FB3" w:rsidP="00407567">
      <w:pPr>
        <w:pStyle w:val="Brezrazmikov"/>
        <w:jc w:val="both"/>
      </w:pPr>
      <w:r>
        <w:t>Stanje investicij</w:t>
      </w:r>
      <w:r w:rsidR="00615561">
        <w:t xml:space="preserve"> v občini Kidričevo</w:t>
      </w:r>
      <w:r>
        <w:t xml:space="preserve"> je podal gospod Damjan Napast</w:t>
      </w:r>
      <w:r w:rsidR="00615561">
        <w:t xml:space="preserve">, direktor občinske uprave. </w:t>
      </w:r>
    </w:p>
    <w:p w:rsidR="00C34FB3" w:rsidRDefault="00C34FB3" w:rsidP="00407567">
      <w:pPr>
        <w:pStyle w:val="Brezrazmikov"/>
        <w:jc w:val="both"/>
      </w:pPr>
    </w:p>
    <w:p w:rsidR="00C34FB3" w:rsidRDefault="006155F3" w:rsidP="00407567">
      <w:pPr>
        <w:pStyle w:val="Brezrazmikov"/>
        <w:jc w:val="both"/>
      </w:pPr>
      <w:r>
        <w:t xml:space="preserve">Gospod </w:t>
      </w:r>
      <w:r w:rsidR="00C34FB3">
        <w:t>Stanislav Lampič</w:t>
      </w:r>
      <w:r>
        <w:t xml:space="preserve"> je povedal, da </w:t>
      </w:r>
      <w:r w:rsidR="00C34FB3">
        <w:t xml:space="preserve"> po dolgem času ima občina kandidat za po</w:t>
      </w:r>
      <w:r>
        <w:t>s</w:t>
      </w:r>
      <w:r w:rsidR="00C34FB3">
        <w:t>lanca</w:t>
      </w:r>
      <w:r>
        <w:t xml:space="preserve">. Predlagal je, da se mu na volitvah poda </w:t>
      </w:r>
      <w:r w:rsidR="00C34FB3">
        <w:t>podp</w:t>
      </w:r>
      <w:r>
        <w:t xml:space="preserve">ora, ne glede na strankarsko pripadnost. </w:t>
      </w:r>
    </w:p>
    <w:p w:rsidR="006155F3" w:rsidRDefault="006155F3" w:rsidP="00407567">
      <w:pPr>
        <w:pStyle w:val="Brezrazmikov"/>
        <w:jc w:val="both"/>
      </w:pPr>
    </w:p>
    <w:p w:rsidR="00C34FB3" w:rsidRDefault="00C34FB3" w:rsidP="00407567">
      <w:pPr>
        <w:pStyle w:val="Brezrazmikov"/>
        <w:jc w:val="both"/>
      </w:pPr>
      <w:r>
        <w:t xml:space="preserve">Zanima ga, koliko je plačala stranka SDS za oglaševanje in pozivanje </w:t>
      </w:r>
      <w:r w:rsidR="006155F3">
        <w:t xml:space="preserve">volivcev </w:t>
      </w:r>
      <w:r>
        <w:t xml:space="preserve">v časopisu Ravno polje. </w:t>
      </w:r>
    </w:p>
    <w:p w:rsidR="00C34FB3" w:rsidRDefault="00C34FB3" w:rsidP="00407567">
      <w:pPr>
        <w:pStyle w:val="Brezrazmikov"/>
        <w:jc w:val="both"/>
      </w:pPr>
    </w:p>
    <w:p w:rsidR="00C34FB3" w:rsidRDefault="006155F3" w:rsidP="00407567">
      <w:pPr>
        <w:pStyle w:val="Brezrazmikov"/>
        <w:jc w:val="both"/>
      </w:pPr>
      <w:r>
        <w:t xml:space="preserve">Gospod </w:t>
      </w:r>
      <w:r w:rsidR="00C34FB3">
        <w:t>Slavko Krajnc, glede na objavo na internetni strani pričakuje, da bodo seje</w:t>
      </w:r>
      <w:r>
        <w:t xml:space="preserve"> od sedaj objavljene </w:t>
      </w:r>
      <w:r w:rsidR="00C34FB3">
        <w:t xml:space="preserve"> na portalu občine. </w:t>
      </w:r>
    </w:p>
    <w:p w:rsidR="006155F3" w:rsidRDefault="006155F3" w:rsidP="00407567">
      <w:pPr>
        <w:pStyle w:val="Brezrazmikov"/>
        <w:jc w:val="both"/>
      </w:pPr>
    </w:p>
    <w:p w:rsidR="00C34FB3" w:rsidRDefault="00C34FB3" w:rsidP="00407567">
      <w:pPr>
        <w:pStyle w:val="Brezrazmikov"/>
        <w:jc w:val="both"/>
      </w:pPr>
      <w:r>
        <w:t>Apel</w:t>
      </w:r>
      <w:r w:rsidR="006155F3">
        <w:t xml:space="preserve">ira na občinski odbor SDS in </w:t>
      </w:r>
      <w:proofErr w:type="spellStart"/>
      <w:r w:rsidR="006155F3">
        <w:t>N.Si</w:t>
      </w:r>
      <w:proofErr w:type="spellEnd"/>
      <w:r w:rsidR="006155F3">
        <w:t xml:space="preserve"> upoštevata nameščanje plakatov na brezplačnih plakatnih mestih v občini tako, kot so bila izdana dovoljenja. Vsi smo dobili dovoljenje, da se na vsako plakatno mesto izobesi en plakat. </w:t>
      </w:r>
      <w:r w:rsidR="00F52051">
        <w:t>N</w:t>
      </w:r>
      <w:r>
        <w:t>a nekaterih mesti</w:t>
      </w:r>
      <w:r w:rsidR="00F52051">
        <w:t>h so ti nalepili po</w:t>
      </w:r>
      <w:r>
        <w:t xml:space="preserve"> dva ali tri plakate. Pričakuje, da pa bodo stranke, ki s</w:t>
      </w:r>
      <w:r w:rsidR="00F52051">
        <w:t>o plakatirale več, da to uredile</w:t>
      </w:r>
      <w:r>
        <w:t>.</w:t>
      </w:r>
    </w:p>
    <w:p w:rsidR="00C34FB3" w:rsidRDefault="00C34FB3" w:rsidP="00407567">
      <w:pPr>
        <w:pStyle w:val="Brezrazmikov"/>
        <w:jc w:val="both"/>
      </w:pPr>
    </w:p>
    <w:p w:rsidR="00C34FB3" w:rsidRDefault="00C34FB3" w:rsidP="00407567">
      <w:pPr>
        <w:pStyle w:val="Brezrazmikov"/>
        <w:jc w:val="both"/>
      </w:pPr>
      <w:r>
        <w:t xml:space="preserve">Gospod </w:t>
      </w:r>
      <w:r w:rsidR="00F52051">
        <w:t xml:space="preserve">Milan </w:t>
      </w:r>
      <w:r>
        <w:t>Fideršek,</w:t>
      </w:r>
      <w:r w:rsidR="00F52051">
        <w:t xml:space="preserve"> </w:t>
      </w:r>
      <w:r>
        <w:t>je vprašal, kje je bilo toliko kršitev glede</w:t>
      </w:r>
      <w:r w:rsidR="00F52051">
        <w:t xml:space="preserve"> njihovih plakatov</w:t>
      </w:r>
      <w:r w:rsidR="000E439E">
        <w:t>. Tudi str</w:t>
      </w:r>
      <w:r w:rsidR="00F52051">
        <w:t>a</w:t>
      </w:r>
      <w:r w:rsidR="000E439E">
        <w:t xml:space="preserve">nka SDS ne trga plakatov. Kar se tiče ostalih plakatnih mest </w:t>
      </w:r>
      <w:r w:rsidR="00F52051">
        <w:t xml:space="preserve">bodo </w:t>
      </w:r>
      <w:r w:rsidR="000E439E">
        <w:t xml:space="preserve">imajo svoje. </w:t>
      </w:r>
    </w:p>
    <w:p w:rsidR="00DF26F8" w:rsidRDefault="00DF26F8" w:rsidP="00407567">
      <w:pPr>
        <w:pStyle w:val="Brezrazmikov"/>
        <w:jc w:val="both"/>
      </w:pPr>
    </w:p>
    <w:p w:rsidR="00DF26F8" w:rsidRDefault="00DF26F8" w:rsidP="00407567">
      <w:pPr>
        <w:pStyle w:val="Brezrazmikov"/>
        <w:jc w:val="both"/>
      </w:pPr>
      <w:r>
        <w:t>Gospod</w:t>
      </w:r>
      <w:r w:rsidR="00F52051">
        <w:t xml:space="preserve"> Slavko</w:t>
      </w:r>
      <w:r>
        <w:t xml:space="preserve"> Krajnc je povedal, da mu pošiljajo slike</w:t>
      </w:r>
      <w:r w:rsidR="00F52051">
        <w:t>, kjer se vidi, da je res kar govori.</w:t>
      </w:r>
      <w:r>
        <w:t xml:space="preserve"> Plakate je bilo </w:t>
      </w:r>
      <w:r w:rsidR="00F52051">
        <w:t xml:space="preserve">potrebno </w:t>
      </w:r>
      <w:r>
        <w:t>tudi ži</w:t>
      </w:r>
      <w:r w:rsidR="00F52051">
        <w:t>gosati, tudi tega niso naredili. N</w:t>
      </w:r>
      <w:r>
        <w:t xml:space="preserve">aj bodo korektni vsi in da bodo imeli vsi dovolj prostor. </w:t>
      </w:r>
    </w:p>
    <w:p w:rsidR="00F52051" w:rsidRDefault="00F52051" w:rsidP="00407567">
      <w:pPr>
        <w:pStyle w:val="Brezrazmikov"/>
        <w:jc w:val="both"/>
      </w:pPr>
    </w:p>
    <w:p w:rsidR="00F52051" w:rsidRDefault="00F52051" w:rsidP="00407567">
      <w:pPr>
        <w:pStyle w:val="Brezrazmikov"/>
        <w:jc w:val="both"/>
      </w:pPr>
      <w:r>
        <w:t>Go</w:t>
      </w:r>
      <w:r w:rsidR="00BA0EEE">
        <w:t>spod župan je zaključil sejo</w:t>
      </w:r>
      <w:r>
        <w:t xml:space="preserve">. </w:t>
      </w:r>
    </w:p>
    <w:p w:rsidR="00F52051" w:rsidRDefault="00F52051" w:rsidP="00407567">
      <w:pPr>
        <w:pStyle w:val="Brezrazmikov"/>
        <w:jc w:val="both"/>
      </w:pPr>
    </w:p>
    <w:p w:rsidR="00F52051" w:rsidRDefault="00F52051" w:rsidP="00407567">
      <w:pPr>
        <w:pStyle w:val="Brezrazmikov"/>
        <w:jc w:val="both"/>
      </w:pPr>
    </w:p>
    <w:p w:rsidR="00F52051" w:rsidRDefault="00F52051" w:rsidP="00407567">
      <w:pPr>
        <w:pStyle w:val="Brezrazmikov"/>
        <w:jc w:val="both"/>
      </w:pPr>
      <w:r>
        <w:t>Seja je bila zaključena ob 18,15 uri.</w:t>
      </w:r>
    </w:p>
    <w:p w:rsidR="00F52051" w:rsidRDefault="00F52051" w:rsidP="00407567">
      <w:pPr>
        <w:pStyle w:val="Brezrazmikov"/>
        <w:jc w:val="both"/>
      </w:pPr>
    </w:p>
    <w:p w:rsidR="00F52051" w:rsidRDefault="00F52051" w:rsidP="00407567">
      <w:pPr>
        <w:pStyle w:val="Brezrazmikov"/>
        <w:jc w:val="both"/>
      </w:pPr>
    </w:p>
    <w:p w:rsidR="00F52051" w:rsidRDefault="00F52051" w:rsidP="00407567">
      <w:pPr>
        <w:pStyle w:val="Brezrazmikov"/>
        <w:jc w:val="both"/>
      </w:pPr>
    </w:p>
    <w:p w:rsidR="00F52051" w:rsidRDefault="00F52051" w:rsidP="00407567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F52051" w:rsidRDefault="00F52051" w:rsidP="00407567">
      <w:pPr>
        <w:pStyle w:val="Brezrazmikov"/>
        <w:jc w:val="both"/>
      </w:pPr>
    </w:p>
    <w:p w:rsidR="00F52051" w:rsidRDefault="00F52051" w:rsidP="00407567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F52051" w:rsidRDefault="00F52051" w:rsidP="0040756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DF26F8" w:rsidRDefault="00DF26F8" w:rsidP="00407567">
      <w:pPr>
        <w:pStyle w:val="Brezrazmikov"/>
        <w:jc w:val="both"/>
      </w:pPr>
    </w:p>
    <w:p w:rsidR="00DF26F8" w:rsidRDefault="00DF26F8" w:rsidP="00407567">
      <w:pPr>
        <w:pStyle w:val="Brezrazmikov"/>
        <w:jc w:val="both"/>
      </w:pPr>
    </w:p>
    <w:p w:rsidR="009F73DD" w:rsidRDefault="009F73DD" w:rsidP="00407567">
      <w:pPr>
        <w:pStyle w:val="Brezrazmikov"/>
        <w:jc w:val="both"/>
      </w:pPr>
    </w:p>
    <w:p w:rsidR="00A0202D" w:rsidRPr="00A0202D" w:rsidRDefault="00A0202D" w:rsidP="00407567">
      <w:pPr>
        <w:pStyle w:val="Brezrazmikov"/>
        <w:jc w:val="both"/>
      </w:pPr>
    </w:p>
    <w:sectPr w:rsidR="00A0202D" w:rsidRPr="00A0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779"/>
    <w:multiLevelType w:val="hybridMultilevel"/>
    <w:tmpl w:val="52449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828"/>
    <w:multiLevelType w:val="hybridMultilevel"/>
    <w:tmpl w:val="9290495A"/>
    <w:lvl w:ilvl="0" w:tplc="D7B60D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69E7"/>
    <w:multiLevelType w:val="hybridMultilevel"/>
    <w:tmpl w:val="25DE3B60"/>
    <w:lvl w:ilvl="0" w:tplc="4DF89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08B6"/>
    <w:multiLevelType w:val="hybridMultilevel"/>
    <w:tmpl w:val="DB1E92A2"/>
    <w:lvl w:ilvl="0" w:tplc="76980C34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222BE"/>
    <w:multiLevelType w:val="hybridMultilevel"/>
    <w:tmpl w:val="36386126"/>
    <w:lvl w:ilvl="0" w:tplc="210662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67"/>
    <w:rsid w:val="00086A60"/>
    <w:rsid w:val="000E439E"/>
    <w:rsid w:val="00157F78"/>
    <w:rsid w:val="002C39B7"/>
    <w:rsid w:val="0031114D"/>
    <w:rsid w:val="00327F2B"/>
    <w:rsid w:val="003B5B1A"/>
    <w:rsid w:val="00407567"/>
    <w:rsid w:val="00615561"/>
    <w:rsid w:val="006155F3"/>
    <w:rsid w:val="0076002D"/>
    <w:rsid w:val="00794DAA"/>
    <w:rsid w:val="00815AA3"/>
    <w:rsid w:val="0093644B"/>
    <w:rsid w:val="009F73DD"/>
    <w:rsid w:val="00A0202D"/>
    <w:rsid w:val="00BA0EEE"/>
    <w:rsid w:val="00C200A5"/>
    <w:rsid w:val="00C34FB3"/>
    <w:rsid w:val="00C411FF"/>
    <w:rsid w:val="00D373A7"/>
    <w:rsid w:val="00DA3A67"/>
    <w:rsid w:val="00DF26F8"/>
    <w:rsid w:val="00F427F2"/>
    <w:rsid w:val="00F52051"/>
    <w:rsid w:val="00F56EE7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57F0"/>
  <w15:chartTrackingRefBased/>
  <w15:docId w15:val="{9C41A9AB-7C5C-4F1A-81F2-3F5FD774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07567"/>
    <w:pPr>
      <w:spacing w:after="0" w:line="240" w:lineRule="auto"/>
    </w:pPr>
  </w:style>
  <w:style w:type="paragraph" w:styleId="Naslov">
    <w:name w:val="Title"/>
    <w:basedOn w:val="Navaden"/>
    <w:link w:val="NaslovZnak"/>
    <w:qFormat/>
    <w:rsid w:val="00157F7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pacing w:after="0" w:line="240" w:lineRule="auto"/>
      <w:ind w:right="5242"/>
      <w:jc w:val="center"/>
    </w:pPr>
    <w:rPr>
      <w:rFonts w:ascii="Verdana" w:eastAsia="Times New Roman" w:hAnsi="Verdana" w:cs="Times New Roman"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57F78"/>
    <w:rPr>
      <w:rFonts w:ascii="Verdana" w:eastAsia="Times New Roman" w:hAnsi="Verdana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57F78"/>
    <w:pPr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157F7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avadensplet">
    <w:name w:val="Normal (Web)"/>
    <w:basedOn w:val="Navaden"/>
    <w:uiPriority w:val="99"/>
    <w:rsid w:val="00157F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157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16</cp:revision>
  <dcterms:created xsi:type="dcterms:W3CDTF">2022-04-07T12:34:00Z</dcterms:created>
  <dcterms:modified xsi:type="dcterms:W3CDTF">2022-04-20T06:05:00Z</dcterms:modified>
</cp:coreProperties>
</file>