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66E909" w14:textId="4356C234" w:rsidR="00C1004A" w:rsidRPr="00C267BD" w:rsidRDefault="00C267BD" w:rsidP="003E7431">
      <w:r>
        <w:t>Številka: 007-12</w:t>
      </w:r>
      <w:r w:rsidR="0017008F" w:rsidRPr="00C267BD">
        <w:t>/2017</w:t>
      </w:r>
    </w:p>
    <w:p w14:paraId="3106D0D7" w14:textId="77777777" w:rsidR="00C1004A" w:rsidRPr="00C267BD" w:rsidRDefault="009E3E20" w:rsidP="003E7431">
      <w:r w:rsidRPr="00C267BD">
        <w:t>Datum: 13</w:t>
      </w:r>
      <w:r w:rsidR="00B822BA" w:rsidRPr="00C267BD">
        <w:t>. 9</w:t>
      </w:r>
      <w:r w:rsidRPr="00C267BD">
        <w:t>. 2018</w:t>
      </w:r>
    </w:p>
    <w:p w14:paraId="6D86A863" w14:textId="77777777" w:rsidR="00C1004A" w:rsidRPr="00C267BD" w:rsidRDefault="00C1004A" w:rsidP="003E7431"/>
    <w:p w14:paraId="61F6C776" w14:textId="77777777" w:rsidR="00C1004A" w:rsidRPr="00C267BD" w:rsidRDefault="00C1004A" w:rsidP="003E7431"/>
    <w:p w14:paraId="534EF07A" w14:textId="77777777" w:rsidR="00C1004A" w:rsidRPr="00C267BD" w:rsidRDefault="00C1004A" w:rsidP="003E7431">
      <w:pPr>
        <w:rPr>
          <w:b/>
        </w:rPr>
      </w:pPr>
      <w:r w:rsidRPr="00C267BD">
        <w:rPr>
          <w:b/>
        </w:rPr>
        <w:t>MESTNI SVET</w:t>
      </w:r>
    </w:p>
    <w:p w14:paraId="166C66C4" w14:textId="77777777" w:rsidR="00C1004A" w:rsidRPr="00C267BD" w:rsidRDefault="00C1004A" w:rsidP="003E7431">
      <w:pPr>
        <w:rPr>
          <w:b/>
        </w:rPr>
      </w:pPr>
      <w:r w:rsidRPr="00C267BD">
        <w:rPr>
          <w:b/>
        </w:rPr>
        <w:t>MESTNE OBČINE PTUJ</w:t>
      </w:r>
    </w:p>
    <w:p w14:paraId="57AF3D00" w14:textId="77777777" w:rsidR="00C1004A" w:rsidRPr="00C267BD" w:rsidRDefault="00C1004A" w:rsidP="003E7431">
      <w:pPr>
        <w:rPr>
          <w:b/>
        </w:rPr>
      </w:pPr>
    </w:p>
    <w:p w14:paraId="78C413FF" w14:textId="77777777" w:rsidR="00C1004A" w:rsidRPr="00C267BD" w:rsidRDefault="00C1004A" w:rsidP="003E7431"/>
    <w:p w14:paraId="1540062A" w14:textId="77777777" w:rsidR="00C1004A" w:rsidRPr="00C267BD" w:rsidRDefault="00C1004A" w:rsidP="003E7431"/>
    <w:p w14:paraId="54393BB8" w14:textId="77777777" w:rsidR="00C1004A" w:rsidRPr="00C267BD" w:rsidRDefault="00C1004A" w:rsidP="003E7431"/>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3"/>
        <w:gridCol w:w="8151"/>
      </w:tblGrid>
      <w:tr w:rsidR="00B822BA" w:rsidRPr="00C267BD" w14:paraId="2729B9FC" w14:textId="77777777" w:rsidTr="00236053">
        <w:trPr>
          <w:trHeight w:val="611"/>
        </w:trPr>
        <w:tc>
          <w:tcPr>
            <w:tcW w:w="1313" w:type="dxa"/>
          </w:tcPr>
          <w:p w14:paraId="32B4E01B" w14:textId="77777777" w:rsidR="00B822BA" w:rsidRPr="00C267BD" w:rsidRDefault="00B822BA" w:rsidP="003E7431">
            <w:r w:rsidRPr="00C267BD">
              <w:rPr>
                <w:b/>
              </w:rPr>
              <w:t>ZADEVA:</w:t>
            </w:r>
          </w:p>
        </w:tc>
        <w:tc>
          <w:tcPr>
            <w:tcW w:w="8151" w:type="dxa"/>
          </w:tcPr>
          <w:p w14:paraId="6006329D" w14:textId="7C93E572" w:rsidR="00B822BA" w:rsidRPr="00C267BD" w:rsidRDefault="00C267BD" w:rsidP="00236053">
            <w:pPr>
              <w:jc w:val="both"/>
              <w:rPr>
                <w:b/>
              </w:rPr>
            </w:pPr>
            <w:r>
              <w:rPr>
                <w:b/>
              </w:rPr>
              <w:t>Predlog P</w:t>
            </w:r>
            <w:r w:rsidR="00B822BA" w:rsidRPr="00C267BD">
              <w:rPr>
                <w:b/>
              </w:rPr>
              <w:t>ravilnika</w:t>
            </w:r>
            <w:r w:rsidR="00236053">
              <w:rPr>
                <w:b/>
              </w:rPr>
              <w:t xml:space="preserve"> o </w:t>
            </w:r>
            <w:r w:rsidR="00FF43BD" w:rsidRPr="00C267BD">
              <w:rPr>
                <w:b/>
              </w:rPr>
              <w:t xml:space="preserve">dopolnitvah Pravilnika </w:t>
            </w:r>
            <w:r w:rsidR="00B822BA" w:rsidRPr="00C267BD">
              <w:rPr>
                <w:b/>
              </w:rPr>
              <w:t>o tarifnem sistemu za obračun storitev ravnanja s komunalnimi odpadki v Mestni občini Ptuj</w:t>
            </w:r>
          </w:p>
          <w:p w14:paraId="68D0A3D3" w14:textId="77777777" w:rsidR="00B822BA" w:rsidRPr="00C267BD" w:rsidRDefault="00B822BA" w:rsidP="00236053">
            <w:pPr>
              <w:jc w:val="both"/>
            </w:pPr>
          </w:p>
        </w:tc>
      </w:tr>
    </w:tbl>
    <w:p w14:paraId="06D0B458" w14:textId="77777777" w:rsidR="00B822BA" w:rsidRPr="00C267BD" w:rsidRDefault="00B822BA" w:rsidP="003E7431"/>
    <w:p w14:paraId="0FA34580" w14:textId="77777777" w:rsidR="00C1004A" w:rsidRPr="00C267BD" w:rsidRDefault="00C1004A" w:rsidP="003E7431">
      <w:pPr>
        <w:jc w:val="both"/>
      </w:pPr>
    </w:p>
    <w:p w14:paraId="05ADF574" w14:textId="0AFCEA15" w:rsidR="00C1004A" w:rsidRPr="00C267BD" w:rsidRDefault="00C1004A" w:rsidP="003E7431">
      <w:pPr>
        <w:jc w:val="both"/>
      </w:pPr>
      <w:r w:rsidRPr="00C267BD">
        <w:t xml:space="preserve">V skladu z določili 23. člena Statuta Mestne občine Ptuj (Uradni vestnik Mestne občine Ptuj, št. 9/07) in 76. člena Poslovnika Mestnega sveta Mestne občine Ptuj (Uradni vestnik Mestne občine Ptuj, št. </w:t>
      </w:r>
      <w:r w:rsidR="00AF0BDA" w:rsidRPr="00C267BD">
        <w:t xml:space="preserve">12/07, </w:t>
      </w:r>
      <w:r w:rsidRPr="00C267BD">
        <w:t>1/09</w:t>
      </w:r>
      <w:r w:rsidR="00B822BA" w:rsidRPr="00C267BD">
        <w:t xml:space="preserve">, 2/14, </w:t>
      </w:r>
      <w:r w:rsidR="00AF0BDA" w:rsidRPr="00C267BD">
        <w:t>7/15</w:t>
      </w:r>
      <w:r w:rsidR="00B822BA" w:rsidRPr="00C267BD">
        <w:t xml:space="preserve"> in 9/17</w:t>
      </w:r>
      <w:r w:rsidRPr="00C267BD">
        <w:t>), predlagam Mestnemu svetu Mestne obči</w:t>
      </w:r>
      <w:r w:rsidR="00941D6A" w:rsidRPr="00C267BD">
        <w:t xml:space="preserve">ne Ptuj v obravnavo in sprejem </w:t>
      </w:r>
      <w:r w:rsidR="00CD566D" w:rsidRPr="00C267BD">
        <w:t>p</w:t>
      </w:r>
      <w:r w:rsidR="002651E0" w:rsidRPr="00C267BD">
        <w:t>redlog</w:t>
      </w:r>
      <w:r w:rsidR="00CD566D" w:rsidRPr="00C267BD">
        <w:t xml:space="preserve"> P</w:t>
      </w:r>
      <w:r w:rsidR="007F2991" w:rsidRPr="00C267BD">
        <w:t xml:space="preserve">ravilnika </w:t>
      </w:r>
      <w:r w:rsidR="00236053">
        <w:t xml:space="preserve">o </w:t>
      </w:r>
      <w:r w:rsidR="00C267BD" w:rsidRPr="00C267BD">
        <w:t xml:space="preserve">dopolnitvah Pravilnika </w:t>
      </w:r>
      <w:r w:rsidR="007F2991" w:rsidRPr="00C267BD">
        <w:t>o tarifnem sistemu za obračun storitev ravnanja s komunalnimi odpadki v Mestni občini Ptuj</w:t>
      </w:r>
      <w:r w:rsidRPr="00C267BD">
        <w:t>.</w:t>
      </w:r>
      <w:r w:rsidR="00C267BD">
        <w:t xml:space="preserve"> </w:t>
      </w:r>
    </w:p>
    <w:p w14:paraId="7DAE0E39" w14:textId="77777777" w:rsidR="00C1004A" w:rsidRPr="00C267BD" w:rsidRDefault="00C1004A" w:rsidP="003E7431">
      <w:pPr>
        <w:jc w:val="both"/>
      </w:pPr>
    </w:p>
    <w:p w14:paraId="19648B8F" w14:textId="77777777" w:rsidR="00C1004A" w:rsidRPr="00C267BD" w:rsidRDefault="00C1004A" w:rsidP="003E7431">
      <w:pPr>
        <w:jc w:val="both"/>
      </w:pPr>
    </w:p>
    <w:p w14:paraId="414AA153" w14:textId="77777777" w:rsidR="00C1004A" w:rsidRPr="00C267BD" w:rsidRDefault="00C1004A" w:rsidP="003E7431">
      <w:pPr>
        <w:jc w:val="both"/>
      </w:pPr>
    </w:p>
    <w:p w14:paraId="671BC5B7" w14:textId="77777777" w:rsidR="00C1004A" w:rsidRPr="00C267BD" w:rsidRDefault="00C1004A" w:rsidP="003E7431"/>
    <w:p w14:paraId="2F7CF225" w14:textId="57E4FA6B" w:rsidR="00C1004A" w:rsidRPr="00C267BD" w:rsidRDefault="00CD566D" w:rsidP="003E7431">
      <w:pPr>
        <w:ind w:left="3600" w:firstLine="720"/>
        <w:jc w:val="center"/>
      </w:pPr>
      <w:r w:rsidRPr="00C267BD">
        <w:t xml:space="preserve"> </w:t>
      </w:r>
      <w:r w:rsidR="00C267BD">
        <w:t xml:space="preserve">  </w:t>
      </w:r>
      <w:r w:rsidRPr="00C267BD">
        <w:t xml:space="preserve"> </w:t>
      </w:r>
      <w:r w:rsidR="00941D6A" w:rsidRPr="00C267BD">
        <w:t>Miran SENČAR</w:t>
      </w:r>
      <w:r w:rsidR="00C1004A" w:rsidRPr="00C267BD">
        <w:t>,</w:t>
      </w:r>
    </w:p>
    <w:p w14:paraId="67624829" w14:textId="77777777" w:rsidR="00C1004A" w:rsidRPr="00C267BD" w:rsidRDefault="00C1004A" w:rsidP="003E7431">
      <w:pPr>
        <w:ind w:left="5040"/>
      </w:pPr>
      <w:r w:rsidRPr="00C267BD">
        <w:t xml:space="preserve">           župan Mestne občine Ptuj</w:t>
      </w:r>
    </w:p>
    <w:p w14:paraId="40773B1D" w14:textId="77777777" w:rsidR="00C1004A" w:rsidRPr="00C267BD" w:rsidRDefault="00C1004A" w:rsidP="003E7431">
      <w:pPr>
        <w:jc w:val="center"/>
      </w:pPr>
    </w:p>
    <w:p w14:paraId="3923A8CB" w14:textId="77777777" w:rsidR="00C1004A" w:rsidRPr="00C267BD" w:rsidRDefault="00C1004A" w:rsidP="003E7431">
      <w:pPr>
        <w:rPr>
          <w:b/>
        </w:rPr>
      </w:pPr>
    </w:p>
    <w:p w14:paraId="280F44BF" w14:textId="77777777" w:rsidR="003F44E3" w:rsidRPr="00C267BD" w:rsidRDefault="003F44E3" w:rsidP="003E7431">
      <w:pPr>
        <w:rPr>
          <w:b/>
        </w:rPr>
      </w:pPr>
    </w:p>
    <w:p w14:paraId="6CCD146C" w14:textId="77777777" w:rsidR="003F44E3" w:rsidRPr="00C267BD" w:rsidRDefault="003F44E3" w:rsidP="003E7431">
      <w:pPr>
        <w:rPr>
          <w:b/>
        </w:rPr>
      </w:pPr>
    </w:p>
    <w:p w14:paraId="1295668D" w14:textId="77777777" w:rsidR="00C1004A" w:rsidRPr="00C267BD" w:rsidRDefault="00C1004A" w:rsidP="003E7431">
      <w:pPr>
        <w:rPr>
          <w:b/>
        </w:rPr>
      </w:pPr>
    </w:p>
    <w:p w14:paraId="088BF7AF" w14:textId="77777777" w:rsidR="00C1004A" w:rsidRPr="00C267BD" w:rsidRDefault="00C1004A" w:rsidP="003E7431">
      <w:pPr>
        <w:rPr>
          <w:b/>
        </w:rPr>
      </w:pPr>
    </w:p>
    <w:p w14:paraId="7CA99A7C" w14:textId="77777777" w:rsidR="00C1004A" w:rsidRPr="00C267BD" w:rsidRDefault="00B822BA" w:rsidP="003E7431">
      <w:r w:rsidRPr="00C267BD">
        <w:t>Priloge</w:t>
      </w:r>
      <w:r w:rsidR="00C1004A" w:rsidRPr="00C267BD">
        <w:t xml:space="preserve">: </w:t>
      </w:r>
    </w:p>
    <w:p w14:paraId="119883CE" w14:textId="7C4FF463" w:rsidR="00FF43BD" w:rsidRPr="00C267BD" w:rsidRDefault="00FF43BD" w:rsidP="00FF43BD">
      <w:pPr>
        <w:pStyle w:val="Odstavekseznama"/>
        <w:numPr>
          <w:ilvl w:val="0"/>
          <w:numId w:val="2"/>
        </w:numPr>
        <w:jc w:val="both"/>
      </w:pPr>
      <w:r w:rsidRPr="00C267BD">
        <w:t xml:space="preserve">predlog pravilnika o </w:t>
      </w:r>
      <w:r w:rsidR="00C267BD">
        <w:t>dopolnitvah p</w:t>
      </w:r>
      <w:r w:rsidRPr="00C267BD">
        <w:t>ravilnika z obrazložitvijo</w:t>
      </w:r>
    </w:p>
    <w:p w14:paraId="230539F3" w14:textId="77777777" w:rsidR="00FF43BD" w:rsidRPr="00C267BD" w:rsidRDefault="00FF43BD" w:rsidP="00FF43BD">
      <w:pPr>
        <w:pStyle w:val="Odstavekseznama"/>
        <w:numPr>
          <w:ilvl w:val="0"/>
          <w:numId w:val="2"/>
        </w:numPr>
        <w:jc w:val="both"/>
      </w:pPr>
      <w:r w:rsidRPr="00C267BD">
        <w:t>Pravilnik o tarifnem sistemu za obračun storitev ravnanja s komunalnimi odpadki v Mestni občini Ptuj</w:t>
      </w:r>
    </w:p>
    <w:p w14:paraId="1A8CD707" w14:textId="674B687F" w:rsidR="00540449" w:rsidRPr="00C267BD" w:rsidRDefault="00236053" w:rsidP="003E7431">
      <w:pPr>
        <w:pStyle w:val="Odstavekseznama"/>
        <w:numPr>
          <w:ilvl w:val="0"/>
          <w:numId w:val="2"/>
        </w:numPr>
        <w:jc w:val="both"/>
      </w:pPr>
      <w:r>
        <w:t>d</w:t>
      </w:r>
      <w:r w:rsidR="00B822BA" w:rsidRPr="00C267BD">
        <w:t xml:space="preserve">opis Javnih služb Ptuj d.o.o., </w:t>
      </w:r>
      <w:r w:rsidR="00884522" w:rsidRPr="00C267BD">
        <w:t xml:space="preserve">številka GU-24/2018, </w:t>
      </w:r>
      <w:r w:rsidR="00B822BA" w:rsidRPr="00C267BD">
        <w:t>z dne</w:t>
      </w:r>
      <w:r w:rsidR="00884522" w:rsidRPr="00C267BD">
        <w:t xml:space="preserve"> 5. 9. 2018</w:t>
      </w:r>
      <w:r w:rsidR="00B822BA" w:rsidRPr="00C267BD">
        <w:t xml:space="preserve"> </w:t>
      </w:r>
    </w:p>
    <w:p w14:paraId="2821E06A" w14:textId="77777777" w:rsidR="00C1004A" w:rsidRPr="00C267BD" w:rsidRDefault="00C1004A" w:rsidP="003E7431">
      <w:r w:rsidRPr="00C267BD">
        <w:br w:type="page"/>
      </w:r>
    </w:p>
    <w:p w14:paraId="36AB172D" w14:textId="77777777" w:rsidR="00C1004A" w:rsidRPr="00C267BD" w:rsidRDefault="002651E0" w:rsidP="003E7431">
      <w:pPr>
        <w:tabs>
          <w:tab w:val="left" w:pos="8280"/>
        </w:tabs>
        <w:jc w:val="right"/>
      </w:pPr>
      <w:bookmarkStart w:id="0" w:name="_Toc192731946"/>
      <w:r w:rsidRPr="00C267BD">
        <w:lastRenderedPageBreak/>
        <w:t>PREDLOG</w:t>
      </w:r>
    </w:p>
    <w:p w14:paraId="5CA4FCED" w14:textId="797E4092" w:rsidR="00C1004A" w:rsidRPr="00C267BD" w:rsidRDefault="00C267BD" w:rsidP="00C267BD">
      <w:pPr>
        <w:tabs>
          <w:tab w:val="left" w:pos="8280"/>
        </w:tabs>
        <w:jc w:val="right"/>
      </w:pPr>
      <w:r>
        <w:t>september</w:t>
      </w:r>
      <w:r w:rsidR="00FF43BD" w:rsidRPr="00C267BD">
        <w:t xml:space="preserve"> 2018</w:t>
      </w:r>
    </w:p>
    <w:p w14:paraId="4087F94C" w14:textId="77777777" w:rsidR="00C1004A" w:rsidRPr="00C267BD" w:rsidRDefault="00C1004A" w:rsidP="003E7431">
      <w:pPr>
        <w:pStyle w:val="Style1"/>
        <w:rPr>
          <w:rFonts w:ascii="Times New Roman" w:hAnsi="Times New Roman" w:cs="Times New Roman"/>
          <w:sz w:val="24"/>
        </w:rPr>
      </w:pPr>
    </w:p>
    <w:p w14:paraId="3B73B359" w14:textId="36ABF23D" w:rsidR="00B708D3" w:rsidRPr="00C267BD" w:rsidRDefault="00B708D3" w:rsidP="003770B1">
      <w:pPr>
        <w:jc w:val="both"/>
      </w:pPr>
      <w:bookmarkStart w:id="1" w:name="_Toc192731964"/>
      <w:bookmarkEnd w:id="0"/>
      <w:r w:rsidRPr="00C267BD">
        <w:t>Na podlagi Uredbe o metodologiji za oblikovanje cen storitev obveznih občinskih gospodarskih javnih služb varstva</w:t>
      </w:r>
      <w:r w:rsidR="008C026E" w:rsidRPr="00C267BD">
        <w:t xml:space="preserve"> </w:t>
      </w:r>
      <w:r w:rsidRPr="00C267BD">
        <w:t>okolj</w:t>
      </w:r>
      <w:r w:rsidR="00C267BD">
        <w:t xml:space="preserve">a (Uradni list RS, št. 87/12, </w:t>
      </w:r>
      <w:r w:rsidRPr="00C267BD">
        <w:t>109/12</w:t>
      </w:r>
      <w:r w:rsidR="00C267BD">
        <w:t xml:space="preserve"> in 76/17</w:t>
      </w:r>
      <w:r w:rsidRPr="00C267BD">
        <w:t xml:space="preserve">), </w:t>
      </w:r>
      <w:r w:rsidR="00941515" w:rsidRPr="00C267BD">
        <w:t>petega odstavka 54. člena Odloka o načinu</w:t>
      </w:r>
      <w:r w:rsidRPr="00C267BD">
        <w:t xml:space="preserve"> opravljanja ob</w:t>
      </w:r>
      <w:r w:rsidR="00941515" w:rsidRPr="00C267BD">
        <w:t>veznih občinskih gospodarskih javnih služb</w:t>
      </w:r>
      <w:r w:rsidRPr="00C267BD">
        <w:t xml:space="preserve"> ravnanja s komunalnimi odpadki v Mestni občini Ptuj (Uradni ve</w:t>
      </w:r>
      <w:r w:rsidR="006117AA" w:rsidRPr="00C267BD">
        <w:t>stnik Mestne občine Ptuj, št. 12</w:t>
      </w:r>
      <w:r w:rsidRPr="00C267BD">
        <w:t>/17</w:t>
      </w:r>
      <w:r w:rsidR="00C267BD">
        <w:t xml:space="preserve"> in 16/17</w:t>
      </w:r>
      <w:r w:rsidRPr="00C267BD">
        <w:t>)</w:t>
      </w:r>
      <w:r w:rsidR="00B822BA" w:rsidRPr="00C267BD">
        <w:t xml:space="preserve"> in</w:t>
      </w:r>
      <w:r w:rsidRPr="00C267BD">
        <w:t xml:space="preserve"> 12. člena Statuta Mestne občine Ptuj (Uradni vestn</w:t>
      </w:r>
      <w:r w:rsidR="006117AA" w:rsidRPr="00C267BD">
        <w:t>ik Mestne občine Ptuj, št. 9/0</w:t>
      </w:r>
      <w:r w:rsidRPr="00C267BD">
        <w:t>7) je Mestni svet Mestne občine Ptuj na svoji ____ seji, dne ____</w:t>
      </w:r>
      <w:r w:rsidR="00B822BA" w:rsidRPr="00C267BD">
        <w:t>,</w:t>
      </w:r>
      <w:r w:rsidRPr="00C267BD">
        <w:t xml:space="preserve"> sprejel</w:t>
      </w:r>
    </w:p>
    <w:p w14:paraId="60B435E5" w14:textId="77777777" w:rsidR="00B708D3" w:rsidRPr="00C267BD" w:rsidRDefault="00B708D3" w:rsidP="00B708D3">
      <w:pPr>
        <w:autoSpaceDE w:val="0"/>
        <w:autoSpaceDN w:val="0"/>
        <w:adjustRightInd w:val="0"/>
        <w:rPr>
          <w:shd w:val="clear" w:color="auto" w:fill="FFFFFF"/>
        </w:rPr>
      </w:pPr>
    </w:p>
    <w:p w14:paraId="7C8486DA" w14:textId="77777777" w:rsidR="00B708D3" w:rsidRPr="00C267BD" w:rsidRDefault="00B708D3" w:rsidP="00B708D3">
      <w:pPr>
        <w:autoSpaceDE w:val="0"/>
        <w:autoSpaceDN w:val="0"/>
        <w:adjustRightInd w:val="0"/>
        <w:jc w:val="center"/>
        <w:rPr>
          <w:b/>
          <w:shd w:val="clear" w:color="auto" w:fill="FFFFFF"/>
        </w:rPr>
      </w:pPr>
      <w:r w:rsidRPr="00C267BD">
        <w:rPr>
          <w:b/>
          <w:shd w:val="clear" w:color="auto" w:fill="FFFFFF"/>
        </w:rPr>
        <w:t>PRAVILNIK</w:t>
      </w:r>
    </w:p>
    <w:p w14:paraId="03365249" w14:textId="272469D4" w:rsidR="00B708D3" w:rsidRPr="00C267BD" w:rsidRDefault="00236053" w:rsidP="009E3E20">
      <w:pPr>
        <w:autoSpaceDE w:val="0"/>
        <w:autoSpaceDN w:val="0"/>
        <w:adjustRightInd w:val="0"/>
        <w:jc w:val="center"/>
        <w:rPr>
          <w:b/>
          <w:shd w:val="clear" w:color="auto" w:fill="FFFFFF"/>
        </w:rPr>
      </w:pPr>
      <w:r>
        <w:rPr>
          <w:b/>
          <w:shd w:val="clear" w:color="auto" w:fill="FFFFFF"/>
        </w:rPr>
        <w:t xml:space="preserve"> o </w:t>
      </w:r>
      <w:r w:rsidR="009E3E20" w:rsidRPr="00C267BD">
        <w:rPr>
          <w:b/>
          <w:shd w:val="clear" w:color="auto" w:fill="FFFFFF"/>
        </w:rPr>
        <w:t xml:space="preserve">dopolnitvah Pravilnika </w:t>
      </w:r>
      <w:r w:rsidR="00B708D3" w:rsidRPr="00C267BD">
        <w:rPr>
          <w:b/>
          <w:shd w:val="clear" w:color="auto" w:fill="FFFFFF"/>
        </w:rPr>
        <w:t>o tarifnem sistem</w:t>
      </w:r>
      <w:r w:rsidR="006117AA" w:rsidRPr="00C267BD">
        <w:rPr>
          <w:b/>
          <w:shd w:val="clear" w:color="auto" w:fill="FFFFFF"/>
        </w:rPr>
        <w:t>u za obračun storitev ravnanja s komunalnimi</w:t>
      </w:r>
      <w:r w:rsidR="00B708D3" w:rsidRPr="00C267BD">
        <w:rPr>
          <w:b/>
          <w:shd w:val="clear" w:color="auto" w:fill="FFFFFF"/>
        </w:rPr>
        <w:t xml:space="preserve"> odpadki v Mestni občini Ptuj</w:t>
      </w:r>
    </w:p>
    <w:p w14:paraId="55FF5C03" w14:textId="77777777" w:rsidR="009F29CD" w:rsidRPr="00C267BD" w:rsidRDefault="009F29CD" w:rsidP="009E3E20">
      <w:pPr>
        <w:autoSpaceDE w:val="0"/>
        <w:autoSpaceDN w:val="0"/>
        <w:adjustRightInd w:val="0"/>
        <w:jc w:val="center"/>
        <w:rPr>
          <w:b/>
          <w:shd w:val="clear" w:color="auto" w:fill="FFFFFF"/>
        </w:rPr>
      </w:pPr>
    </w:p>
    <w:p w14:paraId="4079C059" w14:textId="77777777" w:rsidR="009F29CD" w:rsidRPr="00C267BD" w:rsidRDefault="009F29CD" w:rsidP="009F29CD">
      <w:pPr>
        <w:numPr>
          <w:ilvl w:val="0"/>
          <w:numId w:val="34"/>
        </w:numPr>
        <w:spacing w:before="240" w:after="240"/>
        <w:ind w:left="357" w:hanging="357"/>
        <w:contextualSpacing/>
        <w:jc w:val="center"/>
        <w:rPr>
          <w:rFonts w:eastAsia="Calibri"/>
          <w:b/>
          <w:shd w:val="clear" w:color="auto" w:fill="FFFFFF"/>
          <w:lang w:eastAsia="en-US"/>
        </w:rPr>
      </w:pPr>
      <w:r w:rsidRPr="00C267BD">
        <w:rPr>
          <w:rFonts w:eastAsia="Calibri"/>
          <w:b/>
          <w:shd w:val="clear" w:color="auto" w:fill="FFFFFF"/>
          <w:lang w:eastAsia="en-US"/>
        </w:rPr>
        <w:t>člen</w:t>
      </w:r>
    </w:p>
    <w:p w14:paraId="277C97E3" w14:textId="375D27C8" w:rsidR="009F29CD" w:rsidRPr="00C267BD" w:rsidRDefault="009F29CD" w:rsidP="00C267BD">
      <w:pPr>
        <w:jc w:val="both"/>
        <w:rPr>
          <w:b/>
          <w:shd w:val="clear" w:color="auto" w:fill="FFFFFF"/>
        </w:rPr>
      </w:pPr>
      <w:r w:rsidRPr="00C267BD">
        <w:rPr>
          <w:rFonts w:eastAsia="Calibri"/>
          <w:shd w:val="clear" w:color="auto" w:fill="FFFFFF"/>
          <w:lang w:eastAsia="en-US"/>
        </w:rPr>
        <w:t>V Pravilniku o tarifnem sistemu za obračun storitev ravnanja s komunalnimi odpadki v Mestni občini Ptuj (Ura</w:t>
      </w:r>
      <w:r w:rsidR="00C267BD">
        <w:rPr>
          <w:rFonts w:eastAsia="Calibri"/>
          <w:shd w:val="clear" w:color="auto" w:fill="FFFFFF"/>
          <w:lang w:eastAsia="en-US"/>
        </w:rPr>
        <w:t>d</w:t>
      </w:r>
      <w:r w:rsidRPr="00C267BD">
        <w:rPr>
          <w:rFonts w:eastAsia="Calibri"/>
          <w:shd w:val="clear" w:color="auto" w:fill="FFFFFF"/>
          <w:lang w:eastAsia="en-US"/>
        </w:rPr>
        <w:t>ni vestnik M</w:t>
      </w:r>
      <w:r w:rsidR="00C267BD">
        <w:rPr>
          <w:rFonts w:eastAsia="Calibri"/>
          <w:shd w:val="clear" w:color="auto" w:fill="FFFFFF"/>
          <w:lang w:eastAsia="en-US"/>
        </w:rPr>
        <w:t>estne občine Ptuj, št. 15/17) se z</w:t>
      </w:r>
      <w:r w:rsidRPr="00C267BD">
        <w:rPr>
          <w:shd w:val="clear" w:color="auto" w:fill="FFFFFF"/>
        </w:rPr>
        <w:t xml:space="preserve">a besedilom 7. </w:t>
      </w:r>
      <w:r w:rsidR="00A74381" w:rsidRPr="00C267BD">
        <w:rPr>
          <w:shd w:val="clear" w:color="auto" w:fill="FFFFFF"/>
        </w:rPr>
        <w:t>č</w:t>
      </w:r>
      <w:r w:rsidR="00C267BD">
        <w:rPr>
          <w:shd w:val="clear" w:color="auto" w:fill="FFFFFF"/>
        </w:rPr>
        <w:t xml:space="preserve">lena </w:t>
      </w:r>
      <w:r w:rsidRPr="00C267BD">
        <w:rPr>
          <w:shd w:val="clear" w:color="auto" w:fill="FFFFFF"/>
        </w:rPr>
        <w:t>doda</w:t>
      </w:r>
      <w:r w:rsidR="00C267BD">
        <w:rPr>
          <w:shd w:val="clear" w:color="auto" w:fill="FFFFFF"/>
        </w:rPr>
        <w:t>ta novo 6. poglavje</w:t>
      </w:r>
      <w:r w:rsidRPr="00C267BD">
        <w:rPr>
          <w:shd w:val="clear" w:color="auto" w:fill="FFFFFF"/>
        </w:rPr>
        <w:t xml:space="preserve"> in </w:t>
      </w:r>
      <w:r w:rsidR="00C267BD">
        <w:rPr>
          <w:shd w:val="clear" w:color="auto" w:fill="FFFFFF"/>
        </w:rPr>
        <w:t xml:space="preserve">nov </w:t>
      </w:r>
      <w:r w:rsidRPr="00C267BD">
        <w:rPr>
          <w:shd w:val="clear" w:color="auto" w:fill="FFFFFF"/>
        </w:rPr>
        <w:t xml:space="preserve">8 .člen, ki </w:t>
      </w:r>
      <w:r w:rsidR="00C267BD">
        <w:rPr>
          <w:shd w:val="clear" w:color="auto" w:fill="FFFFFF"/>
        </w:rPr>
        <w:t xml:space="preserve">se </w:t>
      </w:r>
      <w:r w:rsidRPr="00C267BD">
        <w:rPr>
          <w:shd w:val="clear" w:color="auto" w:fill="FFFFFF"/>
        </w:rPr>
        <w:t>glasi</w:t>
      </w:r>
      <w:r w:rsidR="00A74381" w:rsidRPr="00C267BD">
        <w:rPr>
          <w:shd w:val="clear" w:color="auto" w:fill="FFFFFF"/>
        </w:rPr>
        <w:t>ta</w:t>
      </w:r>
      <w:r w:rsidRPr="00C267BD">
        <w:rPr>
          <w:shd w:val="clear" w:color="auto" w:fill="FFFFFF"/>
        </w:rPr>
        <w:t>:</w:t>
      </w:r>
    </w:p>
    <w:p w14:paraId="707C4A32" w14:textId="77777777" w:rsidR="00C267BD" w:rsidRDefault="00C267BD" w:rsidP="009F29CD">
      <w:pPr>
        <w:autoSpaceDE w:val="0"/>
        <w:autoSpaceDN w:val="0"/>
        <w:adjustRightInd w:val="0"/>
        <w:jc w:val="both"/>
        <w:rPr>
          <w:shd w:val="clear" w:color="auto" w:fill="FFFFFF"/>
        </w:rPr>
      </w:pPr>
    </w:p>
    <w:p w14:paraId="71DBB003" w14:textId="79709E78" w:rsidR="00A74381" w:rsidRPr="00C267BD" w:rsidRDefault="009F29CD" w:rsidP="009F29CD">
      <w:pPr>
        <w:autoSpaceDE w:val="0"/>
        <w:autoSpaceDN w:val="0"/>
        <w:adjustRightInd w:val="0"/>
        <w:jc w:val="both"/>
        <w:rPr>
          <w:shd w:val="clear" w:color="auto" w:fill="FFFFFF"/>
        </w:rPr>
      </w:pPr>
      <w:r w:rsidRPr="00C267BD">
        <w:rPr>
          <w:shd w:val="clear" w:color="auto" w:fill="FFFFFF"/>
        </w:rPr>
        <w:t>»</w:t>
      </w:r>
    </w:p>
    <w:p w14:paraId="13FC470C" w14:textId="3DC22366" w:rsidR="00A74381" w:rsidRPr="00C267BD" w:rsidRDefault="00A74381" w:rsidP="00A74381">
      <w:pPr>
        <w:pStyle w:val="Odstavekseznama"/>
        <w:numPr>
          <w:ilvl w:val="0"/>
          <w:numId w:val="41"/>
        </w:numPr>
        <w:autoSpaceDE w:val="0"/>
        <w:autoSpaceDN w:val="0"/>
        <w:adjustRightInd w:val="0"/>
        <w:ind w:left="357" w:hanging="357"/>
        <w:jc w:val="both"/>
        <w:rPr>
          <w:b/>
          <w:shd w:val="clear" w:color="auto" w:fill="FFFFFF"/>
        </w:rPr>
      </w:pPr>
      <w:r w:rsidRPr="00C267BD">
        <w:rPr>
          <w:b/>
          <w:shd w:val="clear" w:color="auto" w:fill="FFFFFF"/>
        </w:rPr>
        <w:t>SPREMEMBA NAČINA OBRAČUNAVAN</w:t>
      </w:r>
      <w:r w:rsidR="00C267BD">
        <w:rPr>
          <w:b/>
          <w:shd w:val="clear" w:color="auto" w:fill="FFFFFF"/>
        </w:rPr>
        <w:t>JA NA LETNI RAVNI GLEDE NA POVPR</w:t>
      </w:r>
      <w:r w:rsidRPr="00C267BD">
        <w:rPr>
          <w:b/>
          <w:shd w:val="clear" w:color="auto" w:fill="FFFFFF"/>
        </w:rPr>
        <w:t>EČNO KOLIČINO ZBRANIH, OBDELANIH IN ODLOŽENIH ODPADKOV IN POVPREČNE PROSTORNINE ZABOJNIKOV ZA MKO IN BIO NA LETNI RAVNI</w:t>
      </w:r>
    </w:p>
    <w:p w14:paraId="503E56D3" w14:textId="77777777" w:rsidR="00A74381" w:rsidRPr="00C267BD" w:rsidRDefault="00A74381" w:rsidP="009F29CD">
      <w:pPr>
        <w:autoSpaceDE w:val="0"/>
        <w:autoSpaceDN w:val="0"/>
        <w:adjustRightInd w:val="0"/>
        <w:jc w:val="both"/>
        <w:rPr>
          <w:b/>
          <w:shd w:val="clear" w:color="auto" w:fill="FFFFFF"/>
        </w:rPr>
      </w:pPr>
    </w:p>
    <w:p w14:paraId="0295B0BA" w14:textId="77777777" w:rsidR="00A74381" w:rsidRPr="00C267BD" w:rsidRDefault="00A74381" w:rsidP="00A74381">
      <w:pPr>
        <w:pStyle w:val="Odstavekseznama"/>
        <w:numPr>
          <w:ilvl w:val="0"/>
          <w:numId w:val="42"/>
        </w:numPr>
        <w:jc w:val="center"/>
        <w:rPr>
          <w:b/>
          <w:shd w:val="clear" w:color="auto" w:fill="FFFFFF"/>
        </w:rPr>
      </w:pPr>
      <w:r w:rsidRPr="00C267BD">
        <w:rPr>
          <w:b/>
          <w:shd w:val="clear" w:color="auto" w:fill="FFFFFF"/>
        </w:rPr>
        <w:t>člen</w:t>
      </w:r>
    </w:p>
    <w:p w14:paraId="43A97B67" w14:textId="1A208BA9" w:rsidR="009F29CD" w:rsidRPr="00C267BD" w:rsidRDefault="009F29CD" w:rsidP="009F29CD">
      <w:pPr>
        <w:pStyle w:val="Odstavekseznama"/>
        <w:numPr>
          <w:ilvl w:val="0"/>
          <w:numId w:val="36"/>
        </w:numPr>
        <w:autoSpaceDE w:val="0"/>
        <w:autoSpaceDN w:val="0"/>
        <w:adjustRightInd w:val="0"/>
        <w:ind w:left="357" w:hanging="357"/>
        <w:jc w:val="both"/>
        <w:rPr>
          <w:shd w:val="clear" w:color="auto" w:fill="FFFFFF"/>
        </w:rPr>
      </w:pPr>
      <w:r w:rsidRPr="00C267BD">
        <w:t>Ne glede</w:t>
      </w:r>
      <w:r w:rsidR="00C267BD">
        <w:t xml:space="preserve"> na 4., 5., 6. in 7. člen t</w:t>
      </w:r>
      <w:r w:rsidRPr="00C267BD">
        <w:t>ega pravilnika</w:t>
      </w:r>
      <w:r w:rsidR="00C267BD">
        <w:t xml:space="preserve">, lahko izvajalec javne službe </w:t>
      </w:r>
      <w:r w:rsidRPr="00C267BD">
        <w:t>ceno za zbiranje določenih vrst komunalnih odpadkov razen BIO, ceno zbiranja BIO odpadkov, ceno obdelave in ceno odlaganja odpadkov</w:t>
      </w:r>
      <w:r w:rsidRPr="00C267BD">
        <w:rPr>
          <w:bCs/>
        </w:rPr>
        <w:t>,</w:t>
      </w:r>
      <w:r w:rsidRPr="00C267BD">
        <w:rPr>
          <w:color w:val="FF0000"/>
        </w:rPr>
        <w:t xml:space="preserve"> </w:t>
      </w:r>
      <w:r w:rsidRPr="00C267BD">
        <w:t>uporabnikom zaračuna glede na povprečno količino zbranih, obdelanih in odloženih odpadkov in povprečne prostornine zabojnikov za MKO in BIO na letni ravni, v skladu z državnimi predpisi in uredbami. V primeru, ugotovljene razlike med potrjeno in obračunsko ceno za preteklo obračunsko obdobje izvajalec javne službe izvede poračun.</w:t>
      </w:r>
    </w:p>
    <w:p w14:paraId="57F00239" w14:textId="77777777" w:rsidR="009F29CD" w:rsidRPr="00C267BD" w:rsidRDefault="009F29CD" w:rsidP="009F29CD">
      <w:pPr>
        <w:pStyle w:val="Odstavekseznama"/>
        <w:numPr>
          <w:ilvl w:val="0"/>
          <w:numId w:val="36"/>
        </w:numPr>
        <w:ind w:left="357" w:hanging="357"/>
        <w:jc w:val="both"/>
      </w:pPr>
      <w:r w:rsidRPr="00C267BD">
        <w:t>izračun sodila za porazdelitev količin opravljenih storitev zbiranja določenih vrst komunalnih odpadkov razen BIO, ceno zbiranja BIO odpadkov, ceno obdelave in ceno odlaganja odpadkov, med uporabnike se izračuna na naslednji način:</w:t>
      </w:r>
    </w:p>
    <w:p w14:paraId="2D923374" w14:textId="77777777" w:rsidR="009F29CD" w:rsidRPr="00C267BD" w:rsidRDefault="009F29CD" w:rsidP="009F29CD">
      <w:pPr>
        <w:jc w:val="both"/>
        <w:rPr>
          <w:sz w:val="22"/>
          <w:szCs w:val="22"/>
        </w:rPr>
      </w:pPr>
    </w:p>
    <w:p w14:paraId="5CCCAE73" w14:textId="7FC394C5" w:rsidR="009F29CD" w:rsidRPr="00C267BD" w:rsidRDefault="009F29CD" w:rsidP="009F29CD">
      <w:pPr>
        <w:jc w:val="center"/>
        <w:rPr>
          <w:sz w:val="22"/>
          <w:szCs w:val="22"/>
        </w:rPr>
      </w:pPr>
      <m:oMathPara>
        <m:oMath>
          <m:r>
            <m:rPr>
              <m:sty m:val="p"/>
            </m:rPr>
            <w:rPr>
              <w:rFonts w:ascii="Cambria Math" w:hAnsi="Cambria Math"/>
              <w:sz w:val="22"/>
              <w:szCs w:val="22"/>
            </w:rPr>
            <m:t xml:space="preserve">sodilo za zbiranje </m:t>
          </m:r>
          <m:f>
            <m:fPr>
              <m:ctrlPr>
                <w:rPr>
                  <w:rFonts w:ascii="Cambria Math" w:eastAsiaTheme="minorHAnsi" w:hAnsi="Cambria Math"/>
                  <w:i/>
                  <w:iCs/>
                  <w:sz w:val="22"/>
                  <w:szCs w:val="22"/>
                </w:rPr>
              </m:ctrlPr>
            </m:fPr>
            <m:num>
              <m:r>
                <m:rPr>
                  <m:sty m:val="p"/>
                </m:rPr>
                <w:rPr>
                  <w:rFonts w:ascii="Cambria Math" w:hAnsi="Cambria Math"/>
                  <w:sz w:val="22"/>
                  <w:szCs w:val="22"/>
                </w:rPr>
                <m:t>kg</m:t>
              </m:r>
            </m:num>
            <m:den>
              <m:r>
                <m:rPr>
                  <m:sty m:val="p"/>
                </m:rPr>
                <w:rPr>
                  <w:rFonts w:ascii="Cambria Math" w:hAnsi="Cambria Math"/>
                  <w:sz w:val="22"/>
                  <w:szCs w:val="22"/>
                </w:rPr>
                <m:t>l</m:t>
              </m:r>
            </m:den>
          </m:f>
          <m:r>
            <m:rPr>
              <m:sty m:val="p"/>
            </m:rPr>
            <w:rPr>
              <w:rFonts w:ascii="Cambria Math" w:hAnsi="Cambria Math"/>
              <w:sz w:val="22"/>
              <w:szCs w:val="22"/>
            </w:rPr>
            <m:t>=</m:t>
          </m:r>
          <m:f>
            <m:fPr>
              <m:ctrlPr>
                <w:rPr>
                  <w:rFonts w:ascii="Cambria Math" w:eastAsiaTheme="minorHAnsi" w:hAnsi="Cambria Math"/>
                  <w:i/>
                  <w:iCs/>
                  <w:sz w:val="22"/>
                  <w:szCs w:val="22"/>
                </w:rPr>
              </m:ctrlPr>
            </m:fPr>
            <m:num>
              <m:r>
                <m:rPr>
                  <m:sty m:val="p"/>
                </m:rPr>
                <w:rPr>
                  <w:rFonts w:ascii="Cambria Math" w:hAnsi="Cambria Math"/>
                  <w:sz w:val="22"/>
                  <w:szCs w:val="22"/>
                </w:rPr>
                <m:t xml:space="preserve">povprečna masa vseh zbranih odpadkov razen BIO na leto  </m:t>
              </m:r>
              <m:d>
                <m:dPr>
                  <m:begChr m:val="["/>
                  <m:endChr m:val="]"/>
                  <m:ctrlPr>
                    <w:rPr>
                      <w:rFonts w:ascii="Cambria Math" w:eastAsiaTheme="minorHAnsi" w:hAnsi="Cambria Math"/>
                      <w:i/>
                      <w:iCs/>
                      <w:sz w:val="22"/>
                      <w:szCs w:val="22"/>
                    </w:rPr>
                  </m:ctrlPr>
                </m:dPr>
                <m:e>
                  <m:r>
                    <m:rPr>
                      <m:sty m:val="p"/>
                    </m:rPr>
                    <w:rPr>
                      <w:rFonts w:ascii="Cambria Math" w:hAnsi="Cambria Math"/>
                      <w:sz w:val="22"/>
                      <w:szCs w:val="22"/>
                    </w:rPr>
                    <m:t>kg</m:t>
                  </m:r>
                </m:e>
              </m:d>
            </m:num>
            <m:den>
              <m:r>
                <m:rPr>
                  <m:sty m:val="p"/>
                </m:rPr>
                <w:rPr>
                  <w:rFonts w:ascii="Cambria Math" w:hAnsi="Cambria Math"/>
                  <w:sz w:val="22"/>
                  <w:szCs w:val="22"/>
                </w:rPr>
                <m:t xml:space="preserve">povprečna obračunska prostornina vseh zabojnikov za MKO na leto </m:t>
              </m:r>
              <m:d>
                <m:dPr>
                  <m:begChr m:val="["/>
                  <m:endChr m:val="]"/>
                  <m:ctrlPr>
                    <w:rPr>
                      <w:rFonts w:ascii="Cambria Math" w:eastAsiaTheme="minorHAnsi" w:hAnsi="Cambria Math"/>
                      <w:i/>
                      <w:iCs/>
                      <w:sz w:val="22"/>
                      <w:szCs w:val="22"/>
                    </w:rPr>
                  </m:ctrlPr>
                </m:dPr>
                <m:e>
                  <m:r>
                    <m:rPr>
                      <m:sty m:val="p"/>
                    </m:rPr>
                    <w:rPr>
                      <w:rFonts w:ascii="Cambria Math" w:hAnsi="Cambria Math"/>
                      <w:sz w:val="22"/>
                      <w:szCs w:val="22"/>
                    </w:rPr>
                    <m:t>l</m:t>
                  </m:r>
                </m:e>
              </m:d>
            </m:den>
          </m:f>
        </m:oMath>
      </m:oMathPara>
    </w:p>
    <w:p w14:paraId="334D4C4B" w14:textId="77777777" w:rsidR="009F29CD" w:rsidRPr="00C267BD" w:rsidRDefault="009F29CD" w:rsidP="009F29CD">
      <w:pPr>
        <w:jc w:val="both"/>
        <w:rPr>
          <w:sz w:val="22"/>
          <w:szCs w:val="22"/>
        </w:rPr>
      </w:pPr>
    </w:p>
    <w:p w14:paraId="37749CE8" w14:textId="769B14BB" w:rsidR="009F29CD" w:rsidRPr="00C267BD" w:rsidRDefault="009F29CD" w:rsidP="009F29CD">
      <w:pPr>
        <w:jc w:val="center"/>
        <w:rPr>
          <w:sz w:val="22"/>
          <w:szCs w:val="22"/>
        </w:rPr>
      </w:pPr>
      <m:oMathPara>
        <m:oMath>
          <m:r>
            <m:rPr>
              <m:sty m:val="p"/>
            </m:rPr>
            <w:rPr>
              <w:rFonts w:ascii="Cambria Math" w:hAnsi="Cambria Math"/>
              <w:sz w:val="22"/>
              <w:szCs w:val="22"/>
            </w:rPr>
            <m:t xml:space="preserve">sodilo za BIO odpadke </m:t>
          </m:r>
          <m:f>
            <m:fPr>
              <m:ctrlPr>
                <w:rPr>
                  <w:rFonts w:ascii="Cambria Math" w:eastAsiaTheme="minorHAnsi" w:hAnsi="Cambria Math"/>
                  <w:i/>
                  <w:iCs/>
                  <w:sz w:val="22"/>
                  <w:szCs w:val="22"/>
                </w:rPr>
              </m:ctrlPr>
            </m:fPr>
            <m:num>
              <m:r>
                <m:rPr>
                  <m:sty m:val="p"/>
                </m:rPr>
                <w:rPr>
                  <w:rFonts w:ascii="Cambria Math" w:hAnsi="Cambria Math"/>
                  <w:sz w:val="22"/>
                  <w:szCs w:val="22"/>
                </w:rPr>
                <m:t>kg</m:t>
              </m:r>
            </m:num>
            <m:den>
              <m:r>
                <m:rPr>
                  <m:sty m:val="p"/>
                </m:rPr>
                <w:rPr>
                  <w:rFonts w:ascii="Cambria Math" w:hAnsi="Cambria Math"/>
                  <w:sz w:val="22"/>
                  <w:szCs w:val="22"/>
                </w:rPr>
                <m:t>l</m:t>
              </m:r>
            </m:den>
          </m:f>
          <m:r>
            <m:rPr>
              <m:sty m:val="p"/>
            </m:rPr>
            <w:rPr>
              <w:rFonts w:ascii="Cambria Math" w:hAnsi="Cambria Math"/>
              <w:sz w:val="22"/>
              <w:szCs w:val="22"/>
            </w:rPr>
            <m:t>=</m:t>
          </m:r>
          <m:f>
            <m:fPr>
              <m:ctrlPr>
                <w:rPr>
                  <w:rFonts w:ascii="Cambria Math" w:eastAsiaTheme="minorHAnsi" w:hAnsi="Cambria Math"/>
                  <w:i/>
                  <w:iCs/>
                  <w:sz w:val="22"/>
                  <w:szCs w:val="22"/>
                </w:rPr>
              </m:ctrlPr>
            </m:fPr>
            <m:num>
              <m:r>
                <m:rPr>
                  <m:sty m:val="p"/>
                </m:rPr>
                <w:rPr>
                  <w:rFonts w:ascii="Cambria Math" w:hAnsi="Cambria Math"/>
                  <w:sz w:val="22"/>
                  <w:szCs w:val="22"/>
                </w:rPr>
                <m:t xml:space="preserve">povprečna masa vseh zbranih BIO odpadkov na leto  </m:t>
              </m:r>
              <m:d>
                <m:dPr>
                  <m:begChr m:val="["/>
                  <m:endChr m:val="]"/>
                  <m:ctrlPr>
                    <w:rPr>
                      <w:rFonts w:ascii="Cambria Math" w:eastAsiaTheme="minorHAnsi" w:hAnsi="Cambria Math"/>
                      <w:i/>
                      <w:iCs/>
                      <w:sz w:val="22"/>
                      <w:szCs w:val="22"/>
                    </w:rPr>
                  </m:ctrlPr>
                </m:dPr>
                <m:e>
                  <m:r>
                    <m:rPr>
                      <m:sty m:val="p"/>
                    </m:rPr>
                    <w:rPr>
                      <w:rFonts w:ascii="Cambria Math" w:hAnsi="Cambria Math"/>
                      <w:sz w:val="22"/>
                      <w:szCs w:val="22"/>
                    </w:rPr>
                    <m:t>kg</m:t>
                  </m:r>
                </m:e>
              </m:d>
            </m:num>
            <m:den>
              <m:r>
                <m:rPr>
                  <m:sty m:val="p"/>
                </m:rPr>
                <w:rPr>
                  <w:rFonts w:ascii="Cambria Math" w:hAnsi="Cambria Math"/>
                  <w:sz w:val="22"/>
                  <w:szCs w:val="22"/>
                </w:rPr>
                <m:t xml:space="preserve">povprečna obračunska prostornina vseh zabojnikov za BIO na leto </m:t>
              </m:r>
              <m:d>
                <m:dPr>
                  <m:begChr m:val="["/>
                  <m:endChr m:val="]"/>
                  <m:ctrlPr>
                    <w:rPr>
                      <w:rFonts w:ascii="Cambria Math" w:eastAsiaTheme="minorHAnsi" w:hAnsi="Cambria Math"/>
                      <w:i/>
                      <w:iCs/>
                      <w:sz w:val="22"/>
                      <w:szCs w:val="22"/>
                    </w:rPr>
                  </m:ctrlPr>
                </m:dPr>
                <m:e>
                  <m:r>
                    <m:rPr>
                      <m:sty m:val="p"/>
                    </m:rPr>
                    <w:rPr>
                      <w:rFonts w:ascii="Cambria Math" w:hAnsi="Cambria Math"/>
                      <w:sz w:val="22"/>
                      <w:szCs w:val="22"/>
                    </w:rPr>
                    <m:t>l</m:t>
                  </m:r>
                </m:e>
              </m:d>
            </m:den>
          </m:f>
        </m:oMath>
      </m:oMathPara>
    </w:p>
    <w:p w14:paraId="0FB44AF3" w14:textId="77777777" w:rsidR="009F29CD" w:rsidRPr="00C267BD" w:rsidRDefault="009F29CD" w:rsidP="009F29CD">
      <w:pPr>
        <w:jc w:val="both"/>
        <w:rPr>
          <w:sz w:val="22"/>
          <w:szCs w:val="22"/>
        </w:rPr>
      </w:pPr>
    </w:p>
    <w:p w14:paraId="12ABF784" w14:textId="1544AE47" w:rsidR="009F29CD" w:rsidRPr="00C267BD" w:rsidRDefault="009F29CD" w:rsidP="009F29CD">
      <w:pPr>
        <w:jc w:val="center"/>
        <w:rPr>
          <w:sz w:val="22"/>
          <w:szCs w:val="22"/>
        </w:rPr>
      </w:pPr>
      <m:oMathPara>
        <m:oMath>
          <m:r>
            <m:rPr>
              <m:sty m:val="p"/>
            </m:rPr>
            <w:rPr>
              <w:rFonts w:ascii="Cambria Math" w:hAnsi="Cambria Math"/>
              <w:sz w:val="22"/>
              <w:szCs w:val="22"/>
            </w:rPr>
            <m:t xml:space="preserve">sodilo za obdelavo </m:t>
          </m:r>
          <m:f>
            <m:fPr>
              <m:ctrlPr>
                <w:rPr>
                  <w:rFonts w:ascii="Cambria Math" w:eastAsiaTheme="minorHAnsi" w:hAnsi="Cambria Math"/>
                  <w:i/>
                  <w:iCs/>
                  <w:sz w:val="22"/>
                  <w:szCs w:val="22"/>
                </w:rPr>
              </m:ctrlPr>
            </m:fPr>
            <m:num>
              <m:r>
                <m:rPr>
                  <m:sty m:val="p"/>
                </m:rPr>
                <w:rPr>
                  <w:rFonts w:ascii="Cambria Math" w:hAnsi="Cambria Math"/>
                  <w:sz w:val="22"/>
                  <w:szCs w:val="22"/>
                </w:rPr>
                <m:t>kg</m:t>
              </m:r>
            </m:num>
            <m:den>
              <m:r>
                <m:rPr>
                  <m:sty m:val="p"/>
                </m:rPr>
                <w:rPr>
                  <w:rFonts w:ascii="Cambria Math" w:hAnsi="Cambria Math"/>
                  <w:sz w:val="22"/>
                  <w:szCs w:val="22"/>
                </w:rPr>
                <m:t>l</m:t>
              </m:r>
            </m:den>
          </m:f>
          <m:r>
            <m:rPr>
              <m:sty m:val="p"/>
            </m:rPr>
            <w:rPr>
              <w:rFonts w:ascii="Cambria Math" w:hAnsi="Cambria Math"/>
              <w:sz w:val="22"/>
              <w:szCs w:val="22"/>
            </w:rPr>
            <m:t>=</m:t>
          </m:r>
          <m:f>
            <m:fPr>
              <m:ctrlPr>
                <w:rPr>
                  <w:rFonts w:ascii="Cambria Math" w:eastAsiaTheme="minorHAnsi" w:hAnsi="Cambria Math"/>
                  <w:i/>
                  <w:iCs/>
                  <w:sz w:val="22"/>
                  <w:szCs w:val="22"/>
                </w:rPr>
              </m:ctrlPr>
            </m:fPr>
            <m:num>
              <m:r>
                <m:rPr>
                  <m:sty m:val="p"/>
                </m:rPr>
                <w:rPr>
                  <w:rFonts w:ascii="Cambria Math" w:hAnsi="Cambria Math"/>
                  <w:sz w:val="22"/>
                  <w:szCs w:val="22"/>
                </w:rPr>
                <m:t xml:space="preserve">povprečna masa zbranih MKO na leto  </m:t>
              </m:r>
              <m:d>
                <m:dPr>
                  <m:begChr m:val="["/>
                  <m:endChr m:val="]"/>
                  <m:ctrlPr>
                    <w:rPr>
                      <w:rFonts w:ascii="Cambria Math" w:eastAsiaTheme="minorHAnsi" w:hAnsi="Cambria Math"/>
                      <w:i/>
                      <w:iCs/>
                      <w:sz w:val="22"/>
                      <w:szCs w:val="22"/>
                    </w:rPr>
                  </m:ctrlPr>
                </m:dPr>
                <m:e>
                  <m:r>
                    <m:rPr>
                      <m:sty m:val="p"/>
                    </m:rPr>
                    <w:rPr>
                      <w:rFonts w:ascii="Cambria Math" w:hAnsi="Cambria Math"/>
                      <w:sz w:val="22"/>
                      <w:szCs w:val="22"/>
                    </w:rPr>
                    <m:t>kg</m:t>
                  </m:r>
                </m:e>
              </m:d>
            </m:num>
            <m:den>
              <m:r>
                <m:rPr>
                  <m:sty m:val="p"/>
                </m:rPr>
                <w:rPr>
                  <w:rFonts w:ascii="Cambria Math" w:hAnsi="Cambria Math"/>
                  <w:sz w:val="22"/>
                  <w:szCs w:val="22"/>
                </w:rPr>
                <m:t xml:space="preserve">povprečna obračunska prostornina vseh zabojnikov za MKO na leto </m:t>
              </m:r>
              <m:d>
                <m:dPr>
                  <m:begChr m:val="["/>
                  <m:endChr m:val="]"/>
                  <m:ctrlPr>
                    <w:rPr>
                      <w:rFonts w:ascii="Cambria Math" w:eastAsiaTheme="minorHAnsi" w:hAnsi="Cambria Math"/>
                      <w:i/>
                      <w:iCs/>
                      <w:sz w:val="22"/>
                      <w:szCs w:val="22"/>
                    </w:rPr>
                  </m:ctrlPr>
                </m:dPr>
                <m:e>
                  <m:r>
                    <m:rPr>
                      <m:sty m:val="p"/>
                    </m:rPr>
                    <w:rPr>
                      <w:rFonts w:ascii="Cambria Math" w:hAnsi="Cambria Math"/>
                      <w:sz w:val="22"/>
                      <w:szCs w:val="22"/>
                    </w:rPr>
                    <m:t>l</m:t>
                  </m:r>
                </m:e>
              </m:d>
            </m:den>
          </m:f>
        </m:oMath>
      </m:oMathPara>
    </w:p>
    <w:p w14:paraId="6A432F02" w14:textId="77777777" w:rsidR="009F29CD" w:rsidRPr="00C267BD" w:rsidRDefault="009F29CD" w:rsidP="009F29CD">
      <w:pPr>
        <w:jc w:val="both"/>
        <w:rPr>
          <w:sz w:val="22"/>
          <w:szCs w:val="22"/>
        </w:rPr>
      </w:pPr>
    </w:p>
    <w:p w14:paraId="2E6F5870" w14:textId="329B1CB0" w:rsidR="009F29CD" w:rsidRPr="00C267BD" w:rsidRDefault="009F29CD" w:rsidP="009F29CD">
      <w:pPr>
        <w:jc w:val="both"/>
        <w:rPr>
          <w:sz w:val="22"/>
          <w:szCs w:val="22"/>
        </w:rPr>
      </w:pPr>
      <m:oMathPara>
        <m:oMath>
          <m:r>
            <m:rPr>
              <m:sty m:val="p"/>
            </m:rPr>
            <w:rPr>
              <w:rFonts w:ascii="Cambria Math" w:hAnsi="Cambria Math"/>
              <w:sz w:val="22"/>
              <w:szCs w:val="22"/>
            </w:rPr>
            <m:t xml:space="preserve">Sodilo za odlaganje </m:t>
          </m:r>
          <m:f>
            <m:fPr>
              <m:ctrlPr>
                <w:rPr>
                  <w:rFonts w:ascii="Cambria Math" w:eastAsiaTheme="minorHAnsi" w:hAnsi="Cambria Math"/>
                  <w:i/>
                  <w:iCs/>
                  <w:sz w:val="22"/>
                  <w:szCs w:val="22"/>
                </w:rPr>
              </m:ctrlPr>
            </m:fPr>
            <m:num>
              <m:r>
                <m:rPr>
                  <m:sty m:val="p"/>
                </m:rPr>
                <w:rPr>
                  <w:rFonts w:ascii="Cambria Math" w:hAnsi="Cambria Math"/>
                  <w:sz w:val="22"/>
                  <w:szCs w:val="22"/>
                </w:rPr>
                <m:t>kg</m:t>
              </m:r>
            </m:num>
            <m:den>
              <m:r>
                <m:rPr>
                  <m:sty m:val="p"/>
                </m:rPr>
                <w:rPr>
                  <w:rFonts w:ascii="Cambria Math" w:hAnsi="Cambria Math"/>
                  <w:sz w:val="22"/>
                  <w:szCs w:val="22"/>
                </w:rPr>
                <m:t>l</m:t>
              </m:r>
            </m:den>
          </m:f>
          <m:r>
            <m:rPr>
              <m:sty m:val="p"/>
            </m:rPr>
            <w:rPr>
              <w:rFonts w:ascii="Cambria Math" w:hAnsi="Cambria Math"/>
              <w:sz w:val="22"/>
              <w:szCs w:val="22"/>
            </w:rPr>
            <m:t>=</m:t>
          </m:r>
          <m:f>
            <m:fPr>
              <m:ctrlPr>
                <w:rPr>
                  <w:rFonts w:ascii="Cambria Math" w:eastAsiaTheme="minorHAnsi" w:hAnsi="Cambria Math"/>
                  <w:i/>
                  <w:iCs/>
                  <w:sz w:val="22"/>
                  <w:szCs w:val="22"/>
                </w:rPr>
              </m:ctrlPr>
            </m:fPr>
            <m:num>
              <m:r>
                <m:rPr>
                  <m:sty m:val="p"/>
                </m:rPr>
                <w:rPr>
                  <w:rFonts w:ascii="Cambria Math" w:hAnsi="Cambria Math"/>
                  <w:sz w:val="22"/>
                  <w:szCs w:val="22"/>
                </w:rPr>
                <m:t xml:space="preserve">povprečna masa vseh odloženih MKO na leto  </m:t>
              </m:r>
              <m:d>
                <m:dPr>
                  <m:begChr m:val="["/>
                  <m:endChr m:val="]"/>
                  <m:ctrlPr>
                    <w:rPr>
                      <w:rFonts w:ascii="Cambria Math" w:eastAsiaTheme="minorHAnsi" w:hAnsi="Cambria Math"/>
                      <w:i/>
                      <w:iCs/>
                      <w:sz w:val="22"/>
                      <w:szCs w:val="22"/>
                    </w:rPr>
                  </m:ctrlPr>
                </m:dPr>
                <m:e>
                  <m:r>
                    <m:rPr>
                      <m:sty m:val="p"/>
                    </m:rPr>
                    <w:rPr>
                      <w:rFonts w:ascii="Cambria Math" w:hAnsi="Cambria Math"/>
                      <w:sz w:val="22"/>
                      <w:szCs w:val="22"/>
                    </w:rPr>
                    <m:t>kg</m:t>
                  </m:r>
                </m:e>
              </m:d>
            </m:num>
            <m:den>
              <m:r>
                <m:rPr>
                  <m:sty m:val="p"/>
                </m:rPr>
                <w:rPr>
                  <w:rFonts w:ascii="Cambria Math" w:hAnsi="Cambria Math"/>
                  <w:sz w:val="22"/>
                  <w:szCs w:val="22"/>
                </w:rPr>
                <m:t xml:space="preserve">povprečna obračunska prostornina vseh zabojnikov za MKO na leto </m:t>
              </m:r>
              <m:d>
                <m:dPr>
                  <m:begChr m:val="["/>
                  <m:endChr m:val="]"/>
                  <m:ctrlPr>
                    <w:rPr>
                      <w:rFonts w:ascii="Cambria Math" w:eastAsiaTheme="minorHAnsi" w:hAnsi="Cambria Math"/>
                      <w:i/>
                      <w:iCs/>
                      <w:sz w:val="22"/>
                      <w:szCs w:val="22"/>
                    </w:rPr>
                  </m:ctrlPr>
                </m:dPr>
                <m:e>
                  <m:r>
                    <m:rPr>
                      <m:sty m:val="p"/>
                    </m:rPr>
                    <w:rPr>
                      <w:rFonts w:ascii="Cambria Math" w:hAnsi="Cambria Math"/>
                      <w:sz w:val="22"/>
                      <w:szCs w:val="22"/>
                    </w:rPr>
                    <m:t>l</m:t>
                  </m:r>
                </m:e>
              </m:d>
            </m:den>
          </m:f>
        </m:oMath>
      </m:oMathPara>
    </w:p>
    <w:p w14:paraId="00A08C12" w14:textId="77777777" w:rsidR="009F29CD" w:rsidRPr="00C267BD" w:rsidRDefault="009F29CD" w:rsidP="009F29CD">
      <w:pPr>
        <w:jc w:val="both"/>
      </w:pPr>
    </w:p>
    <w:p w14:paraId="2A2A37AD" w14:textId="77777777" w:rsidR="00A74381" w:rsidRPr="00C267BD" w:rsidRDefault="009F29CD" w:rsidP="00A74381">
      <w:pPr>
        <w:pStyle w:val="Odstavekseznama"/>
        <w:numPr>
          <w:ilvl w:val="0"/>
          <w:numId w:val="36"/>
        </w:numPr>
        <w:ind w:left="357" w:hanging="357"/>
        <w:jc w:val="both"/>
      </w:pPr>
      <w:r w:rsidRPr="00C267BD">
        <w:t>Predračunsko ceno ravnanja s komunalnimi odpadki izvajalec javne službe predlaga v elaboratu in jo predloži občini v potrditev. Sprememba načina obračunavanja se lahko izvede po preteklem obračunskem obdobju.</w:t>
      </w:r>
      <w:r w:rsidR="00A74381" w:rsidRPr="00C267BD">
        <w:t>«.</w:t>
      </w:r>
    </w:p>
    <w:p w14:paraId="30A6B6F9" w14:textId="77777777" w:rsidR="00A74381" w:rsidRPr="00C267BD" w:rsidRDefault="00A74381" w:rsidP="00A74381">
      <w:pPr>
        <w:jc w:val="both"/>
      </w:pPr>
    </w:p>
    <w:p w14:paraId="06C64C9C" w14:textId="77777777" w:rsidR="00A74381" w:rsidRPr="00C267BD" w:rsidRDefault="00A74381" w:rsidP="00A74381">
      <w:pPr>
        <w:pStyle w:val="Odstavekseznama"/>
        <w:numPr>
          <w:ilvl w:val="0"/>
          <w:numId w:val="34"/>
        </w:numPr>
        <w:jc w:val="center"/>
        <w:rPr>
          <w:b/>
        </w:rPr>
      </w:pPr>
      <w:r w:rsidRPr="00C267BD">
        <w:rPr>
          <w:b/>
        </w:rPr>
        <w:t>člen</w:t>
      </w:r>
    </w:p>
    <w:p w14:paraId="0075A5D9" w14:textId="39DEE642" w:rsidR="00A74381" w:rsidRPr="00C267BD" w:rsidRDefault="00236053" w:rsidP="00A74381">
      <w:pPr>
        <w:jc w:val="both"/>
      </w:pPr>
      <w:r>
        <w:t>Ostala poglavja in členi pravilnika se ustrezno</w:t>
      </w:r>
      <w:r w:rsidR="00A74381" w:rsidRPr="00C267BD">
        <w:t xml:space="preserve"> preštevilčijo.</w:t>
      </w:r>
    </w:p>
    <w:p w14:paraId="3C683542" w14:textId="77777777" w:rsidR="00A74381" w:rsidRPr="00C267BD" w:rsidRDefault="00A74381" w:rsidP="00A74381">
      <w:pPr>
        <w:jc w:val="both"/>
      </w:pPr>
    </w:p>
    <w:p w14:paraId="04D008C0" w14:textId="77777777" w:rsidR="00A74381" w:rsidRPr="00C267BD" w:rsidRDefault="00A74381" w:rsidP="00A74381">
      <w:pPr>
        <w:pStyle w:val="Odstavekseznama"/>
        <w:numPr>
          <w:ilvl w:val="0"/>
          <w:numId w:val="34"/>
        </w:numPr>
        <w:jc w:val="center"/>
        <w:rPr>
          <w:b/>
        </w:rPr>
      </w:pPr>
      <w:r w:rsidRPr="00C267BD">
        <w:rPr>
          <w:b/>
        </w:rPr>
        <w:t>člen</w:t>
      </w:r>
    </w:p>
    <w:p w14:paraId="3BEC53F7" w14:textId="78EDB002" w:rsidR="00A74381" w:rsidRPr="00C267BD" w:rsidRDefault="00236053" w:rsidP="00E45A4D">
      <w:pPr>
        <w:jc w:val="both"/>
        <w:rPr>
          <w:rFonts w:eastAsia="Calibri"/>
          <w:shd w:val="clear" w:color="auto" w:fill="FFFFFF"/>
          <w:lang w:eastAsia="en-US"/>
        </w:rPr>
      </w:pPr>
      <w:r>
        <w:rPr>
          <w:rFonts w:eastAsia="Calibri"/>
          <w:shd w:val="clear" w:color="auto" w:fill="FFFFFF"/>
          <w:lang w:eastAsia="en-US"/>
        </w:rPr>
        <w:t>Ta pravilnik začne</w:t>
      </w:r>
      <w:r w:rsidR="00180734">
        <w:rPr>
          <w:rFonts w:eastAsia="Calibri"/>
          <w:shd w:val="clear" w:color="auto" w:fill="FFFFFF"/>
          <w:lang w:eastAsia="en-US"/>
        </w:rPr>
        <w:t xml:space="preserve"> veljati naslednji</w:t>
      </w:r>
      <w:bookmarkStart w:id="2" w:name="_GoBack"/>
      <w:bookmarkEnd w:id="2"/>
      <w:r w:rsidR="00A74381" w:rsidRPr="00C267BD">
        <w:rPr>
          <w:rFonts w:eastAsia="Calibri"/>
          <w:shd w:val="clear" w:color="auto" w:fill="FFFFFF"/>
          <w:lang w:eastAsia="en-US"/>
        </w:rPr>
        <w:t xml:space="preserve"> dan po objavi v Uradnem vestniku Mestne občine Ptuj.</w:t>
      </w:r>
    </w:p>
    <w:p w14:paraId="745DF6A1" w14:textId="77777777" w:rsidR="00A74381" w:rsidRPr="00C267BD" w:rsidRDefault="00A74381" w:rsidP="00A74381">
      <w:pPr>
        <w:jc w:val="both"/>
      </w:pPr>
    </w:p>
    <w:p w14:paraId="40CAFDD8" w14:textId="1B960845" w:rsidR="00A74381" w:rsidRPr="00C267BD" w:rsidRDefault="00236053" w:rsidP="00A74381">
      <w:pPr>
        <w:jc w:val="both"/>
        <w:rPr>
          <w:rFonts w:eastAsia="Calibri"/>
          <w:shd w:val="clear" w:color="auto" w:fill="FFFFFF"/>
          <w:lang w:eastAsia="en-US"/>
        </w:rPr>
      </w:pPr>
      <w:r>
        <w:rPr>
          <w:rFonts w:eastAsia="Calibri"/>
          <w:shd w:val="clear" w:color="auto" w:fill="FFFFFF"/>
          <w:lang w:eastAsia="en-US"/>
        </w:rPr>
        <w:t>Številka: 007-12</w:t>
      </w:r>
      <w:r w:rsidR="00A74381" w:rsidRPr="00C267BD">
        <w:rPr>
          <w:rFonts w:eastAsia="Calibri"/>
          <w:shd w:val="clear" w:color="auto" w:fill="FFFFFF"/>
          <w:lang w:eastAsia="en-US"/>
        </w:rPr>
        <w:t>/2017</w:t>
      </w:r>
    </w:p>
    <w:p w14:paraId="46791CBD" w14:textId="77777777" w:rsidR="00A74381" w:rsidRPr="00C267BD" w:rsidRDefault="00A74381" w:rsidP="00A74381">
      <w:pPr>
        <w:jc w:val="both"/>
        <w:rPr>
          <w:rFonts w:eastAsia="Calibri"/>
          <w:shd w:val="clear" w:color="auto" w:fill="FFFFFF"/>
          <w:lang w:eastAsia="en-US"/>
        </w:rPr>
      </w:pPr>
      <w:r w:rsidRPr="00C267BD">
        <w:rPr>
          <w:rFonts w:eastAsia="Calibri"/>
          <w:shd w:val="clear" w:color="auto" w:fill="FFFFFF"/>
          <w:lang w:eastAsia="en-US"/>
        </w:rPr>
        <w:t>Datum:</w:t>
      </w:r>
    </w:p>
    <w:p w14:paraId="2F504D43" w14:textId="77777777" w:rsidR="00A74381" w:rsidRPr="00C267BD" w:rsidRDefault="00A74381" w:rsidP="00A74381">
      <w:pPr>
        <w:pBdr>
          <w:bottom w:val="single" w:sz="4" w:space="1" w:color="auto"/>
        </w:pBdr>
        <w:jc w:val="both"/>
        <w:rPr>
          <w:lang w:eastAsia="en-US"/>
        </w:rPr>
      </w:pPr>
    </w:p>
    <w:p w14:paraId="36B0CB92" w14:textId="77777777" w:rsidR="00A74381" w:rsidRPr="00C267BD" w:rsidRDefault="00A74381" w:rsidP="00A74381">
      <w:pPr>
        <w:tabs>
          <w:tab w:val="left" w:pos="1140"/>
        </w:tabs>
        <w:rPr>
          <w:lang w:eastAsia="en-US"/>
        </w:rPr>
      </w:pPr>
      <w:r w:rsidRPr="00C267BD">
        <w:rPr>
          <w:lang w:eastAsia="en-US"/>
        </w:rPr>
        <w:tab/>
      </w:r>
    </w:p>
    <w:p w14:paraId="377E7DC6" w14:textId="77777777" w:rsidR="00A74381" w:rsidRPr="00C267BD" w:rsidRDefault="00A74381" w:rsidP="00A74381">
      <w:pPr>
        <w:tabs>
          <w:tab w:val="left" w:pos="1140"/>
        </w:tabs>
        <w:jc w:val="center"/>
        <w:rPr>
          <w:b/>
          <w:lang w:eastAsia="en-US"/>
        </w:rPr>
      </w:pPr>
      <w:r w:rsidRPr="00C267BD">
        <w:rPr>
          <w:b/>
          <w:lang w:eastAsia="en-US"/>
        </w:rPr>
        <w:t>O B R A Z L O Ž I T E V:</w:t>
      </w:r>
    </w:p>
    <w:p w14:paraId="0AABF7B0" w14:textId="77777777" w:rsidR="005A3F41" w:rsidRPr="00C267BD" w:rsidRDefault="00A74381" w:rsidP="00236053">
      <w:pPr>
        <w:pStyle w:val="Style1"/>
        <w:rPr>
          <w:rFonts w:ascii="Times New Roman" w:hAnsi="Times New Roman" w:cs="Times New Roman"/>
          <w:sz w:val="24"/>
        </w:rPr>
      </w:pPr>
      <w:r w:rsidRPr="00C267BD">
        <w:rPr>
          <w:rFonts w:ascii="Times New Roman" w:hAnsi="Times New Roman" w:cs="Times New Roman"/>
          <w:b w:val="0"/>
          <w:sz w:val="24"/>
          <w:lang w:eastAsia="en-US"/>
        </w:rPr>
        <w:t xml:space="preserve">Mestni </w:t>
      </w:r>
      <w:r w:rsidR="00E45A4D" w:rsidRPr="00C267BD">
        <w:rPr>
          <w:rFonts w:ascii="Times New Roman" w:hAnsi="Times New Roman" w:cs="Times New Roman"/>
          <w:b w:val="0"/>
          <w:sz w:val="24"/>
          <w:lang w:eastAsia="en-US"/>
        </w:rPr>
        <w:t>svet Mestne občine Ptuj je na 32</w:t>
      </w:r>
      <w:r w:rsidRPr="00C267BD">
        <w:rPr>
          <w:rFonts w:ascii="Times New Roman" w:hAnsi="Times New Roman" w:cs="Times New Roman"/>
          <w:b w:val="0"/>
          <w:sz w:val="24"/>
          <w:lang w:eastAsia="en-US"/>
        </w:rPr>
        <w:t>. r</w:t>
      </w:r>
      <w:r w:rsidR="00E45A4D" w:rsidRPr="00C267BD">
        <w:rPr>
          <w:rFonts w:ascii="Times New Roman" w:hAnsi="Times New Roman" w:cs="Times New Roman"/>
          <w:b w:val="0"/>
          <w:sz w:val="24"/>
          <w:lang w:eastAsia="en-US"/>
        </w:rPr>
        <w:t>edni seji mestnega sveta, dne 25. 9</w:t>
      </w:r>
      <w:r w:rsidRPr="00C267BD">
        <w:rPr>
          <w:rFonts w:ascii="Times New Roman" w:hAnsi="Times New Roman" w:cs="Times New Roman"/>
          <w:b w:val="0"/>
          <w:sz w:val="24"/>
          <w:lang w:eastAsia="en-US"/>
        </w:rPr>
        <w:t xml:space="preserve">. 2017, obravnaval </w:t>
      </w:r>
      <w:r w:rsidR="005A3F41" w:rsidRPr="00C267BD">
        <w:rPr>
          <w:rFonts w:ascii="Times New Roman" w:hAnsi="Times New Roman" w:cs="Times New Roman"/>
          <w:b w:val="0"/>
          <w:sz w:val="24"/>
          <w:lang w:eastAsia="en-US"/>
        </w:rPr>
        <w:t xml:space="preserve">in sprejel </w:t>
      </w:r>
      <w:r w:rsidR="005A3F41" w:rsidRPr="00C267BD">
        <w:rPr>
          <w:rFonts w:ascii="Times New Roman" w:hAnsi="Times New Roman" w:cs="Times New Roman"/>
          <w:b w:val="0"/>
          <w:sz w:val="24"/>
        </w:rPr>
        <w:t>Pravilnik</w:t>
      </w:r>
      <w:r w:rsidR="00E45A4D" w:rsidRPr="00C267BD">
        <w:rPr>
          <w:rFonts w:ascii="Times New Roman" w:hAnsi="Times New Roman" w:cs="Times New Roman"/>
          <w:b w:val="0"/>
          <w:sz w:val="24"/>
        </w:rPr>
        <w:t xml:space="preserve"> o tarifnem sistemu za obračun storitev ravnanja s komunalnimi odpadki v Mestni občini Ptuj</w:t>
      </w:r>
      <w:r w:rsidR="005A3F41" w:rsidRPr="00C267BD">
        <w:rPr>
          <w:rFonts w:ascii="Times New Roman" w:hAnsi="Times New Roman" w:cs="Times New Roman"/>
          <w:b w:val="0"/>
          <w:sz w:val="24"/>
        </w:rPr>
        <w:t xml:space="preserve"> (Uradni vestnik Mestne občine Ptuj, 15/17).</w:t>
      </w:r>
      <w:r w:rsidR="005A3F41" w:rsidRPr="00C267BD">
        <w:rPr>
          <w:rFonts w:ascii="Times New Roman" w:hAnsi="Times New Roman" w:cs="Times New Roman"/>
          <w:sz w:val="24"/>
        </w:rPr>
        <w:t xml:space="preserve">  </w:t>
      </w:r>
    </w:p>
    <w:p w14:paraId="0249DDDA" w14:textId="2CD60808" w:rsidR="005A3F41" w:rsidRPr="00C267BD" w:rsidRDefault="005A3F41" w:rsidP="00236053">
      <w:pPr>
        <w:pStyle w:val="Style1"/>
        <w:rPr>
          <w:rFonts w:ascii="Times New Roman" w:hAnsi="Times New Roman" w:cs="Times New Roman"/>
          <w:b w:val="0"/>
          <w:sz w:val="24"/>
        </w:rPr>
      </w:pPr>
      <w:r w:rsidRPr="00C267BD">
        <w:rPr>
          <w:rFonts w:ascii="Times New Roman" w:hAnsi="Times New Roman" w:cs="Times New Roman"/>
          <w:b w:val="0"/>
          <w:sz w:val="24"/>
        </w:rPr>
        <w:t>Pravna podlaga za pripravo Pravilnika o tarifnem sistemu za obračun storitev ravnanja s komunalnimi odpadki v Mestni občini Ptuj (v nadaljevanju: tarifni pravilnik) je Uredba o metodologiji o oblikovanju cen storitev obveznih občinskih gospodarskih javnih služb varstva okolja (Uradni list Re</w:t>
      </w:r>
      <w:r w:rsidR="00236053">
        <w:rPr>
          <w:rFonts w:ascii="Times New Roman" w:hAnsi="Times New Roman" w:cs="Times New Roman"/>
          <w:b w:val="0"/>
          <w:sz w:val="24"/>
        </w:rPr>
        <w:t xml:space="preserve">publike Slovenije, št. 87/12, </w:t>
      </w:r>
      <w:r w:rsidRPr="00C267BD">
        <w:rPr>
          <w:rFonts w:ascii="Times New Roman" w:hAnsi="Times New Roman" w:cs="Times New Roman"/>
          <w:b w:val="0"/>
          <w:sz w:val="24"/>
        </w:rPr>
        <w:t>109/12</w:t>
      </w:r>
      <w:r w:rsidR="00236053">
        <w:rPr>
          <w:rFonts w:ascii="Times New Roman" w:hAnsi="Times New Roman" w:cs="Times New Roman"/>
          <w:b w:val="0"/>
          <w:sz w:val="24"/>
        </w:rPr>
        <w:t xml:space="preserve"> in 76/17</w:t>
      </w:r>
      <w:r w:rsidRPr="00C267BD">
        <w:rPr>
          <w:rFonts w:ascii="Times New Roman" w:hAnsi="Times New Roman" w:cs="Times New Roman"/>
          <w:b w:val="0"/>
          <w:sz w:val="24"/>
        </w:rPr>
        <w:t xml:space="preserve">; v nadaljevanju: Uredba MEDO). </w:t>
      </w:r>
    </w:p>
    <w:p w14:paraId="66D0AF89" w14:textId="09A14FE0" w:rsidR="005A3F41" w:rsidRPr="00C267BD" w:rsidRDefault="005A3F41" w:rsidP="00236053">
      <w:pPr>
        <w:pStyle w:val="Style1"/>
        <w:rPr>
          <w:rFonts w:ascii="Times New Roman" w:hAnsi="Times New Roman" w:cs="Times New Roman"/>
          <w:b w:val="0"/>
          <w:sz w:val="24"/>
          <w:lang w:eastAsia="en-US"/>
        </w:rPr>
      </w:pPr>
      <w:r w:rsidRPr="00C267BD">
        <w:rPr>
          <w:rFonts w:ascii="Times New Roman" w:hAnsi="Times New Roman" w:cs="Times New Roman"/>
          <w:b w:val="0"/>
          <w:sz w:val="24"/>
          <w:lang w:eastAsia="en-US"/>
        </w:rPr>
        <w:t xml:space="preserve">Navedeno spremembo izvajalec javne službe predlaga, zaradi možnosti spremembe obračunavanja cen ravnanja s komunalnimi odpadki na letni ravni. V določenih točkah </w:t>
      </w:r>
      <w:r w:rsidR="00236053" w:rsidRPr="00236053">
        <w:rPr>
          <w:rFonts w:ascii="Times New Roman" w:hAnsi="Times New Roman" w:cs="Times New Roman"/>
          <w:b w:val="0"/>
          <w:sz w:val="24"/>
          <w:lang w:eastAsia="en-US"/>
        </w:rPr>
        <w:t xml:space="preserve">lahko </w:t>
      </w:r>
      <w:r w:rsidRPr="00C267BD">
        <w:rPr>
          <w:rFonts w:ascii="Times New Roman" w:hAnsi="Times New Roman" w:cs="Times New Roman"/>
          <w:b w:val="0"/>
          <w:sz w:val="24"/>
          <w:lang w:eastAsia="en-US"/>
        </w:rPr>
        <w:t>ceno izvajanja javne službe</w:t>
      </w:r>
      <w:r w:rsidR="00236053">
        <w:rPr>
          <w:rFonts w:ascii="Times New Roman" w:hAnsi="Times New Roman" w:cs="Times New Roman"/>
          <w:b w:val="0"/>
          <w:sz w:val="24"/>
          <w:lang w:eastAsia="en-US"/>
        </w:rPr>
        <w:t xml:space="preserve"> ravnanja s komunalnimi odpadki, </w:t>
      </w:r>
      <w:r w:rsidRPr="00C267BD">
        <w:rPr>
          <w:rFonts w:ascii="Times New Roman" w:hAnsi="Times New Roman" w:cs="Times New Roman"/>
          <w:b w:val="0"/>
          <w:sz w:val="24"/>
          <w:lang w:eastAsia="en-US"/>
        </w:rPr>
        <w:t>izvajalec obračunava samo glede na zbrane količine odpadkov na mesečni ravni, iz katere se oblikuje cena ravnanja s komunalnimi odpadki. Izvajalec predlaga, da se v določenih točk</w:t>
      </w:r>
      <w:r w:rsidR="00236053">
        <w:rPr>
          <w:rFonts w:ascii="Times New Roman" w:hAnsi="Times New Roman" w:cs="Times New Roman"/>
          <w:b w:val="0"/>
          <w:sz w:val="24"/>
          <w:lang w:eastAsia="en-US"/>
        </w:rPr>
        <w:t>ah tarifnega pravilnika</w:t>
      </w:r>
      <w:r w:rsidRPr="00C267BD">
        <w:rPr>
          <w:rFonts w:ascii="Times New Roman" w:hAnsi="Times New Roman" w:cs="Times New Roman"/>
          <w:b w:val="0"/>
          <w:sz w:val="24"/>
          <w:lang w:eastAsia="en-US"/>
        </w:rPr>
        <w:t xml:space="preserve"> doda nova točka, v katerem bi izvajalec javne službe imel za novo obračunsko obdobje možnost določiti tudi ceno ravnanja s komunalnimi odpadki in sicer tako, da bi se cena za zbiranje določenih vrst komunalnih odpadkov razen BIO, ceno zbiranja BIO odpadkov, ceno obdelave in ceno odlaganja odpadkov</w:t>
      </w:r>
      <w:r w:rsidRPr="00C267BD">
        <w:rPr>
          <w:rFonts w:ascii="Times New Roman" w:hAnsi="Times New Roman" w:cs="Times New Roman"/>
          <w:b w:val="0"/>
          <w:bCs/>
          <w:sz w:val="24"/>
          <w:lang w:eastAsia="en-US"/>
        </w:rPr>
        <w:t>,</w:t>
      </w:r>
      <w:r w:rsidRPr="00C267BD">
        <w:rPr>
          <w:rFonts w:ascii="Times New Roman" w:hAnsi="Times New Roman" w:cs="Times New Roman"/>
          <w:b w:val="0"/>
          <w:color w:val="FF0000"/>
          <w:sz w:val="24"/>
          <w:lang w:eastAsia="en-US"/>
        </w:rPr>
        <w:t xml:space="preserve"> </w:t>
      </w:r>
      <w:r w:rsidRPr="00C267BD">
        <w:rPr>
          <w:rFonts w:ascii="Times New Roman" w:hAnsi="Times New Roman" w:cs="Times New Roman"/>
          <w:b w:val="0"/>
          <w:sz w:val="24"/>
          <w:lang w:eastAsia="en-US"/>
        </w:rPr>
        <w:t>uporabnikom zaračuna glede na povprečno količino zbranih, obdelanih in odloženih odpadkov in povprečne prostornine zabojnikov za MKO in BIO na letni ravni.</w:t>
      </w:r>
      <w:r w:rsidR="002B59E4" w:rsidRPr="00C267BD">
        <w:rPr>
          <w:rFonts w:ascii="Times New Roman" w:hAnsi="Times New Roman" w:cs="Times New Roman"/>
          <w:b w:val="0"/>
          <w:sz w:val="24"/>
          <w:lang w:eastAsia="en-US"/>
        </w:rPr>
        <w:t xml:space="preserve"> Izvajalec javne službe bo prav tako izstavljal položnice na mesečni ravni.</w:t>
      </w:r>
    </w:p>
    <w:p w14:paraId="6EEB1594" w14:textId="77777777" w:rsidR="005A3F41" w:rsidRPr="00C267BD" w:rsidRDefault="005A3F41" w:rsidP="00236053">
      <w:pPr>
        <w:pStyle w:val="Style1"/>
        <w:rPr>
          <w:rFonts w:ascii="Times New Roman" w:hAnsi="Times New Roman" w:cs="Times New Roman"/>
          <w:b w:val="0"/>
          <w:sz w:val="24"/>
          <w:lang w:eastAsia="en-US"/>
        </w:rPr>
      </w:pPr>
      <w:r w:rsidRPr="00C267BD">
        <w:rPr>
          <w:rFonts w:ascii="Times New Roman" w:hAnsi="Times New Roman" w:cs="Times New Roman"/>
          <w:b w:val="0"/>
          <w:sz w:val="24"/>
          <w:lang w:eastAsia="en-US"/>
        </w:rPr>
        <w:t>Sprememba načina obračunavanja se lahko prične izvajati po preteklem obračunskem obdobju in predložitvi Elaborata o oblikovanju cen obveznih občinskih gospodarskih javnih služb ravnanja s komunalnimi odpadki.</w:t>
      </w:r>
    </w:p>
    <w:p w14:paraId="4BA7B471" w14:textId="10684687" w:rsidR="00A74381" w:rsidRPr="00C267BD" w:rsidRDefault="00A74381" w:rsidP="00236053">
      <w:pPr>
        <w:jc w:val="both"/>
      </w:pPr>
      <w:r w:rsidRPr="00C267BD">
        <w:t xml:space="preserve">Mestnemu svetu Mestne občine Ptuj predlagam, da </w:t>
      </w:r>
      <w:r w:rsidR="00236053">
        <w:t>predlog Pravilnika o</w:t>
      </w:r>
      <w:r w:rsidR="005A3F41" w:rsidRPr="00C267BD">
        <w:t xml:space="preserve"> dopolnitvah Pravilnika o tarifnem sistemu za obračun storitev ravnanja s komunalnimi odpadki v Mestni občini Ptuj </w:t>
      </w:r>
      <w:r w:rsidRPr="00C267BD">
        <w:t xml:space="preserve">obravnava in sprejme </w:t>
      </w:r>
      <w:r w:rsidR="00236053">
        <w:t xml:space="preserve">v predloženem besedilu. </w:t>
      </w:r>
    </w:p>
    <w:p w14:paraId="7BC23F9E" w14:textId="77777777" w:rsidR="00A74381" w:rsidRPr="00C267BD" w:rsidRDefault="00A74381" w:rsidP="00236053">
      <w:pPr>
        <w:jc w:val="both"/>
        <w:rPr>
          <w:lang w:eastAsia="en-US"/>
        </w:rPr>
      </w:pPr>
    </w:p>
    <w:p w14:paraId="660F982B" w14:textId="77777777" w:rsidR="00A74381" w:rsidRPr="00C267BD" w:rsidRDefault="00A74381" w:rsidP="00236053">
      <w:pPr>
        <w:rPr>
          <w:lang w:eastAsia="en-US"/>
        </w:rPr>
      </w:pPr>
      <w:r w:rsidRPr="00C267BD">
        <w:rPr>
          <w:lang w:eastAsia="en-US"/>
        </w:rPr>
        <w:t>Pripravila:</w:t>
      </w:r>
    </w:p>
    <w:p w14:paraId="7F4D888D" w14:textId="77777777" w:rsidR="00A74381" w:rsidRPr="00C267BD" w:rsidRDefault="00DE2A7B" w:rsidP="00236053">
      <w:pPr>
        <w:rPr>
          <w:lang w:eastAsia="en-US"/>
        </w:rPr>
      </w:pPr>
      <w:r w:rsidRPr="00C267BD">
        <w:rPr>
          <w:lang w:eastAsia="en-US"/>
        </w:rPr>
        <w:t>Gregor Uhan</w:t>
      </w:r>
    </w:p>
    <w:p w14:paraId="317D033D" w14:textId="20734A92" w:rsidR="00DE2A7B" w:rsidRPr="00C267BD" w:rsidRDefault="00DE2A7B" w:rsidP="00236053">
      <w:pPr>
        <w:rPr>
          <w:lang w:eastAsia="en-US"/>
        </w:rPr>
      </w:pPr>
      <w:r w:rsidRPr="00C267BD">
        <w:rPr>
          <w:lang w:eastAsia="en-US"/>
        </w:rPr>
        <w:t>Aleš Lešnik</w:t>
      </w:r>
    </w:p>
    <w:p w14:paraId="23F20A70" w14:textId="77777777" w:rsidR="00A74381" w:rsidRPr="00C267BD" w:rsidRDefault="00A74381" w:rsidP="00236053">
      <w:pPr>
        <w:rPr>
          <w:lang w:eastAsia="en-US"/>
        </w:rPr>
      </w:pPr>
      <w:r w:rsidRPr="00C267BD">
        <w:rPr>
          <w:lang w:eastAsia="en-US"/>
        </w:rPr>
        <w:t xml:space="preserve">                                                                                                         Miran SENČAR,</w:t>
      </w:r>
    </w:p>
    <w:p w14:paraId="178724E9" w14:textId="411612F1" w:rsidR="00A74381" w:rsidRPr="00C267BD" w:rsidRDefault="00236053" w:rsidP="00236053">
      <w:pPr>
        <w:ind w:firstLine="720"/>
        <w:rPr>
          <w:lang w:eastAsia="en-US"/>
        </w:rPr>
      </w:pPr>
      <w:r>
        <w:rPr>
          <w:lang w:eastAsia="en-US"/>
        </w:rPr>
        <w:t xml:space="preserve">                                                                                    </w:t>
      </w:r>
      <w:r w:rsidR="00A74381" w:rsidRPr="00C267BD">
        <w:rPr>
          <w:lang w:eastAsia="en-US"/>
        </w:rPr>
        <w:t xml:space="preserve">  župan Mestne občine Ptuj</w:t>
      </w:r>
    </w:p>
    <w:bookmarkEnd w:id="1"/>
    <w:p w14:paraId="369FB74B" w14:textId="77777777" w:rsidR="003770B1" w:rsidRPr="00C267BD" w:rsidRDefault="003770B1" w:rsidP="003770B1">
      <w:pPr>
        <w:rPr>
          <w:rFonts w:eastAsia="Calibri"/>
        </w:rPr>
      </w:pPr>
    </w:p>
    <w:sectPr w:rsidR="003770B1" w:rsidRPr="00C267BD" w:rsidSect="0058695A">
      <w:headerReference w:type="default" r:id="rId8"/>
      <w:footerReference w:type="even" r:id="rId9"/>
      <w:footerReference w:type="default" r:id="rId10"/>
      <w:headerReference w:type="first" r:id="rId11"/>
      <w:footerReference w:type="first" r:id="rId12"/>
      <w:pgSz w:w="12240" w:h="15840"/>
      <w:pgMar w:top="1134" w:right="1418" w:bottom="1134" w:left="1418" w:header="709" w:footer="709" w:gutter="0"/>
      <w:pgNumType w:start="0" w:chapStyle="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D76802" w14:textId="77777777" w:rsidR="00216FF0" w:rsidRDefault="00216FF0">
      <w:r>
        <w:separator/>
      </w:r>
    </w:p>
  </w:endnote>
  <w:endnote w:type="continuationSeparator" w:id="0">
    <w:p w14:paraId="33DB4BDD" w14:textId="77777777" w:rsidR="00216FF0" w:rsidRDefault="00216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B9CB7" w14:textId="77777777" w:rsidR="006713C6" w:rsidRDefault="009D2363" w:rsidP="00D05EFE">
    <w:pPr>
      <w:pStyle w:val="Noga"/>
      <w:framePr w:wrap="around" w:vAnchor="text" w:hAnchor="margin" w:xAlign="center" w:y="1"/>
      <w:rPr>
        <w:rStyle w:val="tevilkastrani"/>
      </w:rPr>
    </w:pPr>
    <w:r>
      <w:rPr>
        <w:rStyle w:val="tevilkastrani"/>
      </w:rPr>
      <w:fldChar w:fldCharType="begin"/>
    </w:r>
    <w:r w:rsidR="006713C6">
      <w:rPr>
        <w:rStyle w:val="tevilkastrani"/>
      </w:rPr>
      <w:instrText xml:space="preserve">PAGE  </w:instrText>
    </w:r>
    <w:r>
      <w:rPr>
        <w:rStyle w:val="tevilkastrani"/>
      </w:rPr>
      <w:fldChar w:fldCharType="separate"/>
    </w:r>
    <w:r w:rsidR="006713C6">
      <w:rPr>
        <w:rStyle w:val="tevilkastrani"/>
        <w:noProof/>
      </w:rPr>
      <w:t>32</w:t>
    </w:r>
    <w:r>
      <w:rPr>
        <w:rStyle w:val="tevilkastrani"/>
      </w:rPr>
      <w:fldChar w:fldCharType="end"/>
    </w:r>
  </w:p>
  <w:p w14:paraId="2247FA30" w14:textId="77777777" w:rsidR="006713C6" w:rsidRDefault="006713C6" w:rsidP="00786397">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7C7C6" w14:textId="78924A56" w:rsidR="006713C6" w:rsidRDefault="009D2363" w:rsidP="00D05EFE">
    <w:pPr>
      <w:pStyle w:val="Noga"/>
      <w:framePr w:wrap="around" w:vAnchor="text" w:hAnchor="margin" w:xAlign="center" w:y="1"/>
      <w:jc w:val="center"/>
      <w:rPr>
        <w:rStyle w:val="tevilkastrani"/>
      </w:rPr>
    </w:pPr>
    <w:r>
      <w:rPr>
        <w:rStyle w:val="tevilkastrani"/>
      </w:rPr>
      <w:fldChar w:fldCharType="begin"/>
    </w:r>
    <w:r w:rsidR="006713C6">
      <w:rPr>
        <w:rStyle w:val="tevilkastrani"/>
      </w:rPr>
      <w:instrText xml:space="preserve">PAGE  </w:instrText>
    </w:r>
    <w:r>
      <w:rPr>
        <w:rStyle w:val="tevilkastrani"/>
      </w:rPr>
      <w:fldChar w:fldCharType="separate"/>
    </w:r>
    <w:r w:rsidR="00180734">
      <w:rPr>
        <w:rStyle w:val="tevilkastrani"/>
        <w:noProof/>
      </w:rPr>
      <w:t>1</w:t>
    </w:r>
    <w:r>
      <w:rPr>
        <w:rStyle w:val="tevilkastrani"/>
      </w:rPr>
      <w:fldChar w:fldCharType="end"/>
    </w:r>
  </w:p>
  <w:p w14:paraId="22C7EC7F" w14:textId="77777777" w:rsidR="006713C6" w:rsidRDefault="006713C6" w:rsidP="00BC19B2">
    <w:pPr>
      <w:pStyle w:val="Noga"/>
      <w:framePr w:wrap="around" w:vAnchor="text" w:hAnchor="margin" w:xAlign="center" w:y="1"/>
      <w:rPr>
        <w:rStyle w:val="tevilkastrani"/>
      </w:rPr>
    </w:pPr>
  </w:p>
  <w:p w14:paraId="6AC87776" w14:textId="77777777" w:rsidR="006713C6" w:rsidRDefault="006713C6" w:rsidP="0049280C">
    <w:pPr>
      <w:pStyle w:val="Noga"/>
      <w:framePr w:wrap="around" w:vAnchor="text" w:hAnchor="page" w:x="1419" w:y="-53"/>
      <w:rPr>
        <w:rStyle w:val="tevilkastrani"/>
      </w:rPr>
    </w:pPr>
  </w:p>
  <w:p w14:paraId="279BD3F8" w14:textId="77777777" w:rsidR="006713C6" w:rsidRDefault="006713C6" w:rsidP="0058695A">
    <w:pPr>
      <w:pStyle w:val="Noga"/>
      <w:framePr w:wrap="around" w:vAnchor="text" w:hAnchor="margin" w:xAlign="right" w:y="1"/>
      <w:ind w:right="360"/>
      <w:rPr>
        <w:rStyle w:val="tevilkastrani"/>
      </w:rPr>
    </w:pPr>
  </w:p>
  <w:p w14:paraId="201F8C5D" w14:textId="77777777" w:rsidR="006713C6" w:rsidRDefault="006713C6" w:rsidP="0049280C">
    <w:pPr>
      <w:pBdr>
        <w:top w:val="single" w:sz="12" w:space="1" w:color="999999"/>
      </w:pBd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8C69A" w14:textId="77777777" w:rsidR="006713C6" w:rsidRDefault="006713C6" w:rsidP="006D3DCC">
    <w:pPr>
      <w:pBdr>
        <w:top w:val="single" w:sz="12" w:space="1" w:color="999999"/>
      </w:pBdr>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D3D4AB" w14:textId="77777777" w:rsidR="00216FF0" w:rsidRDefault="00216FF0">
      <w:r>
        <w:separator/>
      </w:r>
    </w:p>
  </w:footnote>
  <w:footnote w:type="continuationSeparator" w:id="0">
    <w:p w14:paraId="7E193F77" w14:textId="77777777" w:rsidR="00216FF0" w:rsidRDefault="00216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69B58" w14:textId="77777777" w:rsidR="006713C6" w:rsidRDefault="006713C6" w:rsidP="00813B3B">
    <w:pPr>
      <w:pStyle w:val="Glava"/>
      <w:jc w:val="right"/>
    </w:pPr>
    <w:r>
      <w:tab/>
    </w:r>
  </w:p>
  <w:p w14:paraId="47525CB4" w14:textId="77777777" w:rsidR="006713C6" w:rsidRDefault="006713C6" w:rsidP="00813B3B">
    <w:pPr>
      <w:pStyle w:val="Glava"/>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3227"/>
      <w:gridCol w:w="6393"/>
    </w:tblGrid>
    <w:tr w:rsidR="006713C6" w:rsidRPr="00AF0BDA" w14:paraId="425E9190" w14:textId="77777777" w:rsidTr="00941D6A">
      <w:tc>
        <w:tcPr>
          <w:tcW w:w="3228" w:type="dxa"/>
        </w:tcPr>
        <w:p w14:paraId="62FC7222" w14:textId="77777777" w:rsidR="006713C6" w:rsidRPr="00AF0BDA" w:rsidRDefault="006713C6" w:rsidP="00AF0BDA">
          <w:pPr>
            <w:pBdr>
              <w:bottom w:val="single" w:sz="12" w:space="1" w:color="999999"/>
            </w:pBdr>
            <w:jc w:val="center"/>
            <w:rPr>
              <w:b/>
              <w:i/>
              <w:lang w:val="en-US" w:eastAsia="en-US"/>
            </w:rPr>
          </w:pPr>
          <w:r>
            <w:rPr>
              <w:noProof/>
            </w:rPr>
            <w:drawing>
              <wp:inline distT="0" distB="0" distL="0" distR="0" wp14:anchorId="4EB7BF31" wp14:editId="7A2E9503">
                <wp:extent cx="469265" cy="58483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265" cy="584835"/>
                        </a:xfrm>
                        <a:prstGeom prst="rect">
                          <a:avLst/>
                        </a:prstGeom>
                        <a:noFill/>
                        <a:ln>
                          <a:noFill/>
                        </a:ln>
                      </pic:spPr>
                    </pic:pic>
                  </a:graphicData>
                </a:graphic>
              </wp:inline>
            </w:drawing>
          </w:r>
        </w:p>
        <w:p w14:paraId="09B3779E" w14:textId="77777777" w:rsidR="006713C6" w:rsidRPr="00AF0BDA" w:rsidRDefault="006713C6" w:rsidP="00AF0BDA">
          <w:pPr>
            <w:pBdr>
              <w:bottom w:val="single" w:sz="12" w:space="1" w:color="999999"/>
            </w:pBdr>
            <w:rPr>
              <w:lang w:val="en-US" w:eastAsia="en-US"/>
            </w:rPr>
          </w:pPr>
        </w:p>
        <w:p w14:paraId="4500A624" w14:textId="77777777" w:rsidR="006713C6" w:rsidRPr="00AF0BDA" w:rsidRDefault="006713C6" w:rsidP="00AF0BDA">
          <w:pPr>
            <w:pBdr>
              <w:bottom w:val="single" w:sz="12" w:space="1" w:color="999999"/>
            </w:pBdr>
            <w:jc w:val="center"/>
            <w:rPr>
              <w:b/>
              <w:lang w:val="en-US" w:eastAsia="en-US"/>
            </w:rPr>
          </w:pPr>
          <w:r w:rsidRPr="00AF0BDA">
            <w:rPr>
              <w:b/>
              <w:sz w:val="22"/>
              <w:lang w:val="en-US" w:eastAsia="en-US"/>
            </w:rPr>
            <w:t>MESTNA OBČINA PTUJ</w:t>
          </w:r>
        </w:p>
        <w:p w14:paraId="44F28054" w14:textId="77777777" w:rsidR="006713C6" w:rsidRPr="00AF0BDA" w:rsidRDefault="006713C6" w:rsidP="00AF0BDA">
          <w:pPr>
            <w:pBdr>
              <w:bottom w:val="single" w:sz="12" w:space="1" w:color="999999"/>
            </w:pBdr>
            <w:jc w:val="center"/>
            <w:rPr>
              <w:lang w:val="en-US" w:eastAsia="en-US"/>
            </w:rPr>
          </w:pPr>
          <w:r w:rsidRPr="00AF0BDA">
            <w:rPr>
              <w:sz w:val="22"/>
              <w:lang w:val="en-US" w:eastAsia="en-US"/>
            </w:rPr>
            <w:t>ŽUPAN</w:t>
          </w:r>
        </w:p>
        <w:p w14:paraId="2631FAC6" w14:textId="77777777" w:rsidR="006713C6" w:rsidRPr="00AF0BDA" w:rsidRDefault="006713C6" w:rsidP="00AF0BDA">
          <w:pPr>
            <w:pBdr>
              <w:bottom w:val="single" w:sz="12" w:space="1" w:color="999999"/>
            </w:pBdr>
            <w:rPr>
              <w:lang w:val="en-US" w:eastAsia="en-US"/>
            </w:rPr>
          </w:pPr>
        </w:p>
        <w:p w14:paraId="666E32C1" w14:textId="77777777" w:rsidR="006713C6" w:rsidRPr="00AF0BDA" w:rsidRDefault="006713C6" w:rsidP="00AF0BDA">
          <w:pPr>
            <w:jc w:val="center"/>
            <w:rPr>
              <w:lang w:val="en-US" w:eastAsia="en-US"/>
            </w:rPr>
          </w:pPr>
        </w:p>
      </w:tc>
      <w:tc>
        <w:tcPr>
          <w:tcW w:w="6394" w:type="dxa"/>
        </w:tcPr>
        <w:p w14:paraId="2C9DF220" w14:textId="77777777" w:rsidR="006713C6" w:rsidRPr="00AF0BDA" w:rsidRDefault="006713C6" w:rsidP="00AF0BDA">
          <w:pPr>
            <w:tabs>
              <w:tab w:val="center" w:pos="4703"/>
              <w:tab w:val="right" w:pos="9406"/>
            </w:tabs>
            <w:rPr>
              <w:lang w:val="en-US" w:eastAsia="en-US"/>
            </w:rPr>
          </w:pPr>
        </w:p>
      </w:tc>
    </w:tr>
  </w:tbl>
  <w:p w14:paraId="41031648" w14:textId="77777777" w:rsidR="006713C6" w:rsidRDefault="006713C6">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36184"/>
    <w:multiLevelType w:val="hybridMultilevel"/>
    <w:tmpl w:val="8DE40522"/>
    <w:lvl w:ilvl="0" w:tplc="4EA69576">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95B1755"/>
    <w:multiLevelType w:val="hybridMultilevel"/>
    <w:tmpl w:val="91A85708"/>
    <w:lvl w:ilvl="0" w:tplc="A73E86AA">
      <w:start w:val="1"/>
      <w:numFmt w:val="decimal"/>
      <w:lvlText w:val="(%1)"/>
      <w:lvlJc w:val="left"/>
      <w:pPr>
        <w:ind w:left="717" w:hanging="360"/>
      </w:pPr>
      <w:rPr>
        <w:rFonts w:hint="default"/>
      </w:rPr>
    </w:lvl>
    <w:lvl w:ilvl="1" w:tplc="04240019" w:tentative="1">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2" w15:restartNumberingAfterBreak="0">
    <w:nsid w:val="110D48FF"/>
    <w:multiLevelType w:val="hybridMultilevel"/>
    <w:tmpl w:val="E578D44E"/>
    <w:lvl w:ilvl="0" w:tplc="55E6C040">
      <w:start w:val="1"/>
      <w:numFmt w:val="decimal"/>
      <w:lvlText w:val="%1."/>
      <w:lvlJc w:val="left"/>
      <w:pPr>
        <w:ind w:left="717" w:hanging="360"/>
      </w:pPr>
      <w:rPr>
        <w:rFonts w:hint="default"/>
        <w:color w:val="auto"/>
      </w:rPr>
    </w:lvl>
    <w:lvl w:ilvl="1" w:tplc="04240019" w:tentative="1">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3" w15:restartNumberingAfterBreak="0">
    <w:nsid w:val="13D74B8A"/>
    <w:multiLevelType w:val="hybridMultilevel"/>
    <w:tmpl w:val="D390CA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C755DF7"/>
    <w:multiLevelType w:val="hybridMultilevel"/>
    <w:tmpl w:val="E4B4589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0F87C73"/>
    <w:multiLevelType w:val="hybridMultilevel"/>
    <w:tmpl w:val="00ECACBE"/>
    <w:lvl w:ilvl="0" w:tplc="4F806DEC">
      <w:start w:val="1"/>
      <w:numFmt w:val="decimal"/>
      <w:lvlText w:val="(%1)"/>
      <w:lvlJc w:val="left"/>
      <w:pPr>
        <w:ind w:left="360" w:hanging="360"/>
      </w:pPr>
      <w:rPr>
        <w:rFonts w:hint="default"/>
        <w:b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22F11FA7"/>
    <w:multiLevelType w:val="hybridMultilevel"/>
    <w:tmpl w:val="9F5C101A"/>
    <w:lvl w:ilvl="0" w:tplc="3DDCACB8">
      <w:start w:val="1"/>
      <w:numFmt w:val="decimal"/>
      <w:lvlText w:val="(%1)"/>
      <w:lvlJc w:val="left"/>
      <w:pPr>
        <w:ind w:left="360" w:hanging="36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25340782"/>
    <w:multiLevelType w:val="hybridMultilevel"/>
    <w:tmpl w:val="7B9CB1E0"/>
    <w:lvl w:ilvl="0" w:tplc="0058A51A">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6F11363"/>
    <w:multiLevelType w:val="hybridMultilevel"/>
    <w:tmpl w:val="DF0A220A"/>
    <w:lvl w:ilvl="0" w:tplc="4EA69576">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71F1BE4"/>
    <w:multiLevelType w:val="hybridMultilevel"/>
    <w:tmpl w:val="966C459A"/>
    <w:lvl w:ilvl="0" w:tplc="97423D2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74E181E"/>
    <w:multiLevelType w:val="hybridMultilevel"/>
    <w:tmpl w:val="F26A59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B0F22FF"/>
    <w:multiLevelType w:val="hybridMultilevel"/>
    <w:tmpl w:val="70FE2084"/>
    <w:lvl w:ilvl="0" w:tplc="C6F2DEDC">
      <w:start w:val="1"/>
      <w:numFmt w:val="decimal"/>
      <w:lvlText w:val="(%1)"/>
      <w:lvlJc w:val="left"/>
      <w:pPr>
        <w:ind w:left="2517" w:hanging="360"/>
      </w:pPr>
      <w:rPr>
        <w:rFonts w:ascii="Times New Roman" w:eastAsia="Times New Roman" w:hAnsi="Times New Roman" w:cs="Times New Roman"/>
      </w:rPr>
    </w:lvl>
    <w:lvl w:ilvl="1" w:tplc="04240019" w:tentative="1">
      <w:start w:val="1"/>
      <w:numFmt w:val="lowerLetter"/>
      <w:lvlText w:val="%2."/>
      <w:lvlJc w:val="left"/>
      <w:pPr>
        <w:ind w:left="3237" w:hanging="360"/>
      </w:pPr>
    </w:lvl>
    <w:lvl w:ilvl="2" w:tplc="0424001B" w:tentative="1">
      <w:start w:val="1"/>
      <w:numFmt w:val="lowerRoman"/>
      <w:lvlText w:val="%3."/>
      <w:lvlJc w:val="right"/>
      <w:pPr>
        <w:ind w:left="3957" w:hanging="180"/>
      </w:pPr>
    </w:lvl>
    <w:lvl w:ilvl="3" w:tplc="0424000F" w:tentative="1">
      <w:start w:val="1"/>
      <w:numFmt w:val="decimal"/>
      <w:lvlText w:val="%4."/>
      <w:lvlJc w:val="left"/>
      <w:pPr>
        <w:ind w:left="4677" w:hanging="360"/>
      </w:pPr>
    </w:lvl>
    <w:lvl w:ilvl="4" w:tplc="04240019" w:tentative="1">
      <w:start w:val="1"/>
      <w:numFmt w:val="lowerLetter"/>
      <w:lvlText w:val="%5."/>
      <w:lvlJc w:val="left"/>
      <w:pPr>
        <w:ind w:left="5397" w:hanging="360"/>
      </w:pPr>
    </w:lvl>
    <w:lvl w:ilvl="5" w:tplc="0424001B" w:tentative="1">
      <w:start w:val="1"/>
      <w:numFmt w:val="lowerRoman"/>
      <w:lvlText w:val="%6."/>
      <w:lvlJc w:val="right"/>
      <w:pPr>
        <w:ind w:left="6117" w:hanging="180"/>
      </w:pPr>
    </w:lvl>
    <w:lvl w:ilvl="6" w:tplc="0424000F" w:tentative="1">
      <w:start w:val="1"/>
      <w:numFmt w:val="decimal"/>
      <w:lvlText w:val="%7."/>
      <w:lvlJc w:val="left"/>
      <w:pPr>
        <w:ind w:left="6837" w:hanging="360"/>
      </w:pPr>
    </w:lvl>
    <w:lvl w:ilvl="7" w:tplc="04240019" w:tentative="1">
      <w:start w:val="1"/>
      <w:numFmt w:val="lowerLetter"/>
      <w:lvlText w:val="%8."/>
      <w:lvlJc w:val="left"/>
      <w:pPr>
        <w:ind w:left="7557" w:hanging="360"/>
      </w:pPr>
    </w:lvl>
    <w:lvl w:ilvl="8" w:tplc="0424001B" w:tentative="1">
      <w:start w:val="1"/>
      <w:numFmt w:val="lowerRoman"/>
      <w:lvlText w:val="%9."/>
      <w:lvlJc w:val="right"/>
      <w:pPr>
        <w:ind w:left="8277" w:hanging="180"/>
      </w:pPr>
    </w:lvl>
  </w:abstractNum>
  <w:abstractNum w:abstractNumId="12" w15:restartNumberingAfterBreak="0">
    <w:nsid w:val="2CB141B4"/>
    <w:multiLevelType w:val="hybridMultilevel"/>
    <w:tmpl w:val="C1B0F7D8"/>
    <w:lvl w:ilvl="0" w:tplc="71C4E9BE">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2D2809D6"/>
    <w:multiLevelType w:val="hybridMultilevel"/>
    <w:tmpl w:val="949C9CBE"/>
    <w:lvl w:ilvl="0" w:tplc="DE40FE40">
      <w:start w:val="1"/>
      <w:numFmt w:val="upperRoman"/>
      <w:lvlText w:val="%1."/>
      <w:lvlJc w:val="left"/>
      <w:pPr>
        <w:ind w:left="1080" w:hanging="720"/>
      </w:pPr>
      <w:rPr>
        <w:rFonts w:hint="default"/>
        <w:color w:val="333333"/>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0086AF7"/>
    <w:multiLevelType w:val="hybridMultilevel"/>
    <w:tmpl w:val="9B4E66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1AA0BBE"/>
    <w:multiLevelType w:val="hybridMultilevel"/>
    <w:tmpl w:val="8ADC8698"/>
    <w:lvl w:ilvl="0" w:tplc="29F8837C">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59C6A0C"/>
    <w:multiLevelType w:val="multilevel"/>
    <w:tmpl w:val="D1A2F43C"/>
    <w:lvl w:ilvl="0">
      <w:start w:val="1"/>
      <w:numFmt w:val="decimal"/>
      <w:pStyle w:val="Naslov1"/>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7" w15:restartNumberingAfterBreak="0">
    <w:nsid w:val="3E1729E3"/>
    <w:multiLevelType w:val="hybridMultilevel"/>
    <w:tmpl w:val="493033E4"/>
    <w:lvl w:ilvl="0" w:tplc="182C976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FEE41D6"/>
    <w:multiLevelType w:val="hybridMultilevel"/>
    <w:tmpl w:val="C3A2ADCA"/>
    <w:lvl w:ilvl="0" w:tplc="BB66ED8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0C76294"/>
    <w:multiLevelType w:val="hybridMultilevel"/>
    <w:tmpl w:val="E4007260"/>
    <w:lvl w:ilvl="0" w:tplc="B9EC0D92">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0" w15:restartNumberingAfterBreak="0">
    <w:nsid w:val="40D16321"/>
    <w:multiLevelType w:val="hybridMultilevel"/>
    <w:tmpl w:val="2C7CD92C"/>
    <w:lvl w:ilvl="0" w:tplc="B9707378">
      <w:start w:val="1"/>
      <w:numFmt w:val="decimal"/>
      <w:lvlText w:val="(%1)"/>
      <w:lvlJc w:val="left"/>
      <w:pPr>
        <w:ind w:left="36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51A2B0B"/>
    <w:multiLevelType w:val="hybridMultilevel"/>
    <w:tmpl w:val="6B74AC60"/>
    <w:lvl w:ilvl="0" w:tplc="A3E28084">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48C73E4A"/>
    <w:multiLevelType w:val="hybridMultilevel"/>
    <w:tmpl w:val="F224EA28"/>
    <w:lvl w:ilvl="0" w:tplc="FBE89726">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3" w15:restartNumberingAfterBreak="0">
    <w:nsid w:val="4A781B2A"/>
    <w:multiLevelType w:val="hybridMultilevel"/>
    <w:tmpl w:val="80628C42"/>
    <w:lvl w:ilvl="0" w:tplc="38BE3A2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B540A84"/>
    <w:multiLevelType w:val="hybridMultilevel"/>
    <w:tmpl w:val="E4B4589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CE07F22"/>
    <w:multiLevelType w:val="hybridMultilevel"/>
    <w:tmpl w:val="27F8DA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2084CDD"/>
    <w:multiLevelType w:val="hybridMultilevel"/>
    <w:tmpl w:val="02BC42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4034BF0"/>
    <w:multiLevelType w:val="hybridMultilevel"/>
    <w:tmpl w:val="14E8471C"/>
    <w:lvl w:ilvl="0" w:tplc="C90E97F4">
      <w:start w:val="1"/>
      <w:numFmt w:val="decimal"/>
      <w:lvlText w:val="(%1)"/>
      <w:lvlJc w:val="left"/>
      <w:pPr>
        <w:ind w:left="360" w:hanging="360"/>
      </w:pPr>
      <w:rPr>
        <w:rFonts w:eastAsia="Times New Roman"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15:restartNumberingAfterBreak="0">
    <w:nsid w:val="54A5056A"/>
    <w:multiLevelType w:val="hybridMultilevel"/>
    <w:tmpl w:val="C1B0F7D8"/>
    <w:lvl w:ilvl="0" w:tplc="71C4E9B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9491ECA"/>
    <w:multiLevelType w:val="hybridMultilevel"/>
    <w:tmpl w:val="EB90AC26"/>
    <w:lvl w:ilvl="0" w:tplc="8F2873D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9DE5510"/>
    <w:multiLevelType w:val="hybridMultilevel"/>
    <w:tmpl w:val="E0302D36"/>
    <w:lvl w:ilvl="0" w:tplc="A3E28084">
      <w:start w:val="1"/>
      <w:numFmt w:val="decimal"/>
      <w:lvlText w:val="(%1)"/>
      <w:lvlJc w:val="left"/>
      <w:pPr>
        <w:ind w:left="360" w:hanging="360"/>
      </w:pPr>
      <w:rPr>
        <w:rFonts w:eastAsia="Times New Roman" w:hint="default"/>
        <w:color w:val="auto"/>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1" w15:restartNumberingAfterBreak="0">
    <w:nsid w:val="5E787B39"/>
    <w:multiLevelType w:val="hybridMultilevel"/>
    <w:tmpl w:val="2C7CD92C"/>
    <w:lvl w:ilvl="0" w:tplc="B9707378">
      <w:start w:val="1"/>
      <w:numFmt w:val="decimal"/>
      <w:lvlText w:val="(%1)"/>
      <w:lvlJc w:val="left"/>
      <w:pPr>
        <w:ind w:left="717" w:hanging="360"/>
      </w:pPr>
      <w:rPr>
        <w:rFonts w:hint="default"/>
      </w:rPr>
    </w:lvl>
    <w:lvl w:ilvl="1" w:tplc="04240019">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32" w15:restartNumberingAfterBreak="0">
    <w:nsid w:val="5F3D6BC5"/>
    <w:multiLevelType w:val="hybridMultilevel"/>
    <w:tmpl w:val="66682A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4931AEC"/>
    <w:multiLevelType w:val="hybridMultilevel"/>
    <w:tmpl w:val="7F26360A"/>
    <w:lvl w:ilvl="0" w:tplc="2D44EFD6">
      <w:start w:val="7"/>
      <w:numFmt w:val="bullet"/>
      <w:lvlText w:val="-"/>
      <w:lvlJc w:val="left"/>
      <w:pPr>
        <w:ind w:left="1080" w:hanging="360"/>
      </w:pPr>
      <w:rPr>
        <w:rFonts w:ascii="Times New Roman" w:eastAsiaTheme="minorHAns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4" w15:restartNumberingAfterBreak="0">
    <w:nsid w:val="68DF05E5"/>
    <w:multiLevelType w:val="hybridMultilevel"/>
    <w:tmpl w:val="86D40E2E"/>
    <w:lvl w:ilvl="0" w:tplc="5D32AE48">
      <w:start w:val="1"/>
      <w:numFmt w:val="upperRoman"/>
      <w:lvlText w:val="%1."/>
      <w:lvlJc w:val="left"/>
      <w:pPr>
        <w:ind w:left="1080" w:hanging="72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AD1179A"/>
    <w:multiLevelType w:val="hybridMultilevel"/>
    <w:tmpl w:val="5E460E9E"/>
    <w:lvl w:ilvl="0" w:tplc="0424000F">
      <w:start w:val="8"/>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D32588D"/>
    <w:multiLevelType w:val="hybridMultilevel"/>
    <w:tmpl w:val="426E0320"/>
    <w:lvl w:ilvl="0" w:tplc="387C3CC8">
      <w:start w:val="1"/>
      <w:numFmt w:val="decimal"/>
      <w:lvlText w:val="(%1)"/>
      <w:lvlJc w:val="left"/>
      <w:pPr>
        <w:ind w:left="750" w:hanging="39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EBF628C"/>
    <w:multiLevelType w:val="hybridMultilevel"/>
    <w:tmpl w:val="FC60A6A2"/>
    <w:lvl w:ilvl="0" w:tplc="8F2873D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71E24D25"/>
    <w:multiLevelType w:val="hybridMultilevel"/>
    <w:tmpl w:val="3E22E79C"/>
    <w:lvl w:ilvl="0" w:tplc="0424000F">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53B1981"/>
    <w:multiLevelType w:val="hybridMultilevel"/>
    <w:tmpl w:val="652A7AEE"/>
    <w:lvl w:ilvl="0" w:tplc="8F2873D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73F035C"/>
    <w:multiLevelType w:val="hybridMultilevel"/>
    <w:tmpl w:val="14E8471C"/>
    <w:lvl w:ilvl="0" w:tplc="C90E97F4">
      <w:start w:val="1"/>
      <w:numFmt w:val="decimal"/>
      <w:lvlText w:val="(%1)"/>
      <w:lvlJc w:val="left"/>
      <w:pPr>
        <w:ind w:left="717" w:hanging="360"/>
      </w:pPr>
      <w:rPr>
        <w:rFonts w:eastAsia="Times New Roman" w:hint="default"/>
        <w:color w:val="auto"/>
      </w:rPr>
    </w:lvl>
    <w:lvl w:ilvl="1" w:tplc="04240019" w:tentative="1">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41" w15:restartNumberingAfterBreak="0">
    <w:nsid w:val="7C727C0A"/>
    <w:multiLevelType w:val="hybridMultilevel"/>
    <w:tmpl w:val="42D2EF30"/>
    <w:lvl w:ilvl="0" w:tplc="22628F0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6"/>
  </w:num>
  <w:num w:numId="2">
    <w:abstractNumId w:val="7"/>
  </w:num>
  <w:num w:numId="3">
    <w:abstractNumId w:val="9"/>
  </w:num>
  <w:num w:numId="4">
    <w:abstractNumId w:val="13"/>
  </w:num>
  <w:num w:numId="5">
    <w:abstractNumId w:val="28"/>
  </w:num>
  <w:num w:numId="6">
    <w:abstractNumId w:val="2"/>
  </w:num>
  <w:num w:numId="7">
    <w:abstractNumId w:val="24"/>
  </w:num>
  <w:num w:numId="8">
    <w:abstractNumId w:val="18"/>
  </w:num>
  <w:num w:numId="9">
    <w:abstractNumId w:val="32"/>
  </w:num>
  <w:num w:numId="10">
    <w:abstractNumId w:val="41"/>
  </w:num>
  <w:num w:numId="11">
    <w:abstractNumId w:val="25"/>
  </w:num>
  <w:num w:numId="12">
    <w:abstractNumId w:val="5"/>
  </w:num>
  <w:num w:numId="13">
    <w:abstractNumId w:val="20"/>
  </w:num>
  <w:num w:numId="14">
    <w:abstractNumId w:val="21"/>
  </w:num>
  <w:num w:numId="15">
    <w:abstractNumId w:val="30"/>
  </w:num>
  <w:num w:numId="16">
    <w:abstractNumId w:val="6"/>
  </w:num>
  <w:num w:numId="17">
    <w:abstractNumId w:val="15"/>
  </w:num>
  <w:num w:numId="18">
    <w:abstractNumId w:val="33"/>
  </w:num>
  <w:num w:numId="19">
    <w:abstractNumId w:val="31"/>
  </w:num>
  <w:num w:numId="20">
    <w:abstractNumId w:val="40"/>
  </w:num>
  <w:num w:numId="21">
    <w:abstractNumId w:val="11"/>
  </w:num>
  <w:num w:numId="22">
    <w:abstractNumId w:val="1"/>
  </w:num>
  <w:num w:numId="23">
    <w:abstractNumId w:val="34"/>
  </w:num>
  <w:num w:numId="24">
    <w:abstractNumId w:val="8"/>
  </w:num>
  <w:num w:numId="25">
    <w:abstractNumId w:val="0"/>
  </w:num>
  <w:num w:numId="26">
    <w:abstractNumId w:val="27"/>
  </w:num>
  <w:num w:numId="27">
    <w:abstractNumId w:val="12"/>
  </w:num>
  <w:num w:numId="28">
    <w:abstractNumId w:val="3"/>
  </w:num>
  <w:num w:numId="29">
    <w:abstractNumId w:val="23"/>
  </w:num>
  <w:num w:numId="30">
    <w:abstractNumId w:val="4"/>
  </w:num>
  <w:num w:numId="31">
    <w:abstractNumId w:val="17"/>
  </w:num>
  <w:num w:numId="32">
    <w:abstractNumId w:val="36"/>
  </w:num>
  <w:num w:numId="33">
    <w:abstractNumId w:val="22"/>
  </w:num>
  <w:num w:numId="34">
    <w:abstractNumId w:val="14"/>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26"/>
  </w:num>
  <w:num w:numId="38">
    <w:abstractNumId w:val="39"/>
  </w:num>
  <w:num w:numId="39">
    <w:abstractNumId w:val="29"/>
  </w:num>
  <w:num w:numId="40">
    <w:abstractNumId w:val="10"/>
  </w:num>
  <w:num w:numId="41">
    <w:abstractNumId w:val="38"/>
  </w:num>
  <w:num w:numId="42">
    <w:abstractNumId w:val="3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99E"/>
    <w:rsid w:val="00002870"/>
    <w:rsid w:val="00002CA3"/>
    <w:rsid w:val="00003A3A"/>
    <w:rsid w:val="00005595"/>
    <w:rsid w:val="00005D12"/>
    <w:rsid w:val="00006FFB"/>
    <w:rsid w:val="00007E43"/>
    <w:rsid w:val="0001110D"/>
    <w:rsid w:val="00013320"/>
    <w:rsid w:val="000157B7"/>
    <w:rsid w:val="00016D27"/>
    <w:rsid w:val="00022BAA"/>
    <w:rsid w:val="000236F7"/>
    <w:rsid w:val="0003288E"/>
    <w:rsid w:val="0003345A"/>
    <w:rsid w:val="00037850"/>
    <w:rsid w:val="00040EF0"/>
    <w:rsid w:val="00040FCB"/>
    <w:rsid w:val="00042D45"/>
    <w:rsid w:val="00043835"/>
    <w:rsid w:val="00043CB0"/>
    <w:rsid w:val="000544C1"/>
    <w:rsid w:val="00054B0C"/>
    <w:rsid w:val="00055015"/>
    <w:rsid w:val="00062846"/>
    <w:rsid w:val="00065CAD"/>
    <w:rsid w:val="0006611D"/>
    <w:rsid w:val="0006708E"/>
    <w:rsid w:val="00071136"/>
    <w:rsid w:val="00072E98"/>
    <w:rsid w:val="00074D1B"/>
    <w:rsid w:val="00074E8E"/>
    <w:rsid w:val="0007513B"/>
    <w:rsid w:val="0007648E"/>
    <w:rsid w:val="00081068"/>
    <w:rsid w:val="000818B2"/>
    <w:rsid w:val="00085317"/>
    <w:rsid w:val="00085D49"/>
    <w:rsid w:val="000927FE"/>
    <w:rsid w:val="00094385"/>
    <w:rsid w:val="00094FD7"/>
    <w:rsid w:val="000A26EC"/>
    <w:rsid w:val="000B7470"/>
    <w:rsid w:val="000C27EA"/>
    <w:rsid w:val="000C5D7D"/>
    <w:rsid w:val="000C72D7"/>
    <w:rsid w:val="000D6253"/>
    <w:rsid w:val="000D76DF"/>
    <w:rsid w:val="000E18DF"/>
    <w:rsid w:val="000E42C3"/>
    <w:rsid w:val="000E43CC"/>
    <w:rsid w:val="000E51DB"/>
    <w:rsid w:val="000F0493"/>
    <w:rsid w:val="000F1786"/>
    <w:rsid w:val="000F4469"/>
    <w:rsid w:val="001012E3"/>
    <w:rsid w:val="001017AF"/>
    <w:rsid w:val="00101A47"/>
    <w:rsid w:val="00101C6B"/>
    <w:rsid w:val="00103AA1"/>
    <w:rsid w:val="001047F0"/>
    <w:rsid w:val="00105339"/>
    <w:rsid w:val="001064EF"/>
    <w:rsid w:val="00107338"/>
    <w:rsid w:val="001105BC"/>
    <w:rsid w:val="00110CFA"/>
    <w:rsid w:val="00110F51"/>
    <w:rsid w:val="00112578"/>
    <w:rsid w:val="00115679"/>
    <w:rsid w:val="00115BAD"/>
    <w:rsid w:val="00115D16"/>
    <w:rsid w:val="00120F2D"/>
    <w:rsid w:val="0012118A"/>
    <w:rsid w:val="00122378"/>
    <w:rsid w:val="001225E9"/>
    <w:rsid w:val="001235D0"/>
    <w:rsid w:val="00126ACE"/>
    <w:rsid w:val="00130D28"/>
    <w:rsid w:val="00133F0B"/>
    <w:rsid w:val="00135170"/>
    <w:rsid w:val="001360E4"/>
    <w:rsid w:val="0013615C"/>
    <w:rsid w:val="001439B3"/>
    <w:rsid w:val="00144263"/>
    <w:rsid w:val="0014457D"/>
    <w:rsid w:val="00145BF5"/>
    <w:rsid w:val="00146761"/>
    <w:rsid w:val="001510E5"/>
    <w:rsid w:val="00154E20"/>
    <w:rsid w:val="00157F3C"/>
    <w:rsid w:val="00161F10"/>
    <w:rsid w:val="00161F84"/>
    <w:rsid w:val="00162D3E"/>
    <w:rsid w:val="00164E78"/>
    <w:rsid w:val="0017008F"/>
    <w:rsid w:val="0017155D"/>
    <w:rsid w:val="001755AA"/>
    <w:rsid w:val="00180734"/>
    <w:rsid w:val="00181301"/>
    <w:rsid w:val="00184C50"/>
    <w:rsid w:val="00185328"/>
    <w:rsid w:val="00185B64"/>
    <w:rsid w:val="00191633"/>
    <w:rsid w:val="00191E6A"/>
    <w:rsid w:val="001924FF"/>
    <w:rsid w:val="00192BE1"/>
    <w:rsid w:val="0019517D"/>
    <w:rsid w:val="00195C4D"/>
    <w:rsid w:val="0019623F"/>
    <w:rsid w:val="001968C4"/>
    <w:rsid w:val="001A2047"/>
    <w:rsid w:val="001A4AAF"/>
    <w:rsid w:val="001A52FC"/>
    <w:rsid w:val="001A6490"/>
    <w:rsid w:val="001A7E5E"/>
    <w:rsid w:val="001B244F"/>
    <w:rsid w:val="001B2461"/>
    <w:rsid w:val="001B3FEE"/>
    <w:rsid w:val="001B6C92"/>
    <w:rsid w:val="001B7B6D"/>
    <w:rsid w:val="001C0EC7"/>
    <w:rsid w:val="001C1A99"/>
    <w:rsid w:val="001C3C9A"/>
    <w:rsid w:val="001C3E66"/>
    <w:rsid w:val="001C624B"/>
    <w:rsid w:val="001D1862"/>
    <w:rsid w:val="001D59E4"/>
    <w:rsid w:val="001E1453"/>
    <w:rsid w:val="001E246C"/>
    <w:rsid w:val="001E3EC9"/>
    <w:rsid w:val="001E6ABA"/>
    <w:rsid w:val="001E6B9C"/>
    <w:rsid w:val="001F241A"/>
    <w:rsid w:val="001F2DE3"/>
    <w:rsid w:val="001F7F2A"/>
    <w:rsid w:val="00203B6D"/>
    <w:rsid w:val="002043ED"/>
    <w:rsid w:val="00205B4C"/>
    <w:rsid w:val="00205D9E"/>
    <w:rsid w:val="00205ED2"/>
    <w:rsid w:val="00206898"/>
    <w:rsid w:val="002119CE"/>
    <w:rsid w:val="00215E9C"/>
    <w:rsid w:val="00216FF0"/>
    <w:rsid w:val="00220B66"/>
    <w:rsid w:val="0022293E"/>
    <w:rsid w:val="00222CF3"/>
    <w:rsid w:val="00223DD4"/>
    <w:rsid w:val="00226315"/>
    <w:rsid w:val="00227047"/>
    <w:rsid w:val="002270DF"/>
    <w:rsid w:val="00227B59"/>
    <w:rsid w:val="00227F75"/>
    <w:rsid w:val="00231210"/>
    <w:rsid w:val="00233631"/>
    <w:rsid w:val="0023558F"/>
    <w:rsid w:val="00236053"/>
    <w:rsid w:val="0024104B"/>
    <w:rsid w:val="00242B7A"/>
    <w:rsid w:val="00244260"/>
    <w:rsid w:val="0024797E"/>
    <w:rsid w:val="00250468"/>
    <w:rsid w:val="002515A2"/>
    <w:rsid w:val="0025330A"/>
    <w:rsid w:val="002550D0"/>
    <w:rsid w:val="00257BB7"/>
    <w:rsid w:val="002611D3"/>
    <w:rsid w:val="00262442"/>
    <w:rsid w:val="00264B42"/>
    <w:rsid w:val="002651E0"/>
    <w:rsid w:val="00271F6F"/>
    <w:rsid w:val="002738BC"/>
    <w:rsid w:val="00275595"/>
    <w:rsid w:val="00276960"/>
    <w:rsid w:val="002806CA"/>
    <w:rsid w:val="00280BA1"/>
    <w:rsid w:val="002843ED"/>
    <w:rsid w:val="002846E6"/>
    <w:rsid w:val="002862E1"/>
    <w:rsid w:val="00286738"/>
    <w:rsid w:val="0028710B"/>
    <w:rsid w:val="00290887"/>
    <w:rsid w:val="002920C8"/>
    <w:rsid w:val="00292120"/>
    <w:rsid w:val="00294D3C"/>
    <w:rsid w:val="00295A81"/>
    <w:rsid w:val="002A218A"/>
    <w:rsid w:val="002A464A"/>
    <w:rsid w:val="002A638F"/>
    <w:rsid w:val="002A6DAC"/>
    <w:rsid w:val="002A7B77"/>
    <w:rsid w:val="002B17DF"/>
    <w:rsid w:val="002B23A8"/>
    <w:rsid w:val="002B247C"/>
    <w:rsid w:val="002B59E4"/>
    <w:rsid w:val="002B60FD"/>
    <w:rsid w:val="002B7E2F"/>
    <w:rsid w:val="002C097D"/>
    <w:rsid w:val="002C1109"/>
    <w:rsid w:val="002C132B"/>
    <w:rsid w:val="002C14CA"/>
    <w:rsid w:val="002C1BC3"/>
    <w:rsid w:val="002C65A0"/>
    <w:rsid w:val="002C6D59"/>
    <w:rsid w:val="002C7B0E"/>
    <w:rsid w:val="002D15E7"/>
    <w:rsid w:val="002D2B40"/>
    <w:rsid w:val="002D3358"/>
    <w:rsid w:val="002D4D23"/>
    <w:rsid w:val="002E1CBD"/>
    <w:rsid w:val="002E28D8"/>
    <w:rsid w:val="002E2B5C"/>
    <w:rsid w:val="002E5451"/>
    <w:rsid w:val="002E56EB"/>
    <w:rsid w:val="002F5715"/>
    <w:rsid w:val="002F6508"/>
    <w:rsid w:val="002F6AFF"/>
    <w:rsid w:val="002F6E73"/>
    <w:rsid w:val="00300EBA"/>
    <w:rsid w:val="00301E32"/>
    <w:rsid w:val="00303F87"/>
    <w:rsid w:val="003048E0"/>
    <w:rsid w:val="00305397"/>
    <w:rsid w:val="00306350"/>
    <w:rsid w:val="0031004A"/>
    <w:rsid w:val="00310BB6"/>
    <w:rsid w:val="00312180"/>
    <w:rsid w:val="00313CEC"/>
    <w:rsid w:val="00313F77"/>
    <w:rsid w:val="0031476F"/>
    <w:rsid w:val="00316F25"/>
    <w:rsid w:val="00317551"/>
    <w:rsid w:val="003203DB"/>
    <w:rsid w:val="00321406"/>
    <w:rsid w:val="003222C4"/>
    <w:rsid w:val="00323E20"/>
    <w:rsid w:val="00323EE8"/>
    <w:rsid w:val="003244A8"/>
    <w:rsid w:val="003247D4"/>
    <w:rsid w:val="00324EC6"/>
    <w:rsid w:val="00325429"/>
    <w:rsid w:val="003258FA"/>
    <w:rsid w:val="00331CA1"/>
    <w:rsid w:val="003362CE"/>
    <w:rsid w:val="00340130"/>
    <w:rsid w:val="003449ED"/>
    <w:rsid w:val="00350BE5"/>
    <w:rsid w:val="0035229A"/>
    <w:rsid w:val="00354312"/>
    <w:rsid w:val="0035477E"/>
    <w:rsid w:val="00355A0B"/>
    <w:rsid w:val="00356130"/>
    <w:rsid w:val="00356552"/>
    <w:rsid w:val="00361658"/>
    <w:rsid w:val="00362417"/>
    <w:rsid w:val="003628CB"/>
    <w:rsid w:val="00362B7E"/>
    <w:rsid w:val="003660C4"/>
    <w:rsid w:val="0036683C"/>
    <w:rsid w:val="003708F4"/>
    <w:rsid w:val="0037234C"/>
    <w:rsid w:val="0037505C"/>
    <w:rsid w:val="00375F4D"/>
    <w:rsid w:val="003761C4"/>
    <w:rsid w:val="00376518"/>
    <w:rsid w:val="003770B1"/>
    <w:rsid w:val="00380A75"/>
    <w:rsid w:val="003833C4"/>
    <w:rsid w:val="00383815"/>
    <w:rsid w:val="00385546"/>
    <w:rsid w:val="00386C4F"/>
    <w:rsid w:val="00386E2E"/>
    <w:rsid w:val="0038724B"/>
    <w:rsid w:val="0038747D"/>
    <w:rsid w:val="00387834"/>
    <w:rsid w:val="00387E30"/>
    <w:rsid w:val="00392418"/>
    <w:rsid w:val="00395374"/>
    <w:rsid w:val="00396438"/>
    <w:rsid w:val="003A228B"/>
    <w:rsid w:val="003A2A2F"/>
    <w:rsid w:val="003A3795"/>
    <w:rsid w:val="003A37D7"/>
    <w:rsid w:val="003A3D4F"/>
    <w:rsid w:val="003A6410"/>
    <w:rsid w:val="003B126F"/>
    <w:rsid w:val="003B1A14"/>
    <w:rsid w:val="003B1D46"/>
    <w:rsid w:val="003B43F8"/>
    <w:rsid w:val="003B5177"/>
    <w:rsid w:val="003B7857"/>
    <w:rsid w:val="003C17B1"/>
    <w:rsid w:val="003C2E6F"/>
    <w:rsid w:val="003C4A3B"/>
    <w:rsid w:val="003D4672"/>
    <w:rsid w:val="003D4FAA"/>
    <w:rsid w:val="003D7445"/>
    <w:rsid w:val="003E100E"/>
    <w:rsid w:val="003E2632"/>
    <w:rsid w:val="003E2A3F"/>
    <w:rsid w:val="003E496A"/>
    <w:rsid w:val="003E67B9"/>
    <w:rsid w:val="003E7431"/>
    <w:rsid w:val="003F01DC"/>
    <w:rsid w:val="003F287D"/>
    <w:rsid w:val="003F44E3"/>
    <w:rsid w:val="003F5BBA"/>
    <w:rsid w:val="0040079E"/>
    <w:rsid w:val="00401915"/>
    <w:rsid w:val="00403312"/>
    <w:rsid w:val="0040380B"/>
    <w:rsid w:val="00403A61"/>
    <w:rsid w:val="004105EB"/>
    <w:rsid w:val="00412EDD"/>
    <w:rsid w:val="00416F1E"/>
    <w:rsid w:val="00417DBD"/>
    <w:rsid w:val="004203EE"/>
    <w:rsid w:val="00425054"/>
    <w:rsid w:val="0042667C"/>
    <w:rsid w:val="0043041D"/>
    <w:rsid w:val="004317A6"/>
    <w:rsid w:val="00431B41"/>
    <w:rsid w:val="004361D5"/>
    <w:rsid w:val="004374BD"/>
    <w:rsid w:val="00440038"/>
    <w:rsid w:val="00440AD3"/>
    <w:rsid w:val="0044139E"/>
    <w:rsid w:val="00441C69"/>
    <w:rsid w:val="00441CD1"/>
    <w:rsid w:val="00442676"/>
    <w:rsid w:val="00442B67"/>
    <w:rsid w:val="00442CEF"/>
    <w:rsid w:val="00442DF0"/>
    <w:rsid w:val="0044530B"/>
    <w:rsid w:val="004471C1"/>
    <w:rsid w:val="0045158D"/>
    <w:rsid w:val="00451FBB"/>
    <w:rsid w:val="00455EEF"/>
    <w:rsid w:val="00457CB8"/>
    <w:rsid w:val="00462A61"/>
    <w:rsid w:val="004653CD"/>
    <w:rsid w:val="00465C61"/>
    <w:rsid w:val="00467112"/>
    <w:rsid w:val="00470169"/>
    <w:rsid w:val="00470B46"/>
    <w:rsid w:val="00472819"/>
    <w:rsid w:val="0047569C"/>
    <w:rsid w:val="00476E26"/>
    <w:rsid w:val="0047724E"/>
    <w:rsid w:val="004826C8"/>
    <w:rsid w:val="00484AC9"/>
    <w:rsid w:val="004858CA"/>
    <w:rsid w:val="00486248"/>
    <w:rsid w:val="00487DF4"/>
    <w:rsid w:val="0049280C"/>
    <w:rsid w:val="00492CE7"/>
    <w:rsid w:val="00494F16"/>
    <w:rsid w:val="00496721"/>
    <w:rsid w:val="00497723"/>
    <w:rsid w:val="004A08B3"/>
    <w:rsid w:val="004A2766"/>
    <w:rsid w:val="004A2CDC"/>
    <w:rsid w:val="004A47AE"/>
    <w:rsid w:val="004B1439"/>
    <w:rsid w:val="004B5193"/>
    <w:rsid w:val="004B5591"/>
    <w:rsid w:val="004B648E"/>
    <w:rsid w:val="004C1AA7"/>
    <w:rsid w:val="004C2AFD"/>
    <w:rsid w:val="004C4BEE"/>
    <w:rsid w:val="004C78BD"/>
    <w:rsid w:val="004D2B7C"/>
    <w:rsid w:val="004D4231"/>
    <w:rsid w:val="004D57D9"/>
    <w:rsid w:val="004D7D4D"/>
    <w:rsid w:val="004E07B1"/>
    <w:rsid w:val="004E2BAA"/>
    <w:rsid w:val="004E312B"/>
    <w:rsid w:val="004E368E"/>
    <w:rsid w:val="004E5D66"/>
    <w:rsid w:val="004E6B27"/>
    <w:rsid w:val="004F1369"/>
    <w:rsid w:val="004F1434"/>
    <w:rsid w:val="004F1D02"/>
    <w:rsid w:val="004F2A03"/>
    <w:rsid w:val="004F5251"/>
    <w:rsid w:val="004F628B"/>
    <w:rsid w:val="004F6500"/>
    <w:rsid w:val="004F7947"/>
    <w:rsid w:val="00500C92"/>
    <w:rsid w:val="00500E65"/>
    <w:rsid w:val="00507E20"/>
    <w:rsid w:val="005124DB"/>
    <w:rsid w:val="00522935"/>
    <w:rsid w:val="00524C11"/>
    <w:rsid w:val="00530C6F"/>
    <w:rsid w:val="005400D5"/>
    <w:rsid w:val="00540449"/>
    <w:rsid w:val="0054176D"/>
    <w:rsid w:val="00542613"/>
    <w:rsid w:val="00544037"/>
    <w:rsid w:val="00545DFB"/>
    <w:rsid w:val="00550FE9"/>
    <w:rsid w:val="00552299"/>
    <w:rsid w:val="00552801"/>
    <w:rsid w:val="00553693"/>
    <w:rsid w:val="00553F16"/>
    <w:rsid w:val="00555A4A"/>
    <w:rsid w:val="005572DF"/>
    <w:rsid w:val="00561DE7"/>
    <w:rsid w:val="00561EC5"/>
    <w:rsid w:val="005633DC"/>
    <w:rsid w:val="005648E1"/>
    <w:rsid w:val="005650C1"/>
    <w:rsid w:val="00565FC4"/>
    <w:rsid w:val="00570B13"/>
    <w:rsid w:val="0057170F"/>
    <w:rsid w:val="005758F4"/>
    <w:rsid w:val="00576104"/>
    <w:rsid w:val="005777DA"/>
    <w:rsid w:val="0058695A"/>
    <w:rsid w:val="005873C2"/>
    <w:rsid w:val="005873FD"/>
    <w:rsid w:val="005908F2"/>
    <w:rsid w:val="00590A71"/>
    <w:rsid w:val="00591731"/>
    <w:rsid w:val="00591C0A"/>
    <w:rsid w:val="00593843"/>
    <w:rsid w:val="00595709"/>
    <w:rsid w:val="00595A76"/>
    <w:rsid w:val="005963AC"/>
    <w:rsid w:val="005A0278"/>
    <w:rsid w:val="005A25BA"/>
    <w:rsid w:val="005A2CF1"/>
    <w:rsid w:val="005A3F41"/>
    <w:rsid w:val="005A5261"/>
    <w:rsid w:val="005A79BB"/>
    <w:rsid w:val="005B001C"/>
    <w:rsid w:val="005B2CE2"/>
    <w:rsid w:val="005B2FF5"/>
    <w:rsid w:val="005B31FB"/>
    <w:rsid w:val="005B5586"/>
    <w:rsid w:val="005C117D"/>
    <w:rsid w:val="005C4A99"/>
    <w:rsid w:val="005C4FE3"/>
    <w:rsid w:val="005D05F8"/>
    <w:rsid w:val="005D1FB1"/>
    <w:rsid w:val="005D67F6"/>
    <w:rsid w:val="005D6837"/>
    <w:rsid w:val="005D751B"/>
    <w:rsid w:val="005E2CED"/>
    <w:rsid w:val="005E3768"/>
    <w:rsid w:val="005E461D"/>
    <w:rsid w:val="005E527D"/>
    <w:rsid w:val="005E68B4"/>
    <w:rsid w:val="005F0CD8"/>
    <w:rsid w:val="005F110D"/>
    <w:rsid w:val="005F1B3C"/>
    <w:rsid w:val="006022DE"/>
    <w:rsid w:val="00602637"/>
    <w:rsid w:val="00605202"/>
    <w:rsid w:val="00607CFA"/>
    <w:rsid w:val="00610053"/>
    <w:rsid w:val="006117AA"/>
    <w:rsid w:val="00611E0D"/>
    <w:rsid w:val="006147EC"/>
    <w:rsid w:val="0061559A"/>
    <w:rsid w:val="006205ED"/>
    <w:rsid w:val="00621A37"/>
    <w:rsid w:val="006225BF"/>
    <w:rsid w:val="00623328"/>
    <w:rsid w:val="00623DD9"/>
    <w:rsid w:val="006244AD"/>
    <w:rsid w:val="00625DA2"/>
    <w:rsid w:val="00627F33"/>
    <w:rsid w:val="00634BA4"/>
    <w:rsid w:val="00637998"/>
    <w:rsid w:val="006432C8"/>
    <w:rsid w:val="0064540F"/>
    <w:rsid w:val="006502DF"/>
    <w:rsid w:val="00652C97"/>
    <w:rsid w:val="006536CF"/>
    <w:rsid w:val="00653AAF"/>
    <w:rsid w:val="00653FB8"/>
    <w:rsid w:val="00657E5A"/>
    <w:rsid w:val="00662007"/>
    <w:rsid w:val="0066495D"/>
    <w:rsid w:val="0066702A"/>
    <w:rsid w:val="006713C6"/>
    <w:rsid w:val="006763CF"/>
    <w:rsid w:val="00676DF3"/>
    <w:rsid w:val="006810E7"/>
    <w:rsid w:val="00682C19"/>
    <w:rsid w:val="00683F54"/>
    <w:rsid w:val="00684405"/>
    <w:rsid w:val="0068536B"/>
    <w:rsid w:val="00687E92"/>
    <w:rsid w:val="00691B62"/>
    <w:rsid w:val="00696319"/>
    <w:rsid w:val="006A063D"/>
    <w:rsid w:val="006A454D"/>
    <w:rsid w:val="006A6D79"/>
    <w:rsid w:val="006A7F64"/>
    <w:rsid w:val="006B1A65"/>
    <w:rsid w:val="006B5D74"/>
    <w:rsid w:val="006B66AB"/>
    <w:rsid w:val="006B7247"/>
    <w:rsid w:val="006C0D75"/>
    <w:rsid w:val="006C107E"/>
    <w:rsid w:val="006C2E58"/>
    <w:rsid w:val="006C32B9"/>
    <w:rsid w:val="006C3AD7"/>
    <w:rsid w:val="006C72F1"/>
    <w:rsid w:val="006D24BC"/>
    <w:rsid w:val="006D3188"/>
    <w:rsid w:val="006D3DCC"/>
    <w:rsid w:val="006D6642"/>
    <w:rsid w:val="006D6A37"/>
    <w:rsid w:val="006D6CFE"/>
    <w:rsid w:val="006D7A54"/>
    <w:rsid w:val="006E38A3"/>
    <w:rsid w:val="006F31E8"/>
    <w:rsid w:val="006F4F08"/>
    <w:rsid w:val="006F5F49"/>
    <w:rsid w:val="006F74F4"/>
    <w:rsid w:val="006F7ADD"/>
    <w:rsid w:val="00704E5B"/>
    <w:rsid w:val="00705AC3"/>
    <w:rsid w:val="007067CB"/>
    <w:rsid w:val="00710694"/>
    <w:rsid w:val="007109AB"/>
    <w:rsid w:val="00710FCE"/>
    <w:rsid w:val="00713355"/>
    <w:rsid w:val="00713C8F"/>
    <w:rsid w:val="00716B0A"/>
    <w:rsid w:val="00720979"/>
    <w:rsid w:val="00720A8C"/>
    <w:rsid w:val="0072119B"/>
    <w:rsid w:val="00721813"/>
    <w:rsid w:val="00726634"/>
    <w:rsid w:val="00727DA8"/>
    <w:rsid w:val="00730060"/>
    <w:rsid w:val="00731D0C"/>
    <w:rsid w:val="00732963"/>
    <w:rsid w:val="007342A3"/>
    <w:rsid w:val="00734465"/>
    <w:rsid w:val="00735317"/>
    <w:rsid w:val="00735A2E"/>
    <w:rsid w:val="007404B0"/>
    <w:rsid w:val="007411C6"/>
    <w:rsid w:val="00743C09"/>
    <w:rsid w:val="00745168"/>
    <w:rsid w:val="00747883"/>
    <w:rsid w:val="00747FEF"/>
    <w:rsid w:val="00751AF4"/>
    <w:rsid w:val="00751F9E"/>
    <w:rsid w:val="00753E9F"/>
    <w:rsid w:val="007623D9"/>
    <w:rsid w:val="00762E04"/>
    <w:rsid w:val="0076313C"/>
    <w:rsid w:val="00766124"/>
    <w:rsid w:val="007672C9"/>
    <w:rsid w:val="007713A6"/>
    <w:rsid w:val="0077196D"/>
    <w:rsid w:val="00771EC8"/>
    <w:rsid w:val="00774AFC"/>
    <w:rsid w:val="0078021B"/>
    <w:rsid w:val="00782B9F"/>
    <w:rsid w:val="00783589"/>
    <w:rsid w:val="00783D22"/>
    <w:rsid w:val="00785692"/>
    <w:rsid w:val="00786397"/>
    <w:rsid w:val="0079058F"/>
    <w:rsid w:val="00792ECF"/>
    <w:rsid w:val="007939FC"/>
    <w:rsid w:val="00793A88"/>
    <w:rsid w:val="0079427B"/>
    <w:rsid w:val="007A08BA"/>
    <w:rsid w:val="007A7268"/>
    <w:rsid w:val="007B1261"/>
    <w:rsid w:val="007B13D6"/>
    <w:rsid w:val="007B5BED"/>
    <w:rsid w:val="007B7676"/>
    <w:rsid w:val="007C08C4"/>
    <w:rsid w:val="007C259B"/>
    <w:rsid w:val="007C40F5"/>
    <w:rsid w:val="007C4363"/>
    <w:rsid w:val="007C62A5"/>
    <w:rsid w:val="007C66BF"/>
    <w:rsid w:val="007C7CB8"/>
    <w:rsid w:val="007D1738"/>
    <w:rsid w:val="007D18E9"/>
    <w:rsid w:val="007D1BD7"/>
    <w:rsid w:val="007D7F5E"/>
    <w:rsid w:val="007E3519"/>
    <w:rsid w:val="007E6A7F"/>
    <w:rsid w:val="007F05AE"/>
    <w:rsid w:val="007F05D7"/>
    <w:rsid w:val="007F103D"/>
    <w:rsid w:val="007F2991"/>
    <w:rsid w:val="007F5753"/>
    <w:rsid w:val="007F6337"/>
    <w:rsid w:val="007F63FB"/>
    <w:rsid w:val="0080054A"/>
    <w:rsid w:val="0080123B"/>
    <w:rsid w:val="008014F1"/>
    <w:rsid w:val="00801C8C"/>
    <w:rsid w:val="008033C8"/>
    <w:rsid w:val="00804E1C"/>
    <w:rsid w:val="00805B0E"/>
    <w:rsid w:val="00807B80"/>
    <w:rsid w:val="00810FF8"/>
    <w:rsid w:val="008134F6"/>
    <w:rsid w:val="00813B3B"/>
    <w:rsid w:val="00820E31"/>
    <w:rsid w:val="0082485C"/>
    <w:rsid w:val="00825CE4"/>
    <w:rsid w:val="00826539"/>
    <w:rsid w:val="00830604"/>
    <w:rsid w:val="00831F84"/>
    <w:rsid w:val="00832F3C"/>
    <w:rsid w:val="008331A9"/>
    <w:rsid w:val="00833AE7"/>
    <w:rsid w:val="00833B4E"/>
    <w:rsid w:val="0083490C"/>
    <w:rsid w:val="00834987"/>
    <w:rsid w:val="00835153"/>
    <w:rsid w:val="00837734"/>
    <w:rsid w:val="00840C2F"/>
    <w:rsid w:val="00842194"/>
    <w:rsid w:val="008432CF"/>
    <w:rsid w:val="0084353A"/>
    <w:rsid w:val="00843B81"/>
    <w:rsid w:val="008445B9"/>
    <w:rsid w:val="0085191E"/>
    <w:rsid w:val="008521FE"/>
    <w:rsid w:val="00854911"/>
    <w:rsid w:val="00862436"/>
    <w:rsid w:val="008625EA"/>
    <w:rsid w:val="0086778B"/>
    <w:rsid w:val="008703CD"/>
    <w:rsid w:val="00870A05"/>
    <w:rsid w:val="00875AC2"/>
    <w:rsid w:val="00877A10"/>
    <w:rsid w:val="00881ECC"/>
    <w:rsid w:val="00882034"/>
    <w:rsid w:val="008821B8"/>
    <w:rsid w:val="00884522"/>
    <w:rsid w:val="008845A8"/>
    <w:rsid w:val="00891A1E"/>
    <w:rsid w:val="00892492"/>
    <w:rsid w:val="00893A7D"/>
    <w:rsid w:val="00895224"/>
    <w:rsid w:val="0089530F"/>
    <w:rsid w:val="0089789D"/>
    <w:rsid w:val="008A226A"/>
    <w:rsid w:val="008A2BD7"/>
    <w:rsid w:val="008A4021"/>
    <w:rsid w:val="008A4653"/>
    <w:rsid w:val="008A57C6"/>
    <w:rsid w:val="008A7386"/>
    <w:rsid w:val="008B04B7"/>
    <w:rsid w:val="008B0E40"/>
    <w:rsid w:val="008B2AE6"/>
    <w:rsid w:val="008B65A1"/>
    <w:rsid w:val="008B6756"/>
    <w:rsid w:val="008C016D"/>
    <w:rsid w:val="008C026E"/>
    <w:rsid w:val="008C1621"/>
    <w:rsid w:val="008C21D9"/>
    <w:rsid w:val="008C5510"/>
    <w:rsid w:val="008C7258"/>
    <w:rsid w:val="008E363C"/>
    <w:rsid w:val="008E7F8A"/>
    <w:rsid w:val="008F2E8C"/>
    <w:rsid w:val="008F35AE"/>
    <w:rsid w:val="0090397C"/>
    <w:rsid w:val="009043C2"/>
    <w:rsid w:val="009047CC"/>
    <w:rsid w:val="00904837"/>
    <w:rsid w:val="009056AB"/>
    <w:rsid w:val="00905BC4"/>
    <w:rsid w:val="00911605"/>
    <w:rsid w:val="00912799"/>
    <w:rsid w:val="0091758E"/>
    <w:rsid w:val="00925394"/>
    <w:rsid w:val="0092547D"/>
    <w:rsid w:val="00932727"/>
    <w:rsid w:val="00935527"/>
    <w:rsid w:val="00935ECE"/>
    <w:rsid w:val="00941515"/>
    <w:rsid w:val="00941D6A"/>
    <w:rsid w:val="00943758"/>
    <w:rsid w:val="009437EA"/>
    <w:rsid w:val="009441FF"/>
    <w:rsid w:val="00944B0B"/>
    <w:rsid w:val="009554CE"/>
    <w:rsid w:val="00955A88"/>
    <w:rsid w:val="00955E86"/>
    <w:rsid w:val="009621F2"/>
    <w:rsid w:val="00964897"/>
    <w:rsid w:val="009648A3"/>
    <w:rsid w:val="009768AF"/>
    <w:rsid w:val="00976A46"/>
    <w:rsid w:val="009804BC"/>
    <w:rsid w:val="0098082E"/>
    <w:rsid w:val="00981C61"/>
    <w:rsid w:val="009849FE"/>
    <w:rsid w:val="009864AC"/>
    <w:rsid w:val="00986901"/>
    <w:rsid w:val="00993E62"/>
    <w:rsid w:val="009A09BA"/>
    <w:rsid w:val="009A40E9"/>
    <w:rsid w:val="009A680B"/>
    <w:rsid w:val="009A6B9F"/>
    <w:rsid w:val="009B4FD0"/>
    <w:rsid w:val="009B7EE2"/>
    <w:rsid w:val="009C1614"/>
    <w:rsid w:val="009C2636"/>
    <w:rsid w:val="009C4320"/>
    <w:rsid w:val="009C5A3A"/>
    <w:rsid w:val="009C7A65"/>
    <w:rsid w:val="009D0107"/>
    <w:rsid w:val="009D2363"/>
    <w:rsid w:val="009D2452"/>
    <w:rsid w:val="009D43A0"/>
    <w:rsid w:val="009E3E20"/>
    <w:rsid w:val="009E4428"/>
    <w:rsid w:val="009F0EDC"/>
    <w:rsid w:val="009F1415"/>
    <w:rsid w:val="009F29CD"/>
    <w:rsid w:val="009F3323"/>
    <w:rsid w:val="00A02CC2"/>
    <w:rsid w:val="00A06996"/>
    <w:rsid w:val="00A07BE3"/>
    <w:rsid w:val="00A115CA"/>
    <w:rsid w:val="00A14087"/>
    <w:rsid w:val="00A2051C"/>
    <w:rsid w:val="00A216BB"/>
    <w:rsid w:val="00A23CF2"/>
    <w:rsid w:val="00A2549A"/>
    <w:rsid w:val="00A257B9"/>
    <w:rsid w:val="00A26603"/>
    <w:rsid w:val="00A2666A"/>
    <w:rsid w:val="00A31B70"/>
    <w:rsid w:val="00A328DE"/>
    <w:rsid w:val="00A33CE3"/>
    <w:rsid w:val="00A3679D"/>
    <w:rsid w:val="00A374D1"/>
    <w:rsid w:val="00A3799E"/>
    <w:rsid w:val="00A413B6"/>
    <w:rsid w:val="00A429C1"/>
    <w:rsid w:val="00A43CDD"/>
    <w:rsid w:val="00A453E5"/>
    <w:rsid w:val="00A472F2"/>
    <w:rsid w:val="00A56B85"/>
    <w:rsid w:val="00A64161"/>
    <w:rsid w:val="00A70DCC"/>
    <w:rsid w:val="00A71A96"/>
    <w:rsid w:val="00A72902"/>
    <w:rsid w:val="00A74381"/>
    <w:rsid w:val="00A773C6"/>
    <w:rsid w:val="00A83FA9"/>
    <w:rsid w:val="00A84EF3"/>
    <w:rsid w:val="00A9086A"/>
    <w:rsid w:val="00A947F1"/>
    <w:rsid w:val="00A94A57"/>
    <w:rsid w:val="00AA0776"/>
    <w:rsid w:val="00AA1124"/>
    <w:rsid w:val="00AB03D6"/>
    <w:rsid w:val="00AB17A6"/>
    <w:rsid w:val="00AB1D1D"/>
    <w:rsid w:val="00AB3D2F"/>
    <w:rsid w:val="00AB63CD"/>
    <w:rsid w:val="00AB6A43"/>
    <w:rsid w:val="00AB7E34"/>
    <w:rsid w:val="00AC0ADE"/>
    <w:rsid w:val="00AC1199"/>
    <w:rsid w:val="00AC2784"/>
    <w:rsid w:val="00AC2DBF"/>
    <w:rsid w:val="00AD46E8"/>
    <w:rsid w:val="00AD4D2F"/>
    <w:rsid w:val="00AD520A"/>
    <w:rsid w:val="00AD5C1A"/>
    <w:rsid w:val="00AD60E6"/>
    <w:rsid w:val="00AD6F09"/>
    <w:rsid w:val="00AE1504"/>
    <w:rsid w:val="00AE1541"/>
    <w:rsid w:val="00AE18B7"/>
    <w:rsid w:val="00AE1F19"/>
    <w:rsid w:val="00AE2CFF"/>
    <w:rsid w:val="00AE44BE"/>
    <w:rsid w:val="00AE46CF"/>
    <w:rsid w:val="00AE6189"/>
    <w:rsid w:val="00AE697F"/>
    <w:rsid w:val="00AF0BDA"/>
    <w:rsid w:val="00AF1721"/>
    <w:rsid w:val="00AF3B70"/>
    <w:rsid w:val="00AF7342"/>
    <w:rsid w:val="00AF7C94"/>
    <w:rsid w:val="00AF7F30"/>
    <w:rsid w:val="00B00EC3"/>
    <w:rsid w:val="00B01FF1"/>
    <w:rsid w:val="00B04863"/>
    <w:rsid w:val="00B0772E"/>
    <w:rsid w:val="00B10258"/>
    <w:rsid w:val="00B1029F"/>
    <w:rsid w:val="00B12942"/>
    <w:rsid w:val="00B16A3F"/>
    <w:rsid w:val="00B2311F"/>
    <w:rsid w:val="00B2418B"/>
    <w:rsid w:val="00B26C26"/>
    <w:rsid w:val="00B33573"/>
    <w:rsid w:val="00B41E4E"/>
    <w:rsid w:val="00B43AF1"/>
    <w:rsid w:val="00B45568"/>
    <w:rsid w:val="00B466E2"/>
    <w:rsid w:val="00B53C23"/>
    <w:rsid w:val="00B53C25"/>
    <w:rsid w:val="00B5543C"/>
    <w:rsid w:val="00B55C11"/>
    <w:rsid w:val="00B61013"/>
    <w:rsid w:val="00B613A1"/>
    <w:rsid w:val="00B63F85"/>
    <w:rsid w:val="00B708D3"/>
    <w:rsid w:val="00B71195"/>
    <w:rsid w:val="00B72BFB"/>
    <w:rsid w:val="00B74790"/>
    <w:rsid w:val="00B74F8A"/>
    <w:rsid w:val="00B76D4E"/>
    <w:rsid w:val="00B822BA"/>
    <w:rsid w:val="00B8498C"/>
    <w:rsid w:val="00B86757"/>
    <w:rsid w:val="00B86920"/>
    <w:rsid w:val="00B94616"/>
    <w:rsid w:val="00B94E28"/>
    <w:rsid w:val="00B94EAE"/>
    <w:rsid w:val="00BA21D2"/>
    <w:rsid w:val="00BA79C2"/>
    <w:rsid w:val="00BB1408"/>
    <w:rsid w:val="00BB2E2F"/>
    <w:rsid w:val="00BB3E83"/>
    <w:rsid w:val="00BB4AD6"/>
    <w:rsid w:val="00BB67F4"/>
    <w:rsid w:val="00BC04AA"/>
    <w:rsid w:val="00BC0BCB"/>
    <w:rsid w:val="00BC19B2"/>
    <w:rsid w:val="00BC2576"/>
    <w:rsid w:val="00BC2BAB"/>
    <w:rsid w:val="00BC3A82"/>
    <w:rsid w:val="00BC48F2"/>
    <w:rsid w:val="00BC6813"/>
    <w:rsid w:val="00BC69D1"/>
    <w:rsid w:val="00BC7F61"/>
    <w:rsid w:val="00BD2DF8"/>
    <w:rsid w:val="00BD4BCE"/>
    <w:rsid w:val="00BD52B3"/>
    <w:rsid w:val="00BD7457"/>
    <w:rsid w:val="00BD7797"/>
    <w:rsid w:val="00BD78BC"/>
    <w:rsid w:val="00BE55CF"/>
    <w:rsid w:val="00BE55E2"/>
    <w:rsid w:val="00BE6338"/>
    <w:rsid w:val="00BE6CDA"/>
    <w:rsid w:val="00BE73DD"/>
    <w:rsid w:val="00BF1A32"/>
    <w:rsid w:val="00BF2D78"/>
    <w:rsid w:val="00BF4CFA"/>
    <w:rsid w:val="00BF65F1"/>
    <w:rsid w:val="00BF6FAD"/>
    <w:rsid w:val="00BF7C74"/>
    <w:rsid w:val="00C0275B"/>
    <w:rsid w:val="00C0608C"/>
    <w:rsid w:val="00C06FF4"/>
    <w:rsid w:val="00C1004A"/>
    <w:rsid w:val="00C10993"/>
    <w:rsid w:val="00C13083"/>
    <w:rsid w:val="00C14FC2"/>
    <w:rsid w:val="00C1510F"/>
    <w:rsid w:val="00C15E28"/>
    <w:rsid w:val="00C17195"/>
    <w:rsid w:val="00C211AC"/>
    <w:rsid w:val="00C2560E"/>
    <w:rsid w:val="00C26598"/>
    <w:rsid w:val="00C267BD"/>
    <w:rsid w:val="00C274FB"/>
    <w:rsid w:val="00C27605"/>
    <w:rsid w:val="00C311F7"/>
    <w:rsid w:val="00C31974"/>
    <w:rsid w:val="00C31C8D"/>
    <w:rsid w:val="00C329D0"/>
    <w:rsid w:val="00C34117"/>
    <w:rsid w:val="00C34431"/>
    <w:rsid w:val="00C36244"/>
    <w:rsid w:val="00C37EF0"/>
    <w:rsid w:val="00C4206E"/>
    <w:rsid w:val="00C42836"/>
    <w:rsid w:val="00C44F8F"/>
    <w:rsid w:val="00C45583"/>
    <w:rsid w:val="00C461FA"/>
    <w:rsid w:val="00C462FF"/>
    <w:rsid w:val="00C46953"/>
    <w:rsid w:val="00C52414"/>
    <w:rsid w:val="00C56557"/>
    <w:rsid w:val="00C565D2"/>
    <w:rsid w:val="00C5756C"/>
    <w:rsid w:val="00C5761A"/>
    <w:rsid w:val="00C6166F"/>
    <w:rsid w:val="00C645DD"/>
    <w:rsid w:val="00C64931"/>
    <w:rsid w:val="00C660F1"/>
    <w:rsid w:val="00C70052"/>
    <w:rsid w:val="00C73403"/>
    <w:rsid w:val="00C74CF0"/>
    <w:rsid w:val="00C80E4A"/>
    <w:rsid w:val="00C81277"/>
    <w:rsid w:val="00C82CCF"/>
    <w:rsid w:val="00C8688D"/>
    <w:rsid w:val="00C87031"/>
    <w:rsid w:val="00C901F1"/>
    <w:rsid w:val="00C943B6"/>
    <w:rsid w:val="00C9509D"/>
    <w:rsid w:val="00C959AE"/>
    <w:rsid w:val="00C95C1A"/>
    <w:rsid w:val="00CA05AB"/>
    <w:rsid w:val="00CA1438"/>
    <w:rsid w:val="00CA4213"/>
    <w:rsid w:val="00CB2064"/>
    <w:rsid w:val="00CB213C"/>
    <w:rsid w:val="00CB4E5B"/>
    <w:rsid w:val="00CB6297"/>
    <w:rsid w:val="00CC476C"/>
    <w:rsid w:val="00CC72B8"/>
    <w:rsid w:val="00CC7982"/>
    <w:rsid w:val="00CD3698"/>
    <w:rsid w:val="00CD566D"/>
    <w:rsid w:val="00CE04DA"/>
    <w:rsid w:val="00CE20E4"/>
    <w:rsid w:val="00CE78CB"/>
    <w:rsid w:val="00CF0147"/>
    <w:rsid w:val="00CF0372"/>
    <w:rsid w:val="00CF1AF8"/>
    <w:rsid w:val="00CF1B67"/>
    <w:rsid w:val="00CF2328"/>
    <w:rsid w:val="00CF262D"/>
    <w:rsid w:val="00CF60D1"/>
    <w:rsid w:val="00D01B3A"/>
    <w:rsid w:val="00D0319B"/>
    <w:rsid w:val="00D03645"/>
    <w:rsid w:val="00D03A93"/>
    <w:rsid w:val="00D03EF1"/>
    <w:rsid w:val="00D04F89"/>
    <w:rsid w:val="00D0534D"/>
    <w:rsid w:val="00D05EFE"/>
    <w:rsid w:val="00D10C6D"/>
    <w:rsid w:val="00D1110C"/>
    <w:rsid w:val="00D16706"/>
    <w:rsid w:val="00D17096"/>
    <w:rsid w:val="00D21193"/>
    <w:rsid w:val="00D22486"/>
    <w:rsid w:val="00D2407B"/>
    <w:rsid w:val="00D34123"/>
    <w:rsid w:val="00D3675E"/>
    <w:rsid w:val="00D42623"/>
    <w:rsid w:val="00D448E1"/>
    <w:rsid w:val="00D4502B"/>
    <w:rsid w:val="00D549CB"/>
    <w:rsid w:val="00D54FC4"/>
    <w:rsid w:val="00D55E96"/>
    <w:rsid w:val="00D56322"/>
    <w:rsid w:val="00D574B7"/>
    <w:rsid w:val="00D62958"/>
    <w:rsid w:val="00D63798"/>
    <w:rsid w:val="00D644E1"/>
    <w:rsid w:val="00D649A9"/>
    <w:rsid w:val="00D65EDC"/>
    <w:rsid w:val="00D7446F"/>
    <w:rsid w:val="00D81449"/>
    <w:rsid w:val="00D82A2D"/>
    <w:rsid w:val="00D82D00"/>
    <w:rsid w:val="00D850AA"/>
    <w:rsid w:val="00D857E0"/>
    <w:rsid w:val="00D8690E"/>
    <w:rsid w:val="00D87BDD"/>
    <w:rsid w:val="00D90238"/>
    <w:rsid w:val="00D90A09"/>
    <w:rsid w:val="00D91FDE"/>
    <w:rsid w:val="00D9500E"/>
    <w:rsid w:val="00D952C7"/>
    <w:rsid w:val="00D95775"/>
    <w:rsid w:val="00D9589D"/>
    <w:rsid w:val="00D95CD8"/>
    <w:rsid w:val="00D9704D"/>
    <w:rsid w:val="00D97340"/>
    <w:rsid w:val="00DA0DDA"/>
    <w:rsid w:val="00DA131B"/>
    <w:rsid w:val="00DA2F85"/>
    <w:rsid w:val="00DA6267"/>
    <w:rsid w:val="00DA7DA6"/>
    <w:rsid w:val="00DB18E1"/>
    <w:rsid w:val="00DB2EA0"/>
    <w:rsid w:val="00DB305F"/>
    <w:rsid w:val="00DB3819"/>
    <w:rsid w:val="00DB3C8A"/>
    <w:rsid w:val="00DC488F"/>
    <w:rsid w:val="00DD051F"/>
    <w:rsid w:val="00DD0EA9"/>
    <w:rsid w:val="00DD121E"/>
    <w:rsid w:val="00DD5472"/>
    <w:rsid w:val="00DD610C"/>
    <w:rsid w:val="00DD6842"/>
    <w:rsid w:val="00DE01D6"/>
    <w:rsid w:val="00DE11F8"/>
    <w:rsid w:val="00DE1604"/>
    <w:rsid w:val="00DE1676"/>
    <w:rsid w:val="00DE2A7B"/>
    <w:rsid w:val="00DE2CE7"/>
    <w:rsid w:val="00DE4E5A"/>
    <w:rsid w:val="00DE5666"/>
    <w:rsid w:val="00DE5A2C"/>
    <w:rsid w:val="00DE6139"/>
    <w:rsid w:val="00DF0D94"/>
    <w:rsid w:val="00DF7C1E"/>
    <w:rsid w:val="00E00605"/>
    <w:rsid w:val="00E00D24"/>
    <w:rsid w:val="00E02FCF"/>
    <w:rsid w:val="00E06208"/>
    <w:rsid w:val="00E067C2"/>
    <w:rsid w:val="00E10111"/>
    <w:rsid w:val="00E10EEB"/>
    <w:rsid w:val="00E13487"/>
    <w:rsid w:val="00E14600"/>
    <w:rsid w:val="00E179FB"/>
    <w:rsid w:val="00E225F1"/>
    <w:rsid w:val="00E23EE9"/>
    <w:rsid w:val="00E24620"/>
    <w:rsid w:val="00E35DAB"/>
    <w:rsid w:val="00E41AC3"/>
    <w:rsid w:val="00E4249C"/>
    <w:rsid w:val="00E4268A"/>
    <w:rsid w:val="00E432B0"/>
    <w:rsid w:val="00E45A4D"/>
    <w:rsid w:val="00E5103E"/>
    <w:rsid w:val="00E51483"/>
    <w:rsid w:val="00E536B4"/>
    <w:rsid w:val="00E54CCE"/>
    <w:rsid w:val="00E5529F"/>
    <w:rsid w:val="00E61273"/>
    <w:rsid w:val="00E637CE"/>
    <w:rsid w:val="00E63CF5"/>
    <w:rsid w:val="00E724AF"/>
    <w:rsid w:val="00E7454B"/>
    <w:rsid w:val="00E74E6A"/>
    <w:rsid w:val="00E7653A"/>
    <w:rsid w:val="00E80C34"/>
    <w:rsid w:val="00E81244"/>
    <w:rsid w:val="00E82C7E"/>
    <w:rsid w:val="00E8359A"/>
    <w:rsid w:val="00E83E8D"/>
    <w:rsid w:val="00E864DE"/>
    <w:rsid w:val="00E92947"/>
    <w:rsid w:val="00E935A4"/>
    <w:rsid w:val="00E93C3B"/>
    <w:rsid w:val="00E9446E"/>
    <w:rsid w:val="00E9510B"/>
    <w:rsid w:val="00E956EE"/>
    <w:rsid w:val="00EA3BF9"/>
    <w:rsid w:val="00EA6E03"/>
    <w:rsid w:val="00EB6D39"/>
    <w:rsid w:val="00EB73D5"/>
    <w:rsid w:val="00EB79F6"/>
    <w:rsid w:val="00EC08B3"/>
    <w:rsid w:val="00EC1A71"/>
    <w:rsid w:val="00EC2B09"/>
    <w:rsid w:val="00EC32CA"/>
    <w:rsid w:val="00EC4F5E"/>
    <w:rsid w:val="00ED0D90"/>
    <w:rsid w:val="00EE0ED1"/>
    <w:rsid w:val="00EE3963"/>
    <w:rsid w:val="00EE3B19"/>
    <w:rsid w:val="00EE3C95"/>
    <w:rsid w:val="00EE435A"/>
    <w:rsid w:val="00EF58BA"/>
    <w:rsid w:val="00F06684"/>
    <w:rsid w:val="00F112F6"/>
    <w:rsid w:val="00F14612"/>
    <w:rsid w:val="00F147A3"/>
    <w:rsid w:val="00F14F1E"/>
    <w:rsid w:val="00F156E4"/>
    <w:rsid w:val="00F175B3"/>
    <w:rsid w:val="00F250B0"/>
    <w:rsid w:val="00F26500"/>
    <w:rsid w:val="00F30AE8"/>
    <w:rsid w:val="00F322B6"/>
    <w:rsid w:val="00F32ADA"/>
    <w:rsid w:val="00F334C6"/>
    <w:rsid w:val="00F358CF"/>
    <w:rsid w:val="00F376F5"/>
    <w:rsid w:val="00F42FB9"/>
    <w:rsid w:val="00F5239E"/>
    <w:rsid w:val="00F535AD"/>
    <w:rsid w:val="00F5421B"/>
    <w:rsid w:val="00F5489C"/>
    <w:rsid w:val="00F57D45"/>
    <w:rsid w:val="00F61D94"/>
    <w:rsid w:val="00F61DE6"/>
    <w:rsid w:val="00F64257"/>
    <w:rsid w:val="00F705D0"/>
    <w:rsid w:val="00F70F3D"/>
    <w:rsid w:val="00F75F15"/>
    <w:rsid w:val="00F76565"/>
    <w:rsid w:val="00F77350"/>
    <w:rsid w:val="00F81A93"/>
    <w:rsid w:val="00F81DBA"/>
    <w:rsid w:val="00F83C3F"/>
    <w:rsid w:val="00F863F1"/>
    <w:rsid w:val="00F9310B"/>
    <w:rsid w:val="00F94DD2"/>
    <w:rsid w:val="00F95EA0"/>
    <w:rsid w:val="00F96A0E"/>
    <w:rsid w:val="00F97D31"/>
    <w:rsid w:val="00FA0269"/>
    <w:rsid w:val="00FA54B2"/>
    <w:rsid w:val="00FB3A3A"/>
    <w:rsid w:val="00FB76BC"/>
    <w:rsid w:val="00FC0FFC"/>
    <w:rsid w:val="00FC23F8"/>
    <w:rsid w:val="00FC338D"/>
    <w:rsid w:val="00FC61CE"/>
    <w:rsid w:val="00FC63B6"/>
    <w:rsid w:val="00FD22EC"/>
    <w:rsid w:val="00FD3FA2"/>
    <w:rsid w:val="00FD4599"/>
    <w:rsid w:val="00FD47F7"/>
    <w:rsid w:val="00FE0C23"/>
    <w:rsid w:val="00FE11EE"/>
    <w:rsid w:val="00FE5179"/>
    <w:rsid w:val="00FE5FD1"/>
    <w:rsid w:val="00FE698D"/>
    <w:rsid w:val="00FF230D"/>
    <w:rsid w:val="00FF43BD"/>
    <w:rsid w:val="00FF515B"/>
    <w:rsid w:val="00FF5300"/>
    <w:rsid w:val="00FF6CC3"/>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69E0672A"/>
  <w15:docId w15:val="{AD02D238-44C7-4056-A1B8-E2376BCFA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D3DCC"/>
    <w:rPr>
      <w:sz w:val="24"/>
      <w:szCs w:val="24"/>
    </w:rPr>
  </w:style>
  <w:style w:type="paragraph" w:styleId="Naslov1">
    <w:name w:val="heading 1"/>
    <w:basedOn w:val="Navaden"/>
    <w:next w:val="Navaden"/>
    <w:link w:val="Naslov1Znak"/>
    <w:uiPriority w:val="9"/>
    <w:qFormat/>
    <w:rsid w:val="00813B3B"/>
    <w:pPr>
      <w:keepNext/>
      <w:numPr>
        <w:numId w:val="1"/>
      </w:numPr>
      <w:spacing w:before="240" w:after="60"/>
      <w:outlineLvl w:val="0"/>
    </w:pPr>
  </w:style>
  <w:style w:type="paragraph" w:styleId="Naslov2">
    <w:name w:val="heading 2"/>
    <w:basedOn w:val="Navaden"/>
    <w:next w:val="Navaden"/>
    <w:link w:val="Naslov2Znak"/>
    <w:uiPriority w:val="99"/>
    <w:qFormat/>
    <w:rsid w:val="00813B3B"/>
    <w:pPr>
      <w:keepNext/>
      <w:spacing w:before="240" w:after="60" w:line="360" w:lineRule="auto"/>
      <w:outlineLvl w:val="1"/>
    </w:pPr>
    <w:rPr>
      <w:b/>
      <w:i/>
    </w:rPr>
  </w:style>
  <w:style w:type="paragraph" w:styleId="Naslov3">
    <w:name w:val="heading 3"/>
    <w:basedOn w:val="Navaden"/>
    <w:next w:val="Navaden"/>
    <w:link w:val="Naslov3Znak"/>
    <w:uiPriority w:val="99"/>
    <w:qFormat/>
    <w:rsid w:val="00813B3B"/>
    <w:pPr>
      <w:keepNext/>
      <w:spacing w:before="240" w:after="60"/>
      <w:jc w:val="both"/>
      <w:outlineLvl w:val="2"/>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locked/>
    <w:rsid w:val="00813B3B"/>
    <w:rPr>
      <w:sz w:val="24"/>
      <w:szCs w:val="24"/>
    </w:rPr>
  </w:style>
  <w:style w:type="character" w:customStyle="1" w:styleId="Naslov2Znak">
    <w:name w:val="Naslov 2 Znak"/>
    <w:basedOn w:val="Privzetapisavaodstavka"/>
    <w:link w:val="Naslov2"/>
    <w:uiPriority w:val="99"/>
    <w:locked/>
    <w:rsid w:val="00813B3B"/>
    <w:rPr>
      <w:rFonts w:cs="Times New Roman"/>
      <w:b/>
      <w:i/>
      <w:sz w:val="24"/>
      <w:szCs w:val="24"/>
    </w:rPr>
  </w:style>
  <w:style w:type="character" w:customStyle="1" w:styleId="Naslov3Znak">
    <w:name w:val="Naslov 3 Znak"/>
    <w:basedOn w:val="Privzetapisavaodstavka"/>
    <w:link w:val="Naslov3"/>
    <w:uiPriority w:val="99"/>
    <w:locked/>
    <w:rsid w:val="00813B3B"/>
    <w:rPr>
      <w:rFonts w:cs="Times New Roman"/>
      <w:b/>
      <w:sz w:val="24"/>
      <w:szCs w:val="24"/>
    </w:rPr>
  </w:style>
  <w:style w:type="paragraph" w:styleId="Glava">
    <w:name w:val="header"/>
    <w:basedOn w:val="Navaden"/>
    <w:link w:val="GlavaZnak"/>
    <w:uiPriority w:val="99"/>
    <w:rsid w:val="006D3DCC"/>
    <w:pPr>
      <w:tabs>
        <w:tab w:val="center" w:pos="4703"/>
        <w:tab w:val="right" w:pos="9406"/>
      </w:tabs>
    </w:pPr>
  </w:style>
  <w:style w:type="character" w:customStyle="1" w:styleId="GlavaZnak">
    <w:name w:val="Glava Znak"/>
    <w:basedOn w:val="Privzetapisavaodstavka"/>
    <w:link w:val="Glava"/>
    <w:uiPriority w:val="99"/>
    <w:locked/>
    <w:rsid w:val="00813B3B"/>
    <w:rPr>
      <w:rFonts w:cs="Times New Roman"/>
      <w:sz w:val="24"/>
    </w:rPr>
  </w:style>
  <w:style w:type="paragraph" w:styleId="Noga">
    <w:name w:val="footer"/>
    <w:basedOn w:val="Navaden"/>
    <w:link w:val="NogaZnak"/>
    <w:uiPriority w:val="99"/>
    <w:rsid w:val="006D3DCC"/>
    <w:pPr>
      <w:tabs>
        <w:tab w:val="center" w:pos="4703"/>
        <w:tab w:val="right" w:pos="9406"/>
      </w:tabs>
    </w:pPr>
  </w:style>
  <w:style w:type="character" w:customStyle="1" w:styleId="NogaZnak">
    <w:name w:val="Noga Znak"/>
    <w:basedOn w:val="Privzetapisavaodstavka"/>
    <w:link w:val="Noga"/>
    <w:uiPriority w:val="99"/>
    <w:locked/>
    <w:rsid w:val="00813B3B"/>
    <w:rPr>
      <w:rFonts w:cs="Times New Roman"/>
      <w:sz w:val="24"/>
    </w:rPr>
  </w:style>
  <w:style w:type="table" w:styleId="Tabelamrea">
    <w:name w:val="Table Grid"/>
    <w:basedOn w:val="Navadnatabela"/>
    <w:uiPriority w:val="99"/>
    <w:rsid w:val="006D3DC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rsid w:val="006D3DCC"/>
    <w:rPr>
      <w:rFonts w:cs="Times New Roman"/>
      <w:color w:val="0000FF"/>
      <w:u w:val="single"/>
    </w:rPr>
  </w:style>
  <w:style w:type="paragraph" w:styleId="Besedilooblaka">
    <w:name w:val="Balloon Text"/>
    <w:basedOn w:val="Navaden"/>
    <w:link w:val="BesedilooblakaZnak"/>
    <w:uiPriority w:val="99"/>
    <w:rsid w:val="00313CEC"/>
    <w:rPr>
      <w:rFonts w:ascii="Tahoma" w:hAnsi="Tahoma"/>
      <w:sz w:val="16"/>
      <w:szCs w:val="16"/>
    </w:rPr>
  </w:style>
  <w:style w:type="character" w:customStyle="1" w:styleId="BesedilooblakaZnak">
    <w:name w:val="Besedilo oblačka Znak"/>
    <w:basedOn w:val="Privzetapisavaodstavka"/>
    <w:link w:val="Besedilooblaka"/>
    <w:uiPriority w:val="99"/>
    <w:locked/>
    <w:rsid w:val="00813B3B"/>
    <w:rPr>
      <w:rFonts w:ascii="Tahoma" w:hAnsi="Tahoma" w:cs="Times New Roman"/>
      <w:sz w:val="16"/>
    </w:rPr>
  </w:style>
  <w:style w:type="paragraph" w:customStyle="1" w:styleId="Default">
    <w:name w:val="Default"/>
    <w:uiPriority w:val="99"/>
    <w:rsid w:val="002611D3"/>
    <w:pPr>
      <w:autoSpaceDE w:val="0"/>
      <w:autoSpaceDN w:val="0"/>
      <w:adjustRightInd w:val="0"/>
    </w:pPr>
    <w:rPr>
      <w:color w:val="000000"/>
      <w:sz w:val="24"/>
      <w:szCs w:val="24"/>
    </w:rPr>
  </w:style>
  <w:style w:type="character" w:styleId="tevilkastrani">
    <w:name w:val="page number"/>
    <w:basedOn w:val="Privzetapisavaodstavka"/>
    <w:uiPriority w:val="99"/>
    <w:rsid w:val="00786397"/>
    <w:rPr>
      <w:rFonts w:cs="Times New Roman"/>
    </w:rPr>
  </w:style>
  <w:style w:type="paragraph" w:customStyle="1" w:styleId="Slog3">
    <w:name w:val="Slog3"/>
    <w:basedOn w:val="Sprotnaopomba-besedilo"/>
    <w:autoRedefine/>
    <w:uiPriority w:val="99"/>
    <w:rsid w:val="00813B3B"/>
    <w:rPr>
      <w:rFonts w:ascii="Arial" w:hAnsi="Arial" w:cs="Arial"/>
    </w:rPr>
  </w:style>
  <w:style w:type="paragraph" w:styleId="Sprotnaopomba-besedilo">
    <w:name w:val="footnote text"/>
    <w:basedOn w:val="Navaden"/>
    <w:link w:val="Sprotnaopomba-besediloZnak"/>
    <w:uiPriority w:val="99"/>
    <w:rsid w:val="00813B3B"/>
    <w:rPr>
      <w:sz w:val="20"/>
      <w:szCs w:val="20"/>
    </w:rPr>
  </w:style>
  <w:style w:type="character" w:customStyle="1" w:styleId="Sprotnaopomba-besediloZnak">
    <w:name w:val="Sprotna opomba - besedilo Znak"/>
    <w:basedOn w:val="Privzetapisavaodstavka"/>
    <w:link w:val="Sprotnaopomba-besedilo"/>
    <w:uiPriority w:val="99"/>
    <w:locked/>
    <w:rsid w:val="00813B3B"/>
    <w:rPr>
      <w:rFonts w:cs="Times New Roman"/>
    </w:rPr>
  </w:style>
  <w:style w:type="character" w:styleId="Sprotnaopomba-sklic">
    <w:name w:val="footnote reference"/>
    <w:basedOn w:val="Privzetapisavaodstavka"/>
    <w:uiPriority w:val="99"/>
    <w:rsid w:val="00813B3B"/>
    <w:rPr>
      <w:rFonts w:cs="Times New Roman"/>
      <w:vertAlign w:val="superscript"/>
    </w:rPr>
  </w:style>
  <w:style w:type="character" w:styleId="Pripombasklic">
    <w:name w:val="annotation reference"/>
    <w:basedOn w:val="Privzetapisavaodstavka"/>
    <w:uiPriority w:val="99"/>
    <w:rsid w:val="00813B3B"/>
    <w:rPr>
      <w:rFonts w:cs="Times New Roman"/>
      <w:sz w:val="16"/>
    </w:rPr>
  </w:style>
  <w:style w:type="paragraph" w:styleId="Pripombabesedilo">
    <w:name w:val="annotation text"/>
    <w:basedOn w:val="Navaden"/>
    <w:link w:val="PripombabesediloZnak"/>
    <w:uiPriority w:val="99"/>
    <w:rsid w:val="00813B3B"/>
    <w:rPr>
      <w:sz w:val="20"/>
      <w:szCs w:val="20"/>
    </w:rPr>
  </w:style>
  <w:style w:type="character" w:customStyle="1" w:styleId="PripombabesediloZnak">
    <w:name w:val="Pripomba – besedilo Znak"/>
    <w:basedOn w:val="Privzetapisavaodstavka"/>
    <w:link w:val="Pripombabesedilo"/>
    <w:uiPriority w:val="99"/>
    <w:locked/>
    <w:rsid w:val="00813B3B"/>
    <w:rPr>
      <w:rFonts w:cs="Times New Roman"/>
    </w:rPr>
  </w:style>
  <w:style w:type="paragraph" w:styleId="Zadevapripombe">
    <w:name w:val="annotation subject"/>
    <w:basedOn w:val="Pripombabesedilo"/>
    <w:next w:val="Pripombabesedilo"/>
    <w:link w:val="ZadevapripombeZnak"/>
    <w:uiPriority w:val="99"/>
    <w:rsid w:val="00813B3B"/>
    <w:rPr>
      <w:b/>
      <w:bCs/>
    </w:rPr>
  </w:style>
  <w:style w:type="character" w:customStyle="1" w:styleId="ZadevapripombeZnak">
    <w:name w:val="Zadeva pripombe Znak"/>
    <w:basedOn w:val="PripombabesediloZnak"/>
    <w:link w:val="Zadevapripombe"/>
    <w:uiPriority w:val="99"/>
    <w:locked/>
    <w:rsid w:val="00813B3B"/>
    <w:rPr>
      <w:rFonts w:cs="Times New Roman"/>
      <w:b/>
      <w:bCs/>
    </w:rPr>
  </w:style>
  <w:style w:type="paragraph" w:styleId="Konnaopomba-besedilo">
    <w:name w:val="endnote text"/>
    <w:basedOn w:val="Navaden"/>
    <w:link w:val="Konnaopomba-besediloZnak"/>
    <w:uiPriority w:val="99"/>
    <w:rsid w:val="00813B3B"/>
    <w:rPr>
      <w:sz w:val="20"/>
      <w:szCs w:val="20"/>
    </w:rPr>
  </w:style>
  <w:style w:type="character" w:customStyle="1" w:styleId="Konnaopomba-besediloZnak">
    <w:name w:val="Končna opomba - besedilo Znak"/>
    <w:basedOn w:val="Privzetapisavaodstavka"/>
    <w:link w:val="Konnaopomba-besedilo"/>
    <w:uiPriority w:val="99"/>
    <w:locked/>
    <w:rsid w:val="00813B3B"/>
    <w:rPr>
      <w:rFonts w:cs="Times New Roman"/>
    </w:rPr>
  </w:style>
  <w:style w:type="character" w:styleId="Konnaopomba-sklic">
    <w:name w:val="endnote reference"/>
    <w:basedOn w:val="Privzetapisavaodstavka"/>
    <w:uiPriority w:val="99"/>
    <w:rsid w:val="00813B3B"/>
    <w:rPr>
      <w:rFonts w:cs="Times New Roman"/>
      <w:vertAlign w:val="superscript"/>
    </w:rPr>
  </w:style>
  <w:style w:type="paragraph" w:customStyle="1" w:styleId="Barvniseznampoudarek11">
    <w:name w:val="Barvni seznam – poudarek 11"/>
    <w:basedOn w:val="Navaden"/>
    <w:uiPriority w:val="99"/>
    <w:rsid w:val="00813B3B"/>
    <w:pPr>
      <w:ind w:left="720"/>
      <w:contextualSpacing/>
    </w:pPr>
  </w:style>
  <w:style w:type="paragraph" w:customStyle="1" w:styleId="Style3">
    <w:name w:val="Style3"/>
    <w:basedOn w:val="Naslov3"/>
    <w:autoRedefine/>
    <w:uiPriority w:val="99"/>
    <w:rsid w:val="00813B3B"/>
    <w:pPr>
      <w:spacing w:before="0" w:after="0"/>
    </w:pPr>
    <w:rPr>
      <w:sz w:val="20"/>
      <w:szCs w:val="20"/>
    </w:rPr>
  </w:style>
  <w:style w:type="paragraph" w:styleId="Navadensplet">
    <w:name w:val="Normal (Web)"/>
    <w:basedOn w:val="Navaden"/>
    <w:uiPriority w:val="99"/>
    <w:rsid w:val="00813B3B"/>
    <w:pPr>
      <w:spacing w:beforeLines="1" w:afterLines="1"/>
    </w:pPr>
    <w:rPr>
      <w:rFonts w:ascii="Times" w:hAnsi="Times"/>
      <w:sz w:val="20"/>
      <w:szCs w:val="20"/>
      <w:lang w:val="en-US" w:eastAsia="en-US"/>
    </w:rPr>
  </w:style>
  <w:style w:type="paragraph" w:customStyle="1" w:styleId="navadno">
    <w:name w:val="navadno"/>
    <w:basedOn w:val="Navadensplet"/>
    <w:uiPriority w:val="99"/>
    <w:rsid w:val="00813B3B"/>
    <w:pPr>
      <w:spacing w:before="2" w:after="2"/>
    </w:pPr>
  </w:style>
  <w:style w:type="paragraph" w:styleId="Kazalovsebine1">
    <w:name w:val="toc 1"/>
    <w:basedOn w:val="Navaden"/>
    <w:next w:val="Navaden"/>
    <w:autoRedefine/>
    <w:uiPriority w:val="99"/>
    <w:rsid w:val="00813B3B"/>
  </w:style>
  <w:style w:type="paragraph" w:customStyle="1" w:styleId="Style1">
    <w:name w:val="Style1"/>
    <w:basedOn w:val="Navaden"/>
    <w:uiPriority w:val="99"/>
    <w:rsid w:val="00813B3B"/>
    <w:pPr>
      <w:jc w:val="both"/>
    </w:pPr>
    <w:rPr>
      <w:rFonts w:ascii="Trebuchet MS" w:hAnsi="Trebuchet MS" w:cs="Arial"/>
      <w:b/>
      <w:sz w:val="20"/>
    </w:rPr>
  </w:style>
  <w:style w:type="paragraph" w:styleId="Kazalovsebine2">
    <w:name w:val="toc 2"/>
    <w:basedOn w:val="Navaden"/>
    <w:next w:val="Navaden"/>
    <w:autoRedefine/>
    <w:uiPriority w:val="99"/>
    <w:rsid w:val="00813B3B"/>
    <w:pPr>
      <w:ind w:left="240"/>
    </w:pPr>
  </w:style>
  <w:style w:type="paragraph" w:styleId="Kazalovsebine3">
    <w:name w:val="toc 3"/>
    <w:basedOn w:val="Navaden"/>
    <w:next w:val="Navaden"/>
    <w:autoRedefine/>
    <w:uiPriority w:val="99"/>
    <w:rsid w:val="00813B3B"/>
    <w:pPr>
      <w:ind w:left="480"/>
    </w:pPr>
  </w:style>
  <w:style w:type="paragraph" w:styleId="Kazalovsebine4">
    <w:name w:val="toc 4"/>
    <w:basedOn w:val="Navaden"/>
    <w:next w:val="Navaden"/>
    <w:autoRedefine/>
    <w:uiPriority w:val="99"/>
    <w:rsid w:val="00813B3B"/>
    <w:pPr>
      <w:ind w:left="720"/>
    </w:pPr>
  </w:style>
  <w:style w:type="paragraph" w:styleId="Kazalovsebine5">
    <w:name w:val="toc 5"/>
    <w:basedOn w:val="Navaden"/>
    <w:next w:val="Navaden"/>
    <w:autoRedefine/>
    <w:uiPriority w:val="99"/>
    <w:rsid w:val="00813B3B"/>
    <w:pPr>
      <w:ind w:left="960"/>
    </w:pPr>
  </w:style>
  <w:style w:type="paragraph" w:styleId="Kazalovsebine6">
    <w:name w:val="toc 6"/>
    <w:basedOn w:val="Navaden"/>
    <w:next w:val="Navaden"/>
    <w:autoRedefine/>
    <w:uiPriority w:val="99"/>
    <w:rsid w:val="00813B3B"/>
    <w:pPr>
      <w:ind w:left="1200"/>
    </w:pPr>
  </w:style>
  <w:style w:type="paragraph" w:styleId="Kazalovsebine7">
    <w:name w:val="toc 7"/>
    <w:basedOn w:val="Navaden"/>
    <w:next w:val="Navaden"/>
    <w:autoRedefine/>
    <w:uiPriority w:val="99"/>
    <w:rsid w:val="00813B3B"/>
    <w:pPr>
      <w:ind w:left="1440"/>
    </w:pPr>
  </w:style>
  <w:style w:type="paragraph" w:styleId="Kazalovsebine8">
    <w:name w:val="toc 8"/>
    <w:basedOn w:val="Navaden"/>
    <w:next w:val="Navaden"/>
    <w:autoRedefine/>
    <w:uiPriority w:val="99"/>
    <w:rsid w:val="00813B3B"/>
    <w:pPr>
      <w:ind w:left="1680"/>
    </w:pPr>
  </w:style>
  <w:style w:type="paragraph" w:styleId="Kazalovsebine9">
    <w:name w:val="toc 9"/>
    <w:basedOn w:val="Navaden"/>
    <w:next w:val="Navaden"/>
    <w:autoRedefine/>
    <w:uiPriority w:val="99"/>
    <w:rsid w:val="00813B3B"/>
    <w:pPr>
      <w:ind w:left="1920"/>
    </w:pPr>
  </w:style>
  <w:style w:type="character" w:customStyle="1" w:styleId="navadnicrnitext">
    <w:name w:val="navadni_crni_text"/>
    <w:basedOn w:val="Privzetapisavaodstavka"/>
    <w:uiPriority w:val="99"/>
    <w:rsid w:val="00813B3B"/>
    <w:rPr>
      <w:rFonts w:cs="Times New Roman"/>
    </w:rPr>
  </w:style>
  <w:style w:type="character" w:styleId="SledenaHiperpovezava">
    <w:name w:val="FollowedHyperlink"/>
    <w:basedOn w:val="Privzetapisavaodstavka"/>
    <w:uiPriority w:val="99"/>
    <w:rsid w:val="00813B3B"/>
    <w:rPr>
      <w:rFonts w:cs="Times New Roman"/>
      <w:color w:val="800080"/>
      <w:u w:val="single"/>
    </w:rPr>
  </w:style>
  <w:style w:type="paragraph" w:customStyle="1" w:styleId="Style2">
    <w:name w:val="Style2"/>
    <w:basedOn w:val="Naslov2"/>
    <w:autoRedefine/>
    <w:uiPriority w:val="99"/>
    <w:rsid w:val="00813B3B"/>
    <w:pPr>
      <w:spacing w:line="312" w:lineRule="auto"/>
      <w:ind w:left="709" w:hanging="709"/>
      <w:jc w:val="both"/>
    </w:pPr>
    <w:rPr>
      <w:rFonts w:ascii="Garamond" w:hAnsi="Garamond"/>
      <w:i w:val="0"/>
      <w:iCs/>
      <w:szCs w:val="28"/>
    </w:rPr>
  </w:style>
  <w:style w:type="paragraph" w:styleId="Telobesedila">
    <w:name w:val="Body Text"/>
    <w:basedOn w:val="Navaden"/>
    <w:link w:val="TelobesedilaZnak"/>
    <w:uiPriority w:val="99"/>
    <w:rsid w:val="00813B3B"/>
    <w:pPr>
      <w:jc w:val="both"/>
    </w:pPr>
    <w:rPr>
      <w:b/>
      <w:szCs w:val="20"/>
    </w:rPr>
  </w:style>
  <w:style w:type="character" w:customStyle="1" w:styleId="TelobesedilaZnak">
    <w:name w:val="Telo besedila Znak"/>
    <w:basedOn w:val="Privzetapisavaodstavka"/>
    <w:link w:val="Telobesedila"/>
    <w:uiPriority w:val="99"/>
    <w:locked/>
    <w:rsid w:val="00813B3B"/>
    <w:rPr>
      <w:rFonts w:cs="Times New Roman"/>
      <w:b/>
      <w:sz w:val="24"/>
    </w:rPr>
  </w:style>
  <w:style w:type="paragraph" w:styleId="Telobesedila3">
    <w:name w:val="Body Text 3"/>
    <w:basedOn w:val="Navaden"/>
    <w:link w:val="Telobesedila3Znak"/>
    <w:uiPriority w:val="99"/>
    <w:rsid w:val="00813B3B"/>
    <w:pPr>
      <w:jc w:val="both"/>
    </w:pPr>
    <w:rPr>
      <w:szCs w:val="20"/>
    </w:rPr>
  </w:style>
  <w:style w:type="character" w:customStyle="1" w:styleId="Telobesedila3Znak">
    <w:name w:val="Telo besedila 3 Znak"/>
    <w:basedOn w:val="Privzetapisavaodstavka"/>
    <w:link w:val="Telobesedila3"/>
    <w:uiPriority w:val="99"/>
    <w:locked/>
    <w:rsid w:val="00813B3B"/>
    <w:rPr>
      <w:rFonts w:cs="Times New Roman"/>
      <w:sz w:val="24"/>
    </w:rPr>
  </w:style>
  <w:style w:type="paragraph" w:customStyle="1" w:styleId="ListParagraph1">
    <w:name w:val="List Paragraph1"/>
    <w:basedOn w:val="Navaden"/>
    <w:uiPriority w:val="99"/>
    <w:rsid w:val="00813B3B"/>
    <w:pPr>
      <w:ind w:left="720"/>
      <w:contextualSpacing/>
    </w:pPr>
  </w:style>
  <w:style w:type="paragraph" w:styleId="Odstavekseznama">
    <w:name w:val="List Paragraph"/>
    <w:basedOn w:val="Navaden"/>
    <w:uiPriority w:val="34"/>
    <w:qFormat/>
    <w:rsid w:val="00C70052"/>
    <w:pPr>
      <w:ind w:left="720"/>
      <w:contextualSpacing/>
    </w:pPr>
  </w:style>
  <w:style w:type="character" w:customStyle="1" w:styleId="apple-converted-space">
    <w:name w:val="apple-converted-space"/>
    <w:basedOn w:val="Privzetapisavaodstavka"/>
    <w:rsid w:val="00465C61"/>
  </w:style>
  <w:style w:type="paragraph" w:customStyle="1" w:styleId="alineazaodstavkom">
    <w:name w:val="alineazaodstavkom"/>
    <w:basedOn w:val="Navaden"/>
    <w:rsid w:val="00727DA8"/>
    <w:pPr>
      <w:spacing w:before="100" w:beforeAutospacing="1" w:after="100" w:afterAutospacing="1"/>
    </w:pPr>
  </w:style>
  <w:style w:type="character" w:customStyle="1" w:styleId="navadnicrnitext1">
    <w:name w:val="navadni_crni_text1"/>
    <w:basedOn w:val="Privzetapisavaodstavka"/>
    <w:rsid w:val="006C72F1"/>
    <w:rPr>
      <w:rFonts w:ascii="Tahoma" w:hAnsi="Tahoma" w:cs="Tahoma" w:hint="default"/>
      <w:color w:val="000000"/>
      <w:sz w:val="20"/>
      <w:szCs w:val="20"/>
    </w:rPr>
  </w:style>
  <w:style w:type="paragraph" w:customStyle="1" w:styleId="alineazaodstavkom1">
    <w:name w:val="alineazaodstavkom1"/>
    <w:basedOn w:val="Navaden"/>
    <w:rsid w:val="00F147A3"/>
    <w:pPr>
      <w:ind w:left="425" w:hanging="425"/>
      <w:jc w:val="both"/>
    </w:pPr>
    <w:rPr>
      <w:rFonts w:ascii="Arial" w:hAnsi="Arial" w:cs="Arial"/>
      <w:sz w:val="22"/>
      <w:szCs w:val="22"/>
    </w:rPr>
  </w:style>
  <w:style w:type="character" w:customStyle="1" w:styleId="highlight1">
    <w:name w:val="highlight1"/>
    <w:basedOn w:val="Privzetapisavaodstavka"/>
    <w:rsid w:val="00F147A3"/>
    <w:rPr>
      <w:shd w:val="clear" w:color="auto" w:fill="FFFF88"/>
    </w:rPr>
  </w:style>
  <w:style w:type="paragraph" w:customStyle="1" w:styleId="odstavek">
    <w:name w:val="odstavek"/>
    <w:basedOn w:val="Navaden"/>
    <w:rsid w:val="00DD121E"/>
    <w:pPr>
      <w:spacing w:before="100" w:beforeAutospacing="1" w:after="100" w:afterAutospacing="1"/>
    </w:pPr>
  </w:style>
  <w:style w:type="character" w:customStyle="1" w:styleId="highlight">
    <w:name w:val="highlight"/>
    <w:basedOn w:val="Privzetapisavaodstavka"/>
    <w:rsid w:val="00DD121E"/>
  </w:style>
  <w:style w:type="numbering" w:customStyle="1" w:styleId="Brezseznama1">
    <w:name w:val="Brez seznama1"/>
    <w:next w:val="Brezseznama"/>
    <w:uiPriority w:val="99"/>
    <w:semiHidden/>
    <w:unhideWhenUsed/>
    <w:rsid w:val="00FD22EC"/>
  </w:style>
  <w:style w:type="table" w:customStyle="1" w:styleId="Tabelamrea1">
    <w:name w:val="Tabela – mreža1"/>
    <w:basedOn w:val="Navadnatabela"/>
    <w:next w:val="Tabelamrea"/>
    <w:uiPriority w:val="59"/>
    <w:rsid w:val="00FD22EC"/>
    <w:pPr>
      <w:jc w:val="both"/>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442B6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279511">
      <w:bodyDiv w:val="1"/>
      <w:marLeft w:val="0"/>
      <w:marRight w:val="0"/>
      <w:marTop w:val="0"/>
      <w:marBottom w:val="0"/>
      <w:divBdr>
        <w:top w:val="none" w:sz="0" w:space="0" w:color="auto"/>
        <w:left w:val="none" w:sz="0" w:space="0" w:color="auto"/>
        <w:bottom w:val="none" w:sz="0" w:space="0" w:color="auto"/>
        <w:right w:val="none" w:sz="0" w:space="0" w:color="auto"/>
      </w:divBdr>
    </w:div>
    <w:div w:id="467209943">
      <w:bodyDiv w:val="1"/>
      <w:marLeft w:val="0"/>
      <w:marRight w:val="0"/>
      <w:marTop w:val="0"/>
      <w:marBottom w:val="0"/>
      <w:divBdr>
        <w:top w:val="none" w:sz="0" w:space="0" w:color="auto"/>
        <w:left w:val="none" w:sz="0" w:space="0" w:color="auto"/>
        <w:bottom w:val="none" w:sz="0" w:space="0" w:color="auto"/>
        <w:right w:val="none" w:sz="0" w:space="0" w:color="auto"/>
      </w:divBdr>
    </w:div>
    <w:div w:id="600143675">
      <w:bodyDiv w:val="1"/>
      <w:marLeft w:val="0"/>
      <w:marRight w:val="0"/>
      <w:marTop w:val="0"/>
      <w:marBottom w:val="0"/>
      <w:divBdr>
        <w:top w:val="none" w:sz="0" w:space="0" w:color="auto"/>
        <w:left w:val="none" w:sz="0" w:space="0" w:color="auto"/>
        <w:bottom w:val="none" w:sz="0" w:space="0" w:color="auto"/>
        <w:right w:val="none" w:sz="0" w:space="0" w:color="auto"/>
      </w:divBdr>
      <w:divsChild>
        <w:div w:id="795610954">
          <w:marLeft w:val="0"/>
          <w:marRight w:val="0"/>
          <w:marTop w:val="0"/>
          <w:marBottom w:val="0"/>
          <w:divBdr>
            <w:top w:val="none" w:sz="0" w:space="0" w:color="auto"/>
            <w:left w:val="none" w:sz="0" w:space="0" w:color="auto"/>
            <w:bottom w:val="none" w:sz="0" w:space="0" w:color="auto"/>
            <w:right w:val="none" w:sz="0" w:space="0" w:color="auto"/>
          </w:divBdr>
          <w:divsChild>
            <w:div w:id="1285694194">
              <w:marLeft w:val="0"/>
              <w:marRight w:val="0"/>
              <w:marTop w:val="100"/>
              <w:marBottom w:val="100"/>
              <w:divBdr>
                <w:top w:val="none" w:sz="0" w:space="0" w:color="auto"/>
                <w:left w:val="none" w:sz="0" w:space="0" w:color="auto"/>
                <w:bottom w:val="none" w:sz="0" w:space="0" w:color="auto"/>
                <w:right w:val="none" w:sz="0" w:space="0" w:color="auto"/>
              </w:divBdr>
              <w:divsChild>
                <w:div w:id="725569827">
                  <w:marLeft w:val="0"/>
                  <w:marRight w:val="0"/>
                  <w:marTop w:val="0"/>
                  <w:marBottom w:val="0"/>
                  <w:divBdr>
                    <w:top w:val="none" w:sz="0" w:space="0" w:color="auto"/>
                    <w:left w:val="none" w:sz="0" w:space="0" w:color="auto"/>
                    <w:bottom w:val="none" w:sz="0" w:space="0" w:color="auto"/>
                    <w:right w:val="none" w:sz="0" w:space="0" w:color="auto"/>
                  </w:divBdr>
                  <w:divsChild>
                    <w:div w:id="2075469664">
                      <w:marLeft w:val="0"/>
                      <w:marRight w:val="0"/>
                      <w:marTop w:val="0"/>
                      <w:marBottom w:val="0"/>
                      <w:divBdr>
                        <w:top w:val="none" w:sz="0" w:space="0" w:color="auto"/>
                        <w:left w:val="none" w:sz="0" w:space="0" w:color="auto"/>
                        <w:bottom w:val="none" w:sz="0" w:space="0" w:color="auto"/>
                        <w:right w:val="none" w:sz="0" w:space="0" w:color="auto"/>
                      </w:divBdr>
                      <w:divsChild>
                        <w:div w:id="1802381818">
                          <w:marLeft w:val="0"/>
                          <w:marRight w:val="0"/>
                          <w:marTop w:val="0"/>
                          <w:marBottom w:val="0"/>
                          <w:divBdr>
                            <w:top w:val="none" w:sz="0" w:space="0" w:color="auto"/>
                            <w:left w:val="none" w:sz="0" w:space="0" w:color="auto"/>
                            <w:bottom w:val="none" w:sz="0" w:space="0" w:color="auto"/>
                            <w:right w:val="none" w:sz="0" w:space="0" w:color="auto"/>
                          </w:divBdr>
                          <w:divsChild>
                            <w:div w:id="300237111">
                              <w:marLeft w:val="0"/>
                              <w:marRight w:val="0"/>
                              <w:marTop w:val="0"/>
                              <w:marBottom w:val="0"/>
                              <w:divBdr>
                                <w:top w:val="none" w:sz="0" w:space="0" w:color="auto"/>
                                <w:left w:val="none" w:sz="0" w:space="0" w:color="auto"/>
                                <w:bottom w:val="none" w:sz="0" w:space="0" w:color="auto"/>
                                <w:right w:val="none" w:sz="0" w:space="0" w:color="auto"/>
                              </w:divBdr>
                              <w:divsChild>
                                <w:div w:id="1710645942">
                                  <w:marLeft w:val="0"/>
                                  <w:marRight w:val="0"/>
                                  <w:marTop w:val="0"/>
                                  <w:marBottom w:val="0"/>
                                  <w:divBdr>
                                    <w:top w:val="none" w:sz="0" w:space="0" w:color="auto"/>
                                    <w:left w:val="none" w:sz="0" w:space="0" w:color="auto"/>
                                    <w:bottom w:val="none" w:sz="0" w:space="0" w:color="auto"/>
                                    <w:right w:val="none" w:sz="0" w:space="0" w:color="auto"/>
                                  </w:divBdr>
                                  <w:divsChild>
                                    <w:div w:id="240140825">
                                      <w:marLeft w:val="0"/>
                                      <w:marRight w:val="0"/>
                                      <w:marTop w:val="0"/>
                                      <w:marBottom w:val="0"/>
                                      <w:divBdr>
                                        <w:top w:val="none" w:sz="0" w:space="0" w:color="auto"/>
                                        <w:left w:val="none" w:sz="0" w:space="0" w:color="auto"/>
                                        <w:bottom w:val="none" w:sz="0" w:space="0" w:color="auto"/>
                                        <w:right w:val="none" w:sz="0" w:space="0" w:color="auto"/>
                                      </w:divBdr>
                                      <w:divsChild>
                                        <w:div w:id="207967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449497">
      <w:bodyDiv w:val="1"/>
      <w:marLeft w:val="0"/>
      <w:marRight w:val="0"/>
      <w:marTop w:val="0"/>
      <w:marBottom w:val="0"/>
      <w:divBdr>
        <w:top w:val="none" w:sz="0" w:space="0" w:color="auto"/>
        <w:left w:val="none" w:sz="0" w:space="0" w:color="auto"/>
        <w:bottom w:val="none" w:sz="0" w:space="0" w:color="auto"/>
        <w:right w:val="none" w:sz="0" w:space="0" w:color="auto"/>
      </w:divBdr>
      <w:divsChild>
        <w:div w:id="2017995296">
          <w:marLeft w:val="0"/>
          <w:marRight w:val="0"/>
          <w:marTop w:val="0"/>
          <w:marBottom w:val="0"/>
          <w:divBdr>
            <w:top w:val="none" w:sz="0" w:space="0" w:color="auto"/>
            <w:left w:val="none" w:sz="0" w:space="0" w:color="auto"/>
            <w:bottom w:val="none" w:sz="0" w:space="0" w:color="auto"/>
            <w:right w:val="none" w:sz="0" w:space="0" w:color="auto"/>
          </w:divBdr>
          <w:divsChild>
            <w:div w:id="500583983">
              <w:marLeft w:val="0"/>
              <w:marRight w:val="0"/>
              <w:marTop w:val="100"/>
              <w:marBottom w:val="100"/>
              <w:divBdr>
                <w:top w:val="none" w:sz="0" w:space="0" w:color="auto"/>
                <w:left w:val="none" w:sz="0" w:space="0" w:color="auto"/>
                <w:bottom w:val="none" w:sz="0" w:space="0" w:color="auto"/>
                <w:right w:val="none" w:sz="0" w:space="0" w:color="auto"/>
              </w:divBdr>
              <w:divsChild>
                <w:div w:id="1725130773">
                  <w:marLeft w:val="0"/>
                  <w:marRight w:val="0"/>
                  <w:marTop w:val="0"/>
                  <w:marBottom w:val="0"/>
                  <w:divBdr>
                    <w:top w:val="none" w:sz="0" w:space="0" w:color="auto"/>
                    <w:left w:val="none" w:sz="0" w:space="0" w:color="auto"/>
                    <w:bottom w:val="none" w:sz="0" w:space="0" w:color="auto"/>
                    <w:right w:val="none" w:sz="0" w:space="0" w:color="auto"/>
                  </w:divBdr>
                  <w:divsChild>
                    <w:div w:id="493759434">
                      <w:marLeft w:val="0"/>
                      <w:marRight w:val="0"/>
                      <w:marTop w:val="0"/>
                      <w:marBottom w:val="0"/>
                      <w:divBdr>
                        <w:top w:val="none" w:sz="0" w:space="0" w:color="auto"/>
                        <w:left w:val="none" w:sz="0" w:space="0" w:color="auto"/>
                        <w:bottom w:val="none" w:sz="0" w:space="0" w:color="auto"/>
                        <w:right w:val="none" w:sz="0" w:space="0" w:color="auto"/>
                      </w:divBdr>
                      <w:divsChild>
                        <w:div w:id="695695125">
                          <w:marLeft w:val="0"/>
                          <w:marRight w:val="0"/>
                          <w:marTop w:val="0"/>
                          <w:marBottom w:val="0"/>
                          <w:divBdr>
                            <w:top w:val="none" w:sz="0" w:space="0" w:color="auto"/>
                            <w:left w:val="none" w:sz="0" w:space="0" w:color="auto"/>
                            <w:bottom w:val="none" w:sz="0" w:space="0" w:color="auto"/>
                            <w:right w:val="none" w:sz="0" w:space="0" w:color="auto"/>
                          </w:divBdr>
                          <w:divsChild>
                            <w:div w:id="1231304619">
                              <w:marLeft w:val="0"/>
                              <w:marRight w:val="0"/>
                              <w:marTop w:val="0"/>
                              <w:marBottom w:val="0"/>
                              <w:divBdr>
                                <w:top w:val="none" w:sz="0" w:space="0" w:color="auto"/>
                                <w:left w:val="none" w:sz="0" w:space="0" w:color="auto"/>
                                <w:bottom w:val="none" w:sz="0" w:space="0" w:color="auto"/>
                                <w:right w:val="none" w:sz="0" w:space="0" w:color="auto"/>
                              </w:divBdr>
                              <w:divsChild>
                                <w:div w:id="985822261">
                                  <w:marLeft w:val="0"/>
                                  <w:marRight w:val="0"/>
                                  <w:marTop w:val="0"/>
                                  <w:marBottom w:val="0"/>
                                  <w:divBdr>
                                    <w:top w:val="none" w:sz="0" w:space="0" w:color="auto"/>
                                    <w:left w:val="none" w:sz="0" w:space="0" w:color="auto"/>
                                    <w:bottom w:val="none" w:sz="0" w:space="0" w:color="auto"/>
                                    <w:right w:val="none" w:sz="0" w:space="0" w:color="auto"/>
                                  </w:divBdr>
                                  <w:divsChild>
                                    <w:div w:id="1775400713">
                                      <w:marLeft w:val="0"/>
                                      <w:marRight w:val="0"/>
                                      <w:marTop w:val="0"/>
                                      <w:marBottom w:val="0"/>
                                      <w:divBdr>
                                        <w:top w:val="none" w:sz="0" w:space="0" w:color="auto"/>
                                        <w:left w:val="none" w:sz="0" w:space="0" w:color="auto"/>
                                        <w:bottom w:val="none" w:sz="0" w:space="0" w:color="auto"/>
                                        <w:right w:val="none" w:sz="0" w:space="0" w:color="auto"/>
                                      </w:divBdr>
                                      <w:divsChild>
                                        <w:div w:id="115923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0041818">
      <w:bodyDiv w:val="1"/>
      <w:marLeft w:val="0"/>
      <w:marRight w:val="0"/>
      <w:marTop w:val="0"/>
      <w:marBottom w:val="0"/>
      <w:divBdr>
        <w:top w:val="none" w:sz="0" w:space="0" w:color="auto"/>
        <w:left w:val="none" w:sz="0" w:space="0" w:color="auto"/>
        <w:bottom w:val="none" w:sz="0" w:space="0" w:color="auto"/>
        <w:right w:val="none" w:sz="0" w:space="0" w:color="auto"/>
      </w:divBdr>
    </w:div>
    <w:div w:id="1692338854">
      <w:bodyDiv w:val="1"/>
      <w:marLeft w:val="0"/>
      <w:marRight w:val="0"/>
      <w:marTop w:val="0"/>
      <w:marBottom w:val="0"/>
      <w:divBdr>
        <w:top w:val="none" w:sz="0" w:space="0" w:color="auto"/>
        <w:left w:val="none" w:sz="0" w:space="0" w:color="auto"/>
        <w:bottom w:val="none" w:sz="0" w:space="0" w:color="auto"/>
        <w:right w:val="none" w:sz="0" w:space="0" w:color="auto"/>
      </w:divBdr>
    </w:div>
    <w:div w:id="1825001186">
      <w:marLeft w:val="0"/>
      <w:marRight w:val="0"/>
      <w:marTop w:val="0"/>
      <w:marBottom w:val="0"/>
      <w:divBdr>
        <w:top w:val="none" w:sz="0" w:space="0" w:color="auto"/>
        <w:left w:val="none" w:sz="0" w:space="0" w:color="auto"/>
        <w:bottom w:val="none" w:sz="0" w:space="0" w:color="auto"/>
        <w:right w:val="none" w:sz="0" w:space="0" w:color="auto"/>
      </w:divBdr>
    </w:div>
    <w:div w:id="1825001187">
      <w:marLeft w:val="0"/>
      <w:marRight w:val="0"/>
      <w:marTop w:val="0"/>
      <w:marBottom w:val="0"/>
      <w:divBdr>
        <w:top w:val="none" w:sz="0" w:space="0" w:color="auto"/>
        <w:left w:val="none" w:sz="0" w:space="0" w:color="auto"/>
        <w:bottom w:val="none" w:sz="0" w:space="0" w:color="auto"/>
        <w:right w:val="none" w:sz="0" w:space="0" w:color="auto"/>
      </w:divBdr>
    </w:div>
    <w:div w:id="185808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74A83-2F3B-4A12-8684-6223B9F63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922</Words>
  <Characters>5262</Characters>
  <Application>Microsoft Office Word</Application>
  <DocSecurity>0</DocSecurity>
  <Lines>43</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 007-6/2012</vt:lpstr>
      <vt:lpstr>Številka: 007-6/2012</vt:lpstr>
    </vt:vector>
  </TitlesOfParts>
  <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007-6/2012</dc:title>
  <dc:creator>Aleš Lešnik</dc:creator>
  <cp:lastModifiedBy>Matej Gajser</cp:lastModifiedBy>
  <cp:revision>6</cp:revision>
  <cp:lastPrinted>2017-06-08T08:44:00Z</cp:lastPrinted>
  <dcterms:created xsi:type="dcterms:W3CDTF">2018-09-14T09:10:00Z</dcterms:created>
  <dcterms:modified xsi:type="dcterms:W3CDTF">2018-09-20T08:28:00Z</dcterms:modified>
</cp:coreProperties>
</file>