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D" w:rsidRDefault="00124E3D">
      <w:pPr>
        <w:rPr>
          <w:b/>
        </w:rPr>
      </w:pPr>
    </w:p>
    <w:p w:rsidR="00124E3D" w:rsidRDefault="00106EE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PREDLOG</w:t>
      </w:r>
    </w:p>
    <w:p w:rsidR="00124E3D" w:rsidRPr="00FD098A" w:rsidRDefault="00124E3D">
      <w:pPr>
        <w:jc w:val="center"/>
        <w:rPr>
          <w:b/>
          <w:u w:val="single"/>
        </w:rPr>
      </w:pPr>
    </w:p>
    <w:bookmarkStart w:id="0" w:name="_MON_1137229007"/>
    <w:bookmarkEnd w:id="0"/>
    <w:p w:rsidR="004E1A33" w:rsidRDefault="004E1A33" w:rsidP="004E1A33">
      <w:pPr>
        <w:pStyle w:val="Naslov2"/>
        <w:jc w:val="center"/>
      </w:pPr>
      <w:r w:rsidRPr="004E1A33">
        <w:rPr>
          <w:u w:val="none"/>
        </w:rPr>
        <w:object w:dxaOrig="878" w:dyaOrig="1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o:ole="" fillcolor="window">
            <v:imagedata r:id="rId7" o:title=""/>
          </v:shape>
          <o:OLEObject Type="Embed" ProgID="Word.Picture.8" ShapeID="_x0000_i1025" DrawAspect="Content" ObjectID="_1615363597" r:id="rId8"/>
        </w:object>
      </w:r>
    </w:p>
    <w:p w:rsidR="004E1A33" w:rsidRPr="004C356F" w:rsidRDefault="004E1A33" w:rsidP="004E1A33">
      <w:pPr>
        <w:pStyle w:val="Naslov2"/>
        <w:rPr>
          <w:i/>
          <w:lang w:val="sv-SE"/>
        </w:rPr>
      </w:pPr>
      <w:r>
        <w:rPr>
          <w:i/>
          <w:lang w:val="sv-SE"/>
        </w:rPr>
        <w:t>__________________________</w:t>
      </w:r>
      <w:r w:rsidRPr="004C356F">
        <w:rPr>
          <w:i/>
          <w:lang w:val="sv-SE"/>
        </w:rPr>
        <w:t>_</w:t>
      </w:r>
      <w:r w:rsidRPr="004E1A33">
        <w:rPr>
          <w:rFonts w:ascii="Times New Roman" w:hAnsi="Times New Roman"/>
          <w:b/>
          <w:lang w:val="sv-SE"/>
        </w:rPr>
        <w:t>OBČINA VITANJE</w:t>
      </w:r>
      <w:r>
        <w:rPr>
          <w:i/>
          <w:lang w:val="sv-SE"/>
        </w:rPr>
        <w:t>________________________</w:t>
      </w:r>
    </w:p>
    <w:p w:rsidR="004E1A33" w:rsidRPr="004C356F" w:rsidRDefault="004E1A33" w:rsidP="004E1A33">
      <w:pPr>
        <w:spacing w:line="20" w:lineRule="exact"/>
        <w:jc w:val="center"/>
        <w:rPr>
          <w:b/>
          <w:lang w:val="sv-SE"/>
        </w:rPr>
      </w:pPr>
      <w:r w:rsidRPr="004C356F">
        <w:rPr>
          <w:b/>
          <w:lang w:val="sv-SE"/>
        </w:rPr>
        <w:t>____________________________________________________________________</w:t>
      </w:r>
    </w:p>
    <w:p w:rsidR="004E1A33" w:rsidRPr="004C356F" w:rsidRDefault="004E1A33" w:rsidP="004E1A33">
      <w:pPr>
        <w:jc w:val="center"/>
        <w:rPr>
          <w:b/>
          <w:lang w:val="sv-SE"/>
        </w:rPr>
      </w:pPr>
      <w:r w:rsidRPr="004C356F">
        <w:rPr>
          <w:b/>
          <w:lang w:val="sv-SE"/>
        </w:rPr>
        <w:t>Grajski trg 1; 3205 Vitanje. Tel. (03) 757-43-50, fax. (03) 757-43-51</w:t>
      </w:r>
    </w:p>
    <w:p w:rsidR="004E1A33" w:rsidRPr="004C356F" w:rsidRDefault="004E1A33" w:rsidP="004E1A33">
      <w:pPr>
        <w:jc w:val="center"/>
        <w:rPr>
          <w:b/>
          <w:lang w:val="sv-SE"/>
        </w:rPr>
      </w:pPr>
      <w:r w:rsidRPr="004C356F">
        <w:rPr>
          <w:b/>
          <w:lang w:val="sv-SE"/>
        </w:rPr>
        <w:t xml:space="preserve">e-mail: </w:t>
      </w:r>
      <w:hyperlink r:id="rId9" w:history="1">
        <w:r w:rsidRPr="004C356F">
          <w:rPr>
            <w:rStyle w:val="Hiperpovezava"/>
            <w:b/>
            <w:lang w:val="sv-SE"/>
          </w:rPr>
          <w:t>info@vitanje.si</w:t>
        </w:r>
      </w:hyperlink>
      <w:r w:rsidRPr="004C356F">
        <w:rPr>
          <w:b/>
          <w:lang w:val="sv-SE"/>
        </w:rPr>
        <w:t>, www.vitanje.si</w:t>
      </w:r>
    </w:p>
    <w:p w:rsidR="002B589C" w:rsidRDefault="002B589C">
      <w:pPr>
        <w:rPr>
          <w:szCs w:val="24"/>
        </w:rPr>
      </w:pPr>
    </w:p>
    <w:p w:rsidR="00AB6215" w:rsidRDefault="00AB6215">
      <w:pPr>
        <w:rPr>
          <w:szCs w:val="24"/>
        </w:rPr>
      </w:pPr>
    </w:p>
    <w:p w:rsidR="00587A5F" w:rsidRPr="001C5F7A" w:rsidRDefault="00587A5F" w:rsidP="00587A5F">
      <w:pPr>
        <w:rPr>
          <w:rFonts w:ascii="Arial" w:hAnsi="Arial" w:cs="Arial"/>
        </w:rPr>
      </w:pPr>
      <w:r w:rsidRPr="001C5F7A">
        <w:rPr>
          <w:rFonts w:ascii="Arial" w:hAnsi="Arial" w:cs="Arial"/>
        </w:rPr>
        <w:t>Številka:</w:t>
      </w:r>
      <w:r w:rsidR="00C722CB">
        <w:rPr>
          <w:rFonts w:ascii="Arial" w:hAnsi="Arial" w:cs="Arial"/>
        </w:rPr>
        <w:t xml:space="preserve"> </w:t>
      </w:r>
    </w:p>
    <w:p w:rsidR="00587A5F" w:rsidRPr="001C5F7A" w:rsidRDefault="00106EE1" w:rsidP="00587A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 4</w:t>
      </w:r>
      <w:r w:rsidR="00587A5F" w:rsidRPr="001C5F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</w:t>
      </w:r>
      <w:r w:rsidR="00C722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2019</w:t>
      </w:r>
      <w:r w:rsidR="00587A5F" w:rsidRPr="001C5F7A">
        <w:rPr>
          <w:rFonts w:ascii="Arial" w:hAnsi="Arial" w:cs="Arial"/>
        </w:rPr>
        <w:tab/>
      </w:r>
      <w:r w:rsidR="00587A5F" w:rsidRPr="001C5F7A">
        <w:rPr>
          <w:rFonts w:ascii="Arial" w:hAnsi="Arial" w:cs="Arial"/>
        </w:rPr>
        <w:tab/>
      </w:r>
    </w:p>
    <w:p w:rsidR="00587A5F" w:rsidRPr="001C5F7A" w:rsidRDefault="00587A5F" w:rsidP="00587A5F">
      <w:pPr>
        <w:jc w:val="both"/>
        <w:rPr>
          <w:rFonts w:ascii="Arial" w:hAnsi="Arial" w:cs="Arial"/>
        </w:rPr>
      </w:pPr>
    </w:p>
    <w:p w:rsidR="00106EE1" w:rsidRDefault="00106EE1" w:rsidP="00587A5F">
      <w:pPr>
        <w:jc w:val="both"/>
        <w:rPr>
          <w:rFonts w:ascii="Arial" w:hAnsi="Arial" w:cs="Arial"/>
        </w:rPr>
      </w:pPr>
    </w:p>
    <w:p w:rsidR="00587A5F" w:rsidRPr="001C5F7A" w:rsidRDefault="00587A5F" w:rsidP="00587A5F">
      <w:pPr>
        <w:jc w:val="both"/>
        <w:rPr>
          <w:rFonts w:ascii="Arial" w:hAnsi="Arial" w:cs="Arial"/>
          <w:b/>
        </w:rPr>
      </w:pPr>
      <w:r w:rsidRPr="001C5F7A">
        <w:rPr>
          <w:rFonts w:ascii="Arial" w:hAnsi="Arial" w:cs="Arial"/>
        </w:rPr>
        <w:t xml:space="preserve">Na podlagi </w:t>
      </w:r>
      <w:r w:rsidR="004E1A33">
        <w:rPr>
          <w:rFonts w:ascii="Arial" w:hAnsi="Arial" w:cs="Arial"/>
        </w:rPr>
        <w:t xml:space="preserve">druge alineje drugega odstavka 53. a člena Zakona o organizaciji in financiranju vzgoje in izobraževanja </w:t>
      </w:r>
      <w:r w:rsidR="00AF00AD" w:rsidRPr="00AF00AD">
        <w:rPr>
          <w:rFonts w:ascii="Arial" w:hAnsi="Arial" w:cs="Arial"/>
          <w:szCs w:val="24"/>
        </w:rPr>
        <w:t xml:space="preserve">(Uradni list RS, št. </w:t>
      </w:r>
      <w:hyperlink r:id="rId10" w:tgtFrame="_blank" w:tooltip="Zakon o organizaciji in financiranju vzgoje in izobraževanja (uradno prečiščeno besedilo)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16/07</w:t>
        </w:r>
      </w:hyperlink>
      <w:r w:rsidR="00AF00AD" w:rsidRPr="00AF00AD">
        <w:rPr>
          <w:rFonts w:ascii="Arial" w:hAnsi="Arial" w:cs="Arial"/>
          <w:szCs w:val="24"/>
        </w:rPr>
        <w:t xml:space="preserve"> – uradno prečiščeno besedilo, </w:t>
      </w:r>
      <w:hyperlink r:id="rId11" w:tgtFrame="_blank" w:tooltip="Zakon o spremembah in dopolnitvah Zakona o organizaciji in financiranju vzgoje in izobraževanja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36/08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2" w:tgtFrame="_blank" w:tooltip="Zakon o spremembah in dopolnitvah Zakona o organizaciji in financiranju vzgoje in izobraževanja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58/09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3" w:tgtFrame="_blank" w:tooltip="Popravek Zakona o spremembah in dopolnitvah Zakona o organizaciji in financiranju vzgoje in izobraževanja (ZOFVI-H)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64/09 – popr.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4" w:tgtFrame="_blank" w:tooltip="Popravek Zakona o spremembah in dopolnitvah Zakona o organizaciji in financiranju vzgoje in izobraževanja (ZOFVI-H)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65/09 – popr.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5" w:tgtFrame="_blank" w:tooltip="Zakon o spremembah in dopolnitvah Zakona o organizaciji in financiranju vzgoje in izobraževanja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20/11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6" w:tgtFrame="_blank" w:tooltip="Zakon za uravnoteženje javnih financ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40/12</w:t>
        </w:r>
      </w:hyperlink>
      <w:r w:rsidR="00AF00AD" w:rsidRPr="00AF00AD">
        <w:rPr>
          <w:rFonts w:ascii="Arial" w:hAnsi="Arial" w:cs="Arial"/>
          <w:szCs w:val="24"/>
        </w:rPr>
        <w:t xml:space="preserve"> – ZUJF, </w:t>
      </w:r>
      <w:hyperlink r:id="rId17" w:tgtFrame="_blank" w:tooltip="Zakon o spremembah in dopolnitvah Zakona o prevozih v cestnem prometu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57/12</w:t>
        </w:r>
      </w:hyperlink>
      <w:r w:rsidR="00AF00AD" w:rsidRPr="00AF00AD">
        <w:rPr>
          <w:rFonts w:ascii="Arial" w:hAnsi="Arial" w:cs="Arial"/>
          <w:szCs w:val="24"/>
        </w:rPr>
        <w:t xml:space="preserve"> – ZPCP-2D, </w:t>
      </w:r>
      <w:hyperlink r:id="rId18" w:tgtFrame="_blank" w:tooltip="Zakon o spremembi Zakona o spremembah in dopolnitvah Zakona o organizaciji in financiranju vzgoje in izobraževanja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47/15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19" w:tgtFrame="_blank" w:tooltip="Zakon o spremembah in dopolnitvah Zakona o organizaciji in financiranju vzgoje in izobraževanja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46/16</w:t>
        </w:r>
      </w:hyperlink>
      <w:r w:rsidR="00AF00AD" w:rsidRPr="00AF00AD">
        <w:rPr>
          <w:rFonts w:ascii="Arial" w:hAnsi="Arial" w:cs="Arial"/>
          <w:szCs w:val="24"/>
        </w:rPr>
        <w:t xml:space="preserve">, </w:t>
      </w:r>
      <w:hyperlink r:id="rId20" w:tgtFrame="_blank" w:tooltip="Popravek Zakona o spremembah in dopolnitvah Zakona o organizaciji in financiranju vzgoje in izobraževanja (ZOFVI-L)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49/16 – popr.</w:t>
        </w:r>
      </w:hyperlink>
      <w:r w:rsidR="00AF00AD" w:rsidRPr="00AF00AD">
        <w:rPr>
          <w:rFonts w:ascii="Arial" w:hAnsi="Arial" w:cs="Arial"/>
          <w:szCs w:val="24"/>
        </w:rPr>
        <w:t xml:space="preserve"> in </w:t>
      </w:r>
      <w:hyperlink r:id="rId21" w:tgtFrame="_blank" w:tooltip="Zakon o vajeništvu" w:history="1">
        <w:r w:rsidR="00AF00AD" w:rsidRPr="00AF00AD">
          <w:rPr>
            <w:rStyle w:val="Hiperpovezava"/>
            <w:rFonts w:ascii="Arial" w:hAnsi="Arial" w:cs="Arial"/>
            <w:color w:val="auto"/>
            <w:szCs w:val="24"/>
            <w:u w:val="none"/>
          </w:rPr>
          <w:t>25/17</w:t>
        </w:r>
      </w:hyperlink>
      <w:r w:rsidR="00AF00AD" w:rsidRPr="00AF00AD">
        <w:rPr>
          <w:rFonts w:ascii="Arial" w:hAnsi="Arial" w:cs="Arial"/>
          <w:szCs w:val="24"/>
        </w:rPr>
        <w:t xml:space="preserve"> – ZVaj)</w:t>
      </w:r>
      <w:r w:rsidR="004E1A33" w:rsidRPr="00AF00AD">
        <w:rPr>
          <w:rFonts w:ascii="Arial" w:hAnsi="Arial" w:cs="Arial"/>
          <w:szCs w:val="24"/>
        </w:rPr>
        <w:t>,</w:t>
      </w:r>
      <w:r w:rsidR="004E1A33">
        <w:rPr>
          <w:rFonts w:ascii="Arial" w:hAnsi="Arial" w:cs="Arial"/>
        </w:rPr>
        <w:t xml:space="preserve"> </w:t>
      </w:r>
      <w:r w:rsidR="00AF00AD">
        <w:rPr>
          <w:rFonts w:ascii="Arial" w:hAnsi="Arial" w:cs="Arial"/>
        </w:rPr>
        <w:t>17</w:t>
      </w:r>
      <w:r w:rsidRPr="001C5F7A">
        <w:rPr>
          <w:rFonts w:ascii="Arial" w:hAnsi="Arial" w:cs="Arial"/>
        </w:rPr>
        <w:t>. člena Statuta Občine Vitanje (Uradn</w:t>
      </w:r>
      <w:r w:rsidR="00AB6215">
        <w:rPr>
          <w:rFonts w:ascii="Arial" w:hAnsi="Arial" w:cs="Arial"/>
        </w:rPr>
        <w:t>o gl</w:t>
      </w:r>
      <w:r w:rsidR="00AF00AD">
        <w:rPr>
          <w:rFonts w:ascii="Arial" w:hAnsi="Arial" w:cs="Arial"/>
        </w:rPr>
        <w:t>asilo slovenskih občin, štev. 49/2017</w:t>
      </w:r>
      <w:r w:rsidRPr="001C5F7A">
        <w:rPr>
          <w:rFonts w:ascii="Arial" w:hAnsi="Arial" w:cs="Arial"/>
        </w:rPr>
        <w:t>)</w:t>
      </w:r>
      <w:r w:rsidR="004E1A33">
        <w:rPr>
          <w:rFonts w:ascii="Arial" w:hAnsi="Arial" w:cs="Arial"/>
        </w:rPr>
        <w:t>, po vlogi JZ Osnovna šola Vitanje, na predlog KVIAZ-a</w:t>
      </w:r>
      <w:r w:rsidRPr="001C5F7A">
        <w:rPr>
          <w:rFonts w:ascii="Arial" w:hAnsi="Arial" w:cs="Arial"/>
        </w:rPr>
        <w:t xml:space="preserve"> je Občinski sve</w:t>
      </w:r>
      <w:r w:rsidR="004E1A33">
        <w:rPr>
          <w:rFonts w:ascii="Arial" w:hAnsi="Arial" w:cs="Arial"/>
        </w:rPr>
        <w:t xml:space="preserve">t Občine Vitanje na </w:t>
      </w:r>
      <w:r w:rsidR="00AF00AD">
        <w:rPr>
          <w:rFonts w:ascii="Arial" w:hAnsi="Arial" w:cs="Arial"/>
        </w:rPr>
        <w:t>4</w:t>
      </w:r>
      <w:r w:rsidR="003B0036">
        <w:rPr>
          <w:rFonts w:ascii="Arial" w:hAnsi="Arial" w:cs="Arial"/>
        </w:rPr>
        <w:t xml:space="preserve">. </w:t>
      </w:r>
      <w:r w:rsidR="00F96876">
        <w:rPr>
          <w:rFonts w:ascii="Arial" w:hAnsi="Arial" w:cs="Arial"/>
        </w:rPr>
        <w:t>red</w:t>
      </w:r>
      <w:r w:rsidR="004E1A33">
        <w:rPr>
          <w:rFonts w:ascii="Arial" w:hAnsi="Arial" w:cs="Arial"/>
        </w:rPr>
        <w:t xml:space="preserve">ni seji </w:t>
      </w:r>
      <w:r w:rsidR="00EA13B2">
        <w:rPr>
          <w:rFonts w:ascii="Arial" w:hAnsi="Arial" w:cs="Arial"/>
        </w:rPr>
        <w:t xml:space="preserve">dne 4. 4. 2019 </w:t>
      </w:r>
      <w:r w:rsidRPr="001C5F7A">
        <w:rPr>
          <w:rFonts w:ascii="Arial" w:hAnsi="Arial" w:cs="Arial"/>
        </w:rPr>
        <w:t>sprejel</w:t>
      </w:r>
    </w:p>
    <w:p w:rsidR="00587A5F" w:rsidRPr="001C5F7A" w:rsidRDefault="00587A5F" w:rsidP="00587A5F">
      <w:pPr>
        <w:jc w:val="both"/>
        <w:rPr>
          <w:rFonts w:ascii="Arial" w:hAnsi="Arial" w:cs="Arial"/>
        </w:rPr>
      </w:pPr>
    </w:p>
    <w:p w:rsidR="008F4A97" w:rsidRDefault="008F4A97" w:rsidP="0010103E">
      <w:pPr>
        <w:rPr>
          <w:rFonts w:ascii="Arial" w:hAnsi="Arial" w:cs="Arial"/>
          <w:b/>
        </w:rPr>
      </w:pPr>
    </w:p>
    <w:p w:rsidR="003B0036" w:rsidRDefault="00FF5CDD" w:rsidP="008F4A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</w:t>
      </w:r>
      <w:r w:rsidR="004E1A33">
        <w:rPr>
          <w:rFonts w:ascii="Arial" w:hAnsi="Arial"/>
          <w:b/>
        </w:rPr>
        <w:t>nenje,</w:t>
      </w:r>
    </w:p>
    <w:p w:rsidR="00AB6215" w:rsidRDefault="00AB6215" w:rsidP="004E1A33">
      <w:pPr>
        <w:rPr>
          <w:rFonts w:ascii="Arial" w:hAnsi="Arial"/>
        </w:rPr>
      </w:pPr>
    </w:p>
    <w:p w:rsidR="004E1A33" w:rsidRDefault="004E1A33" w:rsidP="004E1A33">
      <w:pPr>
        <w:rPr>
          <w:rFonts w:ascii="Arial" w:hAnsi="Arial"/>
        </w:rPr>
      </w:pPr>
      <w:r>
        <w:rPr>
          <w:rFonts w:ascii="Arial" w:hAnsi="Arial"/>
        </w:rPr>
        <w:t xml:space="preserve">da je </w:t>
      </w:r>
      <w:r w:rsidR="00AF00AD">
        <w:rPr>
          <w:rFonts w:ascii="Arial" w:hAnsi="Arial"/>
        </w:rPr>
        <w:t>prijavljena</w:t>
      </w:r>
      <w:r w:rsidR="00F466BD">
        <w:rPr>
          <w:rFonts w:ascii="Arial" w:hAnsi="Arial"/>
        </w:rPr>
        <w:t xml:space="preserve"> kandidatk</w:t>
      </w:r>
      <w:r w:rsidR="00AF00AD">
        <w:rPr>
          <w:rFonts w:ascii="Arial" w:hAnsi="Arial"/>
        </w:rPr>
        <w:t>a</w:t>
      </w:r>
      <w:r w:rsidR="00F466BD">
        <w:rPr>
          <w:rFonts w:ascii="Arial" w:hAnsi="Arial"/>
        </w:rPr>
        <w:t xml:space="preserve"> za ravnatelja/ico</w:t>
      </w:r>
      <w:r>
        <w:rPr>
          <w:rFonts w:ascii="Arial" w:hAnsi="Arial"/>
        </w:rPr>
        <w:t xml:space="preserve"> </w:t>
      </w:r>
      <w:r w:rsidR="00F466BD">
        <w:rPr>
          <w:rFonts w:ascii="Arial" w:hAnsi="Arial"/>
        </w:rPr>
        <w:t xml:space="preserve">Osnovne šole Vitanje </w:t>
      </w:r>
      <w:r w:rsidR="00F94E31">
        <w:rPr>
          <w:rFonts w:ascii="Arial" w:hAnsi="Arial"/>
        </w:rPr>
        <w:t xml:space="preserve"> </w:t>
      </w:r>
      <w:r w:rsidR="00F94E31" w:rsidRPr="00F94E31">
        <w:rPr>
          <w:rFonts w:ascii="Arial" w:hAnsi="Arial"/>
          <w:shd w:val="clear" w:color="auto" w:fill="000000" w:themeFill="text1"/>
        </w:rPr>
        <w:t xml:space="preserve">      </w:t>
      </w:r>
      <w:r w:rsidR="00F94E31">
        <w:rPr>
          <w:rFonts w:ascii="Arial" w:hAnsi="Arial"/>
        </w:rPr>
        <w:t xml:space="preserve">  </w:t>
      </w:r>
      <w:r w:rsidR="00AF00AD">
        <w:rPr>
          <w:rFonts w:ascii="Arial" w:hAnsi="Arial"/>
        </w:rPr>
        <w:t>primerna in usposobljena za to funkcijo</w:t>
      </w:r>
      <w:r w:rsidR="00F466BD">
        <w:rPr>
          <w:rFonts w:ascii="Arial" w:hAnsi="Arial"/>
        </w:rPr>
        <w:t>.</w:t>
      </w:r>
    </w:p>
    <w:p w:rsidR="004E1A33" w:rsidRDefault="004E1A33" w:rsidP="008F4A97">
      <w:pPr>
        <w:jc w:val="center"/>
        <w:rPr>
          <w:rFonts w:ascii="Arial" w:hAnsi="Arial"/>
        </w:rPr>
      </w:pPr>
    </w:p>
    <w:p w:rsidR="00F466BD" w:rsidRPr="00F466BD" w:rsidRDefault="00F466BD" w:rsidP="004E1A33">
      <w:pPr>
        <w:jc w:val="both"/>
        <w:rPr>
          <w:rFonts w:ascii="Arial" w:hAnsi="Arial" w:cs="Arial"/>
          <w:u w:val="single"/>
        </w:rPr>
      </w:pPr>
      <w:r w:rsidRPr="00F466BD">
        <w:rPr>
          <w:rFonts w:ascii="Arial" w:hAnsi="Arial" w:cs="Arial"/>
          <w:u w:val="single"/>
        </w:rPr>
        <w:t>Obrazložitev mne</w:t>
      </w:r>
      <w:r w:rsidR="00EA13B2">
        <w:rPr>
          <w:rFonts w:ascii="Arial" w:hAnsi="Arial" w:cs="Arial"/>
          <w:u w:val="single"/>
        </w:rPr>
        <w:t>nja občinskega sveta o kandidatki</w:t>
      </w:r>
      <w:r w:rsidRPr="00F466BD">
        <w:rPr>
          <w:rFonts w:ascii="Arial" w:hAnsi="Arial" w:cs="Arial"/>
          <w:u w:val="single"/>
        </w:rPr>
        <w:t>:</w:t>
      </w:r>
    </w:p>
    <w:p w:rsidR="00F21E8C" w:rsidRDefault="00F94E31" w:rsidP="004E1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4E31">
        <w:rPr>
          <w:rFonts w:ascii="Arial" w:hAnsi="Arial" w:cs="Arial"/>
          <w:shd w:val="clear" w:color="auto" w:fill="000000" w:themeFill="text1"/>
        </w:rPr>
        <w:t xml:space="preserve">       </w:t>
      </w:r>
      <w:r>
        <w:rPr>
          <w:rFonts w:ascii="Arial" w:hAnsi="Arial" w:cs="Arial"/>
        </w:rPr>
        <w:t xml:space="preserve">       </w:t>
      </w:r>
      <w:r w:rsidR="000323CE">
        <w:rPr>
          <w:rFonts w:ascii="Arial" w:hAnsi="Arial" w:cs="Arial"/>
        </w:rPr>
        <w:t>izpolnjuje zahtevane pogoje. P</w:t>
      </w:r>
      <w:r w:rsidR="00AF00AD">
        <w:rPr>
          <w:rFonts w:ascii="Arial" w:hAnsi="Arial" w:cs="Arial"/>
        </w:rPr>
        <w:t xml:space="preserve">ri dosedanjem delu na tem položaju </w:t>
      </w:r>
      <w:r w:rsidR="004E1A33" w:rsidRPr="004E1A33">
        <w:rPr>
          <w:rFonts w:ascii="Arial" w:hAnsi="Arial" w:cs="Arial"/>
        </w:rPr>
        <w:t xml:space="preserve">je pokazala </w:t>
      </w:r>
      <w:r w:rsidR="000323CE">
        <w:rPr>
          <w:rFonts w:ascii="Arial" w:hAnsi="Arial" w:cs="Arial"/>
        </w:rPr>
        <w:t xml:space="preserve">primerne </w:t>
      </w:r>
      <w:r w:rsidR="00F466BD">
        <w:rPr>
          <w:rFonts w:ascii="Arial" w:hAnsi="Arial" w:cs="Arial"/>
        </w:rPr>
        <w:t xml:space="preserve">pedagoške </w:t>
      </w:r>
      <w:r w:rsidR="00AF00AD">
        <w:rPr>
          <w:rFonts w:ascii="Arial" w:hAnsi="Arial" w:cs="Arial"/>
        </w:rPr>
        <w:t xml:space="preserve">in </w:t>
      </w:r>
      <w:r w:rsidR="00AF00AD" w:rsidRPr="004E1A33">
        <w:rPr>
          <w:rFonts w:ascii="Arial" w:hAnsi="Arial" w:cs="Arial"/>
        </w:rPr>
        <w:t xml:space="preserve">vodstvene </w:t>
      </w:r>
      <w:r w:rsidR="00F466BD">
        <w:rPr>
          <w:rFonts w:ascii="Arial" w:hAnsi="Arial" w:cs="Arial"/>
        </w:rPr>
        <w:t xml:space="preserve">sposobnosti </w:t>
      </w:r>
      <w:r w:rsidR="00AF00AD">
        <w:rPr>
          <w:rFonts w:ascii="Arial" w:hAnsi="Arial" w:cs="Arial"/>
        </w:rPr>
        <w:t>za vodenje</w:t>
      </w:r>
      <w:r w:rsidR="004E1A33" w:rsidRPr="004E1A33">
        <w:rPr>
          <w:rFonts w:ascii="Arial" w:hAnsi="Arial" w:cs="Arial"/>
        </w:rPr>
        <w:t xml:space="preserve"> javnega zavoda</w:t>
      </w:r>
      <w:r w:rsidR="00AF00AD">
        <w:rPr>
          <w:rFonts w:ascii="Arial" w:hAnsi="Arial" w:cs="Arial"/>
        </w:rPr>
        <w:t xml:space="preserve"> osnovne šole, ki vključuje tudi enoto vrtca. </w:t>
      </w:r>
      <w:r w:rsidR="004E1A33" w:rsidRPr="004E1A33">
        <w:rPr>
          <w:rFonts w:ascii="Arial" w:hAnsi="Arial" w:cs="Arial"/>
        </w:rPr>
        <w:t xml:space="preserve"> </w:t>
      </w:r>
    </w:p>
    <w:p w:rsidR="004E1A33" w:rsidRDefault="00F21E8C" w:rsidP="004E1A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svojem programu vodenja zavoda OŠ Vitanje je pokazala odlično poznavanje dela ravnatelja, pri katerem se prepletajo peda</w:t>
      </w:r>
      <w:bookmarkStart w:id="1" w:name="_GoBack"/>
      <w:bookmarkEnd w:id="1"/>
      <w:r>
        <w:rPr>
          <w:rFonts w:ascii="Arial" w:hAnsi="Arial" w:cs="Arial"/>
        </w:rPr>
        <w:t>goško vodenje kolektiva, menedžersko upravljanje šole in skrb za pripravo in izvajanje delovnega programa šole in vrtca. Aktivnosti</w:t>
      </w:r>
      <w:r w:rsidR="00F466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ki jih je napovedala pri vseh treh vidikih dela ravnateljice, so že v dosedanjem delu in bodo tudi v prihodnje pripomogle k </w:t>
      </w:r>
      <w:r w:rsidR="004E1A33" w:rsidRPr="004E1A33">
        <w:rPr>
          <w:rFonts w:ascii="Arial" w:hAnsi="Arial" w:cs="Arial"/>
        </w:rPr>
        <w:t>kakovost</w:t>
      </w:r>
      <w:r w:rsidR="00106EE1">
        <w:rPr>
          <w:rFonts w:ascii="Arial" w:hAnsi="Arial" w:cs="Arial"/>
        </w:rPr>
        <w:t>i</w:t>
      </w:r>
      <w:r w:rsidR="004E1A33" w:rsidRPr="004E1A33">
        <w:rPr>
          <w:rFonts w:ascii="Arial" w:hAnsi="Arial" w:cs="Arial"/>
        </w:rPr>
        <w:t xml:space="preserve"> </w:t>
      </w:r>
      <w:r w:rsidR="00106EE1">
        <w:rPr>
          <w:rFonts w:ascii="Arial" w:hAnsi="Arial" w:cs="Arial"/>
        </w:rPr>
        <w:t xml:space="preserve">dela in organizacije </w:t>
      </w:r>
      <w:r w:rsidR="004E1A33" w:rsidRPr="004E1A33">
        <w:rPr>
          <w:rFonts w:ascii="Arial" w:hAnsi="Arial" w:cs="Arial"/>
        </w:rPr>
        <w:t xml:space="preserve">šole in </w:t>
      </w:r>
      <w:r w:rsidR="00106EE1">
        <w:rPr>
          <w:rFonts w:ascii="Arial" w:hAnsi="Arial" w:cs="Arial"/>
        </w:rPr>
        <w:t xml:space="preserve">vrtca ter njuno sodelovanje in vključenost </w:t>
      </w:r>
      <w:r w:rsidR="004E1A33" w:rsidRPr="004E1A33">
        <w:rPr>
          <w:rFonts w:ascii="Arial" w:hAnsi="Arial" w:cs="Arial"/>
        </w:rPr>
        <w:t xml:space="preserve">v lokalno </w:t>
      </w:r>
      <w:r w:rsidR="00106EE1">
        <w:rPr>
          <w:rFonts w:ascii="Arial" w:hAnsi="Arial" w:cs="Arial"/>
        </w:rPr>
        <w:t xml:space="preserve">družbeno in tudi gospodarsko okolje, kar je v </w:t>
      </w:r>
      <w:r w:rsidR="000323CE">
        <w:rPr>
          <w:rFonts w:ascii="Arial" w:hAnsi="Arial" w:cs="Arial"/>
        </w:rPr>
        <w:t xml:space="preserve">naši </w:t>
      </w:r>
      <w:r w:rsidR="00106EE1">
        <w:rPr>
          <w:rFonts w:ascii="Arial" w:hAnsi="Arial" w:cs="Arial"/>
        </w:rPr>
        <w:t>manjši lokalni skupnosti izrednega pomena</w:t>
      </w:r>
      <w:r w:rsidR="004E1A33" w:rsidRPr="004E1A33">
        <w:rPr>
          <w:rFonts w:ascii="Arial" w:hAnsi="Arial" w:cs="Arial"/>
        </w:rPr>
        <w:t xml:space="preserve">. </w:t>
      </w:r>
    </w:p>
    <w:p w:rsidR="008F4A97" w:rsidRPr="001C5F7A" w:rsidRDefault="008F4A97" w:rsidP="0010103E">
      <w:pPr>
        <w:rPr>
          <w:rFonts w:ascii="Arial" w:hAnsi="Arial" w:cs="Arial"/>
        </w:rPr>
      </w:pPr>
    </w:p>
    <w:p w:rsidR="0010103E" w:rsidRPr="001C5F7A" w:rsidRDefault="0010103E" w:rsidP="0010103E">
      <w:pPr>
        <w:rPr>
          <w:rFonts w:ascii="Arial" w:hAnsi="Arial" w:cs="Arial"/>
          <w:b/>
          <w:szCs w:val="24"/>
        </w:rPr>
      </w:pP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</w:rPr>
        <w:tab/>
      </w:r>
      <w:r w:rsidRPr="001C5F7A">
        <w:rPr>
          <w:rFonts w:ascii="Arial" w:hAnsi="Arial" w:cs="Arial"/>
          <w:b/>
          <w:szCs w:val="24"/>
        </w:rPr>
        <w:t xml:space="preserve">Slavko VETRIH </w:t>
      </w:r>
    </w:p>
    <w:p w:rsidR="0010103E" w:rsidRPr="001C5F7A" w:rsidRDefault="0010103E" w:rsidP="0010103E">
      <w:pPr>
        <w:rPr>
          <w:rFonts w:ascii="Arial" w:hAnsi="Arial" w:cs="Arial"/>
          <w:b/>
          <w:szCs w:val="24"/>
        </w:rPr>
      </w:pP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</w:r>
      <w:r w:rsidRPr="001C5F7A">
        <w:rPr>
          <w:rFonts w:ascii="Arial" w:hAnsi="Arial" w:cs="Arial"/>
          <w:b/>
          <w:szCs w:val="24"/>
        </w:rPr>
        <w:tab/>
        <w:t xml:space="preserve">        Župan</w:t>
      </w:r>
    </w:p>
    <w:p w:rsidR="00587A5F" w:rsidRPr="001C5F7A" w:rsidRDefault="00587A5F" w:rsidP="0010103E">
      <w:pPr>
        <w:rPr>
          <w:rFonts w:ascii="Arial" w:hAnsi="Arial" w:cs="Arial"/>
          <w:b/>
          <w:szCs w:val="24"/>
        </w:rPr>
      </w:pPr>
    </w:p>
    <w:p w:rsidR="00587A5F" w:rsidRPr="001C5F7A" w:rsidRDefault="00587A5F" w:rsidP="0010103E">
      <w:pPr>
        <w:rPr>
          <w:rFonts w:ascii="Arial" w:hAnsi="Arial" w:cs="Arial"/>
          <w:b/>
          <w:szCs w:val="24"/>
        </w:rPr>
      </w:pPr>
    </w:p>
    <w:p w:rsidR="00587A5F" w:rsidRPr="001C5F7A" w:rsidRDefault="00587A5F" w:rsidP="0010103E">
      <w:pPr>
        <w:rPr>
          <w:rFonts w:ascii="Arial" w:hAnsi="Arial" w:cs="Arial"/>
          <w:b/>
          <w:szCs w:val="24"/>
        </w:rPr>
      </w:pPr>
    </w:p>
    <w:p w:rsidR="00587A5F" w:rsidRPr="001C5F7A" w:rsidRDefault="00587A5F" w:rsidP="0010103E">
      <w:pPr>
        <w:rPr>
          <w:rFonts w:ascii="Arial" w:hAnsi="Arial" w:cs="Arial"/>
          <w:b/>
          <w:szCs w:val="24"/>
        </w:rPr>
      </w:pPr>
    </w:p>
    <w:p w:rsidR="008F4A97" w:rsidRDefault="008F4A97" w:rsidP="0010103E">
      <w:pPr>
        <w:rPr>
          <w:rFonts w:ascii="Arial" w:hAnsi="Arial" w:cs="Arial"/>
          <w:szCs w:val="24"/>
        </w:rPr>
      </w:pPr>
    </w:p>
    <w:p w:rsidR="008F4A97" w:rsidRDefault="008F4A97" w:rsidP="0010103E">
      <w:pPr>
        <w:rPr>
          <w:rFonts w:ascii="Arial" w:hAnsi="Arial" w:cs="Arial"/>
          <w:szCs w:val="24"/>
        </w:rPr>
      </w:pPr>
    </w:p>
    <w:p w:rsidR="008F4A97" w:rsidRDefault="008F4A97" w:rsidP="0010103E">
      <w:pPr>
        <w:rPr>
          <w:rFonts w:ascii="Arial" w:hAnsi="Arial" w:cs="Arial"/>
          <w:szCs w:val="24"/>
        </w:rPr>
      </w:pPr>
    </w:p>
    <w:p w:rsidR="00106EE1" w:rsidRDefault="00106EE1" w:rsidP="0010103E">
      <w:pPr>
        <w:rPr>
          <w:rFonts w:ascii="Arial" w:hAnsi="Arial" w:cs="Arial"/>
          <w:szCs w:val="24"/>
        </w:rPr>
      </w:pPr>
    </w:p>
    <w:p w:rsidR="00E755E9" w:rsidRDefault="008009BA" w:rsidP="001010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Vroče</w:t>
      </w:r>
      <w:r w:rsidR="00AB2BA9">
        <w:rPr>
          <w:rFonts w:ascii="Arial" w:hAnsi="Arial" w:cs="Arial"/>
          <w:szCs w:val="24"/>
        </w:rPr>
        <w:t>no</w:t>
      </w:r>
      <w:r w:rsidR="00587A5F" w:rsidRPr="001C5F7A">
        <w:rPr>
          <w:rFonts w:ascii="Arial" w:hAnsi="Arial" w:cs="Arial"/>
          <w:szCs w:val="24"/>
        </w:rPr>
        <w:t>:</w:t>
      </w:r>
    </w:p>
    <w:p w:rsidR="00AB6215" w:rsidRDefault="004E1A33" w:rsidP="00AB2BA9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Osnovna šola Vitanje, Doliška c. 1</w:t>
      </w:r>
      <w:r w:rsidR="00855404">
        <w:rPr>
          <w:rFonts w:ascii="Arial" w:hAnsi="Arial"/>
        </w:rPr>
        <w:t xml:space="preserve">, </w:t>
      </w:r>
      <w:r w:rsidR="00AB6215">
        <w:rPr>
          <w:rFonts w:ascii="Arial" w:hAnsi="Arial"/>
        </w:rPr>
        <w:t>Vitanje,</w:t>
      </w:r>
    </w:p>
    <w:p w:rsidR="008A399F" w:rsidRPr="008F4A97" w:rsidRDefault="00AB6215" w:rsidP="00AB2BA9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 w:cs="Arial"/>
        </w:rPr>
        <w:t>arhiv tu</w:t>
      </w:r>
      <w:r w:rsidR="008A399F">
        <w:rPr>
          <w:rFonts w:ascii="Arial" w:hAnsi="Arial" w:cs="Arial"/>
        </w:rPr>
        <w:t>.</w:t>
      </w:r>
    </w:p>
    <w:sectPr w:rsidR="008A399F" w:rsidRPr="008F4A97">
      <w:pgSz w:w="11907" w:h="16840" w:code="9"/>
      <w:pgMar w:top="426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C56" w:rsidRDefault="00042C56">
      <w:r>
        <w:separator/>
      </w:r>
    </w:p>
  </w:endnote>
  <w:endnote w:type="continuationSeparator" w:id="0">
    <w:p w:rsidR="00042C56" w:rsidRDefault="0004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C56" w:rsidRDefault="00042C56">
      <w:r>
        <w:separator/>
      </w:r>
    </w:p>
  </w:footnote>
  <w:footnote w:type="continuationSeparator" w:id="0">
    <w:p w:rsidR="00042C56" w:rsidRDefault="0004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1F2"/>
    <w:multiLevelType w:val="hybridMultilevel"/>
    <w:tmpl w:val="9774AE0A"/>
    <w:lvl w:ilvl="0" w:tplc="7B46C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FF5"/>
    <w:multiLevelType w:val="hybridMultilevel"/>
    <w:tmpl w:val="25826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C7BC7"/>
    <w:multiLevelType w:val="singleLevel"/>
    <w:tmpl w:val="A56A59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E298C"/>
    <w:multiLevelType w:val="singleLevel"/>
    <w:tmpl w:val="9F646FD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D729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42A73C4C"/>
    <w:multiLevelType w:val="singleLevel"/>
    <w:tmpl w:val="B0649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15603D"/>
    <w:multiLevelType w:val="hybridMultilevel"/>
    <w:tmpl w:val="63588FD2"/>
    <w:lvl w:ilvl="0" w:tplc="828C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4D11DAB"/>
    <w:multiLevelType w:val="singleLevel"/>
    <w:tmpl w:val="B0649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FB31A5"/>
    <w:multiLevelType w:val="singleLevel"/>
    <w:tmpl w:val="9F646FD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66303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CF087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695354CA"/>
    <w:multiLevelType w:val="singleLevel"/>
    <w:tmpl w:val="B0649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3A2685A"/>
    <w:multiLevelType w:val="singleLevel"/>
    <w:tmpl w:val="0A18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EF7F7D"/>
    <w:multiLevelType w:val="hybridMultilevel"/>
    <w:tmpl w:val="992A4C98"/>
    <w:lvl w:ilvl="0" w:tplc="E3EA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40E21"/>
    <w:multiLevelType w:val="singleLevel"/>
    <w:tmpl w:val="7EBA40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B2"/>
    <w:rsid w:val="000323CE"/>
    <w:rsid w:val="00040AF6"/>
    <w:rsid w:val="00042C56"/>
    <w:rsid w:val="00074786"/>
    <w:rsid w:val="000E372B"/>
    <w:rsid w:val="000F67AC"/>
    <w:rsid w:val="0010103E"/>
    <w:rsid w:val="00106EE1"/>
    <w:rsid w:val="00124E3D"/>
    <w:rsid w:val="001B22EA"/>
    <w:rsid w:val="001C5F7A"/>
    <w:rsid w:val="001E50AC"/>
    <w:rsid w:val="00212AAA"/>
    <w:rsid w:val="00273A96"/>
    <w:rsid w:val="00275AE7"/>
    <w:rsid w:val="002B589C"/>
    <w:rsid w:val="00304203"/>
    <w:rsid w:val="00325339"/>
    <w:rsid w:val="0035758B"/>
    <w:rsid w:val="00395DE7"/>
    <w:rsid w:val="003B0036"/>
    <w:rsid w:val="003E0C39"/>
    <w:rsid w:val="004205A9"/>
    <w:rsid w:val="00427902"/>
    <w:rsid w:val="00457487"/>
    <w:rsid w:val="00485054"/>
    <w:rsid w:val="004E1A33"/>
    <w:rsid w:val="004F65B2"/>
    <w:rsid w:val="00523132"/>
    <w:rsid w:val="00527DE5"/>
    <w:rsid w:val="005318A5"/>
    <w:rsid w:val="00587A5F"/>
    <w:rsid w:val="00596220"/>
    <w:rsid w:val="005A0A2F"/>
    <w:rsid w:val="005A14E6"/>
    <w:rsid w:val="005C3E2E"/>
    <w:rsid w:val="00621481"/>
    <w:rsid w:val="00751515"/>
    <w:rsid w:val="00793D2B"/>
    <w:rsid w:val="007C3849"/>
    <w:rsid w:val="008009BA"/>
    <w:rsid w:val="00800BD1"/>
    <w:rsid w:val="0080785F"/>
    <w:rsid w:val="0081683E"/>
    <w:rsid w:val="00855404"/>
    <w:rsid w:val="008A0038"/>
    <w:rsid w:val="008A399F"/>
    <w:rsid w:val="008E1BD9"/>
    <w:rsid w:val="008F4A97"/>
    <w:rsid w:val="00902782"/>
    <w:rsid w:val="00906101"/>
    <w:rsid w:val="009627E6"/>
    <w:rsid w:val="00985C46"/>
    <w:rsid w:val="00997CE8"/>
    <w:rsid w:val="00A13178"/>
    <w:rsid w:val="00A172A7"/>
    <w:rsid w:val="00A4205E"/>
    <w:rsid w:val="00AB2BA9"/>
    <w:rsid w:val="00AB6215"/>
    <w:rsid w:val="00AC5B9D"/>
    <w:rsid w:val="00AF00AD"/>
    <w:rsid w:val="00B00EFA"/>
    <w:rsid w:val="00BD29A1"/>
    <w:rsid w:val="00C722CB"/>
    <w:rsid w:val="00C84221"/>
    <w:rsid w:val="00CA2BD0"/>
    <w:rsid w:val="00D530B4"/>
    <w:rsid w:val="00D729B2"/>
    <w:rsid w:val="00E07AB9"/>
    <w:rsid w:val="00E755E9"/>
    <w:rsid w:val="00EA13B2"/>
    <w:rsid w:val="00EC1B11"/>
    <w:rsid w:val="00EF6A41"/>
    <w:rsid w:val="00F21E8C"/>
    <w:rsid w:val="00F466BD"/>
    <w:rsid w:val="00F94E31"/>
    <w:rsid w:val="00F96876"/>
    <w:rsid w:val="00FB0DC1"/>
    <w:rsid w:val="00FD098A"/>
    <w:rsid w:val="00FE4682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12F04"/>
  <w15:chartTrackingRefBased/>
  <w15:docId w15:val="{38984558-57C6-4EC2-85C8-0613C056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/>
      <w:u w:val="single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Naslov4">
    <w:name w:val="heading 4"/>
    <w:basedOn w:val="Navaden"/>
    <w:next w:val="Navaden"/>
    <w:qFormat/>
    <w:pPr>
      <w:keepNext/>
      <w:tabs>
        <w:tab w:val="right" w:pos="4537"/>
      </w:tabs>
      <w:jc w:val="both"/>
      <w:outlineLvl w:val="3"/>
    </w:pPr>
    <w:rPr>
      <w:rFonts w:ascii="Arial" w:hAnsi="Arial"/>
      <w:b/>
    </w:rPr>
  </w:style>
  <w:style w:type="paragraph" w:styleId="Naslov5">
    <w:name w:val="heading 5"/>
    <w:basedOn w:val="Navaden"/>
    <w:next w:val="Navaden"/>
    <w:qFormat/>
    <w:pPr>
      <w:keepNext/>
      <w:tabs>
        <w:tab w:val="right" w:pos="4537"/>
      </w:tabs>
      <w:jc w:val="center"/>
      <w:outlineLvl w:val="4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D729B2"/>
    <w:pPr>
      <w:jc w:val="both"/>
    </w:pPr>
    <w:rPr>
      <w:sz w:val="22"/>
    </w:rPr>
  </w:style>
  <w:style w:type="paragraph" w:styleId="Telobesedila2">
    <w:name w:val="Body Text 2"/>
    <w:basedOn w:val="Navaden"/>
    <w:rsid w:val="00D729B2"/>
    <w:pPr>
      <w:jc w:val="both"/>
    </w:pPr>
    <w:rPr>
      <w:b/>
      <w:sz w:val="22"/>
    </w:rPr>
  </w:style>
  <w:style w:type="paragraph" w:styleId="Napis">
    <w:name w:val="caption"/>
    <w:basedOn w:val="Navaden"/>
    <w:next w:val="Navaden"/>
    <w:qFormat/>
    <w:rsid w:val="00D729B2"/>
    <w:pPr>
      <w:pBdr>
        <w:bottom w:val="single" w:sz="4" w:space="1" w:color="auto"/>
      </w:pBdr>
      <w:jc w:val="center"/>
    </w:pPr>
    <w:rPr>
      <w:b/>
      <w:sz w:val="20"/>
      <w:lang w:val="en-GB"/>
    </w:rPr>
  </w:style>
  <w:style w:type="paragraph" w:styleId="Noga">
    <w:name w:val="footer"/>
    <w:basedOn w:val="Navaden"/>
    <w:rsid w:val="00D729B2"/>
    <w:pPr>
      <w:tabs>
        <w:tab w:val="center" w:pos="4536"/>
        <w:tab w:val="right" w:pos="9072"/>
      </w:tabs>
    </w:pPr>
    <w:rPr>
      <w:sz w:val="20"/>
    </w:rPr>
  </w:style>
  <w:style w:type="paragraph" w:styleId="Glava">
    <w:name w:val="header"/>
    <w:basedOn w:val="Navaden"/>
    <w:rsid w:val="00273A96"/>
    <w:pPr>
      <w:tabs>
        <w:tab w:val="center" w:pos="4536"/>
        <w:tab w:val="right" w:pos="9072"/>
      </w:tabs>
    </w:pPr>
  </w:style>
  <w:style w:type="paragraph" w:customStyle="1" w:styleId="normalno">
    <w:name w:val="normalno"/>
    <w:basedOn w:val="Navaden"/>
    <w:rsid w:val="0010103E"/>
    <w:pPr>
      <w:suppressAutoHyphens/>
      <w:jc w:val="both"/>
    </w:pPr>
    <w:rPr>
      <w:szCs w:val="24"/>
      <w:lang w:eastAsia="ar-SA"/>
    </w:rPr>
  </w:style>
  <w:style w:type="character" w:styleId="Hiperpovezava">
    <w:name w:val="Hyperlink"/>
    <w:rsid w:val="002B589C"/>
    <w:rPr>
      <w:color w:val="0000FF"/>
      <w:u w:val="single"/>
    </w:rPr>
  </w:style>
  <w:style w:type="character" w:customStyle="1" w:styleId="item">
    <w:name w:val="item"/>
    <w:basedOn w:val="Privzetapisavaodstavka"/>
    <w:rsid w:val="00AB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uradni-list.si/1/objava.jsp?sop=2009-21-3033" TargetMode="External"/><Relationship Id="rId18" Type="http://schemas.openxmlformats.org/officeDocument/2006/relationships/hyperlink" Target="http://www.uradni-list.si/1/objava.jsp?sop=2015-01-19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1324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uradni-list.si/1/objava.jsp?sop=2009-01-2871" TargetMode="External"/><Relationship Id="rId17" Type="http://schemas.openxmlformats.org/officeDocument/2006/relationships/hyperlink" Target="http://www.uradni-list.si/1/objava.jsp?sop=2012-01-24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6-21-21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8-01-14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1-01-08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07-01-0718" TargetMode="External"/><Relationship Id="rId19" Type="http://schemas.openxmlformats.org/officeDocument/2006/relationships/hyperlink" Target="http://www.uradni-list.si/1/objava.jsp?sop=2016-01-19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tanje.si" TargetMode="External"/><Relationship Id="rId14" Type="http://schemas.openxmlformats.org/officeDocument/2006/relationships/hyperlink" Target="http://www.uradni-list.si/1/objava.jsp?sop=2009-21-30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851/</vt:lpstr>
    </vt:vector>
  </TitlesOfParts>
  <Company/>
  <LinksUpToDate>false</LinksUpToDate>
  <CharactersWithSpaces>4074</CharactersWithSpaces>
  <SharedDoc>false</SharedDoc>
  <HLinks>
    <vt:vector size="6" baseType="variant">
      <vt:variant>
        <vt:i4>524337</vt:i4>
      </vt:variant>
      <vt:variant>
        <vt:i4>3</vt:i4>
      </vt:variant>
      <vt:variant>
        <vt:i4>0</vt:i4>
      </vt:variant>
      <vt:variant>
        <vt:i4>5</vt:i4>
      </vt:variant>
      <vt:variant>
        <vt:lpwstr>mailto:info@vitanje.si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851/</dc:title>
  <dc:subject/>
  <dc:creator>OBČINA  Slov.Konjice</dc:creator>
  <cp:keywords/>
  <cp:lastModifiedBy>Ivica</cp:lastModifiedBy>
  <cp:revision>5</cp:revision>
  <cp:lastPrinted>2013-03-07T11:40:00Z</cp:lastPrinted>
  <dcterms:created xsi:type="dcterms:W3CDTF">2019-03-25T15:37:00Z</dcterms:created>
  <dcterms:modified xsi:type="dcterms:W3CDTF">2019-03-29T10:20:00Z</dcterms:modified>
</cp:coreProperties>
</file>