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634" w:rsidRPr="00A96EB0" w:rsidRDefault="00F70634" w:rsidP="00F70634">
      <w:pPr>
        <w:jc w:val="both"/>
        <w:rPr>
          <w:rFonts w:ascii="Garamond" w:hAnsi="Garamond"/>
        </w:rPr>
      </w:pPr>
      <w:r w:rsidRPr="00A96EB0">
        <w:rPr>
          <w:rFonts w:ascii="Garamond" w:hAnsi="Garamond"/>
        </w:rPr>
        <w:t xml:space="preserve">Na podlagi tretjega odstavka 14. člena Zakona o stvarnem premoženju države in samoupravnih lokalnih skupnosti </w:t>
      </w:r>
      <w:r w:rsidR="00671FAD" w:rsidRPr="003110CE">
        <w:rPr>
          <w:rFonts w:ascii="Garamond" w:hAnsi="Garamond"/>
        </w:rPr>
        <w:t>(Uradni list RS, št. 86/10, 57/12</w:t>
      </w:r>
      <w:r w:rsidR="00671FAD">
        <w:rPr>
          <w:rFonts w:ascii="Garamond" w:hAnsi="Garamond"/>
        </w:rPr>
        <w:t>,</w:t>
      </w:r>
      <w:r w:rsidR="00671FAD" w:rsidRPr="003110CE">
        <w:rPr>
          <w:rFonts w:ascii="Garamond" w:hAnsi="Garamond"/>
        </w:rPr>
        <w:t xml:space="preserve"> 47/13-ZDU-1G</w:t>
      </w:r>
      <w:r w:rsidR="00671FAD">
        <w:rPr>
          <w:rFonts w:ascii="Garamond" w:hAnsi="Garamond"/>
        </w:rPr>
        <w:t>, 50/14, 90/14-ZDU-1l, 14/15-ZUUJFO</w:t>
      </w:r>
      <w:r w:rsidR="00087A5F">
        <w:rPr>
          <w:rFonts w:ascii="Garamond" w:hAnsi="Garamond"/>
        </w:rPr>
        <w:t xml:space="preserve"> in</w:t>
      </w:r>
      <w:r w:rsidR="00671FAD">
        <w:rPr>
          <w:rFonts w:ascii="Garamond" w:hAnsi="Garamond"/>
        </w:rPr>
        <w:t xml:space="preserve"> 76/15) </w:t>
      </w:r>
      <w:r w:rsidRPr="00A96EB0">
        <w:rPr>
          <w:rFonts w:ascii="Garamond" w:hAnsi="Garamond"/>
        </w:rPr>
        <w:t xml:space="preserve">in 16. člena Statuta Občine Markovci (Uradno glasilo slovenskih občin, št. </w:t>
      </w:r>
      <w:r w:rsidR="004A71F1">
        <w:rPr>
          <w:rFonts w:ascii="Garamond" w:hAnsi="Garamond"/>
        </w:rPr>
        <w:t>47/17</w:t>
      </w:r>
      <w:r w:rsidRPr="00A96EB0">
        <w:rPr>
          <w:rFonts w:ascii="Garamond" w:hAnsi="Garamond"/>
        </w:rPr>
        <w:t>)</w:t>
      </w:r>
      <w:r w:rsidR="000B7303">
        <w:rPr>
          <w:rFonts w:ascii="Garamond" w:hAnsi="Garamond"/>
        </w:rPr>
        <w:t xml:space="preserve"> ter v skladu z objavljeno </w:t>
      </w:r>
      <w:r w:rsidR="00083846">
        <w:rPr>
          <w:rFonts w:ascii="Garamond" w:hAnsi="Garamond"/>
        </w:rPr>
        <w:t>N</w:t>
      </w:r>
      <w:r w:rsidR="000B7303" w:rsidRPr="00D56465">
        <w:rPr>
          <w:rFonts w:ascii="Garamond" w:hAnsi="Garamond"/>
        </w:rPr>
        <w:t>amero</w:t>
      </w:r>
      <w:r w:rsidR="000B7303">
        <w:rPr>
          <w:rFonts w:ascii="Garamond" w:hAnsi="Garamond"/>
        </w:rPr>
        <w:t xml:space="preserve"> o sklenitvi neposrednih pogodb</w:t>
      </w:r>
      <w:r w:rsidR="00083846" w:rsidRPr="00083846">
        <w:rPr>
          <w:rFonts w:ascii="Garamond" w:hAnsi="Garamond"/>
        </w:rPr>
        <w:t xml:space="preserve">, št. </w:t>
      </w:r>
      <w:r w:rsidR="00083846" w:rsidRPr="00083846">
        <w:rPr>
          <w:rFonts w:ascii="Garamond" w:hAnsi="Garamond" w:cs="Helvetica"/>
        </w:rPr>
        <w:t>410-0079/2017,</w:t>
      </w:r>
      <w:r w:rsidR="000B7303" w:rsidRPr="00083846">
        <w:rPr>
          <w:rFonts w:ascii="Garamond" w:hAnsi="Garamond"/>
        </w:rPr>
        <w:t xml:space="preserve"> z dne 9. 3. 2018</w:t>
      </w:r>
      <w:r w:rsidR="001D24CE" w:rsidRPr="00083846">
        <w:rPr>
          <w:rFonts w:ascii="Garamond" w:hAnsi="Garamond"/>
        </w:rPr>
        <w:t xml:space="preserve"> </w:t>
      </w:r>
      <w:r w:rsidRPr="00083846">
        <w:rPr>
          <w:rFonts w:ascii="Garamond" w:hAnsi="Garamond"/>
        </w:rPr>
        <w:t xml:space="preserve">je Občinski svet Občine Markovci na svoji ____ seji, dne ___________, na predlog </w:t>
      </w:r>
      <w:r w:rsidRPr="00A96EB0">
        <w:rPr>
          <w:rFonts w:ascii="Garamond" w:hAnsi="Garamond"/>
        </w:rPr>
        <w:t>župana sprejel naslednji</w:t>
      </w:r>
    </w:p>
    <w:p w:rsidR="00F70634" w:rsidRPr="00A96EB0" w:rsidRDefault="00F70634" w:rsidP="00F70634">
      <w:pPr>
        <w:jc w:val="both"/>
        <w:rPr>
          <w:rFonts w:ascii="Garamond" w:hAnsi="Garamond"/>
        </w:rPr>
      </w:pPr>
    </w:p>
    <w:p w:rsidR="00F70634" w:rsidRPr="00A96EB0" w:rsidRDefault="00F70634" w:rsidP="00F70634">
      <w:pPr>
        <w:jc w:val="center"/>
        <w:outlineLvl w:val="0"/>
        <w:rPr>
          <w:rFonts w:ascii="Garamond" w:hAnsi="Garamond"/>
          <w:b/>
        </w:rPr>
      </w:pPr>
      <w:r w:rsidRPr="00A96EB0">
        <w:rPr>
          <w:rFonts w:ascii="Garamond" w:hAnsi="Garamond"/>
          <w:b/>
        </w:rPr>
        <w:t>S K L E P</w:t>
      </w:r>
    </w:p>
    <w:p w:rsidR="00F70634" w:rsidRDefault="00F70634" w:rsidP="00F70634">
      <w:pPr>
        <w:jc w:val="center"/>
        <w:outlineLvl w:val="0"/>
        <w:rPr>
          <w:rFonts w:ascii="Garamond" w:hAnsi="Garamond"/>
          <w:b/>
        </w:rPr>
      </w:pPr>
    </w:p>
    <w:p w:rsidR="00DA02D3" w:rsidRDefault="00DA02D3" w:rsidP="00F70634">
      <w:pPr>
        <w:jc w:val="center"/>
        <w:outlineLvl w:val="0"/>
        <w:rPr>
          <w:rFonts w:ascii="Garamond" w:hAnsi="Garamond"/>
          <w:b/>
        </w:rPr>
      </w:pPr>
      <w:r>
        <w:rPr>
          <w:rFonts w:ascii="Garamond" w:hAnsi="Garamond"/>
          <w:b/>
        </w:rPr>
        <w:t>I.</w:t>
      </w:r>
    </w:p>
    <w:p w:rsidR="00C55635" w:rsidRDefault="00EC2979" w:rsidP="00EC2979">
      <w:pPr>
        <w:jc w:val="both"/>
        <w:outlineLvl w:val="0"/>
        <w:rPr>
          <w:rFonts w:ascii="Garamond" w:hAnsi="Garamond"/>
        </w:rPr>
      </w:pPr>
      <w:r w:rsidRPr="00592A2C">
        <w:rPr>
          <w:rFonts w:ascii="Garamond" w:hAnsi="Garamond"/>
        </w:rPr>
        <w:t xml:space="preserve">Občina Markovci kupi </w:t>
      </w:r>
      <w:r w:rsidR="00816CC6" w:rsidRPr="002943F2">
        <w:rPr>
          <w:rFonts w:ascii="Garamond" w:hAnsi="Garamond"/>
        </w:rPr>
        <w:t xml:space="preserve">za potrebe </w:t>
      </w:r>
      <w:r w:rsidR="00D81C2E" w:rsidRPr="003A27B9">
        <w:rPr>
          <w:rFonts w:ascii="Garamond" w:hAnsi="Garamond" w:cs="Courier New"/>
        </w:rPr>
        <w:t xml:space="preserve">izgradnje kolesarske steze v Novi vasi pri Markovcih, ki se bo gradila v odseku od križišča z R1-228, do </w:t>
      </w:r>
      <w:proofErr w:type="spellStart"/>
      <w:r w:rsidR="00D81C2E" w:rsidRPr="003A27B9">
        <w:rPr>
          <w:rFonts w:ascii="Garamond" w:hAnsi="Garamond" w:cs="Courier New"/>
        </w:rPr>
        <w:t>hš</w:t>
      </w:r>
      <w:proofErr w:type="spellEnd"/>
      <w:r w:rsidR="00D81C2E" w:rsidRPr="003A27B9">
        <w:rPr>
          <w:rFonts w:ascii="Garamond" w:hAnsi="Garamond" w:cs="Courier New"/>
        </w:rPr>
        <w:t xml:space="preserve"> 93a</w:t>
      </w:r>
      <w:r w:rsidR="00816CC6">
        <w:rPr>
          <w:rFonts w:ascii="Garamond" w:hAnsi="Garamond"/>
        </w:rPr>
        <w:t>,</w:t>
      </w:r>
      <w:r w:rsidR="00816CC6" w:rsidRPr="002943F2">
        <w:rPr>
          <w:rFonts w:ascii="Garamond" w:hAnsi="Garamond"/>
        </w:rPr>
        <w:t xml:space="preserve"> </w:t>
      </w:r>
      <w:r w:rsidR="0092316E">
        <w:rPr>
          <w:rFonts w:ascii="Garamond" w:hAnsi="Garamond"/>
        </w:rPr>
        <w:t xml:space="preserve">dele nepremičnin </w:t>
      </w:r>
      <w:r w:rsidR="0092316E" w:rsidRPr="00EC2979">
        <w:rPr>
          <w:rFonts w:ascii="Garamond" w:hAnsi="Garamond"/>
        </w:rPr>
        <w:t>v</w:t>
      </w:r>
      <w:r w:rsidR="0092316E" w:rsidRPr="007A7E69">
        <w:rPr>
          <w:rFonts w:ascii="Garamond" w:hAnsi="Garamond"/>
          <w:b/>
        </w:rPr>
        <w:t xml:space="preserve"> </w:t>
      </w:r>
      <w:proofErr w:type="spellStart"/>
      <w:r w:rsidR="0092316E">
        <w:rPr>
          <w:rFonts w:ascii="Garamond" w:hAnsi="Garamond"/>
          <w:b/>
        </w:rPr>
        <w:t>k.o</w:t>
      </w:r>
      <w:proofErr w:type="spellEnd"/>
      <w:r w:rsidR="0092316E">
        <w:rPr>
          <w:rFonts w:ascii="Garamond" w:hAnsi="Garamond"/>
          <w:b/>
        </w:rPr>
        <w:t>. (416</w:t>
      </w:r>
      <w:r w:rsidR="0092316E" w:rsidRPr="00C55635">
        <w:rPr>
          <w:rFonts w:ascii="Garamond" w:hAnsi="Garamond"/>
          <w:b/>
        </w:rPr>
        <w:t xml:space="preserve">) </w:t>
      </w:r>
      <w:r w:rsidR="0092316E">
        <w:rPr>
          <w:rFonts w:ascii="Garamond" w:hAnsi="Garamond"/>
          <w:b/>
        </w:rPr>
        <w:t>Nova vas pri Markovcih,</w:t>
      </w:r>
      <w:r w:rsidR="0092316E">
        <w:rPr>
          <w:rFonts w:ascii="Garamond" w:hAnsi="Garamond"/>
        </w:rPr>
        <w:t xml:space="preserve"> katerih površina še ni znana,</w:t>
      </w:r>
      <w:r w:rsidR="0092316E" w:rsidRPr="002943F2">
        <w:rPr>
          <w:rFonts w:ascii="Garamond" w:hAnsi="Garamond"/>
        </w:rPr>
        <w:t xml:space="preserve"> </w:t>
      </w:r>
      <w:r w:rsidR="00816CC6" w:rsidRPr="002943F2">
        <w:rPr>
          <w:rFonts w:ascii="Garamond" w:hAnsi="Garamond"/>
        </w:rPr>
        <w:t xml:space="preserve">za kupnino v višini </w:t>
      </w:r>
      <w:r w:rsidR="00540AC2">
        <w:rPr>
          <w:rFonts w:ascii="Garamond" w:hAnsi="Garamond"/>
        </w:rPr>
        <w:t>3,00 EUR</w:t>
      </w:r>
      <w:r w:rsidR="00540AC2" w:rsidRPr="00946D5B">
        <w:rPr>
          <w:rFonts w:ascii="Garamond" w:hAnsi="Garamond"/>
        </w:rPr>
        <w:t>/m</w:t>
      </w:r>
      <w:r w:rsidR="00540AC2" w:rsidRPr="00946D5B">
        <w:rPr>
          <w:rFonts w:ascii="Garamond" w:hAnsi="Garamond"/>
          <w:vertAlign w:val="superscript"/>
        </w:rPr>
        <w:t>2</w:t>
      </w:r>
      <w:r w:rsidR="00540AC2">
        <w:rPr>
          <w:rFonts w:ascii="Garamond" w:hAnsi="Garamond"/>
        </w:rPr>
        <w:t xml:space="preserve">, </w:t>
      </w:r>
      <w:r w:rsidR="00D81C2E">
        <w:rPr>
          <w:rFonts w:ascii="Garamond" w:hAnsi="Garamond"/>
        </w:rPr>
        <w:t>saj</w:t>
      </w:r>
      <w:r w:rsidR="00540AC2">
        <w:rPr>
          <w:rFonts w:ascii="Garamond" w:hAnsi="Garamond"/>
        </w:rPr>
        <w:t xml:space="preserve"> gre </w:t>
      </w:r>
      <w:r w:rsidR="00540AC2" w:rsidRPr="00946D5B">
        <w:rPr>
          <w:rFonts w:ascii="Garamond" w:hAnsi="Garamond"/>
        </w:rPr>
        <w:t xml:space="preserve">za </w:t>
      </w:r>
      <w:r w:rsidR="00540AC2">
        <w:rPr>
          <w:rFonts w:ascii="Garamond" w:hAnsi="Garamond"/>
        </w:rPr>
        <w:t xml:space="preserve">nepremičnine v območju kmetijskih </w:t>
      </w:r>
      <w:r w:rsidR="00540AC2" w:rsidRPr="00946D5B">
        <w:rPr>
          <w:rFonts w:ascii="Garamond" w:hAnsi="Garamond"/>
        </w:rPr>
        <w:t>zemljišč</w:t>
      </w:r>
      <w:r w:rsidR="00816CC6">
        <w:rPr>
          <w:rFonts w:ascii="Garamond" w:hAnsi="Garamond"/>
        </w:rPr>
        <w:t xml:space="preserve"> </w:t>
      </w:r>
      <w:r w:rsidR="007A7E69" w:rsidRPr="00C55635">
        <w:rPr>
          <w:rFonts w:ascii="Garamond" w:hAnsi="Garamond"/>
        </w:rPr>
        <w:t>in sicer:</w:t>
      </w:r>
    </w:p>
    <w:p w:rsidR="00816CC6" w:rsidRDefault="00816CC6" w:rsidP="00EC2979">
      <w:pPr>
        <w:jc w:val="both"/>
        <w:outlineLvl w:val="0"/>
        <w:rPr>
          <w:rFonts w:ascii="Garamond" w:hAnsi="Garamond"/>
        </w:rPr>
      </w:pPr>
    </w:p>
    <w:tbl>
      <w:tblPr>
        <w:tblStyle w:val="Tabelamrea"/>
        <w:tblW w:w="8926" w:type="dxa"/>
        <w:tblLayout w:type="fixed"/>
        <w:tblLook w:val="04A0" w:firstRow="1" w:lastRow="0" w:firstColumn="1" w:lastColumn="0" w:noHBand="0" w:noVBand="1"/>
      </w:tblPr>
      <w:tblGrid>
        <w:gridCol w:w="988"/>
        <w:gridCol w:w="1275"/>
        <w:gridCol w:w="6663"/>
      </w:tblGrid>
      <w:tr w:rsidR="000B7303" w:rsidRPr="008748DA" w:rsidTr="000B7303">
        <w:trPr>
          <w:trHeight w:val="398"/>
        </w:trPr>
        <w:tc>
          <w:tcPr>
            <w:tcW w:w="988" w:type="dxa"/>
          </w:tcPr>
          <w:p w:rsidR="000B7303" w:rsidRPr="008748DA" w:rsidRDefault="000B7303" w:rsidP="00A44AEB">
            <w:pPr>
              <w:pStyle w:val="Brezrazmikov"/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8748DA">
              <w:rPr>
                <w:rFonts w:ascii="Garamond" w:hAnsi="Garamond"/>
                <w:sz w:val="20"/>
                <w:szCs w:val="20"/>
              </w:rPr>
              <w:t>Zap</w:t>
            </w:r>
            <w:proofErr w:type="spellEnd"/>
            <w:r w:rsidRPr="008748DA">
              <w:rPr>
                <w:rFonts w:ascii="Garamond" w:hAnsi="Garamond"/>
                <w:sz w:val="20"/>
                <w:szCs w:val="20"/>
              </w:rPr>
              <w:t>. št.</w:t>
            </w:r>
          </w:p>
        </w:tc>
        <w:tc>
          <w:tcPr>
            <w:tcW w:w="1275" w:type="dxa"/>
          </w:tcPr>
          <w:p w:rsidR="000B7303" w:rsidRPr="008748DA" w:rsidRDefault="000B7303" w:rsidP="00A44AEB">
            <w:pPr>
              <w:pStyle w:val="Brezrazmikov"/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8748DA">
              <w:rPr>
                <w:rFonts w:ascii="Garamond" w:hAnsi="Garamond"/>
                <w:sz w:val="20"/>
                <w:szCs w:val="20"/>
              </w:rPr>
              <w:t>Parc</w:t>
            </w:r>
            <w:proofErr w:type="spellEnd"/>
            <w:r w:rsidRPr="008748DA">
              <w:rPr>
                <w:rFonts w:ascii="Garamond" w:hAnsi="Garamond"/>
                <w:sz w:val="20"/>
                <w:szCs w:val="20"/>
              </w:rPr>
              <w:t>. št.</w:t>
            </w:r>
          </w:p>
        </w:tc>
        <w:tc>
          <w:tcPr>
            <w:tcW w:w="6663" w:type="dxa"/>
          </w:tcPr>
          <w:p w:rsidR="000B7303" w:rsidRPr="008748DA" w:rsidRDefault="000B7303" w:rsidP="00A44AEB">
            <w:pPr>
              <w:pStyle w:val="Brezrazmikov"/>
              <w:jc w:val="center"/>
              <w:rPr>
                <w:rFonts w:ascii="Garamond" w:hAnsi="Garamond"/>
                <w:sz w:val="20"/>
                <w:szCs w:val="20"/>
              </w:rPr>
            </w:pPr>
            <w:r w:rsidRPr="008748DA">
              <w:rPr>
                <w:rFonts w:ascii="Garamond" w:hAnsi="Garamond"/>
                <w:sz w:val="20"/>
                <w:szCs w:val="20"/>
              </w:rPr>
              <w:t>LASTNIK</w:t>
            </w:r>
          </w:p>
        </w:tc>
      </w:tr>
      <w:tr w:rsidR="000B7303" w:rsidRPr="008748DA" w:rsidTr="000B7303">
        <w:trPr>
          <w:trHeight w:val="398"/>
        </w:trPr>
        <w:tc>
          <w:tcPr>
            <w:tcW w:w="988" w:type="dxa"/>
          </w:tcPr>
          <w:p w:rsidR="000B7303" w:rsidRPr="008748DA" w:rsidRDefault="000B7303" w:rsidP="007A41A3">
            <w:pPr>
              <w:pStyle w:val="Brezrazmikov"/>
              <w:numPr>
                <w:ilvl w:val="0"/>
                <w:numId w:val="5"/>
              </w:num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75" w:type="dxa"/>
          </w:tcPr>
          <w:p w:rsidR="000B7303" w:rsidRPr="008748DA" w:rsidRDefault="000B7303" w:rsidP="00A44AEB">
            <w:pPr>
              <w:pStyle w:val="Brezrazmikov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380/3</w:t>
            </w:r>
          </w:p>
        </w:tc>
        <w:tc>
          <w:tcPr>
            <w:tcW w:w="6663" w:type="dxa"/>
          </w:tcPr>
          <w:p w:rsidR="000B7303" w:rsidRPr="008748DA" w:rsidRDefault="000B7303" w:rsidP="000B7303">
            <w:pPr>
              <w:pStyle w:val="Brezrazmikov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Marija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Hari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>, Nova vas pri Markovcih 58</w:t>
            </w:r>
          </w:p>
        </w:tc>
      </w:tr>
      <w:tr w:rsidR="0092316E" w:rsidRPr="008748DA" w:rsidTr="00244411">
        <w:trPr>
          <w:trHeight w:val="398"/>
        </w:trPr>
        <w:tc>
          <w:tcPr>
            <w:tcW w:w="988" w:type="dxa"/>
          </w:tcPr>
          <w:p w:rsidR="0092316E" w:rsidRPr="008748DA" w:rsidRDefault="0092316E" w:rsidP="0092316E">
            <w:pPr>
              <w:pStyle w:val="Brezrazmikov"/>
              <w:numPr>
                <w:ilvl w:val="0"/>
                <w:numId w:val="5"/>
              </w:num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75" w:type="dxa"/>
          </w:tcPr>
          <w:p w:rsidR="0092316E" w:rsidRPr="008748DA" w:rsidRDefault="0092316E" w:rsidP="0092316E">
            <w:pPr>
              <w:pStyle w:val="Brezrazmikov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380/2</w:t>
            </w:r>
          </w:p>
        </w:tc>
        <w:tc>
          <w:tcPr>
            <w:tcW w:w="6663" w:type="dxa"/>
            <w:vMerge w:val="restart"/>
          </w:tcPr>
          <w:p w:rsidR="0092316E" w:rsidRPr="008748DA" w:rsidRDefault="0092316E" w:rsidP="0092316E">
            <w:pPr>
              <w:pStyle w:val="Brezrazmikov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Janez Veršič, Nova vas pri Markovcih 88A</w:t>
            </w:r>
          </w:p>
        </w:tc>
      </w:tr>
      <w:tr w:rsidR="0092316E" w:rsidRPr="008748DA" w:rsidTr="000B7303">
        <w:trPr>
          <w:trHeight w:val="398"/>
        </w:trPr>
        <w:tc>
          <w:tcPr>
            <w:tcW w:w="988" w:type="dxa"/>
          </w:tcPr>
          <w:p w:rsidR="0092316E" w:rsidRPr="008748DA" w:rsidRDefault="0092316E" w:rsidP="0092316E">
            <w:pPr>
              <w:pStyle w:val="Brezrazmikov"/>
              <w:numPr>
                <w:ilvl w:val="0"/>
                <w:numId w:val="5"/>
              </w:num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75" w:type="dxa"/>
          </w:tcPr>
          <w:p w:rsidR="0092316E" w:rsidRPr="008748DA" w:rsidRDefault="0092316E" w:rsidP="0092316E">
            <w:pPr>
              <w:pStyle w:val="Brezrazmikov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375/1</w:t>
            </w:r>
          </w:p>
        </w:tc>
        <w:tc>
          <w:tcPr>
            <w:tcW w:w="6663" w:type="dxa"/>
            <w:vMerge/>
          </w:tcPr>
          <w:p w:rsidR="0092316E" w:rsidRPr="008748DA" w:rsidRDefault="0092316E" w:rsidP="0092316E">
            <w:pPr>
              <w:pStyle w:val="Brezrazmikov"/>
              <w:rPr>
                <w:rFonts w:ascii="Garamond" w:hAnsi="Garamond"/>
                <w:sz w:val="20"/>
                <w:szCs w:val="20"/>
              </w:rPr>
            </w:pPr>
          </w:p>
        </w:tc>
      </w:tr>
      <w:tr w:rsidR="0092316E" w:rsidRPr="008748DA" w:rsidTr="000B7303">
        <w:trPr>
          <w:trHeight w:val="398"/>
        </w:trPr>
        <w:tc>
          <w:tcPr>
            <w:tcW w:w="988" w:type="dxa"/>
          </w:tcPr>
          <w:p w:rsidR="0092316E" w:rsidRPr="008748DA" w:rsidRDefault="0092316E" w:rsidP="0092316E">
            <w:pPr>
              <w:pStyle w:val="Brezrazmikov"/>
              <w:numPr>
                <w:ilvl w:val="0"/>
                <w:numId w:val="5"/>
              </w:num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75" w:type="dxa"/>
          </w:tcPr>
          <w:p w:rsidR="0092316E" w:rsidRPr="008748DA" w:rsidRDefault="0092316E" w:rsidP="0092316E">
            <w:pPr>
              <w:pStyle w:val="Brezrazmikov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380/1</w:t>
            </w:r>
          </w:p>
        </w:tc>
        <w:tc>
          <w:tcPr>
            <w:tcW w:w="6663" w:type="dxa"/>
          </w:tcPr>
          <w:p w:rsidR="0092316E" w:rsidRDefault="0092316E" w:rsidP="0092316E">
            <w:pPr>
              <w:pStyle w:val="Brezrazmikov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Branko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Hrašovec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>,, Gosposka ulica 28, Maribor, do 2/3 do celote in</w:t>
            </w:r>
          </w:p>
          <w:p w:rsidR="0092316E" w:rsidRPr="008748DA" w:rsidRDefault="0092316E" w:rsidP="0092316E">
            <w:pPr>
              <w:pStyle w:val="Brezrazmikov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Ivan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Hrašovec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>, Jurančičeva ul. 17, Maribor, do 1/3 do celote.</w:t>
            </w:r>
          </w:p>
        </w:tc>
      </w:tr>
      <w:tr w:rsidR="0092316E" w:rsidRPr="008748DA" w:rsidTr="000B7303">
        <w:trPr>
          <w:trHeight w:val="398"/>
        </w:trPr>
        <w:tc>
          <w:tcPr>
            <w:tcW w:w="988" w:type="dxa"/>
          </w:tcPr>
          <w:p w:rsidR="0092316E" w:rsidRPr="008748DA" w:rsidRDefault="0092316E" w:rsidP="0092316E">
            <w:pPr>
              <w:pStyle w:val="Brezrazmikov"/>
              <w:numPr>
                <w:ilvl w:val="0"/>
                <w:numId w:val="5"/>
              </w:num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75" w:type="dxa"/>
          </w:tcPr>
          <w:p w:rsidR="0092316E" w:rsidRPr="008748DA" w:rsidRDefault="0092316E" w:rsidP="0092316E">
            <w:pPr>
              <w:pStyle w:val="Brezrazmikov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379/2</w:t>
            </w:r>
          </w:p>
        </w:tc>
        <w:tc>
          <w:tcPr>
            <w:tcW w:w="6663" w:type="dxa"/>
          </w:tcPr>
          <w:p w:rsidR="0092316E" w:rsidRPr="008748DA" w:rsidRDefault="0092316E" w:rsidP="0092316E">
            <w:pPr>
              <w:pStyle w:val="Brezrazmikov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Brigita in Marjan Poljanec, Nova vas pri Markovcih 49, vsak do ½ do celote.</w:t>
            </w:r>
          </w:p>
        </w:tc>
      </w:tr>
      <w:tr w:rsidR="0092316E" w:rsidRPr="008748DA" w:rsidTr="000B7303">
        <w:trPr>
          <w:trHeight w:val="398"/>
        </w:trPr>
        <w:tc>
          <w:tcPr>
            <w:tcW w:w="988" w:type="dxa"/>
          </w:tcPr>
          <w:p w:rsidR="0092316E" w:rsidRPr="008748DA" w:rsidRDefault="0092316E" w:rsidP="0092316E">
            <w:pPr>
              <w:pStyle w:val="Brezrazmikov"/>
              <w:numPr>
                <w:ilvl w:val="0"/>
                <w:numId w:val="5"/>
              </w:num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75" w:type="dxa"/>
          </w:tcPr>
          <w:p w:rsidR="0092316E" w:rsidRPr="008748DA" w:rsidRDefault="0092316E" w:rsidP="0092316E">
            <w:pPr>
              <w:pStyle w:val="Brezrazmikov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379/1</w:t>
            </w:r>
          </w:p>
        </w:tc>
        <w:tc>
          <w:tcPr>
            <w:tcW w:w="6663" w:type="dxa"/>
          </w:tcPr>
          <w:p w:rsidR="0092316E" w:rsidRPr="008748DA" w:rsidRDefault="0092316E" w:rsidP="0092316E">
            <w:pPr>
              <w:pStyle w:val="Brezrazmikov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Jani in Milena Čuš, Dornava 91B, 2252 Dornava, vsak do ½ do celote.</w:t>
            </w:r>
          </w:p>
        </w:tc>
      </w:tr>
      <w:tr w:rsidR="0092316E" w:rsidRPr="008748DA" w:rsidTr="000B7303">
        <w:trPr>
          <w:trHeight w:val="398"/>
        </w:trPr>
        <w:tc>
          <w:tcPr>
            <w:tcW w:w="988" w:type="dxa"/>
          </w:tcPr>
          <w:p w:rsidR="0092316E" w:rsidRPr="008748DA" w:rsidRDefault="0092316E" w:rsidP="0092316E">
            <w:pPr>
              <w:pStyle w:val="Brezrazmikov"/>
              <w:numPr>
                <w:ilvl w:val="0"/>
                <w:numId w:val="5"/>
              </w:num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75" w:type="dxa"/>
          </w:tcPr>
          <w:p w:rsidR="0092316E" w:rsidRPr="008748DA" w:rsidRDefault="0092316E" w:rsidP="0092316E">
            <w:pPr>
              <w:pStyle w:val="Brezrazmikov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378</w:t>
            </w:r>
          </w:p>
        </w:tc>
        <w:tc>
          <w:tcPr>
            <w:tcW w:w="6663" w:type="dxa"/>
          </w:tcPr>
          <w:p w:rsidR="0092316E" w:rsidRPr="008748DA" w:rsidRDefault="0092316E" w:rsidP="0092316E">
            <w:pPr>
              <w:pStyle w:val="Brezrazmikov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Mirko Pihler, Sp. Velovlek 28, 2250 Ptuj</w:t>
            </w:r>
          </w:p>
        </w:tc>
      </w:tr>
      <w:tr w:rsidR="0092316E" w:rsidRPr="008748DA" w:rsidTr="000B7303">
        <w:trPr>
          <w:trHeight w:val="398"/>
        </w:trPr>
        <w:tc>
          <w:tcPr>
            <w:tcW w:w="988" w:type="dxa"/>
          </w:tcPr>
          <w:p w:rsidR="0092316E" w:rsidRPr="008748DA" w:rsidRDefault="0092316E" w:rsidP="0092316E">
            <w:pPr>
              <w:pStyle w:val="Brezrazmikov"/>
              <w:numPr>
                <w:ilvl w:val="0"/>
                <w:numId w:val="5"/>
              </w:num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75" w:type="dxa"/>
          </w:tcPr>
          <w:p w:rsidR="0092316E" w:rsidRPr="008748DA" w:rsidRDefault="0092316E" w:rsidP="0092316E">
            <w:pPr>
              <w:pStyle w:val="Brezrazmikov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377</w:t>
            </w:r>
          </w:p>
        </w:tc>
        <w:tc>
          <w:tcPr>
            <w:tcW w:w="6663" w:type="dxa"/>
          </w:tcPr>
          <w:p w:rsidR="0092316E" w:rsidRPr="008748DA" w:rsidRDefault="0092316E" w:rsidP="0092316E">
            <w:pPr>
              <w:pStyle w:val="Brezrazmikov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Ana in Janez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Kristovič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>, Nova vas pri Markovcih 85, vsak do ½ do celote.</w:t>
            </w:r>
          </w:p>
        </w:tc>
      </w:tr>
      <w:tr w:rsidR="0092316E" w:rsidRPr="008748DA" w:rsidTr="000B7303">
        <w:trPr>
          <w:trHeight w:val="398"/>
        </w:trPr>
        <w:tc>
          <w:tcPr>
            <w:tcW w:w="988" w:type="dxa"/>
          </w:tcPr>
          <w:p w:rsidR="0092316E" w:rsidRPr="008748DA" w:rsidRDefault="0092316E" w:rsidP="0092316E">
            <w:pPr>
              <w:pStyle w:val="Brezrazmikov"/>
              <w:numPr>
                <w:ilvl w:val="0"/>
                <w:numId w:val="5"/>
              </w:num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75" w:type="dxa"/>
          </w:tcPr>
          <w:p w:rsidR="0092316E" w:rsidRPr="008748DA" w:rsidRDefault="0092316E" w:rsidP="0092316E">
            <w:pPr>
              <w:pStyle w:val="Brezrazmikov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376</w:t>
            </w:r>
          </w:p>
        </w:tc>
        <w:tc>
          <w:tcPr>
            <w:tcW w:w="6663" w:type="dxa"/>
          </w:tcPr>
          <w:p w:rsidR="0092316E" w:rsidRPr="008748DA" w:rsidRDefault="0092316E" w:rsidP="0092316E">
            <w:pPr>
              <w:pStyle w:val="Brezrazmikov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Janez Strelec, Nova vas pri Markovcih 57</w:t>
            </w:r>
          </w:p>
        </w:tc>
      </w:tr>
      <w:tr w:rsidR="0092316E" w:rsidRPr="008748DA" w:rsidTr="000B7303">
        <w:trPr>
          <w:trHeight w:val="398"/>
        </w:trPr>
        <w:tc>
          <w:tcPr>
            <w:tcW w:w="988" w:type="dxa"/>
          </w:tcPr>
          <w:p w:rsidR="0092316E" w:rsidRPr="008748DA" w:rsidRDefault="0092316E" w:rsidP="0092316E">
            <w:pPr>
              <w:pStyle w:val="Brezrazmikov"/>
              <w:numPr>
                <w:ilvl w:val="0"/>
                <w:numId w:val="5"/>
              </w:num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75" w:type="dxa"/>
          </w:tcPr>
          <w:p w:rsidR="0092316E" w:rsidRPr="008748DA" w:rsidRDefault="0092316E" w:rsidP="0092316E">
            <w:pPr>
              <w:pStyle w:val="Brezrazmikov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375/2</w:t>
            </w:r>
          </w:p>
        </w:tc>
        <w:tc>
          <w:tcPr>
            <w:tcW w:w="6663" w:type="dxa"/>
            <w:vMerge w:val="restart"/>
          </w:tcPr>
          <w:p w:rsidR="0092316E" w:rsidRPr="008748DA" w:rsidRDefault="0092316E" w:rsidP="0092316E">
            <w:pPr>
              <w:pStyle w:val="Brezrazmikov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Konrad in Kristina Vidovič, Nova vas pri Markovcih 65, vsak do ½ do celote.</w:t>
            </w:r>
          </w:p>
        </w:tc>
      </w:tr>
      <w:tr w:rsidR="0092316E" w:rsidRPr="008748DA" w:rsidTr="000B7303">
        <w:trPr>
          <w:trHeight w:val="398"/>
        </w:trPr>
        <w:tc>
          <w:tcPr>
            <w:tcW w:w="988" w:type="dxa"/>
          </w:tcPr>
          <w:p w:rsidR="0092316E" w:rsidRPr="008748DA" w:rsidRDefault="0092316E" w:rsidP="0092316E">
            <w:pPr>
              <w:pStyle w:val="Brezrazmikov"/>
              <w:numPr>
                <w:ilvl w:val="0"/>
                <w:numId w:val="5"/>
              </w:num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75" w:type="dxa"/>
          </w:tcPr>
          <w:p w:rsidR="0092316E" w:rsidRDefault="0092316E" w:rsidP="0092316E">
            <w:pPr>
              <w:pStyle w:val="Brezrazmikov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374/3</w:t>
            </w:r>
          </w:p>
        </w:tc>
        <w:tc>
          <w:tcPr>
            <w:tcW w:w="6663" w:type="dxa"/>
            <w:vMerge/>
          </w:tcPr>
          <w:p w:rsidR="0092316E" w:rsidRDefault="0092316E" w:rsidP="0092316E">
            <w:pPr>
              <w:pStyle w:val="Brezrazmikov"/>
              <w:rPr>
                <w:rFonts w:ascii="Garamond" w:hAnsi="Garamond"/>
                <w:sz w:val="20"/>
                <w:szCs w:val="20"/>
              </w:rPr>
            </w:pPr>
          </w:p>
        </w:tc>
      </w:tr>
      <w:tr w:rsidR="0092316E" w:rsidRPr="008748DA" w:rsidTr="000B7303">
        <w:trPr>
          <w:trHeight w:val="398"/>
        </w:trPr>
        <w:tc>
          <w:tcPr>
            <w:tcW w:w="988" w:type="dxa"/>
          </w:tcPr>
          <w:p w:rsidR="0092316E" w:rsidRPr="008748DA" w:rsidRDefault="0092316E" w:rsidP="0092316E">
            <w:pPr>
              <w:pStyle w:val="Brezrazmikov"/>
              <w:numPr>
                <w:ilvl w:val="0"/>
                <w:numId w:val="5"/>
              </w:num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75" w:type="dxa"/>
          </w:tcPr>
          <w:p w:rsidR="0092316E" w:rsidRPr="008748DA" w:rsidRDefault="0092316E" w:rsidP="0092316E">
            <w:pPr>
              <w:pStyle w:val="Brezrazmikov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374/4</w:t>
            </w:r>
          </w:p>
        </w:tc>
        <w:tc>
          <w:tcPr>
            <w:tcW w:w="6663" w:type="dxa"/>
          </w:tcPr>
          <w:p w:rsidR="0092316E" w:rsidRPr="008748DA" w:rsidRDefault="0092316E" w:rsidP="0092316E">
            <w:pPr>
              <w:pStyle w:val="Brezrazmikov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Terezija Antolič, Nova vas pri Markovcih 67</w:t>
            </w:r>
          </w:p>
        </w:tc>
      </w:tr>
      <w:tr w:rsidR="0092316E" w:rsidRPr="008748DA" w:rsidTr="000B7303">
        <w:trPr>
          <w:trHeight w:val="398"/>
        </w:trPr>
        <w:tc>
          <w:tcPr>
            <w:tcW w:w="988" w:type="dxa"/>
          </w:tcPr>
          <w:p w:rsidR="0092316E" w:rsidRPr="008748DA" w:rsidRDefault="0092316E" w:rsidP="0092316E">
            <w:pPr>
              <w:pStyle w:val="Brezrazmikov"/>
              <w:numPr>
                <w:ilvl w:val="0"/>
                <w:numId w:val="5"/>
              </w:num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75" w:type="dxa"/>
          </w:tcPr>
          <w:p w:rsidR="0092316E" w:rsidRPr="008748DA" w:rsidRDefault="0092316E" w:rsidP="0092316E">
            <w:pPr>
              <w:pStyle w:val="Brezrazmikov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374/1</w:t>
            </w:r>
          </w:p>
        </w:tc>
        <w:tc>
          <w:tcPr>
            <w:tcW w:w="6663" w:type="dxa"/>
          </w:tcPr>
          <w:p w:rsidR="0092316E" w:rsidRPr="003E12EF" w:rsidRDefault="0092316E" w:rsidP="0092316E">
            <w:pPr>
              <w:pStyle w:val="Brezrazmikov"/>
              <w:rPr>
                <w:rFonts w:ascii="Garamond" w:hAnsi="Garamond"/>
                <w:sz w:val="20"/>
                <w:szCs w:val="20"/>
              </w:rPr>
            </w:pPr>
            <w:r w:rsidRPr="003E12EF">
              <w:rPr>
                <w:rFonts w:ascii="Garamond" w:hAnsi="Garamond"/>
                <w:sz w:val="20"/>
                <w:szCs w:val="20"/>
              </w:rPr>
              <w:t>Helena Kukec, Nova vas pri Markovcih 83, do 4/6 do celote,</w:t>
            </w:r>
          </w:p>
          <w:p w:rsidR="0092316E" w:rsidRPr="003E12EF" w:rsidRDefault="0092316E" w:rsidP="0092316E">
            <w:pPr>
              <w:pStyle w:val="Brezrazmikov"/>
              <w:rPr>
                <w:rFonts w:ascii="Garamond" w:hAnsi="Garamond"/>
                <w:sz w:val="20"/>
                <w:szCs w:val="20"/>
              </w:rPr>
            </w:pPr>
            <w:r w:rsidRPr="003E12EF">
              <w:rPr>
                <w:rFonts w:ascii="Garamond" w:hAnsi="Garamond"/>
                <w:sz w:val="20"/>
                <w:szCs w:val="20"/>
              </w:rPr>
              <w:t xml:space="preserve">Ferdinand Kukec, </w:t>
            </w:r>
            <w:proofErr w:type="spellStart"/>
            <w:r w:rsidRPr="003E12EF">
              <w:rPr>
                <w:rFonts w:ascii="Garamond" w:hAnsi="Garamond"/>
                <w:sz w:val="20"/>
                <w:szCs w:val="20"/>
              </w:rPr>
              <w:t>Rösernstrasse</w:t>
            </w:r>
            <w:proofErr w:type="spellEnd"/>
            <w:r w:rsidRPr="003E12EF">
              <w:rPr>
                <w:rFonts w:ascii="Garamond" w:hAnsi="Garamond"/>
                <w:sz w:val="20"/>
                <w:szCs w:val="20"/>
              </w:rPr>
              <w:t xml:space="preserve"> 36, CH 4402 </w:t>
            </w:r>
            <w:proofErr w:type="spellStart"/>
            <w:r w:rsidRPr="003E12EF">
              <w:rPr>
                <w:rFonts w:ascii="Garamond" w:hAnsi="Garamond"/>
                <w:sz w:val="20"/>
                <w:szCs w:val="20"/>
              </w:rPr>
              <w:t>Frenkendorf</w:t>
            </w:r>
            <w:proofErr w:type="spellEnd"/>
            <w:r w:rsidRPr="003E12EF">
              <w:rPr>
                <w:rFonts w:ascii="Garamond" w:hAnsi="Garamond"/>
                <w:sz w:val="20"/>
                <w:szCs w:val="20"/>
              </w:rPr>
              <w:t>, do 1/6 do celote in</w:t>
            </w:r>
          </w:p>
          <w:p w:rsidR="0092316E" w:rsidRPr="008748DA" w:rsidRDefault="0092316E" w:rsidP="0092316E">
            <w:pPr>
              <w:pStyle w:val="Brezrazmikov"/>
              <w:rPr>
                <w:rFonts w:ascii="Garamond" w:hAnsi="Garamond"/>
                <w:sz w:val="20"/>
                <w:szCs w:val="20"/>
              </w:rPr>
            </w:pPr>
            <w:r w:rsidRPr="003E12EF">
              <w:rPr>
                <w:rFonts w:ascii="Garamond" w:hAnsi="Garamond"/>
                <w:sz w:val="20"/>
                <w:szCs w:val="20"/>
              </w:rPr>
              <w:t>Zlatko Kukec</w:t>
            </w:r>
            <w:r>
              <w:rPr>
                <w:rFonts w:ascii="Garamond" w:hAnsi="Garamond"/>
                <w:sz w:val="20"/>
                <w:szCs w:val="20"/>
              </w:rPr>
              <w:t>, Nova vas pri Markovcih 83, do 1/6 do celote.</w:t>
            </w:r>
          </w:p>
        </w:tc>
      </w:tr>
      <w:tr w:rsidR="0092316E" w:rsidRPr="008748DA" w:rsidTr="000B7303">
        <w:trPr>
          <w:trHeight w:val="398"/>
        </w:trPr>
        <w:tc>
          <w:tcPr>
            <w:tcW w:w="988" w:type="dxa"/>
          </w:tcPr>
          <w:p w:rsidR="0092316E" w:rsidRPr="008748DA" w:rsidRDefault="0092316E" w:rsidP="0092316E">
            <w:pPr>
              <w:pStyle w:val="Brezrazmikov"/>
              <w:numPr>
                <w:ilvl w:val="0"/>
                <w:numId w:val="5"/>
              </w:num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75" w:type="dxa"/>
          </w:tcPr>
          <w:p w:rsidR="0092316E" w:rsidRPr="008748DA" w:rsidRDefault="0092316E" w:rsidP="0092316E">
            <w:pPr>
              <w:pStyle w:val="Brezrazmikov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371</w:t>
            </w:r>
          </w:p>
        </w:tc>
        <w:tc>
          <w:tcPr>
            <w:tcW w:w="6663" w:type="dxa"/>
          </w:tcPr>
          <w:p w:rsidR="0092316E" w:rsidRDefault="0092316E" w:rsidP="0092316E">
            <w:pPr>
              <w:pStyle w:val="Brezrazmikov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Matilda Tili, Kicar 48, 2250 Ptuj, do 1/8 do celote,</w:t>
            </w:r>
          </w:p>
          <w:p w:rsidR="0092316E" w:rsidRDefault="0092316E" w:rsidP="0092316E">
            <w:pPr>
              <w:pStyle w:val="Brezrazmikov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Franc Bezjak, Bukovci 32, Bukovci 32, do 6/8 do celote in</w:t>
            </w:r>
          </w:p>
          <w:p w:rsidR="0092316E" w:rsidRPr="008748DA" w:rsidRDefault="0092316E" w:rsidP="0092316E">
            <w:pPr>
              <w:pStyle w:val="Brezrazmikov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Janko Bezjak, Bukovci 32/A, do 1/8 do celote.</w:t>
            </w:r>
          </w:p>
        </w:tc>
      </w:tr>
      <w:tr w:rsidR="0092316E" w:rsidRPr="008748DA" w:rsidTr="000B7303">
        <w:trPr>
          <w:trHeight w:val="398"/>
        </w:trPr>
        <w:tc>
          <w:tcPr>
            <w:tcW w:w="988" w:type="dxa"/>
          </w:tcPr>
          <w:p w:rsidR="0092316E" w:rsidRPr="008748DA" w:rsidRDefault="0092316E" w:rsidP="0092316E">
            <w:pPr>
              <w:pStyle w:val="Brezrazmikov"/>
              <w:numPr>
                <w:ilvl w:val="0"/>
                <w:numId w:val="5"/>
              </w:num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75" w:type="dxa"/>
          </w:tcPr>
          <w:p w:rsidR="0092316E" w:rsidRDefault="0092316E" w:rsidP="0092316E">
            <w:pPr>
              <w:pStyle w:val="Brezrazmikov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370/1</w:t>
            </w:r>
          </w:p>
        </w:tc>
        <w:tc>
          <w:tcPr>
            <w:tcW w:w="6663" w:type="dxa"/>
          </w:tcPr>
          <w:p w:rsidR="0092316E" w:rsidRDefault="0092316E" w:rsidP="0092316E">
            <w:pPr>
              <w:pStyle w:val="Brezrazmikov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Helena in Marjan Šmigoc, Bukovci 9A, vsak do ½ do celote.</w:t>
            </w:r>
          </w:p>
        </w:tc>
      </w:tr>
    </w:tbl>
    <w:p w:rsidR="00C55635" w:rsidRDefault="00C55635" w:rsidP="00C55635">
      <w:pPr>
        <w:jc w:val="both"/>
        <w:outlineLvl w:val="0"/>
        <w:rPr>
          <w:rFonts w:ascii="Garamond" w:hAnsi="Garamond"/>
        </w:rPr>
      </w:pPr>
    </w:p>
    <w:p w:rsidR="00DA02D3" w:rsidRPr="00DA02D3" w:rsidRDefault="00DA02D3" w:rsidP="00DA02D3">
      <w:pPr>
        <w:jc w:val="center"/>
        <w:outlineLvl w:val="0"/>
        <w:rPr>
          <w:rFonts w:ascii="Garamond" w:hAnsi="Garamond"/>
          <w:b/>
        </w:rPr>
      </w:pPr>
      <w:r w:rsidRPr="00DA02D3">
        <w:rPr>
          <w:rFonts w:ascii="Garamond" w:hAnsi="Garamond"/>
          <w:b/>
        </w:rPr>
        <w:t>II.</w:t>
      </w:r>
    </w:p>
    <w:p w:rsidR="00F70634" w:rsidRPr="00A84A97" w:rsidRDefault="00EC2979" w:rsidP="00EC2979">
      <w:pPr>
        <w:jc w:val="both"/>
        <w:outlineLvl w:val="0"/>
        <w:rPr>
          <w:rFonts w:ascii="Garamond" w:hAnsi="Garamond"/>
          <w:i/>
        </w:rPr>
      </w:pPr>
      <w:r w:rsidRPr="00A84A97">
        <w:rPr>
          <w:rFonts w:ascii="Garamond" w:hAnsi="Garamond"/>
        </w:rPr>
        <w:t xml:space="preserve">Občina bo plačala kupnino 30-i dan od notarske overitve podpisa prodajalca na pogodbi na TRR račun prodajalca. </w:t>
      </w:r>
      <w:r w:rsidRPr="00741510">
        <w:rPr>
          <w:rFonts w:ascii="Garamond" w:hAnsi="Garamond"/>
        </w:rPr>
        <w:t>Sredstva so zagotovljena na proračunski postavki</w:t>
      </w:r>
      <w:r w:rsidR="00741510" w:rsidRPr="00741510">
        <w:rPr>
          <w:rFonts w:ascii="Garamond" w:hAnsi="Garamond"/>
        </w:rPr>
        <w:t xml:space="preserve"> </w:t>
      </w:r>
      <w:r w:rsidR="00741510" w:rsidRPr="00741510">
        <w:rPr>
          <w:rFonts w:ascii="Garamond" w:eastAsiaTheme="minorHAnsi" w:hAnsi="Garamond" w:cs="Times-Italic"/>
          <w:i/>
          <w:iCs/>
          <w:lang w:eastAsia="en-US"/>
        </w:rPr>
        <w:t>1302269 Kolesarska steza NV (od R1228-hš 93a) z razširitvijo</w:t>
      </w:r>
      <w:r w:rsidR="00816CC6" w:rsidRPr="00741510">
        <w:rPr>
          <w:rFonts w:ascii="Garamond" w:hAnsi="Garamond"/>
          <w:i/>
        </w:rPr>
        <w:t>.</w:t>
      </w:r>
    </w:p>
    <w:p w:rsidR="00830046" w:rsidRDefault="00830046" w:rsidP="00F70634">
      <w:pPr>
        <w:jc w:val="both"/>
        <w:rPr>
          <w:rFonts w:ascii="Garamond" w:hAnsi="Garamond"/>
          <w:b/>
          <w:u w:val="single"/>
        </w:rPr>
      </w:pPr>
    </w:p>
    <w:p w:rsidR="0050381D" w:rsidRDefault="0050381D" w:rsidP="00F70634">
      <w:pPr>
        <w:jc w:val="both"/>
        <w:rPr>
          <w:rFonts w:ascii="Garamond" w:hAnsi="Garamond"/>
          <w:b/>
          <w:u w:val="single"/>
        </w:rPr>
      </w:pPr>
    </w:p>
    <w:p w:rsidR="00F70634" w:rsidRPr="00A84A97" w:rsidRDefault="00F70634" w:rsidP="00F70634">
      <w:pPr>
        <w:jc w:val="both"/>
        <w:rPr>
          <w:rFonts w:ascii="Garamond" w:hAnsi="Garamond"/>
        </w:rPr>
      </w:pPr>
      <w:r w:rsidRPr="00A84A97">
        <w:rPr>
          <w:rFonts w:ascii="Garamond" w:hAnsi="Garamond"/>
        </w:rPr>
        <w:t>Številka: 478-00</w:t>
      </w:r>
      <w:r w:rsidR="00C55635" w:rsidRPr="00A84A97">
        <w:rPr>
          <w:rFonts w:ascii="Garamond" w:hAnsi="Garamond"/>
        </w:rPr>
        <w:t>__</w:t>
      </w:r>
      <w:r w:rsidRPr="00A84A97">
        <w:rPr>
          <w:rFonts w:ascii="Garamond" w:hAnsi="Garamond"/>
        </w:rPr>
        <w:t>/201</w:t>
      </w:r>
      <w:r w:rsidR="0092316E">
        <w:rPr>
          <w:rFonts w:ascii="Garamond" w:hAnsi="Garamond"/>
        </w:rPr>
        <w:t>8</w:t>
      </w:r>
    </w:p>
    <w:p w:rsidR="00F70634" w:rsidRDefault="00F70634" w:rsidP="00F70634">
      <w:pPr>
        <w:jc w:val="both"/>
        <w:rPr>
          <w:rFonts w:ascii="Garamond" w:hAnsi="Garamond"/>
        </w:rPr>
      </w:pPr>
      <w:r w:rsidRPr="00A96EB0">
        <w:rPr>
          <w:rFonts w:ascii="Garamond" w:hAnsi="Garamond"/>
        </w:rPr>
        <w:t xml:space="preserve">Datum: </w:t>
      </w:r>
    </w:p>
    <w:p w:rsidR="0050381D" w:rsidRPr="00A96EB0" w:rsidRDefault="0050381D" w:rsidP="00F70634">
      <w:pPr>
        <w:jc w:val="both"/>
        <w:rPr>
          <w:rFonts w:ascii="Garamond" w:hAnsi="Garamond"/>
        </w:rPr>
      </w:pPr>
    </w:p>
    <w:p w:rsidR="0050381D" w:rsidRDefault="0050381D">
      <w:pPr>
        <w:spacing w:after="160" w:line="259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br w:type="page"/>
      </w:r>
    </w:p>
    <w:p w:rsidR="00F70634" w:rsidRPr="00A96EB0" w:rsidRDefault="00F70634" w:rsidP="00F70634">
      <w:pPr>
        <w:rPr>
          <w:rFonts w:ascii="Garamond" w:hAnsi="Garamond"/>
        </w:rPr>
      </w:pPr>
      <w:r w:rsidRPr="00A96EB0">
        <w:rPr>
          <w:rFonts w:ascii="Garamond" w:hAnsi="Garamond"/>
          <w:b/>
        </w:rPr>
        <w:lastRenderedPageBreak/>
        <w:t>___________________________________________________________________________</w:t>
      </w:r>
    </w:p>
    <w:p w:rsidR="00EC2979" w:rsidRDefault="00EC2979" w:rsidP="00F70634">
      <w:pPr>
        <w:jc w:val="center"/>
        <w:rPr>
          <w:rFonts w:ascii="Garamond" w:hAnsi="Garamond"/>
          <w:b/>
        </w:rPr>
      </w:pPr>
    </w:p>
    <w:p w:rsidR="00F70634" w:rsidRPr="00A96EB0" w:rsidRDefault="00F70634" w:rsidP="00F70634">
      <w:pPr>
        <w:jc w:val="center"/>
        <w:rPr>
          <w:rFonts w:ascii="Garamond" w:hAnsi="Garamond"/>
          <w:b/>
        </w:rPr>
      </w:pPr>
      <w:r w:rsidRPr="00A96EB0">
        <w:rPr>
          <w:rFonts w:ascii="Garamond" w:hAnsi="Garamond"/>
          <w:b/>
        </w:rPr>
        <w:t>OBRAZLOŽITEV</w:t>
      </w:r>
    </w:p>
    <w:p w:rsidR="00F70634" w:rsidRPr="00A96EB0" w:rsidRDefault="00F70634" w:rsidP="00F70634">
      <w:pPr>
        <w:jc w:val="both"/>
        <w:rPr>
          <w:rFonts w:ascii="Garamond" w:hAnsi="Garamond"/>
        </w:rPr>
      </w:pPr>
    </w:p>
    <w:p w:rsidR="00226BDC" w:rsidRDefault="00226BDC" w:rsidP="00226BDC">
      <w:pPr>
        <w:jc w:val="both"/>
        <w:rPr>
          <w:rFonts w:ascii="Garamond" w:hAnsi="Garamond"/>
          <w:color w:val="000000"/>
        </w:rPr>
      </w:pPr>
      <w:r>
        <w:rPr>
          <w:rFonts w:ascii="Garamond" w:hAnsi="Garamond"/>
        </w:rPr>
        <w:t>Občina Markovci potrebuje</w:t>
      </w:r>
      <w:r w:rsidR="0092316E">
        <w:rPr>
          <w:rFonts w:ascii="Garamond" w:hAnsi="Garamond"/>
        </w:rPr>
        <w:t xml:space="preserve"> dele nepremičnin</w:t>
      </w:r>
      <w:r>
        <w:rPr>
          <w:rFonts w:ascii="Garamond" w:hAnsi="Garamond"/>
        </w:rPr>
        <w:t>, ki so navedene v predlogu te</w:t>
      </w:r>
      <w:r w:rsidR="0092316E">
        <w:rPr>
          <w:rFonts w:ascii="Garamond" w:hAnsi="Garamond"/>
        </w:rPr>
        <w:t>ga sklepa in so v zasebni lasti</w:t>
      </w:r>
      <w:r w:rsidR="0092316E" w:rsidRPr="0092316E">
        <w:rPr>
          <w:rFonts w:ascii="Garamond" w:hAnsi="Garamond"/>
        </w:rPr>
        <w:t xml:space="preserve"> </w:t>
      </w:r>
      <w:r w:rsidR="0092316E" w:rsidRPr="002943F2">
        <w:rPr>
          <w:rFonts w:ascii="Garamond" w:hAnsi="Garamond"/>
        </w:rPr>
        <w:t xml:space="preserve">za potrebe </w:t>
      </w:r>
      <w:r w:rsidR="0092316E" w:rsidRPr="003A27B9">
        <w:rPr>
          <w:rFonts w:ascii="Garamond" w:hAnsi="Garamond" w:cs="Courier New"/>
        </w:rPr>
        <w:t xml:space="preserve">izgradnje kolesarske steze v Novi vasi pri Markovcih, ki se bo gradila v odseku od križišča z R1-228, do </w:t>
      </w:r>
      <w:proofErr w:type="spellStart"/>
      <w:r w:rsidR="0092316E" w:rsidRPr="003A27B9">
        <w:rPr>
          <w:rFonts w:ascii="Garamond" w:hAnsi="Garamond" w:cs="Courier New"/>
        </w:rPr>
        <w:t>hš</w:t>
      </w:r>
      <w:proofErr w:type="spellEnd"/>
      <w:r w:rsidR="0092316E" w:rsidRPr="003A27B9">
        <w:rPr>
          <w:rFonts w:ascii="Garamond" w:hAnsi="Garamond" w:cs="Courier New"/>
        </w:rPr>
        <w:t xml:space="preserve"> 93a</w:t>
      </w:r>
      <w:r w:rsidR="000E7F82">
        <w:rPr>
          <w:rFonts w:ascii="Garamond" w:hAnsi="Garamond"/>
          <w:color w:val="000000"/>
        </w:rPr>
        <w:t>.</w:t>
      </w:r>
      <w:r w:rsidR="0050381D">
        <w:rPr>
          <w:rFonts w:ascii="Garamond" w:hAnsi="Garamond"/>
          <w:color w:val="000000"/>
        </w:rPr>
        <w:t xml:space="preserve"> Površina zemljišč pred geodetsko odmero še ni znana.</w:t>
      </w:r>
    </w:p>
    <w:p w:rsidR="0050381D" w:rsidRDefault="0050381D" w:rsidP="00226BDC">
      <w:pPr>
        <w:jc w:val="both"/>
        <w:rPr>
          <w:rFonts w:ascii="Garamond" w:hAnsi="Garamond"/>
          <w:color w:val="000000"/>
        </w:rPr>
      </w:pPr>
    </w:p>
    <w:p w:rsidR="0050381D" w:rsidRPr="00E73275" w:rsidRDefault="0050381D" w:rsidP="00E73275">
      <w:pPr>
        <w:autoSpaceDE w:val="0"/>
        <w:autoSpaceDN w:val="0"/>
        <w:adjustRightInd w:val="0"/>
        <w:jc w:val="both"/>
        <w:rPr>
          <w:rFonts w:ascii="Garamond" w:eastAsiaTheme="minorHAnsi" w:hAnsi="Garamond" w:cs="MetaSerifPro-Book"/>
          <w:lang w:eastAsia="en-US"/>
        </w:rPr>
      </w:pPr>
      <w:r w:rsidRPr="00E73275">
        <w:rPr>
          <w:rFonts w:ascii="Garamond" w:hAnsi="Garamond"/>
          <w:color w:val="000000"/>
        </w:rPr>
        <w:t>Z dnem 10. 3. 2018 je začel veljati nov Zakon o stvarnem premoženju države in samoupravnih lokalnih skupnosti – ZSPDSLS-1 (Uradni list RS, št. 11/18), ki v 91. členu določa dokončanje postopkov in sicer se postopki</w:t>
      </w:r>
      <w:r w:rsidRPr="00E73275">
        <w:rPr>
          <w:rFonts w:ascii="Garamond" w:eastAsiaTheme="minorHAnsi" w:hAnsi="Garamond" w:cs="MetaSerifPro-Book"/>
          <w:lang w:eastAsia="en-US"/>
        </w:rPr>
        <w:t xml:space="preserve"> </w:t>
      </w:r>
      <w:r w:rsidRPr="00E73275">
        <w:rPr>
          <w:rFonts w:ascii="Garamond" w:eastAsiaTheme="minorHAnsi" w:hAnsi="Garamond" w:cs="MetaSerifPro-Book"/>
          <w:lang w:eastAsia="en-US"/>
        </w:rPr>
        <w:t>ravnanja s stvarnim premoženjem države in</w:t>
      </w:r>
      <w:r w:rsidRPr="00E73275">
        <w:rPr>
          <w:rFonts w:ascii="Garamond" w:eastAsiaTheme="minorHAnsi" w:hAnsi="Garamond" w:cs="MetaSerifPro-Book"/>
          <w:lang w:eastAsia="en-US"/>
        </w:rPr>
        <w:t xml:space="preserve"> </w:t>
      </w:r>
      <w:r w:rsidRPr="00E73275">
        <w:rPr>
          <w:rFonts w:ascii="Garamond" w:eastAsiaTheme="minorHAnsi" w:hAnsi="Garamond" w:cs="MetaSerifPro-Book"/>
          <w:lang w:eastAsia="en-US"/>
        </w:rPr>
        <w:t>samoupravnih lokalnih skupnosti, ki so se začeli pred</w:t>
      </w:r>
      <w:r w:rsidRPr="00E73275">
        <w:rPr>
          <w:rFonts w:ascii="Garamond" w:eastAsiaTheme="minorHAnsi" w:hAnsi="Garamond" w:cs="MetaSerifPro-Book"/>
          <w:lang w:eastAsia="en-US"/>
        </w:rPr>
        <w:t xml:space="preserve"> </w:t>
      </w:r>
      <w:r w:rsidRPr="00E73275">
        <w:rPr>
          <w:rFonts w:ascii="Garamond" w:eastAsiaTheme="minorHAnsi" w:hAnsi="Garamond" w:cs="MetaSerifPro-Book"/>
          <w:lang w:eastAsia="en-US"/>
        </w:rPr>
        <w:t>uveljavitvijo tega zakona, se dokončajo po predpisih, ki so veljali</w:t>
      </w:r>
      <w:r w:rsidRPr="00E73275">
        <w:rPr>
          <w:rFonts w:ascii="Garamond" w:eastAsiaTheme="minorHAnsi" w:hAnsi="Garamond" w:cs="MetaSerifPro-Book"/>
          <w:lang w:eastAsia="en-US"/>
        </w:rPr>
        <w:t xml:space="preserve"> </w:t>
      </w:r>
      <w:r w:rsidRPr="00E73275">
        <w:rPr>
          <w:rFonts w:ascii="Garamond" w:eastAsiaTheme="minorHAnsi" w:hAnsi="Garamond" w:cs="MetaSerifPro-Book"/>
          <w:lang w:eastAsia="en-US"/>
        </w:rPr>
        <w:t>do njegove uveljavitve.</w:t>
      </w:r>
      <w:r w:rsidRPr="00E73275">
        <w:rPr>
          <w:rFonts w:ascii="Garamond" w:eastAsiaTheme="minorHAnsi" w:hAnsi="Garamond" w:cs="MetaSerifPro-Book"/>
          <w:lang w:eastAsia="en-US"/>
        </w:rPr>
        <w:t xml:space="preserve"> </w:t>
      </w:r>
      <w:r w:rsidRPr="00E73275">
        <w:rPr>
          <w:rFonts w:ascii="Garamond" w:eastAsiaTheme="minorHAnsi" w:hAnsi="Garamond" w:cs="MetaSerifPro-Book"/>
          <w:lang w:eastAsia="en-US"/>
        </w:rPr>
        <w:t>Za začetek postopka ravnanja po tem členu se šteje objava</w:t>
      </w:r>
      <w:r w:rsidRPr="00E73275">
        <w:rPr>
          <w:rFonts w:ascii="Garamond" w:eastAsiaTheme="minorHAnsi" w:hAnsi="Garamond" w:cs="MetaSerifPro-Book"/>
          <w:lang w:eastAsia="en-US"/>
        </w:rPr>
        <w:t xml:space="preserve"> </w:t>
      </w:r>
      <w:r w:rsidRPr="00E73275">
        <w:rPr>
          <w:rFonts w:ascii="Garamond" w:eastAsiaTheme="minorHAnsi" w:hAnsi="Garamond" w:cs="MetaSerifPro-Book"/>
          <w:lang w:eastAsia="en-US"/>
        </w:rPr>
        <w:t>javne dražbe,</w:t>
      </w:r>
      <w:r w:rsidRPr="00E73275">
        <w:rPr>
          <w:rFonts w:ascii="Garamond" w:eastAsiaTheme="minorHAnsi" w:hAnsi="Garamond" w:cs="MetaSerifPro-Book"/>
          <w:lang w:eastAsia="en-US"/>
        </w:rPr>
        <w:t xml:space="preserve"> objava javnega zbiranja ponudb oz.</w:t>
      </w:r>
      <w:r w:rsidRPr="00E73275">
        <w:rPr>
          <w:rFonts w:ascii="Garamond" w:eastAsiaTheme="minorHAnsi" w:hAnsi="Garamond" w:cs="MetaSerifPro-Book"/>
          <w:lang w:eastAsia="en-US"/>
        </w:rPr>
        <w:t xml:space="preserve"> objava namere za</w:t>
      </w:r>
      <w:r w:rsidRPr="00E73275">
        <w:rPr>
          <w:rFonts w:ascii="Garamond" w:eastAsiaTheme="minorHAnsi" w:hAnsi="Garamond" w:cs="MetaSerifPro-Book"/>
          <w:lang w:eastAsia="en-US"/>
        </w:rPr>
        <w:t xml:space="preserve"> </w:t>
      </w:r>
      <w:r w:rsidRPr="00E73275">
        <w:rPr>
          <w:rFonts w:ascii="Garamond" w:eastAsiaTheme="minorHAnsi" w:hAnsi="Garamond" w:cs="MetaSerifPro-Book"/>
          <w:lang w:eastAsia="en-US"/>
        </w:rPr>
        <w:t>sklenitev neposredne pogodbe</w:t>
      </w:r>
      <w:r w:rsidRPr="00E73275">
        <w:rPr>
          <w:rFonts w:ascii="Garamond" w:eastAsiaTheme="minorHAnsi" w:hAnsi="Garamond" w:cs="MetaSerifPro-Book"/>
          <w:lang w:eastAsia="en-US"/>
        </w:rPr>
        <w:t xml:space="preserve">. </w:t>
      </w:r>
    </w:p>
    <w:p w:rsidR="0050381D" w:rsidRPr="00E73275" w:rsidRDefault="0050381D" w:rsidP="00E73275">
      <w:pPr>
        <w:autoSpaceDE w:val="0"/>
        <w:autoSpaceDN w:val="0"/>
        <w:adjustRightInd w:val="0"/>
        <w:jc w:val="both"/>
        <w:rPr>
          <w:rFonts w:ascii="Garamond" w:eastAsiaTheme="minorHAnsi" w:hAnsi="Garamond" w:cs="MetaSerifPro-Book"/>
          <w:lang w:eastAsia="en-US"/>
        </w:rPr>
      </w:pPr>
      <w:r w:rsidRPr="00E73275">
        <w:rPr>
          <w:rFonts w:ascii="Garamond" w:eastAsiaTheme="minorHAnsi" w:hAnsi="Garamond" w:cs="MetaSerifPro-Book"/>
          <w:lang w:eastAsia="en-US"/>
        </w:rPr>
        <w:t xml:space="preserve">Glede na navedeno je župan </w:t>
      </w:r>
      <w:r w:rsidR="00E73275" w:rsidRPr="00E73275">
        <w:rPr>
          <w:rFonts w:ascii="Garamond" w:eastAsiaTheme="minorHAnsi" w:hAnsi="Garamond" w:cs="MetaSerifPro-Book"/>
          <w:lang w:eastAsia="en-US"/>
        </w:rPr>
        <w:t xml:space="preserve">dne 9. 3. 2018 objavil namero </w:t>
      </w:r>
      <w:r w:rsidR="00E73275" w:rsidRPr="00E73275">
        <w:rPr>
          <w:rFonts w:ascii="Garamond" w:hAnsi="Garamond"/>
        </w:rPr>
        <w:t>o sklenitvi neposrednih pogodb</w:t>
      </w:r>
      <w:r w:rsidR="00E73275" w:rsidRPr="00E73275">
        <w:rPr>
          <w:rFonts w:ascii="Garamond" w:hAnsi="Garamond"/>
        </w:rPr>
        <w:t>, s katero je zajel namere o odkupu zemljišč, ki so predvideni s proračunom 2018 (med drugim tudi odkup zemljišč za potrebe kolesarske steze Nova vas pri Markovcih).</w:t>
      </w:r>
      <w:r w:rsidR="00E73275">
        <w:rPr>
          <w:rFonts w:ascii="Garamond" w:hAnsi="Garamond"/>
        </w:rPr>
        <w:t xml:space="preserve"> Na podlagi namere, objavljene pred uveljavitvijo novega zakona, je tako dopustna izpeljava postopkov po dotlej veljavnih predpisih (Zakon</w:t>
      </w:r>
      <w:r w:rsidR="00E73275" w:rsidRPr="00A96EB0">
        <w:rPr>
          <w:rFonts w:ascii="Garamond" w:hAnsi="Garamond"/>
        </w:rPr>
        <w:t xml:space="preserve"> o stvarnem premoženju države in samoupravnih lokalnih skupnosti </w:t>
      </w:r>
      <w:r w:rsidR="00E73275" w:rsidRPr="003110CE">
        <w:rPr>
          <w:rFonts w:ascii="Garamond" w:hAnsi="Garamond"/>
        </w:rPr>
        <w:t>(Uradni list RS, št. 86/10, 57/12</w:t>
      </w:r>
      <w:r w:rsidR="00E73275">
        <w:rPr>
          <w:rFonts w:ascii="Garamond" w:hAnsi="Garamond"/>
        </w:rPr>
        <w:t>,</w:t>
      </w:r>
      <w:r w:rsidR="00E73275" w:rsidRPr="003110CE">
        <w:rPr>
          <w:rFonts w:ascii="Garamond" w:hAnsi="Garamond"/>
        </w:rPr>
        <w:t xml:space="preserve"> 47/13-ZDU-1G</w:t>
      </w:r>
      <w:r w:rsidR="00E73275">
        <w:rPr>
          <w:rFonts w:ascii="Garamond" w:hAnsi="Garamond"/>
        </w:rPr>
        <w:t>, 50/14, 90/14-ZDU-1l, 14/15-ZUUJFO in 76/15</w:t>
      </w:r>
      <w:r w:rsidR="00E73275">
        <w:rPr>
          <w:rFonts w:ascii="Garamond" w:hAnsi="Garamond"/>
        </w:rPr>
        <w:t>) in Uredba</w:t>
      </w:r>
      <w:r w:rsidR="00E73275" w:rsidRPr="00A96EB0">
        <w:rPr>
          <w:rFonts w:ascii="Garamond" w:hAnsi="Garamond"/>
        </w:rPr>
        <w:t xml:space="preserve"> o stvarnem premoženju države in samoupravnih lokalnih skupnosti (Uradni list RS, št. 34/11</w:t>
      </w:r>
      <w:r w:rsidR="00E73275">
        <w:rPr>
          <w:rFonts w:ascii="Garamond" w:hAnsi="Garamond"/>
        </w:rPr>
        <w:t>,</w:t>
      </w:r>
      <w:r w:rsidR="00E73275" w:rsidRPr="00A96EB0">
        <w:rPr>
          <w:rFonts w:ascii="Garamond" w:hAnsi="Garamond"/>
        </w:rPr>
        <w:t xml:space="preserve"> 42/12</w:t>
      </w:r>
      <w:r w:rsidR="00E73275">
        <w:rPr>
          <w:rFonts w:ascii="Garamond" w:hAnsi="Garamond"/>
        </w:rPr>
        <w:t>, 24/13, 10/14 in 58/16))</w:t>
      </w:r>
      <w:r w:rsidR="00E73275">
        <w:rPr>
          <w:rFonts w:ascii="Garamond" w:hAnsi="Garamond"/>
        </w:rPr>
        <w:t xml:space="preserve">. </w:t>
      </w:r>
    </w:p>
    <w:p w:rsidR="00226BDC" w:rsidRPr="00B80E17" w:rsidRDefault="00226BDC" w:rsidP="00226BDC">
      <w:pPr>
        <w:jc w:val="both"/>
      </w:pPr>
    </w:p>
    <w:p w:rsidR="00226BDC" w:rsidRDefault="00226BDC" w:rsidP="00226BDC">
      <w:pPr>
        <w:jc w:val="both"/>
        <w:rPr>
          <w:rFonts w:ascii="Garamond" w:hAnsi="Garamond"/>
        </w:rPr>
      </w:pPr>
      <w:r w:rsidRPr="00A96EB0">
        <w:rPr>
          <w:rFonts w:ascii="Garamond" w:hAnsi="Garamond"/>
        </w:rPr>
        <w:t>V skladu s 26. členom Uredbe o stvarnem premoženju države in samoupravnih lokalnih skupnosti (Uradni list RS, št. 34/11</w:t>
      </w:r>
      <w:r>
        <w:rPr>
          <w:rFonts w:ascii="Garamond" w:hAnsi="Garamond"/>
        </w:rPr>
        <w:t>,</w:t>
      </w:r>
      <w:r w:rsidRPr="00A96EB0">
        <w:rPr>
          <w:rFonts w:ascii="Garamond" w:hAnsi="Garamond"/>
        </w:rPr>
        <w:t xml:space="preserve"> 42/12</w:t>
      </w:r>
      <w:r>
        <w:rPr>
          <w:rFonts w:ascii="Garamond" w:hAnsi="Garamond"/>
        </w:rPr>
        <w:t>, 24/13</w:t>
      </w:r>
      <w:r w:rsidR="009E42E0">
        <w:rPr>
          <w:rFonts w:ascii="Garamond" w:hAnsi="Garamond"/>
        </w:rPr>
        <w:t>,</w:t>
      </w:r>
      <w:r>
        <w:rPr>
          <w:rFonts w:ascii="Garamond" w:hAnsi="Garamond"/>
        </w:rPr>
        <w:t xml:space="preserve"> 10/14</w:t>
      </w:r>
      <w:r w:rsidR="009E42E0">
        <w:rPr>
          <w:rFonts w:ascii="Garamond" w:hAnsi="Garamond"/>
        </w:rPr>
        <w:t xml:space="preserve"> in 58/16</w:t>
      </w:r>
      <w:r>
        <w:rPr>
          <w:rFonts w:ascii="Garamond" w:hAnsi="Garamond"/>
        </w:rPr>
        <w:t>)</w:t>
      </w:r>
      <w:r w:rsidRPr="00A96EB0">
        <w:rPr>
          <w:rFonts w:ascii="Garamond" w:hAnsi="Garamond"/>
        </w:rPr>
        <w:t xml:space="preserve"> se lahko stvarno premoženje, katerega lastnik postane samoupravna lokalna skupnost, pridobiva v </w:t>
      </w:r>
      <w:r>
        <w:rPr>
          <w:rFonts w:ascii="Garamond" w:hAnsi="Garamond"/>
        </w:rPr>
        <w:t xml:space="preserve">takem </w:t>
      </w:r>
      <w:r w:rsidRPr="00A96EB0">
        <w:rPr>
          <w:rFonts w:ascii="Garamond" w:hAnsi="Garamond"/>
        </w:rPr>
        <w:t>obsegu</w:t>
      </w:r>
      <w:r>
        <w:rPr>
          <w:rFonts w:ascii="Garamond" w:hAnsi="Garamond"/>
        </w:rPr>
        <w:t xml:space="preserve"> ter taki kvaliteti,</w:t>
      </w:r>
      <w:r w:rsidRPr="00A96EB0">
        <w:rPr>
          <w:rFonts w:ascii="Garamond" w:hAnsi="Garamond"/>
        </w:rPr>
        <w:t xml:space="preserve"> ki </w:t>
      </w:r>
      <w:r>
        <w:rPr>
          <w:rFonts w:ascii="Garamond" w:hAnsi="Garamond"/>
        </w:rPr>
        <w:t>zagotavljata najboljše pogoje</w:t>
      </w:r>
      <w:r w:rsidRPr="00A96EB0">
        <w:rPr>
          <w:rFonts w:ascii="Garamond" w:hAnsi="Garamond"/>
        </w:rPr>
        <w:t xml:space="preserve"> za </w:t>
      </w:r>
      <w:r>
        <w:rPr>
          <w:rFonts w:ascii="Garamond" w:hAnsi="Garamond"/>
        </w:rPr>
        <w:t>izvrševanje</w:t>
      </w:r>
      <w:r w:rsidRPr="00525CCD">
        <w:rPr>
          <w:rFonts w:ascii="Garamond" w:hAnsi="Garamond"/>
        </w:rPr>
        <w:t xml:space="preserve"> nalog bodočega upravljavca, brez nepotrebnih zalog. Glede na navedeno bo potrebno z lastniki</w:t>
      </w:r>
      <w:r>
        <w:rPr>
          <w:rFonts w:ascii="Garamond" w:hAnsi="Garamond"/>
        </w:rPr>
        <w:t xml:space="preserve"> zemljišč</w:t>
      </w:r>
      <w:r w:rsidRPr="00525CCD">
        <w:rPr>
          <w:rFonts w:ascii="Garamond" w:hAnsi="Garamond"/>
        </w:rPr>
        <w:t xml:space="preserve"> skleniti kupoprodajne pogodbe</w:t>
      </w:r>
      <w:r>
        <w:rPr>
          <w:rFonts w:ascii="Garamond" w:hAnsi="Garamond"/>
        </w:rPr>
        <w:t xml:space="preserve"> za dosego javne koristi</w:t>
      </w:r>
      <w:r w:rsidR="004118DF">
        <w:rPr>
          <w:rFonts w:ascii="Garamond" w:hAnsi="Garamond"/>
        </w:rPr>
        <w:t xml:space="preserve"> </w:t>
      </w:r>
      <w:r w:rsidR="00367D6C">
        <w:rPr>
          <w:rFonts w:ascii="Garamond" w:hAnsi="Garamond"/>
        </w:rPr>
        <w:t>in sicer po pravnomočni parcelaciji oz. geodetski odmeri zemljišč</w:t>
      </w:r>
      <w:r w:rsidR="004118DF">
        <w:rPr>
          <w:rFonts w:ascii="Garamond" w:hAnsi="Garamond"/>
        </w:rPr>
        <w:t>.</w:t>
      </w:r>
    </w:p>
    <w:p w:rsidR="008B2CDA" w:rsidRDefault="008B2CDA" w:rsidP="00226BDC">
      <w:pPr>
        <w:jc w:val="both"/>
        <w:rPr>
          <w:rFonts w:ascii="Garamond" w:hAnsi="Garamond"/>
        </w:rPr>
      </w:pPr>
    </w:p>
    <w:p w:rsidR="00226BDC" w:rsidRDefault="00E73275" w:rsidP="00226BDC">
      <w:pPr>
        <w:jc w:val="both"/>
        <w:rPr>
          <w:rFonts w:ascii="Garamond" w:hAnsi="Garamond"/>
        </w:rPr>
      </w:pPr>
      <w:r>
        <w:rPr>
          <w:rFonts w:ascii="Garamond" w:hAnsi="Garamond"/>
        </w:rPr>
        <w:t>Na podlagi določil Zakona</w:t>
      </w:r>
      <w:r w:rsidR="00226BDC" w:rsidRPr="00A96EB0">
        <w:rPr>
          <w:rFonts w:ascii="Garamond" w:hAnsi="Garamond"/>
        </w:rPr>
        <w:t xml:space="preserve"> o izvrševanju proračunov RS za leti 201</w:t>
      </w:r>
      <w:r w:rsidR="008B2CDA">
        <w:rPr>
          <w:rFonts w:ascii="Garamond" w:hAnsi="Garamond"/>
        </w:rPr>
        <w:t>8</w:t>
      </w:r>
      <w:r w:rsidR="00226BDC">
        <w:rPr>
          <w:rFonts w:ascii="Garamond" w:hAnsi="Garamond"/>
        </w:rPr>
        <w:t xml:space="preserve"> </w:t>
      </w:r>
      <w:r w:rsidR="00226BDC" w:rsidRPr="00A96EB0">
        <w:rPr>
          <w:rFonts w:ascii="Garamond" w:hAnsi="Garamond"/>
        </w:rPr>
        <w:t>in 201</w:t>
      </w:r>
      <w:r w:rsidR="008B2CDA">
        <w:rPr>
          <w:rFonts w:ascii="Garamond" w:hAnsi="Garamond"/>
        </w:rPr>
        <w:t>9 – ZIPRS1819</w:t>
      </w:r>
      <w:r w:rsidR="00226BDC" w:rsidRPr="00A96EB0">
        <w:rPr>
          <w:rFonts w:ascii="Garamond" w:hAnsi="Garamond"/>
        </w:rPr>
        <w:t xml:space="preserve"> (Uradni list </w:t>
      </w:r>
      <w:r w:rsidR="00226BDC" w:rsidRPr="000E7F82">
        <w:rPr>
          <w:rFonts w:ascii="Garamond" w:hAnsi="Garamond"/>
        </w:rPr>
        <w:t xml:space="preserve">RS, št. </w:t>
      </w:r>
      <w:r w:rsidR="008B2CDA">
        <w:rPr>
          <w:rFonts w:ascii="Garamond" w:hAnsi="Garamond"/>
        </w:rPr>
        <w:t>71</w:t>
      </w:r>
      <w:r w:rsidR="000E7F82" w:rsidRPr="000E7F82">
        <w:rPr>
          <w:rFonts w:ascii="Garamond" w:hAnsi="Garamond"/>
        </w:rPr>
        <w:t xml:space="preserve">/17 in </w:t>
      </w:r>
      <w:r w:rsidR="008B2CDA">
        <w:rPr>
          <w:rFonts w:ascii="Garamond" w:hAnsi="Garamond"/>
        </w:rPr>
        <w:t>13/18-ZJF-H</w:t>
      </w:r>
      <w:r w:rsidR="00226BDC" w:rsidRPr="000E7F82">
        <w:rPr>
          <w:rFonts w:ascii="Garamond" w:hAnsi="Garamond"/>
        </w:rPr>
        <w:t xml:space="preserve">) bo občina prodajalcem plačala kupnino 30-i dan od notarske overitve </w:t>
      </w:r>
      <w:r w:rsidR="00226BDC">
        <w:rPr>
          <w:rFonts w:ascii="Garamond" w:hAnsi="Garamond"/>
        </w:rPr>
        <w:t>podpisa prodajalca na pogodbi</w:t>
      </w:r>
      <w:r w:rsidR="003C3931">
        <w:rPr>
          <w:rFonts w:ascii="Garamond" w:hAnsi="Garamond"/>
        </w:rPr>
        <w:t>.</w:t>
      </w:r>
    </w:p>
    <w:p w:rsidR="004118DF" w:rsidRDefault="004118DF" w:rsidP="00226BDC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Kupnina bo določena </w:t>
      </w:r>
      <w:r w:rsidR="0048189D">
        <w:rPr>
          <w:rFonts w:ascii="Garamond" w:hAnsi="Garamond"/>
        </w:rPr>
        <w:t xml:space="preserve">v višini </w:t>
      </w:r>
      <w:r w:rsidR="0092316E">
        <w:rPr>
          <w:rFonts w:ascii="Garamond" w:hAnsi="Garamond"/>
        </w:rPr>
        <w:t>3</w:t>
      </w:r>
      <w:r w:rsidR="0048189D">
        <w:rPr>
          <w:rFonts w:ascii="Garamond" w:hAnsi="Garamond"/>
        </w:rPr>
        <w:t>,00 EUR</w:t>
      </w:r>
      <w:r w:rsidR="0048189D" w:rsidRPr="00946D5B">
        <w:rPr>
          <w:rFonts w:ascii="Garamond" w:hAnsi="Garamond"/>
        </w:rPr>
        <w:t>/m</w:t>
      </w:r>
      <w:r w:rsidR="0048189D" w:rsidRPr="00946D5B">
        <w:rPr>
          <w:rFonts w:ascii="Garamond" w:hAnsi="Garamond"/>
          <w:vertAlign w:val="superscript"/>
        </w:rPr>
        <w:t>2</w:t>
      </w:r>
      <w:r w:rsidR="0048189D">
        <w:rPr>
          <w:rFonts w:ascii="Garamond" w:hAnsi="Garamond"/>
        </w:rPr>
        <w:t xml:space="preserve">, kot je praksa na območju Občine Markovci, saj gre </w:t>
      </w:r>
      <w:r w:rsidR="00540AC2" w:rsidRPr="00946D5B">
        <w:rPr>
          <w:rFonts w:ascii="Garamond" w:hAnsi="Garamond"/>
        </w:rPr>
        <w:t xml:space="preserve">za </w:t>
      </w:r>
      <w:r w:rsidR="00540AC2">
        <w:rPr>
          <w:rFonts w:ascii="Garamond" w:hAnsi="Garamond"/>
        </w:rPr>
        <w:t xml:space="preserve">nepremičnine v območju kmetijskih </w:t>
      </w:r>
      <w:r w:rsidR="00540AC2" w:rsidRPr="00946D5B">
        <w:rPr>
          <w:rFonts w:ascii="Garamond" w:hAnsi="Garamond"/>
        </w:rPr>
        <w:t>zemljišč</w:t>
      </w:r>
      <w:r w:rsidR="0048189D">
        <w:rPr>
          <w:rFonts w:ascii="Garamond" w:hAnsi="Garamond"/>
        </w:rPr>
        <w:t>.</w:t>
      </w:r>
      <w:r w:rsidR="00540AC2">
        <w:rPr>
          <w:rFonts w:ascii="Garamond" w:hAnsi="Garamond"/>
        </w:rPr>
        <w:t xml:space="preserve"> Območje lege izhaja iz </w:t>
      </w:r>
      <w:r w:rsidR="0092316E">
        <w:rPr>
          <w:rFonts w:ascii="Garamond" w:hAnsi="Garamond"/>
        </w:rPr>
        <w:t>veljavnega prostorskega načrta</w:t>
      </w:r>
      <w:r w:rsidR="00E73275">
        <w:rPr>
          <w:rFonts w:ascii="Garamond" w:hAnsi="Garamond"/>
        </w:rPr>
        <w:t xml:space="preserve"> Občine Markovci.</w:t>
      </w:r>
      <w:bookmarkStart w:id="0" w:name="_GoBack"/>
      <w:bookmarkEnd w:id="0"/>
    </w:p>
    <w:p w:rsidR="00226BDC" w:rsidRDefault="00226BDC" w:rsidP="00226BDC">
      <w:pPr>
        <w:jc w:val="both"/>
        <w:rPr>
          <w:rFonts w:ascii="Garamond" w:hAnsi="Garamond"/>
          <w:i/>
        </w:rPr>
      </w:pPr>
      <w:r>
        <w:rPr>
          <w:rFonts w:ascii="Garamond" w:hAnsi="Garamond"/>
        </w:rPr>
        <w:t>Sredstva za nakup zemljišč so zagotovljena na proračunski postavki</w:t>
      </w:r>
      <w:r w:rsidR="0045491D">
        <w:rPr>
          <w:rFonts w:ascii="Garamond" w:eastAsiaTheme="minorHAnsi" w:hAnsi="Garamond" w:cs="Times-Italic"/>
          <w:i/>
          <w:iCs/>
          <w:lang w:eastAsia="en-US"/>
        </w:rPr>
        <w:t xml:space="preserve"> </w:t>
      </w:r>
      <w:r w:rsidR="00741510" w:rsidRPr="00741510">
        <w:rPr>
          <w:rFonts w:ascii="Garamond" w:eastAsiaTheme="minorHAnsi" w:hAnsi="Garamond" w:cs="Times-Italic"/>
          <w:i/>
          <w:iCs/>
          <w:lang w:eastAsia="en-US"/>
        </w:rPr>
        <w:t>1302269 Kolesarska steza NV (od R1228-hš 93a) z razširitvijo</w:t>
      </w:r>
      <w:r w:rsidRPr="00741510">
        <w:rPr>
          <w:rFonts w:ascii="Garamond" w:hAnsi="Garamond"/>
          <w:i/>
        </w:rPr>
        <w:t>.</w:t>
      </w:r>
    </w:p>
    <w:p w:rsidR="0050381D" w:rsidRPr="0050381D" w:rsidRDefault="0050381D" w:rsidP="00226BDC">
      <w:pPr>
        <w:jc w:val="both"/>
        <w:rPr>
          <w:rFonts w:ascii="Garamond" w:hAnsi="Garamond"/>
        </w:rPr>
      </w:pPr>
    </w:p>
    <w:p w:rsidR="00226BDC" w:rsidRDefault="00226BDC" w:rsidP="00226BDC">
      <w:pPr>
        <w:jc w:val="both"/>
        <w:rPr>
          <w:rFonts w:ascii="Garamond" w:hAnsi="Garamond"/>
        </w:rPr>
      </w:pPr>
      <w:r w:rsidRPr="00A96EB0">
        <w:rPr>
          <w:rFonts w:ascii="Garamond" w:hAnsi="Garamond"/>
        </w:rPr>
        <w:t>Glede na navedeno predlagam Občinskemu svetu Občine Markovci, da predlog sklepa obravnava in sprejme.</w:t>
      </w:r>
    </w:p>
    <w:p w:rsidR="00C75324" w:rsidRPr="00A96EB0" w:rsidRDefault="00C75324" w:rsidP="00F70634">
      <w:pPr>
        <w:jc w:val="both"/>
        <w:rPr>
          <w:rFonts w:ascii="Garamond" w:hAnsi="Garamond"/>
        </w:rPr>
      </w:pPr>
    </w:p>
    <w:p w:rsidR="00F70634" w:rsidRPr="00A96EB0" w:rsidRDefault="00F70634" w:rsidP="00F70634">
      <w:pPr>
        <w:jc w:val="both"/>
        <w:rPr>
          <w:rFonts w:ascii="Garamond" w:hAnsi="Garamond"/>
        </w:rPr>
      </w:pPr>
      <w:r w:rsidRPr="00A96EB0">
        <w:rPr>
          <w:rFonts w:ascii="Garamond" w:hAnsi="Garamond"/>
        </w:rPr>
        <w:tab/>
      </w:r>
      <w:r w:rsidRPr="00A96EB0">
        <w:rPr>
          <w:rFonts w:ascii="Garamond" w:hAnsi="Garamond"/>
        </w:rPr>
        <w:tab/>
      </w:r>
      <w:r w:rsidRPr="00A96EB0">
        <w:rPr>
          <w:rFonts w:ascii="Garamond" w:hAnsi="Garamond"/>
        </w:rPr>
        <w:tab/>
      </w:r>
      <w:r w:rsidRPr="00A96EB0">
        <w:rPr>
          <w:rFonts w:ascii="Garamond" w:hAnsi="Garamond"/>
        </w:rPr>
        <w:tab/>
      </w:r>
      <w:r w:rsidRPr="00A96EB0">
        <w:rPr>
          <w:rFonts w:ascii="Garamond" w:hAnsi="Garamond"/>
        </w:rPr>
        <w:tab/>
      </w:r>
      <w:r w:rsidRPr="00A96EB0">
        <w:rPr>
          <w:rFonts w:ascii="Garamond" w:hAnsi="Garamond"/>
        </w:rPr>
        <w:tab/>
      </w:r>
      <w:r w:rsidRPr="00A96EB0">
        <w:rPr>
          <w:rFonts w:ascii="Garamond" w:hAnsi="Garamond"/>
        </w:rPr>
        <w:tab/>
      </w:r>
      <w:r w:rsidRPr="00A96EB0">
        <w:rPr>
          <w:rFonts w:ascii="Garamond" w:hAnsi="Garamond"/>
        </w:rPr>
        <w:tab/>
        <w:t>Milan Gabrovec, prof.</w:t>
      </w:r>
    </w:p>
    <w:p w:rsidR="00F529EF" w:rsidRPr="00F70634" w:rsidRDefault="00F70634" w:rsidP="00F70634">
      <w:pPr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župan</w:t>
      </w:r>
    </w:p>
    <w:sectPr w:rsidR="00F529EF" w:rsidRPr="00F70634" w:rsidSect="0094106D">
      <w:headerReference w:type="default" r:id="rId7"/>
      <w:footerReference w:type="even" r:id="rId8"/>
      <w:footerReference w:type="default" r:id="rId9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3BA5" w:rsidRDefault="00D83BA5" w:rsidP="00F70634">
      <w:r>
        <w:separator/>
      </w:r>
    </w:p>
  </w:endnote>
  <w:endnote w:type="continuationSeparator" w:id="0">
    <w:p w:rsidR="00D83BA5" w:rsidRDefault="00D83BA5" w:rsidP="00F70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-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etaSerifPro-Book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CD3" w:rsidRDefault="00F64788" w:rsidP="00FC0CDC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CA1CD3" w:rsidRDefault="00D83BA5" w:rsidP="00FC0CDC">
    <w:pPr>
      <w:pStyle w:val="Nog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CD3" w:rsidRDefault="00D83BA5" w:rsidP="00FC0CDC">
    <w:pPr>
      <w:pStyle w:val="Noga"/>
      <w:framePr w:wrap="around" w:vAnchor="text" w:hAnchor="margin" w:xAlign="right" w:y="1"/>
      <w:rPr>
        <w:rStyle w:val="tevilkastrani"/>
      </w:rPr>
    </w:pPr>
  </w:p>
  <w:p w:rsidR="00CA1CD3" w:rsidRDefault="00D83BA5" w:rsidP="00FC0CDC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3BA5" w:rsidRDefault="00D83BA5" w:rsidP="00F70634">
      <w:r>
        <w:separator/>
      </w:r>
    </w:p>
  </w:footnote>
  <w:footnote w:type="continuationSeparator" w:id="0">
    <w:p w:rsidR="00D83BA5" w:rsidRDefault="00D83BA5" w:rsidP="00F706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CE7" w:rsidRPr="00A96EB0" w:rsidRDefault="00F64788" w:rsidP="00FC0CDC">
    <w:pPr>
      <w:jc w:val="right"/>
      <w:rPr>
        <w:rFonts w:ascii="Garamond" w:hAnsi="Garamond"/>
      </w:rPr>
    </w:pPr>
    <w:r w:rsidRPr="00A96EB0">
      <w:rPr>
        <w:rFonts w:ascii="Garamond" w:hAnsi="Garamond"/>
      </w:rPr>
      <w:t>PREDLOG</w:t>
    </w:r>
  </w:p>
  <w:p w:rsidR="00384CE7" w:rsidRDefault="00087A5F" w:rsidP="005529DC">
    <w:pPr>
      <w:jc w:val="right"/>
      <w:rPr>
        <w:rFonts w:ascii="Garamond" w:hAnsi="Garamond"/>
      </w:rPr>
    </w:pPr>
    <w:r>
      <w:rPr>
        <w:rFonts w:ascii="Garamond" w:hAnsi="Garamond"/>
      </w:rPr>
      <w:t>Maj 2018</w:t>
    </w:r>
  </w:p>
  <w:p w:rsidR="003C3931" w:rsidRPr="00A96EB0" w:rsidRDefault="003C3931" w:rsidP="005529DC">
    <w:pPr>
      <w:jc w:val="right"/>
      <w:rPr>
        <w:rFonts w:ascii="Garamond" w:hAnsi="Garamond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F3A39"/>
    <w:multiLevelType w:val="hybridMultilevel"/>
    <w:tmpl w:val="780251D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D4FB7"/>
    <w:multiLevelType w:val="hybridMultilevel"/>
    <w:tmpl w:val="780251D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06449"/>
    <w:multiLevelType w:val="hybridMultilevel"/>
    <w:tmpl w:val="780251D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F641E3"/>
    <w:multiLevelType w:val="hybridMultilevel"/>
    <w:tmpl w:val="780251D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4C6D09"/>
    <w:multiLevelType w:val="hybridMultilevel"/>
    <w:tmpl w:val="C5DAB694"/>
    <w:lvl w:ilvl="0" w:tplc="DB1E9A4C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495422"/>
    <w:multiLevelType w:val="hybridMultilevel"/>
    <w:tmpl w:val="780251D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883596"/>
    <w:multiLevelType w:val="hybridMultilevel"/>
    <w:tmpl w:val="780251D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2A3B3F"/>
    <w:multiLevelType w:val="hybridMultilevel"/>
    <w:tmpl w:val="780251D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8713C1"/>
    <w:multiLevelType w:val="hybridMultilevel"/>
    <w:tmpl w:val="780251D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B470DA"/>
    <w:multiLevelType w:val="hybridMultilevel"/>
    <w:tmpl w:val="780251D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CE23B8"/>
    <w:multiLevelType w:val="hybridMultilevel"/>
    <w:tmpl w:val="780251D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3A311D"/>
    <w:multiLevelType w:val="hybridMultilevel"/>
    <w:tmpl w:val="780251D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CE7AF8"/>
    <w:multiLevelType w:val="hybridMultilevel"/>
    <w:tmpl w:val="780251D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183A29"/>
    <w:multiLevelType w:val="hybridMultilevel"/>
    <w:tmpl w:val="780251D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3D7FD1"/>
    <w:multiLevelType w:val="hybridMultilevel"/>
    <w:tmpl w:val="780251D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B519BA"/>
    <w:multiLevelType w:val="hybridMultilevel"/>
    <w:tmpl w:val="780251D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3469A1"/>
    <w:multiLevelType w:val="hybridMultilevel"/>
    <w:tmpl w:val="780251D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5A5D42"/>
    <w:multiLevelType w:val="hybridMultilevel"/>
    <w:tmpl w:val="780251D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262D26"/>
    <w:multiLevelType w:val="hybridMultilevel"/>
    <w:tmpl w:val="7902A55C"/>
    <w:lvl w:ilvl="0" w:tplc="DB1E9A4C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725233"/>
    <w:multiLevelType w:val="hybridMultilevel"/>
    <w:tmpl w:val="780251D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C47227"/>
    <w:multiLevelType w:val="hybridMultilevel"/>
    <w:tmpl w:val="527CC4A0"/>
    <w:lvl w:ilvl="0" w:tplc="BCD4A084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85618C"/>
    <w:multiLevelType w:val="hybridMultilevel"/>
    <w:tmpl w:val="F57AF3A2"/>
    <w:lvl w:ilvl="0" w:tplc="DB1E9A4C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F937BD"/>
    <w:multiLevelType w:val="hybridMultilevel"/>
    <w:tmpl w:val="E748776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C320E4"/>
    <w:multiLevelType w:val="hybridMultilevel"/>
    <w:tmpl w:val="780251D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1"/>
  </w:num>
  <w:num w:numId="3">
    <w:abstractNumId w:val="18"/>
  </w:num>
  <w:num w:numId="4">
    <w:abstractNumId w:val="4"/>
  </w:num>
  <w:num w:numId="5">
    <w:abstractNumId w:val="15"/>
  </w:num>
  <w:num w:numId="6">
    <w:abstractNumId w:val="12"/>
  </w:num>
  <w:num w:numId="7">
    <w:abstractNumId w:val="9"/>
  </w:num>
  <w:num w:numId="8">
    <w:abstractNumId w:val="5"/>
  </w:num>
  <w:num w:numId="9">
    <w:abstractNumId w:val="14"/>
  </w:num>
  <w:num w:numId="10">
    <w:abstractNumId w:val="8"/>
  </w:num>
  <w:num w:numId="11">
    <w:abstractNumId w:val="2"/>
  </w:num>
  <w:num w:numId="12">
    <w:abstractNumId w:val="3"/>
  </w:num>
  <w:num w:numId="13">
    <w:abstractNumId w:val="17"/>
  </w:num>
  <w:num w:numId="14">
    <w:abstractNumId w:val="19"/>
  </w:num>
  <w:num w:numId="15">
    <w:abstractNumId w:val="7"/>
  </w:num>
  <w:num w:numId="16">
    <w:abstractNumId w:val="6"/>
  </w:num>
  <w:num w:numId="17">
    <w:abstractNumId w:val="10"/>
  </w:num>
  <w:num w:numId="18">
    <w:abstractNumId w:val="1"/>
  </w:num>
  <w:num w:numId="19">
    <w:abstractNumId w:val="16"/>
  </w:num>
  <w:num w:numId="20">
    <w:abstractNumId w:val="0"/>
  </w:num>
  <w:num w:numId="21">
    <w:abstractNumId w:val="22"/>
  </w:num>
  <w:num w:numId="22">
    <w:abstractNumId w:val="11"/>
  </w:num>
  <w:num w:numId="23">
    <w:abstractNumId w:val="13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634"/>
    <w:rsid w:val="00026D9C"/>
    <w:rsid w:val="00031414"/>
    <w:rsid w:val="000432C5"/>
    <w:rsid w:val="00083846"/>
    <w:rsid w:val="00087A5F"/>
    <w:rsid w:val="000B7303"/>
    <w:rsid w:val="000E7F82"/>
    <w:rsid w:val="00154A2E"/>
    <w:rsid w:val="001B6E6F"/>
    <w:rsid w:val="001D24CE"/>
    <w:rsid w:val="00213AD3"/>
    <w:rsid w:val="00226BDC"/>
    <w:rsid w:val="002943F2"/>
    <w:rsid w:val="002A40FA"/>
    <w:rsid w:val="002A6BA3"/>
    <w:rsid w:val="00367D6C"/>
    <w:rsid w:val="0037036D"/>
    <w:rsid w:val="00390875"/>
    <w:rsid w:val="0039777C"/>
    <w:rsid w:val="003C3931"/>
    <w:rsid w:val="003D5D56"/>
    <w:rsid w:val="003E12EF"/>
    <w:rsid w:val="003F2C7B"/>
    <w:rsid w:val="004118DF"/>
    <w:rsid w:val="0041190B"/>
    <w:rsid w:val="0045491D"/>
    <w:rsid w:val="00465FD4"/>
    <w:rsid w:val="00473961"/>
    <w:rsid w:val="0048189D"/>
    <w:rsid w:val="004A71F1"/>
    <w:rsid w:val="0050381D"/>
    <w:rsid w:val="00540AC2"/>
    <w:rsid w:val="00546F80"/>
    <w:rsid w:val="005529DC"/>
    <w:rsid w:val="005606D4"/>
    <w:rsid w:val="005A5BF7"/>
    <w:rsid w:val="00613276"/>
    <w:rsid w:val="00671FAD"/>
    <w:rsid w:val="00685B7B"/>
    <w:rsid w:val="00692061"/>
    <w:rsid w:val="006A6DB6"/>
    <w:rsid w:val="006A7728"/>
    <w:rsid w:val="006C1016"/>
    <w:rsid w:val="006C13E3"/>
    <w:rsid w:val="0072388F"/>
    <w:rsid w:val="00725892"/>
    <w:rsid w:val="00741510"/>
    <w:rsid w:val="00745B88"/>
    <w:rsid w:val="007A41A3"/>
    <w:rsid w:val="007A4B0E"/>
    <w:rsid w:val="007A7E69"/>
    <w:rsid w:val="00813350"/>
    <w:rsid w:val="00816CC6"/>
    <w:rsid w:val="00830046"/>
    <w:rsid w:val="008748DA"/>
    <w:rsid w:val="008A0E20"/>
    <w:rsid w:val="008B2CDA"/>
    <w:rsid w:val="008D405F"/>
    <w:rsid w:val="008E0346"/>
    <w:rsid w:val="009204A1"/>
    <w:rsid w:val="0092316E"/>
    <w:rsid w:val="0097431E"/>
    <w:rsid w:val="00984D1C"/>
    <w:rsid w:val="009C033F"/>
    <w:rsid w:val="009C5113"/>
    <w:rsid w:val="009E42E0"/>
    <w:rsid w:val="00A1759D"/>
    <w:rsid w:val="00A17A7A"/>
    <w:rsid w:val="00A4246B"/>
    <w:rsid w:val="00A44E0C"/>
    <w:rsid w:val="00A56022"/>
    <w:rsid w:val="00A57ED7"/>
    <w:rsid w:val="00A84A97"/>
    <w:rsid w:val="00A976C1"/>
    <w:rsid w:val="00AE58EE"/>
    <w:rsid w:val="00B61060"/>
    <w:rsid w:val="00C53D3E"/>
    <w:rsid w:val="00C55635"/>
    <w:rsid w:val="00C75324"/>
    <w:rsid w:val="00CA18EC"/>
    <w:rsid w:val="00D24F8F"/>
    <w:rsid w:val="00D56465"/>
    <w:rsid w:val="00D76179"/>
    <w:rsid w:val="00D81C2E"/>
    <w:rsid w:val="00D83BA5"/>
    <w:rsid w:val="00DA02D3"/>
    <w:rsid w:val="00E01DAF"/>
    <w:rsid w:val="00E41467"/>
    <w:rsid w:val="00E4299B"/>
    <w:rsid w:val="00E52B3E"/>
    <w:rsid w:val="00E72448"/>
    <w:rsid w:val="00E73275"/>
    <w:rsid w:val="00E91430"/>
    <w:rsid w:val="00E973A1"/>
    <w:rsid w:val="00EA40C1"/>
    <w:rsid w:val="00EC2979"/>
    <w:rsid w:val="00F531DB"/>
    <w:rsid w:val="00F64788"/>
    <w:rsid w:val="00F70142"/>
    <w:rsid w:val="00F70634"/>
    <w:rsid w:val="00F775E1"/>
    <w:rsid w:val="00FB3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49D421-691D-436B-BAC4-4580B511A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706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rsid w:val="00F7063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F7063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tevilkastrani">
    <w:name w:val="page number"/>
    <w:basedOn w:val="Privzetapisavaodstavka"/>
    <w:rsid w:val="00F70634"/>
  </w:style>
  <w:style w:type="paragraph" w:styleId="Glava">
    <w:name w:val="header"/>
    <w:basedOn w:val="Navaden"/>
    <w:link w:val="GlavaZnak"/>
    <w:uiPriority w:val="99"/>
    <w:unhideWhenUsed/>
    <w:rsid w:val="00F7063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F7063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komperdodano">
    <w:name w:val="komperdodano"/>
    <w:basedOn w:val="Privzetapisavaodstavka"/>
    <w:rsid w:val="00FB3A02"/>
    <w:rPr>
      <w:b/>
      <w:bCs/>
      <w:color w:val="336633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A6BA3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A6BA3"/>
    <w:rPr>
      <w:rFonts w:ascii="Segoe UI" w:eastAsia="Times New Roman" w:hAnsi="Segoe UI" w:cs="Segoe UI"/>
      <w:sz w:val="18"/>
      <w:szCs w:val="18"/>
      <w:lang w:eastAsia="sl-SI"/>
    </w:rPr>
  </w:style>
  <w:style w:type="paragraph" w:styleId="Odstavekseznama">
    <w:name w:val="List Paragraph"/>
    <w:basedOn w:val="Navaden"/>
    <w:uiPriority w:val="34"/>
    <w:qFormat/>
    <w:rsid w:val="002943F2"/>
    <w:pPr>
      <w:ind w:left="720"/>
      <w:contextualSpacing/>
    </w:pPr>
  </w:style>
  <w:style w:type="table" w:styleId="Tabelamrea">
    <w:name w:val="Table Grid"/>
    <w:basedOn w:val="Navadnatabela"/>
    <w:uiPriority w:val="59"/>
    <w:rsid w:val="009C511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1"/>
    <w:qFormat/>
    <w:rsid w:val="009C51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2</Pages>
  <Words>770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VHMajcen</dc:creator>
  <cp:keywords/>
  <dc:description/>
  <cp:lastModifiedBy>VHMajcen</cp:lastModifiedBy>
  <cp:revision>76</cp:revision>
  <cp:lastPrinted>2016-08-23T08:06:00Z</cp:lastPrinted>
  <dcterms:created xsi:type="dcterms:W3CDTF">2016-02-17T10:33:00Z</dcterms:created>
  <dcterms:modified xsi:type="dcterms:W3CDTF">2018-05-23T05:48:00Z</dcterms:modified>
</cp:coreProperties>
</file>