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567"/>
        <w:gridCol w:w="1984"/>
        <w:gridCol w:w="2393"/>
      </w:tblGrid>
      <w:tr w:rsidR="002C6E4F" w:rsidTr="00303045">
        <w:trPr>
          <w:trHeight w:val="100"/>
        </w:trPr>
        <w:tc>
          <w:tcPr>
            <w:tcW w:w="354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2C6E4F" w:rsidRDefault="002C6E4F" w:rsidP="00303045">
            <w:pPr>
              <w:pStyle w:val="Glava"/>
              <w:rPr>
                <w:rFonts w:ascii="Bernhard Modern" w:hAnsi="Bernhard Modern"/>
                <w:b/>
                <w:color w:val="0000FF"/>
                <w:sz w:val="18"/>
              </w:rPr>
            </w:pPr>
            <w:smartTag w:uri="urn:schemas-microsoft-com:office:smarttags" w:element="PersonName">
              <w:smartTagPr>
                <w:attr w:name="ProductID" w:val="Občina Prevalje"/>
              </w:smartTagPr>
              <w:r>
                <w:rPr>
                  <w:rFonts w:ascii="Bernhard Modern" w:hAnsi="Bernhard Modern"/>
                  <w:b/>
                  <w:color w:val="0000FF"/>
                  <w:sz w:val="18"/>
                </w:rPr>
                <w:t xml:space="preserve">Občina </w:t>
              </w:r>
              <w:proofErr w:type="spellStart"/>
              <w:r>
                <w:rPr>
                  <w:rFonts w:ascii="Bernhard Modern" w:hAnsi="Bernhard Modern"/>
                  <w:b/>
                  <w:color w:val="0000FF"/>
                  <w:sz w:val="18"/>
                </w:rPr>
                <w:t>Prevalje</w:t>
              </w:r>
            </w:smartTag>
            <w:r>
              <w:rPr>
                <w:rFonts w:ascii="Bernhard Modern" w:hAnsi="Bernhard Modern"/>
                <w:b/>
                <w:color w:val="0000FF"/>
                <w:sz w:val="18"/>
              </w:rPr>
              <w:t>,Trg</w:t>
            </w:r>
            <w:proofErr w:type="spellEnd"/>
            <w:r>
              <w:rPr>
                <w:rFonts w:ascii="Bernhard Modern" w:hAnsi="Bernhard Modern"/>
                <w:b/>
                <w:color w:val="0000FF"/>
                <w:sz w:val="18"/>
              </w:rPr>
              <w:t xml:space="preserve"> 2a, SI 2391 Prevalje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C6E4F" w:rsidRDefault="002C6E4F" w:rsidP="00303045">
            <w:pPr>
              <w:pStyle w:val="Glava"/>
              <w:jc w:val="center"/>
              <w:rPr>
                <w:rFonts w:ascii="Bernhard Modern" w:hAnsi="Bernhard Modern"/>
                <w:b/>
                <w:color w:val="0000FF"/>
                <w:sz w:val="18"/>
                <w:lang w:val="de-DE"/>
              </w:rPr>
            </w:pPr>
            <w:r>
              <w:rPr>
                <w:rFonts w:ascii="Bernhard Modern" w:hAnsi="Bernhard Modern"/>
                <w:color w:val="0000FF"/>
                <w:sz w:val="18"/>
                <w:lang w:val="de-DE"/>
              </w:rPr>
              <w:t>Tel.</w:t>
            </w:r>
            <w:r>
              <w:rPr>
                <w:rFonts w:ascii="Bernhard Modern" w:hAnsi="Bernhard Modern"/>
                <w:b/>
                <w:color w:val="0000FF"/>
                <w:sz w:val="18"/>
                <w:lang w:val="de-DE"/>
              </w:rPr>
              <w:t xml:space="preserve"> 02 / 824 61 00</w:t>
            </w:r>
          </w:p>
        </w:tc>
        <w:tc>
          <w:tcPr>
            <w:tcW w:w="1984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2C6E4F" w:rsidRDefault="002C6E4F" w:rsidP="00303045">
            <w:pPr>
              <w:pStyle w:val="Glava"/>
              <w:jc w:val="center"/>
              <w:rPr>
                <w:rFonts w:ascii="Bernhard Modern" w:hAnsi="Bernhard Modern"/>
                <w:b/>
                <w:color w:val="0000FF"/>
                <w:sz w:val="18"/>
                <w:lang w:val="de-DE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2C6E4F" w:rsidRDefault="002C6E4F" w:rsidP="00303045">
            <w:pPr>
              <w:pStyle w:val="Glava"/>
              <w:rPr>
                <w:rFonts w:ascii="Bernhard Modern" w:hAnsi="Bernhard Modern"/>
                <w:b/>
                <w:color w:val="0000FF"/>
                <w:sz w:val="18"/>
                <w:lang w:val="de-DE"/>
              </w:rPr>
            </w:pPr>
            <w:r>
              <w:rPr>
                <w:rFonts w:ascii="Bernhard Modern" w:hAnsi="Bernhard Modern"/>
                <w:color w:val="0000FF"/>
                <w:sz w:val="18"/>
                <w:lang w:val="de-DE"/>
              </w:rPr>
              <w:t>E-</w:t>
            </w:r>
            <w:proofErr w:type="spellStart"/>
            <w:r>
              <w:rPr>
                <w:rFonts w:ascii="Bernhard Modern" w:hAnsi="Bernhard Modern"/>
                <w:color w:val="0000FF"/>
                <w:sz w:val="18"/>
                <w:lang w:val="de-DE"/>
              </w:rPr>
              <w:t>pošta</w:t>
            </w:r>
            <w:proofErr w:type="spellEnd"/>
            <w:r>
              <w:rPr>
                <w:rFonts w:ascii="Bernhard Modern" w:hAnsi="Bernhard Modern"/>
                <w:color w:val="0000FF"/>
                <w:sz w:val="18"/>
                <w:lang w:val="de-DE"/>
              </w:rPr>
              <w:t xml:space="preserve"> </w:t>
            </w:r>
            <w:r>
              <w:rPr>
                <w:rFonts w:ascii="Bernhard Modern" w:hAnsi="Bernhard Modern"/>
                <w:b/>
                <w:color w:val="0000FF"/>
                <w:sz w:val="18"/>
                <w:lang w:val="de-DE"/>
              </w:rPr>
              <w:t>:</w:t>
            </w:r>
            <w:smartTag w:uri="urn:schemas-microsoft-com:office:smarttags" w:element="PersonName">
              <w:r>
                <w:rPr>
                  <w:rFonts w:ascii="Bernhard Modern" w:hAnsi="Bernhard Modern"/>
                  <w:b/>
                  <w:color w:val="0000FF"/>
                  <w:sz w:val="18"/>
                  <w:lang w:val="de-DE"/>
                </w:rPr>
                <w:t>obcina</w:t>
              </w:r>
              <w:r>
                <w:rPr>
                  <w:rFonts w:ascii="Tahoma" w:hAnsi="Tahoma"/>
                  <w:b/>
                  <w:color w:val="0000FF"/>
                  <w:sz w:val="18"/>
                  <w:lang w:val="de-DE"/>
                </w:rPr>
                <w:t>@</w:t>
              </w:r>
              <w:r>
                <w:rPr>
                  <w:rFonts w:ascii="Bernhard Modern" w:hAnsi="Bernhard Modern"/>
                  <w:b/>
                  <w:color w:val="0000FF"/>
                  <w:sz w:val="18"/>
                  <w:lang w:val="de-DE"/>
                </w:rPr>
                <w:t>prevalje.si</w:t>
              </w:r>
            </w:smartTag>
          </w:p>
        </w:tc>
      </w:tr>
      <w:tr w:rsidR="002C6E4F" w:rsidTr="003030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2" w:type="dxa"/>
            <w:gridSpan w:val="2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FFFFFF"/>
          </w:tcPr>
          <w:p w:rsidR="002C6E4F" w:rsidRDefault="002C6E4F" w:rsidP="00303045">
            <w:pPr>
              <w:pStyle w:val="Glava"/>
              <w:jc w:val="center"/>
              <w:rPr>
                <w:rFonts w:ascii="Bernhard Modern" w:hAnsi="Bernhard Modern"/>
                <w:b/>
                <w:color w:val="0000FF"/>
                <w:sz w:val="18"/>
              </w:rPr>
            </w:pPr>
            <w:r w:rsidRPr="0041770B">
              <w:rPr>
                <w:rFonts w:ascii="Bernhard Modern" w:hAnsi="Bernhard Modern"/>
                <w:noProof/>
                <w:color w:val="0000FF"/>
                <w:sz w:val="18"/>
              </w:rPr>
              <w:t>številka : 35403-0001/20</w:t>
            </w:r>
            <w:r>
              <w:rPr>
                <w:rFonts w:ascii="Bernhard Modern" w:hAnsi="Bernhard Modern"/>
                <w:noProof/>
                <w:color w:val="0000FF"/>
                <w:sz w:val="18"/>
              </w:rPr>
              <w:t>19-16</w:t>
            </w:r>
          </w:p>
        </w:tc>
        <w:tc>
          <w:tcPr>
            <w:tcW w:w="4944" w:type="dxa"/>
            <w:gridSpan w:val="3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FFFFFF"/>
          </w:tcPr>
          <w:p w:rsidR="002C6E4F" w:rsidRDefault="002C6E4F" w:rsidP="00303045">
            <w:pPr>
              <w:pStyle w:val="Glava"/>
              <w:jc w:val="center"/>
              <w:rPr>
                <w:rFonts w:ascii="Bernhard Modern" w:hAnsi="Bernhard Modern"/>
                <w:b/>
                <w:color w:val="0000FF"/>
                <w:sz w:val="18"/>
              </w:rPr>
            </w:pPr>
            <w:r>
              <w:rPr>
                <w:rFonts w:ascii="Bernhard Modern" w:hAnsi="Bernhard Modern"/>
                <w:color w:val="0000FF"/>
                <w:sz w:val="18"/>
              </w:rPr>
              <w:t xml:space="preserve">datum </w:t>
            </w:r>
            <w:r>
              <w:rPr>
                <w:rFonts w:ascii="Bernhard Modern" w:hAnsi="Bernhard Modern"/>
                <w:b/>
                <w:color w:val="0000FF"/>
                <w:sz w:val="18"/>
              </w:rPr>
              <w:t xml:space="preserve">: 11.4.2019 </w:t>
            </w:r>
          </w:p>
        </w:tc>
      </w:tr>
    </w:tbl>
    <w:p w:rsidR="002C6E4F" w:rsidRDefault="002C6E4F" w:rsidP="002C6E4F">
      <w:pPr>
        <w:pBdr>
          <w:left w:val="single" w:sz="4" w:space="4" w:color="0000FF"/>
        </w:pBdr>
        <w:ind w:left="142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0" allowOverlap="1" wp14:anchorId="455CE631" wp14:editId="17F7AFC2">
            <wp:simplePos x="0" y="0"/>
            <wp:positionH relativeFrom="column">
              <wp:posOffset>-354330</wp:posOffset>
            </wp:positionH>
            <wp:positionV relativeFrom="paragraph">
              <wp:posOffset>12065</wp:posOffset>
            </wp:positionV>
            <wp:extent cx="731520" cy="1005840"/>
            <wp:effectExtent l="0" t="0" r="0" b="3810"/>
            <wp:wrapTopAndBottom/>
            <wp:docPr id="1" name="Slika 1" descr="občinaprevalje-grb-barv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činaprevalje-grb-barv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E4F" w:rsidRDefault="002C6E4F" w:rsidP="002C6E4F">
      <w:pPr>
        <w:pBdr>
          <w:left w:val="single" w:sz="4" w:space="4" w:color="0000FF"/>
        </w:pBd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OBČINSKI SVET</w:t>
      </w:r>
    </w:p>
    <w:p w:rsidR="002C6E4F" w:rsidRDefault="002C6E4F" w:rsidP="002C6E4F">
      <w:pPr>
        <w:pBdr>
          <w:left w:val="single" w:sz="4" w:space="4" w:color="0000FF"/>
        </w:pBd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OBČINE PREVALJE</w:t>
      </w:r>
    </w:p>
    <w:p w:rsidR="002C6E4F" w:rsidRDefault="002C6E4F" w:rsidP="002C6E4F">
      <w:pPr>
        <w:rPr>
          <w:rFonts w:ascii="Tahoma" w:hAnsi="Tahoma"/>
          <w:sz w:val="24"/>
        </w:rPr>
      </w:pPr>
    </w:p>
    <w:p w:rsidR="002C6E4F" w:rsidRDefault="002C6E4F" w:rsidP="002C6E4F">
      <w:pPr>
        <w:rPr>
          <w:rFonts w:ascii="Tahoma" w:hAnsi="Tahoma"/>
          <w:sz w:val="24"/>
        </w:rPr>
      </w:pPr>
    </w:p>
    <w:p w:rsidR="002C6E4F" w:rsidRDefault="002C6E4F" w:rsidP="002C6E4F">
      <w:pPr>
        <w:rPr>
          <w:rFonts w:ascii="Tahoma" w:hAnsi="Tahoma"/>
          <w:sz w:val="24"/>
        </w:rPr>
      </w:pPr>
    </w:p>
    <w:p w:rsidR="002C6E4F" w:rsidRPr="0041770B" w:rsidRDefault="002C6E4F" w:rsidP="002C6E4F">
      <w:pPr>
        <w:ind w:right="423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691149">
        <w:rPr>
          <w:rFonts w:ascii="Tahoma" w:hAnsi="Tahoma"/>
          <w:b/>
          <w:sz w:val="24"/>
        </w:rPr>
        <w:t>Zadeva</w:t>
      </w:r>
      <w:r w:rsidRPr="00B038FD">
        <w:rPr>
          <w:rFonts w:ascii="Tahoma" w:hAnsi="Tahoma"/>
          <w:b/>
          <w:sz w:val="24"/>
        </w:rPr>
        <w:t>:</w:t>
      </w:r>
      <w:r w:rsidRPr="00B038FD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ELABORAT </w:t>
      </w:r>
      <w:r w:rsidRPr="0041770B">
        <w:rPr>
          <w:rFonts w:ascii="Tahoma" w:hAnsi="Tahoma" w:cs="Tahoma"/>
          <w:b/>
          <w:bCs/>
          <w:iCs/>
          <w:sz w:val="22"/>
          <w:szCs w:val="22"/>
        </w:rPr>
        <w:t>O OBLIKOVANJU CENE IZVAJANJA STORITEV OBVEZNIH OBČINSKIH GOSPODARS</w:t>
      </w:r>
      <w:r>
        <w:rPr>
          <w:rFonts w:ascii="Tahoma" w:hAnsi="Tahoma" w:cs="Tahoma"/>
          <w:b/>
          <w:bCs/>
          <w:iCs/>
          <w:sz w:val="22"/>
          <w:szCs w:val="22"/>
        </w:rPr>
        <w:t>KIH JAVNIH SLUŽB VARSTVA OKOLJA za leto 2019</w:t>
      </w:r>
    </w:p>
    <w:p w:rsidR="002C6E4F" w:rsidRDefault="002C6E4F" w:rsidP="002C6E4F">
      <w:pPr>
        <w:rPr>
          <w:rFonts w:ascii="Tahoma" w:hAnsi="Tahoma"/>
          <w:sz w:val="24"/>
        </w:rPr>
      </w:pPr>
    </w:p>
    <w:p w:rsidR="002C6E4F" w:rsidRDefault="002C6E4F" w:rsidP="002C6E4F">
      <w:pPr>
        <w:jc w:val="both"/>
        <w:rPr>
          <w:rFonts w:ascii="Tahoma" w:hAnsi="Tahoma"/>
          <w:b/>
          <w:sz w:val="24"/>
          <w:u w:val="single"/>
        </w:rPr>
      </w:pPr>
    </w:p>
    <w:p w:rsidR="002C6E4F" w:rsidRDefault="002C6E4F" w:rsidP="002C6E4F">
      <w:pPr>
        <w:ind w:right="381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Spoštovani!</w:t>
      </w:r>
    </w:p>
    <w:p w:rsidR="002C6E4F" w:rsidRDefault="002C6E4F" w:rsidP="002C6E4F">
      <w:pPr>
        <w:ind w:right="381"/>
        <w:jc w:val="both"/>
        <w:rPr>
          <w:rFonts w:ascii="Tahoma" w:hAnsi="Tahoma" w:cs="Tahoma"/>
          <w:sz w:val="22"/>
          <w:szCs w:val="22"/>
        </w:rPr>
      </w:pPr>
    </w:p>
    <w:p w:rsidR="002C6E4F" w:rsidRPr="00C35D3D" w:rsidRDefault="002C6E4F" w:rsidP="002C6E4F">
      <w:pPr>
        <w:ind w:right="381"/>
        <w:jc w:val="both"/>
        <w:rPr>
          <w:rFonts w:ascii="Tahoma" w:hAnsi="Tahoma" w:cs="Tahoma"/>
          <w:bCs/>
          <w:iCs/>
          <w:sz w:val="24"/>
          <w:szCs w:val="24"/>
        </w:rPr>
      </w:pPr>
      <w:r w:rsidRPr="0016339E">
        <w:rPr>
          <w:rFonts w:ascii="Tahoma" w:hAnsi="Tahoma" w:cs="Tahoma"/>
          <w:sz w:val="24"/>
          <w:szCs w:val="24"/>
        </w:rPr>
        <w:t xml:space="preserve">Javno komunalno podjetje </w:t>
      </w:r>
      <w:r>
        <w:rPr>
          <w:rFonts w:ascii="Tahoma" w:hAnsi="Tahoma" w:cs="Tahoma"/>
          <w:sz w:val="24"/>
          <w:szCs w:val="24"/>
        </w:rPr>
        <w:t>LOG</w:t>
      </w:r>
      <w:r w:rsidRPr="00310CD0">
        <w:rPr>
          <w:rFonts w:ascii="Tahoma" w:hAnsi="Tahoma" w:cs="Tahoma"/>
          <w:sz w:val="24"/>
          <w:szCs w:val="24"/>
        </w:rPr>
        <w:t xml:space="preserve"> d.o.o. je pripravilo predlog novih cen </w:t>
      </w:r>
      <w:r>
        <w:rPr>
          <w:rFonts w:ascii="Tahoma" w:hAnsi="Tahoma" w:cs="Tahoma"/>
          <w:sz w:val="24"/>
          <w:szCs w:val="24"/>
        </w:rPr>
        <w:t>izvajanja storitev obveznih</w:t>
      </w:r>
      <w:r w:rsidRPr="00310CD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GJS varstva okolja</w:t>
      </w:r>
      <w:r w:rsidRPr="00310CD0">
        <w:rPr>
          <w:rFonts w:ascii="Tahoma" w:hAnsi="Tahoma" w:cs="Tahoma"/>
          <w:bCs/>
          <w:iCs/>
          <w:sz w:val="24"/>
          <w:szCs w:val="24"/>
        </w:rPr>
        <w:t>, skladno z Uredbo o metodologiji za oblikovanje cen storitev obveznih občinskih gospodarskih javnih služb varstva okolja (</w:t>
      </w:r>
      <w:proofErr w:type="spellStart"/>
      <w:r w:rsidRPr="00310CD0">
        <w:rPr>
          <w:rFonts w:ascii="Tahoma" w:hAnsi="Tahoma" w:cs="Tahoma"/>
          <w:bCs/>
          <w:iCs/>
          <w:sz w:val="24"/>
          <w:szCs w:val="24"/>
        </w:rPr>
        <w:t>Ur</w:t>
      </w:r>
      <w:r>
        <w:rPr>
          <w:rFonts w:ascii="Tahoma" w:hAnsi="Tahoma" w:cs="Tahoma"/>
          <w:bCs/>
          <w:iCs/>
          <w:sz w:val="24"/>
          <w:szCs w:val="24"/>
        </w:rPr>
        <w:t>.l</w:t>
      </w:r>
      <w:proofErr w:type="spellEnd"/>
      <w:r>
        <w:rPr>
          <w:rFonts w:ascii="Tahoma" w:hAnsi="Tahoma" w:cs="Tahoma"/>
          <w:bCs/>
          <w:iCs/>
          <w:sz w:val="24"/>
          <w:szCs w:val="24"/>
        </w:rPr>
        <w:t xml:space="preserve">. RS, št. 87/2012, 102/2012). </w:t>
      </w:r>
      <w:r w:rsidRPr="00310CD0">
        <w:rPr>
          <w:rFonts w:ascii="Tahoma" w:hAnsi="Tahoma" w:cs="Tahoma"/>
          <w:bCs/>
          <w:iCs/>
          <w:sz w:val="24"/>
          <w:szCs w:val="24"/>
        </w:rPr>
        <w:t>Predlog</w:t>
      </w:r>
      <w:r>
        <w:rPr>
          <w:rFonts w:ascii="Tahoma" w:hAnsi="Tahoma" w:cs="Tahoma"/>
          <w:bCs/>
          <w:iCs/>
          <w:sz w:val="24"/>
          <w:szCs w:val="24"/>
        </w:rPr>
        <w:t xml:space="preserve"> je zajet v Elaboratu o oblikovanju cene izvajanja storitev obveznih občinskih gospodarskih javnih služb varstva okolja za leto 2019 – oskrba s pitno vodo, o</w:t>
      </w:r>
      <w:r w:rsidRPr="00C35D3D">
        <w:rPr>
          <w:rFonts w:ascii="Tahoma" w:hAnsi="Tahoma" w:cs="Tahoma"/>
          <w:bCs/>
          <w:iCs/>
          <w:sz w:val="24"/>
          <w:szCs w:val="24"/>
        </w:rPr>
        <w:t>dvajanje komun</w:t>
      </w:r>
      <w:r>
        <w:rPr>
          <w:rFonts w:ascii="Tahoma" w:hAnsi="Tahoma" w:cs="Tahoma"/>
          <w:bCs/>
          <w:iCs/>
          <w:sz w:val="24"/>
          <w:szCs w:val="24"/>
        </w:rPr>
        <w:t>alne in padavinske odpadne vode, č</w:t>
      </w:r>
      <w:r w:rsidRPr="00C35D3D">
        <w:rPr>
          <w:rFonts w:ascii="Tahoma" w:hAnsi="Tahoma" w:cs="Tahoma"/>
          <w:bCs/>
          <w:iCs/>
          <w:sz w:val="24"/>
          <w:szCs w:val="24"/>
        </w:rPr>
        <w:t>iščenje komun</w:t>
      </w:r>
      <w:r>
        <w:rPr>
          <w:rFonts w:ascii="Tahoma" w:hAnsi="Tahoma" w:cs="Tahoma"/>
          <w:bCs/>
          <w:iCs/>
          <w:sz w:val="24"/>
          <w:szCs w:val="24"/>
        </w:rPr>
        <w:t>alne in padavinske odpadne vode, s</w:t>
      </w:r>
      <w:r w:rsidRPr="00C35D3D">
        <w:rPr>
          <w:rFonts w:ascii="Tahoma" w:hAnsi="Tahoma" w:cs="Tahoma"/>
          <w:bCs/>
          <w:iCs/>
          <w:sz w:val="24"/>
          <w:szCs w:val="24"/>
        </w:rPr>
        <w:t>toritve povezane z MKČN</w:t>
      </w:r>
      <w:r>
        <w:rPr>
          <w:rFonts w:ascii="Tahoma" w:hAnsi="Tahoma" w:cs="Tahoma"/>
          <w:bCs/>
          <w:iCs/>
          <w:sz w:val="24"/>
          <w:szCs w:val="24"/>
        </w:rPr>
        <w:t>, marec 2019, ki vam ga</w:t>
      </w:r>
      <w:r w:rsidRPr="00310CD0">
        <w:rPr>
          <w:rFonts w:ascii="Tahoma" w:hAnsi="Tahoma" w:cs="Tahoma"/>
          <w:bCs/>
          <w:iCs/>
          <w:sz w:val="24"/>
          <w:szCs w:val="24"/>
        </w:rPr>
        <w:t xml:space="preserve"> podajamo v obravnavo</w:t>
      </w:r>
      <w:r>
        <w:rPr>
          <w:rFonts w:ascii="Tahoma" w:hAnsi="Tahoma" w:cs="Tahoma"/>
          <w:bCs/>
          <w:iCs/>
          <w:sz w:val="24"/>
          <w:szCs w:val="24"/>
        </w:rPr>
        <w:t xml:space="preserve">. </w:t>
      </w:r>
    </w:p>
    <w:p w:rsidR="002C6E4F" w:rsidRDefault="002C6E4F" w:rsidP="002C6E4F">
      <w:pPr>
        <w:ind w:right="381"/>
        <w:jc w:val="both"/>
        <w:rPr>
          <w:rFonts w:ascii="Tahoma" w:hAnsi="Tahoma"/>
          <w:b/>
          <w:i/>
          <w:sz w:val="24"/>
          <w:szCs w:val="24"/>
        </w:rPr>
      </w:pPr>
    </w:p>
    <w:p w:rsidR="002C6E4F" w:rsidRDefault="002C6E4F" w:rsidP="002C6E4F">
      <w:pPr>
        <w:ind w:right="381"/>
        <w:jc w:val="both"/>
        <w:rPr>
          <w:rFonts w:ascii="Tahoma" w:hAnsi="Tahoma"/>
          <w:sz w:val="24"/>
          <w:szCs w:val="24"/>
        </w:rPr>
      </w:pPr>
    </w:p>
    <w:p w:rsidR="002C6E4F" w:rsidRDefault="002C6E4F" w:rsidP="002C6E4F">
      <w:pPr>
        <w:ind w:right="381"/>
        <w:jc w:val="both"/>
        <w:rPr>
          <w:rFonts w:ascii="Tahoma" w:hAnsi="Tahoma"/>
          <w:sz w:val="24"/>
          <w:szCs w:val="24"/>
        </w:rPr>
      </w:pPr>
      <w:r w:rsidRPr="00D24000">
        <w:rPr>
          <w:rFonts w:ascii="Tahoma" w:hAnsi="Tahoma"/>
          <w:sz w:val="24"/>
          <w:szCs w:val="24"/>
        </w:rPr>
        <w:t>Predlaga se potrditev</w:t>
      </w:r>
      <w:r>
        <w:rPr>
          <w:rFonts w:ascii="Tahoma" w:hAnsi="Tahoma"/>
          <w:sz w:val="24"/>
          <w:szCs w:val="24"/>
        </w:rPr>
        <w:t xml:space="preserve"> sklepa:</w:t>
      </w:r>
    </w:p>
    <w:p w:rsidR="002C6E4F" w:rsidRPr="00F318C6" w:rsidRDefault="002C6E4F" w:rsidP="002C6E4F">
      <w:pPr>
        <w:ind w:right="381"/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B870F5">
        <w:rPr>
          <w:rFonts w:ascii="Tahoma" w:hAnsi="Tahoma"/>
          <w:b/>
          <w:sz w:val="24"/>
          <w:szCs w:val="24"/>
        </w:rPr>
        <w:t>O</w:t>
      </w:r>
      <w:r>
        <w:rPr>
          <w:rFonts w:ascii="Tahoma" w:hAnsi="Tahoma"/>
          <w:b/>
          <w:sz w:val="24"/>
          <w:szCs w:val="24"/>
        </w:rPr>
        <w:t xml:space="preserve">bčinski svet občine Prevalje </w:t>
      </w:r>
      <w:r w:rsidR="00D47F22">
        <w:rPr>
          <w:rFonts w:ascii="Tahoma" w:hAnsi="Tahoma"/>
          <w:b/>
          <w:sz w:val="24"/>
          <w:szCs w:val="24"/>
        </w:rPr>
        <w:t>potrjuje</w:t>
      </w:r>
      <w:r w:rsidRPr="00B870F5">
        <w:rPr>
          <w:rFonts w:ascii="Tahoma" w:hAnsi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</w:rPr>
        <w:t>Elaborat</w:t>
      </w:r>
      <w:r w:rsidRPr="00B870F5">
        <w:rPr>
          <w:rFonts w:ascii="Tahoma" w:hAnsi="Tahoma" w:cs="Tahoma"/>
          <w:b/>
          <w:bCs/>
          <w:iCs/>
          <w:sz w:val="24"/>
          <w:szCs w:val="24"/>
        </w:rPr>
        <w:t xml:space="preserve"> o oblikovanju cen</w:t>
      </w:r>
      <w:r>
        <w:rPr>
          <w:rFonts w:ascii="Tahoma" w:hAnsi="Tahoma" w:cs="Tahoma"/>
          <w:b/>
          <w:bCs/>
          <w:iCs/>
          <w:sz w:val="24"/>
          <w:szCs w:val="24"/>
        </w:rPr>
        <w:t>e</w:t>
      </w:r>
      <w:r w:rsidRPr="00B870F5">
        <w:rPr>
          <w:rFonts w:ascii="Tahoma" w:hAnsi="Tahoma" w:cs="Tahoma"/>
          <w:b/>
          <w:bCs/>
          <w:iCs/>
          <w:sz w:val="24"/>
          <w:szCs w:val="24"/>
        </w:rPr>
        <w:t xml:space="preserve"> izvajanja storitev obveznih občinskih gospodarskih javnih služb varstva okolja za leto 201</w:t>
      </w:r>
      <w:r>
        <w:rPr>
          <w:rFonts w:ascii="Tahoma" w:hAnsi="Tahoma" w:cs="Tahoma"/>
          <w:b/>
          <w:bCs/>
          <w:iCs/>
          <w:sz w:val="24"/>
          <w:szCs w:val="24"/>
        </w:rPr>
        <w:t>9</w:t>
      </w:r>
      <w:r w:rsidRPr="00B870F5">
        <w:rPr>
          <w:rFonts w:ascii="Tahoma" w:hAnsi="Tahoma" w:cs="Tahoma"/>
          <w:b/>
          <w:bCs/>
          <w:iCs/>
          <w:sz w:val="24"/>
          <w:szCs w:val="24"/>
        </w:rPr>
        <w:t xml:space="preserve"> –</w:t>
      </w:r>
      <w:r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r w:rsidRPr="00F318C6">
        <w:rPr>
          <w:rFonts w:ascii="Tahoma" w:hAnsi="Tahoma" w:cs="Tahoma"/>
          <w:b/>
          <w:bCs/>
          <w:iCs/>
          <w:sz w:val="24"/>
          <w:szCs w:val="24"/>
        </w:rPr>
        <w:t>oskrba s pitno vodo, odvajanje komunalne in padavinske odpadne vode, čiščenje komunalne in padavinske odpadne vode, storitve povezane z MKČN</w:t>
      </w:r>
      <w:r w:rsidRPr="00B870F5">
        <w:rPr>
          <w:rFonts w:ascii="Tahoma" w:hAnsi="Tahoma" w:cs="Tahoma"/>
          <w:b/>
          <w:bCs/>
          <w:iCs/>
          <w:sz w:val="24"/>
          <w:szCs w:val="24"/>
        </w:rPr>
        <w:t xml:space="preserve">, </w:t>
      </w:r>
      <w:r>
        <w:rPr>
          <w:rFonts w:ascii="Tahoma" w:hAnsi="Tahoma" w:cs="Tahoma"/>
          <w:b/>
          <w:bCs/>
          <w:iCs/>
          <w:sz w:val="24"/>
          <w:szCs w:val="24"/>
        </w:rPr>
        <w:t>marec 2019,</w:t>
      </w:r>
      <w:r w:rsidRPr="00B870F5">
        <w:rPr>
          <w:rFonts w:ascii="Tahoma" w:hAnsi="Tahoma" w:cs="Tahoma"/>
          <w:b/>
          <w:bCs/>
          <w:iCs/>
          <w:sz w:val="24"/>
          <w:szCs w:val="24"/>
        </w:rPr>
        <w:t xml:space="preserve"> ki ga je izdelalo JKP Log d.o.o.</w:t>
      </w:r>
      <w:bookmarkStart w:id="0" w:name="_GoBack"/>
      <w:bookmarkEnd w:id="0"/>
    </w:p>
    <w:p w:rsidR="002C6E4F" w:rsidRDefault="002C6E4F" w:rsidP="002C6E4F">
      <w:pPr>
        <w:jc w:val="center"/>
        <w:rPr>
          <w:rFonts w:ascii="Tahoma" w:hAnsi="Tahoma"/>
          <w:b/>
          <w:i/>
          <w:sz w:val="24"/>
          <w:szCs w:val="24"/>
        </w:rPr>
      </w:pPr>
    </w:p>
    <w:p w:rsidR="002C6E4F" w:rsidRDefault="002C6E4F" w:rsidP="002C6E4F">
      <w:pPr>
        <w:jc w:val="center"/>
        <w:rPr>
          <w:rFonts w:ascii="Tahoma" w:hAnsi="Tahoma"/>
          <w:b/>
          <w:i/>
          <w:sz w:val="24"/>
          <w:szCs w:val="24"/>
        </w:rPr>
      </w:pPr>
    </w:p>
    <w:p w:rsidR="002C6E4F" w:rsidRPr="00DA4E56" w:rsidRDefault="002C6E4F" w:rsidP="002C6E4F">
      <w:pPr>
        <w:jc w:val="center"/>
        <w:rPr>
          <w:rFonts w:ascii="Tahoma" w:hAnsi="Tahoma"/>
          <w:b/>
          <w:i/>
          <w:sz w:val="24"/>
          <w:szCs w:val="24"/>
        </w:rPr>
      </w:pPr>
    </w:p>
    <w:p w:rsidR="002C6E4F" w:rsidRDefault="002C6E4F" w:rsidP="002C6E4F">
      <w:pPr>
        <w:ind w:right="381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Pripravil: Oddelek za KCG</w:t>
      </w:r>
    </w:p>
    <w:p w:rsidR="002C6E4F" w:rsidRDefault="002C6E4F" w:rsidP="002C6E4F">
      <w:pPr>
        <w:jc w:val="both"/>
        <w:rPr>
          <w:rFonts w:ascii="Tahoma" w:hAnsi="Tahoma"/>
          <w:bCs/>
          <w:sz w:val="24"/>
        </w:rPr>
      </w:pPr>
    </w:p>
    <w:p w:rsidR="002C6E4F" w:rsidRDefault="002C6E4F" w:rsidP="002C6E4F">
      <w:pPr>
        <w:jc w:val="both"/>
        <w:rPr>
          <w:rFonts w:ascii="Tahoma" w:hAnsi="Tahoma"/>
          <w:bCs/>
          <w:sz w:val="24"/>
        </w:rPr>
      </w:pPr>
    </w:p>
    <w:p w:rsidR="002C6E4F" w:rsidRDefault="002C6E4F" w:rsidP="002C6E4F"/>
    <w:p w:rsidR="002C6E4F" w:rsidRDefault="002C6E4F" w:rsidP="002C6E4F"/>
    <w:p w:rsidR="002C6E4F" w:rsidRDefault="002C6E4F" w:rsidP="002C6E4F"/>
    <w:p w:rsidR="002C6E4F" w:rsidRDefault="002C6E4F" w:rsidP="002C6E4F"/>
    <w:p w:rsidR="002C6E4F" w:rsidRDefault="002C6E4F" w:rsidP="002C6E4F"/>
    <w:p w:rsidR="008E4716" w:rsidRDefault="004E3E2A"/>
    <w:sectPr w:rsidR="008E4716">
      <w:footerReference w:type="even" r:id="rId7"/>
      <w:footerReference w:type="default" r:id="rId8"/>
      <w:footerReference w:type="first" r:id="rId9"/>
      <w:pgSz w:w="11906" w:h="16838"/>
      <w:pgMar w:top="357" w:right="567" w:bottom="1134" w:left="1418" w:header="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E2A" w:rsidRDefault="004E3E2A">
      <w:r>
        <w:separator/>
      </w:r>
    </w:p>
  </w:endnote>
  <w:endnote w:type="continuationSeparator" w:id="0">
    <w:p w:rsidR="004E3E2A" w:rsidRDefault="004E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nhard Moder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00" w:rsidRDefault="002C6E4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24000" w:rsidRDefault="004E3E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00" w:rsidRDefault="002C6E4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24000" w:rsidRDefault="004E3E2A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00" w:rsidRDefault="004E3E2A">
    <w:pPr>
      <w:pStyle w:val="Noga"/>
      <w:jc w:val="right"/>
      <w:rPr>
        <w:rFonts w:ascii="Tahoma" w:hAnsi="Tahom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E2A" w:rsidRDefault="004E3E2A">
      <w:r>
        <w:separator/>
      </w:r>
    </w:p>
  </w:footnote>
  <w:footnote w:type="continuationSeparator" w:id="0">
    <w:p w:rsidR="004E3E2A" w:rsidRDefault="004E3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4F"/>
    <w:rsid w:val="000D5C32"/>
    <w:rsid w:val="000F74A1"/>
    <w:rsid w:val="002C6E4F"/>
    <w:rsid w:val="004E3E2A"/>
    <w:rsid w:val="00955C98"/>
    <w:rsid w:val="00B1331C"/>
    <w:rsid w:val="00D47F22"/>
    <w:rsid w:val="00DB00F9"/>
    <w:rsid w:val="00F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23E687"/>
  <w15:chartTrackingRefBased/>
  <w15:docId w15:val="{66E7A8EE-B24F-4EEF-920B-EC0C49BC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C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C6E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C6E4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2C6E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C6E4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2C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Emilija Ivančič</cp:lastModifiedBy>
  <cp:revision>2</cp:revision>
  <dcterms:created xsi:type="dcterms:W3CDTF">2019-04-11T08:20:00Z</dcterms:created>
  <dcterms:modified xsi:type="dcterms:W3CDTF">2019-04-11T12:07:00Z</dcterms:modified>
</cp:coreProperties>
</file>