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7B7" w:rsidRPr="001C102A" w:rsidRDefault="001C102A">
      <w:pPr>
        <w:rPr>
          <w:rFonts w:ascii="Arial" w:hAnsi="Arial" w:cs="Arial"/>
          <w:sz w:val="20"/>
          <w:szCs w:val="20"/>
        </w:rPr>
      </w:pPr>
      <w:r w:rsidRPr="001C102A">
        <w:rPr>
          <w:rFonts w:ascii="Arial" w:hAnsi="Arial" w:cs="Arial"/>
          <w:sz w:val="20"/>
          <w:szCs w:val="20"/>
        </w:rPr>
        <w:t>Priloga 1:</w:t>
      </w:r>
    </w:p>
    <w:p w:rsidR="001C102A" w:rsidRPr="001C102A" w:rsidRDefault="001C102A">
      <w:pPr>
        <w:rPr>
          <w:rFonts w:ascii="Arial" w:hAnsi="Arial" w:cs="Arial"/>
          <w:b/>
          <w:sz w:val="20"/>
          <w:szCs w:val="20"/>
        </w:rPr>
      </w:pPr>
      <w:r w:rsidRPr="001C102A">
        <w:rPr>
          <w:rFonts w:ascii="Arial" w:hAnsi="Arial" w:cs="Arial"/>
          <w:b/>
          <w:sz w:val="20"/>
          <w:szCs w:val="20"/>
        </w:rPr>
        <w:t>Odgovor na svetniško vprašanje svetnice Metke Gaberc glede OPN-ja za področje planina Javornik (</w:t>
      </w:r>
      <w:r w:rsidRPr="001C102A">
        <w:rPr>
          <w:rFonts w:ascii="Arial" w:hAnsi="Arial" w:cs="Arial"/>
          <w:b/>
          <w:color w:val="000000"/>
          <w:sz w:val="20"/>
          <w:szCs w:val="20"/>
          <w:u w:val="single"/>
        </w:rPr>
        <w:t>V/p št. 1-30-2022</w:t>
      </w:r>
      <w:r w:rsidRPr="001C102A">
        <w:rPr>
          <w:rFonts w:ascii="Arial" w:hAnsi="Arial" w:cs="Arial"/>
          <w:b/>
          <w:color w:val="000000"/>
          <w:sz w:val="20"/>
          <w:szCs w:val="20"/>
          <w:u w:val="single"/>
        </w:rPr>
        <w:t>)</w:t>
      </w:r>
    </w:p>
    <w:p w:rsidR="001C102A" w:rsidRPr="001C102A" w:rsidRDefault="001C102A" w:rsidP="001C102A">
      <w:pPr>
        <w:jc w:val="both"/>
        <w:rPr>
          <w:rFonts w:ascii="Arial" w:hAnsi="Arial" w:cs="Arial"/>
          <w:iCs/>
          <w:sz w:val="20"/>
          <w:szCs w:val="20"/>
        </w:rPr>
      </w:pPr>
      <w:r w:rsidRPr="001C102A">
        <w:rPr>
          <w:rFonts w:ascii="Arial" w:hAnsi="Arial" w:cs="Arial"/>
          <w:iCs/>
          <w:sz w:val="20"/>
          <w:szCs w:val="20"/>
        </w:rPr>
        <w:t xml:space="preserve">Občinska uprava: </w:t>
      </w:r>
      <w:r w:rsidRPr="001C102A">
        <w:rPr>
          <w:rFonts w:ascii="Arial" w:hAnsi="Arial" w:cs="Arial"/>
          <w:iCs/>
          <w:sz w:val="20"/>
          <w:szCs w:val="20"/>
        </w:rPr>
        <w:t xml:space="preserve">Da gradnja gostinskih objektov ni dopustna, je le ena izmed usmeritev za ohranjanje planine Javornik, ki so bile podane v prvem mnenju Zavoda Republike Slovenije za varstvo narave, Območna enota Kranj (ZRSVN) na osnutek OPN Tržič, pod številko: 2-III-20/2-O-13/MB z dne 15. 2. 2013. Podane usmeritve za ohranjanje planine je bilo potrebno vključiti med podrobne prostorske izvedbene pogoje, sicer drugega mnenja na predlog OPN Tržič ZRSVN ne bi izdal. Črtanje tega določila v 112. členu OPN je možno izvesti le na pobudo za spremembo in dopolnitev OPN, ki jo podajo lastniki planin in mora biti utemeljena. Morebitna pobuda bi se obravnavala pri naslednjem postopku priprave sprememb in dopolnitev OPN Tržič. </w:t>
      </w:r>
    </w:p>
    <w:p w:rsidR="001C102A" w:rsidRPr="001C102A" w:rsidRDefault="001C102A" w:rsidP="001C102A">
      <w:pPr>
        <w:rPr>
          <w:rFonts w:ascii="Arial" w:hAnsi="Arial" w:cs="Arial"/>
          <w:sz w:val="20"/>
          <w:szCs w:val="20"/>
        </w:rPr>
      </w:pPr>
    </w:p>
    <w:p w:rsidR="001C102A" w:rsidRPr="001C102A" w:rsidRDefault="001C102A">
      <w:pPr>
        <w:rPr>
          <w:rFonts w:ascii="Arial" w:hAnsi="Arial" w:cs="Arial"/>
          <w:sz w:val="20"/>
          <w:szCs w:val="20"/>
        </w:rPr>
      </w:pPr>
      <w:bookmarkStart w:id="0" w:name="_GoBack"/>
      <w:bookmarkEnd w:id="0"/>
    </w:p>
    <w:sectPr w:rsidR="001C102A" w:rsidRPr="001C1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atica 4F">
    <w:panose1 w:val="00000000000000000000"/>
    <w:charset w:val="EE"/>
    <w:family w:val="auto"/>
    <w:pitch w:val="variable"/>
    <w:sig w:usb0="A000022F" w:usb1="1000004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2A"/>
    <w:rsid w:val="001C102A"/>
    <w:rsid w:val="001E4346"/>
    <w:rsid w:val="004177B7"/>
    <w:rsid w:val="0067312D"/>
    <w:rsid w:val="00A25B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0111"/>
  <w15:chartTrackingRefBased/>
  <w15:docId w15:val="{E6022701-DC6A-4A9E-9AB0-8229DC9B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67312D"/>
    <w:pPr>
      <w:framePr w:w="7920" w:h="1980" w:hRule="exact" w:hSpace="141" w:wrap="auto" w:hAnchor="page" w:xAlign="center" w:yAlign="bottom"/>
      <w:spacing w:after="0" w:line="240" w:lineRule="auto"/>
      <w:ind w:left="2880"/>
    </w:pPr>
    <w:rPr>
      <w:rFonts w:ascii="Fontatica 4F" w:eastAsiaTheme="majorEastAsia" w:hAnsi="Fontatica 4F" w:cstheme="majorBid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0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Obcina Trzic</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Nosan</dc:creator>
  <cp:keywords/>
  <dc:description/>
  <cp:lastModifiedBy>Mateja Nosan</cp:lastModifiedBy>
  <cp:revision>1</cp:revision>
  <dcterms:created xsi:type="dcterms:W3CDTF">2022-10-03T12:26:00Z</dcterms:created>
  <dcterms:modified xsi:type="dcterms:W3CDTF">2022-10-03T12:30:00Z</dcterms:modified>
</cp:coreProperties>
</file>