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4A" w:rsidRPr="00FD1BA1" w:rsidRDefault="009D314A" w:rsidP="00FD1BA1">
      <w:pPr>
        <w:rPr>
          <w:rFonts w:ascii="Arial Narrow" w:hAnsi="Arial Narrow" w:cs="Tahoma"/>
          <w:bCs/>
          <w:sz w:val="22"/>
          <w:szCs w:val="22"/>
        </w:rPr>
      </w:pPr>
    </w:p>
    <w:p w:rsidR="00190C56" w:rsidRDefault="009D314A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Številka: </w:t>
      </w:r>
      <w:r w:rsidR="00ED2453">
        <w:rPr>
          <w:rFonts w:ascii="Arial Narrow" w:hAnsi="Arial Narrow" w:cs="Tahoma"/>
          <w:bCs/>
          <w:sz w:val="22"/>
          <w:szCs w:val="22"/>
        </w:rPr>
        <w:t>410-0037/2022</w:t>
      </w:r>
    </w:p>
    <w:p w:rsidR="009D314A" w:rsidRPr="00FD1BA1" w:rsidRDefault="009D314A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Datum: </w:t>
      </w:r>
      <w:r w:rsidR="00257FD7">
        <w:rPr>
          <w:rFonts w:ascii="Arial Narrow" w:hAnsi="Arial Narrow" w:cs="Tahoma"/>
          <w:bCs/>
          <w:sz w:val="22"/>
          <w:szCs w:val="22"/>
        </w:rPr>
        <w:t>10</w:t>
      </w:r>
      <w:r w:rsidR="00190C56">
        <w:rPr>
          <w:rFonts w:ascii="Arial Narrow" w:hAnsi="Arial Narrow" w:cs="Tahoma"/>
          <w:bCs/>
          <w:sz w:val="22"/>
          <w:szCs w:val="22"/>
        </w:rPr>
        <w:t>.</w:t>
      </w:r>
      <w:r w:rsidR="00257FD7">
        <w:rPr>
          <w:rFonts w:ascii="Arial Narrow" w:hAnsi="Arial Narrow" w:cs="Tahoma"/>
          <w:bCs/>
          <w:sz w:val="22"/>
          <w:szCs w:val="22"/>
        </w:rPr>
        <w:t>01.2023</w:t>
      </w:r>
    </w:p>
    <w:p w:rsidR="009D314A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ED2453" w:rsidRPr="00FD1BA1" w:rsidRDefault="00ED245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bookmarkStart w:id="0" w:name="OLE_LINK1"/>
      <w:bookmarkStart w:id="1" w:name="OLE_LINK2"/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PLAN </w:t>
      </w:r>
      <w:bookmarkStart w:id="2" w:name="_Hlk118896322"/>
      <w:r w:rsidRPr="00FD1BA1">
        <w:rPr>
          <w:rFonts w:ascii="Arial Narrow" w:hAnsi="Arial Narrow" w:cs="Tahoma"/>
          <w:b/>
          <w:bCs/>
          <w:sz w:val="22"/>
          <w:szCs w:val="22"/>
        </w:rPr>
        <w:t>PRIHODKOV IZ NASLOVA</w:t>
      </w:r>
    </w:p>
    <w:p w:rsidR="009D314A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KOMUNALNEGA PRISPEVKA V LETU </w:t>
      </w:r>
      <w:r>
        <w:rPr>
          <w:rFonts w:ascii="Arial Narrow" w:hAnsi="Arial Narrow" w:cs="Tahoma"/>
          <w:b/>
          <w:bCs/>
          <w:sz w:val="22"/>
          <w:szCs w:val="22"/>
        </w:rPr>
        <w:t>20</w:t>
      </w:r>
      <w:r w:rsidR="001A0A76">
        <w:rPr>
          <w:rFonts w:ascii="Arial Narrow" w:hAnsi="Arial Narrow" w:cs="Tahoma"/>
          <w:b/>
          <w:bCs/>
          <w:sz w:val="22"/>
          <w:szCs w:val="22"/>
        </w:rPr>
        <w:t>2</w:t>
      </w:r>
      <w:r w:rsidR="00190C56">
        <w:rPr>
          <w:rFonts w:ascii="Arial Narrow" w:hAnsi="Arial Narrow" w:cs="Tahoma"/>
          <w:b/>
          <w:bCs/>
          <w:sz w:val="22"/>
          <w:szCs w:val="22"/>
        </w:rPr>
        <w:t>3</w:t>
      </w:r>
    </w:p>
    <w:p w:rsidR="00ED2453" w:rsidRPr="00FD1BA1" w:rsidRDefault="00ED2453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bookmarkEnd w:id="2"/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5248"/>
        <w:gridCol w:w="2485"/>
      </w:tblGrid>
      <w:tr w:rsidR="009D314A" w:rsidRPr="00FD1BA1" w:rsidTr="00FF4D4C">
        <w:tc>
          <w:tcPr>
            <w:tcW w:w="1357" w:type="dxa"/>
            <w:shd w:val="clear" w:color="auto" w:fill="BFBFBF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Zap</w:t>
            </w:r>
            <w:proofErr w:type="spellEnd"/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5393" w:type="dxa"/>
            <w:shd w:val="clear" w:color="auto" w:fill="BFBFBF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536" w:type="dxa"/>
            <w:shd w:val="clear" w:color="auto" w:fill="BFBFBF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ZNESEK v EUR</w:t>
            </w:r>
          </w:p>
        </w:tc>
      </w:tr>
      <w:tr w:rsidR="009D314A" w:rsidRPr="00FD1BA1" w:rsidTr="00FF4D4C">
        <w:tc>
          <w:tcPr>
            <w:tcW w:w="1357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93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Individualne hiše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in večstanovanjski objekti</w:t>
            </w:r>
          </w:p>
        </w:tc>
        <w:tc>
          <w:tcPr>
            <w:tcW w:w="2536" w:type="dxa"/>
          </w:tcPr>
          <w:p w:rsidR="009D314A" w:rsidRPr="00D91AD7" w:rsidRDefault="00257FD7" w:rsidP="00887752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21</w:t>
            </w:r>
            <w:r w:rsidR="00ED2453">
              <w:rPr>
                <w:rFonts w:ascii="Arial Narrow" w:hAnsi="Arial Narrow" w:cs="Tahoma"/>
                <w:b/>
                <w:bCs/>
                <w:sz w:val="22"/>
                <w:szCs w:val="22"/>
              </w:rPr>
              <w:t>0</w:t>
            </w:r>
            <w:r w:rsidR="00A94341"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  <w:r w:rsidR="00F37C84">
              <w:rPr>
                <w:rFonts w:ascii="Arial Narrow" w:hAnsi="Arial Narrow" w:cs="Tahoma"/>
                <w:b/>
                <w:bCs/>
                <w:sz w:val="22"/>
                <w:szCs w:val="22"/>
              </w:rPr>
              <w:t>000</w:t>
            </w:r>
            <w:r w:rsidR="009D314A"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9D314A" w:rsidRPr="00FD1BA1" w:rsidTr="00FF4D4C">
        <w:tc>
          <w:tcPr>
            <w:tcW w:w="1357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93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Poslovni objekti </w:t>
            </w:r>
          </w:p>
        </w:tc>
        <w:tc>
          <w:tcPr>
            <w:tcW w:w="2536" w:type="dxa"/>
          </w:tcPr>
          <w:p w:rsidR="009D314A" w:rsidRPr="00D91AD7" w:rsidRDefault="00257FD7" w:rsidP="00ED2453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88</w:t>
            </w:r>
            <w:r w:rsidR="009D314A">
              <w:rPr>
                <w:rFonts w:ascii="Arial Narrow" w:hAnsi="Arial Narrow" w:cs="Tahoma"/>
                <w:b/>
                <w:bCs/>
                <w:sz w:val="22"/>
                <w:szCs w:val="22"/>
              </w:rPr>
              <w:t>.000,00</w:t>
            </w:r>
          </w:p>
        </w:tc>
      </w:tr>
      <w:tr w:rsidR="009D314A" w:rsidRPr="00FD1BA1" w:rsidTr="00FF4D4C">
        <w:trPr>
          <w:trHeight w:val="397"/>
        </w:trPr>
        <w:tc>
          <w:tcPr>
            <w:tcW w:w="1357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93" w:type="dxa"/>
          </w:tcPr>
          <w:p w:rsidR="009D314A" w:rsidRPr="00D91AD7" w:rsidRDefault="009D314A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Plačila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 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odločb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ah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izdan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ih</w:t>
            </w: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v prejšnjih letih</w:t>
            </w:r>
          </w:p>
        </w:tc>
        <w:tc>
          <w:tcPr>
            <w:tcW w:w="2536" w:type="dxa"/>
          </w:tcPr>
          <w:p w:rsidR="009D314A" w:rsidRPr="00D91AD7" w:rsidRDefault="00ED245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2</w:t>
            </w:r>
            <w:r w:rsidR="00E525AF">
              <w:rPr>
                <w:rFonts w:ascii="Arial Narrow" w:hAnsi="Arial Narrow" w:cs="Tahoma"/>
                <w:b/>
                <w:bCs/>
                <w:sz w:val="22"/>
                <w:szCs w:val="22"/>
              </w:rPr>
              <w:t>.000,00</w:t>
            </w:r>
          </w:p>
        </w:tc>
      </w:tr>
      <w:tr w:rsidR="009D314A" w:rsidRPr="00FD1BA1" w:rsidTr="00FF4D4C">
        <w:tc>
          <w:tcPr>
            <w:tcW w:w="6750" w:type="dxa"/>
            <w:gridSpan w:val="2"/>
            <w:shd w:val="clear" w:color="auto" w:fill="BFBFBF"/>
          </w:tcPr>
          <w:p w:rsidR="009D314A" w:rsidRPr="00D91AD7" w:rsidRDefault="009D314A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536" w:type="dxa"/>
            <w:shd w:val="clear" w:color="auto" w:fill="BFBFBF"/>
          </w:tcPr>
          <w:p w:rsidR="009D314A" w:rsidRPr="00D91AD7" w:rsidRDefault="00257FD7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30</w:t>
            </w:r>
            <w:r w:rsidR="00887752">
              <w:rPr>
                <w:rFonts w:ascii="Arial Narrow" w:hAnsi="Arial Narrow" w:cs="Tahoma"/>
                <w:b/>
                <w:bCs/>
              </w:rPr>
              <w:t>0</w:t>
            </w:r>
            <w:r w:rsidR="009D314A">
              <w:rPr>
                <w:rFonts w:ascii="Arial Narrow" w:hAnsi="Arial Narrow" w:cs="Tahoma"/>
                <w:b/>
                <w:bCs/>
              </w:rPr>
              <w:t>.000,00</w:t>
            </w:r>
          </w:p>
        </w:tc>
      </w:tr>
      <w:bookmarkEnd w:id="0"/>
      <w:bookmarkEnd w:id="1"/>
    </w:tbl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O b r a z l o ž i t e v:</w:t>
      </w: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1</w:t>
      </w:r>
    </w:p>
    <w:p w:rsidR="009D314A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</w:t>
      </w:r>
      <w:r>
        <w:rPr>
          <w:rFonts w:ascii="Arial Narrow" w:hAnsi="Arial Narrow" w:cs="Tahoma"/>
          <w:sz w:val="22"/>
          <w:szCs w:val="22"/>
        </w:rPr>
        <w:t>za individualne hiše in večstanovanjske objekte (bloke) je določen za novogradnje, rekonstrukcije in adaptacije ter spremembe namembnosti obstoječih objektov.</w:t>
      </w:r>
    </w:p>
    <w:p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2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>Predviden komunalni prispevek za poslovne objekte je določen za gradnjo</w:t>
      </w:r>
      <w:r>
        <w:rPr>
          <w:rFonts w:ascii="Arial Narrow" w:hAnsi="Arial Narrow" w:cs="Tahoma"/>
          <w:sz w:val="22"/>
          <w:szCs w:val="22"/>
        </w:rPr>
        <w:t xml:space="preserve"> ali rekonstrukcijo ali dograditev ali spremembo namembnosti</w:t>
      </w:r>
      <w:r w:rsidRPr="00FD1BA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poslovnih</w:t>
      </w:r>
      <w:r w:rsidRPr="00FD1BA1">
        <w:rPr>
          <w:rFonts w:ascii="Arial Narrow" w:hAnsi="Arial Narrow" w:cs="Tahoma"/>
          <w:sz w:val="22"/>
          <w:szCs w:val="22"/>
        </w:rPr>
        <w:t xml:space="preserve"> objekt</w:t>
      </w:r>
      <w:r>
        <w:rPr>
          <w:rFonts w:ascii="Arial Narrow" w:hAnsi="Arial Narrow" w:cs="Tahoma"/>
          <w:sz w:val="22"/>
          <w:szCs w:val="22"/>
        </w:rPr>
        <w:t>ov.</w:t>
      </w:r>
    </w:p>
    <w:p w:rsidR="009D314A" w:rsidRPr="00FD1BA1" w:rsidRDefault="009D314A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9D314A" w:rsidRPr="00FD1BA1" w:rsidRDefault="009D314A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3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9D314A" w:rsidRPr="00FD1BA1" w:rsidRDefault="00ED2453" w:rsidP="00FD1BA1">
      <w:pPr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2</w:t>
      </w:r>
      <w:r w:rsidR="009D314A">
        <w:rPr>
          <w:rFonts w:ascii="Arial Narrow" w:hAnsi="Arial Narrow" w:cs="Tahoma"/>
          <w:b/>
          <w:bCs/>
          <w:sz w:val="22"/>
          <w:szCs w:val="22"/>
        </w:rPr>
        <w:t>.</w:t>
      </w:r>
      <w:r w:rsidR="00F37C84">
        <w:rPr>
          <w:rFonts w:ascii="Arial Narrow" w:hAnsi="Arial Narrow" w:cs="Tahoma"/>
          <w:b/>
          <w:bCs/>
          <w:sz w:val="22"/>
          <w:szCs w:val="22"/>
        </w:rPr>
        <w:t>0</w:t>
      </w:r>
      <w:r w:rsidR="009D314A">
        <w:rPr>
          <w:rFonts w:ascii="Arial Narrow" w:hAnsi="Arial Narrow" w:cs="Tahoma"/>
          <w:b/>
          <w:bCs/>
          <w:sz w:val="22"/>
          <w:szCs w:val="22"/>
        </w:rPr>
        <w:t>00,00</w:t>
      </w:r>
      <w:r w:rsidR="009D314A" w:rsidRPr="00FD1BA1">
        <w:rPr>
          <w:rFonts w:ascii="Arial Narrow" w:hAnsi="Arial Narrow" w:cs="Tahoma"/>
          <w:b/>
          <w:bCs/>
          <w:sz w:val="22"/>
          <w:szCs w:val="22"/>
        </w:rPr>
        <w:t xml:space="preserve"> EUR </w:t>
      </w:r>
      <w:r w:rsidR="009D314A" w:rsidRPr="00FD1BA1">
        <w:rPr>
          <w:rFonts w:ascii="Arial Narrow" w:hAnsi="Arial Narrow" w:cs="Tahoma"/>
          <w:bCs/>
          <w:sz w:val="22"/>
          <w:szCs w:val="22"/>
        </w:rPr>
        <w:t>je predvidenih prihodkov v letu 2</w:t>
      </w:r>
      <w:r w:rsidR="00A94341">
        <w:rPr>
          <w:rFonts w:ascii="Arial Narrow" w:hAnsi="Arial Narrow" w:cs="Tahoma"/>
          <w:bCs/>
          <w:sz w:val="22"/>
          <w:szCs w:val="22"/>
        </w:rPr>
        <w:t>02</w:t>
      </w:r>
      <w:r w:rsidR="00190C56">
        <w:rPr>
          <w:rFonts w:ascii="Arial Narrow" w:hAnsi="Arial Narrow" w:cs="Tahoma"/>
          <w:bCs/>
          <w:sz w:val="22"/>
          <w:szCs w:val="22"/>
        </w:rPr>
        <w:t>3</w:t>
      </w:r>
      <w:r w:rsidR="009D314A" w:rsidRPr="00FD1BA1">
        <w:rPr>
          <w:rFonts w:ascii="Arial Narrow" w:hAnsi="Arial Narrow" w:cs="Tahoma"/>
          <w:bCs/>
          <w:sz w:val="22"/>
          <w:szCs w:val="22"/>
        </w:rPr>
        <w:t xml:space="preserve"> iz naslova odločb o odmeri komunalnega prispevka, ki jih je občinska uprava že izdala v preteklih letih in so zadeve v postopku izterjave </w:t>
      </w:r>
      <w:r w:rsidR="00F37C84">
        <w:rPr>
          <w:rFonts w:ascii="Arial Narrow" w:hAnsi="Arial Narrow" w:cs="Tahoma"/>
          <w:bCs/>
          <w:sz w:val="22"/>
          <w:szCs w:val="22"/>
        </w:rPr>
        <w:t>ali</w:t>
      </w:r>
      <w:r w:rsidR="009D314A" w:rsidRPr="00FD1BA1">
        <w:rPr>
          <w:rFonts w:ascii="Arial Narrow" w:hAnsi="Arial Narrow" w:cs="Tahoma"/>
          <w:bCs/>
          <w:sz w:val="22"/>
          <w:szCs w:val="22"/>
        </w:rPr>
        <w:t xml:space="preserve"> zavezanci obveznost poravnavajo obročno. </w:t>
      </w:r>
      <w:r w:rsidR="009D314A"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9D314A" w:rsidRPr="00FD1BA1" w:rsidRDefault="009D314A" w:rsidP="00FD1BA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D314A" w:rsidRPr="00C87E4D" w:rsidRDefault="009D314A" w:rsidP="00E50F3A">
      <w:pPr>
        <w:jc w:val="both"/>
        <w:rPr>
          <w:rFonts w:ascii="Tahoma" w:hAnsi="Tahoma" w:cs="Tahoma"/>
        </w:rPr>
      </w:pPr>
    </w:p>
    <w:p w:rsidR="009D314A" w:rsidRPr="00C87E4D" w:rsidRDefault="009D314A" w:rsidP="00E50F3A">
      <w:pPr>
        <w:jc w:val="both"/>
        <w:rPr>
          <w:rFonts w:ascii="Tahoma" w:hAnsi="Tahoma" w:cs="Tahoma"/>
        </w:rPr>
      </w:pPr>
    </w:p>
    <w:p w:rsidR="009D314A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Pripravila:</w:t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>
        <w:rPr>
          <w:rFonts w:ascii="Arial Narrow" w:hAnsi="Arial Narrow" w:cs="Tahoma"/>
          <w:bCs/>
          <w:sz w:val="22"/>
          <w:szCs w:val="22"/>
        </w:rPr>
        <w:t>Župan občine:</w:t>
      </w:r>
    </w:p>
    <w:p w:rsidR="009D314A" w:rsidRPr="001D3272" w:rsidRDefault="009F208C" w:rsidP="00614AE7">
      <w:pPr>
        <w:jc w:val="both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Urška Španinger Ekart</w:t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>
        <w:rPr>
          <w:rFonts w:ascii="Arial Narrow" w:hAnsi="Arial Narrow" w:cs="Tahoma"/>
          <w:bCs/>
          <w:sz w:val="22"/>
          <w:szCs w:val="22"/>
        </w:rPr>
        <w:tab/>
      </w:r>
      <w:r w:rsidR="009D314A" w:rsidRPr="001D3272">
        <w:rPr>
          <w:rFonts w:ascii="Arial Narrow" w:hAnsi="Arial Narrow" w:cs="Tahoma"/>
          <w:bCs/>
          <w:sz w:val="22"/>
          <w:szCs w:val="22"/>
        </w:rPr>
        <w:t>dr. Matija Tasič</w:t>
      </w:r>
    </w:p>
    <w:p w:rsidR="009D314A" w:rsidRPr="001D3272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9D314A" w:rsidRPr="001D3272" w:rsidRDefault="009D314A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9D314A" w:rsidRPr="00C87E4D" w:rsidRDefault="009D314A" w:rsidP="00614AE7">
      <w:pPr>
        <w:jc w:val="both"/>
        <w:rPr>
          <w:rFonts w:ascii="Tahoma" w:hAnsi="Tahoma" w:cs="Tahoma"/>
        </w:rPr>
      </w:pPr>
    </w:p>
    <w:p w:rsidR="009D314A" w:rsidRPr="000F1EAF" w:rsidRDefault="009D314A" w:rsidP="00E50F3A">
      <w:pPr>
        <w:jc w:val="both"/>
      </w:pPr>
    </w:p>
    <w:sectPr w:rsidR="009D314A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79" w:rsidRDefault="00EE0B79">
      <w:r>
        <w:separator/>
      </w:r>
    </w:p>
  </w:endnote>
  <w:endnote w:type="continuationSeparator" w:id="0">
    <w:p w:rsidR="00EE0B79" w:rsidRDefault="00E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79" w:rsidRDefault="00EE0B79">
      <w:r>
        <w:separator/>
      </w:r>
    </w:p>
  </w:footnote>
  <w:footnote w:type="continuationSeparator" w:id="0">
    <w:p w:rsidR="00EE0B79" w:rsidRDefault="00EE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4A" w:rsidRPr="000D2C95" w:rsidRDefault="005038C8" w:rsidP="007C116C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975995</wp:posOffset>
          </wp:positionH>
          <wp:positionV relativeFrom="paragraph">
            <wp:posOffset>-102870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14A"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 w:rsidR="009D314A">
        <w:rPr>
          <w:rFonts w:ascii="BernhardMod BT" w:hAnsi="BernhardMod BT" w:cs="BernhardMod BT"/>
          <w:color w:val="0000FF"/>
          <w:sz w:val="56"/>
          <w:szCs w:val="56"/>
        </w:rPr>
        <w:t>o</w:t>
      </w:r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 w:rsidR="009D314A"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 w:rsidR="009D314A"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 w:rsidR="009D314A"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proofErr w:type="spellStart"/>
      <w:r w:rsidR="009D314A"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  <w:proofErr w:type="spellEnd"/>
  </w:p>
  <w:p w:rsidR="009D314A" w:rsidRDefault="009D314A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</w:rPr>
    </w:pPr>
  </w:p>
  <w:p w:rsidR="009D314A" w:rsidRPr="007C116C" w:rsidRDefault="009D314A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9D314A" w:rsidRDefault="009D314A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proofErr w:type="spellStart"/>
    <w:r w:rsidRPr="00FA115A">
      <w:rPr>
        <w:rFonts w:ascii="Tahoma" w:hAnsi="Tahoma" w:cs="Tahoma"/>
        <w:b/>
        <w:bCs/>
        <w:sz w:val="10"/>
        <w:szCs w:val="10"/>
      </w:rPr>
      <w:t>telefax</w:t>
    </w:r>
    <w:proofErr w:type="spellEnd"/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iperpovezava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9D314A" w:rsidRDefault="009D31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0327"/>
    <w:multiLevelType w:val="hybridMultilevel"/>
    <w:tmpl w:val="4D008F56"/>
    <w:lvl w:ilvl="0" w:tplc="579A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37EEC"/>
    <w:multiLevelType w:val="hybridMultilevel"/>
    <w:tmpl w:val="CA4073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0C6253A"/>
    <w:multiLevelType w:val="hybridMultilevel"/>
    <w:tmpl w:val="CF2419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4149B3"/>
    <w:multiLevelType w:val="hybridMultilevel"/>
    <w:tmpl w:val="983CB936"/>
    <w:lvl w:ilvl="0" w:tplc="2A50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1"/>
    <w:rsid w:val="000028D0"/>
    <w:rsid w:val="00002C7F"/>
    <w:rsid w:val="00003BA5"/>
    <w:rsid w:val="000112A2"/>
    <w:rsid w:val="000226EF"/>
    <w:rsid w:val="000239BA"/>
    <w:rsid w:val="00040613"/>
    <w:rsid w:val="000422E8"/>
    <w:rsid w:val="00055B2C"/>
    <w:rsid w:val="000600ED"/>
    <w:rsid w:val="00060D8B"/>
    <w:rsid w:val="0006461E"/>
    <w:rsid w:val="00080826"/>
    <w:rsid w:val="000812E3"/>
    <w:rsid w:val="0008215B"/>
    <w:rsid w:val="00082CAB"/>
    <w:rsid w:val="000840C1"/>
    <w:rsid w:val="000872D8"/>
    <w:rsid w:val="00087546"/>
    <w:rsid w:val="000909AF"/>
    <w:rsid w:val="0009242C"/>
    <w:rsid w:val="00093EBE"/>
    <w:rsid w:val="00096D2D"/>
    <w:rsid w:val="0009727B"/>
    <w:rsid w:val="000A089B"/>
    <w:rsid w:val="000A77A3"/>
    <w:rsid w:val="000A7CD2"/>
    <w:rsid w:val="000B1F60"/>
    <w:rsid w:val="000C05DF"/>
    <w:rsid w:val="000C0669"/>
    <w:rsid w:val="000C1412"/>
    <w:rsid w:val="000C18F9"/>
    <w:rsid w:val="000C238B"/>
    <w:rsid w:val="000D2C95"/>
    <w:rsid w:val="000D3989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D23"/>
    <w:rsid w:val="00122F68"/>
    <w:rsid w:val="00123631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62BE6"/>
    <w:rsid w:val="001769E6"/>
    <w:rsid w:val="0018242C"/>
    <w:rsid w:val="001831E5"/>
    <w:rsid w:val="00185458"/>
    <w:rsid w:val="00187275"/>
    <w:rsid w:val="00190C56"/>
    <w:rsid w:val="0019378A"/>
    <w:rsid w:val="001A0A76"/>
    <w:rsid w:val="001A4857"/>
    <w:rsid w:val="001B1A83"/>
    <w:rsid w:val="001B357F"/>
    <w:rsid w:val="001C133C"/>
    <w:rsid w:val="001C1FDF"/>
    <w:rsid w:val="001C2455"/>
    <w:rsid w:val="001C342B"/>
    <w:rsid w:val="001C7BCF"/>
    <w:rsid w:val="001D3272"/>
    <w:rsid w:val="001D7E1E"/>
    <w:rsid w:val="001D7FA6"/>
    <w:rsid w:val="001E1816"/>
    <w:rsid w:val="001E1E83"/>
    <w:rsid w:val="001E3556"/>
    <w:rsid w:val="001E6CC5"/>
    <w:rsid w:val="001E71DB"/>
    <w:rsid w:val="001F0AA7"/>
    <w:rsid w:val="001F304A"/>
    <w:rsid w:val="002023C1"/>
    <w:rsid w:val="002046A8"/>
    <w:rsid w:val="002107E8"/>
    <w:rsid w:val="002148E0"/>
    <w:rsid w:val="00221DAD"/>
    <w:rsid w:val="00224077"/>
    <w:rsid w:val="002332CB"/>
    <w:rsid w:val="0023506A"/>
    <w:rsid w:val="0023687B"/>
    <w:rsid w:val="00241A58"/>
    <w:rsid w:val="00246D91"/>
    <w:rsid w:val="00257FD7"/>
    <w:rsid w:val="00260B83"/>
    <w:rsid w:val="00265A65"/>
    <w:rsid w:val="0026787B"/>
    <w:rsid w:val="00280F39"/>
    <w:rsid w:val="00282C38"/>
    <w:rsid w:val="0029222E"/>
    <w:rsid w:val="002927E6"/>
    <w:rsid w:val="002A10A9"/>
    <w:rsid w:val="002A3B19"/>
    <w:rsid w:val="002A6FA0"/>
    <w:rsid w:val="002B0F62"/>
    <w:rsid w:val="002B619D"/>
    <w:rsid w:val="002B79BF"/>
    <w:rsid w:val="002C1030"/>
    <w:rsid w:val="002C510E"/>
    <w:rsid w:val="002D427A"/>
    <w:rsid w:val="002D47C6"/>
    <w:rsid w:val="002D6A21"/>
    <w:rsid w:val="002E2EC9"/>
    <w:rsid w:val="002E371B"/>
    <w:rsid w:val="002E49E3"/>
    <w:rsid w:val="002E5527"/>
    <w:rsid w:val="002E69E9"/>
    <w:rsid w:val="002E70BA"/>
    <w:rsid w:val="002F071F"/>
    <w:rsid w:val="002F60FB"/>
    <w:rsid w:val="003152ED"/>
    <w:rsid w:val="003219DC"/>
    <w:rsid w:val="00324CDB"/>
    <w:rsid w:val="00330BFA"/>
    <w:rsid w:val="003310BD"/>
    <w:rsid w:val="00331428"/>
    <w:rsid w:val="00335924"/>
    <w:rsid w:val="003478DE"/>
    <w:rsid w:val="00352265"/>
    <w:rsid w:val="00354826"/>
    <w:rsid w:val="00360A22"/>
    <w:rsid w:val="00360F94"/>
    <w:rsid w:val="00362617"/>
    <w:rsid w:val="003635E6"/>
    <w:rsid w:val="00366495"/>
    <w:rsid w:val="003676A0"/>
    <w:rsid w:val="00370A9F"/>
    <w:rsid w:val="003718DF"/>
    <w:rsid w:val="00380696"/>
    <w:rsid w:val="00383B3D"/>
    <w:rsid w:val="00384413"/>
    <w:rsid w:val="00391622"/>
    <w:rsid w:val="0039386A"/>
    <w:rsid w:val="003971C1"/>
    <w:rsid w:val="003A1021"/>
    <w:rsid w:val="003A2548"/>
    <w:rsid w:val="003A4BC3"/>
    <w:rsid w:val="003B0836"/>
    <w:rsid w:val="003B2524"/>
    <w:rsid w:val="003C1C38"/>
    <w:rsid w:val="003C2FDC"/>
    <w:rsid w:val="003C4F5E"/>
    <w:rsid w:val="003C6DDA"/>
    <w:rsid w:val="003D2CCD"/>
    <w:rsid w:val="003D3CE3"/>
    <w:rsid w:val="003D4CA4"/>
    <w:rsid w:val="003E02CA"/>
    <w:rsid w:val="003E18B3"/>
    <w:rsid w:val="003E33DD"/>
    <w:rsid w:val="003F17F1"/>
    <w:rsid w:val="003F27E4"/>
    <w:rsid w:val="003F533C"/>
    <w:rsid w:val="00403ECC"/>
    <w:rsid w:val="0040599D"/>
    <w:rsid w:val="00417F54"/>
    <w:rsid w:val="0042553F"/>
    <w:rsid w:val="00434412"/>
    <w:rsid w:val="00435592"/>
    <w:rsid w:val="004451B5"/>
    <w:rsid w:val="004545C5"/>
    <w:rsid w:val="0045518B"/>
    <w:rsid w:val="0045702C"/>
    <w:rsid w:val="004614B3"/>
    <w:rsid w:val="0046401B"/>
    <w:rsid w:val="004670FB"/>
    <w:rsid w:val="0047117B"/>
    <w:rsid w:val="004739D6"/>
    <w:rsid w:val="00473D86"/>
    <w:rsid w:val="00475CA5"/>
    <w:rsid w:val="00476B24"/>
    <w:rsid w:val="00486651"/>
    <w:rsid w:val="004A185B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38C8"/>
    <w:rsid w:val="00505466"/>
    <w:rsid w:val="00506398"/>
    <w:rsid w:val="005068CE"/>
    <w:rsid w:val="005120F3"/>
    <w:rsid w:val="0051295D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4AE7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11650"/>
    <w:rsid w:val="00720ABD"/>
    <w:rsid w:val="00730627"/>
    <w:rsid w:val="007308AD"/>
    <w:rsid w:val="00731DAE"/>
    <w:rsid w:val="00734124"/>
    <w:rsid w:val="0073436C"/>
    <w:rsid w:val="00737F93"/>
    <w:rsid w:val="00746D22"/>
    <w:rsid w:val="00746F34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69BF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4F2"/>
    <w:rsid w:val="00817ECE"/>
    <w:rsid w:val="008232E4"/>
    <w:rsid w:val="00823CBF"/>
    <w:rsid w:val="0082663C"/>
    <w:rsid w:val="008326F6"/>
    <w:rsid w:val="00832CFC"/>
    <w:rsid w:val="0083313B"/>
    <w:rsid w:val="0083315B"/>
    <w:rsid w:val="008342D0"/>
    <w:rsid w:val="00840B0C"/>
    <w:rsid w:val="00841294"/>
    <w:rsid w:val="008431E4"/>
    <w:rsid w:val="00846928"/>
    <w:rsid w:val="0085080B"/>
    <w:rsid w:val="0085200C"/>
    <w:rsid w:val="00856AE6"/>
    <w:rsid w:val="00860603"/>
    <w:rsid w:val="00861725"/>
    <w:rsid w:val="00862A5E"/>
    <w:rsid w:val="0086344C"/>
    <w:rsid w:val="008647D6"/>
    <w:rsid w:val="008678A7"/>
    <w:rsid w:val="00871189"/>
    <w:rsid w:val="00873B69"/>
    <w:rsid w:val="00882141"/>
    <w:rsid w:val="00887752"/>
    <w:rsid w:val="008877CA"/>
    <w:rsid w:val="00887CC9"/>
    <w:rsid w:val="00894FD7"/>
    <w:rsid w:val="008A6C11"/>
    <w:rsid w:val="008B18B1"/>
    <w:rsid w:val="008B58A8"/>
    <w:rsid w:val="008B6F46"/>
    <w:rsid w:val="008C46CB"/>
    <w:rsid w:val="008D32A7"/>
    <w:rsid w:val="008E1292"/>
    <w:rsid w:val="008E2529"/>
    <w:rsid w:val="008F15C6"/>
    <w:rsid w:val="008F417F"/>
    <w:rsid w:val="008F5B21"/>
    <w:rsid w:val="008F77DA"/>
    <w:rsid w:val="009039A4"/>
    <w:rsid w:val="009067FB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1B02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0F9B"/>
    <w:rsid w:val="009B14D7"/>
    <w:rsid w:val="009B61E2"/>
    <w:rsid w:val="009C4A44"/>
    <w:rsid w:val="009C7025"/>
    <w:rsid w:val="009C7324"/>
    <w:rsid w:val="009D0C6F"/>
    <w:rsid w:val="009D314A"/>
    <w:rsid w:val="009D4BB1"/>
    <w:rsid w:val="009D6DC9"/>
    <w:rsid w:val="009E2AB5"/>
    <w:rsid w:val="009E30A8"/>
    <w:rsid w:val="009F0B1D"/>
    <w:rsid w:val="009F208C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27665"/>
    <w:rsid w:val="00A30F8E"/>
    <w:rsid w:val="00A31BCC"/>
    <w:rsid w:val="00A40152"/>
    <w:rsid w:val="00A43A03"/>
    <w:rsid w:val="00A50547"/>
    <w:rsid w:val="00A56CB7"/>
    <w:rsid w:val="00A57D31"/>
    <w:rsid w:val="00A65FFC"/>
    <w:rsid w:val="00A6772F"/>
    <w:rsid w:val="00A67EE7"/>
    <w:rsid w:val="00A711EC"/>
    <w:rsid w:val="00A74AF1"/>
    <w:rsid w:val="00A84C19"/>
    <w:rsid w:val="00A87F9A"/>
    <w:rsid w:val="00A90CC1"/>
    <w:rsid w:val="00A94341"/>
    <w:rsid w:val="00A94EBE"/>
    <w:rsid w:val="00A96093"/>
    <w:rsid w:val="00AA42AD"/>
    <w:rsid w:val="00AA66FF"/>
    <w:rsid w:val="00AA72B7"/>
    <w:rsid w:val="00AA7C48"/>
    <w:rsid w:val="00AB1340"/>
    <w:rsid w:val="00AB3ED4"/>
    <w:rsid w:val="00AB3F0D"/>
    <w:rsid w:val="00AB5F5D"/>
    <w:rsid w:val="00AC4030"/>
    <w:rsid w:val="00AC46AD"/>
    <w:rsid w:val="00AD036B"/>
    <w:rsid w:val="00AD171F"/>
    <w:rsid w:val="00AD4F24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2DC4"/>
    <w:rsid w:val="00B24231"/>
    <w:rsid w:val="00B3037A"/>
    <w:rsid w:val="00B332C9"/>
    <w:rsid w:val="00B33654"/>
    <w:rsid w:val="00B43BE8"/>
    <w:rsid w:val="00B45F51"/>
    <w:rsid w:val="00B50ECE"/>
    <w:rsid w:val="00B514D7"/>
    <w:rsid w:val="00B529D2"/>
    <w:rsid w:val="00B53FB7"/>
    <w:rsid w:val="00B601FE"/>
    <w:rsid w:val="00B6055C"/>
    <w:rsid w:val="00B62419"/>
    <w:rsid w:val="00B62DFE"/>
    <w:rsid w:val="00B63177"/>
    <w:rsid w:val="00B64188"/>
    <w:rsid w:val="00B72C38"/>
    <w:rsid w:val="00B74591"/>
    <w:rsid w:val="00B754F6"/>
    <w:rsid w:val="00B7712D"/>
    <w:rsid w:val="00B77C95"/>
    <w:rsid w:val="00B82B98"/>
    <w:rsid w:val="00B83783"/>
    <w:rsid w:val="00B907BD"/>
    <w:rsid w:val="00BA2190"/>
    <w:rsid w:val="00BA32A5"/>
    <w:rsid w:val="00BA4512"/>
    <w:rsid w:val="00BA4519"/>
    <w:rsid w:val="00BA54EF"/>
    <w:rsid w:val="00BB5298"/>
    <w:rsid w:val="00BB73C8"/>
    <w:rsid w:val="00BC294E"/>
    <w:rsid w:val="00BC7E9D"/>
    <w:rsid w:val="00BE05D7"/>
    <w:rsid w:val="00BE130A"/>
    <w:rsid w:val="00BF1569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35954"/>
    <w:rsid w:val="00C41397"/>
    <w:rsid w:val="00C42541"/>
    <w:rsid w:val="00C430DB"/>
    <w:rsid w:val="00C44031"/>
    <w:rsid w:val="00C45E52"/>
    <w:rsid w:val="00C50012"/>
    <w:rsid w:val="00C51E9C"/>
    <w:rsid w:val="00C52874"/>
    <w:rsid w:val="00C57569"/>
    <w:rsid w:val="00C604E9"/>
    <w:rsid w:val="00C670E0"/>
    <w:rsid w:val="00C70D58"/>
    <w:rsid w:val="00C724F9"/>
    <w:rsid w:val="00C844BB"/>
    <w:rsid w:val="00C87E4D"/>
    <w:rsid w:val="00C914F7"/>
    <w:rsid w:val="00C91CC0"/>
    <w:rsid w:val="00C922EB"/>
    <w:rsid w:val="00C95B35"/>
    <w:rsid w:val="00C97D78"/>
    <w:rsid w:val="00CA1A3F"/>
    <w:rsid w:val="00CA240A"/>
    <w:rsid w:val="00CA272D"/>
    <w:rsid w:val="00CA3A5D"/>
    <w:rsid w:val="00CA65AE"/>
    <w:rsid w:val="00CA6DED"/>
    <w:rsid w:val="00CB1823"/>
    <w:rsid w:val="00CB7775"/>
    <w:rsid w:val="00CC03E4"/>
    <w:rsid w:val="00CC598E"/>
    <w:rsid w:val="00CC7A17"/>
    <w:rsid w:val="00CD2440"/>
    <w:rsid w:val="00CD258A"/>
    <w:rsid w:val="00CD4053"/>
    <w:rsid w:val="00CD4D09"/>
    <w:rsid w:val="00CD6FD7"/>
    <w:rsid w:val="00CE0BA1"/>
    <w:rsid w:val="00CE1A7E"/>
    <w:rsid w:val="00CF5E2D"/>
    <w:rsid w:val="00D013C1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046C"/>
    <w:rsid w:val="00D6133B"/>
    <w:rsid w:val="00D727D6"/>
    <w:rsid w:val="00D74525"/>
    <w:rsid w:val="00D7586E"/>
    <w:rsid w:val="00D817F1"/>
    <w:rsid w:val="00D81806"/>
    <w:rsid w:val="00D828FE"/>
    <w:rsid w:val="00D84899"/>
    <w:rsid w:val="00D870CF"/>
    <w:rsid w:val="00D91AD7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C33"/>
    <w:rsid w:val="00DE58D8"/>
    <w:rsid w:val="00DE6E7A"/>
    <w:rsid w:val="00DF08F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2B9"/>
    <w:rsid w:val="00E309D9"/>
    <w:rsid w:val="00E314D8"/>
    <w:rsid w:val="00E357DB"/>
    <w:rsid w:val="00E407F4"/>
    <w:rsid w:val="00E46893"/>
    <w:rsid w:val="00E50F3A"/>
    <w:rsid w:val="00E525AF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97FC9"/>
    <w:rsid w:val="00EA3A1C"/>
    <w:rsid w:val="00EA726E"/>
    <w:rsid w:val="00EA78E1"/>
    <w:rsid w:val="00EB7605"/>
    <w:rsid w:val="00EC34A4"/>
    <w:rsid w:val="00EC35D8"/>
    <w:rsid w:val="00EC4417"/>
    <w:rsid w:val="00EC561D"/>
    <w:rsid w:val="00EC5A79"/>
    <w:rsid w:val="00ED1F0B"/>
    <w:rsid w:val="00ED2453"/>
    <w:rsid w:val="00EE0B79"/>
    <w:rsid w:val="00EE1AA2"/>
    <w:rsid w:val="00EE3AB1"/>
    <w:rsid w:val="00EE7041"/>
    <w:rsid w:val="00EE77AD"/>
    <w:rsid w:val="00EF346D"/>
    <w:rsid w:val="00EF3801"/>
    <w:rsid w:val="00EF623D"/>
    <w:rsid w:val="00F12781"/>
    <w:rsid w:val="00F13C50"/>
    <w:rsid w:val="00F21104"/>
    <w:rsid w:val="00F223BE"/>
    <w:rsid w:val="00F224C7"/>
    <w:rsid w:val="00F24576"/>
    <w:rsid w:val="00F26BDF"/>
    <w:rsid w:val="00F33BD8"/>
    <w:rsid w:val="00F37C84"/>
    <w:rsid w:val="00F448EA"/>
    <w:rsid w:val="00F4539E"/>
    <w:rsid w:val="00F45C3C"/>
    <w:rsid w:val="00F528D3"/>
    <w:rsid w:val="00F53F49"/>
    <w:rsid w:val="00F5536D"/>
    <w:rsid w:val="00F67DF7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1BA1"/>
    <w:rsid w:val="00FE1DA7"/>
    <w:rsid w:val="00FE3513"/>
    <w:rsid w:val="00FF31DD"/>
    <w:rsid w:val="00FF3CEE"/>
    <w:rsid w:val="00FF4D4C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0EE3B36-2442-4EA2-9023-320E817E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4CA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46F34"/>
    <w:rPr>
      <w:rFonts w:cs="Times New Roman"/>
      <w:sz w:val="24"/>
    </w:rPr>
  </w:style>
  <w:style w:type="character" w:styleId="Hiperpovezava">
    <w:name w:val="Hyperlink"/>
    <w:basedOn w:val="Privzetapisavaodstavka"/>
    <w:uiPriority w:val="99"/>
    <w:rsid w:val="007C116C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7C116C"/>
    <w:pPr>
      <w:tabs>
        <w:tab w:val="center" w:pos="4536"/>
        <w:tab w:val="right" w:pos="9072"/>
      </w:tabs>
    </w:pPr>
    <w:rPr>
      <w:szCs w:val="20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46F34"/>
    <w:rPr>
      <w:rFonts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rsid w:val="000C18F9"/>
    <w:rPr>
      <w:sz w:val="2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6F34"/>
    <w:rPr>
      <w:rFonts w:cs="Times New Roman"/>
      <w:sz w:val="2"/>
    </w:rPr>
  </w:style>
  <w:style w:type="table" w:styleId="Tabelamrea">
    <w:name w:val="Table Grid"/>
    <w:basedOn w:val="Navadnatabela"/>
    <w:uiPriority w:val="99"/>
    <w:rsid w:val="00FD1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&#382;up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župan.dot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Prevalje, 05</vt:lpstr>
    </vt:vector>
  </TitlesOfParts>
  <Company>Občina Prevalje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Urška Španinger Ekart</cp:lastModifiedBy>
  <cp:revision>4</cp:revision>
  <cp:lastPrinted>2022-05-30T12:54:00Z</cp:lastPrinted>
  <dcterms:created xsi:type="dcterms:W3CDTF">2022-11-10T07:59:00Z</dcterms:created>
  <dcterms:modified xsi:type="dcterms:W3CDTF">2023-01-11T11:47:00Z</dcterms:modified>
</cp:coreProperties>
</file>